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C29C70" w14:textId="77777777" w:rsidR="00DF5172" w:rsidRPr="00504F0D" w:rsidRDefault="00DF5172" w:rsidP="00DF5172">
      <w:pPr>
        <w:pStyle w:val="6"/>
        <w:rPr>
          <w:sz w:val="28"/>
          <w:szCs w:val="28"/>
        </w:rPr>
      </w:pPr>
      <w:r w:rsidRPr="002D668B">
        <w:t>«</w:t>
      </w:r>
      <w:r w:rsidRPr="00504F0D">
        <w:rPr>
          <w:sz w:val="28"/>
          <w:szCs w:val="28"/>
        </w:rPr>
        <w:t xml:space="preserve">ҚАЗАҚ ҰЛТТЫҚ АГРАРЛЫҚ </w:t>
      </w:r>
      <w:r w:rsidRPr="00504F0D">
        <w:rPr>
          <w:sz w:val="28"/>
          <w:szCs w:val="28"/>
          <w:lang w:val="kk-KZ"/>
        </w:rPr>
        <w:t xml:space="preserve">ЗЕРТТЕУ </w:t>
      </w:r>
      <w:r w:rsidRPr="00504F0D">
        <w:rPr>
          <w:sz w:val="28"/>
          <w:szCs w:val="28"/>
        </w:rPr>
        <w:t>УНИВЕРСИТЕТІ»</w:t>
      </w:r>
    </w:p>
    <w:p w14:paraId="13F82791" w14:textId="77777777" w:rsidR="00DF5172" w:rsidRPr="00504F0D" w:rsidRDefault="00DF5172" w:rsidP="00DF5172">
      <w:pPr>
        <w:spacing w:after="0" w:line="240" w:lineRule="auto"/>
        <w:jc w:val="center"/>
        <w:rPr>
          <w:rFonts w:ascii="Times New Roman" w:hAnsi="Times New Roman" w:cs="Times New Roman"/>
          <w:sz w:val="28"/>
          <w:szCs w:val="28"/>
          <w:lang w:val="kk-KZ"/>
        </w:rPr>
      </w:pPr>
      <w:r w:rsidRPr="00504F0D">
        <w:rPr>
          <w:rFonts w:ascii="Times New Roman" w:hAnsi="Times New Roman" w:cs="Times New Roman"/>
          <w:sz w:val="28"/>
          <w:szCs w:val="28"/>
          <w:lang w:val="kk-KZ"/>
        </w:rPr>
        <w:t>КОММЕРЦИЯЛЫҚ ЕМЕС АКЦИОНЕРЛІК ҚОҒАМЫ</w:t>
      </w:r>
    </w:p>
    <w:p w14:paraId="3212A5F7" w14:textId="77777777" w:rsidR="00DF5172" w:rsidRPr="00504F0D" w:rsidRDefault="00DF5172" w:rsidP="00DF5172">
      <w:pPr>
        <w:spacing w:after="0" w:line="240" w:lineRule="auto"/>
        <w:jc w:val="center"/>
        <w:rPr>
          <w:rFonts w:ascii="Times New Roman" w:hAnsi="Times New Roman" w:cs="Times New Roman"/>
          <w:sz w:val="28"/>
          <w:szCs w:val="28"/>
          <w:lang w:val="kk-KZ"/>
        </w:rPr>
      </w:pPr>
    </w:p>
    <w:p w14:paraId="1075C8BA" w14:textId="77777777" w:rsidR="00DF5172" w:rsidRDefault="00DF5172" w:rsidP="00DF5172">
      <w:pPr>
        <w:spacing w:after="0" w:line="240" w:lineRule="auto"/>
        <w:jc w:val="center"/>
        <w:rPr>
          <w:rFonts w:ascii="Times New Roman" w:hAnsi="Times New Roman" w:cs="Times New Roman"/>
          <w:sz w:val="28"/>
          <w:szCs w:val="28"/>
          <w:lang w:val="kk-KZ"/>
        </w:rPr>
      </w:pPr>
    </w:p>
    <w:p w14:paraId="11A252CD" w14:textId="77777777" w:rsidR="00DF5172" w:rsidRPr="002D668B" w:rsidRDefault="00DF5172" w:rsidP="00DF5172">
      <w:pPr>
        <w:spacing w:after="0" w:line="240" w:lineRule="auto"/>
        <w:jc w:val="center"/>
        <w:rPr>
          <w:rFonts w:ascii="Times New Roman" w:hAnsi="Times New Roman" w:cs="Times New Roman"/>
          <w:sz w:val="28"/>
          <w:szCs w:val="28"/>
          <w:lang w:val="kk-KZ"/>
        </w:rPr>
      </w:pPr>
    </w:p>
    <w:p w14:paraId="1B4F440A" w14:textId="77777777" w:rsidR="00DF5172" w:rsidRPr="003773A2" w:rsidRDefault="00DF5172" w:rsidP="00DF5172">
      <w:pPr>
        <w:tabs>
          <w:tab w:val="left" w:pos="851"/>
        </w:tabs>
        <w:spacing w:after="0" w:line="240" w:lineRule="auto"/>
        <w:ind w:firstLine="567"/>
        <w:jc w:val="center"/>
        <w:rPr>
          <w:rFonts w:ascii="Times New Roman" w:hAnsi="Times New Roman" w:cs="Times New Roman"/>
          <w:sz w:val="28"/>
          <w:szCs w:val="28"/>
          <w:lang w:val="kk-KZ"/>
        </w:rPr>
      </w:pPr>
    </w:p>
    <w:p w14:paraId="4AF1E4A3" w14:textId="77777777" w:rsidR="00DF5172" w:rsidRPr="00F86020" w:rsidRDefault="00DF5172" w:rsidP="00DF5172">
      <w:pPr>
        <w:spacing w:after="0" w:line="240" w:lineRule="auto"/>
        <w:rPr>
          <w:rFonts w:ascii="Times New Roman" w:hAnsi="Times New Roman" w:cs="Times New Roman"/>
          <w:b/>
          <w:sz w:val="28"/>
          <w:szCs w:val="28"/>
          <w:lang w:val="sr-Cyrl-CS"/>
        </w:rPr>
      </w:pPr>
      <w:r w:rsidRPr="00476B11">
        <w:rPr>
          <w:rFonts w:ascii="Times New Roman" w:hAnsi="Times New Roman" w:cs="Times New Roman"/>
          <w:bCs/>
          <w:sz w:val="28"/>
          <w:szCs w:val="28"/>
          <w:lang w:val="kk-KZ"/>
        </w:rPr>
        <w:t>ӘOЖ</w:t>
      </w:r>
      <w:r>
        <w:rPr>
          <w:rFonts w:ascii="Times New Roman" w:hAnsi="Times New Roman" w:cs="Times New Roman"/>
          <w:bCs/>
          <w:sz w:val="28"/>
          <w:szCs w:val="28"/>
          <w:lang w:val="kk-KZ"/>
        </w:rPr>
        <w:t xml:space="preserve"> </w:t>
      </w:r>
      <w:r w:rsidR="008369B8">
        <w:rPr>
          <w:rFonts w:ascii="Times New Roman" w:hAnsi="Times New Roman" w:cs="Times New Roman"/>
          <w:bCs/>
          <w:sz w:val="28"/>
          <w:szCs w:val="28"/>
          <w:lang w:val="kk-KZ"/>
        </w:rPr>
        <w:t>016:</w:t>
      </w:r>
      <w:r w:rsidRPr="00D64D40">
        <w:rPr>
          <w:rFonts w:ascii="Times New Roman" w:hAnsi="Times New Roman"/>
          <w:sz w:val="28"/>
          <w:szCs w:val="28"/>
          <w:lang w:val="kk-KZ"/>
        </w:rPr>
        <w:t>637.</w:t>
      </w:r>
      <w:r w:rsidR="008369B8">
        <w:rPr>
          <w:rFonts w:ascii="Times New Roman" w:hAnsi="Times New Roman"/>
          <w:sz w:val="28"/>
          <w:szCs w:val="28"/>
          <w:lang w:val="kk-KZ"/>
        </w:rPr>
        <w:t>12.</w:t>
      </w:r>
      <w:r w:rsidRPr="00D64D40">
        <w:rPr>
          <w:rFonts w:ascii="Times New Roman" w:hAnsi="Times New Roman"/>
          <w:sz w:val="28"/>
          <w:szCs w:val="28"/>
          <w:lang w:val="kk-KZ"/>
        </w:rPr>
        <w:t>146</w:t>
      </w:r>
      <w:r>
        <w:rPr>
          <w:rFonts w:ascii="Times New Roman" w:hAnsi="Times New Roman"/>
          <w:sz w:val="28"/>
          <w:szCs w:val="28"/>
          <w:lang w:val="kk-KZ"/>
        </w:rPr>
        <w:tab/>
      </w:r>
      <w:r w:rsidRPr="00F86020">
        <w:rPr>
          <w:rFonts w:ascii="Times New Roman" w:hAnsi="Times New Roman" w:cs="Times New Roman"/>
          <w:sz w:val="28"/>
          <w:szCs w:val="28"/>
          <w:lang w:val="sr-Cyrl-CS"/>
        </w:rPr>
        <w:t xml:space="preserve">                                                        Қолжазба құқығында</w:t>
      </w:r>
    </w:p>
    <w:p w14:paraId="3CDD131D" w14:textId="77777777" w:rsidR="00DF5172" w:rsidRPr="006B6EC4"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08330778" w14:textId="77777777" w:rsidR="00DF5172"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28B24875" w14:textId="77777777" w:rsidR="00DF5172"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5A927D61" w14:textId="77777777" w:rsidR="00DF5172"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40E0DA04" w14:textId="77777777" w:rsidR="00DF5172"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0D1894E3" w14:textId="77777777" w:rsidR="00DF5172" w:rsidRPr="006B6EC4"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03147C3F" w14:textId="77777777" w:rsidR="00DF5172" w:rsidRPr="00F45F46" w:rsidRDefault="00DF5172" w:rsidP="00DF5172">
      <w:pPr>
        <w:tabs>
          <w:tab w:val="left" w:pos="851"/>
        </w:tabs>
        <w:spacing w:after="0" w:line="240" w:lineRule="auto"/>
        <w:ind w:firstLine="567"/>
        <w:jc w:val="center"/>
        <w:rPr>
          <w:rFonts w:ascii="Times New Roman" w:hAnsi="Times New Roman" w:cs="Times New Roman"/>
          <w:b/>
          <w:color w:val="000000" w:themeColor="text1"/>
          <w:sz w:val="28"/>
          <w:szCs w:val="28"/>
          <w:lang w:val="kk-KZ"/>
        </w:rPr>
      </w:pPr>
    </w:p>
    <w:p w14:paraId="43EF1DB5" w14:textId="77777777" w:rsidR="00DF5172" w:rsidRPr="00F45F46" w:rsidRDefault="00BE26F9" w:rsidP="00DF5172">
      <w:pPr>
        <w:jc w:val="center"/>
        <w:rPr>
          <w:rFonts w:ascii="Times New Roman" w:hAnsi="Times New Roman" w:cs="Times New Roman"/>
          <w:b/>
          <w:sz w:val="28"/>
          <w:szCs w:val="28"/>
          <w:lang w:val="kk-KZ"/>
        </w:rPr>
      </w:pPr>
      <w:r>
        <w:rPr>
          <w:rFonts w:ascii="Times New Roman" w:hAnsi="Times New Roman" w:cs="Times New Roman"/>
          <w:b/>
          <w:sz w:val="28"/>
          <w:szCs w:val="28"/>
          <w:lang w:val="kk-KZ"/>
        </w:rPr>
        <w:t>ИЗТИЛЕУОВ МАК</w:t>
      </w:r>
      <w:r w:rsidR="00DF5172" w:rsidRPr="00F45F46">
        <w:rPr>
          <w:rFonts w:ascii="Times New Roman" w:hAnsi="Times New Roman" w:cs="Times New Roman"/>
          <w:b/>
          <w:sz w:val="28"/>
          <w:szCs w:val="28"/>
          <w:lang w:val="kk-KZ"/>
        </w:rPr>
        <w:t>САТ</w:t>
      </w:r>
      <w:r w:rsidR="00DF5172">
        <w:rPr>
          <w:rFonts w:ascii="Times New Roman" w:hAnsi="Times New Roman" w:cs="Times New Roman"/>
          <w:b/>
          <w:sz w:val="28"/>
          <w:szCs w:val="28"/>
          <w:lang w:val="kk-KZ"/>
        </w:rPr>
        <w:t xml:space="preserve"> </w:t>
      </w:r>
      <w:r>
        <w:rPr>
          <w:rFonts w:ascii="Times New Roman" w:hAnsi="Times New Roman" w:cs="Times New Roman"/>
          <w:b/>
          <w:sz w:val="28"/>
          <w:szCs w:val="28"/>
          <w:lang w:val="kk-KZ"/>
        </w:rPr>
        <w:t>К</w:t>
      </w:r>
      <w:r w:rsidR="00DF5172">
        <w:rPr>
          <w:rFonts w:ascii="Times New Roman" w:hAnsi="Times New Roman" w:cs="Times New Roman"/>
          <w:b/>
          <w:sz w:val="28"/>
          <w:szCs w:val="28"/>
          <w:lang w:val="kk-KZ"/>
        </w:rPr>
        <w:t>АРСЫБЕКОВИЧ</w:t>
      </w:r>
    </w:p>
    <w:p w14:paraId="475371A9" w14:textId="77777777" w:rsidR="00DF5172" w:rsidRPr="00F45F46" w:rsidRDefault="00DF5172" w:rsidP="00DF5172">
      <w:pPr>
        <w:tabs>
          <w:tab w:val="left" w:pos="851"/>
        </w:tabs>
        <w:spacing w:after="0" w:line="240" w:lineRule="auto"/>
        <w:ind w:firstLine="567"/>
        <w:jc w:val="center"/>
        <w:rPr>
          <w:rFonts w:ascii="Times New Roman" w:hAnsi="Times New Roman" w:cs="Times New Roman"/>
          <w:b/>
          <w:color w:val="000000" w:themeColor="text1"/>
          <w:sz w:val="28"/>
          <w:szCs w:val="28"/>
          <w:lang w:val="kk-KZ"/>
        </w:rPr>
      </w:pPr>
    </w:p>
    <w:p w14:paraId="673C471F" w14:textId="77777777" w:rsidR="00DF5172" w:rsidRPr="00382D01" w:rsidRDefault="00DF5172" w:rsidP="00DF5172">
      <w:pPr>
        <w:jc w:val="center"/>
        <w:rPr>
          <w:rFonts w:ascii="Times New Roman" w:hAnsi="Times New Roman" w:cs="Times New Roman"/>
          <w:b/>
          <w:kern w:val="36"/>
          <w:sz w:val="28"/>
          <w:szCs w:val="28"/>
          <w:lang w:val="kk-KZ"/>
        </w:rPr>
      </w:pPr>
      <w:r w:rsidRPr="00382D01">
        <w:rPr>
          <w:rFonts w:ascii="Times New Roman" w:hAnsi="Times New Roman" w:cs="Times New Roman"/>
          <w:b/>
          <w:sz w:val="28"/>
          <w:szCs w:val="28"/>
          <w:lang w:val="kk-KZ"/>
        </w:rPr>
        <w:t xml:space="preserve">Сиыр және </w:t>
      </w:r>
      <w:r>
        <w:rPr>
          <w:rFonts w:ascii="Times New Roman" w:hAnsi="Times New Roman" w:cs="Times New Roman"/>
          <w:b/>
          <w:sz w:val="28"/>
          <w:szCs w:val="28"/>
          <w:lang w:val="kk-KZ"/>
        </w:rPr>
        <w:t>бие сү</w:t>
      </w:r>
      <w:r w:rsidRPr="00382D01">
        <w:rPr>
          <w:rFonts w:ascii="Times New Roman" w:hAnsi="Times New Roman" w:cs="Times New Roman"/>
          <w:b/>
          <w:sz w:val="28"/>
          <w:szCs w:val="28"/>
          <w:lang w:val="kk-KZ"/>
        </w:rPr>
        <w:t>ті негізіндегі аралас өнімдердің стандарттарын әзірлеу</w:t>
      </w:r>
    </w:p>
    <w:p w14:paraId="0E814B3A" w14:textId="77777777" w:rsidR="00DF5172" w:rsidRPr="00D64D40" w:rsidRDefault="00BE26F9" w:rsidP="00DF5172">
      <w:pPr>
        <w:tabs>
          <w:tab w:val="left" w:pos="85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DF5172" w:rsidRPr="00D64D40">
        <w:rPr>
          <w:rFonts w:ascii="Times New Roman" w:hAnsi="Times New Roman" w:cs="Times New Roman"/>
          <w:sz w:val="28"/>
          <w:szCs w:val="28"/>
          <w:lang w:val="kk-KZ"/>
        </w:rPr>
        <w:t>D07</w:t>
      </w:r>
      <w:r>
        <w:rPr>
          <w:rFonts w:ascii="Times New Roman" w:hAnsi="Times New Roman" w:cs="Times New Roman"/>
          <w:sz w:val="28"/>
          <w:szCs w:val="28"/>
          <w:lang w:val="kk-KZ"/>
        </w:rPr>
        <w:t>3200</w:t>
      </w:r>
      <w:r w:rsidR="00DF5172" w:rsidRPr="00D64D40">
        <w:rPr>
          <w:rFonts w:ascii="Times New Roman" w:hAnsi="Times New Roman" w:cs="Times New Roman"/>
          <w:sz w:val="28"/>
          <w:szCs w:val="28"/>
          <w:lang w:val="kk-KZ"/>
        </w:rPr>
        <w:t xml:space="preserve"> – «Стандарттау  және сертификаттау»</w:t>
      </w:r>
    </w:p>
    <w:p w14:paraId="112FB72E" w14:textId="77777777" w:rsidR="00DF5172" w:rsidRPr="006B6EC4" w:rsidRDefault="00DF5172" w:rsidP="00DF5172">
      <w:pPr>
        <w:tabs>
          <w:tab w:val="left" w:pos="851"/>
        </w:tabs>
        <w:spacing w:after="0" w:line="240" w:lineRule="auto"/>
        <w:jc w:val="center"/>
        <w:rPr>
          <w:rFonts w:ascii="Times New Roman" w:hAnsi="Times New Roman" w:cs="Times New Roman"/>
          <w:color w:val="000000" w:themeColor="text1"/>
          <w:sz w:val="28"/>
          <w:szCs w:val="28"/>
          <w:lang w:val="kk-KZ"/>
        </w:rPr>
      </w:pPr>
    </w:p>
    <w:p w14:paraId="6E9321A5" w14:textId="77777777" w:rsidR="00DF5172" w:rsidRDefault="00DF5172" w:rsidP="00DF5172">
      <w:pPr>
        <w:tabs>
          <w:tab w:val="left" w:pos="851"/>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философия </w:t>
      </w:r>
      <w:r w:rsidRPr="006B6EC4">
        <w:rPr>
          <w:rFonts w:ascii="Times New Roman" w:hAnsi="Times New Roman" w:cs="Times New Roman"/>
          <w:sz w:val="28"/>
          <w:szCs w:val="28"/>
          <w:lang w:val="kk-KZ"/>
        </w:rPr>
        <w:t>доктор</w:t>
      </w:r>
      <w:r>
        <w:rPr>
          <w:rFonts w:ascii="Times New Roman" w:hAnsi="Times New Roman" w:cs="Times New Roman"/>
          <w:sz w:val="28"/>
          <w:szCs w:val="28"/>
          <w:lang w:val="kk-KZ"/>
        </w:rPr>
        <w:t>ы</w:t>
      </w:r>
      <w:r w:rsidRPr="00D64D4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(Р</w:t>
      </w:r>
      <w:r w:rsidRPr="00D64D40">
        <w:rPr>
          <w:rFonts w:ascii="Times New Roman" w:hAnsi="Times New Roman" w:cs="Times New Roman"/>
          <w:color w:val="000000" w:themeColor="text1"/>
          <w:sz w:val="28"/>
          <w:szCs w:val="28"/>
          <w:lang w:val="kk-KZ"/>
        </w:rPr>
        <w:t>hD</w:t>
      </w:r>
      <w:r>
        <w:rPr>
          <w:rFonts w:ascii="Times New Roman" w:hAnsi="Times New Roman" w:cs="Times New Roman"/>
          <w:color w:val="000000" w:themeColor="text1"/>
          <w:sz w:val="28"/>
          <w:szCs w:val="28"/>
          <w:lang w:val="kk-KZ"/>
        </w:rPr>
        <w:t>)</w:t>
      </w:r>
      <w:r w:rsidRPr="006B6EC4">
        <w:rPr>
          <w:rFonts w:ascii="Times New Roman" w:hAnsi="Times New Roman" w:cs="Times New Roman"/>
          <w:color w:val="000000" w:themeColor="text1"/>
          <w:sz w:val="28"/>
          <w:szCs w:val="28"/>
          <w:lang w:val="kk-KZ"/>
        </w:rPr>
        <w:t xml:space="preserve"> дә</w:t>
      </w:r>
      <w:r>
        <w:rPr>
          <w:rFonts w:ascii="Times New Roman" w:hAnsi="Times New Roman" w:cs="Times New Roman"/>
          <w:color w:val="000000" w:themeColor="text1"/>
          <w:sz w:val="28"/>
          <w:szCs w:val="28"/>
          <w:lang w:val="kk-KZ"/>
        </w:rPr>
        <w:t>ре</w:t>
      </w:r>
      <w:r w:rsidRPr="006B6EC4">
        <w:rPr>
          <w:rFonts w:ascii="Times New Roman" w:hAnsi="Times New Roman" w:cs="Times New Roman"/>
          <w:color w:val="000000" w:themeColor="text1"/>
          <w:sz w:val="28"/>
          <w:szCs w:val="28"/>
          <w:lang w:val="kk-KZ"/>
        </w:rPr>
        <w:t>ж</w:t>
      </w:r>
      <w:r>
        <w:rPr>
          <w:rFonts w:ascii="Times New Roman" w:hAnsi="Times New Roman" w:cs="Times New Roman"/>
          <w:color w:val="000000" w:themeColor="text1"/>
          <w:sz w:val="28"/>
          <w:szCs w:val="28"/>
          <w:lang w:val="kk-KZ"/>
        </w:rPr>
        <w:t>е</w:t>
      </w:r>
      <w:r w:rsidRPr="006B6EC4">
        <w:rPr>
          <w:rFonts w:ascii="Times New Roman" w:hAnsi="Times New Roman" w:cs="Times New Roman"/>
          <w:color w:val="000000" w:themeColor="text1"/>
          <w:sz w:val="28"/>
          <w:szCs w:val="28"/>
          <w:lang w:val="kk-KZ"/>
        </w:rPr>
        <w:t>cін aлу</w:t>
      </w:r>
      <w:r>
        <w:rPr>
          <w:rFonts w:ascii="Times New Roman" w:hAnsi="Times New Roman" w:cs="Times New Roman"/>
          <w:color w:val="000000" w:themeColor="text1"/>
          <w:sz w:val="28"/>
          <w:szCs w:val="28"/>
          <w:lang w:val="kk-KZ"/>
        </w:rPr>
        <w:t xml:space="preserve"> үшін </w:t>
      </w:r>
    </w:p>
    <w:p w14:paraId="1D7EB127" w14:textId="77777777" w:rsidR="00DF5172" w:rsidRPr="006B6EC4" w:rsidRDefault="00DF5172" w:rsidP="00DF5172">
      <w:pPr>
        <w:tabs>
          <w:tab w:val="left" w:pos="851"/>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дайындалған</w:t>
      </w:r>
      <w:r w:rsidRPr="006B6EC4">
        <w:rPr>
          <w:rFonts w:ascii="Times New Roman" w:hAnsi="Times New Roman" w:cs="Times New Roman"/>
          <w:color w:val="000000" w:themeColor="text1"/>
          <w:sz w:val="28"/>
          <w:szCs w:val="28"/>
          <w:lang w:val="kk-KZ"/>
        </w:rPr>
        <w:t xml:space="preserve"> диcc</w:t>
      </w:r>
      <w:r>
        <w:rPr>
          <w:rFonts w:ascii="Times New Roman" w:hAnsi="Times New Roman" w:cs="Times New Roman"/>
          <w:color w:val="000000" w:themeColor="text1"/>
          <w:sz w:val="28"/>
          <w:szCs w:val="28"/>
          <w:lang w:val="kk-KZ"/>
        </w:rPr>
        <w:t>ер</w:t>
      </w:r>
      <w:r w:rsidRPr="006B6EC4">
        <w:rPr>
          <w:rFonts w:ascii="Times New Roman" w:hAnsi="Times New Roman" w:cs="Times New Roman"/>
          <w:color w:val="000000" w:themeColor="text1"/>
          <w:sz w:val="28"/>
          <w:szCs w:val="28"/>
          <w:lang w:val="kk-KZ"/>
        </w:rPr>
        <w:t>тaция</w:t>
      </w:r>
    </w:p>
    <w:p w14:paraId="205EE289" w14:textId="77777777" w:rsidR="00DF5172" w:rsidRPr="006B6EC4"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7325728A" w14:textId="77777777" w:rsidR="00DF5172" w:rsidRPr="006B6EC4" w:rsidRDefault="00DF5172" w:rsidP="00DF5172">
      <w:pPr>
        <w:tabs>
          <w:tab w:val="left" w:pos="851"/>
        </w:tabs>
        <w:spacing w:after="0" w:line="240" w:lineRule="auto"/>
        <w:ind w:firstLine="567"/>
        <w:jc w:val="center"/>
        <w:rPr>
          <w:rFonts w:ascii="Times New Roman" w:hAnsi="Times New Roman" w:cs="Times New Roman"/>
          <w:color w:val="000000" w:themeColor="text1"/>
          <w:sz w:val="28"/>
          <w:szCs w:val="28"/>
          <w:lang w:val="kk-KZ"/>
        </w:rPr>
      </w:pPr>
    </w:p>
    <w:p w14:paraId="7EA810FD" w14:textId="77777777" w:rsidR="00DF5172" w:rsidRPr="006B6EC4"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10A0B9AB" w14:textId="77777777" w:rsidR="00DF5172"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00FF7D10" w14:textId="77777777" w:rsidR="00DF5172" w:rsidRPr="006B6EC4"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646D7B2B" w14:textId="77777777" w:rsidR="00DF5172"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571B0ED7" w14:textId="77777777" w:rsidR="00DF5172" w:rsidRPr="006B6EC4"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44153AD4" w14:textId="77777777" w:rsidR="00DF5172" w:rsidRPr="006B6EC4" w:rsidRDefault="00DF5172" w:rsidP="00DF5172">
      <w:pPr>
        <w:tabs>
          <w:tab w:val="left" w:pos="851"/>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Pr="006B6EC4">
        <w:rPr>
          <w:rFonts w:ascii="Times New Roman" w:hAnsi="Times New Roman" w:cs="Times New Roman"/>
          <w:color w:val="000000" w:themeColor="text1"/>
          <w:sz w:val="28"/>
          <w:szCs w:val="28"/>
          <w:lang w:val="kk-KZ"/>
        </w:rPr>
        <w:t xml:space="preserve">Ғылыми </w:t>
      </w:r>
      <w:r>
        <w:rPr>
          <w:rFonts w:ascii="Times New Roman" w:hAnsi="Times New Roman" w:cs="Times New Roman"/>
          <w:color w:val="000000" w:themeColor="text1"/>
          <w:sz w:val="28"/>
          <w:szCs w:val="28"/>
          <w:lang w:val="kk-KZ"/>
        </w:rPr>
        <w:t>кеңесші</w:t>
      </w:r>
      <w:r w:rsidRPr="006B6EC4">
        <w:rPr>
          <w:rFonts w:ascii="Times New Roman" w:hAnsi="Times New Roman" w:cs="Times New Roman"/>
          <w:color w:val="000000" w:themeColor="text1"/>
          <w:sz w:val="28"/>
          <w:szCs w:val="28"/>
          <w:lang w:val="kk-KZ"/>
        </w:rPr>
        <w:t xml:space="preserve">:                                                 </w:t>
      </w:r>
    </w:p>
    <w:p w14:paraId="7D7E9FFE" w14:textId="77777777" w:rsidR="00DF5172" w:rsidRDefault="00DF5172" w:rsidP="00DF5172">
      <w:pPr>
        <w:spacing w:after="0" w:line="240" w:lineRule="auto"/>
        <w:ind w:left="354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64D40">
        <w:rPr>
          <w:rFonts w:ascii="Times New Roman" w:hAnsi="Times New Roman" w:cs="Times New Roman"/>
          <w:sz w:val="28"/>
          <w:szCs w:val="28"/>
          <w:lang w:val="kk-KZ"/>
        </w:rPr>
        <w:t xml:space="preserve">т.ғ.д., профессор, ҚР ҰҒА </w:t>
      </w:r>
    </w:p>
    <w:p w14:paraId="7DCCD053" w14:textId="77777777" w:rsidR="00DF5172" w:rsidRPr="00BE26F9" w:rsidRDefault="00BE26F9" w:rsidP="00BE26F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академигі</w:t>
      </w:r>
    </w:p>
    <w:p w14:paraId="35610680" w14:textId="77777777" w:rsidR="00DF5172" w:rsidRDefault="00DF5172" w:rsidP="00DF51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64D40">
        <w:rPr>
          <w:rFonts w:ascii="Times New Roman" w:hAnsi="Times New Roman" w:cs="Times New Roman"/>
          <w:sz w:val="28"/>
          <w:szCs w:val="28"/>
          <w:lang w:val="kk-KZ"/>
        </w:rPr>
        <w:t>Оспанов А</w:t>
      </w:r>
      <w:r>
        <w:rPr>
          <w:rFonts w:ascii="Times New Roman" w:hAnsi="Times New Roman" w:cs="Times New Roman"/>
          <w:sz w:val="28"/>
          <w:szCs w:val="28"/>
          <w:lang w:val="kk-KZ"/>
        </w:rPr>
        <w:t>сан Бекешович</w:t>
      </w:r>
    </w:p>
    <w:p w14:paraId="66432A33" w14:textId="77777777" w:rsidR="00DF5172" w:rsidRDefault="00DF5172" w:rsidP="00DF5172">
      <w:pPr>
        <w:tabs>
          <w:tab w:val="left" w:pos="5245"/>
        </w:tabs>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ab/>
      </w:r>
      <w:r w:rsidRPr="00A667B7">
        <w:rPr>
          <w:rFonts w:ascii="Times New Roman" w:hAnsi="Times New Roman" w:cs="Times New Roman"/>
          <w:sz w:val="28"/>
          <w:szCs w:val="28"/>
          <w:lang w:val="kk-KZ"/>
        </w:rPr>
        <w:t>Шет елдік кеңесші</w:t>
      </w:r>
      <w:r>
        <w:rPr>
          <w:rFonts w:ascii="Times New Roman" w:hAnsi="Times New Roman" w:cs="Times New Roman"/>
          <w:sz w:val="28"/>
          <w:szCs w:val="28"/>
          <w:lang w:val="kk-KZ"/>
        </w:rPr>
        <w:t>:</w:t>
      </w:r>
    </w:p>
    <w:p w14:paraId="39B6CE3B" w14:textId="77777777" w:rsidR="00DF5172" w:rsidRPr="00372E78" w:rsidRDefault="00DF5172" w:rsidP="00DF5172">
      <w:pPr>
        <w:tabs>
          <w:tab w:val="left" w:pos="5245"/>
        </w:tabs>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ab/>
        <w:t>Р</w:t>
      </w:r>
      <w:r w:rsidRPr="00372E78">
        <w:rPr>
          <w:rFonts w:ascii="Times New Roman" w:hAnsi="Times New Roman" w:cs="Times New Roman"/>
          <w:sz w:val="28"/>
          <w:szCs w:val="28"/>
          <w:lang w:val="kk-KZ"/>
        </w:rPr>
        <w:t>hD</w:t>
      </w:r>
      <w:r>
        <w:rPr>
          <w:rFonts w:ascii="Times New Roman" w:hAnsi="Times New Roman" w:cs="Times New Roman"/>
          <w:sz w:val="28"/>
          <w:szCs w:val="28"/>
          <w:lang w:val="kk-KZ"/>
        </w:rPr>
        <w:t xml:space="preserve"> доктор Шевнем Харса</w:t>
      </w:r>
    </w:p>
    <w:p w14:paraId="35126FE5" w14:textId="77777777" w:rsidR="00DF5172" w:rsidRPr="006B6EC4"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1F5B8274" w14:textId="77777777" w:rsidR="00DF5172"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14A862F3" w14:textId="77777777" w:rsidR="00DF5172"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1AE8D0B5" w14:textId="77777777" w:rsidR="00DF5172" w:rsidRDefault="00DF5172" w:rsidP="00DF5172">
      <w:pPr>
        <w:tabs>
          <w:tab w:val="left" w:pos="851"/>
        </w:tabs>
        <w:spacing w:after="0" w:line="240" w:lineRule="auto"/>
        <w:ind w:firstLine="567"/>
        <w:jc w:val="both"/>
        <w:rPr>
          <w:rFonts w:ascii="Times New Roman" w:hAnsi="Times New Roman" w:cs="Times New Roman"/>
          <w:color w:val="000000" w:themeColor="text1"/>
          <w:sz w:val="28"/>
          <w:szCs w:val="28"/>
          <w:lang w:val="kk-KZ"/>
        </w:rPr>
      </w:pPr>
    </w:p>
    <w:p w14:paraId="709B6DB8" w14:textId="77777777" w:rsidR="00DF5172" w:rsidRPr="006B6EC4" w:rsidRDefault="00DF5172" w:rsidP="00DF5172">
      <w:pPr>
        <w:tabs>
          <w:tab w:val="left" w:pos="851"/>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Қазақстан Республикасы</w:t>
      </w:r>
    </w:p>
    <w:p w14:paraId="15CD0E01" w14:textId="77777777" w:rsidR="00DF5172" w:rsidRPr="006B6EC4" w:rsidRDefault="00DF5172" w:rsidP="00DF5172">
      <w:pPr>
        <w:tabs>
          <w:tab w:val="left" w:pos="851"/>
        </w:tabs>
        <w:spacing w:after="0" w:line="240" w:lineRule="auto"/>
        <w:jc w:val="center"/>
        <w:rPr>
          <w:rFonts w:ascii="Times New Roman" w:hAnsi="Times New Roman" w:cs="Times New Roman"/>
          <w:color w:val="000000" w:themeColor="text1"/>
          <w:sz w:val="28"/>
          <w:szCs w:val="28"/>
          <w:lang w:val="kk-KZ"/>
        </w:rPr>
      </w:pPr>
      <w:r w:rsidRPr="006B6EC4">
        <w:rPr>
          <w:rFonts w:ascii="Times New Roman" w:hAnsi="Times New Roman" w:cs="Times New Roman"/>
          <w:color w:val="000000" w:themeColor="text1"/>
          <w:sz w:val="28"/>
          <w:szCs w:val="28"/>
          <w:lang w:val="kk-KZ"/>
        </w:rPr>
        <w:t>Aлмaты, 202</w:t>
      </w:r>
      <w:r w:rsidR="00BE26F9">
        <w:rPr>
          <w:rFonts w:ascii="Times New Roman" w:hAnsi="Times New Roman" w:cs="Times New Roman"/>
          <w:color w:val="000000" w:themeColor="text1"/>
          <w:sz w:val="28"/>
          <w:szCs w:val="28"/>
          <w:lang w:val="kk-KZ"/>
        </w:rPr>
        <w:t>5</w:t>
      </w:r>
    </w:p>
    <w:p w14:paraId="769EEE0A" w14:textId="77777777" w:rsidR="00DF5172" w:rsidRPr="006B6EC4" w:rsidRDefault="00DF5172" w:rsidP="00DF5172">
      <w:pPr>
        <w:spacing w:after="0" w:line="240" w:lineRule="auto"/>
        <w:jc w:val="center"/>
        <w:rPr>
          <w:rFonts w:ascii="Times New Roman" w:hAnsi="Times New Roman" w:cs="Times New Roman"/>
          <w:sz w:val="28"/>
          <w:szCs w:val="28"/>
          <w:lang w:val="kk-KZ"/>
        </w:rPr>
      </w:pPr>
      <w:r w:rsidRPr="006B6EC4">
        <w:rPr>
          <w:rFonts w:ascii="Times New Roman" w:hAnsi="Times New Roman" w:cs="Times New Roman"/>
          <w:sz w:val="28"/>
          <w:szCs w:val="28"/>
          <w:lang w:val="kk-KZ"/>
        </w:rPr>
        <w:lastRenderedPageBreak/>
        <w:t>МAЗМҰНЫ</w:t>
      </w:r>
    </w:p>
    <w:p w14:paraId="4A1EDFE1" w14:textId="77777777" w:rsidR="00DF5172" w:rsidRPr="006B6EC4" w:rsidRDefault="00DF5172" w:rsidP="00DF5172">
      <w:pPr>
        <w:spacing w:after="0" w:line="240" w:lineRule="auto"/>
        <w:jc w:val="center"/>
        <w:rPr>
          <w:rFonts w:ascii="Times New Roman" w:hAnsi="Times New Roman" w:cs="Times New Roman"/>
          <w:sz w:val="28"/>
          <w:szCs w:val="28"/>
          <w:lang w:val="kk-KZ"/>
        </w:rPr>
      </w:pPr>
    </w:p>
    <w:tbl>
      <w:tblPr>
        <w:tblW w:w="9580" w:type="dxa"/>
        <w:tblInd w:w="-5" w:type="dxa"/>
        <w:tblLayout w:type="fixed"/>
        <w:tblLook w:val="0000" w:firstRow="0" w:lastRow="0" w:firstColumn="0" w:lastColumn="0" w:noHBand="0" w:noVBand="0"/>
      </w:tblPr>
      <w:tblGrid>
        <w:gridCol w:w="817"/>
        <w:gridCol w:w="8080"/>
        <w:gridCol w:w="683"/>
      </w:tblGrid>
      <w:tr w:rsidR="00DF5172" w:rsidRPr="00372E78" w14:paraId="3EC63DB3" w14:textId="77777777" w:rsidTr="00097155">
        <w:tc>
          <w:tcPr>
            <w:tcW w:w="817" w:type="dxa"/>
            <w:shd w:val="clear" w:color="auto" w:fill="auto"/>
          </w:tcPr>
          <w:p w14:paraId="1D7FAA75"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45BB1DAD" w14:textId="77777777" w:rsidR="00DF5172" w:rsidRPr="0031449A" w:rsidRDefault="00DF5172" w:rsidP="00462BC0">
            <w:pPr>
              <w:snapToGrid w:val="0"/>
              <w:spacing w:after="0" w:line="240" w:lineRule="auto"/>
              <w:jc w:val="both"/>
              <w:rPr>
                <w:rFonts w:ascii="Times New Roman" w:hAnsi="Times New Roman" w:cs="Times New Roman"/>
                <w:bCs/>
                <w:sz w:val="28"/>
                <w:szCs w:val="28"/>
                <w:lang w:val="kk-KZ"/>
              </w:rPr>
            </w:pPr>
            <w:r w:rsidRPr="0031449A">
              <w:rPr>
                <w:rFonts w:ascii="Times New Roman" w:hAnsi="Times New Roman" w:cs="Times New Roman"/>
                <w:bCs/>
                <w:sz w:val="28"/>
                <w:szCs w:val="28"/>
                <w:lang w:val="kk-KZ"/>
              </w:rPr>
              <w:t>НO</w:t>
            </w:r>
            <w:r>
              <w:rPr>
                <w:rFonts w:ascii="Times New Roman" w:hAnsi="Times New Roman" w:cs="Times New Roman"/>
                <w:bCs/>
                <w:sz w:val="28"/>
                <w:szCs w:val="28"/>
                <w:lang w:val="kk-KZ"/>
              </w:rPr>
              <w:t>Р</w:t>
            </w:r>
            <w:r w:rsidRPr="0031449A">
              <w:rPr>
                <w:rFonts w:ascii="Times New Roman" w:hAnsi="Times New Roman" w:cs="Times New Roman"/>
                <w:bCs/>
                <w:sz w:val="28"/>
                <w:szCs w:val="28"/>
                <w:lang w:val="kk-KZ"/>
              </w:rPr>
              <w:t>МAТИВТIK CIЛТ</w:t>
            </w:r>
            <w:r>
              <w:rPr>
                <w:rFonts w:ascii="Times New Roman" w:hAnsi="Times New Roman" w:cs="Times New Roman"/>
                <w:bCs/>
                <w:sz w:val="28"/>
                <w:szCs w:val="28"/>
                <w:lang w:val="kk-KZ"/>
              </w:rPr>
              <w:t>Е</w:t>
            </w:r>
            <w:r w:rsidRPr="0031449A">
              <w:rPr>
                <w:rFonts w:ascii="Times New Roman" w:hAnsi="Times New Roman" w:cs="Times New Roman"/>
                <w:bCs/>
                <w:sz w:val="28"/>
                <w:szCs w:val="28"/>
                <w:lang w:val="kk-KZ"/>
              </w:rPr>
              <w:t>М</w:t>
            </w:r>
            <w:r>
              <w:rPr>
                <w:rFonts w:ascii="Times New Roman" w:hAnsi="Times New Roman" w:cs="Times New Roman"/>
                <w:bCs/>
                <w:sz w:val="28"/>
                <w:szCs w:val="28"/>
                <w:lang w:val="kk-KZ"/>
              </w:rPr>
              <w:t>Е</w:t>
            </w:r>
            <w:r w:rsidRPr="0031449A">
              <w:rPr>
                <w:rFonts w:ascii="Times New Roman" w:hAnsi="Times New Roman" w:cs="Times New Roman"/>
                <w:bCs/>
                <w:sz w:val="28"/>
                <w:szCs w:val="28"/>
                <w:lang w:val="kk-KZ"/>
              </w:rPr>
              <w:t>Л</w:t>
            </w:r>
            <w:r>
              <w:rPr>
                <w:rFonts w:ascii="Times New Roman" w:hAnsi="Times New Roman" w:cs="Times New Roman"/>
                <w:bCs/>
                <w:sz w:val="28"/>
                <w:szCs w:val="28"/>
                <w:lang w:val="kk-KZ"/>
              </w:rPr>
              <w:t>ЕР</w:t>
            </w:r>
          </w:p>
        </w:tc>
        <w:tc>
          <w:tcPr>
            <w:tcW w:w="683" w:type="dxa"/>
            <w:shd w:val="clear" w:color="auto" w:fill="auto"/>
          </w:tcPr>
          <w:p w14:paraId="366E4127" w14:textId="77777777" w:rsidR="00DF5172" w:rsidRPr="006B6EC4"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F5172" w:rsidRPr="00372E78" w14:paraId="40224718" w14:textId="77777777" w:rsidTr="00097155">
        <w:tc>
          <w:tcPr>
            <w:tcW w:w="817" w:type="dxa"/>
            <w:shd w:val="clear" w:color="auto" w:fill="auto"/>
          </w:tcPr>
          <w:p w14:paraId="5639CF46"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02D182B4" w14:textId="77777777" w:rsidR="00DF5172" w:rsidRPr="0031449A" w:rsidRDefault="00DF5172" w:rsidP="00462BC0">
            <w:pPr>
              <w:snapToGrid w:val="0"/>
              <w:spacing w:after="0" w:line="240" w:lineRule="auto"/>
              <w:jc w:val="both"/>
              <w:rPr>
                <w:rFonts w:ascii="Times New Roman" w:hAnsi="Times New Roman" w:cs="Times New Roman"/>
                <w:bCs/>
                <w:sz w:val="28"/>
                <w:szCs w:val="28"/>
                <w:lang w:val="kk-KZ"/>
              </w:rPr>
            </w:pPr>
            <w:r w:rsidRPr="0031449A">
              <w:rPr>
                <w:rFonts w:ascii="Times New Roman" w:hAnsi="Times New Roman" w:cs="Times New Roman"/>
                <w:bCs/>
                <w:sz w:val="28"/>
                <w:szCs w:val="28"/>
                <w:lang w:val="kk-KZ"/>
              </w:rPr>
              <w:t>AНЫҚТAМAЛA</w:t>
            </w:r>
            <w:r>
              <w:rPr>
                <w:rFonts w:ascii="Times New Roman" w:hAnsi="Times New Roman" w:cs="Times New Roman"/>
                <w:bCs/>
                <w:sz w:val="28"/>
                <w:szCs w:val="28"/>
                <w:lang w:val="kk-KZ"/>
              </w:rPr>
              <w:t>Р</w:t>
            </w:r>
          </w:p>
        </w:tc>
        <w:tc>
          <w:tcPr>
            <w:tcW w:w="683" w:type="dxa"/>
            <w:shd w:val="clear" w:color="auto" w:fill="auto"/>
          </w:tcPr>
          <w:p w14:paraId="3A8FF7CD" w14:textId="77777777" w:rsidR="00DF5172" w:rsidRPr="006B6EC4"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F5172" w:rsidRPr="00372E78" w14:paraId="69D1D780" w14:textId="77777777" w:rsidTr="00097155">
        <w:tc>
          <w:tcPr>
            <w:tcW w:w="817" w:type="dxa"/>
            <w:shd w:val="clear" w:color="auto" w:fill="auto"/>
          </w:tcPr>
          <w:p w14:paraId="7E0E4978"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05257410" w14:textId="77777777" w:rsidR="00DF5172" w:rsidRPr="0031449A" w:rsidRDefault="00DF5172" w:rsidP="00462BC0">
            <w:pPr>
              <w:snapToGrid w:val="0"/>
              <w:spacing w:after="0" w:line="240" w:lineRule="auto"/>
              <w:jc w:val="both"/>
              <w:rPr>
                <w:rFonts w:ascii="Times New Roman" w:hAnsi="Times New Roman" w:cs="Times New Roman"/>
                <w:bCs/>
                <w:sz w:val="28"/>
                <w:szCs w:val="28"/>
                <w:lang w:val="kk-KZ"/>
              </w:rPr>
            </w:pPr>
            <w:r w:rsidRPr="0031449A">
              <w:rPr>
                <w:rFonts w:ascii="Times New Roman" w:hAnsi="Times New Roman" w:cs="Times New Roman"/>
                <w:bCs/>
                <w:sz w:val="28"/>
                <w:szCs w:val="28"/>
                <w:lang w:val="kk-KZ"/>
              </w:rPr>
              <w:t>Б</w:t>
            </w:r>
            <w:r>
              <w:rPr>
                <w:rFonts w:ascii="Times New Roman" w:hAnsi="Times New Roman" w:cs="Times New Roman"/>
                <w:bCs/>
                <w:sz w:val="28"/>
                <w:szCs w:val="28"/>
                <w:lang w:val="kk-KZ"/>
              </w:rPr>
              <w:t>Е</w:t>
            </w:r>
            <w:r w:rsidRPr="0031449A">
              <w:rPr>
                <w:rFonts w:ascii="Times New Roman" w:hAnsi="Times New Roman" w:cs="Times New Roman"/>
                <w:bCs/>
                <w:sz w:val="28"/>
                <w:szCs w:val="28"/>
                <w:lang w:val="kk-KZ"/>
              </w:rPr>
              <w:t>ЛГIЛ</w:t>
            </w:r>
            <w:r>
              <w:rPr>
                <w:rFonts w:ascii="Times New Roman" w:hAnsi="Times New Roman" w:cs="Times New Roman"/>
                <w:bCs/>
                <w:sz w:val="28"/>
                <w:szCs w:val="28"/>
                <w:lang w:val="kk-KZ"/>
              </w:rPr>
              <w:t>Е</w:t>
            </w:r>
            <w:r w:rsidRPr="0031449A">
              <w:rPr>
                <w:rFonts w:ascii="Times New Roman" w:hAnsi="Times New Roman" w:cs="Times New Roman"/>
                <w:bCs/>
                <w:sz w:val="28"/>
                <w:szCs w:val="28"/>
                <w:lang w:val="kk-KZ"/>
              </w:rPr>
              <w:t>УЛ</w:t>
            </w:r>
            <w:r>
              <w:rPr>
                <w:rFonts w:ascii="Times New Roman" w:hAnsi="Times New Roman" w:cs="Times New Roman"/>
                <w:bCs/>
                <w:sz w:val="28"/>
                <w:szCs w:val="28"/>
                <w:lang w:val="kk-KZ"/>
              </w:rPr>
              <w:t>ЕР</w:t>
            </w:r>
            <w:r w:rsidRPr="0031449A">
              <w:rPr>
                <w:rFonts w:ascii="Times New Roman" w:hAnsi="Times New Roman" w:cs="Times New Roman"/>
                <w:bCs/>
                <w:sz w:val="28"/>
                <w:szCs w:val="28"/>
                <w:lang w:val="kk-KZ"/>
              </w:rPr>
              <w:t xml:space="preserve"> М</w:t>
            </w:r>
            <w:r>
              <w:rPr>
                <w:rFonts w:ascii="Times New Roman" w:hAnsi="Times New Roman" w:cs="Times New Roman"/>
                <w:bCs/>
                <w:sz w:val="28"/>
                <w:szCs w:val="28"/>
                <w:lang w:val="kk-KZ"/>
              </w:rPr>
              <w:t>Е</w:t>
            </w:r>
            <w:r w:rsidRPr="0031449A">
              <w:rPr>
                <w:rFonts w:ascii="Times New Roman" w:hAnsi="Times New Roman" w:cs="Times New Roman"/>
                <w:bCs/>
                <w:sz w:val="28"/>
                <w:szCs w:val="28"/>
                <w:lang w:val="kk-KZ"/>
              </w:rPr>
              <w:t>Н ҚЫCҚA</w:t>
            </w:r>
            <w:r>
              <w:rPr>
                <w:rFonts w:ascii="Times New Roman" w:hAnsi="Times New Roman" w:cs="Times New Roman"/>
                <w:bCs/>
                <w:sz w:val="28"/>
                <w:szCs w:val="28"/>
                <w:lang w:val="kk-KZ"/>
              </w:rPr>
              <w:t>Р</w:t>
            </w:r>
            <w:r w:rsidRPr="0031449A">
              <w:rPr>
                <w:rFonts w:ascii="Times New Roman" w:hAnsi="Times New Roman" w:cs="Times New Roman"/>
                <w:bCs/>
                <w:sz w:val="28"/>
                <w:szCs w:val="28"/>
                <w:lang w:val="kk-KZ"/>
              </w:rPr>
              <w:t>ТУЛA</w:t>
            </w:r>
            <w:r>
              <w:rPr>
                <w:rFonts w:ascii="Times New Roman" w:hAnsi="Times New Roman" w:cs="Times New Roman"/>
                <w:bCs/>
                <w:sz w:val="28"/>
                <w:szCs w:val="28"/>
                <w:lang w:val="kk-KZ"/>
              </w:rPr>
              <w:t>Р</w:t>
            </w:r>
          </w:p>
        </w:tc>
        <w:tc>
          <w:tcPr>
            <w:tcW w:w="683" w:type="dxa"/>
            <w:shd w:val="clear" w:color="auto" w:fill="auto"/>
          </w:tcPr>
          <w:p w14:paraId="08E239D8" w14:textId="77777777" w:rsidR="00DF5172" w:rsidRPr="006B6EC4"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DF5172" w:rsidRPr="006B6EC4" w14:paraId="2BBD04D1" w14:textId="77777777" w:rsidTr="00097155">
        <w:tc>
          <w:tcPr>
            <w:tcW w:w="817" w:type="dxa"/>
            <w:shd w:val="clear" w:color="auto" w:fill="auto"/>
          </w:tcPr>
          <w:p w14:paraId="32454702"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26C1D4B8" w14:textId="77777777" w:rsidR="00DF5172" w:rsidRPr="0031449A" w:rsidRDefault="00DF5172" w:rsidP="00462BC0">
            <w:pPr>
              <w:snapToGrid w:val="0"/>
              <w:spacing w:after="0" w:line="240" w:lineRule="auto"/>
              <w:jc w:val="both"/>
              <w:rPr>
                <w:rFonts w:ascii="Times New Roman" w:hAnsi="Times New Roman" w:cs="Times New Roman"/>
                <w:bCs/>
                <w:sz w:val="28"/>
                <w:szCs w:val="28"/>
                <w:lang w:val="kk-KZ"/>
              </w:rPr>
            </w:pPr>
            <w:r w:rsidRPr="0031449A">
              <w:rPr>
                <w:rFonts w:ascii="Times New Roman" w:hAnsi="Times New Roman" w:cs="Times New Roman"/>
                <w:bCs/>
                <w:sz w:val="28"/>
                <w:szCs w:val="28"/>
                <w:lang w:val="kk-KZ"/>
              </w:rPr>
              <w:t>КI</w:t>
            </w:r>
            <w:r>
              <w:rPr>
                <w:rFonts w:ascii="Times New Roman" w:hAnsi="Times New Roman" w:cs="Times New Roman"/>
                <w:bCs/>
                <w:sz w:val="28"/>
                <w:szCs w:val="28"/>
                <w:lang w:val="kk-KZ"/>
              </w:rPr>
              <w:t>Р</w:t>
            </w:r>
            <w:r w:rsidRPr="0031449A">
              <w:rPr>
                <w:rFonts w:ascii="Times New Roman" w:hAnsi="Times New Roman" w:cs="Times New Roman"/>
                <w:bCs/>
                <w:sz w:val="28"/>
                <w:szCs w:val="28"/>
                <w:lang w:val="kk-KZ"/>
              </w:rPr>
              <w:t>ICП</w:t>
            </w:r>
            <w:r>
              <w:rPr>
                <w:rFonts w:ascii="Times New Roman" w:hAnsi="Times New Roman" w:cs="Times New Roman"/>
                <w:bCs/>
                <w:sz w:val="28"/>
                <w:szCs w:val="28"/>
                <w:lang w:val="kk-KZ"/>
              </w:rPr>
              <w:t>Е</w:t>
            </w:r>
          </w:p>
        </w:tc>
        <w:tc>
          <w:tcPr>
            <w:tcW w:w="683" w:type="dxa"/>
            <w:shd w:val="clear" w:color="auto" w:fill="auto"/>
          </w:tcPr>
          <w:p w14:paraId="750A6B23" w14:textId="77777777" w:rsidR="00DF5172" w:rsidRPr="006B6EC4"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r>
      <w:tr w:rsidR="00DF5172" w:rsidRPr="00C85461" w14:paraId="7B2973F0" w14:textId="77777777" w:rsidTr="00097155">
        <w:tc>
          <w:tcPr>
            <w:tcW w:w="817" w:type="dxa"/>
            <w:shd w:val="clear" w:color="auto" w:fill="auto"/>
          </w:tcPr>
          <w:p w14:paraId="0D6E9D5F" w14:textId="77777777" w:rsidR="00DF5172" w:rsidRPr="00C85461" w:rsidRDefault="00DF5172" w:rsidP="00462BC0">
            <w:pPr>
              <w:snapToGrid w:val="0"/>
              <w:spacing w:after="0" w:line="240" w:lineRule="auto"/>
              <w:jc w:val="right"/>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8080" w:type="dxa"/>
            <w:shd w:val="clear" w:color="auto" w:fill="auto"/>
          </w:tcPr>
          <w:p w14:paraId="6797F803" w14:textId="77777777" w:rsidR="00DF5172" w:rsidRPr="00C85461" w:rsidRDefault="00DF5172" w:rsidP="00462BC0">
            <w:pPr>
              <w:snapToGri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Сүт қышқылды өнім өндіру технологиясына, нарықтағы жағдайына библиографиялық шолу</w:t>
            </w:r>
          </w:p>
        </w:tc>
        <w:tc>
          <w:tcPr>
            <w:tcW w:w="683" w:type="dxa"/>
            <w:shd w:val="clear" w:color="auto" w:fill="auto"/>
          </w:tcPr>
          <w:p w14:paraId="4C127543" w14:textId="77777777" w:rsidR="00DF5172"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0542B5">
              <w:rPr>
                <w:rFonts w:ascii="Times New Roman" w:hAnsi="Times New Roman" w:cs="Times New Roman"/>
                <w:sz w:val="28"/>
                <w:szCs w:val="28"/>
                <w:lang w:val="kk-KZ"/>
              </w:rPr>
              <w:t>7</w:t>
            </w:r>
          </w:p>
        </w:tc>
      </w:tr>
      <w:tr w:rsidR="00DF5172" w:rsidRPr="00B248EE" w14:paraId="69A19F38" w14:textId="77777777" w:rsidTr="00097155">
        <w:trPr>
          <w:trHeight w:val="360"/>
        </w:trPr>
        <w:tc>
          <w:tcPr>
            <w:tcW w:w="817" w:type="dxa"/>
            <w:shd w:val="clear" w:color="auto" w:fill="auto"/>
          </w:tcPr>
          <w:p w14:paraId="0051ADE9"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sidRPr="006B6EC4">
              <w:rPr>
                <w:rFonts w:ascii="Times New Roman" w:hAnsi="Times New Roman" w:cs="Times New Roman"/>
                <w:sz w:val="28"/>
                <w:szCs w:val="28"/>
                <w:lang w:val="kk-KZ"/>
              </w:rPr>
              <w:t>1.1</w:t>
            </w:r>
          </w:p>
        </w:tc>
        <w:tc>
          <w:tcPr>
            <w:tcW w:w="8080" w:type="dxa"/>
            <w:shd w:val="clear" w:color="auto" w:fill="auto"/>
          </w:tcPr>
          <w:p w14:paraId="58897087" w14:textId="77777777" w:rsidR="00DF5172" w:rsidRPr="00504F0D" w:rsidRDefault="00DF5172" w:rsidP="00462BC0">
            <w:pPr>
              <w:pStyle w:val="1"/>
              <w:ind w:left="20"/>
              <w:jc w:val="both"/>
              <w:rPr>
                <w:szCs w:val="28"/>
              </w:rPr>
            </w:pPr>
            <w:r>
              <w:rPr>
                <w:b w:val="0"/>
                <w:szCs w:val="28"/>
              </w:rPr>
              <w:t>Сүт өнімдерінің адамның рационында алатын орны</w:t>
            </w:r>
          </w:p>
        </w:tc>
        <w:tc>
          <w:tcPr>
            <w:tcW w:w="683" w:type="dxa"/>
            <w:shd w:val="clear" w:color="auto" w:fill="auto"/>
          </w:tcPr>
          <w:p w14:paraId="2BAEBD51" w14:textId="77777777" w:rsidR="00DF5172"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0542B5">
              <w:rPr>
                <w:rFonts w:ascii="Times New Roman" w:hAnsi="Times New Roman" w:cs="Times New Roman"/>
                <w:sz w:val="28"/>
                <w:szCs w:val="28"/>
                <w:lang w:val="kk-KZ"/>
              </w:rPr>
              <w:t>7</w:t>
            </w:r>
          </w:p>
        </w:tc>
      </w:tr>
      <w:tr w:rsidR="00DF5172" w:rsidRPr="00B248EE" w14:paraId="42A63366" w14:textId="77777777" w:rsidTr="00097155">
        <w:trPr>
          <w:trHeight w:val="337"/>
        </w:trPr>
        <w:tc>
          <w:tcPr>
            <w:tcW w:w="817" w:type="dxa"/>
            <w:shd w:val="clear" w:color="auto" w:fill="auto"/>
          </w:tcPr>
          <w:p w14:paraId="78661C87"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8080" w:type="dxa"/>
            <w:shd w:val="clear" w:color="auto" w:fill="auto"/>
          </w:tcPr>
          <w:p w14:paraId="00616A8C" w14:textId="77777777" w:rsidR="00DF5172" w:rsidRPr="007607F5" w:rsidRDefault="00DF5172" w:rsidP="00462BC0">
            <w:pPr>
              <w:spacing w:after="0" w:line="240" w:lineRule="auto"/>
              <w:jc w:val="both"/>
              <w:rPr>
                <w:bCs/>
                <w:sz w:val="28"/>
                <w:szCs w:val="28"/>
                <w:lang w:val="kk-KZ"/>
              </w:rPr>
            </w:pPr>
            <w:r w:rsidRPr="007607F5">
              <w:rPr>
                <w:rFonts w:ascii="Times New Roman" w:hAnsi="Times New Roman" w:cs="Times New Roman"/>
                <w:bCs/>
                <w:sz w:val="28"/>
                <w:szCs w:val="28"/>
                <w:lang w:val="kk-KZ"/>
              </w:rPr>
              <w:t>Бие сүтін ашыған сүт өндірісінде қолдану</w:t>
            </w:r>
          </w:p>
        </w:tc>
        <w:tc>
          <w:tcPr>
            <w:tcW w:w="683" w:type="dxa"/>
            <w:shd w:val="clear" w:color="auto" w:fill="auto"/>
          </w:tcPr>
          <w:p w14:paraId="344127F2" w14:textId="77777777" w:rsidR="00DF5172" w:rsidRPr="007607F5"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512514">
              <w:rPr>
                <w:rFonts w:ascii="Times New Roman" w:hAnsi="Times New Roman" w:cs="Times New Roman"/>
                <w:sz w:val="28"/>
                <w:szCs w:val="28"/>
                <w:lang w:val="kk-KZ"/>
              </w:rPr>
              <w:t>8</w:t>
            </w:r>
          </w:p>
        </w:tc>
      </w:tr>
      <w:tr w:rsidR="00DF5172" w:rsidRPr="00B248EE" w14:paraId="1A27BE09" w14:textId="77777777" w:rsidTr="00097155">
        <w:tc>
          <w:tcPr>
            <w:tcW w:w="817" w:type="dxa"/>
            <w:shd w:val="clear" w:color="auto" w:fill="auto"/>
          </w:tcPr>
          <w:p w14:paraId="7D0EB907"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8080" w:type="dxa"/>
            <w:shd w:val="clear" w:color="auto" w:fill="auto"/>
          </w:tcPr>
          <w:p w14:paraId="38DD2DBD" w14:textId="77777777" w:rsidR="00DF5172" w:rsidRPr="006B6EC4"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Асқабақ дақылының емдік-биологиялық және тағамдық қасиеттері</w:t>
            </w:r>
          </w:p>
        </w:tc>
        <w:tc>
          <w:tcPr>
            <w:tcW w:w="683" w:type="dxa"/>
            <w:shd w:val="clear" w:color="auto" w:fill="auto"/>
          </w:tcPr>
          <w:p w14:paraId="18309097" w14:textId="77777777" w:rsidR="00DF5172" w:rsidRPr="007607F5"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0542B5">
              <w:rPr>
                <w:rFonts w:ascii="Times New Roman" w:hAnsi="Times New Roman" w:cs="Times New Roman"/>
                <w:sz w:val="28"/>
                <w:szCs w:val="28"/>
                <w:lang w:val="kk-KZ"/>
              </w:rPr>
              <w:t>2</w:t>
            </w:r>
          </w:p>
        </w:tc>
      </w:tr>
      <w:tr w:rsidR="00DF5172" w:rsidRPr="00B248EE" w14:paraId="7C7051A8" w14:textId="77777777" w:rsidTr="00097155">
        <w:tc>
          <w:tcPr>
            <w:tcW w:w="817" w:type="dxa"/>
            <w:shd w:val="clear" w:color="auto" w:fill="auto"/>
          </w:tcPr>
          <w:p w14:paraId="01B21632"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8080" w:type="dxa"/>
            <w:shd w:val="clear" w:color="auto" w:fill="auto"/>
          </w:tcPr>
          <w:p w14:paraId="280A351D" w14:textId="77777777" w:rsidR="00DF5172"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өнімдері бойынша Қазақстан Республикасында және халықаралық деңгейде қолданылатын стандарттау құжаттары </w:t>
            </w:r>
          </w:p>
        </w:tc>
        <w:tc>
          <w:tcPr>
            <w:tcW w:w="683" w:type="dxa"/>
            <w:shd w:val="clear" w:color="auto" w:fill="auto"/>
          </w:tcPr>
          <w:p w14:paraId="2AA44ED0" w14:textId="77777777" w:rsidR="00DF5172" w:rsidRPr="007607F5" w:rsidRDefault="00512514"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DF5172" w:rsidRPr="006B6EC4" w14:paraId="578AE0B0" w14:textId="77777777" w:rsidTr="00097155">
        <w:tc>
          <w:tcPr>
            <w:tcW w:w="817" w:type="dxa"/>
            <w:shd w:val="clear" w:color="auto" w:fill="auto"/>
          </w:tcPr>
          <w:p w14:paraId="7BF9A0E6"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8080" w:type="dxa"/>
            <w:shd w:val="clear" w:color="auto" w:fill="auto"/>
          </w:tcPr>
          <w:p w14:paraId="329E95F6" w14:textId="77777777" w:rsidR="00DF5172" w:rsidRPr="00504F0D" w:rsidRDefault="00DF5172" w:rsidP="00462BC0">
            <w:pPr>
              <w:spacing w:after="0" w:line="240" w:lineRule="auto"/>
              <w:jc w:val="both"/>
              <w:rPr>
                <w:rFonts w:ascii="Times New Roman" w:hAnsi="Times New Roman" w:cs="Times New Roman"/>
                <w:bCs/>
                <w:sz w:val="28"/>
                <w:szCs w:val="28"/>
                <w:lang w:val="kk-KZ"/>
              </w:rPr>
            </w:pPr>
            <w:r w:rsidRPr="00504F0D">
              <w:rPr>
                <w:rFonts w:ascii="Times New Roman" w:hAnsi="Times New Roman" w:cs="Times New Roman"/>
                <w:sz w:val="28"/>
                <w:szCs w:val="28"/>
              </w:rPr>
              <w:t xml:space="preserve">ЗЕРТТЕУ </w:t>
            </w:r>
            <w:r>
              <w:rPr>
                <w:rFonts w:ascii="Times New Roman" w:hAnsi="Times New Roman" w:cs="Times New Roman"/>
                <w:sz w:val="28"/>
                <w:szCs w:val="28"/>
                <w:lang w:val="kk-KZ"/>
              </w:rPr>
              <w:t>МАТЕРИАЛДАРЫ</w:t>
            </w:r>
            <w:r w:rsidRPr="00504F0D">
              <w:rPr>
                <w:rFonts w:ascii="Times New Roman" w:hAnsi="Times New Roman" w:cs="Times New Roman"/>
                <w:sz w:val="28"/>
                <w:szCs w:val="28"/>
                <w:lang w:val="kk-KZ"/>
              </w:rPr>
              <w:t xml:space="preserve"> ЖӘНЕ ӘДІСТЕМЕСІ</w:t>
            </w:r>
          </w:p>
        </w:tc>
        <w:tc>
          <w:tcPr>
            <w:tcW w:w="683" w:type="dxa"/>
            <w:shd w:val="clear" w:color="auto" w:fill="auto"/>
          </w:tcPr>
          <w:p w14:paraId="08EBC255" w14:textId="77777777" w:rsidR="00DF5172" w:rsidRPr="006B6EC4"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512514">
              <w:rPr>
                <w:rFonts w:ascii="Times New Roman" w:hAnsi="Times New Roman" w:cs="Times New Roman"/>
                <w:sz w:val="28"/>
                <w:szCs w:val="28"/>
                <w:lang w:val="kk-KZ"/>
              </w:rPr>
              <w:t>5</w:t>
            </w:r>
          </w:p>
        </w:tc>
      </w:tr>
      <w:tr w:rsidR="00DF5172" w:rsidRPr="00B248EE" w14:paraId="26DBB964" w14:textId="77777777" w:rsidTr="00097155">
        <w:tc>
          <w:tcPr>
            <w:tcW w:w="817" w:type="dxa"/>
            <w:shd w:val="clear" w:color="auto" w:fill="auto"/>
          </w:tcPr>
          <w:p w14:paraId="05DAA76B"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8080" w:type="dxa"/>
            <w:shd w:val="clear" w:color="auto" w:fill="auto"/>
          </w:tcPr>
          <w:p w14:paraId="3055616E" w14:textId="77777777" w:rsidR="00DF5172" w:rsidRPr="007F4ABD"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Асқабақ қосылған құрама сүттен әзірленген йогурттың сапа және қауіпсіздік көрсеткіштерінің номенклатурасын қалыптастыру</w:t>
            </w:r>
          </w:p>
        </w:tc>
        <w:tc>
          <w:tcPr>
            <w:tcW w:w="683" w:type="dxa"/>
            <w:shd w:val="clear" w:color="auto" w:fill="auto"/>
          </w:tcPr>
          <w:p w14:paraId="56877D38" w14:textId="77777777" w:rsidR="00DF5172"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512514">
              <w:rPr>
                <w:rFonts w:ascii="Times New Roman" w:hAnsi="Times New Roman" w:cs="Times New Roman"/>
                <w:sz w:val="28"/>
                <w:szCs w:val="28"/>
                <w:lang w:val="kk-KZ"/>
              </w:rPr>
              <w:t>5</w:t>
            </w:r>
          </w:p>
        </w:tc>
      </w:tr>
      <w:tr w:rsidR="00DF5172" w:rsidRPr="00B248EE" w14:paraId="69F823BC" w14:textId="77777777" w:rsidTr="00097155">
        <w:tc>
          <w:tcPr>
            <w:tcW w:w="817" w:type="dxa"/>
            <w:shd w:val="clear" w:color="auto" w:fill="auto"/>
          </w:tcPr>
          <w:p w14:paraId="56640852"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8080" w:type="dxa"/>
            <w:shd w:val="clear" w:color="auto" w:fill="auto"/>
          </w:tcPr>
          <w:p w14:paraId="56A00735" w14:textId="77777777" w:rsidR="00DF5172" w:rsidRPr="00B826F8"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Әдістер</w:t>
            </w:r>
          </w:p>
        </w:tc>
        <w:tc>
          <w:tcPr>
            <w:tcW w:w="683" w:type="dxa"/>
            <w:shd w:val="clear" w:color="auto" w:fill="auto"/>
          </w:tcPr>
          <w:p w14:paraId="544158CA" w14:textId="77777777" w:rsidR="00DF5172" w:rsidRDefault="00B20629"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DF5172" w:rsidRPr="00B248EE" w14:paraId="23C3B1DB" w14:textId="77777777" w:rsidTr="00097155">
        <w:tc>
          <w:tcPr>
            <w:tcW w:w="817" w:type="dxa"/>
            <w:shd w:val="clear" w:color="auto" w:fill="auto"/>
          </w:tcPr>
          <w:p w14:paraId="6F7FC1C7"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2.2.1</w:t>
            </w:r>
          </w:p>
        </w:tc>
        <w:tc>
          <w:tcPr>
            <w:tcW w:w="8080" w:type="dxa"/>
            <w:shd w:val="clear" w:color="auto" w:fill="auto"/>
          </w:tcPr>
          <w:p w14:paraId="1339F15F" w14:textId="77777777" w:rsidR="00DF5172" w:rsidRPr="007F4ABD"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Жаңа өнімнің сапасын болжауда қолданылатын квалиметриялық әдістер</w:t>
            </w:r>
          </w:p>
        </w:tc>
        <w:tc>
          <w:tcPr>
            <w:tcW w:w="683" w:type="dxa"/>
            <w:shd w:val="clear" w:color="auto" w:fill="auto"/>
          </w:tcPr>
          <w:p w14:paraId="30ED8994" w14:textId="77777777" w:rsidR="00DF5172" w:rsidRDefault="00B20629"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DF5172" w:rsidRPr="00B248EE" w14:paraId="45145F82" w14:textId="77777777" w:rsidTr="00097155">
        <w:tc>
          <w:tcPr>
            <w:tcW w:w="817" w:type="dxa"/>
            <w:shd w:val="clear" w:color="auto" w:fill="auto"/>
          </w:tcPr>
          <w:p w14:paraId="258AF627"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8080" w:type="dxa"/>
            <w:shd w:val="clear" w:color="auto" w:fill="auto"/>
          </w:tcPr>
          <w:p w14:paraId="5F11F69B" w14:textId="77777777" w:rsidR="00DF5172" w:rsidRPr="00641257" w:rsidRDefault="00DF5172" w:rsidP="00462BC0">
            <w:pPr>
              <w:spacing w:after="0" w:line="240" w:lineRule="auto"/>
              <w:jc w:val="both"/>
              <w:rPr>
                <w:rFonts w:ascii="Times New Roman" w:hAnsi="Times New Roman" w:cs="Times New Roman"/>
                <w:sz w:val="28"/>
                <w:szCs w:val="28"/>
                <w:lang w:val="kk-KZ"/>
              </w:rPr>
            </w:pPr>
            <w:r w:rsidRPr="00641257">
              <w:rPr>
                <w:rFonts w:ascii="Times New Roman" w:hAnsi="Times New Roman" w:cs="Times New Roman"/>
                <w:sz w:val="28"/>
                <w:szCs w:val="28"/>
                <w:lang w:val="kk-KZ"/>
              </w:rPr>
              <w:t>Технологиялық цикл кезеңдерінде йогурттың сапасы мен тұтынушылық қасиеттерінің қалыптасуы және сақталуы</w:t>
            </w:r>
          </w:p>
        </w:tc>
        <w:tc>
          <w:tcPr>
            <w:tcW w:w="683" w:type="dxa"/>
            <w:shd w:val="clear" w:color="auto" w:fill="auto"/>
          </w:tcPr>
          <w:p w14:paraId="4F2E7A3D" w14:textId="77777777" w:rsidR="00DF5172"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B20629">
              <w:rPr>
                <w:rFonts w:ascii="Times New Roman" w:hAnsi="Times New Roman" w:cs="Times New Roman"/>
                <w:sz w:val="28"/>
                <w:szCs w:val="28"/>
                <w:lang w:val="kk-KZ"/>
              </w:rPr>
              <w:t>5</w:t>
            </w:r>
          </w:p>
        </w:tc>
      </w:tr>
      <w:tr w:rsidR="00DF5172" w:rsidRPr="00B248EE" w14:paraId="0E27C429" w14:textId="77777777" w:rsidTr="00097155">
        <w:tc>
          <w:tcPr>
            <w:tcW w:w="817" w:type="dxa"/>
            <w:shd w:val="clear" w:color="auto" w:fill="auto"/>
          </w:tcPr>
          <w:p w14:paraId="39A0E6E7"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sidRPr="006B6EC4">
              <w:rPr>
                <w:rFonts w:ascii="Times New Roman" w:hAnsi="Times New Roman" w:cs="Times New Roman"/>
                <w:sz w:val="28"/>
                <w:szCs w:val="28"/>
                <w:lang w:val="kk-KZ"/>
              </w:rPr>
              <w:t>3</w:t>
            </w:r>
          </w:p>
        </w:tc>
        <w:tc>
          <w:tcPr>
            <w:tcW w:w="8080" w:type="dxa"/>
            <w:shd w:val="clear" w:color="auto" w:fill="auto"/>
          </w:tcPr>
          <w:p w14:paraId="6CC6FC3D" w14:textId="77777777" w:rsidR="00DF5172" w:rsidRPr="00B22723" w:rsidRDefault="00DF5172" w:rsidP="00462BC0">
            <w:pPr>
              <w:pStyle w:val="2"/>
              <w:spacing w:before="0"/>
              <w:jc w:val="both"/>
              <w:rPr>
                <w:b w:val="0"/>
                <w:bCs w:val="0"/>
                <w:color w:val="auto"/>
                <w:sz w:val="28"/>
                <w:szCs w:val="28"/>
                <w:lang w:val="kk-KZ"/>
              </w:rPr>
            </w:pPr>
            <w:r w:rsidRPr="00B22723">
              <w:rPr>
                <w:rFonts w:ascii="Times New Roman" w:hAnsi="Times New Roman" w:cs="Times New Roman"/>
                <w:b w:val="0"/>
                <w:color w:val="auto"/>
                <w:sz w:val="28"/>
                <w:szCs w:val="28"/>
                <w:lang w:val="kk-KZ"/>
              </w:rPr>
              <w:t>СИЫР ЖӘНЕ БИЕ СҮТІ НЕГІЗІНДЕГІ АРАЛАС ӨНІМДЕРДІҢ</w:t>
            </w:r>
            <w:r>
              <w:rPr>
                <w:rFonts w:ascii="Times New Roman" w:hAnsi="Times New Roman" w:cs="Times New Roman"/>
                <w:b w:val="0"/>
                <w:color w:val="auto"/>
                <w:sz w:val="28"/>
                <w:szCs w:val="28"/>
                <w:lang w:val="kk-KZ"/>
              </w:rPr>
              <w:t xml:space="preserve"> ТЕХНОЛОГИ|ЛЫҚ КӨРСЕТКІШТЕРІН ЗЕРТТЕУ</w:t>
            </w:r>
          </w:p>
        </w:tc>
        <w:tc>
          <w:tcPr>
            <w:tcW w:w="683" w:type="dxa"/>
            <w:shd w:val="clear" w:color="auto" w:fill="auto"/>
          </w:tcPr>
          <w:p w14:paraId="28C7A593" w14:textId="77777777" w:rsidR="00DF5172" w:rsidRPr="00081DBE"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512514">
              <w:rPr>
                <w:rFonts w:ascii="Times New Roman" w:hAnsi="Times New Roman" w:cs="Times New Roman"/>
                <w:sz w:val="28"/>
                <w:szCs w:val="28"/>
                <w:lang w:val="kk-KZ"/>
              </w:rPr>
              <w:t>9</w:t>
            </w:r>
          </w:p>
        </w:tc>
      </w:tr>
      <w:tr w:rsidR="00DF5172" w:rsidRPr="00B248EE" w14:paraId="0D0FBBF2" w14:textId="77777777" w:rsidTr="00097155">
        <w:tc>
          <w:tcPr>
            <w:tcW w:w="817" w:type="dxa"/>
            <w:shd w:val="clear" w:color="auto" w:fill="auto"/>
          </w:tcPr>
          <w:p w14:paraId="269CFE83" w14:textId="77777777" w:rsidR="00DF5172" w:rsidRPr="006870A9" w:rsidRDefault="00DF5172" w:rsidP="00462BC0">
            <w:pPr>
              <w:snapToGrid w:val="0"/>
              <w:spacing w:after="0" w:line="240" w:lineRule="auto"/>
              <w:jc w:val="right"/>
              <w:rPr>
                <w:rFonts w:ascii="Times New Roman" w:hAnsi="Times New Roman" w:cs="Times New Roman"/>
                <w:sz w:val="28"/>
                <w:szCs w:val="28"/>
                <w:lang w:val="kk-KZ"/>
              </w:rPr>
            </w:pPr>
            <w:r w:rsidRPr="006870A9">
              <w:rPr>
                <w:rFonts w:ascii="Times New Roman" w:hAnsi="Times New Roman" w:cs="Times New Roman"/>
                <w:sz w:val="28"/>
                <w:szCs w:val="28"/>
                <w:lang w:val="kk-KZ"/>
              </w:rPr>
              <w:t>3.1</w:t>
            </w:r>
          </w:p>
        </w:tc>
        <w:tc>
          <w:tcPr>
            <w:tcW w:w="8080" w:type="dxa"/>
            <w:shd w:val="clear" w:color="auto" w:fill="auto"/>
          </w:tcPr>
          <w:p w14:paraId="6FDCA21B" w14:textId="77777777" w:rsidR="00DF5172" w:rsidRPr="006870A9" w:rsidRDefault="00DF5172" w:rsidP="00462BC0">
            <w:pPr>
              <w:spacing w:after="0" w:line="240" w:lineRule="auto"/>
              <w:jc w:val="both"/>
              <w:rPr>
                <w:rFonts w:ascii="Times New Roman" w:hAnsi="Times New Roman" w:cs="Times New Roman"/>
                <w:sz w:val="28"/>
                <w:szCs w:val="28"/>
                <w:lang w:val="kk-KZ"/>
              </w:rPr>
            </w:pPr>
            <w:r w:rsidRPr="006870A9">
              <w:rPr>
                <w:rFonts w:ascii="Times New Roman" w:hAnsi="Times New Roman" w:cs="Times New Roman"/>
                <w:sz w:val="28"/>
                <w:szCs w:val="28"/>
                <w:lang w:val="kk-KZ"/>
              </w:rPr>
              <w:t>Сиыр және бие сүттерінің физико-химиялық, микробиологиялық көрсеткіштерін зерттеу</w:t>
            </w:r>
          </w:p>
        </w:tc>
        <w:tc>
          <w:tcPr>
            <w:tcW w:w="683" w:type="dxa"/>
            <w:shd w:val="clear" w:color="auto" w:fill="auto"/>
          </w:tcPr>
          <w:p w14:paraId="7E43E0B0" w14:textId="77777777" w:rsidR="00DF5172" w:rsidRPr="00081DBE"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512514">
              <w:rPr>
                <w:rFonts w:ascii="Times New Roman" w:hAnsi="Times New Roman" w:cs="Times New Roman"/>
                <w:sz w:val="28"/>
                <w:szCs w:val="28"/>
                <w:lang w:val="kk-KZ"/>
              </w:rPr>
              <w:t>9</w:t>
            </w:r>
          </w:p>
        </w:tc>
      </w:tr>
      <w:tr w:rsidR="00DF5172" w:rsidRPr="00B248EE" w14:paraId="271BDBA1" w14:textId="77777777" w:rsidTr="00097155">
        <w:tc>
          <w:tcPr>
            <w:tcW w:w="817" w:type="dxa"/>
            <w:shd w:val="clear" w:color="auto" w:fill="auto"/>
          </w:tcPr>
          <w:p w14:paraId="2FA9FE12" w14:textId="77777777" w:rsidR="00DF5172" w:rsidRPr="006B6EC4" w:rsidRDefault="00DF5172" w:rsidP="00462BC0">
            <w:pPr>
              <w:tabs>
                <w:tab w:val="left" w:pos="561"/>
              </w:tabs>
              <w:snapToGrid w:val="0"/>
              <w:spacing w:after="0" w:line="240" w:lineRule="auto"/>
              <w:ind w:left="-100"/>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3.2 </w:t>
            </w:r>
          </w:p>
        </w:tc>
        <w:tc>
          <w:tcPr>
            <w:tcW w:w="8080" w:type="dxa"/>
            <w:shd w:val="clear" w:color="auto" w:fill="auto"/>
          </w:tcPr>
          <w:p w14:paraId="2784B323" w14:textId="77777777" w:rsidR="00DF5172" w:rsidRPr="00B826F8" w:rsidRDefault="00DF5172" w:rsidP="00462BC0">
            <w:pPr>
              <w:pStyle w:val="2"/>
              <w:spacing w:before="0"/>
              <w:jc w:val="both"/>
              <w:rPr>
                <w:rFonts w:ascii="Times New Roman" w:hAnsi="Times New Roman" w:cs="Times New Roman"/>
                <w:b w:val="0"/>
                <w:color w:val="auto"/>
                <w:sz w:val="28"/>
                <w:szCs w:val="28"/>
                <w:lang w:val="kk-KZ"/>
              </w:rPr>
            </w:pPr>
            <w:r w:rsidRPr="006870A9">
              <w:rPr>
                <w:rFonts w:ascii="Times New Roman" w:hAnsi="Times New Roman" w:cs="Times New Roman"/>
                <w:b w:val="0"/>
                <w:color w:val="auto"/>
                <w:sz w:val="28"/>
                <w:szCs w:val="28"/>
                <w:shd w:val="clear" w:color="auto" w:fill="FFFFFF"/>
                <w:lang w:val="kk-KZ"/>
              </w:rPr>
              <w:t>Сиыр мен бие сүті негізінде аралас өнім өндіруде көкөніс (асқабақ) шикізатын таңдауды айқындау</w:t>
            </w:r>
          </w:p>
        </w:tc>
        <w:tc>
          <w:tcPr>
            <w:tcW w:w="683" w:type="dxa"/>
            <w:shd w:val="clear" w:color="auto" w:fill="auto"/>
          </w:tcPr>
          <w:p w14:paraId="28D8FAD7" w14:textId="77777777" w:rsidR="00DF5172" w:rsidRPr="00081DBE" w:rsidRDefault="00512514"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DF5172" w:rsidRPr="00B248EE" w14:paraId="0E58230E" w14:textId="77777777" w:rsidTr="00097155">
        <w:tc>
          <w:tcPr>
            <w:tcW w:w="817" w:type="dxa"/>
            <w:shd w:val="clear" w:color="auto" w:fill="auto"/>
          </w:tcPr>
          <w:p w14:paraId="72C57AF0" w14:textId="77777777" w:rsidR="00DF5172" w:rsidRPr="006870A9" w:rsidRDefault="00DF5172" w:rsidP="00462BC0">
            <w:pPr>
              <w:snapToGrid w:val="0"/>
              <w:spacing w:after="0" w:line="240" w:lineRule="auto"/>
              <w:jc w:val="right"/>
              <w:rPr>
                <w:rFonts w:ascii="Times New Roman" w:hAnsi="Times New Roman" w:cs="Times New Roman"/>
                <w:sz w:val="28"/>
                <w:szCs w:val="28"/>
                <w:lang w:val="kk-KZ"/>
              </w:rPr>
            </w:pPr>
            <w:r w:rsidRPr="006870A9">
              <w:rPr>
                <w:rFonts w:ascii="Times New Roman" w:hAnsi="Times New Roman" w:cs="Times New Roman"/>
                <w:sz w:val="28"/>
                <w:szCs w:val="28"/>
                <w:shd w:val="clear" w:color="auto" w:fill="FFFFFF"/>
                <w:lang w:val="kk-KZ"/>
              </w:rPr>
              <w:t>3.3</w:t>
            </w:r>
          </w:p>
        </w:tc>
        <w:tc>
          <w:tcPr>
            <w:tcW w:w="8080" w:type="dxa"/>
            <w:shd w:val="clear" w:color="auto" w:fill="auto"/>
          </w:tcPr>
          <w:p w14:paraId="1D0A4605" w14:textId="77777777" w:rsidR="00DF5172" w:rsidRPr="006870A9" w:rsidRDefault="00DF5172" w:rsidP="00462BC0">
            <w:pPr>
              <w:spacing w:after="0" w:line="240" w:lineRule="auto"/>
              <w:jc w:val="both"/>
              <w:rPr>
                <w:rFonts w:ascii="Times New Roman" w:hAnsi="Times New Roman" w:cs="Times New Roman"/>
                <w:sz w:val="28"/>
                <w:szCs w:val="28"/>
                <w:lang w:val="kk-KZ"/>
              </w:rPr>
            </w:pPr>
            <w:r w:rsidRPr="006870A9">
              <w:rPr>
                <w:rFonts w:ascii="Times New Roman" w:hAnsi="Times New Roman" w:cs="Times New Roman"/>
                <w:sz w:val="28"/>
                <w:szCs w:val="28"/>
                <w:shd w:val="clear" w:color="auto" w:fill="FFFFFF"/>
                <w:lang w:val="kk-KZ"/>
              </w:rPr>
              <w:t>Көкөніс шикізатының түрі мен мөлшерінің сүт-көкөніс қоспасының физикалық жағдайына, сапалы көрсеткіштеріне әсер етуін зерттеу</w:t>
            </w:r>
          </w:p>
        </w:tc>
        <w:tc>
          <w:tcPr>
            <w:tcW w:w="683" w:type="dxa"/>
            <w:shd w:val="clear" w:color="auto" w:fill="auto"/>
          </w:tcPr>
          <w:p w14:paraId="2E2CF8F9" w14:textId="77777777" w:rsidR="00DF5172" w:rsidRPr="00081DBE"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512514">
              <w:rPr>
                <w:rFonts w:ascii="Times New Roman" w:hAnsi="Times New Roman" w:cs="Times New Roman"/>
                <w:sz w:val="28"/>
                <w:szCs w:val="28"/>
                <w:lang w:val="kk-KZ"/>
              </w:rPr>
              <w:t>9</w:t>
            </w:r>
          </w:p>
        </w:tc>
      </w:tr>
      <w:tr w:rsidR="00DF5172" w:rsidRPr="00B248EE" w14:paraId="1C9031E0" w14:textId="77777777" w:rsidTr="00097155">
        <w:tc>
          <w:tcPr>
            <w:tcW w:w="817" w:type="dxa"/>
            <w:shd w:val="clear" w:color="auto" w:fill="auto"/>
          </w:tcPr>
          <w:p w14:paraId="66458535"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8080" w:type="dxa"/>
            <w:shd w:val="clear" w:color="auto" w:fill="auto"/>
          </w:tcPr>
          <w:p w14:paraId="14143A24" w14:textId="77777777" w:rsidR="00DF5172"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Й</w:t>
            </w:r>
            <w:r w:rsidRPr="003F4A42">
              <w:rPr>
                <w:rFonts w:ascii="Times New Roman" w:hAnsi="Times New Roman" w:cs="Times New Roman"/>
                <w:bCs/>
                <w:sz w:val="28"/>
                <w:szCs w:val="28"/>
                <w:lang w:val="kk-KZ"/>
              </w:rPr>
              <w:t>ОГУРТ ӨНДІРІСІНДЕ СҮТ-АСҚАБАҚ ҚОСПАСЫН ПАЙДАЛАНУ</w:t>
            </w:r>
            <w:r>
              <w:rPr>
                <w:rFonts w:ascii="Times New Roman" w:hAnsi="Times New Roman" w:cs="Times New Roman"/>
                <w:bCs/>
                <w:sz w:val="28"/>
                <w:szCs w:val="28"/>
                <w:lang w:val="kk-KZ"/>
              </w:rPr>
              <w:t xml:space="preserve"> ТӘЖІРИБЕСІ</w:t>
            </w:r>
          </w:p>
        </w:tc>
        <w:tc>
          <w:tcPr>
            <w:tcW w:w="683" w:type="dxa"/>
            <w:shd w:val="clear" w:color="auto" w:fill="auto"/>
          </w:tcPr>
          <w:p w14:paraId="67074287" w14:textId="77777777" w:rsidR="00DF5172" w:rsidRPr="007816EF" w:rsidRDefault="00F30313"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512514">
              <w:rPr>
                <w:rFonts w:ascii="Times New Roman" w:hAnsi="Times New Roman" w:cs="Times New Roman"/>
                <w:sz w:val="28"/>
                <w:szCs w:val="28"/>
                <w:lang w:val="kk-KZ"/>
              </w:rPr>
              <w:t>4</w:t>
            </w:r>
          </w:p>
        </w:tc>
      </w:tr>
      <w:tr w:rsidR="00DF5172" w:rsidRPr="00AF50E2" w14:paraId="7C964486" w14:textId="77777777" w:rsidTr="00097155">
        <w:tc>
          <w:tcPr>
            <w:tcW w:w="817" w:type="dxa"/>
            <w:shd w:val="clear" w:color="auto" w:fill="auto"/>
          </w:tcPr>
          <w:p w14:paraId="62D62960" w14:textId="77777777" w:rsidR="00DF5172" w:rsidRPr="00126F37" w:rsidRDefault="00DF5172" w:rsidP="00462BC0">
            <w:pPr>
              <w:snapToGrid w:val="0"/>
              <w:spacing w:after="0" w:line="240" w:lineRule="auto"/>
              <w:jc w:val="right"/>
              <w:rPr>
                <w:rFonts w:ascii="Times New Roman" w:hAnsi="Times New Roman" w:cs="Times New Roman"/>
                <w:sz w:val="28"/>
                <w:szCs w:val="28"/>
                <w:lang w:val="kk-KZ"/>
              </w:rPr>
            </w:pPr>
            <w:r w:rsidRPr="00126F37">
              <w:rPr>
                <w:rFonts w:ascii="Times New Roman" w:hAnsi="Times New Roman" w:cs="Times New Roman"/>
                <w:sz w:val="28"/>
                <w:szCs w:val="28"/>
                <w:lang w:val="kk-KZ"/>
              </w:rPr>
              <w:t>4.1</w:t>
            </w:r>
          </w:p>
        </w:tc>
        <w:tc>
          <w:tcPr>
            <w:tcW w:w="8080" w:type="dxa"/>
            <w:shd w:val="clear" w:color="auto" w:fill="auto"/>
          </w:tcPr>
          <w:p w14:paraId="4CFE4142" w14:textId="77777777" w:rsidR="00DF5172" w:rsidRPr="00126F37" w:rsidRDefault="00DF5172" w:rsidP="00462BC0">
            <w:pPr>
              <w:spacing w:after="0" w:line="240" w:lineRule="auto"/>
              <w:jc w:val="both"/>
              <w:rPr>
                <w:rFonts w:ascii="Times New Roman" w:hAnsi="Times New Roman" w:cs="Times New Roman"/>
                <w:sz w:val="28"/>
                <w:szCs w:val="28"/>
                <w:lang w:val="kk-KZ"/>
              </w:rPr>
            </w:pPr>
            <w:r w:rsidRPr="00126F37">
              <w:rPr>
                <w:rFonts w:ascii="Times New Roman" w:eastAsia="Times New Roman" w:hAnsi="Times New Roman" w:cs="Times New Roman"/>
                <w:color w:val="000000"/>
                <w:sz w:val="28"/>
                <w:szCs w:val="28"/>
                <w:lang w:val="kk-KZ"/>
              </w:rPr>
              <w:t>Құрама сүттен жасалған асқабақты-сүт йогуртын өндірудің технологиялық параметрлері</w:t>
            </w:r>
            <w:r>
              <w:rPr>
                <w:rFonts w:ascii="Times New Roman" w:eastAsia="Times New Roman" w:hAnsi="Times New Roman" w:cs="Times New Roman"/>
                <w:color w:val="000000"/>
                <w:sz w:val="28"/>
                <w:szCs w:val="28"/>
                <w:lang w:val="kk-KZ"/>
              </w:rPr>
              <w:t>н анықтау</w:t>
            </w:r>
          </w:p>
        </w:tc>
        <w:tc>
          <w:tcPr>
            <w:tcW w:w="683" w:type="dxa"/>
            <w:shd w:val="clear" w:color="auto" w:fill="auto"/>
          </w:tcPr>
          <w:p w14:paraId="511A64B5" w14:textId="77777777" w:rsidR="00DF5172" w:rsidRDefault="00B20629"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512514">
              <w:rPr>
                <w:rFonts w:ascii="Times New Roman" w:hAnsi="Times New Roman" w:cs="Times New Roman"/>
                <w:sz w:val="28"/>
                <w:szCs w:val="28"/>
                <w:lang w:val="kk-KZ"/>
              </w:rPr>
              <w:t>4</w:t>
            </w:r>
          </w:p>
        </w:tc>
      </w:tr>
      <w:tr w:rsidR="00DF5172" w:rsidRPr="00B248EE" w14:paraId="5B826E08" w14:textId="77777777" w:rsidTr="00097155">
        <w:tc>
          <w:tcPr>
            <w:tcW w:w="817" w:type="dxa"/>
            <w:shd w:val="clear" w:color="auto" w:fill="auto"/>
          </w:tcPr>
          <w:p w14:paraId="2BCFC18A" w14:textId="77777777" w:rsidR="00DF5172" w:rsidRPr="006870A9" w:rsidRDefault="00DF5172" w:rsidP="00462BC0">
            <w:pPr>
              <w:snapToGrid w:val="0"/>
              <w:spacing w:after="0" w:line="240" w:lineRule="auto"/>
              <w:jc w:val="right"/>
              <w:rPr>
                <w:rFonts w:ascii="Times New Roman" w:hAnsi="Times New Roman"/>
                <w:sz w:val="28"/>
                <w:szCs w:val="28"/>
                <w:lang w:val="kk-KZ"/>
              </w:rPr>
            </w:pPr>
            <w:r>
              <w:rPr>
                <w:rFonts w:ascii="Times New Roman" w:hAnsi="Times New Roman"/>
                <w:sz w:val="28"/>
                <w:szCs w:val="28"/>
                <w:lang w:val="kk-KZ"/>
              </w:rPr>
              <w:t>4.2</w:t>
            </w:r>
          </w:p>
        </w:tc>
        <w:tc>
          <w:tcPr>
            <w:tcW w:w="8080" w:type="dxa"/>
            <w:shd w:val="clear" w:color="auto" w:fill="auto"/>
          </w:tcPr>
          <w:p w14:paraId="5C40A485" w14:textId="77777777" w:rsidR="00DF5172" w:rsidRDefault="00DF5172" w:rsidP="00462BC0">
            <w:pPr>
              <w:spacing w:after="0" w:line="240" w:lineRule="auto"/>
              <w:jc w:val="both"/>
              <w:rPr>
                <w:rFonts w:ascii="Times New Roman" w:hAnsi="Times New Roman" w:cs="Times New Roman"/>
                <w:sz w:val="28"/>
                <w:szCs w:val="28"/>
                <w:lang w:val="kk-KZ"/>
              </w:rPr>
            </w:pPr>
            <w:r w:rsidRPr="003F4A42">
              <w:rPr>
                <w:rFonts w:ascii="Times New Roman" w:eastAsia="Times New Roman" w:hAnsi="Times New Roman" w:cs="Times New Roman"/>
                <w:bCs/>
                <w:color w:val="000000"/>
                <w:sz w:val="28"/>
                <w:szCs w:val="28"/>
                <w:lang w:val="kk-KZ"/>
              </w:rPr>
              <w:t>Құрама сүттен жасалған асқабақты-сүт йогуртының</w:t>
            </w:r>
            <w:r>
              <w:rPr>
                <w:rFonts w:ascii="Times New Roman" w:eastAsia="Times New Roman" w:hAnsi="Times New Roman" w:cs="Times New Roman"/>
                <w:bCs/>
                <w:color w:val="000000"/>
                <w:sz w:val="28"/>
                <w:szCs w:val="28"/>
                <w:lang w:val="kk-KZ"/>
              </w:rPr>
              <w:t xml:space="preserve"> т</w:t>
            </w:r>
            <w:r w:rsidRPr="003F4A42">
              <w:rPr>
                <w:rFonts w:ascii="Times New Roman" w:eastAsia="Times New Roman" w:hAnsi="Times New Roman" w:cs="Times New Roman"/>
                <w:bCs/>
                <w:color w:val="000000"/>
                <w:sz w:val="28"/>
                <w:szCs w:val="28"/>
                <w:lang w:val="kk-KZ"/>
              </w:rPr>
              <w:t>ағамдық құндылығын зерттеу нәтижелері</w:t>
            </w:r>
          </w:p>
        </w:tc>
        <w:tc>
          <w:tcPr>
            <w:tcW w:w="683" w:type="dxa"/>
            <w:shd w:val="clear" w:color="auto" w:fill="auto"/>
          </w:tcPr>
          <w:p w14:paraId="36F476E8" w14:textId="77777777" w:rsidR="00DF5172" w:rsidRDefault="00B20629"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512514">
              <w:rPr>
                <w:rFonts w:ascii="Times New Roman" w:hAnsi="Times New Roman" w:cs="Times New Roman"/>
                <w:sz w:val="28"/>
                <w:szCs w:val="28"/>
                <w:lang w:val="kk-KZ"/>
              </w:rPr>
              <w:t>1</w:t>
            </w:r>
          </w:p>
        </w:tc>
      </w:tr>
      <w:tr w:rsidR="00DF5172" w:rsidRPr="00B248EE" w14:paraId="730DF3A2" w14:textId="77777777" w:rsidTr="00097155">
        <w:trPr>
          <w:trHeight w:val="314"/>
        </w:trPr>
        <w:tc>
          <w:tcPr>
            <w:tcW w:w="817" w:type="dxa"/>
            <w:shd w:val="clear" w:color="auto" w:fill="auto"/>
          </w:tcPr>
          <w:p w14:paraId="35C41B3F"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8080" w:type="dxa"/>
            <w:shd w:val="clear" w:color="auto" w:fill="auto"/>
          </w:tcPr>
          <w:p w14:paraId="3F5620C5" w14:textId="77777777" w:rsidR="00DF5172" w:rsidRPr="00D8034C" w:rsidRDefault="00DF5172" w:rsidP="00462BC0">
            <w:pPr>
              <w:spacing w:after="0" w:line="240" w:lineRule="auto"/>
              <w:jc w:val="both"/>
              <w:rPr>
                <w:sz w:val="28"/>
                <w:szCs w:val="28"/>
                <w:lang w:val="kk-KZ"/>
              </w:rPr>
            </w:pPr>
            <w:r w:rsidRPr="00313F76">
              <w:rPr>
                <w:rFonts w:ascii="Times New Roman" w:hAnsi="Times New Roman" w:cs="Times New Roman"/>
                <w:sz w:val="28"/>
                <w:szCs w:val="28"/>
                <w:lang w:val="kk-KZ"/>
              </w:rPr>
              <w:t>Жаңа өнім</w:t>
            </w:r>
            <w:r>
              <w:rPr>
                <w:rFonts w:ascii="Times New Roman" w:hAnsi="Times New Roman" w:cs="Times New Roman"/>
                <w:sz w:val="28"/>
                <w:szCs w:val="28"/>
                <w:lang w:val="kk-KZ"/>
              </w:rPr>
              <w:t>н</w:t>
            </w:r>
            <w:r w:rsidRPr="00313F76">
              <w:rPr>
                <w:rFonts w:ascii="Times New Roman" w:hAnsi="Times New Roman" w:cs="Times New Roman"/>
                <w:sz w:val="28"/>
                <w:szCs w:val="28"/>
                <w:lang w:val="kk-KZ"/>
              </w:rPr>
              <w:t>ің май қышқылының құрамын зерттеу</w:t>
            </w:r>
            <w:r>
              <w:rPr>
                <w:rFonts w:ascii="Times New Roman" w:hAnsi="Times New Roman" w:cs="Times New Roman"/>
                <w:sz w:val="28"/>
                <w:szCs w:val="28"/>
                <w:lang w:val="kk-KZ"/>
              </w:rPr>
              <w:t xml:space="preserve"> нәтижелері</w:t>
            </w:r>
          </w:p>
        </w:tc>
        <w:tc>
          <w:tcPr>
            <w:tcW w:w="683" w:type="dxa"/>
            <w:shd w:val="clear" w:color="auto" w:fill="auto"/>
          </w:tcPr>
          <w:p w14:paraId="6633FA15" w14:textId="77777777" w:rsidR="00DF5172" w:rsidRDefault="00B20629"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512514">
              <w:rPr>
                <w:rFonts w:ascii="Times New Roman" w:hAnsi="Times New Roman" w:cs="Times New Roman"/>
                <w:sz w:val="28"/>
                <w:szCs w:val="28"/>
                <w:lang w:val="kk-KZ"/>
              </w:rPr>
              <w:t>6</w:t>
            </w:r>
          </w:p>
        </w:tc>
      </w:tr>
      <w:tr w:rsidR="00DF5172" w:rsidRPr="00B248EE" w14:paraId="73F2EDA7" w14:textId="77777777" w:rsidTr="00097155">
        <w:trPr>
          <w:trHeight w:val="630"/>
        </w:trPr>
        <w:tc>
          <w:tcPr>
            <w:tcW w:w="817" w:type="dxa"/>
            <w:shd w:val="clear" w:color="auto" w:fill="auto"/>
          </w:tcPr>
          <w:p w14:paraId="79487F4A"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8080" w:type="dxa"/>
            <w:shd w:val="clear" w:color="auto" w:fill="auto"/>
          </w:tcPr>
          <w:p w14:paraId="6D483A62" w14:textId="77777777" w:rsidR="00DF5172" w:rsidRPr="004E4C05" w:rsidRDefault="00DF5172" w:rsidP="00462BC0">
            <w:pPr>
              <w:spacing w:after="0" w:line="240" w:lineRule="auto"/>
              <w:jc w:val="both"/>
              <w:rPr>
                <w:rStyle w:val="afc"/>
                <w:rFonts w:ascii="Times New Roman" w:hAnsi="Times New Roman" w:cs="Times New Roman"/>
                <w:i w:val="0"/>
                <w:iCs w:val="0"/>
                <w:sz w:val="28"/>
                <w:szCs w:val="28"/>
                <w:lang w:val="kk-KZ"/>
              </w:rPr>
            </w:pPr>
            <w:r w:rsidRPr="004E4C05">
              <w:rPr>
                <w:rFonts w:ascii="Times New Roman" w:eastAsia="Times New Roman" w:hAnsi="Times New Roman" w:cs="Times New Roman"/>
                <w:bCs/>
                <w:color w:val="000000"/>
                <w:sz w:val="28"/>
                <w:szCs w:val="28"/>
                <w:lang w:val="kk-KZ"/>
              </w:rPr>
              <w:t xml:space="preserve">Құрама сүттен жасалған асқабақты-сүт йогуртының </w:t>
            </w:r>
            <w:r w:rsidRPr="004E4C05">
              <w:rPr>
                <w:rStyle w:val="ezkurwreuab5ozgtqnkl"/>
                <w:rFonts w:ascii="Times New Roman" w:hAnsi="Times New Roman" w:cs="Times New Roman"/>
                <w:sz w:val="28"/>
                <w:szCs w:val="28"/>
                <w:lang w:val="kk-KZ"/>
              </w:rPr>
              <w:t>тұтынушылық</w:t>
            </w:r>
            <w:r w:rsidRPr="004E4C05">
              <w:rPr>
                <w:rFonts w:ascii="Times New Roman" w:hAnsi="Times New Roman" w:cs="Times New Roman"/>
                <w:sz w:val="28"/>
                <w:szCs w:val="28"/>
                <w:lang w:val="kk-KZ"/>
              </w:rPr>
              <w:t xml:space="preserve"> </w:t>
            </w:r>
            <w:r w:rsidRPr="004E4C05">
              <w:rPr>
                <w:rStyle w:val="ezkurwreuab5ozgtqnkl"/>
                <w:rFonts w:ascii="Times New Roman" w:hAnsi="Times New Roman" w:cs="Times New Roman"/>
                <w:sz w:val="28"/>
                <w:szCs w:val="28"/>
                <w:lang w:val="kk-KZ"/>
              </w:rPr>
              <w:t>қалауын иерархиялық талдау әдісімен бағалау</w:t>
            </w:r>
          </w:p>
        </w:tc>
        <w:tc>
          <w:tcPr>
            <w:tcW w:w="683" w:type="dxa"/>
            <w:shd w:val="clear" w:color="auto" w:fill="auto"/>
          </w:tcPr>
          <w:p w14:paraId="06F4AF3A" w14:textId="77777777" w:rsidR="00DF5172" w:rsidRPr="007816EF" w:rsidRDefault="00512514"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DF5172" w:rsidRPr="00A561E1" w14:paraId="54678311" w14:textId="77777777" w:rsidTr="00097155">
        <w:trPr>
          <w:trHeight w:val="469"/>
        </w:trPr>
        <w:tc>
          <w:tcPr>
            <w:tcW w:w="817" w:type="dxa"/>
            <w:shd w:val="clear" w:color="auto" w:fill="auto"/>
          </w:tcPr>
          <w:p w14:paraId="4994189A"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8080" w:type="dxa"/>
            <w:shd w:val="clear" w:color="auto" w:fill="auto"/>
          </w:tcPr>
          <w:p w14:paraId="5180AC61" w14:textId="77777777" w:rsidR="00DF5172" w:rsidRPr="004E4C05" w:rsidRDefault="00DF5172" w:rsidP="00462BC0">
            <w:pPr>
              <w:spacing w:after="0" w:line="240" w:lineRule="auto"/>
              <w:jc w:val="both"/>
              <w:rPr>
                <w:rFonts w:ascii="Times New Roman" w:eastAsia="Times New Roman" w:hAnsi="Times New Roman" w:cs="Times New Roman"/>
                <w:bCs/>
                <w:color w:val="000000"/>
                <w:sz w:val="28"/>
                <w:szCs w:val="28"/>
                <w:lang w:val="kk-KZ"/>
              </w:rPr>
            </w:pPr>
            <w:r>
              <w:rPr>
                <w:rFonts w:ascii="Times New Roman" w:hAnsi="Times New Roman" w:cs="Times New Roman"/>
                <w:bCs/>
                <w:sz w:val="28"/>
                <w:szCs w:val="28"/>
                <w:lang w:val="kk-KZ"/>
              </w:rPr>
              <w:t>Сүтті-асқабақ йогуртының сақтау мерзімін зерттеу нәтижелері</w:t>
            </w:r>
          </w:p>
        </w:tc>
        <w:tc>
          <w:tcPr>
            <w:tcW w:w="683" w:type="dxa"/>
            <w:shd w:val="clear" w:color="auto" w:fill="auto"/>
          </w:tcPr>
          <w:p w14:paraId="5061D64F" w14:textId="77777777" w:rsidR="00DF5172"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r w:rsidR="00512514">
              <w:rPr>
                <w:rFonts w:ascii="Times New Roman" w:hAnsi="Times New Roman" w:cs="Times New Roman"/>
                <w:sz w:val="28"/>
                <w:szCs w:val="28"/>
                <w:lang w:val="kk-KZ"/>
              </w:rPr>
              <w:t>8</w:t>
            </w:r>
          </w:p>
        </w:tc>
      </w:tr>
      <w:tr w:rsidR="00DF5172" w:rsidRPr="00AF50E2" w14:paraId="15A49E0C" w14:textId="77777777" w:rsidTr="00097155">
        <w:trPr>
          <w:trHeight w:val="933"/>
        </w:trPr>
        <w:tc>
          <w:tcPr>
            <w:tcW w:w="817" w:type="dxa"/>
            <w:shd w:val="clear" w:color="auto" w:fill="auto"/>
          </w:tcPr>
          <w:p w14:paraId="221C125F"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en-US"/>
              </w:rPr>
              <w:lastRenderedPageBreak/>
              <w:t>5.</w:t>
            </w:r>
            <w:r>
              <w:rPr>
                <w:rFonts w:ascii="Times New Roman" w:hAnsi="Times New Roman" w:cs="Times New Roman"/>
                <w:sz w:val="28"/>
                <w:szCs w:val="28"/>
                <w:lang w:val="kk-KZ"/>
              </w:rPr>
              <w:t xml:space="preserve"> </w:t>
            </w:r>
          </w:p>
          <w:p w14:paraId="29F98F45" w14:textId="77777777" w:rsidR="00DF5172" w:rsidRDefault="00DF5172" w:rsidP="00462BC0">
            <w:pPr>
              <w:snapToGrid w:val="0"/>
              <w:spacing w:after="0" w:line="240" w:lineRule="auto"/>
              <w:jc w:val="right"/>
              <w:rPr>
                <w:rFonts w:ascii="Times New Roman" w:hAnsi="Times New Roman" w:cs="Times New Roman"/>
                <w:sz w:val="28"/>
                <w:szCs w:val="28"/>
                <w:lang w:val="kk-KZ"/>
              </w:rPr>
            </w:pPr>
          </w:p>
          <w:p w14:paraId="65FA0BDA" w14:textId="77777777" w:rsidR="00DF5172" w:rsidRPr="00135120" w:rsidRDefault="00DF5172" w:rsidP="00462BC0">
            <w:pPr>
              <w:snapToGrid w:val="0"/>
              <w:spacing w:after="0" w:line="240" w:lineRule="auto"/>
              <w:jc w:val="right"/>
              <w:rPr>
                <w:rFonts w:ascii="Times New Roman" w:hAnsi="Times New Roman" w:cs="Times New Roman"/>
                <w:sz w:val="28"/>
                <w:szCs w:val="28"/>
                <w:lang w:val="en-US"/>
              </w:rPr>
            </w:pPr>
          </w:p>
        </w:tc>
        <w:tc>
          <w:tcPr>
            <w:tcW w:w="8080" w:type="dxa"/>
            <w:shd w:val="clear" w:color="auto" w:fill="auto"/>
          </w:tcPr>
          <w:p w14:paraId="44A59677" w14:textId="77777777" w:rsidR="00DF5172" w:rsidRPr="00135120" w:rsidRDefault="00DF5172" w:rsidP="00462BC0">
            <w:pPr>
              <w:spacing w:after="0" w:line="240" w:lineRule="auto"/>
              <w:jc w:val="both"/>
              <w:rPr>
                <w:rFonts w:ascii="Times New Roman" w:hAnsi="Times New Roman" w:cs="Times New Roman"/>
                <w:sz w:val="28"/>
                <w:szCs w:val="28"/>
                <w:lang w:val="kk-KZ"/>
              </w:rPr>
            </w:pPr>
            <w:r w:rsidRPr="00135120">
              <w:rPr>
                <w:rFonts w:ascii="Times New Roman" w:hAnsi="Times New Roman" w:cs="Times New Roman"/>
                <w:sz w:val="28"/>
                <w:szCs w:val="28"/>
                <w:lang w:val="kk-KZ"/>
              </w:rPr>
              <w:t xml:space="preserve">АСҚАБАҚПЕН БАЙЫТЫЛҒАН СИЫР ЖӘНЕ БИЕ СҮТІ НЕГІЗІНДЕГІ АРАЛАС ӨНІМДЕРІН ӨНДІРУДІҢ ЭКОНОМИКАЛЫҚ ТИІМДІЛІГІ  </w:t>
            </w:r>
          </w:p>
        </w:tc>
        <w:tc>
          <w:tcPr>
            <w:tcW w:w="683" w:type="dxa"/>
            <w:shd w:val="clear" w:color="auto" w:fill="auto"/>
          </w:tcPr>
          <w:p w14:paraId="1F8A3F21" w14:textId="77777777" w:rsidR="00DF5172" w:rsidRDefault="00B20629"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r w:rsidR="00512514">
              <w:rPr>
                <w:rFonts w:ascii="Times New Roman" w:hAnsi="Times New Roman" w:cs="Times New Roman"/>
                <w:sz w:val="28"/>
                <w:szCs w:val="28"/>
                <w:lang w:val="kk-KZ"/>
              </w:rPr>
              <w:t>2</w:t>
            </w:r>
          </w:p>
        </w:tc>
      </w:tr>
      <w:tr w:rsidR="00DF5172" w:rsidRPr="00AF50E2" w14:paraId="65E1E31E" w14:textId="77777777" w:rsidTr="00097155">
        <w:trPr>
          <w:trHeight w:val="668"/>
        </w:trPr>
        <w:tc>
          <w:tcPr>
            <w:tcW w:w="817" w:type="dxa"/>
            <w:shd w:val="clear" w:color="auto" w:fill="auto"/>
          </w:tcPr>
          <w:p w14:paraId="674FE9A8" w14:textId="77777777" w:rsidR="00DF5172" w:rsidRDefault="00DF5172" w:rsidP="00462BC0">
            <w:pPr>
              <w:snapToGrid w:val="0"/>
              <w:spacing w:after="0" w:line="240" w:lineRule="auto"/>
              <w:jc w:val="right"/>
              <w:rPr>
                <w:rFonts w:ascii="Times New Roman" w:hAnsi="Times New Roman" w:cs="Times New Roman"/>
                <w:sz w:val="28"/>
                <w:szCs w:val="28"/>
                <w:lang w:val="en-US"/>
              </w:rPr>
            </w:pPr>
            <w:r>
              <w:rPr>
                <w:rFonts w:ascii="Times New Roman" w:hAnsi="Times New Roman" w:cs="Times New Roman"/>
                <w:sz w:val="28"/>
                <w:szCs w:val="28"/>
                <w:lang w:val="kk-KZ"/>
              </w:rPr>
              <w:t>5.1</w:t>
            </w:r>
          </w:p>
        </w:tc>
        <w:tc>
          <w:tcPr>
            <w:tcW w:w="8080" w:type="dxa"/>
            <w:shd w:val="clear" w:color="auto" w:fill="auto"/>
          </w:tcPr>
          <w:p w14:paraId="7FC3ADD1" w14:textId="77777777" w:rsidR="00DF5172" w:rsidRPr="00135120"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Асқабақпен байытылған сиыр және бие сүті негізіндегі йогурт өндірудің экономикалық тиімділігін анықтау.</w:t>
            </w:r>
          </w:p>
        </w:tc>
        <w:tc>
          <w:tcPr>
            <w:tcW w:w="683" w:type="dxa"/>
            <w:shd w:val="clear" w:color="auto" w:fill="auto"/>
          </w:tcPr>
          <w:p w14:paraId="10F01853" w14:textId="77777777" w:rsidR="00DF5172" w:rsidRDefault="00F30313"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r w:rsidR="00512514">
              <w:rPr>
                <w:rFonts w:ascii="Times New Roman" w:hAnsi="Times New Roman" w:cs="Times New Roman"/>
                <w:sz w:val="28"/>
                <w:szCs w:val="28"/>
                <w:lang w:val="kk-KZ"/>
              </w:rPr>
              <w:t>2</w:t>
            </w:r>
          </w:p>
        </w:tc>
      </w:tr>
      <w:tr w:rsidR="00DF5172" w:rsidRPr="00B22723" w14:paraId="208A850B" w14:textId="77777777" w:rsidTr="00097155">
        <w:trPr>
          <w:trHeight w:val="630"/>
        </w:trPr>
        <w:tc>
          <w:tcPr>
            <w:tcW w:w="817" w:type="dxa"/>
            <w:shd w:val="clear" w:color="auto" w:fill="auto"/>
          </w:tcPr>
          <w:p w14:paraId="25D2F43B" w14:textId="77777777" w:rsidR="00DF5172" w:rsidRDefault="00DF5172" w:rsidP="00462BC0">
            <w:pPr>
              <w:snapToGrid w:val="0"/>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en-US"/>
              </w:rPr>
              <w:t>6</w:t>
            </w:r>
            <w:r>
              <w:rPr>
                <w:rFonts w:ascii="Times New Roman" w:hAnsi="Times New Roman" w:cs="Times New Roman"/>
                <w:sz w:val="28"/>
                <w:szCs w:val="28"/>
                <w:lang w:val="kk-KZ"/>
              </w:rPr>
              <w:t>.</w:t>
            </w:r>
          </w:p>
        </w:tc>
        <w:tc>
          <w:tcPr>
            <w:tcW w:w="8080" w:type="dxa"/>
            <w:shd w:val="clear" w:color="auto" w:fill="auto"/>
          </w:tcPr>
          <w:p w14:paraId="28F0385A" w14:textId="77777777" w:rsidR="00DF5172" w:rsidRPr="00B22723" w:rsidRDefault="00DF5172" w:rsidP="00462BC0">
            <w:pPr>
              <w:spacing w:after="0" w:line="240" w:lineRule="auto"/>
              <w:jc w:val="both"/>
              <w:rPr>
                <w:rFonts w:ascii="Times New Roman" w:eastAsia="Times New Roman" w:hAnsi="Times New Roman" w:cs="Times New Roman"/>
                <w:bCs/>
                <w:color w:val="000000"/>
                <w:sz w:val="28"/>
                <w:szCs w:val="28"/>
                <w:lang w:val="kk-KZ"/>
              </w:rPr>
            </w:pPr>
            <w:r>
              <w:rPr>
                <w:rFonts w:ascii="Times New Roman" w:hAnsi="Times New Roman" w:cs="Times New Roman"/>
                <w:sz w:val="28"/>
                <w:szCs w:val="28"/>
                <w:lang w:val="kk-KZ"/>
              </w:rPr>
              <w:t xml:space="preserve">АСҚАБАҚПЕН БАЙЫТЫЛҒАН </w:t>
            </w:r>
            <w:r w:rsidRPr="00B22723">
              <w:rPr>
                <w:rFonts w:ascii="Times New Roman" w:hAnsi="Times New Roman" w:cs="Times New Roman"/>
                <w:sz w:val="28"/>
                <w:szCs w:val="28"/>
                <w:lang w:val="kk-KZ"/>
              </w:rPr>
              <w:t>СИЫР ЖӘНЕ БИЕ СҮ</w:t>
            </w:r>
            <w:r>
              <w:rPr>
                <w:rFonts w:ascii="Times New Roman" w:hAnsi="Times New Roman" w:cs="Times New Roman"/>
                <w:sz w:val="28"/>
                <w:szCs w:val="28"/>
                <w:lang w:val="kk-KZ"/>
              </w:rPr>
              <w:t xml:space="preserve">ТІ НЕГІЗІНДЕГІ АРАЛАС ӨНІМДЕРДІ СТАНДАРТТАУ </w:t>
            </w:r>
          </w:p>
        </w:tc>
        <w:tc>
          <w:tcPr>
            <w:tcW w:w="683" w:type="dxa"/>
            <w:shd w:val="clear" w:color="auto" w:fill="auto"/>
          </w:tcPr>
          <w:p w14:paraId="22AEA206" w14:textId="77777777" w:rsidR="00DF5172" w:rsidRDefault="00B20629"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106</w:t>
            </w:r>
          </w:p>
        </w:tc>
      </w:tr>
      <w:tr w:rsidR="00DF5172" w:rsidRPr="00B22723" w14:paraId="70AB6054" w14:textId="77777777" w:rsidTr="00097155">
        <w:trPr>
          <w:trHeight w:val="630"/>
        </w:trPr>
        <w:tc>
          <w:tcPr>
            <w:tcW w:w="817" w:type="dxa"/>
            <w:shd w:val="clear" w:color="auto" w:fill="auto"/>
          </w:tcPr>
          <w:p w14:paraId="7D1EA7B2" w14:textId="77777777" w:rsidR="00DF5172" w:rsidRDefault="00DF5172" w:rsidP="00462BC0">
            <w:pPr>
              <w:snapToGrid w:val="0"/>
              <w:spacing w:after="0" w:line="240" w:lineRule="auto"/>
              <w:jc w:val="right"/>
              <w:rPr>
                <w:rFonts w:ascii="Times New Roman" w:hAnsi="Times New Roman"/>
                <w:sz w:val="28"/>
                <w:szCs w:val="28"/>
                <w:lang w:val="kk-KZ"/>
              </w:rPr>
            </w:pPr>
            <w:r>
              <w:rPr>
                <w:rFonts w:ascii="Times New Roman" w:hAnsi="Times New Roman"/>
                <w:sz w:val="28"/>
                <w:szCs w:val="28"/>
                <w:lang w:val="en-US"/>
              </w:rPr>
              <w:t>6</w:t>
            </w:r>
            <w:r>
              <w:rPr>
                <w:rFonts w:ascii="Times New Roman" w:hAnsi="Times New Roman"/>
                <w:sz w:val="28"/>
                <w:szCs w:val="28"/>
                <w:lang w:val="kk-KZ"/>
              </w:rPr>
              <w:t>.1</w:t>
            </w:r>
          </w:p>
        </w:tc>
        <w:tc>
          <w:tcPr>
            <w:tcW w:w="8080" w:type="dxa"/>
            <w:shd w:val="clear" w:color="auto" w:fill="auto"/>
          </w:tcPr>
          <w:p w14:paraId="1C145A6B" w14:textId="77777777" w:rsidR="00DF5172" w:rsidRPr="001A3CE2" w:rsidRDefault="00DF5172" w:rsidP="00462BC0">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йогуртты өндіру үрдістерін стандарттау </w:t>
            </w:r>
            <w:r w:rsidRPr="001A3CE2">
              <w:rPr>
                <w:rStyle w:val="s0"/>
                <w:color w:val="auto"/>
                <w:lang w:val="kk-KZ"/>
              </w:rPr>
              <w:t xml:space="preserve"> </w:t>
            </w:r>
          </w:p>
        </w:tc>
        <w:tc>
          <w:tcPr>
            <w:tcW w:w="683" w:type="dxa"/>
            <w:shd w:val="clear" w:color="auto" w:fill="auto"/>
          </w:tcPr>
          <w:p w14:paraId="53DD6CFF" w14:textId="77777777" w:rsidR="00DF5172" w:rsidRDefault="00B20629"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106</w:t>
            </w:r>
          </w:p>
        </w:tc>
      </w:tr>
      <w:tr w:rsidR="00DF5172" w:rsidRPr="00B22723" w14:paraId="0EFB0ED9" w14:textId="77777777" w:rsidTr="00097155">
        <w:trPr>
          <w:trHeight w:val="630"/>
        </w:trPr>
        <w:tc>
          <w:tcPr>
            <w:tcW w:w="817" w:type="dxa"/>
            <w:shd w:val="clear" w:color="auto" w:fill="auto"/>
          </w:tcPr>
          <w:p w14:paraId="799B73B8" w14:textId="77777777" w:rsidR="00DF5172" w:rsidRDefault="00DF5172" w:rsidP="00462BC0">
            <w:pPr>
              <w:snapToGrid w:val="0"/>
              <w:spacing w:after="0" w:line="240" w:lineRule="auto"/>
              <w:jc w:val="right"/>
              <w:rPr>
                <w:rFonts w:ascii="Times New Roman" w:hAnsi="Times New Roman"/>
                <w:sz w:val="28"/>
                <w:szCs w:val="28"/>
                <w:lang w:val="kk-KZ"/>
              </w:rPr>
            </w:pPr>
            <w:r>
              <w:rPr>
                <w:rFonts w:ascii="Times New Roman" w:hAnsi="Times New Roman"/>
                <w:sz w:val="28"/>
                <w:szCs w:val="28"/>
                <w:lang w:val="en-US"/>
              </w:rPr>
              <w:t>6</w:t>
            </w:r>
            <w:r>
              <w:rPr>
                <w:rFonts w:ascii="Times New Roman" w:hAnsi="Times New Roman"/>
                <w:sz w:val="28"/>
                <w:szCs w:val="28"/>
                <w:lang w:val="kk-KZ"/>
              </w:rPr>
              <w:t>.2</w:t>
            </w:r>
          </w:p>
        </w:tc>
        <w:tc>
          <w:tcPr>
            <w:tcW w:w="8080" w:type="dxa"/>
            <w:shd w:val="clear" w:color="auto" w:fill="auto"/>
          </w:tcPr>
          <w:p w14:paraId="5BB347C3" w14:textId="77777777" w:rsidR="00DF5172" w:rsidRDefault="00DF5172" w:rsidP="00462BC0">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йогурттың сапа көрсеткіштерін стандарттау </w:t>
            </w:r>
            <w:r w:rsidRPr="001A3CE2">
              <w:rPr>
                <w:rStyle w:val="s0"/>
                <w:color w:val="auto"/>
                <w:lang w:val="kk-KZ"/>
              </w:rPr>
              <w:t xml:space="preserve"> </w:t>
            </w:r>
          </w:p>
        </w:tc>
        <w:tc>
          <w:tcPr>
            <w:tcW w:w="683" w:type="dxa"/>
            <w:shd w:val="clear" w:color="auto" w:fill="auto"/>
          </w:tcPr>
          <w:p w14:paraId="07D4EFAA" w14:textId="77777777" w:rsidR="00DF5172" w:rsidRDefault="00DF5172" w:rsidP="00512514">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512514">
              <w:rPr>
                <w:rFonts w:ascii="Times New Roman" w:hAnsi="Times New Roman" w:cs="Times New Roman"/>
                <w:sz w:val="28"/>
                <w:szCs w:val="28"/>
                <w:lang w:val="kk-KZ"/>
              </w:rPr>
              <w:t>21</w:t>
            </w:r>
          </w:p>
        </w:tc>
      </w:tr>
      <w:tr w:rsidR="00DF5172" w:rsidRPr="00B22723" w14:paraId="2A5BB0A3" w14:textId="77777777" w:rsidTr="00097155">
        <w:trPr>
          <w:trHeight w:val="341"/>
        </w:trPr>
        <w:tc>
          <w:tcPr>
            <w:tcW w:w="817" w:type="dxa"/>
            <w:shd w:val="clear" w:color="auto" w:fill="auto"/>
          </w:tcPr>
          <w:p w14:paraId="50755640"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407AB0AA" w14:textId="77777777" w:rsidR="00DF5172" w:rsidRPr="007816EF" w:rsidRDefault="00DF5172" w:rsidP="00462BC0">
            <w:pPr>
              <w:snapToGrid w:val="0"/>
              <w:spacing w:after="0" w:line="240" w:lineRule="auto"/>
              <w:jc w:val="both"/>
              <w:rPr>
                <w:rFonts w:ascii="Times New Roman" w:hAnsi="Times New Roman" w:cs="Times New Roman"/>
                <w:sz w:val="28"/>
                <w:szCs w:val="28"/>
                <w:lang w:val="kk-KZ"/>
              </w:rPr>
            </w:pPr>
            <w:r w:rsidRPr="007816EF">
              <w:rPr>
                <w:rFonts w:ascii="Times New Roman" w:hAnsi="Times New Roman" w:cs="Times New Roman"/>
                <w:sz w:val="28"/>
                <w:szCs w:val="28"/>
                <w:lang w:val="kk-KZ"/>
              </w:rPr>
              <w:t>ҚO</w:t>
            </w:r>
            <w:r>
              <w:rPr>
                <w:rFonts w:ascii="Times New Roman" w:hAnsi="Times New Roman" w:cs="Times New Roman"/>
                <w:sz w:val="28"/>
                <w:szCs w:val="28"/>
                <w:lang w:val="kk-KZ"/>
              </w:rPr>
              <w:t>Р</w:t>
            </w:r>
            <w:r w:rsidRPr="007816EF">
              <w:rPr>
                <w:rFonts w:ascii="Times New Roman" w:hAnsi="Times New Roman" w:cs="Times New Roman"/>
                <w:sz w:val="28"/>
                <w:szCs w:val="28"/>
                <w:lang w:val="kk-KZ"/>
              </w:rPr>
              <w:t>ЫТЫНДЫ</w:t>
            </w:r>
          </w:p>
        </w:tc>
        <w:tc>
          <w:tcPr>
            <w:tcW w:w="683" w:type="dxa"/>
            <w:shd w:val="clear" w:color="auto" w:fill="auto"/>
          </w:tcPr>
          <w:p w14:paraId="3DD83450" w14:textId="77777777" w:rsidR="00DF5172" w:rsidRPr="007816EF" w:rsidRDefault="00DF5172"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114</w:t>
            </w:r>
          </w:p>
        </w:tc>
      </w:tr>
      <w:tr w:rsidR="00DF5172" w:rsidRPr="00B248EE" w14:paraId="09B794BD" w14:textId="77777777" w:rsidTr="00097155">
        <w:trPr>
          <w:trHeight w:val="403"/>
        </w:trPr>
        <w:tc>
          <w:tcPr>
            <w:tcW w:w="817" w:type="dxa"/>
            <w:shd w:val="clear" w:color="auto" w:fill="auto"/>
          </w:tcPr>
          <w:p w14:paraId="1A94334F" w14:textId="77777777" w:rsidR="00DF5172" w:rsidRPr="006B6EC4" w:rsidRDefault="00DF5172" w:rsidP="00462BC0">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42812C39" w14:textId="77777777" w:rsidR="00DF5172" w:rsidRPr="007816EF" w:rsidRDefault="00DF5172" w:rsidP="00097155">
            <w:pPr>
              <w:snapToGrid w:val="0"/>
              <w:spacing w:after="0" w:line="240" w:lineRule="auto"/>
              <w:jc w:val="both"/>
              <w:rPr>
                <w:rFonts w:ascii="Times New Roman" w:hAnsi="Times New Roman" w:cs="Times New Roman"/>
                <w:sz w:val="28"/>
                <w:szCs w:val="28"/>
                <w:lang w:val="kk-KZ"/>
              </w:rPr>
            </w:pPr>
            <w:r w:rsidRPr="007816EF">
              <w:rPr>
                <w:rFonts w:ascii="Times New Roman" w:hAnsi="Times New Roman" w:cs="Times New Roman"/>
                <w:sz w:val="28"/>
                <w:szCs w:val="28"/>
                <w:lang w:val="kk-KZ"/>
              </w:rPr>
              <w:t>ПAЙДAЛAНЫЛҒAН ӘД</w:t>
            </w:r>
            <w:r>
              <w:rPr>
                <w:rFonts w:ascii="Times New Roman" w:hAnsi="Times New Roman" w:cs="Times New Roman"/>
                <w:sz w:val="28"/>
                <w:szCs w:val="28"/>
                <w:lang w:val="kk-KZ"/>
              </w:rPr>
              <w:t>Е</w:t>
            </w:r>
            <w:r w:rsidRPr="007816EF">
              <w:rPr>
                <w:rFonts w:ascii="Times New Roman" w:hAnsi="Times New Roman" w:cs="Times New Roman"/>
                <w:sz w:val="28"/>
                <w:szCs w:val="28"/>
                <w:lang w:val="kk-KZ"/>
              </w:rPr>
              <w:t>БИ</w:t>
            </w:r>
            <w:r>
              <w:rPr>
                <w:rFonts w:ascii="Times New Roman" w:hAnsi="Times New Roman" w:cs="Times New Roman"/>
                <w:sz w:val="28"/>
                <w:szCs w:val="28"/>
                <w:lang w:val="kk-KZ"/>
              </w:rPr>
              <w:t>Е</w:t>
            </w:r>
            <w:r w:rsidRPr="007816EF">
              <w:rPr>
                <w:rFonts w:ascii="Times New Roman" w:hAnsi="Times New Roman" w:cs="Times New Roman"/>
                <w:sz w:val="28"/>
                <w:szCs w:val="28"/>
                <w:lang w:val="kk-KZ"/>
              </w:rPr>
              <w:t>Т</w:t>
            </w:r>
            <w:r w:rsidR="00097155">
              <w:rPr>
                <w:rFonts w:ascii="Times New Roman" w:hAnsi="Times New Roman" w:cs="Times New Roman"/>
                <w:sz w:val="28"/>
                <w:szCs w:val="28"/>
                <w:lang w:val="kk-KZ"/>
              </w:rPr>
              <w:t>ТЕР</w:t>
            </w:r>
          </w:p>
        </w:tc>
        <w:tc>
          <w:tcPr>
            <w:tcW w:w="683" w:type="dxa"/>
            <w:shd w:val="clear" w:color="auto" w:fill="auto"/>
          </w:tcPr>
          <w:p w14:paraId="708A6E55" w14:textId="77777777" w:rsidR="00DF5172" w:rsidRPr="007816EF" w:rsidRDefault="00B20629" w:rsidP="00462BC0">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123</w:t>
            </w:r>
          </w:p>
        </w:tc>
      </w:tr>
      <w:tr w:rsidR="00097155" w:rsidRPr="00B248EE" w14:paraId="679EDDCD" w14:textId="77777777" w:rsidTr="00097155">
        <w:trPr>
          <w:trHeight w:val="403"/>
        </w:trPr>
        <w:tc>
          <w:tcPr>
            <w:tcW w:w="817" w:type="dxa"/>
            <w:shd w:val="clear" w:color="auto" w:fill="auto"/>
          </w:tcPr>
          <w:p w14:paraId="62D1D2D3"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2691E363" w14:textId="77777777" w:rsidR="00097155" w:rsidRPr="00C81203" w:rsidRDefault="00097155" w:rsidP="00097155">
            <w:pPr>
              <w:snapToGrid w:val="0"/>
              <w:spacing w:after="0" w:line="240" w:lineRule="auto"/>
              <w:jc w:val="both"/>
              <w:rPr>
                <w:rFonts w:ascii="Times New Roman" w:hAnsi="Times New Roman" w:cs="Times New Roman"/>
                <w:sz w:val="28"/>
                <w:szCs w:val="28"/>
                <w:lang w:val="kk-KZ"/>
              </w:rPr>
            </w:pPr>
            <w:r w:rsidRPr="00C81203">
              <w:rPr>
                <w:rFonts w:ascii="Times New Roman" w:hAnsi="Times New Roman" w:cs="Times New Roman"/>
                <w:sz w:val="28"/>
                <w:szCs w:val="28"/>
                <w:lang w:val="kk-KZ"/>
              </w:rPr>
              <w:t>Қосымшалар</w:t>
            </w:r>
          </w:p>
        </w:tc>
        <w:tc>
          <w:tcPr>
            <w:tcW w:w="683" w:type="dxa"/>
            <w:shd w:val="clear" w:color="auto" w:fill="auto"/>
          </w:tcPr>
          <w:p w14:paraId="45CD14AC" w14:textId="77777777" w:rsidR="00097155" w:rsidRPr="00C81203" w:rsidRDefault="00097155" w:rsidP="00512514">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13</w:t>
            </w:r>
            <w:r w:rsidR="00512514">
              <w:rPr>
                <w:rFonts w:ascii="Times New Roman" w:hAnsi="Times New Roman" w:cs="Times New Roman"/>
                <w:sz w:val="28"/>
                <w:szCs w:val="28"/>
                <w:lang w:val="kk-KZ"/>
              </w:rPr>
              <w:t>8</w:t>
            </w:r>
          </w:p>
        </w:tc>
      </w:tr>
      <w:tr w:rsidR="00097155" w:rsidRPr="00512514" w14:paraId="6220EA6E" w14:textId="77777777" w:rsidTr="00097155">
        <w:trPr>
          <w:trHeight w:val="403"/>
        </w:trPr>
        <w:tc>
          <w:tcPr>
            <w:tcW w:w="817" w:type="dxa"/>
            <w:shd w:val="clear" w:color="auto" w:fill="auto"/>
          </w:tcPr>
          <w:p w14:paraId="54B00113"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7F261C8D" w14:textId="2A4C89FA" w:rsidR="00097155" w:rsidRPr="00C81203"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қосымшасы </w:t>
            </w:r>
            <w:r w:rsidRPr="00C81203">
              <w:rPr>
                <w:rFonts w:ascii="Times New Roman" w:hAnsi="Times New Roman" w:cs="Times New Roman"/>
                <w:sz w:val="28"/>
                <w:szCs w:val="28"/>
                <w:lang w:val="kk-KZ"/>
              </w:rPr>
              <w:t>№1</w:t>
            </w:r>
            <w:r>
              <w:rPr>
                <w:rFonts w:ascii="Times New Roman" w:hAnsi="Times New Roman" w:cs="Times New Roman"/>
                <w:sz w:val="28"/>
                <w:szCs w:val="28"/>
                <w:lang w:val="kk-KZ"/>
              </w:rPr>
              <w:t>-2 Асқабақты зерттеу сынақ хаттамалары</w:t>
            </w:r>
          </w:p>
        </w:tc>
        <w:tc>
          <w:tcPr>
            <w:tcW w:w="683" w:type="dxa"/>
            <w:shd w:val="clear" w:color="auto" w:fill="auto"/>
          </w:tcPr>
          <w:p w14:paraId="74224794" w14:textId="77777777" w:rsidR="00097155" w:rsidRPr="00C81203" w:rsidRDefault="006C47D9" w:rsidP="00097155">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138</w:t>
            </w:r>
          </w:p>
        </w:tc>
      </w:tr>
      <w:tr w:rsidR="00097155" w:rsidRPr="00B248EE" w14:paraId="59D473C8" w14:textId="77777777" w:rsidTr="00097155">
        <w:trPr>
          <w:trHeight w:val="403"/>
        </w:trPr>
        <w:tc>
          <w:tcPr>
            <w:tcW w:w="817" w:type="dxa"/>
            <w:shd w:val="clear" w:color="auto" w:fill="auto"/>
          </w:tcPr>
          <w:p w14:paraId="23CE6CEF"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4135C0AD" w14:textId="32BD0130" w:rsidR="00097155" w:rsidRPr="00C81203" w:rsidRDefault="00097155" w:rsidP="008362A9">
            <w:pPr>
              <w:tabs>
                <w:tab w:val="left" w:pos="503"/>
              </w:tabs>
              <w:snapToGri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sidRPr="00C81203">
              <w:rPr>
                <w:rFonts w:ascii="Times New Roman" w:hAnsi="Times New Roman" w:cs="Times New Roman"/>
                <w:sz w:val="28"/>
                <w:szCs w:val="28"/>
                <w:lang w:val="kk-KZ"/>
              </w:rPr>
              <w:t>қосымшасы №1…№1</w:t>
            </w:r>
            <w:r>
              <w:rPr>
                <w:rFonts w:ascii="Times New Roman" w:hAnsi="Times New Roman" w:cs="Times New Roman"/>
                <w:sz w:val="28"/>
                <w:szCs w:val="28"/>
                <w:lang w:val="kk-KZ"/>
              </w:rPr>
              <w:t>2</w:t>
            </w:r>
            <w:r w:rsidRPr="00C81203">
              <w:rPr>
                <w:lang w:val="kk-KZ"/>
              </w:rPr>
              <w:t xml:space="preserve"> </w:t>
            </w:r>
            <w:r w:rsidRPr="00097155">
              <w:rPr>
                <w:rFonts w:ascii="Times New Roman" w:hAnsi="Times New Roman" w:cs="Times New Roman"/>
                <w:sz w:val="28"/>
                <w:szCs w:val="28"/>
                <w:lang w:val="kk-KZ"/>
              </w:rPr>
              <w:t>Құрама сүт-асқабақ қоспасынан дайындалған йогурттың құрамын талдау хаттамалары</w:t>
            </w:r>
          </w:p>
        </w:tc>
        <w:tc>
          <w:tcPr>
            <w:tcW w:w="683" w:type="dxa"/>
            <w:shd w:val="clear" w:color="auto" w:fill="auto"/>
          </w:tcPr>
          <w:p w14:paraId="462D7AFF" w14:textId="77777777" w:rsidR="00097155" w:rsidRPr="00C81203" w:rsidRDefault="00097155" w:rsidP="006C47D9">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w:t>
            </w:r>
            <w:r w:rsidR="006C47D9">
              <w:rPr>
                <w:rFonts w:ascii="Times New Roman" w:hAnsi="Times New Roman" w:cs="Times New Roman"/>
                <w:sz w:val="28"/>
                <w:szCs w:val="28"/>
                <w:lang w:val="kk-KZ"/>
              </w:rPr>
              <w:t>41</w:t>
            </w:r>
          </w:p>
        </w:tc>
      </w:tr>
      <w:tr w:rsidR="00097155" w:rsidRPr="00B248EE" w14:paraId="61BA2089" w14:textId="77777777" w:rsidTr="00097155">
        <w:trPr>
          <w:trHeight w:val="403"/>
        </w:trPr>
        <w:tc>
          <w:tcPr>
            <w:tcW w:w="817" w:type="dxa"/>
            <w:shd w:val="clear" w:color="auto" w:fill="auto"/>
          </w:tcPr>
          <w:p w14:paraId="466AB61E"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06D97D69" w14:textId="34A628D5" w:rsidR="00097155"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қосымшасы Асқабақпен байытылған </w:t>
            </w:r>
            <w:r w:rsidRPr="00B22723">
              <w:rPr>
                <w:rFonts w:ascii="Times New Roman" w:hAnsi="Times New Roman" w:cs="Times New Roman"/>
                <w:sz w:val="28"/>
                <w:szCs w:val="28"/>
                <w:lang w:val="kk-KZ"/>
              </w:rPr>
              <w:t>сиыр және бие сү</w:t>
            </w:r>
            <w:r>
              <w:rPr>
                <w:rFonts w:ascii="Times New Roman" w:hAnsi="Times New Roman" w:cs="Times New Roman"/>
                <w:sz w:val="28"/>
                <w:szCs w:val="28"/>
                <w:lang w:val="kk-KZ"/>
              </w:rPr>
              <w:t>тінен әзірленген йогуртты дәм сарапшылық бағалау актісі</w:t>
            </w:r>
          </w:p>
        </w:tc>
        <w:tc>
          <w:tcPr>
            <w:tcW w:w="683" w:type="dxa"/>
            <w:shd w:val="clear" w:color="auto" w:fill="auto"/>
          </w:tcPr>
          <w:p w14:paraId="60ACD6D2" w14:textId="77777777" w:rsidR="00097155" w:rsidRPr="00C81203" w:rsidRDefault="00097155" w:rsidP="006C47D9">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16</w:t>
            </w:r>
            <w:r w:rsidR="006C47D9">
              <w:rPr>
                <w:rFonts w:ascii="Times New Roman" w:hAnsi="Times New Roman" w:cs="Times New Roman"/>
                <w:sz w:val="28"/>
                <w:szCs w:val="28"/>
                <w:lang w:val="kk-KZ"/>
              </w:rPr>
              <w:t>7</w:t>
            </w:r>
          </w:p>
        </w:tc>
      </w:tr>
      <w:tr w:rsidR="00097155" w:rsidRPr="00B248EE" w14:paraId="1DF0FE87" w14:textId="77777777" w:rsidTr="00097155">
        <w:trPr>
          <w:trHeight w:val="403"/>
        </w:trPr>
        <w:tc>
          <w:tcPr>
            <w:tcW w:w="817" w:type="dxa"/>
            <w:shd w:val="clear" w:color="auto" w:fill="auto"/>
          </w:tcPr>
          <w:p w14:paraId="3C7F1757"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72AF29D6" w14:textId="6B419C27" w:rsidR="00097155" w:rsidRPr="002A3F54"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қосымшасы Асқабақпен байытылған </w:t>
            </w:r>
            <w:r w:rsidRPr="00B22723">
              <w:rPr>
                <w:rFonts w:ascii="Times New Roman" w:hAnsi="Times New Roman" w:cs="Times New Roman"/>
                <w:sz w:val="28"/>
                <w:szCs w:val="28"/>
                <w:lang w:val="kk-KZ"/>
              </w:rPr>
              <w:t>сиыр және бие сү</w:t>
            </w:r>
            <w:r>
              <w:rPr>
                <w:rFonts w:ascii="Times New Roman" w:hAnsi="Times New Roman" w:cs="Times New Roman"/>
                <w:sz w:val="28"/>
                <w:szCs w:val="28"/>
                <w:lang w:val="kk-KZ"/>
              </w:rPr>
              <w:t>тінен әзірленген йогуртты өн</w:t>
            </w:r>
            <w:r w:rsidR="00512514">
              <w:rPr>
                <w:rFonts w:ascii="Times New Roman" w:hAnsi="Times New Roman" w:cs="Times New Roman"/>
                <w:sz w:val="28"/>
                <w:szCs w:val="28"/>
                <w:lang w:val="kk-KZ"/>
              </w:rPr>
              <w:t>д</w:t>
            </w:r>
            <w:r>
              <w:rPr>
                <w:rFonts w:ascii="Times New Roman" w:hAnsi="Times New Roman" w:cs="Times New Roman"/>
                <w:sz w:val="28"/>
                <w:szCs w:val="28"/>
                <w:lang w:val="kk-KZ"/>
              </w:rPr>
              <w:t>іріске е</w:t>
            </w:r>
            <w:r w:rsidR="00512514">
              <w:rPr>
                <w:rFonts w:ascii="Times New Roman" w:hAnsi="Times New Roman" w:cs="Times New Roman"/>
                <w:sz w:val="28"/>
                <w:szCs w:val="28"/>
                <w:lang w:val="kk-KZ"/>
              </w:rPr>
              <w:t>ң</w:t>
            </w:r>
            <w:r>
              <w:rPr>
                <w:rFonts w:ascii="Times New Roman" w:hAnsi="Times New Roman" w:cs="Times New Roman"/>
                <w:sz w:val="28"/>
                <w:szCs w:val="28"/>
                <w:lang w:val="kk-KZ"/>
              </w:rPr>
              <w:t>гізу актісі</w:t>
            </w:r>
          </w:p>
        </w:tc>
        <w:tc>
          <w:tcPr>
            <w:tcW w:w="683" w:type="dxa"/>
            <w:shd w:val="clear" w:color="auto" w:fill="auto"/>
          </w:tcPr>
          <w:p w14:paraId="44E4F0A7" w14:textId="77777777" w:rsidR="00097155" w:rsidRPr="00C81203" w:rsidRDefault="00097155" w:rsidP="006C47D9">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w:t>
            </w:r>
            <w:r w:rsidR="006C47D9">
              <w:rPr>
                <w:rFonts w:ascii="Times New Roman" w:hAnsi="Times New Roman" w:cs="Times New Roman"/>
                <w:sz w:val="28"/>
                <w:szCs w:val="28"/>
                <w:lang w:val="kk-KZ"/>
              </w:rPr>
              <w:t>69</w:t>
            </w:r>
          </w:p>
        </w:tc>
      </w:tr>
      <w:tr w:rsidR="00097155" w:rsidRPr="00B248EE" w14:paraId="5A3D2E45" w14:textId="77777777" w:rsidTr="00097155">
        <w:trPr>
          <w:trHeight w:val="403"/>
        </w:trPr>
        <w:tc>
          <w:tcPr>
            <w:tcW w:w="817" w:type="dxa"/>
            <w:shd w:val="clear" w:color="auto" w:fill="auto"/>
          </w:tcPr>
          <w:p w14:paraId="41613BF0"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4A45372F" w14:textId="0BC0298A" w:rsidR="00097155"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қосымшасы Жаңа өнімнің май қышқылдық құрамын анықтау хаттамалары</w:t>
            </w:r>
          </w:p>
        </w:tc>
        <w:tc>
          <w:tcPr>
            <w:tcW w:w="683" w:type="dxa"/>
            <w:shd w:val="clear" w:color="auto" w:fill="auto"/>
          </w:tcPr>
          <w:p w14:paraId="5C62ED79" w14:textId="77777777" w:rsidR="00097155" w:rsidRPr="00C81203" w:rsidRDefault="006C47D9" w:rsidP="006C47D9">
            <w:pPr>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w:t>
            </w:r>
          </w:p>
        </w:tc>
      </w:tr>
      <w:tr w:rsidR="00097155" w:rsidRPr="00B248EE" w14:paraId="4CB14693" w14:textId="77777777" w:rsidTr="00097155">
        <w:trPr>
          <w:trHeight w:val="403"/>
        </w:trPr>
        <w:tc>
          <w:tcPr>
            <w:tcW w:w="817" w:type="dxa"/>
            <w:shd w:val="clear" w:color="auto" w:fill="auto"/>
          </w:tcPr>
          <w:p w14:paraId="7824FBCF"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3DDD1FDF" w14:textId="07A0DCA1" w:rsidR="00097155"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қосымшасы Пайдалы модельге патент</w:t>
            </w:r>
          </w:p>
        </w:tc>
        <w:tc>
          <w:tcPr>
            <w:tcW w:w="683" w:type="dxa"/>
            <w:shd w:val="clear" w:color="auto" w:fill="auto"/>
          </w:tcPr>
          <w:p w14:paraId="671C8899" w14:textId="77777777" w:rsidR="00097155" w:rsidRPr="00C81203" w:rsidRDefault="00097155" w:rsidP="006C47D9">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w:t>
            </w:r>
            <w:r w:rsidR="006C47D9">
              <w:rPr>
                <w:rFonts w:ascii="Times New Roman" w:hAnsi="Times New Roman" w:cs="Times New Roman"/>
                <w:sz w:val="28"/>
                <w:szCs w:val="28"/>
                <w:lang w:val="kk-KZ"/>
              </w:rPr>
              <w:t>91</w:t>
            </w:r>
          </w:p>
        </w:tc>
      </w:tr>
      <w:tr w:rsidR="00097155" w:rsidRPr="00B248EE" w14:paraId="4AB46EF7" w14:textId="77777777" w:rsidTr="00097155">
        <w:trPr>
          <w:trHeight w:val="403"/>
        </w:trPr>
        <w:tc>
          <w:tcPr>
            <w:tcW w:w="817" w:type="dxa"/>
            <w:shd w:val="clear" w:color="auto" w:fill="auto"/>
          </w:tcPr>
          <w:p w14:paraId="47ED4BF2"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758754E2" w14:textId="7E2A1A6C" w:rsidR="00097155"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қосымшасы </w:t>
            </w:r>
            <w:r w:rsidRPr="00B521B7">
              <w:rPr>
                <w:rFonts w:ascii="Times New Roman" w:hAnsi="Times New Roman" w:cs="Times New Roman"/>
                <w:sz w:val="28"/>
                <w:szCs w:val="28"/>
                <w:lang w:val="kk-KZ"/>
              </w:rPr>
              <w:t>Ғылыми-зерттеу жұмысын</w:t>
            </w:r>
            <w:r>
              <w:rPr>
                <w:rFonts w:ascii="Times New Roman" w:hAnsi="Times New Roman" w:cs="Times New Roman"/>
                <w:sz w:val="28"/>
                <w:szCs w:val="28"/>
                <w:lang w:val="kk-KZ"/>
              </w:rPr>
              <w:t xml:space="preserve">ың нәтижелерін </w:t>
            </w:r>
            <w:r w:rsidRPr="00B521B7">
              <w:rPr>
                <w:rFonts w:ascii="Times New Roman" w:hAnsi="Times New Roman" w:cs="Times New Roman"/>
                <w:sz w:val="28"/>
                <w:szCs w:val="28"/>
                <w:lang w:val="kk-KZ"/>
              </w:rPr>
              <w:t xml:space="preserve"> енгізу </w:t>
            </w:r>
            <w:r>
              <w:rPr>
                <w:rFonts w:ascii="Times New Roman" w:hAnsi="Times New Roman" w:cs="Times New Roman"/>
                <w:sz w:val="28"/>
                <w:szCs w:val="28"/>
                <w:lang w:val="kk-KZ"/>
              </w:rPr>
              <w:t>актісі</w:t>
            </w:r>
          </w:p>
        </w:tc>
        <w:tc>
          <w:tcPr>
            <w:tcW w:w="683" w:type="dxa"/>
            <w:shd w:val="clear" w:color="auto" w:fill="auto"/>
          </w:tcPr>
          <w:p w14:paraId="63D0575D" w14:textId="77777777" w:rsidR="00097155" w:rsidRPr="00C81203" w:rsidRDefault="00097155" w:rsidP="006C47D9">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w:t>
            </w:r>
            <w:r w:rsidR="006C47D9">
              <w:rPr>
                <w:rFonts w:ascii="Times New Roman" w:hAnsi="Times New Roman" w:cs="Times New Roman"/>
                <w:sz w:val="28"/>
                <w:szCs w:val="28"/>
                <w:lang w:val="kk-KZ"/>
              </w:rPr>
              <w:t>93</w:t>
            </w:r>
          </w:p>
        </w:tc>
      </w:tr>
      <w:tr w:rsidR="00097155" w:rsidRPr="00B248EE" w14:paraId="28CAEE3F" w14:textId="77777777" w:rsidTr="00097155">
        <w:trPr>
          <w:trHeight w:val="403"/>
        </w:trPr>
        <w:tc>
          <w:tcPr>
            <w:tcW w:w="817" w:type="dxa"/>
            <w:shd w:val="clear" w:color="auto" w:fill="auto"/>
          </w:tcPr>
          <w:p w14:paraId="0711CDF4" w14:textId="77777777" w:rsidR="00097155" w:rsidRPr="006B6EC4" w:rsidRDefault="00097155" w:rsidP="00097155">
            <w:pPr>
              <w:snapToGrid w:val="0"/>
              <w:spacing w:after="0" w:line="240" w:lineRule="auto"/>
              <w:jc w:val="right"/>
              <w:rPr>
                <w:rFonts w:ascii="Times New Roman" w:hAnsi="Times New Roman" w:cs="Times New Roman"/>
                <w:sz w:val="28"/>
                <w:szCs w:val="28"/>
                <w:lang w:val="kk-KZ"/>
              </w:rPr>
            </w:pPr>
          </w:p>
        </w:tc>
        <w:tc>
          <w:tcPr>
            <w:tcW w:w="8080" w:type="dxa"/>
            <w:shd w:val="clear" w:color="auto" w:fill="auto"/>
          </w:tcPr>
          <w:p w14:paraId="5116C369" w14:textId="6464184F" w:rsidR="00097155" w:rsidRDefault="00097155" w:rsidP="008362A9">
            <w:pPr>
              <w:tabs>
                <w:tab w:val="left" w:pos="503"/>
              </w:tabs>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0030370D">
              <w:rPr>
                <w:rFonts w:ascii="Times New Roman" w:hAnsi="Times New Roman" w:cs="Times New Roman"/>
                <w:sz w:val="28"/>
                <w:szCs w:val="28"/>
                <w:lang w:val="kk-KZ"/>
              </w:rPr>
              <w:t xml:space="preserve"> </w:t>
            </w:r>
            <w:r w:rsidR="0030370D" w:rsidRPr="00FD1546">
              <w:rPr>
                <w:rFonts w:ascii="Times New Roman" w:hAnsi="Times New Roman" w:cs="Times New Roman"/>
                <w:sz w:val="28"/>
                <w:szCs w:val="28"/>
                <w:lang w:val="kk-KZ"/>
              </w:rPr>
              <w:t>–</w:t>
            </w:r>
            <w:r w:rsidR="0030370D">
              <w:rPr>
                <w:rFonts w:ascii="Times New Roman" w:hAnsi="Times New Roman" w:cs="Times New Roman"/>
                <w:sz w:val="28"/>
                <w:szCs w:val="28"/>
                <w:lang w:val="kk-KZ"/>
              </w:rPr>
              <w:t xml:space="preserve"> </w:t>
            </w:r>
            <w:r>
              <w:rPr>
                <w:rFonts w:ascii="Times New Roman" w:hAnsi="Times New Roman" w:cs="Times New Roman"/>
                <w:sz w:val="28"/>
                <w:szCs w:val="28"/>
                <w:lang w:val="kk-KZ"/>
              </w:rPr>
              <w:t>қосымшасы Ұйым стандарты</w:t>
            </w:r>
          </w:p>
        </w:tc>
        <w:tc>
          <w:tcPr>
            <w:tcW w:w="683" w:type="dxa"/>
            <w:shd w:val="clear" w:color="auto" w:fill="auto"/>
          </w:tcPr>
          <w:p w14:paraId="71536EB4" w14:textId="77777777" w:rsidR="00097155" w:rsidRPr="00C81203" w:rsidRDefault="00097155" w:rsidP="00097155">
            <w:pPr>
              <w:snapToGrid w:val="0"/>
              <w:spacing w:after="0" w:line="240" w:lineRule="auto"/>
              <w:jc w:val="center"/>
              <w:rPr>
                <w:rFonts w:ascii="Times New Roman" w:hAnsi="Times New Roman" w:cs="Times New Roman"/>
                <w:sz w:val="28"/>
                <w:szCs w:val="28"/>
                <w:lang w:val="kk-KZ"/>
              </w:rPr>
            </w:pPr>
            <w:r w:rsidRPr="00C81203">
              <w:rPr>
                <w:rFonts w:ascii="Times New Roman" w:hAnsi="Times New Roman" w:cs="Times New Roman"/>
                <w:sz w:val="28"/>
                <w:szCs w:val="28"/>
                <w:lang w:val="kk-KZ"/>
              </w:rPr>
              <w:t>19</w:t>
            </w:r>
            <w:r w:rsidR="006C47D9">
              <w:rPr>
                <w:rFonts w:ascii="Times New Roman" w:hAnsi="Times New Roman" w:cs="Times New Roman"/>
                <w:sz w:val="28"/>
                <w:szCs w:val="28"/>
                <w:lang w:val="kk-KZ"/>
              </w:rPr>
              <w:t>5</w:t>
            </w:r>
          </w:p>
        </w:tc>
      </w:tr>
    </w:tbl>
    <w:p w14:paraId="0C22AE4C" w14:textId="77777777" w:rsidR="00DF5172" w:rsidRDefault="00DF5172" w:rsidP="00DF5172">
      <w:pPr>
        <w:spacing w:after="0" w:line="240" w:lineRule="auto"/>
        <w:jc w:val="center"/>
        <w:rPr>
          <w:rFonts w:ascii="Times New Roman" w:hAnsi="Times New Roman" w:cs="Times New Roman"/>
          <w:sz w:val="28"/>
          <w:szCs w:val="28"/>
          <w:lang w:val="kk-KZ"/>
        </w:rPr>
      </w:pPr>
    </w:p>
    <w:p w14:paraId="2985510F" w14:textId="77777777" w:rsidR="00DF5172" w:rsidRDefault="00DF5172" w:rsidP="00DF5172">
      <w:pPr>
        <w:spacing w:after="0" w:line="240" w:lineRule="auto"/>
        <w:jc w:val="center"/>
        <w:rPr>
          <w:rFonts w:ascii="Times New Roman" w:hAnsi="Times New Roman" w:cs="Times New Roman"/>
          <w:sz w:val="28"/>
          <w:szCs w:val="28"/>
          <w:lang w:val="kk-KZ"/>
        </w:rPr>
      </w:pPr>
    </w:p>
    <w:p w14:paraId="7A836FCE" w14:textId="77777777" w:rsidR="00DF5172" w:rsidRDefault="00DF5172" w:rsidP="00DF5172">
      <w:pPr>
        <w:spacing w:after="0" w:line="240" w:lineRule="auto"/>
        <w:jc w:val="center"/>
        <w:rPr>
          <w:rFonts w:ascii="Times New Roman" w:hAnsi="Times New Roman" w:cs="Times New Roman"/>
          <w:sz w:val="28"/>
          <w:szCs w:val="28"/>
          <w:lang w:val="kk-KZ"/>
        </w:rPr>
      </w:pPr>
    </w:p>
    <w:p w14:paraId="1F653D5B" w14:textId="77777777" w:rsidR="00DF5172" w:rsidRDefault="00DF5172" w:rsidP="00DF5172">
      <w:pPr>
        <w:spacing w:after="0" w:line="240" w:lineRule="auto"/>
        <w:jc w:val="center"/>
        <w:rPr>
          <w:rFonts w:ascii="Times New Roman" w:hAnsi="Times New Roman" w:cs="Times New Roman"/>
          <w:sz w:val="28"/>
          <w:szCs w:val="28"/>
          <w:lang w:val="kk-KZ"/>
        </w:rPr>
      </w:pPr>
    </w:p>
    <w:p w14:paraId="09EF87EE" w14:textId="77777777" w:rsidR="00DF5172" w:rsidRDefault="00DF5172" w:rsidP="00DF5172">
      <w:pPr>
        <w:spacing w:after="0" w:line="240" w:lineRule="auto"/>
        <w:jc w:val="center"/>
        <w:rPr>
          <w:rFonts w:ascii="Times New Roman" w:hAnsi="Times New Roman" w:cs="Times New Roman"/>
          <w:sz w:val="28"/>
          <w:szCs w:val="28"/>
          <w:lang w:val="kk-KZ"/>
        </w:rPr>
      </w:pPr>
    </w:p>
    <w:p w14:paraId="453E6DF5" w14:textId="77777777" w:rsidR="00DF5172" w:rsidRDefault="00DF5172" w:rsidP="00DF5172">
      <w:pPr>
        <w:spacing w:after="0" w:line="240" w:lineRule="auto"/>
        <w:jc w:val="center"/>
        <w:rPr>
          <w:rFonts w:ascii="Times New Roman" w:hAnsi="Times New Roman" w:cs="Times New Roman"/>
          <w:sz w:val="28"/>
          <w:szCs w:val="28"/>
          <w:lang w:val="kk-KZ"/>
        </w:rPr>
      </w:pPr>
    </w:p>
    <w:p w14:paraId="070D2833" w14:textId="77777777" w:rsidR="00DF5172" w:rsidRDefault="00DF5172" w:rsidP="00DF5172">
      <w:pPr>
        <w:spacing w:after="0" w:line="240" w:lineRule="auto"/>
        <w:jc w:val="center"/>
        <w:rPr>
          <w:rFonts w:ascii="Times New Roman" w:hAnsi="Times New Roman" w:cs="Times New Roman"/>
          <w:sz w:val="28"/>
          <w:szCs w:val="28"/>
          <w:lang w:val="kk-KZ"/>
        </w:rPr>
      </w:pPr>
    </w:p>
    <w:p w14:paraId="1ECBD7FD" w14:textId="77777777" w:rsidR="00DF5172" w:rsidRDefault="00DF5172" w:rsidP="00DF5172">
      <w:pPr>
        <w:spacing w:after="0" w:line="240" w:lineRule="auto"/>
        <w:jc w:val="center"/>
        <w:rPr>
          <w:rFonts w:ascii="Times New Roman" w:hAnsi="Times New Roman" w:cs="Times New Roman"/>
          <w:sz w:val="28"/>
          <w:szCs w:val="28"/>
          <w:lang w:val="kk-KZ"/>
        </w:rPr>
      </w:pPr>
    </w:p>
    <w:p w14:paraId="0D29C5E0" w14:textId="77777777" w:rsidR="00DF5172" w:rsidRDefault="00DF5172" w:rsidP="00DF5172">
      <w:pPr>
        <w:spacing w:after="0" w:line="240" w:lineRule="auto"/>
        <w:jc w:val="center"/>
        <w:rPr>
          <w:rFonts w:ascii="Times New Roman" w:hAnsi="Times New Roman" w:cs="Times New Roman"/>
          <w:sz w:val="28"/>
          <w:szCs w:val="28"/>
          <w:lang w:val="kk-KZ"/>
        </w:rPr>
      </w:pPr>
    </w:p>
    <w:p w14:paraId="1698E85C" w14:textId="77777777" w:rsidR="00DF5172" w:rsidRDefault="00DF5172" w:rsidP="00DF5172">
      <w:pPr>
        <w:spacing w:after="0" w:line="240" w:lineRule="auto"/>
        <w:jc w:val="center"/>
        <w:rPr>
          <w:rFonts w:ascii="Times New Roman" w:hAnsi="Times New Roman" w:cs="Times New Roman"/>
          <w:sz w:val="28"/>
          <w:szCs w:val="28"/>
          <w:lang w:val="kk-KZ"/>
        </w:rPr>
      </w:pPr>
    </w:p>
    <w:p w14:paraId="0316DDED" w14:textId="77777777" w:rsidR="00097155" w:rsidRDefault="00097155" w:rsidP="00DF5172">
      <w:pPr>
        <w:spacing w:after="0" w:line="240" w:lineRule="auto"/>
        <w:jc w:val="center"/>
        <w:rPr>
          <w:rFonts w:ascii="Times New Roman" w:hAnsi="Times New Roman" w:cs="Times New Roman"/>
          <w:sz w:val="28"/>
          <w:szCs w:val="28"/>
          <w:lang w:val="kk-KZ"/>
        </w:rPr>
      </w:pPr>
    </w:p>
    <w:p w14:paraId="1F4C9209" w14:textId="77777777" w:rsidR="00097155" w:rsidRDefault="00097155" w:rsidP="00DF5172">
      <w:pPr>
        <w:spacing w:after="0" w:line="240" w:lineRule="auto"/>
        <w:jc w:val="center"/>
        <w:rPr>
          <w:rFonts w:ascii="Times New Roman" w:hAnsi="Times New Roman" w:cs="Times New Roman"/>
          <w:sz w:val="28"/>
          <w:szCs w:val="28"/>
          <w:lang w:val="kk-KZ"/>
        </w:rPr>
      </w:pPr>
    </w:p>
    <w:p w14:paraId="578B1AF1" w14:textId="77777777" w:rsidR="00DF5172" w:rsidRDefault="00DF5172" w:rsidP="00DF5172">
      <w:pPr>
        <w:spacing w:after="0" w:line="240" w:lineRule="auto"/>
        <w:jc w:val="center"/>
        <w:rPr>
          <w:rFonts w:ascii="Times New Roman" w:hAnsi="Times New Roman" w:cs="Times New Roman"/>
          <w:sz w:val="28"/>
          <w:szCs w:val="28"/>
          <w:lang w:val="kk-KZ"/>
        </w:rPr>
      </w:pPr>
    </w:p>
    <w:p w14:paraId="0E957ED3" w14:textId="77777777" w:rsidR="00DF5172" w:rsidRPr="00B349F9" w:rsidRDefault="00DF5172" w:rsidP="00DF5172">
      <w:pPr>
        <w:spacing w:after="0" w:line="240" w:lineRule="auto"/>
        <w:jc w:val="center"/>
        <w:rPr>
          <w:rFonts w:ascii="Times New Roman" w:hAnsi="Times New Roman" w:cs="Times New Roman"/>
          <w:sz w:val="28"/>
          <w:szCs w:val="28"/>
          <w:lang w:val="kk-KZ"/>
        </w:rPr>
      </w:pPr>
      <w:r w:rsidRPr="00B349F9">
        <w:rPr>
          <w:rFonts w:ascii="Times New Roman" w:hAnsi="Times New Roman" w:cs="Times New Roman"/>
          <w:sz w:val="28"/>
          <w:szCs w:val="28"/>
          <w:lang w:val="kk-KZ"/>
        </w:rPr>
        <w:lastRenderedPageBreak/>
        <w:t>НОРМАТИВТІК СІЛТЕМЕЛЕР</w:t>
      </w:r>
    </w:p>
    <w:p w14:paraId="182F0E04" w14:textId="77777777" w:rsidR="00DF5172" w:rsidRPr="00B349F9" w:rsidRDefault="00DF5172" w:rsidP="00DF5172">
      <w:pPr>
        <w:spacing w:after="0" w:line="240" w:lineRule="auto"/>
        <w:jc w:val="both"/>
        <w:rPr>
          <w:rFonts w:ascii="Times New Roman" w:hAnsi="Times New Roman" w:cs="Times New Roman"/>
          <w:sz w:val="28"/>
          <w:szCs w:val="28"/>
          <w:lang w:val="kk-KZ"/>
        </w:rPr>
      </w:pPr>
      <w:r w:rsidRPr="00B349F9">
        <w:rPr>
          <w:rFonts w:ascii="Times New Roman" w:hAnsi="Times New Roman" w:cs="Times New Roman"/>
          <w:sz w:val="28"/>
          <w:szCs w:val="28"/>
          <w:lang w:val="kk-KZ"/>
        </w:rPr>
        <w:t xml:space="preserve">     </w:t>
      </w:r>
    </w:p>
    <w:p w14:paraId="60396D1E" w14:textId="77777777" w:rsidR="00DF5172" w:rsidRDefault="00DF5172" w:rsidP="00DF5172">
      <w:pPr>
        <w:spacing w:after="0" w:line="240" w:lineRule="auto"/>
        <w:ind w:firstLine="567"/>
        <w:jc w:val="both"/>
        <w:rPr>
          <w:rFonts w:ascii="Times New Roman" w:eastAsia="Times New Roman" w:hAnsi="Times New Roman" w:cs="Times New Roman"/>
          <w:bCs/>
          <w:sz w:val="28"/>
          <w:szCs w:val="28"/>
          <w:lang w:val="kk-KZ"/>
        </w:rPr>
      </w:pPr>
      <w:r>
        <w:rPr>
          <w:rFonts w:ascii="Times New Roman" w:hAnsi="Times New Roman" w:cs="Times New Roman"/>
          <w:sz w:val="28"/>
          <w:szCs w:val="28"/>
          <w:lang w:val="kk-KZ"/>
        </w:rPr>
        <w:t>Осы диссертациялық жұмыста</w:t>
      </w:r>
      <w:r w:rsidRPr="00B349F9">
        <w:rPr>
          <w:rFonts w:ascii="Times New Roman" w:eastAsia="Times New Roman" w:hAnsi="Times New Roman" w:cs="Times New Roman"/>
          <w:bCs/>
          <w:sz w:val="28"/>
          <w:szCs w:val="28"/>
          <w:lang w:val="kk-KZ"/>
        </w:rPr>
        <w:t xml:space="preserve"> келесідей стандарттарға сілтемелер қолданылды:</w:t>
      </w:r>
    </w:p>
    <w:p w14:paraId="161C048C"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ҚР СТ 1.2-2021 Қазақстан Республикасының ұлттық стандарттау жүйесі. Стандарттау құжатын әзірлеу тәртібі. </w:t>
      </w:r>
    </w:p>
    <w:p w14:paraId="4BE730DF" w14:textId="77777777" w:rsidR="00DF5172" w:rsidRPr="00851719"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ҚР СТ 1.5-2019 С</w:t>
      </w:r>
      <w:r w:rsidRPr="004647DE">
        <w:rPr>
          <w:rFonts w:ascii="Times New Roman" w:eastAsia="Times New Roman" w:hAnsi="Times New Roman" w:cs="Times New Roman"/>
          <w:color w:val="000000"/>
          <w:sz w:val="28"/>
          <w:szCs w:val="28"/>
          <w:lang w:val="kk-KZ"/>
        </w:rPr>
        <w:t>тандарттардың құрылуына, жазылуына,</w:t>
      </w:r>
      <w:r>
        <w:rPr>
          <w:rFonts w:ascii="Times New Roman" w:eastAsia="Times New Roman" w:hAnsi="Times New Roman" w:cs="Times New Roman"/>
          <w:color w:val="000000"/>
          <w:sz w:val="28"/>
          <w:szCs w:val="28"/>
          <w:lang w:val="kk-KZ"/>
        </w:rPr>
        <w:t xml:space="preserve"> </w:t>
      </w:r>
      <w:r w:rsidRPr="004647DE">
        <w:rPr>
          <w:rFonts w:ascii="Times New Roman" w:eastAsia="Times New Roman" w:hAnsi="Times New Roman" w:cs="Times New Roman"/>
          <w:color w:val="000000"/>
          <w:sz w:val="28"/>
          <w:szCs w:val="28"/>
          <w:lang w:val="kk-KZ"/>
        </w:rPr>
        <w:t>рәсімделуіне және мазмұнына қойылатын жалпы талапт</w:t>
      </w:r>
      <w:r>
        <w:rPr>
          <w:rFonts w:ascii="Times New Roman" w:eastAsia="Times New Roman" w:hAnsi="Times New Roman" w:cs="Times New Roman"/>
          <w:color w:val="000000"/>
          <w:sz w:val="28"/>
          <w:szCs w:val="28"/>
          <w:lang w:val="kk-KZ"/>
        </w:rPr>
        <w:t>ар.</w:t>
      </w:r>
    </w:p>
    <w:p w14:paraId="7F4AB5D2"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 СТ 1.58-2006  </w:t>
      </w:r>
      <w:r w:rsidRPr="004647DE">
        <w:rPr>
          <w:rFonts w:ascii="Times New Roman" w:hAnsi="Times New Roman" w:cs="Times New Roman"/>
          <w:sz w:val="28"/>
          <w:szCs w:val="28"/>
          <w:lang w:val="kk-KZ"/>
        </w:rPr>
        <w:t>Ұйым стандарттарының зияткерлелік меншігін қорғаудағы жетекші нұсқаулар мен саясат</w:t>
      </w:r>
    </w:p>
    <w:p w14:paraId="702E3F2F" w14:textId="77777777" w:rsidR="00DF5172" w:rsidRPr="006F6D8C" w:rsidRDefault="00DF5172" w:rsidP="00DF5172">
      <w:pPr>
        <w:spacing w:after="0" w:line="240" w:lineRule="auto"/>
        <w:ind w:firstLine="567"/>
        <w:jc w:val="both"/>
        <w:rPr>
          <w:rFonts w:ascii="Times New Roman" w:hAnsi="Times New Roman" w:cs="Times New Roman"/>
          <w:sz w:val="28"/>
          <w:szCs w:val="28"/>
        </w:rPr>
      </w:pPr>
      <w:r w:rsidRPr="006F6D8C">
        <w:rPr>
          <w:rStyle w:val="ezkurwreuab5ozgtqnkl"/>
          <w:rFonts w:ascii="Times New Roman" w:hAnsi="Times New Roman" w:cs="Times New Roman"/>
          <w:sz w:val="28"/>
          <w:szCs w:val="28"/>
          <w:lang w:val="kk-KZ"/>
        </w:rPr>
        <w:t>ҚР</w:t>
      </w:r>
      <w:r w:rsidRPr="006F6D8C">
        <w:rPr>
          <w:rFonts w:ascii="Times New Roman" w:hAnsi="Times New Roman" w:cs="Times New Roman"/>
          <w:sz w:val="28"/>
          <w:szCs w:val="28"/>
          <w:lang w:val="kk-KZ"/>
        </w:rPr>
        <w:t xml:space="preserve"> </w:t>
      </w:r>
      <w:r w:rsidRPr="006F6D8C">
        <w:rPr>
          <w:rStyle w:val="ezkurwreuab5ozgtqnkl"/>
          <w:rFonts w:ascii="Times New Roman" w:hAnsi="Times New Roman" w:cs="Times New Roman"/>
          <w:sz w:val="28"/>
          <w:szCs w:val="28"/>
          <w:lang w:val="kk-KZ"/>
        </w:rPr>
        <w:t>СТ</w:t>
      </w:r>
      <w:r w:rsidRPr="006F6D8C">
        <w:rPr>
          <w:rFonts w:ascii="Times New Roman" w:hAnsi="Times New Roman" w:cs="Times New Roman"/>
          <w:sz w:val="28"/>
          <w:szCs w:val="28"/>
          <w:lang w:val="kk-KZ"/>
        </w:rPr>
        <w:t xml:space="preserve"> 3270-2018 </w:t>
      </w:r>
      <w:r>
        <w:rPr>
          <w:rStyle w:val="ezkurwreuab5ozgtqnkl"/>
          <w:rFonts w:ascii="Times New Roman" w:hAnsi="Times New Roman" w:cs="Times New Roman"/>
          <w:sz w:val="28"/>
          <w:szCs w:val="28"/>
          <w:lang w:val="kk-KZ"/>
        </w:rPr>
        <w:t>Қ</w:t>
      </w:r>
      <w:r w:rsidRPr="006F6D8C">
        <w:rPr>
          <w:rStyle w:val="ezkurwreuab5ozgtqnkl"/>
          <w:rFonts w:ascii="Times New Roman" w:hAnsi="Times New Roman" w:cs="Times New Roman"/>
          <w:sz w:val="28"/>
          <w:szCs w:val="28"/>
          <w:lang w:val="kk-KZ"/>
        </w:rPr>
        <w:t>ұрғақ</w:t>
      </w:r>
      <w:r w:rsidRPr="006F6D8C">
        <w:rPr>
          <w:rFonts w:ascii="Times New Roman" w:hAnsi="Times New Roman" w:cs="Times New Roman"/>
          <w:sz w:val="28"/>
          <w:szCs w:val="28"/>
          <w:lang w:val="kk-KZ"/>
        </w:rPr>
        <w:t xml:space="preserve"> </w:t>
      </w:r>
      <w:r w:rsidRPr="006F6D8C">
        <w:rPr>
          <w:rStyle w:val="ezkurwreuab5ozgtqnkl"/>
          <w:rFonts w:ascii="Times New Roman" w:hAnsi="Times New Roman" w:cs="Times New Roman"/>
          <w:sz w:val="28"/>
          <w:szCs w:val="28"/>
          <w:lang w:val="kk-KZ"/>
        </w:rPr>
        <w:t>бие</w:t>
      </w:r>
      <w:r w:rsidRPr="006F6D8C">
        <w:rPr>
          <w:rFonts w:ascii="Times New Roman" w:hAnsi="Times New Roman" w:cs="Times New Roman"/>
          <w:sz w:val="28"/>
          <w:szCs w:val="28"/>
          <w:lang w:val="kk-KZ"/>
        </w:rPr>
        <w:t xml:space="preserve"> </w:t>
      </w:r>
      <w:r w:rsidRPr="006F6D8C">
        <w:rPr>
          <w:rStyle w:val="ezkurwreuab5ozgtqnkl"/>
          <w:rFonts w:ascii="Times New Roman" w:hAnsi="Times New Roman" w:cs="Times New Roman"/>
          <w:sz w:val="28"/>
          <w:szCs w:val="28"/>
          <w:lang w:val="kk-KZ"/>
        </w:rPr>
        <w:t>сүті.</w:t>
      </w:r>
      <w:r w:rsidRPr="006F6D8C">
        <w:rPr>
          <w:rFonts w:ascii="Times New Roman" w:hAnsi="Times New Roman" w:cs="Times New Roman"/>
          <w:sz w:val="28"/>
          <w:szCs w:val="28"/>
          <w:lang w:val="kk-KZ"/>
        </w:rPr>
        <w:t xml:space="preserve"> </w:t>
      </w:r>
      <w:r w:rsidRPr="006F6D8C">
        <w:rPr>
          <w:rStyle w:val="ezkurwreuab5ozgtqnkl"/>
          <w:rFonts w:ascii="Times New Roman" w:hAnsi="Times New Roman" w:cs="Times New Roman"/>
          <w:sz w:val="28"/>
          <w:szCs w:val="28"/>
        </w:rPr>
        <w:t>Техникалық</w:t>
      </w:r>
      <w:r w:rsidRPr="006F6D8C">
        <w:rPr>
          <w:rFonts w:ascii="Times New Roman" w:hAnsi="Times New Roman" w:cs="Times New Roman"/>
          <w:sz w:val="28"/>
          <w:szCs w:val="28"/>
        </w:rPr>
        <w:t xml:space="preserve"> </w:t>
      </w:r>
      <w:r w:rsidRPr="006F6D8C">
        <w:rPr>
          <w:rStyle w:val="ezkurwreuab5ozgtqnkl"/>
          <w:rFonts w:ascii="Times New Roman" w:hAnsi="Times New Roman" w:cs="Times New Roman"/>
          <w:sz w:val="28"/>
          <w:szCs w:val="28"/>
        </w:rPr>
        <w:t>шарттар</w:t>
      </w:r>
      <w:r w:rsidRPr="006F6D8C">
        <w:rPr>
          <w:rFonts w:ascii="Times New Roman" w:hAnsi="Times New Roman" w:cs="Times New Roman"/>
          <w:sz w:val="28"/>
          <w:szCs w:val="28"/>
        </w:rPr>
        <w:t xml:space="preserve"> </w:t>
      </w:r>
    </w:p>
    <w:p w14:paraId="393ADEB1" w14:textId="77777777" w:rsidR="00DF5172" w:rsidRPr="006F6D8C" w:rsidRDefault="00DF5172" w:rsidP="00DF5172">
      <w:pPr>
        <w:spacing w:after="0" w:line="240" w:lineRule="auto"/>
        <w:ind w:firstLine="567"/>
        <w:jc w:val="both"/>
        <w:rPr>
          <w:rStyle w:val="ezkurwreuab5ozgtqnkl"/>
          <w:rFonts w:ascii="Times New Roman" w:hAnsi="Times New Roman" w:cs="Times New Roman"/>
          <w:sz w:val="28"/>
          <w:szCs w:val="28"/>
        </w:rPr>
      </w:pPr>
      <w:r w:rsidRPr="006F6D8C">
        <w:rPr>
          <w:rStyle w:val="ezkurwreuab5ozgtqnkl"/>
          <w:rFonts w:ascii="Times New Roman" w:hAnsi="Times New Roman" w:cs="Times New Roman"/>
          <w:sz w:val="28"/>
          <w:szCs w:val="28"/>
        </w:rPr>
        <w:t>ҚР</w:t>
      </w:r>
      <w:r w:rsidRPr="006F6D8C">
        <w:rPr>
          <w:rFonts w:ascii="Times New Roman" w:hAnsi="Times New Roman" w:cs="Times New Roman"/>
          <w:sz w:val="28"/>
          <w:szCs w:val="28"/>
        </w:rPr>
        <w:t xml:space="preserve"> </w:t>
      </w:r>
      <w:r w:rsidRPr="006F6D8C">
        <w:rPr>
          <w:rStyle w:val="ezkurwreuab5ozgtqnkl"/>
          <w:rFonts w:ascii="Times New Roman" w:hAnsi="Times New Roman" w:cs="Times New Roman"/>
          <w:sz w:val="28"/>
          <w:szCs w:val="28"/>
        </w:rPr>
        <w:t>СТ</w:t>
      </w:r>
      <w:r w:rsidRPr="006F6D8C">
        <w:rPr>
          <w:rFonts w:ascii="Times New Roman" w:hAnsi="Times New Roman" w:cs="Times New Roman"/>
          <w:sz w:val="28"/>
          <w:szCs w:val="28"/>
        </w:rPr>
        <w:t xml:space="preserve"> 1005-98 </w:t>
      </w:r>
      <w:r>
        <w:rPr>
          <w:rStyle w:val="ezkurwreuab5ozgtqnkl"/>
          <w:rFonts w:ascii="Times New Roman" w:hAnsi="Times New Roman" w:cs="Times New Roman"/>
          <w:sz w:val="28"/>
          <w:szCs w:val="28"/>
          <w:lang w:val="kk-KZ"/>
        </w:rPr>
        <w:t>Б</w:t>
      </w:r>
      <w:r w:rsidRPr="006F6D8C">
        <w:rPr>
          <w:rStyle w:val="ezkurwreuab5ozgtqnkl"/>
          <w:rFonts w:ascii="Times New Roman" w:hAnsi="Times New Roman" w:cs="Times New Roman"/>
          <w:sz w:val="28"/>
          <w:szCs w:val="28"/>
        </w:rPr>
        <w:t>ие</w:t>
      </w:r>
      <w:r w:rsidRPr="006F6D8C">
        <w:rPr>
          <w:rFonts w:ascii="Times New Roman" w:hAnsi="Times New Roman" w:cs="Times New Roman"/>
          <w:sz w:val="28"/>
          <w:szCs w:val="28"/>
        </w:rPr>
        <w:t xml:space="preserve"> </w:t>
      </w:r>
      <w:r w:rsidRPr="006F6D8C">
        <w:rPr>
          <w:rStyle w:val="ezkurwreuab5ozgtqnkl"/>
          <w:rFonts w:ascii="Times New Roman" w:hAnsi="Times New Roman" w:cs="Times New Roman"/>
          <w:sz w:val="28"/>
          <w:szCs w:val="28"/>
        </w:rPr>
        <w:t>сүті.</w:t>
      </w:r>
      <w:r w:rsidRPr="006F6D8C">
        <w:rPr>
          <w:rFonts w:ascii="Times New Roman" w:hAnsi="Times New Roman" w:cs="Times New Roman"/>
          <w:sz w:val="28"/>
          <w:szCs w:val="28"/>
        </w:rPr>
        <w:t xml:space="preserve"> </w:t>
      </w:r>
      <w:r w:rsidRPr="006F6D8C">
        <w:rPr>
          <w:rStyle w:val="ezkurwreuab5ozgtqnkl"/>
          <w:rFonts w:ascii="Times New Roman" w:hAnsi="Times New Roman" w:cs="Times New Roman"/>
          <w:sz w:val="28"/>
          <w:szCs w:val="28"/>
        </w:rPr>
        <w:t>Сатып</w:t>
      </w:r>
      <w:r w:rsidRPr="006F6D8C">
        <w:rPr>
          <w:rFonts w:ascii="Times New Roman" w:hAnsi="Times New Roman" w:cs="Times New Roman"/>
          <w:sz w:val="28"/>
          <w:szCs w:val="28"/>
        </w:rPr>
        <w:t xml:space="preserve"> алу </w:t>
      </w:r>
      <w:r w:rsidRPr="006F6D8C">
        <w:rPr>
          <w:rStyle w:val="ezkurwreuab5ozgtqnkl"/>
          <w:rFonts w:ascii="Times New Roman" w:hAnsi="Times New Roman" w:cs="Times New Roman"/>
          <w:sz w:val="28"/>
          <w:szCs w:val="28"/>
        </w:rPr>
        <w:t>кезіндегі</w:t>
      </w:r>
      <w:r w:rsidRPr="006F6D8C">
        <w:rPr>
          <w:rFonts w:ascii="Times New Roman" w:hAnsi="Times New Roman" w:cs="Times New Roman"/>
          <w:sz w:val="28"/>
          <w:szCs w:val="28"/>
        </w:rPr>
        <w:t xml:space="preserve"> </w:t>
      </w:r>
      <w:r w:rsidRPr="006F6D8C">
        <w:rPr>
          <w:rStyle w:val="ezkurwreuab5ozgtqnkl"/>
          <w:rFonts w:ascii="Times New Roman" w:hAnsi="Times New Roman" w:cs="Times New Roman"/>
          <w:sz w:val="28"/>
          <w:szCs w:val="28"/>
        </w:rPr>
        <w:t>талаптар</w:t>
      </w:r>
    </w:p>
    <w:p w14:paraId="227E0671"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ҚР СТ 1065-2002 Йогурт. Техникалық талаптар</w:t>
      </w:r>
    </w:p>
    <w:p w14:paraId="57C9E43B" w14:textId="77777777" w:rsidR="00DF5172" w:rsidRPr="0031449A" w:rsidRDefault="00DF5172" w:rsidP="00DF5172">
      <w:pPr>
        <w:spacing w:after="0" w:line="240" w:lineRule="auto"/>
        <w:ind w:firstLine="567"/>
        <w:jc w:val="both"/>
        <w:rPr>
          <w:rFonts w:ascii="Times New Roman" w:hAnsi="Times New Roman"/>
          <w:bCs/>
          <w:sz w:val="28"/>
          <w:szCs w:val="28"/>
          <w:lang w:val="kk-KZ"/>
        </w:rPr>
      </w:pPr>
      <w:r>
        <w:rPr>
          <w:rFonts w:ascii="Times New Roman" w:hAnsi="Times New Roman" w:cs="Times New Roman"/>
          <w:sz w:val="28"/>
          <w:szCs w:val="28"/>
          <w:lang w:val="kk-KZ"/>
        </w:rPr>
        <w:t xml:space="preserve">ҚР СТ </w:t>
      </w:r>
      <w:r w:rsidRPr="00634B3C">
        <w:rPr>
          <w:rFonts w:ascii="Times New Roman" w:hAnsi="Times New Roman" w:cs="Times New Roman"/>
          <w:color w:val="000000"/>
          <w:sz w:val="28"/>
          <w:szCs w:val="28"/>
          <w:shd w:val="clear" w:color="auto" w:fill="FFFFFF"/>
          <w:lang w:val="kk-KZ"/>
        </w:rPr>
        <w:t>3390-2019 Сүт майын алмастырғышы қосылған йогурт технологиясымен әзірленген сүтті өнім. Техникалық талаптары</w:t>
      </w:r>
      <w:r w:rsidRPr="00634B3C">
        <w:rPr>
          <w:b/>
          <w:bCs/>
          <w:color w:val="000000"/>
          <w:sz w:val="28"/>
          <w:szCs w:val="28"/>
          <w:shd w:val="clear" w:color="auto" w:fill="FFFFFF"/>
          <w:lang w:val="kk-KZ"/>
        </w:rPr>
        <w:t xml:space="preserve"> </w:t>
      </w:r>
    </w:p>
    <w:p w14:paraId="77459AB3"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ҚР СТ 1344-2005 (ИСО/МЭК 46:1985) Тұтынушыларға арналған өнімдерді салыстырып сынау. Жалпы талаптар</w:t>
      </w:r>
    </w:p>
    <w:p w14:paraId="444CBB1D" w14:textId="77777777" w:rsidR="00DF5172" w:rsidRPr="00665686" w:rsidRDefault="00DF5172" w:rsidP="00DF5172">
      <w:pPr>
        <w:tabs>
          <w:tab w:val="left" w:pos="426"/>
        </w:tabs>
        <w:suppressAutoHyphens/>
        <w:spacing w:after="0" w:line="240" w:lineRule="auto"/>
        <w:ind w:firstLine="567"/>
        <w:jc w:val="both"/>
        <w:rPr>
          <w:rFonts w:ascii="Times New Roman" w:hAnsi="Times New Roman" w:cs="Times New Roman"/>
          <w:sz w:val="28"/>
          <w:szCs w:val="28"/>
          <w:lang w:val="kk-KZ"/>
        </w:rPr>
      </w:pPr>
      <w:r w:rsidRPr="00665686">
        <w:rPr>
          <w:rFonts w:ascii="Times New Roman" w:hAnsi="Times New Roman" w:cs="Times New Roman"/>
          <w:sz w:val="28"/>
          <w:szCs w:val="28"/>
          <w:lang w:val="kk-KZ"/>
        </w:rPr>
        <w:t xml:space="preserve">ҚР СТ 1014-2000 </w:t>
      </w:r>
      <w:r>
        <w:rPr>
          <w:rFonts w:ascii="Times New Roman" w:hAnsi="Times New Roman" w:cs="Times New Roman"/>
          <w:sz w:val="28"/>
          <w:szCs w:val="28"/>
          <w:lang w:val="kk-KZ"/>
        </w:rPr>
        <w:t>Ө</w:t>
      </w:r>
      <w:r w:rsidRPr="00665686">
        <w:rPr>
          <w:rFonts w:ascii="Times New Roman" w:hAnsi="Times New Roman" w:cs="Times New Roman"/>
          <w:sz w:val="28"/>
          <w:szCs w:val="28"/>
          <w:lang w:val="kk-KZ"/>
        </w:rPr>
        <w:t>німді бірдейлендіру. Жалпы ережелер</w:t>
      </w:r>
    </w:p>
    <w:p w14:paraId="4EB32B90" w14:textId="77777777" w:rsidR="00DF5172" w:rsidRPr="00665686" w:rsidRDefault="00DF5172" w:rsidP="00DF5172">
      <w:pPr>
        <w:tabs>
          <w:tab w:val="left" w:pos="426"/>
        </w:tabs>
        <w:suppressAutoHyphens/>
        <w:spacing w:after="0" w:line="240" w:lineRule="auto"/>
        <w:ind w:firstLine="567"/>
        <w:jc w:val="both"/>
        <w:rPr>
          <w:rFonts w:ascii="Times New Roman" w:hAnsi="Times New Roman" w:cs="Times New Roman"/>
          <w:sz w:val="28"/>
          <w:szCs w:val="28"/>
          <w:lang w:val="kk-KZ"/>
        </w:rPr>
      </w:pPr>
      <w:r w:rsidRPr="00665686">
        <w:rPr>
          <w:rFonts w:ascii="Times New Roman" w:hAnsi="Times New Roman" w:cs="Times New Roman"/>
          <w:sz w:val="28"/>
          <w:szCs w:val="28"/>
          <w:lang w:val="kk-KZ"/>
        </w:rPr>
        <w:t>ҚР СТ 1010-2002 Тамақ өнімдері. Тұтынушыға арналған ақпарат. Жалпы талаптар.</w:t>
      </w:r>
    </w:p>
    <w:p w14:paraId="4A9B1FF5" w14:textId="77777777" w:rsidR="00DF5172" w:rsidRPr="00665686" w:rsidRDefault="00DF5172" w:rsidP="00DF5172">
      <w:pPr>
        <w:tabs>
          <w:tab w:val="left" w:pos="0"/>
          <w:tab w:val="left" w:pos="142"/>
          <w:tab w:val="left" w:pos="426"/>
        </w:tabs>
        <w:suppressAutoHyphens/>
        <w:spacing w:after="0" w:line="240" w:lineRule="auto"/>
        <w:ind w:firstLine="567"/>
        <w:jc w:val="both"/>
        <w:rPr>
          <w:rFonts w:ascii="Times New Roman" w:hAnsi="Times New Roman" w:cs="Times New Roman"/>
          <w:sz w:val="28"/>
          <w:szCs w:val="28"/>
        </w:rPr>
      </w:pPr>
      <w:r w:rsidRPr="009619FC">
        <w:rPr>
          <w:rFonts w:ascii="Times New Roman" w:hAnsi="Times New Roman" w:cs="Times New Roman"/>
          <w:sz w:val="28"/>
          <w:szCs w:val="28"/>
          <w:lang w:val="kk-KZ"/>
        </w:rPr>
        <w:t xml:space="preserve">ҚР СТ 1101-2002 Сүт </w:t>
      </w:r>
      <w:r>
        <w:rPr>
          <w:rFonts w:ascii="Times New Roman" w:hAnsi="Times New Roman" w:cs="Times New Roman"/>
          <w:sz w:val="28"/>
          <w:szCs w:val="28"/>
          <w:lang w:val="kk-KZ"/>
        </w:rPr>
        <w:t xml:space="preserve">қышқылды </w:t>
      </w:r>
      <w:r w:rsidRPr="009619FC">
        <w:rPr>
          <w:rFonts w:ascii="Times New Roman" w:hAnsi="Times New Roman" w:cs="Times New Roman"/>
          <w:sz w:val="28"/>
          <w:szCs w:val="28"/>
          <w:lang w:val="kk-KZ"/>
        </w:rPr>
        <w:t xml:space="preserve">өнімдер. </w:t>
      </w:r>
      <w:r w:rsidRPr="00665686">
        <w:rPr>
          <w:rFonts w:ascii="Times New Roman" w:hAnsi="Times New Roman" w:cs="Times New Roman"/>
          <w:sz w:val="28"/>
          <w:szCs w:val="28"/>
        </w:rPr>
        <w:t>Ряженка, варенец. Жалпы Техникалық шарттар.</w:t>
      </w:r>
    </w:p>
    <w:p w14:paraId="3C25E261"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ҚР СТ 1733-2015 Сүт және сүт өнімдері. Жалпы техникалық талаптар</w:t>
      </w:r>
      <w:r w:rsidRPr="004647DE">
        <w:rPr>
          <w:rFonts w:ascii="Times New Roman" w:eastAsia="Times New Roman" w:hAnsi="Times New Roman" w:cs="Times New Roman"/>
          <w:color w:val="000000"/>
          <w:sz w:val="28"/>
          <w:szCs w:val="28"/>
          <w:lang w:val="kk-KZ"/>
        </w:rPr>
        <w:t xml:space="preserve"> </w:t>
      </w:r>
    </w:p>
    <w:p w14:paraId="146A7E0E" w14:textId="77777777" w:rsidR="00DF5172" w:rsidRPr="0031449A"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sidRPr="0031449A">
        <w:rPr>
          <w:rFonts w:ascii="Times New Roman" w:eastAsia="Times New Roman" w:hAnsi="Times New Roman" w:cs="Times New Roman"/>
          <w:color w:val="000000"/>
          <w:sz w:val="28"/>
          <w:szCs w:val="28"/>
          <w:lang w:val="kk-KZ"/>
        </w:rPr>
        <w:t xml:space="preserve">ҚР СТ 1760-2019 </w:t>
      </w:r>
      <w:r>
        <w:rPr>
          <w:rFonts w:ascii="Times New Roman" w:eastAsia="Times New Roman" w:hAnsi="Times New Roman" w:cs="Times New Roman"/>
          <w:color w:val="000000"/>
          <w:sz w:val="28"/>
          <w:szCs w:val="28"/>
          <w:lang w:val="kk-KZ"/>
        </w:rPr>
        <w:t>С</w:t>
      </w:r>
      <w:r w:rsidRPr="0031449A">
        <w:rPr>
          <w:rFonts w:ascii="Times New Roman" w:eastAsia="Times New Roman" w:hAnsi="Times New Roman" w:cs="Times New Roman"/>
          <w:color w:val="000000"/>
          <w:sz w:val="28"/>
          <w:szCs w:val="28"/>
          <w:lang w:val="kk-KZ"/>
        </w:rPr>
        <w:t>иыр сүті</w:t>
      </w:r>
      <w:r>
        <w:rPr>
          <w:rFonts w:ascii="Times New Roman" w:eastAsia="Times New Roman" w:hAnsi="Times New Roman" w:cs="Times New Roman"/>
          <w:color w:val="000000"/>
          <w:sz w:val="28"/>
          <w:szCs w:val="28"/>
          <w:lang w:val="kk-KZ"/>
        </w:rPr>
        <w:t>. Техникалық талаптар</w:t>
      </w:r>
    </w:p>
    <w:p w14:paraId="54729841" w14:textId="77777777" w:rsidR="00DF5172" w:rsidRPr="003D7979"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ҚР</w:t>
      </w:r>
      <w:r w:rsidRPr="003D7979">
        <w:rPr>
          <w:rFonts w:ascii="Times New Roman" w:hAnsi="Times New Roman" w:cs="Times New Roman"/>
          <w:sz w:val="28"/>
          <w:szCs w:val="28"/>
          <w:lang w:val="kk-KZ"/>
        </w:rPr>
        <w:t xml:space="preserve"> СТ ISO 707-2011 «С</w:t>
      </w:r>
      <w:r>
        <w:rPr>
          <w:rFonts w:ascii="Times New Roman" w:hAnsi="Times New Roman" w:cs="Times New Roman"/>
          <w:sz w:val="28"/>
          <w:szCs w:val="28"/>
          <w:lang w:val="kk-KZ"/>
        </w:rPr>
        <w:t>ү</w:t>
      </w:r>
      <w:r w:rsidRPr="003D7979">
        <w:rPr>
          <w:rFonts w:ascii="Times New Roman" w:hAnsi="Times New Roman" w:cs="Times New Roman"/>
          <w:sz w:val="28"/>
          <w:szCs w:val="28"/>
          <w:lang w:val="kk-KZ"/>
        </w:rPr>
        <w:t>т жэне с</w:t>
      </w:r>
      <w:r>
        <w:rPr>
          <w:rFonts w:ascii="Times New Roman" w:hAnsi="Times New Roman" w:cs="Times New Roman"/>
          <w:sz w:val="28"/>
          <w:szCs w:val="28"/>
          <w:lang w:val="kk-KZ"/>
        </w:rPr>
        <w:t>ү</w:t>
      </w:r>
      <w:r w:rsidRPr="003D7979">
        <w:rPr>
          <w:rFonts w:ascii="Times New Roman" w:hAnsi="Times New Roman" w:cs="Times New Roman"/>
          <w:sz w:val="28"/>
          <w:szCs w:val="28"/>
          <w:lang w:val="kk-KZ"/>
        </w:rPr>
        <w:t xml:space="preserve">т </w:t>
      </w:r>
      <w:r>
        <w:rPr>
          <w:rFonts w:ascii="Times New Roman" w:hAnsi="Times New Roman" w:cs="Times New Roman"/>
          <w:sz w:val="28"/>
          <w:szCs w:val="28"/>
          <w:lang w:val="kk-KZ"/>
        </w:rPr>
        <w:t>өнімдері.</w:t>
      </w:r>
      <w:r w:rsidRPr="003D7979">
        <w:rPr>
          <w:rFonts w:ascii="Times New Roman" w:hAnsi="Times New Roman" w:cs="Times New Roman"/>
          <w:sz w:val="28"/>
          <w:szCs w:val="28"/>
          <w:lang w:val="kk-KZ"/>
        </w:rPr>
        <w:t xml:space="preserve"> Сынамаларды i</w:t>
      </w:r>
      <w:r>
        <w:rPr>
          <w:rFonts w:ascii="Times New Roman" w:hAnsi="Times New Roman" w:cs="Times New Roman"/>
          <w:sz w:val="28"/>
          <w:szCs w:val="28"/>
          <w:lang w:val="kk-KZ"/>
        </w:rPr>
        <w:t>р</w:t>
      </w:r>
      <w:r w:rsidRPr="003D7979">
        <w:rPr>
          <w:rFonts w:ascii="Times New Roman" w:hAnsi="Times New Roman" w:cs="Times New Roman"/>
          <w:sz w:val="28"/>
          <w:szCs w:val="28"/>
          <w:lang w:val="kk-KZ"/>
        </w:rPr>
        <w:t>i</w:t>
      </w:r>
      <w:r>
        <w:rPr>
          <w:rFonts w:ascii="Times New Roman" w:hAnsi="Times New Roman" w:cs="Times New Roman"/>
          <w:sz w:val="28"/>
          <w:szCs w:val="28"/>
          <w:lang w:val="kk-KZ"/>
        </w:rPr>
        <w:t>кте</w:t>
      </w:r>
      <w:r w:rsidRPr="003D7979">
        <w:rPr>
          <w:rFonts w:ascii="Times New Roman" w:hAnsi="Times New Roman" w:cs="Times New Roman"/>
          <w:sz w:val="28"/>
          <w:szCs w:val="28"/>
          <w:lang w:val="kk-KZ"/>
        </w:rPr>
        <w:t>y</w:t>
      </w:r>
      <w:r>
        <w:rPr>
          <w:rFonts w:ascii="Times New Roman" w:hAnsi="Times New Roman" w:cs="Times New Roman"/>
          <w:sz w:val="28"/>
          <w:szCs w:val="28"/>
          <w:lang w:val="kk-KZ"/>
        </w:rPr>
        <w:t xml:space="preserve"> жөніндегі нұсқаулық</w:t>
      </w:r>
      <w:r w:rsidRPr="003D7979">
        <w:rPr>
          <w:rFonts w:ascii="Times New Roman" w:hAnsi="Times New Roman" w:cs="Times New Roman"/>
          <w:sz w:val="28"/>
          <w:szCs w:val="28"/>
          <w:lang w:val="kk-KZ"/>
        </w:rPr>
        <w:t>.</w:t>
      </w:r>
    </w:p>
    <w:p w14:paraId="4B47E628" w14:textId="77777777" w:rsidR="00DF5172" w:rsidRPr="003D7979" w:rsidRDefault="00DF5172" w:rsidP="00DF5172">
      <w:pPr>
        <w:spacing w:after="0" w:line="240" w:lineRule="auto"/>
        <w:ind w:firstLine="567"/>
        <w:jc w:val="both"/>
        <w:rPr>
          <w:rFonts w:ascii="Times New Roman" w:hAnsi="Times New Roman" w:cs="Times New Roman"/>
          <w:sz w:val="28"/>
          <w:szCs w:val="28"/>
          <w:lang w:val="kk-KZ"/>
        </w:rPr>
      </w:pPr>
      <w:r w:rsidRPr="003D7979">
        <w:rPr>
          <w:rFonts w:ascii="Times New Roman" w:hAnsi="Times New Roman" w:cs="Times New Roman"/>
          <w:sz w:val="28"/>
          <w:szCs w:val="28"/>
          <w:lang w:val="kk-KZ"/>
        </w:rPr>
        <w:t xml:space="preserve">ҚР СТ 1081-2002 Тамак </w:t>
      </w:r>
      <w:r>
        <w:rPr>
          <w:rFonts w:ascii="Times New Roman" w:hAnsi="Times New Roman" w:cs="Times New Roman"/>
          <w:sz w:val="28"/>
          <w:szCs w:val="28"/>
          <w:lang w:val="kk-KZ"/>
        </w:rPr>
        <w:t>өнімдеріне а</w:t>
      </w:r>
      <w:r w:rsidRPr="003D7979">
        <w:rPr>
          <w:rFonts w:ascii="Times New Roman" w:hAnsi="Times New Roman" w:cs="Times New Roman"/>
          <w:sz w:val="28"/>
          <w:szCs w:val="28"/>
          <w:lang w:val="kk-KZ"/>
        </w:rPr>
        <w:t>рнал</w:t>
      </w:r>
      <w:r>
        <w:rPr>
          <w:rFonts w:ascii="Times New Roman" w:hAnsi="Times New Roman" w:cs="Times New Roman"/>
          <w:sz w:val="28"/>
          <w:szCs w:val="28"/>
          <w:lang w:val="kk-KZ"/>
        </w:rPr>
        <w:t>ғ</w:t>
      </w:r>
      <w:r w:rsidRPr="003D7979">
        <w:rPr>
          <w:rFonts w:ascii="Times New Roman" w:hAnsi="Times New Roman" w:cs="Times New Roman"/>
          <w:sz w:val="28"/>
          <w:szCs w:val="28"/>
          <w:lang w:val="kk-KZ"/>
        </w:rPr>
        <w:t>ан технологиялык н</w:t>
      </w:r>
      <w:r>
        <w:rPr>
          <w:rFonts w:ascii="Times New Roman" w:hAnsi="Times New Roman" w:cs="Times New Roman"/>
          <w:sz w:val="28"/>
          <w:szCs w:val="28"/>
          <w:lang w:val="kk-KZ"/>
        </w:rPr>
        <w:t>ұ</w:t>
      </w:r>
      <w:r w:rsidRPr="003D7979">
        <w:rPr>
          <w:rFonts w:ascii="Times New Roman" w:hAnsi="Times New Roman" w:cs="Times New Roman"/>
          <w:sz w:val="28"/>
          <w:szCs w:val="28"/>
          <w:lang w:val="kk-KZ"/>
        </w:rPr>
        <w:t xml:space="preserve">скаулыктар мен рецептураларды </w:t>
      </w:r>
      <w:r>
        <w:rPr>
          <w:rFonts w:ascii="Times New Roman" w:hAnsi="Times New Roman" w:cs="Times New Roman"/>
          <w:sz w:val="28"/>
          <w:szCs w:val="28"/>
          <w:lang w:val="kk-KZ"/>
        </w:rPr>
        <w:t>әзірлеу тәртібі</w:t>
      </w:r>
    </w:p>
    <w:p w14:paraId="20555FA1" w14:textId="77777777" w:rsidR="00DF5172" w:rsidRPr="00E62E49" w:rsidRDefault="00DF5172" w:rsidP="00DF5172">
      <w:pPr>
        <w:spacing w:after="0" w:line="240" w:lineRule="auto"/>
        <w:ind w:firstLine="567"/>
        <w:jc w:val="both"/>
        <w:rPr>
          <w:rFonts w:ascii="Times New Roman" w:hAnsi="Times New Roman" w:cs="Times New Roman"/>
          <w:sz w:val="28"/>
          <w:szCs w:val="28"/>
          <w:lang w:val="kk-KZ"/>
        </w:rPr>
      </w:pPr>
      <w:r w:rsidRPr="00E62E49">
        <w:rPr>
          <w:rFonts w:ascii="Times New Roman" w:hAnsi="Times New Roman" w:cs="Times New Roman"/>
          <w:sz w:val="28"/>
          <w:szCs w:val="28"/>
          <w:lang w:val="kk-KZ"/>
        </w:rPr>
        <w:t>ҚР СТ 1732-2007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т ж</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не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 xml:space="preserve">т </w:t>
      </w:r>
      <w:r>
        <w:rPr>
          <w:rFonts w:ascii="Times New Roman" w:hAnsi="Times New Roman" w:cs="Times New Roman"/>
          <w:sz w:val="28"/>
          <w:szCs w:val="28"/>
          <w:lang w:val="kk-KZ"/>
        </w:rPr>
        <w:t>өнімдері.</w:t>
      </w:r>
      <w:r w:rsidRPr="00E62E49">
        <w:rPr>
          <w:rFonts w:ascii="Times New Roman" w:hAnsi="Times New Roman" w:cs="Times New Roman"/>
          <w:sz w:val="28"/>
          <w:szCs w:val="28"/>
          <w:lang w:val="kk-KZ"/>
        </w:rPr>
        <w:t xml:space="preserve"> Сапа </w:t>
      </w:r>
      <w:r>
        <w:rPr>
          <w:rFonts w:ascii="Times New Roman" w:hAnsi="Times New Roman" w:cs="Times New Roman"/>
          <w:sz w:val="28"/>
          <w:szCs w:val="28"/>
          <w:lang w:val="kk-KZ"/>
        </w:rPr>
        <w:t xml:space="preserve">көрсеткіштерін анықтаудың </w:t>
      </w:r>
      <w:r w:rsidRPr="00E62E49">
        <w:rPr>
          <w:rFonts w:ascii="Times New Roman" w:hAnsi="Times New Roman" w:cs="Times New Roman"/>
          <w:sz w:val="28"/>
          <w:szCs w:val="28"/>
          <w:lang w:val="kk-KZ"/>
        </w:rPr>
        <w:t xml:space="preserve"> органолептикаль</w:t>
      </w:r>
      <w:r>
        <w:rPr>
          <w:rFonts w:ascii="Times New Roman" w:hAnsi="Times New Roman" w:cs="Times New Roman"/>
          <w:sz w:val="28"/>
          <w:szCs w:val="28"/>
          <w:lang w:val="kk-KZ"/>
        </w:rPr>
        <w:t>қ</w:t>
      </w:r>
      <w:r w:rsidRPr="00E62E49">
        <w:rPr>
          <w:rFonts w:ascii="Times New Roman" w:hAnsi="Times New Roman" w:cs="Times New Roman"/>
          <w:sz w:val="28"/>
          <w:szCs w:val="28"/>
          <w:lang w:val="kk-KZ"/>
        </w:rPr>
        <w:t xml:space="preserve"> </w:t>
      </w:r>
      <w:r>
        <w:rPr>
          <w:rFonts w:ascii="Times New Roman" w:hAnsi="Times New Roman" w:cs="Times New Roman"/>
          <w:sz w:val="28"/>
          <w:szCs w:val="28"/>
          <w:lang w:val="kk-KZ"/>
        </w:rPr>
        <w:t>әдістері</w:t>
      </w:r>
    </w:p>
    <w:p w14:paraId="064267D4"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E62E49">
        <w:rPr>
          <w:rFonts w:ascii="Times New Roman" w:hAnsi="Times New Roman" w:cs="Times New Roman"/>
          <w:sz w:val="28"/>
          <w:szCs w:val="28"/>
          <w:lang w:val="kk-KZ"/>
        </w:rPr>
        <w:t>КР СТ 1734-2007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т ж</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не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 xml:space="preserve">т </w:t>
      </w:r>
      <w:r>
        <w:rPr>
          <w:rFonts w:ascii="Times New Roman" w:hAnsi="Times New Roman" w:cs="Times New Roman"/>
          <w:sz w:val="28"/>
          <w:szCs w:val="28"/>
          <w:lang w:val="kk-KZ"/>
        </w:rPr>
        <w:t>өнімдері.</w:t>
      </w:r>
      <w:r w:rsidRPr="00E62E49">
        <w:rPr>
          <w:rFonts w:ascii="Times New Roman" w:hAnsi="Times New Roman" w:cs="Times New Roman"/>
          <w:sz w:val="28"/>
          <w:szCs w:val="28"/>
          <w:lang w:val="kk-KZ"/>
        </w:rPr>
        <w:t xml:space="preserve"> Сь</w:t>
      </w:r>
      <w:r>
        <w:rPr>
          <w:rFonts w:ascii="Times New Roman" w:hAnsi="Times New Roman" w:cs="Times New Roman"/>
          <w:sz w:val="28"/>
          <w:szCs w:val="28"/>
          <w:lang w:val="kk-KZ"/>
        </w:rPr>
        <w:t>н</w:t>
      </w:r>
      <w:r w:rsidRPr="00E62E49">
        <w:rPr>
          <w:rFonts w:ascii="Times New Roman" w:hAnsi="Times New Roman" w:cs="Times New Roman"/>
          <w:sz w:val="28"/>
          <w:szCs w:val="28"/>
          <w:lang w:val="kk-KZ"/>
        </w:rPr>
        <w:t xml:space="preserve">ау </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д</w:t>
      </w:r>
      <w:r>
        <w:rPr>
          <w:rFonts w:ascii="Times New Roman" w:hAnsi="Times New Roman" w:cs="Times New Roman"/>
          <w:sz w:val="28"/>
          <w:szCs w:val="28"/>
          <w:lang w:val="kk-KZ"/>
        </w:rPr>
        <w:t>і</w:t>
      </w:r>
      <w:r w:rsidRPr="00E62E49">
        <w:rPr>
          <w:rFonts w:ascii="Times New Roman" w:hAnsi="Times New Roman" w:cs="Times New Roman"/>
          <w:sz w:val="28"/>
          <w:szCs w:val="28"/>
          <w:lang w:val="kk-KZ"/>
        </w:rPr>
        <w:t>стер</w:t>
      </w:r>
      <w:r>
        <w:rPr>
          <w:rFonts w:ascii="Times New Roman" w:hAnsi="Times New Roman" w:cs="Times New Roman"/>
          <w:sz w:val="28"/>
          <w:szCs w:val="28"/>
          <w:lang w:val="kk-KZ"/>
        </w:rPr>
        <w:t>і</w:t>
      </w:r>
      <w:r w:rsidRPr="00E62E49">
        <w:rPr>
          <w:rFonts w:ascii="Times New Roman" w:hAnsi="Times New Roman" w:cs="Times New Roman"/>
          <w:sz w:val="28"/>
          <w:szCs w:val="28"/>
          <w:lang w:val="kk-KZ"/>
        </w:rPr>
        <w:t xml:space="preserve"> мен </w:t>
      </w:r>
      <w:r>
        <w:rPr>
          <w:rFonts w:ascii="Times New Roman" w:hAnsi="Times New Roman" w:cs="Times New Roman"/>
          <w:sz w:val="28"/>
          <w:szCs w:val="28"/>
          <w:lang w:val="kk-KZ"/>
        </w:rPr>
        <w:t>қ</w:t>
      </w:r>
      <w:r w:rsidRPr="00E62E49">
        <w:rPr>
          <w:rFonts w:ascii="Times New Roman" w:hAnsi="Times New Roman" w:cs="Times New Roman"/>
          <w:sz w:val="28"/>
          <w:szCs w:val="28"/>
          <w:lang w:val="kk-KZ"/>
        </w:rPr>
        <w:t>абылдау ережелер</w:t>
      </w:r>
      <w:r>
        <w:rPr>
          <w:rFonts w:ascii="Times New Roman" w:hAnsi="Times New Roman" w:cs="Times New Roman"/>
          <w:sz w:val="28"/>
          <w:szCs w:val="28"/>
          <w:lang w:val="kk-KZ"/>
        </w:rPr>
        <w:t>і</w:t>
      </w:r>
    </w:p>
    <w:p w14:paraId="3C95D64E"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olor w:val="000000"/>
          <w:sz w:val="28"/>
          <w:szCs w:val="28"/>
          <w:lang w:val="kk-KZ"/>
        </w:rPr>
        <w:t>ҚР СТ 2152-2014</w:t>
      </w:r>
      <w:r w:rsidRPr="00A25937">
        <w:rPr>
          <w:rFonts w:ascii="Times New Roman" w:hAnsi="Times New Roman" w:cs="Times New Roman"/>
          <w:sz w:val="28"/>
          <w:szCs w:val="28"/>
          <w:lang w:val="kk-KZ"/>
        </w:rPr>
        <w:t xml:space="preserve"> </w:t>
      </w:r>
      <w:r w:rsidRPr="00E62E49">
        <w:rPr>
          <w:rFonts w:ascii="Times New Roman" w:hAnsi="Times New Roman" w:cs="Times New Roman"/>
          <w:sz w:val="28"/>
          <w:szCs w:val="28"/>
          <w:lang w:val="kk-KZ"/>
        </w:rPr>
        <w:t>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т ж</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не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 xml:space="preserve">т </w:t>
      </w:r>
      <w:r>
        <w:rPr>
          <w:rFonts w:ascii="Times New Roman" w:hAnsi="Times New Roman" w:cs="Times New Roman"/>
          <w:sz w:val="28"/>
          <w:szCs w:val="28"/>
          <w:lang w:val="kk-KZ"/>
        </w:rPr>
        <w:t>өнімдері.  Сәйкестендіру және бұрмалануын анықтау</w:t>
      </w:r>
    </w:p>
    <w:p w14:paraId="5B4B4135"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 СТ </w:t>
      </w:r>
      <w:r w:rsidRPr="00507E8F">
        <w:rPr>
          <w:rFonts w:ascii="Times New Roman" w:hAnsi="Times New Roman" w:cs="Times New Roman"/>
          <w:sz w:val="28"/>
          <w:szCs w:val="28"/>
          <w:lang w:val="kk-KZ"/>
        </w:rPr>
        <w:t xml:space="preserve">ИСО 17678 </w:t>
      </w:r>
      <w:r>
        <w:rPr>
          <w:rFonts w:ascii="Times New Roman" w:hAnsi="Times New Roman" w:cs="Times New Roman"/>
          <w:sz w:val="28"/>
          <w:szCs w:val="28"/>
          <w:lang w:val="kk-KZ"/>
        </w:rPr>
        <w:t>–</w:t>
      </w:r>
      <w:r w:rsidRPr="00507E8F">
        <w:rPr>
          <w:rFonts w:ascii="Times New Roman" w:hAnsi="Times New Roman" w:cs="Times New Roman"/>
          <w:sz w:val="28"/>
          <w:szCs w:val="28"/>
          <w:lang w:val="kk-KZ"/>
        </w:rPr>
        <w:t xml:space="preserve"> 2011</w:t>
      </w:r>
      <w:r>
        <w:rPr>
          <w:rFonts w:ascii="Times New Roman" w:hAnsi="Times New Roman" w:cs="Times New Roman"/>
          <w:sz w:val="28"/>
          <w:szCs w:val="28"/>
          <w:lang w:val="kk-KZ"/>
        </w:rPr>
        <w:t xml:space="preserve"> </w:t>
      </w:r>
      <w:r w:rsidRPr="00507E8F">
        <w:rPr>
          <w:rFonts w:ascii="Times New Roman" w:hAnsi="Times New Roman" w:cs="Times New Roman"/>
          <w:sz w:val="28"/>
          <w:szCs w:val="28"/>
          <w:lang w:val="kk-KZ"/>
        </w:rPr>
        <w:t>Сүт және сүт өнімдері. Газ хроматографиясы арқылы триглицеридті талдау арқылы майдың тазалығын анықтау (стандартты әдіс)</w:t>
      </w:r>
    </w:p>
    <w:p w14:paraId="7111640B"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 СТ 2005-2010 Сүт және сүтті өңдеу өнімдері. Технологиялық нұсқаулық. Рәсімдеуге, құрылуына және мазмұнына қойылатын жалпы талаптар (ГОСТ Р 52357-2015 </w:t>
      </w:r>
      <w:r w:rsidRPr="00FF4A51">
        <w:rPr>
          <w:rFonts w:ascii="Times New Roman" w:hAnsi="Times New Roman" w:cs="Times New Roman"/>
          <w:sz w:val="28"/>
          <w:szCs w:val="28"/>
          <w:lang w:val="kk-KZ"/>
        </w:rPr>
        <w:t>MOD</w:t>
      </w:r>
      <w:r>
        <w:rPr>
          <w:rFonts w:ascii="Times New Roman" w:hAnsi="Times New Roman" w:cs="Times New Roman"/>
          <w:sz w:val="28"/>
          <w:szCs w:val="28"/>
          <w:lang w:val="kk-KZ"/>
        </w:rPr>
        <w:t>)</w:t>
      </w:r>
    </w:p>
    <w:p w14:paraId="4337F960"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АҰСТ 753-2022 Ресей сапа жүйесі. Йогурт. Тұтынушылық сынақтар.</w:t>
      </w:r>
    </w:p>
    <w:p w14:paraId="5566A99F"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t xml:space="preserve">МЕМСТ 23554.0-79 Өнім сапасын басқару жүйесі. Өнеркәсіптік өнімнің сапасын бағалаудың эксперттік әдісі </w:t>
      </w:r>
    </w:p>
    <w:p w14:paraId="5E86191E"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МЕМСТ 24294-80 Өнім сапасы мен техникалық деңгейін кешенді бағалауда маңыздылық коэффициентін анықтау</w:t>
      </w:r>
    </w:p>
    <w:p w14:paraId="597E845D"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МЕМСТ 4.458-2019 Сапа көрсеткіштерінің жүйесі</w:t>
      </w:r>
    </w:p>
    <w:p w14:paraId="65A8D646"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31449A">
        <w:rPr>
          <w:rFonts w:ascii="Times New Roman" w:eastAsia="Times New Roman" w:hAnsi="Times New Roman" w:cs="Times New Roman"/>
          <w:color w:val="000000"/>
          <w:sz w:val="28"/>
          <w:szCs w:val="28"/>
          <w:lang w:val="kk-KZ"/>
        </w:rPr>
        <w:t>МЕМСТ</w:t>
      </w:r>
      <w:r w:rsidRPr="00E62E49">
        <w:rPr>
          <w:rFonts w:ascii="Times New Roman" w:hAnsi="Times New Roman" w:cs="Times New Roman"/>
          <w:sz w:val="28"/>
          <w:szCs w:val="28"/>
          <w:lang w:val="kk-KZ"/>
        </w:rPr>
        <w:t xml:space="preserve"> 3624-92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т ж</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не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 xml:space="preserve">т </w:t>
      </w:r>
      <w:r>
        <w:rPr>
          <w:rFonts w:ascii="Times New Roman" w:hAnsi="Times New Roman" w:cs="Times New Roman"/>
          <w:sz w:val="28"/>
          <w:szCs w:val="28"/>
          <w:lang w:val="kk-KZ"/>
        </w:rPr>
        <w:t xml:space="preserve">өнімдері. Қышқылдығын анықтаудың титриметриялық әдісі </w:t>
      </w:r>
      <w:r w:rsidRPr="00E62E49">
        <w:rPr>
          <w:rFonts w:ascii="Times New Roman" w:hAnsi="Times New Roman" w:cs="Times New Roman"/>
          <w:sz w:val="28"/>
          <w:szCs w:val="28"/>
          <w:lang w:val="kk-KZ"/>
        </w:rPr>
        <w:t xml:space="preserve"> </w:t>
      </w:r>
    </w:p>
    <w:p w14:paraId="19312A40"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31449A">
        <w:rPr>
          <w:rFonts w:ascii="Times New Roman" w:eastAsia="Times New Roman" w:hAnsi="Times New Roman" w:cs="Times New Roman"/>
          <w:color w:val="000000"/>
          <w:sz w:val="28"/>
          <w:szCs w:val="28"/>
          <w:lang w:val="kk-KZ"/>
        </w:rPr>
        <w:t>МЕМСТ</w:t>
      </w:r>
      <w:r w:rsidRPr="00E62E49">
        <w:rPr>
          <w:rFonts w:ascii="Times New Roman" w:hAnsi="Times New Roman" w:cs="Times New Roman"/>
          <w:sz w:val="28"/>
          <w:szCs w:val="28"/>
          <w:lang w:val="kk-KZ"/>
        </w:rPr>
        <w:t xml:space="preserve"> 3628-78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т ж</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не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 xml:space="preserve">т </w:t>
      </w:r>
      <w:r>
        <w:rPr>
          <w:rFonts w:ascii="Times New Roman" w:hAnsi="Times New Roman" w:cs="Times New Roman"/>
          <w:sz w:val="28"/>
          <w:szCs w:val="28"/>
          <w:lang w:val="kk-KZ"/>
        </w:rPr>
        <w:t xml:space="preserve">өнімдері. Қантты анықтау әдістері </w:t>
      </w:r>
    </w:p>
    <w:p w14:paraId="0E2EA588"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31449A">
        <w:rPr>
          <w:rFonts w:ascii="Times New Roman" w:eastAsia="Times New Roman" w:hAnsi="Times New Roman" w:cs="Times New Roman"/>
          <w:color w:val="000000"/>
          <w:sz w:val="28"/>
          <w:szCs w:val="28"/>
          <w:lang w:val="kk-KZ"/>
        </w:rPr>
        <w:t>МЕМСТ</w:t>
      </w:r>
      <w:r w:rsidRPr="00E62E49">
        <w:rPr>
          <w:rFonts w:ascii="Times New Roman" w:hAnsi="Times New Roman" w:cs="Times New Roman"/>
          <w:sz w:val="28"/>
          <w:szCs w:val="28"/>
          <w:lang w:val="kk-KZ"/>
        </w:rPr>
        <w:t xml:space="preserve"> 5867-90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т ж</w:t>
      </w:r>
      <w:r>
        <w:rPr>
          <w:rFonts w:ascii="Times New Roman" w:hAnsi="Times New Roman" w:cs="Times New Roman"/>
          <w:sz w:val="28"/>
          <w:szCs w:val="28"/>
          <w:lang w:val="kk-KZ"/>
        </w:rPr>
        <w:t>ә</w:t>
      </w:r>
      <w:r w:rsidRPr="00E62E49">
        <w:rPr>
          <w:rFonts w:ascii="Times New Roman" w:hAnsi="Times New Roman" w:cs="Times New Roman"/>
          <w:sz w:val="28"/>
          <w:szCs w:val="28"/>
          <w:lang w:val="kk-KZ"/>
        </w:rPr>
        <w:t>не с</w:t>
      </w:r>
      <w:r>
        <w:rPr>
          <w:rFonts w:ascii="Times New Roman" w:hAnsi="Times New Roman" w:cs="Times New Roman"/>
          <w:sz w:val="28"/>
          <w:szCs w:val="28"/>
          <w:lang w:val="kk-KZ"/>
        </w:rPr>
        <w:t>ү</w:t>
      </w:r>
      <w:r w:rsidRPr="00E62E49">
        <w:rPr>
          <w:rFonts w:ascii="Times New Roman" w:hAnsi="Times New Roman" w:cs="Times New Roman"/>
          <w:sz w:val="28"/>
          <w:szCs w:val="28"/>
          <w:lang w:val="kk-KZ"/>
        </w:rPr>
        <w:t xml:space="preserve">т </w:t>
      </w:r>
      <w:r>
        <w:rPr>
          <w:rFonts w:ascii="Times New Roman" w:hAnsi="Times New Roman" w:cs="Times New Roman"/>
          <w:sz w:val="28"/>
          <w:szCs w:val="28"/>
          <w:lang w:val="kk-KZ"/>
        </w:rPr>
        <w:t>өнімдері</w:t>
      </w:r>
      <w:r w:rsidRPr="00E62E49">
        <w:rPr>
          <w:rFonts w:ascii="Times New Roman" w:hAnsi="Times New Roman" w:cs="Times New Roman"/>
          <w:sz w:val="28"/>
          <w:szCs w:val="28"/>
          <w:lang w:val="kk-KZ"/>
        </w:rPr>
        <w:t xml:space="preserve"> Май</w:t>
      </w:r>
      <w:r>
        <w:rPr>
          <w:rFonts w:ascii="Times New Roman" w:hAnsi="Times New Roman" w:cs="Times New Roman"/>
          <w:sz w:val="28"/>
          <w:szCs w:val="28"/>
          <w:lang w:val="kk-KZ"/>
        </w:rPr>
        <w:t xml:space="preserve">лылығын анықтау әдісі </w:t>
      </w:r>
    </w:p>
    <w:p w14:paraId="2E910270" w14:textId="77777777" w:rsidR="00DF5172" w:rsidRDefault="00DF5172" w:rsidP="00DF5172">
      <w:pPr>
        <w:spacing w:after="0" w:line="240" w:lineRule="auto"/>
        <w:ind w:firstLine="567"/>
        <w:jc w:val="both"/>
        <w:rPr>
          <w:rFonts w:ascii="Times New Roman" w:hAnsi="Times New Roman"/>
          <w:bCs/>
          <w:sz w:val="28"/>
          <w:szCs w:val="28"/>
          <w:lang w:val="kk-KZ"/>
        </w:rPr>
      </w:pPr>
      <w:r w:rsidRPr="0031449A">
        <w:rPr>
          <w:rFonts w:ascii="Times New Roman" w:eastAsia="Times New Roman" w:hAnsi="Times New Roman" w:cs="Times New Roman"/>
          <w:color w:val="000000"/>
          <w:sz w:val="28"/>
          <w:szCs w:val="28"/>
          <w:lang w:val="kk-KZ"/>
        </w:rPr>
        <w:t xml:space="preserve">МЕМСТ 7975-2013 </w:t>
      </w:r>
      <w:r>
        <w:rPr>
          <w:rFonts w:ascii="Times New Roman" w:eastAsia="Times New Roman" w:hAnsi="Times New Roman" w:cs="Times New Roman"/>
          <w:color w:val="000000"/>
          <w:sz w:val="28"/>
          <w:szCs w:val="28"/>
          <w:lang w:val="kk-KZ"/>
        </w:rPr>
        <w:t>Аспаздық балғын асқабақ</w:t>
      </w:r>
    </w:p>
    <w:p w14:paraId="0C1746BA" w14:textId="77777777" w:rsidR="00DF5172" w:rsidRPr="005A3FE0" w:rsidRDefault="00DF5172" w:rsidP="00DF5172">
      <w:pPr>
        <w:spacing w:after="0" w:line="240" w:lineRule="auto"/>
        <w:ind w:firstLine="567"/>
        <w:jc w:val="both"/>
        <w:rPr>
          <w:rFonts w:ascii="Times New Roman" w:hAnsi="Times New Roman" w:cs="Times New Roman"/>
          <w:sz w:val="28"/>
          <w:szCs w:val="28"/>
          <w:lang w:val="kk-KZ"/>
        </w:rPr>
      </w:pPr>
      <w:r w:rsidRPr="0031449A">
        <w:rPr>
          <w:rFonts w:ascii="Times New Roman" w:hAnsi="Times New Roman" w:cs="Times New Roman"/>
          <w:sz w:val="28"/>
          <w:szCs w:val="28"/>
          <w:lang w:val="kk-KZ"/>
        </w:rPr>
        <w:t>МЕМСТ</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3622-68</w:t>
      </w:r>
      <w:r w:rsidRPr="005A3FE0">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5A3FE0">
        <w:rPr>
          <w:rStyle w:val="ezkurwreuab5ozgtqnkl"/>
          <w:rFonts w:ascii="Times New Roman" w:hAnsi="Times New Roman" w:cs="Times New Roman"/>
          <w:sz w:val="28"/>
          <w:szCs w:val="28"/>
          <w:lang w:val="kk-KZ"/>
        </w:rPr>
        <w:t>үт</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және</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сүт</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өнімдері.</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Сынама</w:t>
      </w:r>
      <w:r w:rsidRPr="005A3FE0">
        <w:rPr>
          <w:rFonts w:ascii="Times New Roman" w:hAnsi="Times New Roman" w:cs="Times New Roman"/>
          <w:sz w:val="28"/>
          <w:szCs w:val="28"/>
          <w:lang w:val="kk-KZ"/>
        </w:rPr>
        <w:t xml:space="preserve"> алу </w:t>
      </w:r>
      <w:r w:rsidRPr="005A3FE0">
        <w:rPr>
          <w:rStyle w:val="ezkurwreuab5ozgtqnkl"/>
          <w:rFonts w:ascii="Times New Roman" w:hAnsi="Times New Roman" w:cs="Times New Roman"/>
          <w:sz w:val="28"/>
          <w:szCs w:val="28"/>
          <w:lang w:val="kk-KZ"/>
        </w:rPr>
        <w:t>және</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Сынауға</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дайындық.</w:t>
      </w:r>
      <w:r w:rsidRPr="005A3FE0">
        <w:rPr>
          <w:rFonts w:ascii="Times New Roman" w:hAnsi="Times New Roman" w:cs="Times New Roman"/>
          <w:sz w:val="28"/>
          <w:szCs w:val="28"/>
          <w:lang w:val="kk-KZ"/>
        </w:rPr>
        <w:t xml:space="preserve"> </w:t>
      </w:r>
    </w:p>
    <w:p w14:paraId="7400FE59" w14:textId="77777777" w:rsidR="00DF5172" w:rsidRDefault="00DF5172" w:rsidP="00DF5172">
      <w:pPr>
        <w:spacing w:after="0" w:line="240" w:lineRule="auto"/>
        <w:ind w:firstLine="567"/>
        <w:jc w:val="both"/>
        <w:rPr>
          <w:rStyle w:val="ezkurwreuab5ozgtqnkl"/>
          <w:rFonts w:ascii="Times New Roman" w:hAnsi="Times New Roman" w:cs="Times New Roman"/>
          <w:sz w:val="28"/>
          <w:szCs w:val="28"/>
          <w:lang w:val="kk-KZ"/>
        </w:rPr>
      </w:pPr>
      <w:r w:rsidRPr="0031449A">
        <w:rPr>
          <w:rFonts w:ascii="Times New Roman" w:hAnsi="Times New Roman" w:cs="Times New Roman"/>
          <w:sz w:val="28"/>
          <w:szCs w:val="28"/>
          <w:lang w:val="kk-KZ"/>
        </w:rPr>
        <w:t>МЕМСТ</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3623-2015</w:t>
      </w:r>
      <w:r w:rsidRPr="005A3FE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С</w:t>
      </w:r>
      <w:r w:rsidRPr="005A3FE0">
        <w:rPr>
          <w:rStyle w:val="ezkurwreuab5ozgtqnkl"/>
          <w:rFonts w:ascii="Times New Roman" w:hAnsi="Times New Roman" w:cs="Times New Roman"/>
          <w:sz w:val="28"/>
          <w:szCs w:val="28"/>
          <w:lang w:val="kk-KZ"/>
        </w:rPr>
        <w:t>үт</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және</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сүт</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өнімдері.</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Пастерлеуді</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анықтау</w:t>
      </w:r>
      <w:r w:rsidRPr="005A3FE0">
        <w:rPr>
          <w:rFonts w:ascii="Times New Roman" w:hAnsi="Times New Roman" w:cs="Times New Roman"/>
          <w:sz w:val="28"/>
          <w:szCs w:val="28"/>
          <w:lang w:val="kk-KZ"/>
        </w:rPr>
        <w:t xml:space="preserve"> </w:t>
      </w:r>
      <w:r w:rsidRPr="005A3FE0">
        <w:rPr>
          <w:rStyle w:val="ezkurwreuab5ozgtqnkl"/>
          <w:rFonts w:ascii="Times New Roman" w:hAnsi="Times New Roman" w:cs="Times New Roman"/>
          <w:sz w:val="28"/>
          <w:szCs w:val="28"/>
          <w:lang w:val="kk-KZ"/>
        </w:rPr>
        <w:t>әдістері.</w:t>
      </w:r>
    </w:p>
    <w:p w14:paraId="652A7FAF"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31449A">
        <w:rPr>
          <w:rFonts w:ascii="Times New Roman" w:hAnsi="Times New Roman" w:cs="Times New Roman"/>
          <w:sz w:val="28"/>
          <w:szCs w:val="28"/>
          <w:lang w:val="kk-KZ"/>
        </w:rPr>
        <w:t>МЕМСТ 23621-79 Экспортқа шығарылатын</w:t>
      </w:r>
      <w:r w:rsidRPr="00665686">
        <w:rPr>
          <w:rFonts w:ascii="Times New Roman" w:hAnsi="Times New Roman" w:cs="Times New Roman"/>
          <w:sz w:val="28"/>
          <w:szCs w:val="28"/>
          <w:lang w:val="kk-KZ"/>
        </w:rPr>
        <w:t xml:space="preserve">, майсыздандырылған </w:t>
      </w:r>
      <w:r>
        <w:rPr>
          <w:rFonts w:ascii="Times New Roman" w:hAnsi="Times New Roman" w:cs="Times New Roman"/>
          <w:sz w:val="28"/>
          <w:szCs w:val="28"/>
          <w:lang w:val="kk-KZ"/>
        </w:rPr>
        <w:t>қ</w:t>
      </w:r>
      <w:r w:rsidRPr="00665686">
        <w:rPr>
          <w:rFonts w:ascii="Times New Roman" w:hAnsi="Times New Roman" w:cs="Times New Roman"/>
          <w:sz w:val="28"/>
          <w:szCs w:val="28"/>
          <w:lang w:val="kk-KZ"/>
        </w:rPr>
        <w:t xml:space="preserve">ұрғақ сиыр </w:t>
      </w:r>
      <w:r>
        <w:rPr>
          <w:rFonts w:ascii="Times New Roman" w:hAnsi="Times New Roman" w:cs="Times New Roman"/>
          <w:sz w:val="28"/>
          <w:szCs w:val="28"/>
          <w:lang w:val="kk-KZ"/>
        </w:rPr>
        <w:t>с</w:t>
      </w:r>
      <w:r w:rsidRPr="00665686">
        <w:rPr>
          <w:rFonts w:ascii="Times New Roman" w:hAnsi="Times New Roman" w:cs="Times New Roman"/>
          <w:sz w:val="28"/>
          <w:szCs w:val="28"/>
          <w:lang w:val="kk-KZ"/>
        </w:rPr>
        <w:t>үті. Техникалық шарттар</w:t>
      </w:r>
    </w:p>
    <w:p w14:paraId="2A715762" w14:textId="77777777" w:rsidR="00DF5172" w:rsidRDefault="00DF5172" w:rsidP="00DF5172">
      <w:pPr>
        <w:spacing w:after="0" w:line="240" w:lineRule="auto"/>
        <w:ind w:firstLine="567"/>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МЕМСТ 29059-91 Жеміс пен көкөністерді өңдеу өнімдері. Пектинді заттектерді анықтаудың титриметриялық әдістері</w:t>
      </w:r>
    </w:p>
    <w:p w14:paraId="59321946" w14:textId="77777777" w:rsidR="00DF5172" w:rsidRDefault="00DF5172" w:rsidP="00DF5172">
      <w:pPr>
        <w:spacing w:after="0" w:line="240" w:lineRule="auto"/>
        <w:ind w:firstLine="567"/>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 xml:space="preserve">МЕМСТ 31981-2013 Йогурттар. </w:t>
      </w:r>
      <w:r w:rsidRPr="005D77E3">
        <w:rPr>
          <w:rStyle w:val="ezkurwreuab5ozgtqnkl"/>
          <w:rFonts w:ascii="Times New Roman" w:hAnsi="Times New Roman" w:cs="Times New Roman"/>
          <w:sz w:val="28"/>
          <w:lang w:val="kk-KZ"/>
        </w:rPr>
        <w:t>Жалпы техникалық талаптар</w:t>
      </w:r>
    </w:p>
    <w:p w14:paraId="720087FD" w14:textId="77777777" w:rsidR="00DF5172" w:rsidRDefault="00DF5172" w:rsidP="00DF5172">
      <w:pPr>
        <w:spacing w:after="0" w:line="240" w:lineRule="auto"/>
        <w:ind w:firstLine="567"/>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 xml:space="preserve">МЕМСТ 32915-2014 Сүт және сүт өнімдері. </w:t>
      </w:r>
      <w:r w:rsidRPr="00E9640C">
        <w:rPr>
          <w:rStyle w:val="ezkurwreuab5ozgtqnkl"/>
          <w:rFonts w:ascii="Times New Roman" w:hAnsi="Times New Roman" w:cs="Times New Roman"/>
          <w:sz w:val="28"/>
          <w:lang w:val="kk-KZ"/>
        </w:rPr>
        <w:t>Газ</w:t>
      </w:r>
      <w:r>
        <w:rPr>
          <w:rStyle w:val="ezkurwreuab5ozgtqnkl"/>
          <w:rFonts w:ascii="Times New Roman" w:hAnsi="Times New Roman" w:cs="Times New Roman"/>
          <w:sz w:val="28"/>
          <w:lang w:val="kk-KZ"/>
        </w:rPr>
        <w:t>ды</w:t>
      </w:r>
      <w:r w:rsidRPr="00E9640C">
        <w:rPr>
          <w:rFonts w:ascii="Times New Roman" w:hAnsi="Times New Roman" w:cs="Times New Roman"/>
          <w:sz w:val="28"/>
          <w:lang w:val="kk-KZ"/>
        </w:rPr>
        <w:t xml:space="preserve"> </w:t>
      </w:r>
      <w:r w:rsidRPr="00E9640C">
        <w:rPr>
          <w:rStyle w:val="ezkurwreuab5ozgtqnkl"/>
          <w:rFonts w:ascii="Times New Roman" w:hAnsi="Times New Roman" w:cs="Times New Roman"/>
          <w:sz w:val="28"/>
          <w:lang w:val="kk-KZ"/>
        </w:rPr>
        <w:t>хроматография</w:t>
      </w:r>
      <w:r w:rsidRPr="00E9640C">
        <w:rPr>
          <w:rFonts w:ascii="Times New Roman" w:hAnsi="Times New Roman" w:cs="Times New Roman"/>
          <w:sz w:val="28"/>
          <w:lang w:val="kk-KZ"/>
        </w:rPr>
        <w:t xml:space="preserve"> </w:t>
      </w:r>
      <w:r w:rsidRPr="00E9640C">
        <w:rPr>
          <w:rStyle w:val="ezkurwreuab5ozgtqnkl"/>
          <w:rFonts w:ascii="Times New Roman" w:hAnsi="Times New Roman" w:cs="Times New Roman"/>
          <w:sz w:val="28"/>
          <w:lang w:val="kk-KZ"/>
        </w:rPr>
        <w:t>әдісімен</w:t>
      </w:r>
      <w:r w:rsidRPr="00E9640C">
        <w:rPr>
          <w:rFonts w:ascii="Times New Roman" w:hAnsi="Times New Roman" w:cs="Times New Roman"/>
          <w:sz w:val="28"/>
          <w:lang w:val="kk-KZ"/>
        </w:rPr>
        <w:t xml:space="preserve"> </w:t>
      </w:r>
      <w:r>
        <w:rPr>
          <w:rFonts w:ascii="Times New Roman" w:hAnsi="Times New Roman" w:cs="Times New Roman"/>
          <w:sz w:val="28"/>
          <w:lang w:val="kk-KZ"/>
        </w:rPr>
        <w:t>м</w:t>
      </w:r>
      <w:r w:rsidRPr="00E9640C">
        <w:rPr>
          <w:rStyle w:val="ezkurwreuab5ozgtqnkl"/>
          <w:rFonts w:ascii="Times New Roman" w:hAnsi="Times New Roman" w:cs="Times New Roman"/>
          <w:sz w:val="28"/>
          <w:lang w:val="kk-KZ"/>
        </w:rPr>
        <w:t>ай</w:t>
      </w:r>
      <w:r w:rsidRPr="00E9640C">
        <w:rPr>
          <w:rFonts w:ascii="Times New Roman" w:hAnsi="Times New Roman" w:cs="Times New Roman"/>
          <w:sz w:val="28"/>
          <w:lang w:val="kk-KZ"/>
        </w:rPr>
        <w:t xml:space="preserve"> </w:t>
      </w:r>
      <w:r w:rsidRPr="00E9640C">
        <w:rPr>
          <w:rStyle w:val="ezkurwreuab5ozgtqnkl"/>
          <w:rFonts w:ascii="Times New Roman" w:hAnsi="Times New Roman" w:cs="Times New Roman"/>
          <w:sz w:val="28"/>
          <w:lang w:val="kk-KZ"/>
        </w:rPr>
        <w:t>фаза</w:t>
      </w:r>
      <w:r>
        <w:rPr>
          <w:rStyle w:val="ezkurwreuab5ozgtqnkl"/>
          <w:rFonts w:ascii="Times New Roman" w:hAnsi="Times New Roman" w:cs="Times New Roman"/>
          <w:sz w:val="28"/>
          <w:lang w:val="kk-KZ"/>
        </w:rPr>
        <w:t>сының май</w:t>
      </w:r>
      <w:r w:rsidRPr="00E9640C">
        <w:rPr>
          <w:rStyle w:val="ezkurwreuab5ozgtqnkl"/>
          <w:rFonts w:ascii="Times New Roman" w:hAnsi="Times New Roman" w:cs="Times New Roman"/>
          <w:sz w:val="28"/>
          <w:lang w:val="kk-KZ"/>
        </w:rPr>
        <w:t xml:space="preserve"> </w:t>
      </w:r>
      <w:r w:rsidRPr="00E9640C">
        <w:rPr>
          <w:rFonts w:ascii="Times New Roman" w:hAnsi="Times New Roman" w:cs="Times New Roman"/>
          <w:sz w:val="28"/>
          <w:lang w:val="kk-KZ"/>
        </w:rPr>
        <w:t xml:space="preserve">қышқылының </w:t>
      </w:r>
      <w:r w:rsidRPr="00E9640C">
        <w:rPr>
          <w:rStyle w:val="ezkurwreuab5ozgtqnkl"/>
          <w:rFonts w:ascii="Times New Roman" w:hAnsi="Times New Roman" w:cs="Times New Roman"/>
          <w:sz w:val="28"/>
          <w:lang w:val="kk-KZ"/>
        </w:rPr>
        <w:t>құрамын</w:t>
      </w:r>
      <w:r w:rsidRPr="00E9640C">
        <w:rPr>
          <w:rFonts w:ascii="Times New Roman" w:hAnsi="Times New Roman" w:cs="Times New Roman"/>
          <w:sz w:val="28"/>
          <w:lang w:val="kk-KZ"/>
        </w:rPr>
        <w:t xml:space="preserve"> </w:t>
      </w:r>
      <w:r w:rsidRPr="00E9640C">
        <w:rPr>
          <w:rStyle w:val="ezkurwreuab5ozgtqnkl"/>
          <w:rFonts w:ascii="Times New Roman" w:hAnsi="Times New Roman" w:cs="Times New Roman"/>
          <w:sz w:val="28"/>
          <w:lang w:val="kk-KZ"/>
        </w:rPr>
        <w:t>анықтау</w:t>
      </w:r>
    </w:p>
    <w:p w14:paraId="196DF4E4" w14:textId="77777777" w:rsidR="00DF5172" w:rsidRPr="005D77E3" w:rsidRDefault="00DF5172" w:rsidP="00DF5172">
      <w:pPr>
        <w:spacing w:after="0" w:line="240" w:lineRule="auto"/>
        <w:ind w:firstLine="567"/>
        <w:jc w:val="both"/>
        <w:rPr>
          <w:rFonts w:ascii="Times New Roman" w:hAnsi="Times New Roman" w:cs="Times New Roman"/>
          <w:sz w:val="44"/>
          <w:szCs w:val="36"/>
          <w:lang w:val="kk-KZ"/>
        </w:rPr>
      </w:pPr>
      <w:r w:rsidRPr="005D77E3">
        <w:rPr>
          <w:rStyle w:val="ezkurwreuab5ozgtqnkl"/>
          <w:rFonts w:ascii="Times New Roman" w:hAnsi="Times New Roman" w:cs="Times New Roman"/>
          <w:sz w:val="28"/>
          <w:lang w:val="kk-KZ"/>
        </w:rPr>
        <w:t xml:space="preserve">МЕМСТ 51331-99 Сүт өнімдері. Йогурттар. Жалпы техникалық талаптар </w:t>
      </w:r>
    </w:p>
    <w:p w14:paraId="2A588B99" w14:textId="77777777" w:rsidR="00DF5172" w:rsidRPr="0031449A"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sidRPr="0031449A">
        <w:rPr>
          <w:rFonts w:ascii="Times New Roman" w:eastAsia="Times New Roman" w:hAnsi="Times New Roman" w:cs="Times New Roman"/>
          <w:color w:val="000000"/>
          <w:sz w:val="28"/>
          <w:szCs w:val="28"/>
          <w:lang w:val="kk-KZ"/>
        </w:rPr>
        <w:t xml:space="preserve">МЕМСТ Р 52973-2008 </w:t>
      </w:r>
      <w:r>
        <w:rPr>
          <w:rFonts w:ascii="Times New Roman" w:eastAsia="Times New Roman" w:hAnsi="Times New Roman" w:cs="Times New Roman"/>
          <w:color w:val="000000"/>
          <w:sz w:val="28"/>
          <w:szCs w:val="28"/>
          <w:lang w:val="kk-KZ"/>
        </w:rPr>
        <w:t>Б</w:t>
      </w:r>
      <w:r w:rsidRPr="0031449A">
        <w:rPr>
          <w:rFonts w:ascii="Times New Roman" w:eastAsia="Times New Roman" w:hAnsi="Times New Roman" w:cs="Times New Roman"/>
          <w:color w:val="000000"/>
          <w:sz w:val="28"/>
          <w:szCs w:val="28"/>
          <w:lang w:val="kk-KZ"/>
        </w:rPr>
        <w:t xml:space="preserve">ие сүті </w:t>
      </w:r>
      <w:r>
        <w:rPr>
          <w:rFonts w:ascii="Times New Roman" w:eastAsia="Times New Roman" w:hAnsi="Times New Roman" w:cs="Times New Roman"/>
          <w:color w:val="000000"/>
          <w:sz w:val="28"/>
          <w:szCs w:val="28"/>
          <w:lang w:val="kk-KZ"/>
        </w:rPr>
        <w:t>Техникалық талаптар</w:t>
      </w:r>
    </w:p>
    <w:p w14:paraId="21F02BF9" w14:textId="77777777" w:rsidR="00DF5172" w:rsidRDefault="00DF5172" w:rsidP="00DF5172">
      <w:pPr>
        <w:spacing w:after="0" w:line="240" w:lineRule="auto"/>
        <w:ind w:firstLine="567"/>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szCs w:val="28"/>
          <w:lang w:val="kk-KZ"/>
        </w:rPr>
        <w:t>МЕМСТ 54340-2011 С</w:t>
      </w:r>
      <w:r w:rsidRPr="00A77950">
        <w:rPr>
          <w:rStyle w:val="ezkurwreuab5ozgtqnkl"/>
          <w:rFonts w:ascii="Times New Roman" w:hAnsi="Times New Roman" w:cs="Times New Roman"/>
          <w:sz w:val="28"/>
          <w:lang w:val="kk-KZ"/>
        </w:rPr>
        <w:t>үт</w:t>
      </w:r>
      <w:r w:rsidRPr="00A77950">
        <w:rPr>
          <w:rFonts w:ascii="Times New Roman" w:hAnsi="Times New Roman" w:cs="Times New Roman"/>
          <w:sz w:val="28"/>
          <w:lang w:val="kk-KZ"/>
        </w:rPr>
        <w:t xml:space="preserve"> </w:t>
      </w:r>
      <w:r w:rsidRPr="00A77950">
        <w:rPr>
          <w:rStyle w:val="ezkurwreuab5ozgtqnkl"/>
          <w:rFonts w:ascii="Times New Roman" w:hAnsi="Times New Roman" w:cs="Times New Roman"/>
          <w:sz w:val="28"/>
          <w:lang w:val="kk-KZ"/>
        </w:rPr>
        <w:t>және</w:t>
      </w:r>
      <w:r w:rsidRPr="00A77950">
        <w:rPr>
          <w:rFonts w:ascii="Times New Roman" w:hAnsi="Times New Roman" w:cs="Times New Roman"/>
          <w:sz w:val="28"/>
          <w:lang w:val="kk-KZ"/>
        </w:rPr>
        <w:t xml:space="preserve"> </w:t>
      </w:r>
      <w:r w:rsidRPr="00A77950">
        <w:rPr>
          <w:rStyle w:val="ezkurwreuab5ozgtqnkl"/>
          <w:rFonts w:ascii="Times New Roman" w:hAnsi="Times New Roman" w:cs="Times New Roman"/>
          <w:sz w:val="28"/>
          <w:lang w:val="kk-KZ"/>
        </w:rPr>
        <w:t>сүт</w:t>
      </w:r>
      <w:r w:rsidRPr="00A77950">
        <w:rPr>
          <w:rFonts w:ascii="Times New Roman" w:hAnsi="Times New Roman" w:cs="Times New Roman"/>
          <w:sz w:val="28"/>
          <w:lang w:val="kk-KZ"/>
        </w:rPr>
        <w:t xml:space="preserve"> </w:t>
      </w:r>
      <w:r w:rsidRPr="00A77950">
        <w:rPr>
          <w:rStyle w:val="ezkurwreuab5ozgtqnkl"/>
          <w:rFonts w:ascii="Times New Roman" w:hAnsi="Times New Roman" w:cs="Times New Roman"/>
          <w:sz w:val="28"/>
          <w:lang w:val="kk-KZ"/>
        </w:rPr>
        <w:t>құрамдас</w:t>
      </w:r>
      <w:r w:rsidRPr="00A77950">
        <w:rPr>
          <w:rFonts w:ascii="Times New Roman" w:hAnsi="Times New Roman" w:cs="Times New Roman"/>
          <w:sz w:val="28"/>
          <w:lang w:val="kk-KZ"/>
        </w:rPr>
        <w:t xml:space="preserve"> </w:t>
      </w:r>
      <w:r w:rsidRPr="00A77950">
        <w:rPr>
          <w:rStyle w:val="ezkurwreuab5ozgtqnkl"/>
          <w:rFonts w:ascii="Times New Roman" w:hAnsi="Times New Roman" w:cs="Times New Roman"/>
          <w:sz w:val="28"/>
          <w:lang w:val="kk-KZ"/>
        </w:rPr>
        <w:t>ашытылған</w:t>
      </w:r>
      <w:r w:rsidRPr="00A77950">
        <w:rPr>
          <w:rFonts w:ascii="Times New Roman" w:hAnsi="Times New Roman" w:cs="Times New Roman"/>
          <w:sz w:val="28"/>
          <w:lang w:val="kk-KZ"/>
        </w:rPr>
        <w:t xml:space="preserve"> өнімдер </w:t>
      </w:r>
      <w:r w:rsidRPr="00A77950">
        <w:rPr>
          <w:rStyle w:val="ezkurwreuab5ozgtqnkl"/>
          <w:rFonts w:ascii="Times New Roman" w:hAnsi="Times New Roman" w:cs="Times New Roman"/>
          <w:sz w:val="28"/>
          <w:lang w:val="kk-KZ"/>
        </w:rPr>
        <w:t>жалпы</w:t>
      </w:r>
      <w:r w:rsidRPr="00A77950">
        <w:rPr>
          <w:rFonts w:ascii="Times New Roman" w:hAnsi="Times New Roman" w:cs="Times New Roman"/>
          <w:sz w:val="28"/>
          <w:lang w:val="kk-KZ"/>
        </w:rPr>
        <w:t xml:space="preserve"> </w:t>
      </w:r>
      <w:r w:rsidRPr="00A77950">
        <w:rPr>
          <w:rStyle w:val="ezkurwreuab5ozgtqnkl"/>
          <w:rFonts w:ascii="Times New Roman" w:hAnsi="Times New Roman" w:cs="Times New Roman"/>
          <w:sz w:val="28"/>
          <w:lang w:val="kk-KZ"/>
        </w:rPr>
        <w:t>техникалық</w:t>
      </w:r>
      <w:r w:rsidRPr="00A77950">
        <w:rPr>
          <w:rFonts w:ascii="Times New Roman" w:hAnsi="Times New Roman" w:cs="Times New Roman"/>
          <w:sz w:val="28"/>
          <w:lang w:val="kk-KZ"/>
        </w:rPr>
        <w:t xml:space="preserve"> </w:t>
      </w:r>
      <w:r w:rsidRPr="00A77950">
        <w:rPr>
          <w:rStyle w:val="ezkurwreuab5ozgtqnkl"/>
          <w:rFonts w:ascii="Times New Roman" w:hAnsi="Times New Roman" w:cs="Times New Roman"/>
          <w:sz w:val="28"/>
          <w:lang w:val="kk-KZ"/>
        </w:rPr>
        <w:t>шарттар</w:t>
      </w:r>
      <w:r>
        <w:rPr>
          <w:rStyle w:val="ezkurwreuab5ozgtqnkl"/>
          <w:rFonts w:ascii="Times New Roman" w:hAnsi="Times New Roman" w:cs="Times New Roman"/>
          <w:sz w:val="28"/>
          <w:lang w:val="kk-KZ"/>
        </w:rPr>
        <w:t>.</w:t>
      </w:r>
    </w:p>
    <w:p w14:paraId="15D3BC90" w14:textId="77777777" w:rsidR="00DF5172" w:rsidRDefault="00DF5172" w:rsidP="008D1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901C9A">
        <w:rPr>
          <w:rFonts w:ascii="Times New Roman" w:hAnsi="Times New Roman" w:cs="Times New Roman"/>
          <w:sz w:val="28"/>
          <w:szCs w:val="28"/>
          <w:lang w:val="kk-KZ"/>
        </w:rPr>
        <w:t xml:space="preserve"> Р 58340-2019</w:t>
      </w:r>
      <w:r>
        <w:rPr>
          <w:rFonts w:ascii="Times New Roman" w:hAnsi="Times New Roman" w:cs="Times New Roman"/>
          <w:sz w:val="28"/>
          <w:szCs w:val="28"/>
          <w:lang w:val="kk-KZ"/>
        </w:rPr>
        <w:t xml:space="preserve"> </w:t>
      </w:r>
      <w:r w:rsidR="008D1BD7">
        <w:rPr>
          <w:rFonts w:ascii="Times New Roman" w:hAnsi="Times New Roman" w:cs="Times New Roman"/>
          <w:sz w:val="28"/>
          <w:szCs w:val="28"/>
          <w:lang w:val="kk-KZ"/>
        </w:rPr>
        <w:t>Сүт және сүт өнімдері. Сауда сөрелерінен сынама алу және сынамаларды зертхана жектізу әдістері.</w:t>
      </w:r>
    </w:p>
    <w:p w14:paraId="76F59043"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45AC6422"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018A47B1"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30ED14E3"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12471C2A"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4D10321D"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015F633C"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436EA4C0"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06B33D2F" w14:textId="77777777" w:rsidR="008D1BD7" w:rsidRDefault="008D1BD7" w:rsidP="00DF5172">
      <w:pPr>
        <w:spacing w:after="0" w:line="240" w:lineRule="auto"/>
        <w:ind w:firstLine="709"/>
        <w:jc w:val="both"/>
        <w:rPr>
          <w:rFonts w:ascii="Times New Roman" w:hAnsi="Times New Roman" w:cs="Times New Roman"/>
          <w:sz w:val="28"/>
          <w:szCs w:val="28"/>
          <w:lang w:val="kk-KZ"/>
        </w:rPr>
      </w:pPr>
    </w:p>
    <w:p w14:paraId="253EF471"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7B3447A6"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1FAD98C7"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61CACC4E"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3C0CA726"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4C753C56"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48989FC9" w14:textId="77777777" w:rsidR="00DF5172" w:rsidRDefault="00DF5172" w:rsidP="00DF5172">
      <w:pPr>
        <w:pStyle w:val="a9"/>
        <w:ind w:left="0"/>
        <w:jc w:val="center"/>
        <w:rPr>
          <w:sz w:val="28"/>
          <w:szCs w:val="28"/>
          <w:lang w:val="kk-KZ"/>
        </w:rPr>
      </w:pPr>
      <w:r w:rsidRPr="004750F5">
        <w:rPr>
          <w:sz w:val="28"/>
          <w:szCs w:val="28"/>
          <w:lang w:val="kk-KZ"/>
        </w:rPr>
        <w:lastRenderedPageBreak/>
        <w:t>АНЫҚТАМАЛАР</w:t>
      </w:r>
    </w:p>
    <w:p w14:paraId="2236B51E" w14:textId="77777777" w:rsidR="00DF5172" w:rsidRPr="004750F5" w:rsidRDefault="00DF5172" w:rsidP="00DF5172">
      <w:pPr>
        <w:pStyle w:val="a9"/>
        <w:rPr>
          <w:sz w:val="28"/>
          <w:szCs w:val="28"/>
          <w:lang w:val="kk-KZ"/>
        </w:rPr>
      </w:pPr>
    </w:p>
    <w:p w14:paraId="27CF043C" w14:textId="77777777" w:rsidR="00DF5172" w:rsidRDefault="00DF5172" w:rsidP="00DF5172">
      <w:pPr>
        <w:pStyle w:val="a9"/>
        <w:ind w:left="0" w:firstLine="567"/>
        <w:jc w:val="both"/>
        <w:rPr>
          <w:sz w:val="28"/>
          <w:szCs w:val="28"/>
          <w:lang w:val="kk-KZ"/>
        </w:rPr>
      </w:pPr>
      <w:r>
        <w:rPr>
          <w:sz w:val="28"/>
          <w:szCs w:val="28"/>
          <w:lang w:val="kk-KZ"/>
        </w:rPr>
        <w:t>Осы диссертациялық жұмыста келесідей анықтамалар қолданылды.</w:t>
      </w:r>
    </w:p>
    <w:p w14:paraId="4BE23E73"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 xml:space="preserve">Ашытқы – арнайы таңдап алынған және сүтті қайта өңдеу өнімдері өндірісі үшін пайдаланылатын сүт қышқылды микроағзалары басым патогенсіз, токсигенсіз микроағзалар және микроағзалар ассоциациясы. </w:t>
      </w:r>
    </w:p>
    <w:p w14:paraId="418294A6"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Ашыту – ашытатын микроағзалар қысымымен сүтте және оны қайта өңдеу өнімдерінде ұйыған сүт жасау үдерісі. Ашыту белсенді қышқыл көрсектішін (рН) төмендетумен және сүт қышқыл құрамының артуымен ілесе жүреді.</w:t>
      </w:r>
    </w:p>
    <w:p w14:paraId="498D7A19" w14:textId="77777777" w:rsidR="00DF5172" w:rsidRDefault="00DF5172" w:rsidP="00DF5172">
      <w:pPr>
        <w:pStyle w:val="a9"/>
        <w:ind w:left="0" w:firstLine="567"/>
        <w:jc w:val="both"/>
        <w:rPr>
          <w:sz w:val="28"/>
          <w:szCs w:val="28"/>
          <w:lang w:val="kk-KZ"/>
        </w:rPr>
      </w:pPr>
      <w:r>
        <w:rPr>
          <w:sz w:val="28"/>
          <w:szCs w:val="28"/>
          <w:lang w:val="kk-KZ"/>
        </w:rPr>
        <w:t>Ашыған сүт өнімдері – тірі ашытқы микроағзалары қосылған, рН төмендеуіне, ақуыздың ұюына ықпал ететін ашытқылы микроағзаларды пайдалана отырып, сүттің құрамдас бөліктерін ауыстыру мақсытндаенгізілетін сүт пен сүт өнімдерін және олардың сүтке жатпайтын құрамдас бөліктердің қоспаларын ашыта отырып әзірленетін сүт немесе сүт құрамды өнім.</w:t>
      </w:r>
    </w:p>
    <w:p w14:paraId="5391EA19" w14:textId="77777777" w:rsidR="00DF5172" w:rsidRPr="00356A6E" w:rsidRDefault="00DF5172" w:rsidP="00DF5172">
      <w:pPr>
        <w:spacing w:after="0" w:line="240" w:lineRule="auto"/>
        <w:ind w:firstLine="567"/>
        <w:jc w:val="both"/>
        <w:rPr>
          <w:rStyle w:val="ezkurwreuab5ozgtqnkl"/>
          <w:rFonts w:ascii="Times New Roman" w:hAnsi="Times New Roman" w:cs="Times New Roman"/>
          <w:sz w:val="28"/>
          <w:szCs w:val="28"/>
          <w:lang w:val="kk-KZ"/>
        </w:rPr>
      </w:pPr>
      <w:r w:rsidRPr="00356A6E">
        <w:rPr>
          <w:rStyle w:val="ezkurwreuab5ozgtqnkl"/>
          <w:rFonts w:ascii="Times New Roman" w:hAnsi="Times New Roman" w:cs="Times New Roman"/>
          <w:sz w:val="28"/>
          <w:szCs w:val="28"/>
          <w:lang w:val="kk-KZ"/>
        </w:rPr>
        <w:t>Басты нүктелер әдісі - өнім</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сапасының мәндері мен негізгі</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нүктелердегі</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сәйкес сараптық бағалау мәндері арасындағы тәуелділікті</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анықтау</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негізінде</w:t>
      </w:r>
      <w:r w:rsidRPr="00356A6E">
        <w:rPr>
          <w:rFonts w:ascii="Times New Roman" w:hAnsi="Times New Roman" w:cs="Times New Roman"/>
          <w:sz w:val="28"/>
          <w:szCs w:val="28"/>
          <w:lang w:val="kk-KZ"/>
        </w:rPr>
        <w:t xml:space="preserve"> өнім сапасының бағасының  </w:t>
      </w:r>
      <w:r w:rsidRPr="00356A6E">
        <w:rPr>
          <w:rStyle w:val="ezkurwreuab5ozgtqnkl"/>
          <w:rFonts w:ascii="Times New Roman" w:hAnsi="Times New Roman" w:cs="Times New Roman"/>
          <w:sz w:val="28"/>
          <w:szCs w:val="28"/>
          <w:lang w:val="kk-KZ"/>
        </w:rPr>
        <w:t>сараптық</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қисықтарын</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құру</w:t>
      </w:r>
      <w:r w:rsidRPr="00356A6E">
        <w:rPr>
          <w:rFonts w:ascii="Times New Roman" w:hAnsi="Times New Roman" w:cs="Times New Roman"/>
          <w:sz w:val="28"/>
          <w:szCs w:val="28"/>
          <w:lang w:val="kk-KZ"/>
        </w:rPr>
        <w:t xml:space="preserve"> </w:t>
      </w:r>
      <w:r w:rsidRPr="00356A6E">
        <w:rPr>
          <w:rStyle w:val="ezkurwreuab5ozgtqnkl"/>
          <w:rFonts w:ascii="Times New Roman" w:hAnsi="Times New Roman" w:cs="Times New Roman"/>
          <w:sz w:val="28"/>
          <w:szCs w:val="28"/>
          <w:lang w:val="kk-KZ"/>
        </w:rPr>
        <w:t>әдісі</w:t>
      </w:r>
    </w:p>
    <w:p w14:paraId="1FCE92D5"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Байыту – сүтке және сүтті қайта өңдеу өнімдеріне ақуызы бар заттектерді, микроэлементтерді, макроэлементтерді, фосфолипидтерді, пробиотиктерді, дәрумендерді, тағамдық талшықтарды енгзу үрдісі</w:t>
      </w:r>
    </w:p>
    <w:p w14:paraId="52E3AF5F" w14:textId="77777777" w:rsidR="00DF5172" w:rsidRDefault="00DF5172" w:rsidP="00DF5172">
      <w:pPr>
        <w:pStyle w:val="a9"/>
        <w:ind w:left="0" w:firstLine="567"/>
        <w:jc w:val="both"/>
        <w:rPr>
          <w:sz w:val="28"/>
          <w:szCs w:val="28"/>
          <w:lang w:val="kk-KZ"/>
        </w:rPr>
      </w:pPr>
      <w:r w:rsidRPr="00665686">
        <w:rPr>
          <w:sz w:val="28"/>
          <w:szCs w:val="28"/>
          <w:lang w:val="kk-KZ"/>
        </w:rPr>
        <w:t>Биологиялық құндылық - ақуыз синтезі үшін ағзаның аминқышқылдарына қажеттілігінің, аминқышқылдарымен сәйкестігін көрсететін тағамдық ақуыз сапасының көрсеткіші.</w:t>
      </w:r>
    </w:p>
    <w:p w14:paraId="03CBBFFC" w14:textId="77777777" w:rsidR="00DF5172" w:rsidRPr="00B03E7E" w:rsidRDefault="00DF5172" w:rsidP="00DF5172">
      <w:pPr>
        <w:pStyle w:val="a9"/>
        <w:ind w:left="0" w:firstLine="567"/>
        <w:jc w:val="both"/>
        <w:rPr>
          <w:sz w:val="28"/>
          <w:szCs w:val="28"/>
          <w:lang w:val="kk-KZ"/>
        </w:rPr>
      </w:pPr>
      <w:r>
        <w:rPr>
          <w:sz w:val="28"/>
          <w:szCs w:val="28"/>
          <w:lang w:val="kk-KZ"/>
        </w:rPr>
        <w:t>Йогурт – әртүрлі сүтті емес қоспалары бар, әр 1 г жалпы саны 10</w:t>
      </w:r>
      <w:r>
        <w:rPr>
          <w:sz w:val="28"/>
          <w:szCs w:val="28"/>
          <w:vertAlign w:val="superscript"/>
          <w:lang w:val="kk-KZ"/>
        </w:rPr>
        <w:t xml:space="preserve">7 </w:t>
      </w:r>
      <w:r>
        <w:rPr>
          <w:sz w:val="28"/>
          <w:szCs w:val="28"/>
          <w:lang w:val="kk-KZ"/>
        </w:rPr>
        <w:t>КТБ кем емес термофильді сүт қышқылды стрептококктар</w:t>
      </w:r>
      <w:r w:rsidRPr="00F26177">
        <w:rPr>
          <w:sz w:val="28"/>
          <w:szCs w:val="28"/>
          <w:lang w:val="kk-KZ"/>
        </w:rPr>
        <w:t xml:space="preserve"> (Streptococcus thermophilus) мен сүт қышқылды болгар таяқшаларының (Lactobacillus delbmecki subsp. bulgaricus) </w:t>
      </w:r>
      <w:r>
        <w:rPr>
          <w:sz w:val="28"/>
          <w:szCs w:val="28"/>
          <w:lang w:val="kk-KZ"/>
        </w:rPr>
        <w:t xml:space="preserve">қоспасынан тұратын микроағзалардың құрамасын пайдалана отырып өндірілген құрғақ майсыздандырылған сүт заттектерінің мөлшері жоғары ұйытындысы бұзылған немесе бұзылмаған сүт қышқылды өнім.     </w:t>
      </w:r>
    </w:p>
    <w:p w14:paraId="3A90CC50" w14:textId="77777777" w:rsidR="00DF5172" w:rsidRDefault="00DF5172" w:rsidP="00DF5172">
      <w:pPr>
        <w:spacing w:after="0" w:line="240" w:lineRule="auto"/>
        <w:ind w:firstLine="567"/>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Құрғақ табиғи сүт – құрғақ сүт өнімі, онда құрғақ заттардың салмақ үлесі 95</w:t>
      </w:r>
      <w:r w:rsidRPr="00720021">
        <w:rPr>
          <w:rFonts w:ascii="Times New Roman" w:eastAsia="Calibri" w:hAnsi="Times New Roman" w:cs="Times New Roman"/>
          <w:color w:val="000000"/>
          <w:sz w:val="28"/>
          <w:szCs w:val="28"/>
          <w:lang w:val="kk-KZ" w:eastAsia="en-US"/>
        </w:rPr>
        <w:t>%</w:t>
      </w:r>
      <w:r>
        <w:rPr>
          <w:rFonts w:ascii="Times New Roman" w:eastAsia="Calibri" w:hAnsi="Times New Roman" w:cs="Times New Roman"/>
          <w:color w:val="000000"/>
          <w:sz w:val="28"/>
          <w:szCs w:val="28"/>
          <w:lang w:val="kk-KZ" w:eastAsia="en-US"/>
        </w:rPr>
        <w:t>, сүттің құрғақ майсыздандырылған заттарындағы ақуыздың салмақ үлесі кемінде 34</w:t>
      </w:r>
      <w:r w:rsidRPr="00720021">
        <w:rPr>
          <w:rFonts w:ascii="Times New Roman" w:eastAsia="Calibri" w:hAnsi="Times New Roman" w:cs="Times New Roman"/>
          <w:color w:val="000000"/>
          <w:sz w:val="28"/>
          <w:szCs w:val="28"/>
          <w:lang w:val="kk-KZ" w:eastAsia="en-US"/>
        </w:rPr>
        <w:t>%</w:t>
      </w:r>
      <w:r>
        <w:rPr>
          <w:rFonts w:ascii="Times New Roman" w:eastAsia="Calibri" w:hAnsi="Times New Roman" w:cs="Times New Roman"/>
          <w:color w:val="000000"/>
          <w:sz w:val="28"/>
          <w:szCs w:val="28"/>
          <w:lang w:val="kk-KZ" w:eastAsia="en-US"/>
        </w:rPr>
        <w:t xml:space="preserve"> және майдың салмақ үлесі 20</w:t>
      </w:r>
      <w:r w:rsidRPr="00720021">
        <w:rPr>
          <w:rFonts w:ascii="Times New Roman" w:eastAsia="Calibri" w:hAnsi="Times New Roman" w:cs="Times New Roman"/>
          <w:color w:val="000000"/>
          <w:sz w:val="28"/>
          <w:szCs w:val="28"/>
          <w:lang w:val="kk-KZ" w:eastAsia="en-US"/>
        </w:rPr>
        <w:t>%</w:t>
      </w:r>
      <w:r>
        <w:rPr>
          <w:rFonts w:ascii="Times New Roman" w:eastAsia="Calibri" w:hAnsi="Times New Roman" w:cs="Times New Roman"/>
          <w:color w:val="000000"/>
          <w:sz w:val="28"/>
          <w:szCs w:val="28"/>
          <w:lang w:val="kk-KZ" w:eastAsia="en-US"/>
        </w:rPr>
        <w:t xml:space="preserve"> құрайды. </w:t>
      </w:r>
    </w:p>
    <w:p w14:paraId="5FFAE184" w14:textId="77777777" w:rsidR="00DF5172" w:rsidRDefault="00DF5172" w:rsidP="00DF5172">
      <w:pPr>
        <w:pStyle w:val="a9"/>
        <w:ind w:left="0" w:firstLine="567"/>
        <w:jc w:val="both"/>
        <w:rPr>
          <w:rFonts w:eastAsia="Calibri"/>
          <w:color w:val="000000"/>
          <w:sz w:val="28"/>
          <w:szCs w:val="28"/>
          <w:lang w:val="kk-KZ" w:eastAsia="en-US"/>
        </w:rPr>
      </w:pPr>
      <w:r>
        <w:rPr>
          <w:rFonts w:eastAsia="Calibri"/>
          <w:color w:val="000000"/>
          <w:sz w:val="28"/>
          <w:szCs w:val="28"/>
          <w:lang w:val="kk-KZ" w:eastAsia="en-US"/>
        </w:rPr>
        <w:t>Құрғақ табиғи сүт – құрғақ сүт өнімі, онда құрғақ заттардың салмақ үлесі 95</w:t>
      </w:r>
      <w:r w:rsidRPr="00720021">
        <w:rPr>
          <w:rFonts w:eastAsia="Calibri"/>
          <w:color w:val="000000"/>
          <w:sz w:val="28"/>
          <w:szCs w:val="28"/>
          <w:lang w:val="kk-KZ" w:eastAsia="en-US"/>
        </w:rPr>
        <w:t>%</w:t>
      </w:r>
      <w:r>
        <w:rPr>
          <w:rFonts w:eastAsia="Calibri"/>
          <w:color w:val="000000"/>
          <w:sz w:val="28"/>
          <w:szCs w:val="28"/>
          <w:lang w:val="kk-KZ" w:eastAsia="en-US"/>
        </w:rPr>
        <w:t>, сүттің құрғақ майсыздандырылған заттарындағы ақуыздың салмақ үлесі кемінде 32</w:t>
      </w:r>
      <w:r w:rsidRPr="00720021">
        <w:rPr>
          <w:rFonts w:eastAsia="Calibri"/>
          <w:color w:val="000000"/>
          <w:sz w:val="28"/>
          <w:szCs w:val="28"/>
          <w:lang w:val="kk-KZ" w:eastAsia="en-US"/>
        </w:rPr>
        <w:t>%</w:t>
      </w:r>
      <w:r>
        <w:rPr>
          <w:rFonts w:eastAsia="Calibri"/>
          <w:color w:val="000000"/>
          <w:sz w:val="28"/>
          <w:szCs w:val="28"/>
          <w:lang w:val="kk-KZ" w:eastAsia="en-US"/>
        </w:rPr>
        <w:t xml:space="preserve"> және майдың салмақ үлесі 1,5</w:t>
      </w:r>
      <w:r w:rsidRPr="00720021">
        <w:rPr>
          <w:rFonts w:eastAsia="Calibri"/>
          <w:color w:val="000000"/>
          <w:sz w:val="28"/>
          <w:szCs w:val="28"/>
          <w:lang w:val="kk-KZ" w:eastAsia="en-US"/>
        </w:rPr>
        <w:t>%</w:t>
      </w:r>
      <w:r>
        <w:rPr>
          <w:rFonts w:eastAsia="Calibri"/>
          <w:color w:val="000000"/>
          <w:sz w:val="28"/>
          <w:szCs w:val="28"/>
          <w:lang w:val="kk-KZ" w:eastAsia="en-US"/>
        </w:rPr>
        <w:t xml:space="preserve"> құрайды. </w:t>
      </w:r>
    </w:p>
    <w:p w14:paraId="36AA7798" w14:textId="77777777" w:rsidR="00DF5172" w:rsidRDefault="00DF5172" w:rsidP="00DF5172">
      <w:pPr>
        <w:pStyle w:val="a9"/>
        <w:ind w:left="0" w:firstLine="567"/>
        <w:jc w:val="both"/>
        <w:rPr>
          <w:rStyle w:val="ezkurwreuab5ozgtqnkl"/>
          <w:sz w:val="28"/>
          <w:szCs w:val="28"/>
          <w:lang w:val="kk-KZ"/>
        </w:rPr>
      </w:pPr>
      <w:r w:rsidRPr="00385BF3">
        <w:rPr>
          <w:rStyle w:val="ezkurwreuab5ozgtqnkl"/>
          <w:sz w:val="28"/>
          <w:szCs w:val="28"/>
          <w:lang w:val="kk-KZ"/>
        </w:rPr>
        <w:t xml:space="preserve">Маңыздылық коэффициенті – </w:t>
      </w:r>
      <w:r>
        <w:rPr>
          <w:rStyle w:val="ezkurwreuab5ozgtqnkl"/>
          <w:sz w:val="28"/>
          <w:szCs w:val="28"/>
          <w:lang w:val="kk-KZ"/>
        </w:rPr>
        <w:t>ө</w:t>
      </w:r>
      <w:r w:rsidRPr="00385BF3">
        <w:rPr>
          <w:rStyle w:val="ezkurwreuab5ozgtqnkl"/>
          <w:sz w:val="28"/>
          <w:szCs w:val="28"/>
          <w:lang w:val="kk-KZ"/>
        </w:rPr>
        <w:t>нім</w:t>
      </w:r>
      <w:r>
        <w:rPr>
          <w:rStyle w:val="ezkurwreuab5ozgtqnkl"/>
          <w:sz w:val="28"/>
          <w:szCs w:val="28"/>
          <w:lang w:val="kk-KZ"/>
        </w:rPr>
        <w:t>нің</w:t>
      </w:r>
      <w:r w:rsidRPr="00385BF3">
        <w:rPr>
          <w:sz w:val="28"/>
          <w:szCs w:val="28"/>
          <w:lang w:val="kk-KZ"/>
        </w:rPr>
        <w:t xml:space="preserve"> </w:t>
      </w:r>
      <w:r>
        <w:rPr>
          <w:sz w:val="28"/>
          <w:szCs w:val="28"/>
          <w:lang w:val="kk-KZ"/>
        </w:rPr>
        <w:t xml:space="preserve">нақты бір </w:t>
      </w:r>
      <w:r w:rsidRPr="00385BF3">
        <w:rPr>
          <w:rStyle w:val="ezkurwreuab5ozgtqnkl"/>
          <w:sz w:val="28"/>
          <w:szCs w:val="28"/>
          <w:lang w:val="kk-KZ"/>
        </w:rPr>
        <w:t>сапа</w:t>
      </w:r>
      <w:r>
        <w:rPr>
          <w:rStyle w:val="ezkurwreuab5ozgtqnkl"/>
          <w:sz w:val="28"/>
          <w:szCs w:val="28"/>
          <w:lang w:val="kk-KZ"/>
        </w:rPr>
        <w:t xml:space="preserve"> көрсеткішінің басқа сапа көрсеткіштерінің арасында маңыздылығының санд</w:t>
      </w:r>
      <w:r w:rsidRPr="00385BF3">
        <w:rPr>
          <w:rStyle w:val="ezkurwreuab5ozgtqnkl"/>
          <w:sz w:val="28"/>
          <w:szCs w:val="28"/>
          <w:lang w:val="kk-KZ"/>
        </w:rPr>
        <w:t>ық</w:t>
      </w:r>
      <w:r w:rsidRPr="00385BF3">
        <w:rPr>
          <w:sz w:val="28"/>
          <w:szCs w:val="28"/>
          <w:lang w:val="kk-KZ"/>
        </w:rPr>
        <w:t xml:space="preserve"> </w:t>
      </w:r>
      <w:r w:rsidRPr="00385BF3">
        <w:rPr>
          <w:rStyle w:val="ezkurwreuab5ozgtqnkl"/>
          <w:sz w:val="28"/>
          <w:szCs w:val="28"/>
          <w:lang w:val="kk-KZ"/>
        </w:rPr>
        <w:t>сипаттамасы</w:t>
      </w:r>
      <w:r>
        <w:rPr>
          <w:rStyle w:val="ezkurwreuab5ozgtqnkl"/>
          <w:sz w:val="28"/>
          <w:szCs w:val="28"/>
          <w:lang w:val="kk-KZ"/>
        </w:rPr>
        <w:t>.</w:t>
      </w:r>
    </w:p>
    <w:p w14:paraId="44BAD89C" w14:textId="77777777" w:rsidR="00DF5172" w:rsidRDefault="00DF5172" w:rsidP="00DF5172">
      <w:pPr>
        <w:pStyle w:val="a9"/>
        <w:ind w:left="0" w:firstLine="567"/>
        <w:jc w:val="both"/>
        <w:rPr>
          <w:rStyle w:val="ezkurwreuab5ozgtqnkl"/>
          <w:sz w:val="28"/>
          <w:szCs w:val="28"/>
          <w:lang w:val="kk-KZ"/>
        </w:rPr>
      </w:pPr>
      <w:r w:rsidRPr="00F84938">
        <w:rPr>
          <w:rStyle w:val="ezkurwreuab5ozgtqnkl"/>
          <w:sz w:val="28"/>
          <w:szCs w:val="28"/>
          <w:lang w:val="kk-KZ"/>
        </w:rPr>
        <w:t>Өнімнің</w:t>
      </w:r>
      <w:r w:rsidRPr="00F84938">
        <w:rPr>
          <w:sz w:val="28"/>
          <w:szCs w:val="28"/>
          <w:lang w:val="kk-KZ"/>
        </w:rPr>
        <w:t xml:space="preserve"> </w:t>
      </w:r>
      <w:r w:rsidRPr="00F84938">
        <w:rPr>
          <w:rStyle w:val="ezkurwreuab5ozgtqnkl"/>
          <w:sz w:val="28"/>
          <w:szCs w:val="28"/>
          <w:lang w:val="kk-KZ"/>
        </w:rPr>
        <w:t>сапа</w:t>
      </w:r>
      <w:r w:rsidRPr="00F84938">
        <w:rPr>
          <w:sz w:val="28"/>
          <w:szCs w:val="28"/>
          <w:lang w:val="kk-KZ"/>
        </w:rPr>
        <w:t xml:space="preserve"> </w:t>
      </w:r>
      <w:r w:rsidRPr="00F84938">
        <w:rPr>
          <w:rStyle w:val="ezkurwreuab5ozgtqnkl"/>
          <w:sz w:val="28"/>
          <w:szCs w:val="28"/>
          <w:lang w:val="kk-KZ"/>
        </w:rPr>
        <w:t>көрсеткіштерінің</w:t>
      </w:r>
      <w:r w:rsidRPr="00F84938">
        <w:rPr>
          <w:sz w:val="28"/>
          <w:szCs w:val="28"/>
          <w:lang w:val="kk-KZ"/>
        </w:rPr>
        <w:t xml:space="preserve"> </w:t>
      </w:r>
      <w:r w:rsidRPr="00F84938">
        <w:rPr>
          <w:rStyle w:val="ezkurwreuab5ozgtqnkl"/>
          <w:sz w:val="28"/>
          <w:szCs w:val="28"/>
          <w:lang w:val="kk-KZ"/>
        </w:rPr>
        <w:t>номенклатурасы</w:t>
      </w:r>
      <w:r w:rsidRPr="00F84938">
        <w:rPr>
          <w:sz w:val="28"/>
          <w:szCs w:val="28"/>
          <w:lang w:val="kk-KZ"/>
        </w:rPr>
        <w:t xml:space="preserve"> </w:t>
      </w:r>
      <w:r w:rsidRPr="00F84938">
        <w:rPr>
          <w:rStyle w:val="ezkurwreuab5ozgtqnkl"/>
          <w:sz w:val="28"/>
          <w:szCs w:val="28"/>
          <w:lang w:val="kk-KZ"/>
        </w:rPr>
        <w:t>-</w:t>
      </w:r>
      <w:r w:rsidRPr="00F84938">
        <w:rPr>
          <w:sz w:val="28"/>
          <w:szCs w:val="28"/>
          <w:lang w:val="kk-KZ"/>
        </w:rPr>
        <w:t xml:space="preserve"> </w:t>
      </w:r>
      <w:r w:rsidRPr="00F84938">
        <w:rPr>
          <w:rStyle w:val="ezkurwreuab5ozgtqnkl"/>
          <w:sz w:val="28"/>
          <w:szCs w:val="28"/>
          <w:lang w:val="kk-KZ"/>
        </w:rPr>
        <w:t>бұл</w:t>
      </w:r>
      <w:r w:rsidRPr="00F84938">
        <w:rPr>
          <w:sz w:val="28"/>
          <w:szCs w:val="28"/>
          <w:lang w:val="kk-KZ"/>
        </w:rPr>
        <w:t xml:space="preserve"> </w:t>
      </w:r>
      <w:r w:rsidRPr="00F84938">
        <w:rPr>
          <w:rStyle w:val="ezkurwreuab5ozgtqnkl"/>
          <w:sz w:val="28"/>
          <w:szCs w:val="28"/>
          <w:lang w:val="kk-KZ"/>
        </w:rPr>
        <w:t>өндіріс</w:t>
      </w:r>
      <w:r w:rsidRPr="00F84938">
        <w:rPr>
          <w:sz w:val="28"/>
          <w:szCs w:val="28"/>
          <w:lang w:val="kk-KZ"/>
        </w:rPr>
        <w:t xml:space="preserve"> </w:t>
      </w:r>
      <w:r w:rsidRPr="00F84938">
        <w:rPr>
          <w:rStyle w:val="ezkurwreuab5ozgtqnkl"/>
          <w:sz w:val="28"/>
          <w:szCs w:val="28"/>
          <w:lang w:val="kk-KZ"/>
        </w:rPr>
        <w:t>өнімі</w:t>
      </w:r>
      <w:r w:rsidRPr="00F84938">
        <w:rPr>
          <w:sz w:val="28"/>
          <w:szCs w:val="28"/>
          <w:lang w:val="kk-KZ"/>
        </w:rPr>
        <w:t xml:space="preserve"> </w:t>
      </w:r>
      <w:r w:rsidRPr="00F84938">
        <w:rPr>
          <w:rStyle w:val="ezkurwreuab5ozgtqnkl"/>
          <w:sz w:val="28"/>
          <w:szCs w:val="28"/>
          <w:lang w:val="kk-KZ"/>
        </w:rPr>
        <w:t>және</w:t>
      </w:r>
      <w:r w:rsidRPr="00F84938">
        <w:rPr>
          <w:sz w:val="28"/>
          <w:szCs w:val="28"/>
          <w:lang w:val="kk-KZ"/>
        </w:rPr>
        <w:t xml:space="preserve"> </w:t>
      </w:r>
      <w:r w:rsidRPr="00F84938">
        <w:rPr>
          <w:rStyle w:val="ezkurwreuab5ozgtqnkl"/>
          <w:sz w:val="28"/>
          <w:szCs w:val="28"/>
          <w:lang w:val="kk-KZ"/>
        </w:rPr>
        <w:t>қажеттілікті</w:t>
      </w:r>
      <w:r w:rsidRPr="00F84938">
        <w:rPr>
          <w:sz w:val="28"/>
          <w:szCs w:val="28"/>
          <w:lang w:val="kk-KZ"/>
        </w:rPr>
        <w:t xml:space="preserve"> </w:t>
      </w:r>
      <w:r w:rsidRPr="00F84938">
        <w:rPr>
          <w:rStyle w:val="ezkurwreuab5ozgtqnkl"/>
          <w:sz w:val="28"/>
          <w:szCs w:val="28"/>
          <w:lang w:val="kk-KZ"/>
        </w:rPr>
        <w:t>қанағаттандыру</w:t>
      </w:r>
      <w:r w:rsidRPr="00F84938">
        <w:rPr>
          <w:sz w:val="28"/>
          <w:szCs w:val="28"/>
          <w:lang w:val="kk-KZ"/>
        </w:rPr>
        <w:t xml:space="preserve"> </w:t>
      </w:r>
      <w:r w:rsidRPr="00F84938">
        <w:rPr>
          <w:rStyle w:val="ezkurwreuab5ozgtqnkl"/>
          <w:sz w:val="28"/>
          <w:szCs w:val="28"/>
          <w:lang w:val="kk-KZ"/>
        </w:rPr>
        <w:t>құралы</w:t>
      </w:r>
      <w:r w:rsidRPr="00F84938">
        <w:rPr>
          <w:sz w:val="28"/>
          <w:szCs w:val="28"/>
          <w:lang w:val="kk-KZ"/>
        </w:rPr>
        <w:t xml:space="preserve"> </w:t>
      </w:r>
      <w:r w:rsidRPr="00F84938">
        <w:rPr>
          <w:rStyle w:val="ezkurwreuab5ozgtqnkl"/>
          <w:sz w:val="28"/>
          <w:szCs w:val="28"/>
          <w:lang w:val="kk-KZ"/>
        </w:rPr>
        <w:t>ретінде</w:t>
      </w:r>
      <w:r w:rsidRPr="00F84938">
        <w:rPr>
          <w:sz w:val="28"/>
          <w:szCs w:val="28"/>
          <w:lang w:val="kk-KZ"/>
        </w:rPr>
        <w:t xml:space="preserve"> </w:t>
      </w:r>
      <w:r w:rsidRPr="00F84938">
        <w:rPr>
          <w:rStyle w:val="ezkurwreuab5ozgtqnkl"/>
          <w:sz w:val="28"/>
          <w:szCs w:val="28"/>
          <w:lang w:val="kk-KZ"/>
        </w:rPr>
        <w:t>оның</w:t>
      </w:r>
      <w:r w:rsidRPr="00F84938">
        <w:rPr>
          <w:sz w:val="28"/>
          <w:szCs w:val="28"/>
          <w:lang w:val="kk-KZ"/>
        </w:rPr>
        <w:t xml:space="preserve"> </w:t>
      </w:r>
      <w:r w:rsidRPr="00F84938">
        <w:rPr>
          <w:rStyle w:val="ezkurwreuab5ozgtqnkl"/>
          <w:sz w:val="28"/>
          <w:szCs w:val="28"/>
          <w:lang w:val="kk-KZ"/>
        </w:rPr>
        <w:t>сапалық</w:t>
      </w:r>
      <w:r w:rsidRPr="00F84938">
        <w:rPr>
          <w:sz w:val="28"/>
          <w:szCs w:val="28"/>
          <w:lang w:val="kk-KZ"/>
        </w:rPr>
        <w:t xml:space="preserve"> </w:t>
      </w:r>
      <w:r w:rsidRPr="00F84938">
        <w:rPr>
          <w:rStyle w:val="ezkurwreuab5ozgtqnkl"/>
          <w:sz w:val="28"/>
          <w:szCs w:val="28"/>
          <w:lang w:val="kk-KZ"/>
        </w:rPr>
        <w:t>сенімділігін</w:t>
      </w:r>
      <w:r w:rsidRPr="00F84938">
        <w:rPr>
          <w:sz w:val="28"/>
          <w:szCs w:val="28"/>
          <w:lang w:val="kk-KZ"/>
        </w:rPr>
        <w:t xml:space="preserve"> </w:t>
      </w:r>
      <w:r w:rsidRPr="00F84938">
        <w:rPr>
          <w:rStyle w:val="ezkurwreuab5ozgtqnkl"/>
          <w:sz w:val="28"/>
          <w:szCs w:val="28"/>
          <w:lang w:val="kk-KZ"/>
        </w:rPr>
        <w:t>білдіретін</w:t>
      </w:r>
      <w:r w:rsidRPr="00F84938">
        <w:rPr>
          <w:sz w:val="28"/>
          <w:szCs w:val="28"/>
          <w:lang w:val="kk-KZ"/>
        </w:rPr>
        <w:t xml:space="preserve"> </w:t>
      </w:r>
      <w:r w:rsidRPr="00F84938">
        <w:rPr>
          <w:rStyle w:val="ezkurwreuab5ozgtqnkl"/>
          <w:sz w:val="28"/>
          <w:szCs w:val="28"/>
          <w:lang w:val="kk-KZ"/>
        </w:rPr>
        <w:t>өнім</w:t>
      </w:r>
      <w:r w:rsidRPr="00F84938">
        <w:rPr>
          <w:sz w:val="28"/>
          <w:szCs w:val="28"/>
          <w:lang w:val="kk-KZ"/>
        </w:rPr>
        <w:t xml:space="preserve"> </w:t>
      </w:r>
      <w:r w:rsidRPr="00F84938">
        <w:rPr>
          <w:rStyle w:val="ezkurwreuab5ozgtqnkl"/>
          <w:sz w:val="28"/>
          <w:szCs w:val="28"/>
          <w:lang w:val="kk-KZ"/>
        </w:rPr>
        <w:t>қасиеттерінің</w:t>
      </w:r>
      <w:r w:rsidRPr="00F84938">
        <w:rPr>
          <w:sz w:val="28"/>
          <w:szCs w:val="28"/>
          <w:lang w:val="kk-KZ"/>
        </w:rPr>
        <w:t xml:space="preserve"> </w:t>
      </w:r>
      <w:r w:rsidRPr="00F84938">
        <w:rPr>
          <w:rStyle w:val="ezkurwreuab5ozgtqnkl"/>
          <w:sz w:val="28"/>
          <w:szCs w:val="28"/>
          <w:lang w:val="kk-KZ"/>
        </w:rPr>
        <w:t>сипаттамаларының</w:t>
      </w:r>
      <w:r w:rsidRPr="00F84938">
        <w:rPr>
          <w:sz w:val="28"/>
          <w:szCs w:val="28"/>
          <w:lang w:val="kk-KZ"/>
        </w:rPr>
        <w:t xml:space="preserve"> </w:t>
      </w:r>
      <w:r w:rsidRPr="00F84938">
        <w:rPr>
          <w:rStyle w:val="ezkurwreuab5ozgtqnkl"/>
          <w:sz w:val="28"/>
          <w:szCs w:val="28"/>
          <w:lang w:val="kk-KZ"/>
        </w:rPr>
        <w:t>жиынтығы</w:t>
      </w:r>
      <w:r w:rsidRPr="00F84938">
        <w:rPr>
          <w:sz w:val="28"/>
          <w:szCs w:val="28"/>
          <w:lang w:val="kk-KZ"/>
        </w:rPr>
        <w:t xml:space="preserve"> </w:t>
      </w:r>
      <w:r w:rsidRPr="00F84938">
        <w:rPr>
          <w:rStyle w:val="ezkurwreuab5ozgtqnkl"/>
          <w:sz w:val="28"/>
          <w:szCs w:val="28"/>
          <w:lang w:val="kk-KZ"/>
        </w:rPr>
        <w:t>(тізбесі).</w:t>
      </w:r>
    </w:p>
    <w:p w14:paraId="4F14C312" w14:textId="77777777" w:rsidR="00DF5172" w:rsidRDefault="00DF5172" w:rsidP="00DF5172">
      <w:pPr>
        <w:pStyle w:val="a9"/>
        <w:ind w:left="0" w:firstLine="567"/>
        <w:jc w:val="both"/>
        <w:rPr>
          <w:rStyle w:val="ezkurwreuab5ozgtqnkl"/>
          <w:sz w:val="28"/>
          <w:szCs w:val="28"/>
          <w:lang w:val="kk-KZ"/>
        </w:rPr>
      </w:pPr>
      <w:r>
        <w:rPr>
          <w:rStyle w:val="ezkurwreuab5ozgtqnkl"/>
          <w:sz w:val="28"/>
          <w:szCs w:val="28"/>
          <w:lang w:val="kk-KZ"/>
        </w:rPr>
        <w:lastRenderedPageBreak/>
        <w:t xml:space="preserve">Өнім сапасының индексы </w:t>
      </w:r>
      <w:r w:rsidRPr="00385BF3">
        <w:rPr>
          <w:rStyle w:val="ezkurwreuab5ozgtqnkl"/>
          <w:sz w:val="28"/>
          <w:szCs w:val="28"/>
          <w:lang w:val="kk-KZ"/>
        </w:rPr>
        <w:t xml:space="preserve">– </w:t>
      </w:r>
      <w:r>
        <w:rPr>
          <w:rStyle w:val="ezkurwreuab5ozgtqnkl"/>
          <w:sz w:val="28"/>
          <w:szCs w:val="28"/>
          <w:lang w:val="kk-KZ"/>
        </w:rPr>
        <w:t>о</w:t>
      </w:r>
      <w:r w:rsidRPr="00385BF3">
        <w:rPr>
          <w:rStyle w:val="ezkurwreuab5ozgtqnkl"/>
          <w:sz w:val="28"/>
          <w:szCs w:val="28"/>
          <w:lang w:val="kk-KZ"/>
        </w:rPr>
        <w:t>сы</w:t>
      </w:r>
      <w:r w:rsidRPr="00385BF3">
        <w:rPr>
          <w:sz w:val="28"/>
          <w:szCs w:val="28"/>
          <w:lang w:val="kk-KZ"/>
        </w:rPr>
        <w:t xml:space="preserve"> </w:t>
      </w:r>
      <w:r w:rsidRPr="00385BF3">
        <w:rPr>
          <w:rStyle w:val="ezkurwreuab5ozgtqnkl"/>
          <w:sz w:val="28"/>
          <w:szCs w:val="28"/>
          <w:lang w:val="kk-KZ"/>
        </w:rPr>
        <w:t>өнімнің</w:t>
      </w:r>
      <w:r w:rsidRPr="00385BF3">
        <w:rPr>
          <w:sz w:val="28"/>
          <w:szCs w:val="28"/>
          <w:lang w:val="kk-KZ"/>
        </w:rPr>
        <w:t xml:space="preserve"> </w:t>
      </w:r>
      <w:r w:rsidRPr="00385BF3">
        <w:rPr>
          <w:rStyle w:val="ezkurwreuab5ozgtqnkl"/>
          <w:sz w:val="28"/>
          <w:szCs w:val="28"/>
          <w:lang w:val="kk-KZ"/>
        </w:rPr>
        <w:t>сапа</w:t>
      </w:r>
      <w:r w:rsidRPr="00385BF3">
        <w:rPr>
          <w:sz w:val="28"/>
          <w:szCs w:val="28"/>
          <w:lang w:val="kk-KZ"/>
        </w:rPr>
        <w:t xml:space="preserve"> </w:t>
      </w:r>
      <w:r w:rsidRPr="00385BF3">
        <w:rPr>
          <w:rStyle w:val="ezkurwreuab5ozgtqnkl"/>
          <w:sz w:val="28"/>
          <w:szCs w:val="28"/>
          <w:lang w:val="kk-KZ"/>
        </w:rPr>
        <w:t>көрсеткіштерінің</w:t>
      </w:r>
      <w:r w:rsidRPr="00385BF3">
        <w:rPr>
          <w:sz w:val="28"/>
          <w:szCs w:val="28"/>
          <w:lang w:val="kk-KZ"/>
        </w:rPr>
        <w:t xml:space="preserve"> </w:t>
      </w:r>
      <w:r w:rsidRPr="00385BF3">
        <w:rPr>
          <w:rStyle w:val="ezkurwreuab5ozgtqnkl"/>
          <w:sz w:val="28"/>
          <w:szCs w:val="28"/>
          <w:lang w:val="kk-KZ"/>
        </w:rPr>
        <w:t>салыстырмалы</w:t>
      </w:r>
      <w:r w:rsidRPr="00385BF3">
        <w:rPr>
          <w:sz w:val="28"/>
          <w:szCs w:val="28"/>
          <w:lang w:val="kk-KZ"/>
        </w:rPr>
        <w:t xml:space="preserve"> </w:t>
      </w:r>
      <w:r w:rsidRPr="00385BF3">
        <w:rPr>
          <w:rStyle w:val="ezkurwreuab5ozgtqnkl"/>
          <w:sz w:val="28"/>
          <w:szCs w:val="28"/>
          <w:lang w:val="kk-KZ"/>
        </w:rPr>
        <w:t>мәндерінің</w:t>
      </w:r>
      <w:r w:rsidRPr="00385BF3">
        <w:rPr>
          <w:sz w:val="28"/>
          <w:szCs w:val="28"/>
          <w:lang w:val="kk-KZ"/>
        </w:rPr>
        <w:t xml:space="preserve"> </w:t>
      </w:r>
      <w:r w:rsidRPr="00385BF3">
        <w:rPr>
          <w:rStyle w:val="ezkurwreuab5ozgtqnkl"/>
          <w:sz w:val="28"/>
          <w:szCs w:val="28"/>
          <w:lang w:val="kk-KZ"/>
        </w:rPr>
        <w:t>өлшенген</w:t>
      </w:r>
      <w:r w:rsidRPr="00385BF3">
        <w:rPr>
          <w:sz w:val="28"/>
          <w:szCs w:val="28"/>
          <w:lang w:val="kk-KZ"/>
        </w:rPr>
        <w:t xml:space="preserve"> </w:t>
      </w:r>
      <w:r w:rsidRPr="00385BF3">
        <w:rPr>
          <w:rStyle w:val="ezkurwreuab5ozgtqnkl"/>
          <w:sz w:val="28"/>
          <w:szCs w:val="28"/>
          <w:lang w:val="kk-KZ"/>
        </w:rPr>
        <w:t>орташа</w:t>
      </w:r>
      <w:r w:rsidRPr="00385BF3">
        <w:rPr>
          <w:sz w:val="28"/>
          <w:szCs w:val="28"/>
          <w:lang w:val="kk-KZ"/>
        </w:rPr>
        <w:t xml:space="preserve"> мәніне </w:t>
      </w:r>
      <w:r w:rsidRPr="00385BF3">
        <w:rPr>
          <w:rStyle w:val="ezkurwreuab5ozgtqnkl"/>
          <w:sz w:val="28"/>
          <w:szCs w:val="28"/>
          <w:lang w:val="kk-KZ"/>
        </w:rPr>
        <w:t>тең</w:t>
      </w:r>
      <w:r w:rsidRPr="00385BF3">
        <w:rPr>
          <w:sz w:val="28"/>
          <w:szCs w:val="28"/>
          <w:lang w:val="kk-KZ"/>
        </w:rPr>
        <w:t xml:space="preserve"> </w:t>
      </w:r>
      <w:r w:rsidRPr="00385BF3">
        <w:rPr>
          <w:rStyle w:val="ezkurwreuab5ozgtqnkl"/>
          <w:sz w:val="28"/>
          <w:szCs w:val="28"/>
          <w:lang w:val="kk-KZ"/>
        </w:rPr>
        <w:t>қаралып</w:t>
      </w:r>
      <w:r w:rsidRPr="00385BF3">
        <w:rPr>
          <w:sz w:val="28"/>
          <w:szCs w:val="28"/>
          <w:lang w:val="kk-KZ"/>
        </w:rPr>
        <w:t xml:space="preserve"> отырған </w:t>
      </w:r>
      <w:r w:rsidRPr="00385BF3">
        <w:rPr>
          <w:rStyle w:val="ezkurwreuab5ozgtqnkl"/>
          <w:sz w:val="28"/>
          <w:szCs w:val="28"/>
          <w:lang w:val="kk-KZ"/>
        </w:rPr>
        <w:t>интервалда</w:t>
      </w:r>
      <w:r w:rsidRPr="00385BF3">
        <w:rPr>
          <w:sz w:val="28"/>
          <w:szCs w:val="28"/>
          <w:lang w:val="kk-KZ"/>
        </w:rPr>
        <w:t xml:space="preserve"> </w:t>
      </w:r>
      <w:r w:rsidRPr="00385BF3">
        <w:rPr>
          <w:rStyle w:val="ezkurwreuab5ozgtqnkl"/>
          <w:sz w:val="28"/>
          <w:szCs w:val="28"/>
          <w:lang w:val="kk-KZ"/>
        </w:rPr>
        <w:t>шығарылған</w:t>
      </w:r>
      <w:r w:rsidRPr="00385BF3">
        <w:rPr>
          <w:sz w:val="28"/>
          <w:szCs w:val="28"/>
          <w:lang w:val="kk-KZ"/>
        </w:rPr>
        <w:t xml:space="preserve"> </w:t>
      </w:r>
      <w:r w:rsidRPr="00385BF3">
        <w:rPr>
          <w:rStyle w:val="ezkurwreuab5ozgtqnkl"/>
          <w:sz w:val="28"/>
          <w:szCs w:val="28"/>
          <w:lang w:val="kk-KZ"/>
        </w:rPr>
        <w:t>гетерогенді</w:t>
      </w:r>
      <w:r w:rsidRPr="00385BF3">
        <w:rPr>
          <w:sz w:val="28"/>
          <w:szCs w:val="28"/>
          <w:lang w:val="kk-KZ"/>
        </w:rPr>
        <w:t xml:space="preserve"> </w:t>
      </w:r>
      <w:r w:rsidRPr="00385BF3">
        <w:rPr>
          <w:rStyle w:val="ezkurwreuab5ozgtqnkl"/>
          <w:sz w:val="28"/>
          <w:szCs w:val="28"/>
          <w:lang w:val="kk-KZ"/>
        </w:rPr>
        <w:t>өнім</w:t>
      </w:r>
      <w:r w:rsidRPr="00385BF3">
        <w:rPr>
          <w:sz w:val="28"/>
          <w:szCs w:val="28"/>
          <w:lang w:val="kk-KZ"/>
        </w:rPr>
        <w:t xml:space="preserve"> </w:t>
      </w:r>
      <w:r w:rsidRPr="00385BF3">
        <w:rPr>
          <w:rStyle w:val="ezkurwreuab5ozgtqnkl"/>
          <w:sz w:val="28"/>
          <w:szCs w:val="28"/>
          <w:lang w:val="kk-KZ"/>
        </w:rPr>
        <w:t>сапасының</w:t>
      </w:r>
      <w:r w:rsidRPr="00385BF3">
        <w:rPr>
          <w:sz w:val="28"/>
          <w:szCs w:val="28"/>
          <w:lang w:val="kk-KZ"/>
        </w:rPr>
        <w:t xml:space="preserve"> </w:t>
      </w:r>
      <w:r w:rsidRPr="00385BF3">
        <w:rPr>
          <w:rStyle w:val="ezkurwreuab5ozgtqnkl"/>
          <w:sz w:val="28"/>
          <w:szCs w:val="28"/>
          <w:lang w:val="kk-KZ"/>
        </w:rPr>
        <w:t>кешенді</w:t>
      </w:r>
      <w:r w:rsidRPr="00385BF3">
        <w:rPr>
          <w:sz w:val="28"/>
          <w:szCs w:val="28"/>
          <w:lang w:val="kk-KZ"/>
        </w:rPr>
        <w:t xml:space="preserve"> </w:t>
      </w:r>
      <w:r w:rsidRPr="00385BF3">
        <w:rPr>
          <w:rStyle w:val="ezkurwreuab5ozgtqnkl"/>
          <w:sz w:val="28"/>
          <w:szCs w:val="28"/>
          <w:lang w:val="kk-KZ"/>
        </w:rPr>
        <w:t>көрсеткіші</w:t>
      </w:r>
    </w:p>
    <w:p w14:paraId="6A8C60AE" w14:textId="77777777" w:rsidR="00DF5172" w:rsidRPr="00385BF3" w:rsidRDefault="00DF5172" w:rsidP="00DF5172">
      <w:pPr>
        <w:pStyle w:val="a9"/>
        <w:ind w:left="0" w:firstLine="567"/>
        <w:jc w:val="both"/>
        <w:rPr>
          <w:rStyle w:val="ezkurwreuab5ozgtqnkl"/>
          <w:sz w:val="28"/>
          <w:szCs w:val="28"/>
          <w:lang w:val="kk-KZ"/>
        </w:rPr>
      </w:pPr>
      <w:r>
        <w:rPr>
          <w:rStyle w:val="ezkurwreuab5ozgtqnkl"/>
          <w:sz w:val="28"/>
          <w:szCs w:val="28"/>
          <w:lang w:val="kk-KZ"/>
        </w:rPr>
        <w:t>Өнімнің техникалық құжаты – өнімнің өмірлік кезеңінің әрбір сатысында пайдалануға қажетті және жеткілікті құжаттардың жиынтығы</w:t>
      </w:r>
    </w:p>
    <w:p w14:paraId="2665D691"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Пастерлеу – өнімнің бастапқы құрамынан кемінде 98,</w:t>
      </w:r>
      <w:r w:rsidRPr="00311053">
        <w:rPr>
          <w:rFonts w:ascii="Times New Roman" w:hAnsi="Times New Roman" w:cs="Times New Roman"/>
          <w:sz w:val="28"/>
          <w:szCs w:val="28"/>
          <w:lang w:val="kk-KZ"/>
        </w:rPr>
        <w:t xml:space="preserve">00 </w:t>
      </w:r>
      <w:r>
        <w:rPr>
          <w:rFonts w:ascii="Times New Roman" w:hAnsi="Times New Roman" w:cs="Times New Roman"/>
          <w:sz w:val="28"/>
          <w:szCs w:val="28"/>
          <w:lang w:val="kk-KZ"/>
        </w:rPr>
        <w:t>%</w:t>
      </w:r>
      <w:r w:rsidRPr="00311053">
        <w:rPr>
          <w:rFonts w:ascii="Times New Roman" w:hAnsi="Times New Roman" w:cs="Times New Roman"/>
          <w:sz w:val="28"/>
          <w:szCs w:val="28"/>
          <w:lang w:val="kk-KZ"/>
        </w:rPr>
        <w:t xml:space="preserve"> микроағзалардың патогендік және вегетативтік жасуша</w:t>
      </w:r>
      <w:r>
        <w:rPr>
          <w:rFonts w:ascii="Times New Roman" w:hAnsi="Times New Roman" w:cs="Times New Roman"/>
          <w:sz w:val="28"/>
          <w:szCs w:val="28"/>
          <w:lang w:val="kk-KZ"/>
        </w:rPr>
        <w:t>ларын жоюды қамтамасыз ететін 65</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С-100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дейінгі температура да термикалық өңдеу үдерісі</w:t>
      </w:r>
      <w:r w:rsidRPr="0031105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14:paraId="2BE54CF9"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Пероксидаза - </w:t>
      </w:r>
      <w:r>
        <w:rPr>
          <w:rFonts w:ascii="Times New Roman" w:eastAsia="Calibri" w:hAnsi="Times New Roman" w:cs="Times New Roman"/>
          <w:color w:val="000000"/>
          <w:sz w:val="28"/>
          <w:szCs w:val="28"/>
          <w:lang w:val="kk-KZ" w:eastAsia="en-US"/>
        </w:rPr>
        <w:t>сүтті 85</w:t>
      </w:r>
      <w:r>
        <w:rPr>
          <w:rFonts w:ascii="Times New Roman" w:eastAsia="Calibri" w:hAnsi="Times New Roman" w:cs="Times New Roman"/>
          <w:color w:val="000000"/>
          <w:sz w:val="28"/>
          <w:szCs w:val="28"/>
          <w:vertAlign w:val="superscript"/>
          <w:lang w:val="kk-KZ" w:eastAsia="en-US"/>
        </w:rPr>
        <w:t>0</w:t>
      </w:r>
      <w:r>
        <w:rPr>
          <w:rFonts w:ascii="Times New Roman" w:eastAsia="Calibri" w:hAnsi="Times New Roman" w:cs="Times New Roman"/>
          <w:color w:val="000000"/>
          <w:sz w:val="28"/>
          <w:szCs w:val="28"/>
          <w:lang w:val="kk-KZ" w:eastAsia="en-US"/>
        </w:rPr>
        <w:t>С дейін қыздырғанда кездегі пастерлеу сапасын бақылау үшін қолданылатын фермент</w:t>
      </w:r>
    </w:p>
    <w:p w14:paraId="16C6AD33"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Пробиотикалық микроағзалар – асқорыту жүйесінің микрофлорасының    биологиялық белсенділігін және құрамын қалпына келтіретін, адам ағзасына пайдалы әсері бар тағам өнімдерімен бірге келетін тірі микроағзалар.  </w:t>
      </w:r>
    </w:p>
    <w:p w14:paraId="5EEF2E9B" w14:textId="77777777" w:rsidR="00DF5172" w:rsidRPr="00665686" w:rsidRDefault="00DF5172" w:rsidP="00DF5172">
      <w:pPr>
        <w:spacing w:after="0" w:line="240" w:lineRule="auto"/>
        <w:ind w:firstLine="567"/>
        <w:jc w:val="both"/>
        <w:rPr>
          <w:rFonts w:ascii="Times New Roman" w:hAnsi="Times New Roman" w:cs="Times New Roman"/>
          <w:sz w:val="28"/>
          <w:szCs w:val="28"/>
          <w:lang w:val="kk-KZ"/>
        </w:rPr>
      </w:pPr>
      <w:r w:rsidRPr="00665686">
        <w:rPr>
          <w:rFonts w:ascii="Times New Roman" w:hAnsi="Times New Roman" w:cs="Times New Roman"/>
          <w:sz w:val="28"/>
          <w:szCs w:val="28"/>
          <w:lang w:val="kk-KZ"/>
        </w:rPr>
        <w:t>Сүт өнімі - сүттен немесе оның құрамдас бөліктерінен және қосымша шикізатты  сүт майымен ақуызын қолданбай жасалатын тағамдық өнім.</w:t>
      </w:r>
    </w:p>
    <w:p w14:paraId="18DBC92D" w14:textId="77777777" w:rsidR="00DF5172" w:rsidRPr="00665686" w:rsidRDefault="00DF5172" w:rsidP="00DF5172">
      <w:pPr>
        <w:spacing w:after="0" w:line="240" w:lineRule="auto"/>
        <w:ind w:firstLine="567"/>
        <w:jc w:val="both"/>
        <w:rPr>
          <w:rFonts w:ascii="Times New Roman" w:hAnsi="Times New Roman" w:cs="Times New Roman"/>
          <w:sz w:val="28"/>
          <w:szCs w:val="28"/>
          <w:lang w:val="kk-KZ"/>
        </w:rPr>
      </w:pPr>
      <w:r w:rsidRPr="00665686">
        <w:rPr>
          <w:rFonts w:ascii="Times New Roman" w:hAnsi="Times New Roman" w:cs="Times New Roman"/>
          <w:sz w:val="28"/>
          <w:szCs w:val="28"/>
          <w:lang w:val="kk-KZ"/>
        </w:rPr>
        <w:t>Сүт құрамдас өнім - сүттен не оның құрамдас бөліктерінен екінші ретті сүт шикізаты мен май ақуыздан немесе құрғақ заттың үлесі 25 % аспайтын сүт шикізатына жатпайтын басқа да қоспалар.</w:t>
      </w:r>
    </w:p>
    <w:p w14:paraId="42C18728" w14:textId="77777777" w:rsidR="00DF5172" w:rsidRDefault="00DF5172" w:rsidP="00DF5172">
      <w:pPr>
        <w:pStyle w:val="a9"/>
        <w:ind w:left="0" w:firstLine="567"/>
        <w:jc w:val="both"/>
        <w:rPr>
          <w:sz w:val="28"/>
          <w:szCs w:val="28"/>
          <w:lang w:val="kk-KZ"/>
        </w:rPr>
      </w:pPr>
      <w:r w:rsidRPr="00665686">
        <w:rPr>
          <w:sz w:val="28"/>
          <w:szCs w:val="28"/>
          <w:lang w:val="kk-KZ"/>
        </w:rPr>
        <w:t>Сақталу мерзімі - стандартпен немесе басқада нормативті құжатпен белгіленген шекті жағдайда азық-түлік шикізаттарының, тағамдық өнімдердің белгілі бір уақыт ішінде сапасын сақтауы.</w:t>
      </w:r>
    </w:p>
    <w:p w14:paraId="156AF222" w14:textId="77777777" w:rsidR="00DF5172" w:rsidRDefault="00DF5172" w:rsidP="00DF5172">
      <w:pPr>
        <w:pStyle w:val="a9"/>
        <w:ind w:left="0" w:firstLine="567"/>
        <w:jc w:val="both"/>
        <w:rPr>
          <w:sz w:val="28"/>
          <w:szCs w:val="28"/>
          <w:lang w:val="kk-KZ"/>
        </w:rPr>
      </w:pPr>
      <w:r>
        <w:rPr>
          <w:sz w:val="28"/>
          <w:szCs w:val="28"/>
          <w:lang w:val="kk-KZ"/>
        </w:rPr>
        <w:t>Суыту – технологиялық үдерістірдеің талаптарына сәйкес өнім температураны төмендету.</w:t>
      </w:r>
    </w:p>
    <w:p w14:paraId="42D7CBB5" w14:textId="77777777" w:rsidR="00DF5172" w:rsidRDefault="00DF5172" w:rsidP="00DF5172">
      <w:pPr>
        <w:spacing w:after="0" w:line="240" w:lineRule="auto"/>
        <w:ind w:firstLine="567"/>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Сүтке жатпайтын құрамбөліктер – сүтті өңдеу барысында қосылатын, минералдардан, өсімдіктерден, малдан алынатын тағам өнімдері</w:t>
      </w:r>
    </w:p>
    <w:p w14:paraId="6BAEB1EC" w14:textId="77777777" w:rsidR="00DF5172" w:rsidRDefault="00DF5172" w:rsidP="00DF5172">
      <w:pPr>
        <w:spacing w:after="0" w:line="240" w:lineRule="auto"/>
        <w:ind w:firstLine="567"/>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Сүт – осы өнімге қандай да қоспа қосылмай немесе одан қандай да бір заттар алып тасталмау, сауын малдың лактация кезеңінде жиналған, ауыл шаруашылығы жануарлары сүт безінің қалыпты физиологиялық секрециясы өнімі</w:t>
      </w:r>
    </w:p>
    <w:p w14:paraId="27EC9C67" w14:textId="77777777" w:rsidR="00DF5172" w:rsidRDefault="00DF5172" w:rsidP="00DF5172">
      <w:pPr>
        <w:spacing w:after="0" w:line="240" w:lineRule="auto"/>
        <w:ind w:firstLine="567"/>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Сүттің құрамдас бөліктері – сүт ақуызы, сүт қанты (лактоза), сүт майы, дәрумендер, минералды заттектер, ферменттерден құралған құрғақ заттектер мен су.</w:t>
      </w:r>
    </w:p>
    <w:p w14:paraId="3B38E406" w14:textId="77777777" w:rsidR="00DF5172" w:rsidRPr="00665686" w:rsidRDefault="00DF5172" w:rsidP="00DF5172">
      <w:pPr>
        <w:pStyle w:val="a9"/>
        <w:ind w:left="0" w:firstLine="567"/>
        <w:jc w:val="both"/>
        <w:rPr>
          <w:sz w:val="28"/>
          <w:szCs w:val="28"/>
          <w:lang w:val="kk-KZ"/>
        </w:rPr>
      </w:pPr>
      <w:r w:rsidRPr="00665686">
        <w:rPr>
          <w:sz w:val="28"/>
          <w:szCs w:val="28"/>
          <w:lang w:val="kk-KZ"/>
        </w:rPr>
        <w:t>Тағамдық құндылық - тағамдық өнімнің пайдалы қасиеттерін толық көрсететін, сонымен қатар адамның негізгі тағамдық заттарға физиологиялық қажеттілігімен қамтамасыз ету дәрежесін, энергияны және органолептикалық қасиетін қосып көрсететін түсінік.</w:t>
      </w:r>
    </w:p>
    <w:p w14:paraId="10909466" w14:textId="77777777" w:rsidR="00DF5172" w:rsidRDefault="00DF5172" w:rsidP="00DF5172">
      <w:pPr>
        <w:pStyle w:val="a9"/>
        <w:ind w:left="0" w:firstLine="567"/>
        <w:jc w:val="both"/>
        <w:rPr>
          <w:sz w:val="28"/>
          <w:szCs w:val="28"/>
          <w:lang w:val="kk-KZ"/>
        </w:rPr>
      </w:pPr>
      <w:r>
        <w:rPr>
          <w:sz w:val="28"/>
          <w:szCs w:val="28"/>
          <w:lang w:val="kk-KZ"/>
        </w:rPr>
        <w:t>Табиғи сүт – сүттің құрамдас құрамбөліктері реттеуге ұшырамаған сүт.</w:t>
      </w:r>
    </w:p>
    <w:p w14:paraId="1599B4D8" w14:textId="77777777" w:rsidR="00DF5172" w:rsidRDefault="00DF5172" w:rsidP="00DF5172">
      <w:pPr>
        <w:pStyle w:val="a9"/>
        <w:ind w:left="0" w:firstLine="567"/>
        <w:jc w:val="both"/>
        <w:rPr>
          <w:sz w:val="28"/>
          <w:szCs w:val="28"/>
          <w:lang w:val="kk-KZ"/>
        </w:rPr>
      </w:pPr>
      <w:r>
        <w:rPr>
          <w:sz w:val="28"/>
          <w:szCs w:val="28"/>
          <w:lang w:val="kk-KZ"/>
        </w:rPr>
        <w:t>Табиғи сүт өнімі – табиғи сүттен дайындалатын сүт өнімі.</w:t>
      </w:r>
    </w:p>
    <w:p w14:paraId="44BB8741" w14:textId="77777777" w:rsidR="00DF5172" w:rsidRDefault="00DF5172" w:rsidP="00DF5172">
      <w:pPr>
        <w:pStyle w:val="a9"/>
        <w:ind w:left="0" w:firstLine="567"/>
        <w:jc w:val="both"/>
        <w:rPr>
          <w:sz w:val="28"/>
          <w:szCs w:val="28"/>
          <w:lang w:val="kk-KZ"/>
        </w:rPr>
      </w:pPr>
      <w:r>
        <w:rPr>
          <w:sz w:val="28"/>
          <w:szCs w:val="28"/>
          <w:lang w:val="kk-KZ"/>
        </w:rPr>
        <w:t>Термоөңдеу – шикі сүтті немесе сүтті өнімдерді мұздату, патерлеу, ультрапастерлеу, стерилизациялау сияқты әртүрлі температуралық режимдерде термикалық өңдеу үдерісі</w:t>
      </w:r>
    </w:p>
    <w:p w14:paraId="694098B6" w14:textId="77777777" w:rsidR="00DF5172" w:rsidRDefault="00DF5172" w:rsidP="00DF5172">
      <w:pPr>
        <w:pStyle w:val="a9"/>
        <w:ind w:left="0" w:firstLine="567"/>
        <w:jc w:val="both"/>
        <w:rPr>
          <w:sz w:val="28"/>
          <w:szCs w:val="28"/>
          <w:lang w:val="kk-KZ"/>
        </w:rPr>
      </w:pPr>
      <w:r>
        <w:rPr>
          <w:sz w:val="28"/>
          <w:szCs w:val="28"/>
          <w:lang w:val="kk-KZ"/>
        </w:rPr>
        <w:lastRenderedPageBreak/>
        <w:t>Ұйытқы – сүт қышқылды өнім өндіруде пайдаланатын сүт-қышқылды бактериялар</w:t>
      </w:r>
    </w:p>
    <w:p w14:paraId="6E2F5E9F" w14:textId="77777777" w:rsidR="00DF5172" w:rsidRPr="003E7D3B" w:rsidRDefault="00DF5172" w:rsidP="00DF5172">
      <w:pPr>
        <w:pStyle w:val="a9"/>
        <w:ind w:left="0" w:firstLine="567"/>
        <w:jc w:val="both"/>
        <w:rPr>
          <w:sz w:val="28"/>
          <w:szCs w:val="28"/>
          <w:lang w:val="kk-KZ"/>
        </w:rPr>
      </w:pPr>
      <w:r>
        <w:rPr>
          <w:sz w:val="28"/>
          <w:szCs w:val="28"/>
          <w:lang w:val="kk-KZ"/>
        </w:rPr>
        <w:t>Ұйым стандарты – ұйым өз мақсаттарын іске асыру үшін дербес қабылдаған стандарттау жөніндегі құжат</w:t>
      </w:r>
    </w:p>
    <w:p w14:paraId="2A4DF82B" w14:textId="77777777" w:rsidR="00DF5172" w:rsidRPr="00D7057C" w:rsidRDefault="00DF5172" w:rsidP="00DF5172">
      <w:pPr>
        <w:pStyle w:val="a9"/>
        <w:ind w:left="0" w:firstLine="567"/>
        <w:jc w:val="both"/>
        <w:rPr>
          <w:sz w:val="28"/>
          <w:szCs w:val="28"/>
          <w:lang w:val="kk-KZ"/>
        </w:rPr>
      </w:pPr>
      <w:r>
        <w:rPr>
          <w:sz w:val="28"/>
          <w:szCs w:val="28"/>
          <w:lang w:val="kk-KZ"/>
        </w:rPr>
        <w:t xml:space="preserve">Ұйытылған өнім – сүт қышқылды өнім өндіру технологиясын сәйкес өндірілген және олармен сәйкесетін органолептикалық, физикалық-химиялық қасиеттерге ие құрамында сүті бар өнім </w:t>
      </w:r>
    </w:p>
    <w:p w14:paraId="0C364D96" w14:textId="77777777" w:rsidR="00DF5172" w:rsidRDefault="00DF5172" w:rsidP="00DF5172">
      <w:pPr>
        <w:spacing w:after="0" w:line="240" w:lineRule="auto"/>
        <w:ind w:firstLine="567"/>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Ұйыту – сүттегі және оның қайта өңдеу өнімдеріндегі ақуыздың коагуляциялану (ұю) үдерісі. Ұйыту сүт ұйытқыш ферменттер препараттарды және ақуыз коагуляциясына ықпал ететін заттар мен факторлар әсерімен асырылады.</w:t>
      </w:r>
    </w:p>
    <w:p w14:paraId="1A4B1D4E" w14:textId="77777777" w:rsidR="00DF5172" w:rsidRDefault="00DF5172" w:rsidP="00DF5172">
      <w:pPr>
        <w:spacing w:after="0" w:line="240" w:lineRule="auto"/>
        <w:ind w:firstLine="567"/>
        <w:jc w:val="both"/>
        <w:rPr>
          <w:rFonts w:ascii="Times New Roman" w:eastAsia="Calibri" w:hAnsi="Times New Roman" w:cs="Times New Roman"/>
          <w:color w:val="000000"/>
          <w:sz w:val="28"/>
          <w:szCs w:val="28"/>
          <w:lang w:val="kk-KZ" w:eastAsia="en-US"/>
        </w:rPr>
      </w:pPr>
      <w:r>
        <w:rPr>
          <w:rFonts w:ascii="Times New Roman" w:eastAsia="Calibri" w:hAnsi="Times New Roman" w:cs="Times New Roman"/>
          <w:color w:val="000000"/>
          <w:sz w:val="28"/>
          <w:szCs w:val="28"/>
          <w:lang w:val="kk-KZ" w:eastAsia="en-US"/>
        </w:rPr>
        <w:t>Фосфотаза – сүтті 70</w:t>
      </w:r>
      <w:r>
        <w:rPr>
          <w:rFonts w:ascii="Times New Roman" w:eastAsia="Calibri" w:hAnsi="Times New Roman" w:cs="Times New Roman"/>
          <w:color w:val="000000"/>
          <w:sz w:val="28"/>
          <w:szCs w:val="28"/>
          <w:vertAlign w:val="superscript"/>
          <w:lang w:val="kk-KZ" w:eastAsia="en-US"/>
        </w:rPr>
        <w:t>0</w:t>
      </w:r>
      <w:r>
        <w:rPr>
          <w:rFonts w:ascii="Times New Roman" w:eastAsia="Calibri" w:hAnsi="Times New Roman" w:cs="Times New Roman"/>
          <w:color w:val="000000"/>
          <w:sz w:val="28"/>
          <w:szCs w:val="28"/>
          <w:lang w:val="kk-KZ" w:eastAsia="en-US"/>
        </w:rPr>
        <w:t xml:space="preserve">С дейін қыздырған кездегі пастерлеу сапасын бақылау үшін қолданылатын фермент.  </w:t>
      </w:r>
    </w:p>
    <w:p w14:paraId="4EAFFA73" w14:textId="77777777" w:rsidR="00DF5172" w:rsidRPr="00665686" w:rsidRDefault="00DF5172" w:rsidP="00DF5172">
      <w:pPr>
        <w:pStyle w:val="a9"/>
        <w:ind w:left="0" w:firstLine="567"/>
        <w:jc w:val="both"/>
        <w:rPr>
          <w:sz w:val="28"/>
          <w:szCs w:val="28"/>
          <w:lang w:val="kk-KZ"/>
        </w:rPr>
      </w:pPr>
      <w:r w:rsidRPr="00665686">
        <w:rPr>
          <w:sz w:val="28"/>
          <w:szCs w:val="28"/>
          <w:lang w:val="kk-KZ"/>
        </w:rPr>
        <w:t>Энергетикалық құндылық - адам ағзасының физиологиялық функциясын қамтамассыз етуге қажет тағамдық өнімнен босап шыққан энергияның килокалориялық мөлшері.</w:t>
      </w:r>
    </w:p>
    <w:p w14:paraId="5027E1B2"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50A544A"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18506092"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5E9571AA"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636828B"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143AC4AC"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D97BA79"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30D99271"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5D3D4C4"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4A962344"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7CD3CD27"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64724F1F"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10523F24"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3E4D0A9D"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C9D0E44"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0390964"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472A0E21"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336CE8CC"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742BA7A8"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49CBD829"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C3067C0"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5808F5D5"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6ACBD859"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2937C4B8"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5B82A062" w14:textId="77777777" w:rsidR="00DF5172" w:rsidRDefault="00DF5172" w:rsidP="00DF5172">
      <w:pPr>
        <w:spacing w:after="0" w:line="240" w:lineRule="auto"/>
        <w:ind w:firstLine="709"/>
        <w:jc w:val="both"/>
        <w:rPr>
          <w:rFonts w:ascii="Times New Roman" w:eastAsia="Calibri" w:hAnsi="Times New Roman" w:cs="Times New Roman"/>
          <w:color w:val="000000"/>
          <w:sz w:val="28"/>
          <w:szCs w:val="28"/>
          <w:lang w:val="kk-KZ" w:eastAsia="en-US"/>
        </w:rPr>
      </w:pPr>
    </w:p>
    <w:p w14:paraId="3D4FABC4" w14:textId="77777777" w:rsidR="00DF5172" w:rsidRDefault="00DF5172" w:rsidP="00DF5172">
      <w:pPr>
        <w:spacing w:after="0" w:line="240" w:lineRule="auto"/>
        <w:jc w:val="center"/>
        <w:rPr>
          <w:rFonts w:ascii="Times New Roman" w:eastAsia="Times New Roman" w:hAnsi="Times New Roman" w:cs="Times New Roman"/>
          <w:sz w:val="28"/>
          <w:szCs w:val="28"/>
          <w:lang w:val="kk-KZ"/>
        </w:rPr>
      </w:pPr>
      <w:r w:rsidRPr="007410E6">
        <w:rPr>
          <w:rFonts w:ascii="Times New Roman" w:eastAsia="Times New Roman" w:hAnsi="Times New Roman" w:cs="Times New Roman"/>
          <w:sz w:val="28"/>
          <w:szCs w:val="28"/>
          <w:lang w:val="kk-KZ"/>
        </w:rPr>
        <w:lastRenderedPageBreak/>
        <w:t>БЕЛГІЛЕУЛЕР МЕН ҚЫСҚАРТУЛАР</w:t>
      </w:r>
    </w:p>
    <w:p w14:paraId="347D41B7" w14:textId="77777777" w:rsidR="00DF5172" w:rsidRDefault="00DF5172" w:rsidP="00DF5172">
      <w:pPr>
        <w:spacing w:after="0" w:line="240" w:lineRule="auto"/>
        <w:jc w:val="center"/>
        <w:rPr>
          <w:rFonts w:ascii="Times New Roman" w:hAnsi="Times New Roman" w:cs="Times New Roman"/>
          <w:sz w:val="28"/>
          <w:szCs w:val="28"/>
          <w:lang w:val="kk-KZ"/>
        </w:rPr>
      </w:pPr>
    </w:p>
    <w:p w14:paraId="444ED635" w14:textId="77777777" w:rsidR="00DF5172" w:rsidRDefault="00DF5172" w:rsidP="00DF5172">
      <w:pPr>
        <w:spacing w:after="0" w:line="240" w:lineRule="auto"/>
        <w:ind w:firstLine="708"/>
        <w:jc w:val="both"/>
        <w:rPr>
          <w:rFonts w:ascii="Times New Roman" w:hAnsi="Times New Roman" w:cs="Times New Roman"/>
          <w:sz w:val="28"/>
          <w:szCs w:val="28"/>
          <w:lang w:val="kk-KZ"/>
        </w:rPr>
      </w:pPr>
      <w:r w:rsidRPr="00ED2971">
        <w:rPr>
          <w:rFonts w:ascii="Times New Roman" w:hAnsi="Times New Roman" w:cs="Times New Roman"/>
          <w:sz w:val="28"/>
          <w:szCs w:val="28"/>
          <w:lang w:val="kk-KZ"/>
        </w:rPr>
        <w:t>Осы ди</w:t>
      </w:r>
      <w:r>
        <w:rPr>
          <w:rFonts w:ascii="Times New Roman" w:hAnsi="Times New Roman" w:cs="Times New Roman"/>
          <w:sz w:val="28"/>
          <w:szCs w:val="28"/>
          <w:lang w:val="kk-KZ"/>
        </w:rPr>
        <w:t>ссертациялық</w:t>
      </w:r>
      <w:r w:rsidRPr="00ED2971">
        <w:rPr>
          <w:rFonts w:ascii="Times New Roman" w:hAnsi="Times New Roman" w:cs="Times New Roman"/>
          <w:sz w:val="28"/>
          <w:szCs w:val="28"/>
          <w:lang w:val="kk-KZ"/>
        </w:rPr>
        <w:t xml:space="preserve"> жұмыста келесідей </w:t>
      </w:r>
      <w:r>
        <w:rPr>
          <w:rFonts w:ascii="Times New Roman" w:hAnsi="Times New Roman" w:cs="Times New Roman"/>
          <w:sz w:val="28"/>
          <w:szCs w:val="28"/>
          <w:lang w:val="kk-KZ"/>
        </w:rPr>
        <w:t xml:space="preserve">белгілеулер мен қысқартулар </w:t>
      </w:r>
      <w:r w:rsidRPr="00ED2971">
        <w:rPr>
          <w:rFonts w:ascii="Times New Roman" w:hAnsi="Times New Roman" w:cs="Times New Roman"/>
          <w:sz w:val="28"/>
          <w:szCs w:val="28"/>
          <w:lang w:val="kk-KZ"/>
        </w:rPr>
        <w:t xml:space="preserve"> қолданылады</w:t>
      </w:r>
      <w:r>
        <w:rPr>
          <w:rFonts w:ascii="Times New Roman" w:hAnsi="Times New Roman" w:cs="Times New Roman"/>
          <w:sz w:val="28"/>
          <w:szCs w:val="28"/>
          <w:lang w:val="kk-KZ"/>
        </w:rPr>
        <w:t>:</w:t>
      </w:r>
    </w:p>
    <w:p w14:paraId="1F7C8918"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ДДҰ – дүниежүзілік денсаулық сақтау ұйымы</w:t>
      </w:r>
    </w:p>
    <w:p w14:paraId="07A42F65"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ГХ – газды хрмоатография</w:t>
      </w:r>
    </w:p>
    <w:p w14:paraId="40BAE8B8"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МҚ – май қышқылдары</w:t>
      </w:r>
    </w:p>
    <w:p w14:paraId="5D7EA911"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ҚМҚ – қаныққан ай қышқылдары</w:t>
      </w:r>
    </w:p>
    <w:p w14:paraId="5F28E34A"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МҚМҚ – моноқанықпаған май қышқылдары</w:t>
      </w:r>
    </w:p>
    <w:p w14:paraId="3EA48039"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ПҚМҚ – полиқанықпаған май қышылдары </w:t>
      </w:r>
    </w:p>
    <w:p w14:paraId="47D7EB97"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МК – маңыздылық коэффиценті</w:t>
      </w:r>
    </w:p>
    <w:p w14:paraId="4175D460"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СИ  - сапа индексы</w:t>
      </w:r>
    </w:p>
    <w:p w14:paraId="60613C84" w14:textId="77777777" w:rsidR="00DF5172" w:rsidRPr="00ED2971"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kk-KZ"/>
        </w:rPr>
        <w:t>АҰСТ – Алдын ала ұлттық стандарт</w:t>
      </w:r>
    </w:p>
    <w:p w14:paraId="0D5B8566" w14:textId="77777777" w:rsidR="00DF5172"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kk-KZ"/>
        </w:rPr>
        <w:t>ҚР СТ – Қазақстан Республикасының ұлттық стандарты</w:t>
      </w:r>
    </w:p>
    <w:p w14:paraId="0B194DAF" w14:textId="77777777" w:rsidR="00DF5172"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kk-KZ"/>
        </w:rPr>
        <w:t>ҰС – ұйым стандарты</w:t>
      </w:r>
    </w:p>
    <w:p w14:paraId="64C5EBD1" w14:textId="77777777" w:rsidR="00DF5172"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kk-KZ"/>
        </w:rPr>
        <w:t>ЖШС – жауапкершілігі шектеулі серіктестік,</w:t>
      </w:r>
    </w:p>
    <w:p w14:paraId="17F4A870" w14:textId="77777777" w:rsidR="00DF5172" w:rsidRPr="00F86020" w:rsidRDefault="00DF5172" w:rsidP="00DF5172">
      <w:pPr>
        <w:spacing w:after="0" w:line="240" w:lineRule="auto"/>
        <w:ind w:left="567"/>
        <w:jc w:val="both"/>
        <w:rPr>
          <w:rFonts w:ascii="Times New Roman" w:hAnsi="Times New Roman" w:cs="Times New Roman"/>
          <w:sz w:val="28"/>
          <w:szCs w:val="28"/>
          <w:lang w:val="kk-KZ"/>
        </w:rPr>
      </w:pPr>
      <w:r w:rsidRPr="00F86020">
        <w:rPr>
          <w:rFonts w:ascii="Times New Roman" w:hAnsi="Times New Roman" w:cs="Times New Roman"/>
          <w:sz w:val="28"/>
          <w:szCs w:val="28"/>
          <w:lang w:val="kk-KZ"/>
        </w:rPr>
        <w:t>г/мл – грамм/милилитр.</w:t>
      </w:r>
    </w:p>
    <w:p w14:paraId="1FEE9FAA"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мг/мл- милиграмм/милилитр</w:t>
      </w:r>
    </w:p>
    <w:p w14:paraId="20700178"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рН-  белсенді қышқылдық</w:t>
      </w:r>
    </w:p>
    <w:p w14:paraId="03F521BA"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мг/г – милиграмм/грамм</w:t>
      </w:r>
    </w:p>
    <w:p w14:paraId="6E1B9AD5" w14:textId="77777777" w:rsidR="00DF5172" w:rsidRDefault="00DF5172" w:rsidP="00DF5172">
      <w:pPr>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lang w:val="en-US"/>
        </w:rPr>
        <w:t>Ca</w:t>
      </w:r>
      <w:r>
        <w:rPr>
          <w:rFonts w:ascii="Times New Roman" w:hAnsi="Times New Roman" w:cs="Times New Roman"/>
          <w:sz w:val="28"/>
          <w:szCs w:val="28"/>
        </w:rPr>
        <w:t>- кальций</w:t>
      </w:r>
    </w:p>
    <w:p w14:paraId="340FDB69" w14:textId="77777777" w:rsidR="00DF5172" w:rsidRDefault="00DF5172" w:rsidP="00DF5172">
      <w:pPr>
        <w:spacing w:after="0" w:line="240" w:lineRule="auto"/>
        <w:ind w:left="567"/>
        <w:jc w:val="both"/>
        <w:rPr>
          <w:rFonts w:ascii="Times New Roman" w:hAnsi="Times New Roman" w:cs="Times New Roman"/>
          <w:sz w:val="28"/>
          <w:szCs w:val="28"/>
        </w:rPr>
      </w:pPr>
      <w:r w:rsidRPr="001177C0">
        <w:rPr>
          <w:rFonts w:ascii="Times New Roman" w:hAnsi="Times New Roman" w:cs="Times New Roman"/>
          <w:sz w:val="28"/>
          <w:szCs w:val="28"/>
        </w:rPr>
        <w:t>Р</w:t>
      </w:r>
      <w:r>
        <w:rPr>
          <w:rFonts w:ascii="Times New Roman" w:hAnsi="Times New Roman" w:cs="Times New Roman"/>
          <w:sz w:val="28"/>
          <w:szCs w:val="28"/>
        </w:rPr>
        <w:t xml:space="preserve"> - фосфор</w:t>
      </w:r>
    </w:p>
    <w:p w14:paraId="5F6112B3" w14:textId="77777777" w:rsidR="00DF5172" w:rsidRDefault="00DF5172" w:rsidP="00DF5172">
      <w:pPr>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lang w:val="en-US"/>
        </w:rPr>
        <w:t>Na</w:t>
      </w:r>
      <w:r>
        <w:rPr>
          <w:rFonts w:ascii="Times New Roman" w:hAnsi="Times New Roman" w:cs="Times New Roman"/>
          <w:sz w:val="28"/>
          <w:szCs w:val="28"/>
        </w:rPr>
        <w:t xml:space="preserve"> - натрий</w:t>
      </w:r>
    </w:p>
    <w:p w14:paraId="2A1748C7"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en-US"/>
        </w:rPr>
        <w:t>C</w:t>
      </w:r>
      <w:r w:rsidRPr="00FE7232">
        <w:rPr>
          <w:rFonts w:ascii="Times New Roman" w:hAnsi="Times New Roman" w:cs="Times New Roman"/>
          <w:sz w:val="28"/>
          <w:szCs w:val="28"/>
        </w:rPr>
        <w:t xml:space="preserve"> </w:t>
      </w:r>
      <w:r>
        <w:rPr>
          <w:rFonts w:ascii="Times New Roman" w:hAnsi="Times New Roman" w:cs="Times New Roman"/>
          <w:sz w:val="28"/>
          <w:szCs w:val="28"/>
          <w:lang w:val="ru-MD"/>
        </w:rPr>
        <w:t xml:space="preserve">дәрумені – аскорбин қышқылы </w:t>
      </w:r>
    </w:p>
    <w:p w14:paraId="5A4FB569"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А дәрумені – ретинол</w:t>
      </w:r>
    </w:p>
    <w:p w14:paraId="3EEF630C"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В</w:t>
      </w:r>
      <w:r>
        <w:rPr>
          <w:rFonts w:ascii="Times New Roman" w:hAnsi="Times New Roman" w:cs="Times New Roman"/>
          <w:sz w:val="28"/>
          <w:szCs w:val="28"/>
          <w:vertAlign w:val="subscript"/>
          <w:lang w:val="ru-MD"/>
        </w:rPr>
        <w:t xml:space="preserve">1 </w:t>
      </w:r>
      <w:r>
        <w:rPr>
          <w:rFonts w:ascii="Times New Roman" w:hAnsi="Times New Roman" w:cs="Times New Roman"/>
          <w:sz w:val="28"/>
          <w:szCs w:val="28"/>
          <w:lang w:val="ru-MD"/>
        </w:rPr>
        <w:t>- тиамин</w:t>
      </w:r>
    </w:p>
    <w:p w14:paraId="00B79E67"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В</w:t>
      </w:r>
      <w:r>
        <w:rPr>
          <w:rFonts w:ascii="Times New Roman" w:hAnsi="Times New Roman" w:cs="Times New Roman"/>
          <w:sz w:val="28"/>
          <w:szCs w:val="28"/>
          <w:vertAlign w:val="subscript"/>
          <w:lang w:val="ru-MD"/>
        </w:rPr>
        <w:t xml:space="preserve">2 </w:t>
      </w:r>
      <w:r>
        <w:rPr>
          <w:rFonts w:ascii="Times New Roman" w:hAnsi="Times New Roman" w:cs="Times New Roman"/>
          <w:sz w:val="28"/>
          <w:szCs w:val="28"/>
          <w:lang w:val="ru-MD"/>
        </w:rPr>
        <w:t>- рибофлавин</w:t>
      </w:r>
    </w:p>
    <w:p w14:paraId="1F447D22"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мг/кг – милиграмм/килограмм</w:t>
      </w:r>
    </w:p>
    <w:p w14:paraId="21813F2C"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vertAlign w:val="superscript"/>
          <w:lang w:val="ru-MD"/>
        </w:rPr>
        <w:t>0</w:t>
      </w:r>
      <w:r>
        <w:rPr>
          <w:rFonts w:ascii="Times New Roman" w:hAnsi="Times New Roman" w:cs="Times New Roman"/>
          <w:sz w:val="28"/>
          <w:szCs w:val="28"/>
          <w:lang w:val="ru-MD"/>
        </w:rPr>
        <w:t>Т – Тернер градусы.</w:t>
      </w:r>
    </w:p>
    <w:p w14:paraId="76613457"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В</w:t>
      </w:r>
      <w:r>
        <w:rPr>
          <w:rFonts w:ascii="Times New Roman" w:hAnsi="Times New Roman" w:cs="Times New Roman"/>
          <w:sz w:val="28"/>
          <w:szCs w:val="28"/>
          <w:vertAlign w:val="subscript"/>
          <w:lang w:val="ru-MD"/>
        </w:rPr>
        <w:t xml:space="preserve">6 </w:t>
      </w:r>
      <w:r>
        <w:rPr>
          <w:rFonts w:ascii="Times New Roman" w:hAnsi="Times New Roman" w:cs="Times New Roman"/>
          <w:sz w:val="28"/>
          <w:szCs w:val="28"/>
          <w:lang w:val="ru-MD"/>
        </w:rPr>
        <w:t>- пиридоксин</w:t>
      </w:r>
    </w:p>
    <w:p w14:paraId="0A21DC64"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В</w:t>
      </w:r>
      <w:r>
        <w:rPr>
          <w:rFonts w:ascii="Times New Roman" w:hAnsi="Times New Roman" w:cs="Times New Roman"/>
          <w:sz w:val="28"/>
          <w:szCs w:val="28"/>
          <w:vertAlign w:val="subscript"/>
          <w:lang w:val="ru-MD"/>
        </w:rPr>
        <w:t>12</w:t>
      </w:r>
      <w:r>
        <w:rPr>
          <w:rFonts w:ascii="Times New Roman" w:hAnsi="Times New Roman" w:cs="Times New Roman"/>
          <w:sz w:val="28"/>
          <w:szCs w:val="28"/>
          <w:lang w:val="ru-MD"/>
        </w:rPr>
        <w:t>- цианкобаламин</w:t>
      </w:r>
    </w:p>
    <w:p w14:paraId="50109E0D"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МЕМСТ – мемлекеттік стандарт</w:t>
      </w:r>
    </w:p>
    <w:p w14:paraId="288C3BA1" w14:textId="77777777" w:rsidR="00DF5172" w:rsidRDefault="00DF5172" w:rsidP="00DF5172">
      <w:pPr>
        <w:spacing w:after="0" w:line="240" w:lineRule="auto"/>
        <w:ind w:left="567"/>
        <w:jc w:val="both"/>
        <w:rPr>
          <w:rFonts w:ascii="Times New Roman" w:hAnsi="Times New Roman" w:cs="Times New Roman"/>
          <w:sz w:val="28"/>
          <w:szCs w:val="28"/>
          <w:lang w:val="ru-MD"/>
        </w:rPr>
      </w:pPr>
      <w:r>
        <w:rPr>
          <w:rFonts w:ascii="Times New Roman" w:hAnsi="Times New Roman" w:cs="Times New Roman"/>
          <w:sz w:val="28"/>
          <w:szCs w:val="28"/>
          <w:lang w:val="ru-MD"/>
        </w:rPr>
        <w:t>Кг/м</w:t>
      </w:r>
      <w:r>
        <w:rPr>
          <w:rFonts w:ascii="Times New Roman" w:hAnsi="Times New Roman" w:cs="Times New Roman"/>
          <w:sz w:val="28"/>
          <w:szCs w:val="28"/>
          <w:vertAlign w:val="superscript"/>
          <w:lang w:val="ru-MD"/>
        </w:rPr>
        <w:t>3</w:t>
      </w:r>
      <w:r>
        <w:rPr>
          <w:rFonts w:ascii="Times New Roman" w:hAnsi="Times New Roman" w:cs="Times New Roman"/>
          <w:sz w:val="28"/>
          <w:szCs w:val="28"/>
          <w:lang w:val="ru-MD"/>
        </w:rPr>
        <w:t xml:space="preserve"> – килограмм/метр куб</w:t>
      </w:r>
    </w:p>
    <w:p w14:paraId="26D86056" w14:textId="77777777" w:rsidR="00DF5172"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ru-MD"/>
        </w:rPr>
        <w:t>ИТ</w:t>
      </w:r>
      <w:r>
        <w:rPr>
          <w:rFonts w:ascii="Times New Roman" w:hAnsi="Times New Roman" w:cs="Times New Roman"/>
          <w:sz w:val="28"/>
          <w:szCs w:val="28"/>
          <w:lang w:val="kk-KZ"/>
        </w:rPr>
        <w:t>Ә – иерархиялық талдау әдісі</w:t>
      </w:r>
    </w:p>
    <w:p w14:paraId="55F49CB5" w14:textId="77777777" w:rsidR="00DF5172"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kk-KZ"/>
        </w:rPr>
        <w:t>БК – біртектілік коэффициенті</w:t>
      </w:r>
    </w:p>
    <w:p w14:paraId="242CA0F3" w14:textId="77777777" w:rsidR="00DF5172" w:rsidRDefault="00DF5172" w:rsidP="00DF5172">
      <w:pPr>
        <w:spacing w:after="0" w:line="240" w:lineRule="auto"/>
        <w:ind w:left="567"/>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IY</w:t>
      </w:r>
      <w:r>
        <w:rPr>
          <w:rFonts w:ascii="Times New Roman" w:hAnsi="Times New Roman" w:cs="Times New Roman"/>
          <w:sz w:val="28"/>
          <w:szCs w:val="28"/>
          <w:lang w:val="kk-KZ"/>
        </w:rPr>
        <w:t xml:space="preserve"> – сәйкестік индексі</w:t>
      </w:r>
    </w:p>
    <w:p w14:paraId="5F2751E8" w14:textId="77777777" w:rsidR="00DF5172" w:rsidRPr="003936C5" w:rsidRDefault="00DF5172" w:rsidP="00DF5172">
      <w:pPr>
        <w:spacing w:after="0" w:line="240" w:lineRule="auto"/>
        <w:ind w:left="567"/>
        <w:jc w:val="both"/>
        <w:rPr>
          <w:rFonts w:ascii="Times New Roman" w:hAnsi="Times New Roman" w:cs="Times New Roman"/>
          <w:sz w:val="28"/>
          <w:szCs w:val="28"/>
          <w:lang w:val="kk-KZ"/>
        </w:rPr>
      </w:pPr>
      <w:r w:rsidRPr="00935846">
        <w:rPr>
          <w:rFonts w:ascii="Times New Roman" w:hAnsi="Times New Roman" w:cs="Times New Roman"/>
          <w:sz w:val="28"/>
          <w:szCs w:val="28"/>
          <w:lang w:val="kk-KZ"/>
        </w:rPr>
        <w:t xml:space="preserve">BY – </w:t>
      </w:r>
      <w:r>
        <w:rPr>
          <w:rFonts w:ascii="Times New Roman" w:hAnsi="Times New Roman" w:cs="Times New Roman"/>
          <w:sz w:val="28"/>
          <w:szCs w:val="28"/>
          <w:lang w:val="kk-KZ"/>
        </w:rPr>
        <w:t>біртектілік индексі</w:t>
      </w:r>
    </w:p>
    <w:p w14:paraId="027E2400" w14:textId="77777777" w:rsidR="00DF5172" w:rsidRPr="001C23ED" w:rsidRDefault="00DF5172" w:rsidP="00DF5172">
      <w:pPr>
        <w:spacing w:after="0" w:line="240" w:lineRule="auto"/>
        <w:ind w:left="567"/>
        <w:jc w:val="both"/>
        <w:rPr>
          <w:rFonts w:ascii="Times New Roman" w:hAnsi="Times New Roman" w:cs="Times New Roman"/>
          <w:sz w:val="28"/>
          <w:szCs w:val="28"/>
          <w:lang w:val="kk-KZ"/>
        </w:rPr>
      </w:pPr>
      <w:r>
        <w:rPr>
          <w:rFonts w:ascii="Times New Roman" w:hAnsi="Times New Roman" w:cs="Times New Roman"/>
          <w:sz w:val="28"/>
          <w:szCs w:val="28"/>
          <w:lang w:val="kk-KZ"/>
        </w:rPr>
        <w:t>ҚМСҚ – құрғақ майсыздандырылған сүт қалдығы</w:t>
      </w:r>
    </w:p>
    <w:p w14:paraId="3C37CAFF" w14:textId="77777777" w:rsidR="00DF5172" w:rsidRPr="00E64F8C" w:rsidRDefault="00DF5172" w:rsidP="00DF5172">
      <w:pPr>
        <w:pStyle w:val="a9"/>
        <w:spacing w:line="312" w:lineRule="auto"/>
        <w:ind w:left="0"/>
        <w:rPr>
          <w:sz w:val="28"/>
          <w:szCs w:val="28"/>
          <w:lang w:val="kk-KZ"/>
        </w:rPr>
      </w:pPr>
      <w:r>
        <w:rPr>
          <w:sz w:val="28"/>
          <w:szCs w:val="28"/>
          <w:lang w:val="kk-KZ"/>
        </w:rPr>
        <w:t xml:space="preserve">        кДж - килоджоуль</w:t>
      </w:r>
    </w:p>
    <w:p w14:paraId="43737EEB" w14:textId="77777777" w:rsidR="00DF5172" w:rsidRDefault="00DF5172" w:rsidP="00DF5172">
      <w:pPr>
        <w:pStyle w:val="a9"/>
        <w:spacing w:line="312" w:lineRule="auto"/>
        <w:ind w:left="0"/>
        <w:jc w:val="center"/>
        <w:rPr>
          <w:b/>
          <w:sz w:val="28"/>
          <w:szCs w:val="28"/>
          <w:lang w:val="kk-KZ"/>
        </w:rPr>
      </w:pPr>
    </w:p>
    <w:p w14:paraId="40D8C587" w14:textId="77777777" w:rsidR="00DF5172" w:rsidRDefault="00DF5172" w:rsidP="00DF5172">
      <w:pPr>
        <w:pStyle w:val="a9"/>
        <w:spacing w:line="312" w:lineRule="auto"/>
        <w:ind w:left="0"/>
        <w:jc w:val="center"/>
        <w:rPr>
          <w:b/>
          <w:sz w:val="28"/>
          <w:szCs w:val="28"/>
          <w:lang w:val="kk-KZ"/>
        </w:rPr>
      </w:pPr>
    </w:p>
    <w:p w14:paraId="571EA2CF" w14:textId="77777777" w:rsidR="00DF5172" w:rsidRPr="007B45E1" w:rsidRDefault="00DF5172" w:rsidP="00FD1546">
      <w:pPr>
        <w:spacing w:after="0" w:line="240" w:lineRule="auto"/>
        <w:ind w:firstLine="709"/>
        <w:rPr>
          <w:rFonts w:ascii="Times New Roman" w:hAnsi="Times New Roman" w:cs="Times New Roman"/>
          <w:b/>
          <w:sz w:val="28"/>
          <w:szCs w:val="28"/>
          <w:lang w:val="kk-KZ"/>
        </w:rPr>
      </w:pPr>
      <w:r w:rsidRPr="007B45E1">
        <w:rPr>
          <w:rFonts w:ascii="Times New Roman" w:hAnsi="Times New Roman" w:cs="Times New Roman"/>
          <w:b/>
          <w:sz w:val="28"/>
          <w:szCs w:val="28"/>
          <w:lang w:val="kk-KZ"/>
        </w:rPr>
        <w:lastRenderedPageBreak/>
        <w:t>КІРІСПЕ</w:t>
      </w:r>
    </w:p>
    <w:p w14:paraId="4D58C613" w14:textId="77777777" w:rsidR="00DF5172" w:rsidRDefault="00DF5172" w:rsidP="00DF5172">
      <w:pPr>
        <w:spacing w:after="0" w:line="240" w:lineRule="auto"/>
        <w:ind w:firstLine="709"/>
        <w:jc w:val="both"/>
        <w:rPr>
          <w:rFonts w:ascii="Times New Roman" w:hAnsi="Times New Roman" w:cs="Times New Roman"/>
          <w:b/>
          <w:bCs/>
          <w:sz w:val="28"/>
          <w:szCs w:val="28"/>
          <w:lang w:val="kk-KZ"/>
        </w:rPr>
      </w:pPr>
      <w:r w:rsidRPr="00D37B29">
        <w:rPr>
          <w:rFonts w:ascii="Times New Roman" w:hAnsi="Times New Roman" w:cs="Times New Roman"/>
          <w:b/>
          <w:bCs/>
          <w:sz w:val="28"/>
          <w:szCs w:val="28"/>
          <w:lang w:val="kk-KZ"/>
        </w:rPr>
        <w:t>Диссертациялық жұмыстың өзектілігі</w:t>
      </w:r>
    </w:p>
    <w:p w14:paraId="61B3AFCD" w14:textId="77777777" w:rsidR="00DF5172" w:rsidRDefault="00DF5172" w:rsidP="00DF5172">
      <w:pPr>
        <w:spacing w:after="0" w:line="240" w:lineRule="auto"/>
        <w:ind w:firstLine="709"/>
        <w:jc w:val="both"/>
        <w:rPr>
          <w:rFonts w:ascii="Times New Roman" w:hAnsi="Times New Roman" w:cs="Times New Roman"/>
          <w:sz w:val="28"/>
          <w:szCs w:val="28"/>
          <w:lang w:val="kk-KZ"/>
        </w:rPr>
      </w:pPr>
      <w:bookmarkStart w:id="0" w:name="_Hlk181249945"/>
      <w:r w:rsidRPr="00061C9B">
        <w:rPr>
          <w:rFonts w:ascii="Times New Roman" w:hAnsi="Times New Roman" w:cs="Times New Roman"/>
          <w:sz w:val="28"/>
          <w:szCs w:val="28"/>
          <w:lang w:val="kk-KZ"/>
        </w:rPr>
        <w:t>"Қазақстан-2050" Стратегиясы: қалыптасқан мемлекеттің жаңа саяси бағыты"</w:t>
      </w:r>
      <w:r>
        <w:rPr>
          <w:rFonts w:ascii="Times New Roman" w:hAnsi="Times New Roman" w:cs="Times New Roman"/>
          <w:sz w:val="28"/>
          <w:szCs w:val="28"/>
          <w:lang w:val="kk-KZ"/>
        </w:rPr>
        <w:t xml:space="preserve"> үндеуімен мемлекет басшысы Қ.К. Тоқаевтың </w:t>
      </w:r>
      <w:r w:rsidRPr="00061C9B">
        <w:rPr>
          <w:rFonts w:ascii="Times New Roman" w:hAnsi="Times New Roman" w:cs="Times New Roman"/>
          <w:sz w:val="28"/>
          <w:szCs w:val="28"/>
          <w:lang w:val="kk-KZ"/>
        </w:rPr>
        <w:t>Қазақстан халқына Жолдауында әлемнің ең дамыған 30 елінің қатарына кіру, сондай-ақ қазақстандықтардың күтілетін өмір сүру ұзақтығын 84 жасқа дейін арттыру стратегиялық мақсаты айқындалды.</w:t>
      </w:r>
      <w:bookmarkEnd w:id="0"/>
      <w:r w:rsidRPr="00061C9B">
        <w:rPr>
          <w:rFonts w:ascii="Times New Roman" w:hAnsi="Times New Roman" w:cs="Times New Roman"/>
          <w:sz w:val="28"/>
          <w:szCs w:val="28"/>
          <w:lang w:val="kk-KZ"/>
        </w:rPr>
        <w:t xml:space="preserve"> </w:t>
      </w:r>
      <w:r w:rsidRPr="005B12C7">
        <w:rPr>
          <w:rFonts w:ascii="Times New Roman" w:hAnsi="Times New Roman" w:cs="Times New Roman"/>
          <w:sz w:val="28"/>
          <w:szCs w:val="28"/>
          <w:lang w:val="kk-KZ"/>
        </w:rPr>
        <w:t>2018 жылы әлем елдерінің экономикалық дамуының ең талқыланатын рейтингтерінің бірі Дүниежүзілік экономикалық форумның Жаһандық бәсекеге қабілеттілік индексі индикаторлардың пішімі мен жаңаруына ұшырады. "Салауатты өмір сүру ұзақтығы" индикаторын қабылдауға байланысты ел "Денсаулық сақтау"</w:t>
      </w:r>
      <w:r>
        <w:rPr>
          <w:rFonts w:ascii="Times New Roman" w:hAnsi="Times New Roman" w:cs="Times New Roman"/>
          <w:sz w:val="28"/>
          <w:szCs w:val="28"/>
          <w:lang w:val="kk-KZ"/>
        </w:rPr>
        <w:t xml:space="preserve"> </w:t>
      </w:r>
      <w:r w:rsidRPr="005B12C7">
        <w:rPr>
          <w:rFonts w:ascii="Times New Roman" w:hAnsi="Times New Roman" w:cs="Times New Roman"/>
          <w:sz w:val="28"/>
          <w:szCs w:val="28"/>
          <w:lang w:val="kk-KZ"/>
        </w:rPr>
        <w:t>факторы бойынша 97 позицияға ие болды (2017 жылы – 94 позиция).</w:t>
      </w:r>
      <w:r>
        <w:rPr>
          <w:rFonts w:ascii="Times New Roman" w:hAnsi="Times New Roman" w:cs="Times New Roman"/>
          <w:sz w:val="28"/>
          <w:szCs w:val="28"/>
          <w:lang w:val="kk-KZ"/>
        </w:rPr>
        <w:t xml:space="preserve"> </w:t>
      </w:r>
      <w:r w:rsidRPr="00F71E06">
        <w:rPr>
          <w:rFonts w:ascii="Times New Roman" w:hAnsi="Times New Roman" w:cs="Times New Roman"/>
          <w:sz w:val="28"/>
          <w:szCs w:val="28"/>
          <w:lang w:val="kk-KZ"/>
        </w:rPr>
        <w:t>Дамыған елдердегі халықтың қартаюының жаһандық үрдісі азаматтардың белсенді ұзақ өмір сүруі үшін жағдай жасауды талап етеді. Тиісінше әрбір қазақстандықты денсаулықты сақтау процесіне белсенді қатысушы ету міндеті туындайды</w:t>
      </w:r>
      <w:r>
        <w:rPr>
          <w:rFonts w:ascii="Times New Roman" w:hAnsi="Times New Roman" w:cs="Times New Roman"/>
          <w:sz w:val="28"/>
          <w:szCs w:val="28"/>
          <w:lang w:val="kk-KZ"/>
        </w:rPr>
        <w:t xml:space="preserve"> [1,2,3]</w:t>
      </w:r>
      <w:r w:rsidRPr="00061C9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456C30B3" w14:textId="77777777" w:rsidR="00DF5172"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ишемиял</w:t>
      </w:r>
      <w:r w:rsidR="00FD1546">
        <w:rPr>
          <w:rFonts w:ascii="Times New Roman" w:hAnsi="Times New Roman" w:cs="Times New Roman"/>
          <w:sz w:val="28"/>
          <w:szCs w:val="28"/>
          <w:lang w:val="kk-KZ"/>
        </w:rPr>
        <w:t>ы</w:t>
      </w:r>
      <w:r>
        <w:rPr>
          <w:rFonts w:ascii="Times New Roman" w:hAnsi="Times New Roman" w:cs="Times New Roman"/>
          <w:sz w:val="28"/>
          <w:szCs w:val="28"/>
          <w:lang w:val="kk-KZ"/>
        </w:rPr>
        <w:t xml:space="preserve">қ жүрек ауруларының негізгі ауыртпалығы (өлім себептерінің 90% астамын құрайды) қауіптің жетекіш 7 факторына негізделген, олар: жоғары қан қысымы, темекі, алкоголь, қандағы холестеринның жоғары олуы, дененің артық салмағы, көкністер мен жемістерді жеткіліксіз тұтыну және қимыл-қозғалысы аз өмір салты [4]. </w:t>
      </w:r>
    </w:p>
    <w:p w14:paraId="62952C13" w14:textId="77777777" w:rsidR="00DF5172" w:rsidRPr="00F71E06"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 тағамтану академиясының деректері бойынша стационарларға түсетін науқастар мен зардап шеккендердің басым бөлігінде әлсіреу және толық тамақтанбау (20%) липидтік алмасудың бұзылуы (50%), гипо және авитаминоз (90%) иммундық мәртебенің өзгеруі (50%) түрінде көрінетін тамақтану  мәртебесінің елеулі бұзушылықтары бар. Ауру жағдайдағы, тыныс алу жолдарының ауруларына, оның ішінде </w:t>
      </w:r>
      <w:r w:rsidRPr="00F71E06">
        <w:rPr>
          <w:rFonts w:ascii="Times New Roman" w:hAnsi="Times New Roman" w:cs="Times New Roman"/>
          <w:sz w:val="28"/>
          <w:szCs w:val="28"/>
          <w:lang w:val="kk-KZ"/>
        </w:rPr>
        <w:t>COVID-19</w:t>
      </w:r>
      <w:r>
        <w:rPr>
          <w:rFonts w:ascii="Times New Roman" w:hAnsi="Times New Roman" w:cs="Times New Roman"/>
          <w:sz w:val="28"/>
          <w:szCs w:val="28"/>
          <w:lang w:val="kk-KZ"/>
        </w:rPr>
        <w:t>-ға, қант диабетіне, қабынау процестеріне, қатерлі ісіктерге шалдыққан науқастарда қоректенудің жетіспеушілігінің өршу қаупі едәуір артады (50-80% ) [5]</w:t>
      </w:r>
      <w:r w:rsidRPr="00061C9B">
        <w:rPr>
          <w:rFonts w:ascii="Times New Roman" w:hAnsi="Times New Roman" w:cs="Times New Roman"/>
          <w:sz w:val="28"/>
          <w:szCs w:val="28"/>
          <w:lang w:val="kk-KZ"/>
        </w:rPr>
        <w:t>.</w:t>
      </w:r>
    </w:p>
    <w:p w14:paraId="0FC8C812" w14:textId="77777777" w:rsidR="00B63D7A" w:rsidRDefault="00DF5172" w:rsidP="00DF5172">
      <w:pPr>
        <w:spacing w:after="0" w:line="240" w:lineRule="auto"/>
        <w:ind w:firstLine="709"/>
        <w:jc w:val="both"/>
        <w:rPr>
          <w:rFonts w:ascii="Times New Roman" w:hAnsi="Times New Roman" w:cs="Times New Roman"/>
          <w:sz w:val="28"/>
          <w:szCs w:val="28"/>
          <w:lang w:val="kk-KZ"/>
        </w:rPr>
      </w:pPr>
      <w:r w:rsidRPr="00061C9B">
        <w:rPr>
          <w:rFonts w:ascii="Times New Roman" w:hAnsi="Times New Roman" w:cs="Times New Roman"/>
          <w:sz w:val="28"/>
          <w:szCs w:val="28"/>
          <w:lang w:val="kk-KZ"/>
        </w:rPr>
        <w:t>Қазіргі уақытта ДДҰ-ның бағалауы бойынша Қазақстанда қант, транс-майларды тұтынуды төмендету бойынша мемлекеттік деңгейде қажетті шаралар қабылданбайды, тұзды тұтынуға қатысты саясат жоқ, дұрыс тамақтану жарнамасы нашар жүргізілуде, халықты бұқаралық спорт пен дене шынықтыруға тарту және қозғалыс белсенділігін арттыру жөніндегі іс-шаралар өте қарапайым жүргізілуд</w:t>
      </w:r>
      <w:r>
        <w:rPr>
          <w:rFonts w:ascii="Times New Roman" w:hAnsi="Times New Roman" w:cs="Times New Roman"/>
          <w:sz w:val="28"/>
          <w:szCs w:val="28"/>
          <w:lang w:val="kk-KZ"/>
        </w:rPr>
        <w:t>е</w:t>
      </w:r>
      <w:r w:rsidRPr="00061C9B">
        <w:rPr>
          <w:rFonts w:ascii="Times New Roman" w:hAnsi="Times New Roman" w:cs="Times New Roman"/>
          <w:sz w:val="28"/>
          <w:szCs w:val="28"/>
          <w:lang w:val="kk-KZ"/>
        </w:rPr>
        <w:t xml:space="preserve"> [</w:t>
      </w:r>
      <w:r>
        <w:rPr>
          <w:rFonts w:ascii="Times New Roman" w:hAnsi="Times New Roman" w:cs="Times New Roman"/>
          <w:sz w:val="28"/>
          <w:szCs w:val="28"/>
          <w:lang w:val="kk-KZ"/>
        </w:rPr>
        <w:t>6</w:t>
      </w:r>
      <w:r w:rsidRPr="00061C9B">
        <w:rPr>
          <w:rFonts w:ascii="Times New Roman" w:hAnsi="Times New Roman" w:cs="Times New Roman"/>
          <w:sz w:val="28"/>
          <w:szCs w:val="28"/>
          <w:lang w:val="kk-KZ"/>
        </w:rPr>
        <w:t xml:space="preserve">]. </w:t>
      </w:r>
    </w:p>
    <w:p w14:paraId="24B014FC" w14:textId="77777777" w:rsidR="00DF5172" w:rsidRPr="00F71E06" w:rsidRDefault="00B63D7A"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Тамақтану – адам денсаулығына үнемі әсер ететін тұрақты факторларға жатады. Бірақ, соңғы он жылдықта адамның тамақтану рационында тұтынатын өнімдердің құрамындағы қант және көмірсудің мөлшері жоғары, витаминдер, минералды заттар, белоктар, әсіресе жануартекті белоктар аз</w:t>
      </w:r>
    </w:p>
    <w:p w14:paraId="1221D51A" w14:textId="77777777" w:rsidR="00DF5172" w:rsidRPr="00061C9B" w:rsidRDefault="00DF5172" w:rsidP="00DF5172">
      <w:pPr>
        <w:spacing w:after="0" w:line="240" w:lineRule="auto"/>
        <w:ind w:firstLine="709"/>
        <w:jc w:val="both"/>
        <w:rPr>
          <w:rFonts w:ascii="Times New Roman" w:hAnsi="Times New Roman" w:cs="Times New Roman"/>
          <w:sz w:val="28"/>
          <w:szCs w:val="28"/>
          <w:lang w:val="kk-KZ"/>
        </w:rPr>
      </w:pPr>
      <w:r w:rsidRPr="00061C9B">
        <w:rPr>
          <w:rFonts w:ascii="Times New Roman" w:hAnsi="Times New Roman" w:cs="Times New Roman"/>
          <w:sz w:val="28"/>
          <w:szCs w:val="28"/>
          <w:lang w:val="kk-KZ"/>
        </w:rPr>
        <w:t xml:space="preserve">ДДҰ ұсынымы бойынша тамақ өнімдерін қайта қалыптастыру, қоғамдық орындарда, БАҚ-та компаниялардың тиісті жағдайлар жасау және орамдарда ескертулерді енгізу, тамақ өнеркәсібінде транс-майларды пайдалануға тыйым </w:t>
      </w:r>
      <w:r w:rsidRPr="00061C9B">
        <w:rPr>
          <w:rFonts w:ascii="Times New Roman" w:hAnsi="Times New Roman" w:cs="Times New Roman"/>
          <w:sz w:val="28"/>
          <w:szCs w:val="28"/>
          <w:lang w:val="kk-KZ"/>
        </w:rPr>
        <w:lastRenderedPageBreak/>
        <w:t>салу, құрамында қант бар сусындарға тиімді салық салу сияқты жекелеген жобаларды іске асырудың арқасында Англияда, Голландияда, Канадада, АҚШ-та басқа да елдерінде қол жеткізілді</w:t>
      </w:r>
      <w:r>
        <w:rPr>
          <w:rFonts w:ascii="Times New Roman" w:hAnsi="Times New Roman" w:cs="Times New Roman"/>
          <w:sz w:val="28"/>
          <w:szCs w:val="28"/>
          <w:lang w:val="kk-KZ"/>
        </w:rPr>
        <w:t xml:space="preserve"> </w:t>
      </w:r>
      <w:r w:rsidR="00037816">
        <w:rPr>
          <w:rFonts w:ascii="Times New Roman" w:hAnsi="Times New Roman" w:cs="Times New Roman"/>
          <w:sz w:val="28"/>
          <w:szCs w:val="28"/>
          <w:lang w:val="kk-KZ"/>
        </w:rPr>
        <w:t>[</w:t>
      </w:r>
      <w:r w:rsidR="006F2491">
        <w:rPr>
          <w:rFonts w:ascii="Times New Roman" w:hAnsi="Times New Roman" w:cs="Times New Roman"/>
          <w:sz w:val="28"/>
          <w:szCs w:val="28"/>
          <w:lang w:val="kk-KZ"/>
        </w:rPr>
        <w:t>7</w:t>
      </w:r>
      <w:r w:rsidR="00037816">
        <w:rPr>
          <w:rFonts w:ascii="Times New Roman" w:hAnsi="Times New Roman" w:cs="Times New Roman"/>
          <w:sz w:val="28"/>
          <w:szCs w:val="28"/>
          <w:lang w:val="kk-KZ"/>
        </w:rPr>
        <w:t>]</w:t>
      </w:r>
      <w:r w:rsidRPr="00061C9B">
        <w:rPr>
          <w:rFonts w:ascii="Times New Roman" w:hAnsi="Times New Roman" w:cs="Times New Roman"/>
          <w:sz w:val="28"/>
          <w:szCs w:val="28"/>
          <w:lang w:val="kk-KZ"/>
        </w:rPr>
        <w:t>.</w:t>
      </w:r>
    </w:p>
    <w:p w14:paraId="36F8F9D9" w14:textId="77777777" w:rsidR="00DF5172" w:rsidRPr="00722083" w:rsidRDefault="00DF5172" w:rsidP="00DF5172">
      <w:pPr>
        <w:spacing w:after="0" w:line="240" w:lineRule="auto"/>
        <w:ind w:firstLine="567"/>
        <w:jc w:val="both"/>
        <w:rPr>
          <w:rFonts w:ascii="Times New Roman" w:hAnsi="Times New Roman" w:cs="Times New Roman"/>
          <w:sz w:val="28"/>
          <w:szCs w:val="24"/>
          <w:lang w:val="kk-KZ"/>
        </w:rPr>
      </w:pPr>
      <w:r>
        <w:rPr>
          <w:rStyle w:val="ezkurwreuab5ozgtqnkl"/>
          <w:rFonts w:ascii="Times New Roman" w:hAnsi="Times New Roman" w:cs="Times New Roman"/>
          <w:sz w:val="28"/>
          <w:szCs w:val="28"/>
          <w:lang w:val="kk-KZ"/>
        </w:rPr>
        <w:t xml:space="preserve">Осындай статистикаға байланысты </w:t>
      </w:r>
      <w:bookmarkStart w:id="1" w:name="_Hlk181250150"/>
      <w:r>
        <w:rPr>
          <w:rStyle w:val="ezkurwreuab5ozgtqnkl"/>
          <w:rFonts w:ascii="Times New Roman" w:hAnsi="Times New Roman" w:cs="Times New Roman"/>
          <w:sz w:val="28"/>
          <w:szCs w:val="28"/>
          <w:lang w:val="kk-KZ"/>
        </w:rPr>
        <w:t>Қазақстан с</w:t>
      </w:r>
      <w:r w:rsidRPr="00061C9B">
        <w:rPr>
          <w:rStyle w:val="ezkurwreuab5ozgtqnkl"/>
          <w:rFonts w:ascii="Times New Roman" w:hAnsi="Times New Roman" w:cs="Times New Roman"/>
          <w:sz w:val="28"/>
          <w:szCs w:val="28"/>
          <w:lang w:val="kk-KZ"/>
        </w:rPr>
        <w:t>оңғы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жылдар</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функционалды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өнімдер</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нарығының</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қарқынды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дамуымен</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сипатталады</w:t>
      </w:r>
      <w:r w:rsidRPr="00061C9B">
        <w:rPr>
          <w:rFonts w:ascii="Times New Roman" w:hAnsi="Times New Roman" w:cs="Times New Roman"/>
          <w:sz w:val="28"/>
          <w:szCs w:val="28"/>
          <w:lang w:val="kk-KZ"/>
        </w:rPr>
        <w:t xml:space="preserve">, оның </w:t>
      </w:r>
      <w:r w:rsidRPr="00061C9B">
        <w:rPr>
          <w:rStyle w:val="ezkurwreuab5ozgtqnkl"/>
          <w:rFonts w:ascii="Times New Roman" w:hAnsi="Times New Roman" w:cs="Times New Roman"/>
          <w:sz w:val="28"/>
          <w:szCs w:val="28"/>
          <w:lang w:val="kk-KZ"/>
        </w:rPr>
        <w:t>сауықтыру</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әсері</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функционалды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тамақ</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ингредиенттерінің</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жоғары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құрамымен</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және</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оны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үнемі</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қолданумен</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байланысты</w:t>
      </w:r>
      <w:bookmarkEnd w:id="1"/>
      <w:r w:rsidRPr="00061C9B">
        <w:rPr>
          <w:rStyle w:val="ezkurwreuab5ozgtqnkl"/>
          <w:rFonts w:ascii="Times New Roman" w:hAnsi="Times New Roman" w:cs="Times New Roman"/>
          <w:sz w:val="28"/>
          <w:szCs w:val="28"/>
          <w:lang w:val="kk-KZ"/>
        </w:rPr>
        <w:t>.</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Құр</w:t>
      </w:r>
      <w:r>
        <w:rPr>
          <w:rStyle w:val="ezkurwreuab5ozgtqnkl"/>
          <w:rFonts w:ascii="Times New Roman" w:hAnsi="Times New Roman" w:cs="Times New Roman"/>
          <w:sz w:val="28"/>
          <w:szCs w:val="28"/>
          <w:lang w:val="kk-KZ"/>
        </w:rPr>
        <w:t xml:space="preserve">ама </w:t>
      </w:r>
      <w:r w:rsidRPr="00061C9B">
        <w:rPr>
          <w:rStyle w:val="ezkurwreuab5ozgtqnkl"/>
          <w:rFonts w:ascii="Times New Roman" w:hAnsi="Times New Roman" w:cs="Times New Roman"/>
          <w:sz w:val="28"/>
          <w:szCs w:val="28"/>
          <w:lang w:val="kk-KZ"/>
        </w:rPr>
        <w:t>сүт</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өнімдері</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тұтынушыларда</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салауатты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өмір</w:t>
      </w:r>
      <w:r w:rsidRPr="00061C9B">
        <w:rPr>
          <w:rFonts w:ascii="Times New Roman" w:hAnsi="Times New Roman" w:cs="Times New Roman"/>
          <w:sz w:val="28"/>
          <w:szCs w:val="28"/>
          <w:lang w:val="kk-KZ"/>
        </w:rPr>
        <w:t xml:space="preserve"> салтымен </w:t>
      </w:r>
      <w:r w:rsidRPr="00061C9B">
        <w:rPr>
          <w:rStyle w:val="ezkurwreuab5ozgtqnkl"/>
          <w:rFonts w:ascii="Times New Roman" w:hAnsi="Times New Roman" w:cs="Times New Roman"/>
          <w:sz w:val="28"/>
          <w:szCs w:val="28"/>
          <w:lang w:val="kk-KZ"/>
        </w:rPr>
        <w:t>байланысты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күнделікті</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тұтынуға</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жарамды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танымал</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тағам</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өнімдері</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болып</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табылады.</w:t>
      </w:r>
      <w:r w:rsidRPr="00061C9B">
        <w:rPr>
          <w:rFonts w:ascii="Times New Roman" w:hAnsi="Times New Roman" w:cs="Times New Roman"/>
          <w:sz w:val="28"/>
          <w:szCs w:val="28"/>
          <w:lang w:val="kk-KZ"/>
        </w:rPr>
        <w:t xml:space="preserve"> </w:t>
      </w:r>
      <w:bookmarkStart w:id="2" w:name="_Hlk181250205"/>
      <w:r w:rsidRPr="00061C9B">
        <w:rPr>
          <w:rStyle w:val="ezkurwreuab5ozgtqnkl"/>
          <w:rFonts w:ascii="Times New Roman" w:hAnsi="Times New Roman" w:cs="Times New Roman"/>
          <w:sz w:val="28"/>
          <w:szCs w:val="28"/>
          <w:lang w:val="kk-KZ"/>
        </w:rPr>
        <w:t>Сүт</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шикізаты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функционалды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өнімдер</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желісін</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құру</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үшін</w:t>
      </w:r>
      <w:r w:rsidRPr="00061C9B">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ең қолайлы</w:t>
      </w:r>
      <w:r w:rsidRPr="00061C9B">
        <w:rPr>
          <w:rFonts w:ascii="Times New Roman" w:hAnsi="Times New Roman" w:cs="Times New Roman"/>
          <w:sz w:val="28"/>
          <w:szCs w:val="28"/>
          <w:lang w:val="kk-KZ"/>
        </w:rPr>
        <w:t xml:space="preserve"> </w:t>
      </w:r>
      <w:r w:rsidRPr="00061C9B">
        <w:rPr>
          <w:rStyle w:val="ezkurwreuab5ozgtqnkl"/>
          <w:rFonts w:ascii="Times New Roman" w:hAnsi="Times New Roman" w:cs="Times New Roman"/>
          <w:sz w:val="28"/>
          <w:szCs w:val="28"/>
          <w:lang w:val="kk-KZ"/>
        </w:rPr>
        <w:t>негіз</w:t>
      </w:r>
      <w:r w:rsidRPr="00061C9B">
        <w:rPr>
          <w:rFonts w:ascii="Times New Roman" w:hAnsi="Times New Roman" w:cs="Times New Roman"/>
          <w:sz w:val="28"/>
          <w:szCs w:val="28"/>
          <w:lang w:val="kk-KZ"/>
        </w:rPr>
        <w:t xml:space="preserve"> болып </w:t>
      </w:r>
      <w:r w:rsidRPr="00061C9B">
        <w:rPr>
          <w:rStyle w:val="ezkurwreuab5ozgtqnkl"/>
          <w:rFonts w:ascii="Times New Roman" w:hAnsi="Times New Roman" w:cs="Times New Roman"/>
          <w:sz w:val="28"/>
          <w:szCs w:val="28"/>
          <w:lang w:val="kk-KZ"/>
        </w:rPr>
        <w:t>табылады.</w:t>
      </w:r>
      <w:r w:rsidRPr="008F52B9">
        <w:rPr>
          <w:lang w:val="kk-KZ"/>
        </w:rPr>
        <w:t xml:space="preserve"> </w:t>
      </w:r>
      <w:r w:rsidRPr="00722083">
        <w:rPr>
          <w:rFonts w:ascii="Times New Roman" w:hAnsi="Times New Roman" w:cs="Times New Roman"/>
          <w:sz w:val="28"/>
          <w:szCs w:val="24"/>
          <w:lang w:val="kk-KZ"/>
        </w:rPr>
        <w:t>Сүт және өсімдік өнімдерінің пайдалы қасиеттерін комбинацияда қолдану құрамы мен қасиеттері бойынша үйлесімді композиттер алуға мүмкіндік береді</w:t>
      </w:r>
      <w:r>
        <w:rPr>
          <w:rFonts w:ascii="Times New Roman" w:hAnsi="Times New Roman" w:cs="Times New Roman"/>
          <w:sz w:val="28"/>
          <w:szCs w:val="24"/>
          <w:lang w:val="kk-KZ"/>
        </w:rPr>
        <w:t xml:space="preserve">. </w:t>
      </w:r>
    </w:p>
    <w:p w14:paraId="0895C48A" w14:textId="77777777" w:rsidR="00DF5172" w:rsidRPr="000F2126" w:rsidRDefault="00DF5172" w:rsidP="00DF5172">
      <w:pPr>
        <w:spacing w:after="0" w:line="240" w:lineRule="auto"/>
        <w:ind w:firstLine="709"/>
        <w:jc w:val="both"/>
        <w:rPr>
          <w:rFonts w:ascii="Times New Roman" w:hAnsi="Times New Roman" w:cs="Times New Roman"/>
          <w:sz w:val="36"/>
          <w:szCs w:val="36"/>
          <w:lang w:val="kk-KZ"/>
        </w:rPr>
      </w:pPr>
      <w:r w:rsidRPr="00722083">
        <w:rPr>
          <w:rFonts w:ascii="Times New Roman" w:hAnsi="Times New Roman" w:cs="Times New Roman"/>
          <w:sz w:val="28"/>
          <w:szCs w:val="24"/>
          <w:lang w:val="kk-KZ"/>
        </w:rPr>
        <w:t xml:space="preserve">Бірегей диеталық қасиеттері және бие сүтінің жеңіл сіңімділігі бар йогурттың тағамдық құндылығын бір өнімде біріктіру осы өнімнің тұтынушылық қасиеттерін күрт арттыруға және балалар мен егде жастағы контингенттерді қоса алғанда, тұтынушылық сұранысты кеңейтуге мүмкіндік береді. Сондықтан бие сүтін пайдалана отырып, йогурт технологиясын әзірлеу маңызды әлеуметтік-экономикалық әсері бар өзекті мәселе болып табылады. </w:t>
      </w:r>
      <w:bookmarkEnd w:id="2"/>
      <w:r w:rsidRPr="000F2126">
        <w:rPr>
          <w:rFonts w:ascii="Times New Roman" w:hAnsi="Times New Roman" w:cs="Times New Roman"/>
          <w:sz w:val="28"/>
          <w:szCs w:val="28"/>
          <w:lang w:val="kk-KZ"/>
        </w:rPr>
        <w:t xml:space="preserve">Алайда, </w:t>
      </w:r>
      <w:r w:rsidRPr="000F2126">
        <w:rPr>
          <w:rStyle w:val="ezkurwreuab5ozgtqnkl"/>
          <w:rFonts w:ascii="Times New Roman" w:hAnsi="Times New Roman" w:cs="Times New Roman"/>
          <w:sz w:val="28"/>
          <w:szCs w:val="28"/>
          <w:lang w:val="kk-KZ"/>
        </w:rPr>
        <w:t>біздің</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республикамыздағы</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сүт</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өнеркәсібі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өзін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100%</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сүт</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өнімдерімен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қамтамасыз</w:t>
      </w:r>
      <w:r w:rsidRPr="000F2126">
        <w:rPr>
          <w:rFonts w:ascii="Times New Roman" w:hAnsi="Times New Roman" w:cs="Times New Roman"/>
          <w:sz w:val="28"/>
          <w:szCs w:val="28"/>
          <w:lang w:val="kk-KZ"/>
        </w:rPr>
        <w:t xml:space="preserve"> ет</w:t>
      </w:r>
      <w:r>
        <w:rPr>
          <w:rFonts w:ascii="Times New Roman" w:hAnsi="Times New Roman" w:cs="Times New Roman"/>
          <w:sz w:val="28"/>
          <w:szCs w:val="28"/>
          <w:lang w:val="kk-KZ"/>
        </w:rPr>
        <w:t xml:space="preserve">е алмай қана </w:t>
      </w:r>
      <w:r w:rsidRPr="000F2126">
        <w:rPr>
          <w:rFonts w:ascii="Times New Roman" w:hAnsi="Times New Roman" w:cs="Times New Roman"/>
          <w:sz w:val="28"/>
          <w:szCs w:val="28"/>
          <w:lang w:val="kk-KZ"/>
        </w:rPr>
        <w:t>қоймайды</w:t>
      </w:r>
      <w:r w:rsidRPr="000F2126">
        <w:rPr>
          <w:rStyle w:val="ezkurwreuab5ozgtqnkl"/>
          <w:rFonts w:ascii="Times New Roman" w:hAnsi="Times New Roman" w:cs="Times New Roman"/>
          <w:sz w:val="28"/>
          <w:szCs w:val="28"/>
          <w:lang w:val="kk-KZ"/>
        </w:rPr>
        <w:t>,</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сонымен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қатар</w:t>
      </w:r>
      <w:r w:rsidRPr="000F2126">
        <w:rPr>
          <w:rFonts w:ascii="Times New Roman" w:hAnsi="Times New Roman" w:cs="Times New Roman"/>
          <w:sz w:val="28"/>
          <w:szCs w:val="28"/>
          <w:lang w:val="kk-KZ"/>
        </w:rPr>
        <w:t xml:space="preserve"> сүт өнеркәсібі </w:t>
      </w:r>
      <w:r w:rsidRPr="000F2126">
        <w:rPr>
          <w:rStyle w:val="ezkurwreuab5ozgtqnkl"/>
          <w:rFonts w:ascii="Times New Roman" w:hAnsi="Times New Roman" w:cs="Times New Roman"/>
          <w:sz w:val="28"/>
          <w:szCs w:val="28"/>
          <w:lang w:val="kk-KZ"/>
        </w:rPr>
        <w:t>кәсіпорындарында</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дамыған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сүт</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өнеркәсібі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бар</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елдермен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салыстырғанда</w:t>
      </w:r>
      <w:r w:rsidRPr="000F212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арнайы тұтынушылар тобы </w:t>
      </w:r>
      <w:r w:rsidRPr="000F2126">
        <w:rPr>
          <w:rStyle w:val="ezkurwreuab5ozgtqnkl"/>
          <w:rFonts w:ascii="Times New Roman" w:hAnsi="Times New Roman" w:cs="Times New Roman"/>
          <w:sz w:val="28"/>
          <w:szCs w:val="28"/>
          <w:lang w:val="kk-KZ"/>
        </w:rPr>
        <w:t>үшін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қызы</w:t>
      </w:r>
      <w:r w:rsidR="00235E77">
        <w:rPr>
          <w:rStyle w:val="ezkurwreuab5ozgtqnkl"/>
          <w:rFonts w:ascii="Times New Roman" w:hAnsi="Times New Roman" w:cs="Times New Roman"/>
          <w:sz w:val="28"/>
          <w:szCs w:val="28"/>
          <w:lang w:val="kk-KZ"/>
        </w:rPr>
        <w:t xml:space="preserve">ғушылық тудыратын </w:t>
      </w:r>
      <w:r w:rsidRPr="000F2126">
        <w:rPr>
          <w:rStyle w:val="ezkurwreuab5ozgtqnkl"/>
          <w:rFonts w:ascii="Times New Roman" w:hAnsi="Times New Roman" w:cs="Times New Roman"/>
          <w:sz w:val="28"/>
          <w:szCs w:val="28"/>
          <w:lang w:val="kk-KZ"/>
        </w:rPr>
        <w:t>сүт</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ассортименті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жеткіліксіз.</w:t>
      </w:r>
      <w:r>
        <w:rPr>
          <w:rStyle w:val="ezkurwreuab5ozgtqnkl"/>
          <w:rFonts w:ascii="Times New Roman" w:hAnsi="Times New Roman" w:cs="Times New Roman"/>
          <w:sz w:val="28"/>
          <w:szCs w:val="28"/>
          <w:lang w:val="kk-KZ"/>
        </w:rPr>
        <w:t xml:space="preserve"> </w:t>
      </w:r>
    </w:p>
    <w:p w14:paraId="74A19947" w14:textId="77777777" w:rsidR="00DF5172" w:rsidRDefault="00DF5172" w:rsidP="00DF5172">
      <w:pPr>
        <w:spacing w:after="0" w:line="240" w:lineRule="auto"/>
        <w:ind w:firstLine="709"/>
        <w:jc w:val="both"/>
        <w:rPr>
          <w:rStyle w:val="ezkurwreuab5ozgtqnkl"/>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Бұл орайда Қазақстан Республикасының Үкіметіне талқылауға берілген </w:t>
      </w:r>
      <w:r w:rsidRPr="000F2126">
        <w:rPr>
          <w:rFonts w:ascii="Times New Roman" w:hAnsi="Times New Roman" w:cs="Times New Roman"/>
          <w:sz w:val="28"/>
          <w:szCs w:val="28"/>
          <w:lang w:val="kk-KZ"/>
        </w:rPr>
        <w:t xml:space="preserve">2024-2028 </w:t>
      </w:r>
      <w:r w:rsidRPr="000F2126">
        <w:rPr>
          <w:rStyle w:val="ezkurwreuab5ozgtqnkl"/>
          <w:rFonts w:ascii="Times New Roman" w:hAnsi="Times New Roman" w:cs="Times New Roman"/>
          <w:sz w:val="28"/>
          <w:szCs w:val="28"/>
          <w:lang w:val="kk-KZ"/>
        </w:rPr>
        <w:t>жылдарға</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арналған</w:t>
      </w:r>
      <w:r w:rsidRPr="000F2126">
        <w:rPr>
          <w:rFonts w:ascii="Times New Roman" w:hAnsi="Times New Roman" w:cs="Times New Roman"/>
          <w:sz w:val="28"/>
          <w:szCs w:val="28"/>
          <w:lang w:val="kk-KZ"/>
        </w:rPr>
        <w:t xml:space="preserve"> ауыл </w:t>
      </w:r>
      <w:r w:rsidRPr="000F2126">
        <w:rPr>
          <w:rStyle w:val="ezkurwreuab5ozgtqnkl"/>
          <w:rFonts w:ascii="Times New Roman" w:hAnsi="Times New Roman" w:cs="Times New Roman"/>
          <w:sz w:val="28"/>
          <w:szCs w:val="28"/>
          <w:lang w:val="kk-KZ"/>
        </w:rPr>
        <w:t>шаруашылығы</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өнімдері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мен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тамақ</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өнеркәсібін</w:t>
      </w:r>
      <w:r w:rsidRPr="000F2126">
        <w:rPr>
          <w:rFonts w:ascii="Times New Roman" w:hAnsi="Times New Roman" w:cs="Times New Roman"/>
          <w:sz w:val="28"/>
          <w:szCs w:val="28"/>
          <w:lang w:val="kk-KZ"/>
        </w:rPr>
        <w:t xml:space="preserve"> қайта </w:t>
      </w:r>
      <w:r w:rsidRPr="000F2126">
        <w:rPr>
          <w:rStyle w:val="ezkurwreuab5ozgtqnkl"/>
          <w:rFonts w:ascii="Times New Roman" w:hAnsi="Times New Roman" w:cs="Times New Roman"/>
          <w:sz w:val="28"/>
          <w:szCs w:val="28"/>
          <w:lang w:val="kk-KZ"/>
        </w:rPr>
        <w:t>өңдеуді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дамыту</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жөніндегі</w:t>
      </w:r>
      <w:r w:rsidRPr="000F2126">
        <w:rPr>
          <w:rFonts w:ascii="Times New Roman" w:hAnsi="Times New Roman" w:cs="Times New Roman"/>
          <w:sz w:val="28"/>
          <w:szCs w:val="28"/>
          <w:lang w:val="kk-KZ"/>
        </w:rPr>
        <w:t xml:space="preserve"> іс-</w:t>
      </w:r>
      <w:r w:rsidRPr="000F2126">
        <w:rPr>
          <w:rStyle w:val="ezkurwreuab5ozgtqnkl"/>
          <w:rFonts w:ascii="Times New Roman" w:hAnsi="Times New Roman" w:cs="Times New Roman"/>
          <w:sz w:val="28"/>
          <w:szCs w:val="28"/>
          <w:lang w:val="kk-KZ"/>
        </w:rPr>
        <w:t>шаралардың</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кешенді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жоспары</w:t>
      </w:r>
      <w:r>
        <w:rPr>
          <w:rStyle w:val="ezkurwreuab5ozgtqnkl"/>
          <w:rFonts w:ascii="Times New Roman" w:hAnsi="Times New Roman" w:cs="Times New Roman"/>
          <w:sz w:val="28"/>
          <w:szCs w:val="28"/>
          <w:lang w:val="kk-KZ"/>
        </w:rPr>
        <w:t>нда  а</w:t>
      </w:r>
      <w:r w:rsidRPr="003975E4">
        <w:rPr>
          <w:rStyle w:val="ezkurwreuab5ozgtqnkl"/>
          <w:rFonts w:ascii="Times New Roman" w:hAnsi="Times New Roman" w:cs="Times New Roman"/>
          <w:sz w:val="28"/>
          <w:szCs w:val="28"/>
          <w:lang w:val="kk-KZ"/>
        </w:rPr>
        <w:t>гроөнеркәсіптік</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кешендегі</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өңделген</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өнімнің</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үлесі</w:t>
      </w:r>
      <w:r>
        <w:rPr>
          <w:rStyle w:val="ezkurwreuab5ozgtqnkl"/>
          <w:rFonts w:ascii="Times New Roman" w:hAnsi="Times New Roman" w:cs="Times New Roman"/>
          <w:sz w:val="28"/>
          <w:szCs w:val="28"/>
          <w:lang w:val="kk-KZ"/>
        </w:rPr>
        <w:t>н</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(сүт,</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ет,</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майлы</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дақылдар,</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күріш,</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жүгері,</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қарақұмық)</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2028</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жылы</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70%</w:t>
      </w:r>
      <w:r w:rsidRPr="003975E4">
        <w:rPr>
          <w:rFonts w:ascii="Times New Roman" w:hAnsi="Times New Roman" w:cs="Times New Roman"/>
          <w:sz w:val="28"/>
          <w:szCs w:val="28"/>
          <w:lang w:val="kk-KZ"/>
        </w:rPr>
        <w:t xml:space="preserve"> </w:t>
      </w:r>
      <w:r w:rsidRPr="003975E4">
        <w:rPr>
          <w:rStyle w:val="ezkurwreuab5ozgtqnkl"/>
          <w:rFonts w:ascii="Times New Roman" w:hAnsi="Times New Roman" w:cs="Times New Roman"/>
          <w:sz w:val="28"/>
          <w:szCs w:val="28"/>
          <w:lang w:val="kk-KZ"/>
        </w:rPr>
        <w:t>дейін</w:t>
      </w:r>
      <w:r w:rsidRPr="003975E4">
        <w:rPr>
          <w:rStyle w:val="ezkurwreuab5ozgtqnkl"/>
          <w:rFonts w:ascii="Times New Roman" w:hAnsi="Times New Roman" w:cs="Times New Roman"/>
          <w:sz w:val="36"/>
          <w:szCs w:val="36"/>
          <w:lang w:val="kk-KZ"/>
        </w:rPr>
        <w:t xml:space="preserve"> </w:t>
      </w:r>
      <w:r w:rsidRPr="003975E4">
        <w:rPr>
          <w:rStyle w:val="ezkurwreuab5ozgtqnkl"/>
          <w:rFonts w:ascii="Times New Roman" w:hAnsi="Times New Roman" w:cs="Times New Roman"/>
          <w:sz w:val="28"/>
          <w:szCs w:val="28"/>
          <w:lang w:val="kk-KZ"/>
        </w:rPr>
        <w:t>жеткізу</w:t>
      </w:r>
      <w:r>
        <w:rPr>
          <w:rStyle w:val="ezkurwreuab5ozgtqnkl"/>
          <w:rFonts w:ascii="Times New Roman" w:hAnsi="Times New Roman" w:cs="Times New Roman"/>
          <w:sz w:val="28"/>
          <w:szCs w:val="28"/>
          <w:lang w:val="kk-KZ"/>
        </w:rPr>
        <w:t xml:space="preserve"> көзделген. Сонымен қатар </w:t>
      </w:r>
      <w:r w:rsidRPr="000F2126">
        <w:rPr>
          <w:rStyle w:val="ezkurwreuab5ozgtqnkl"/>
          <w:rFonts w:ascii="Times New Roman" w:hAnsi="Times New Roman" w:cs="Times New Roman"/>
          <w:sz w:val="28"/>
          <w:szCs w:val="28"/>
          <w:lang w:val="kk-KZ"/>
        </w:rPr>
        <w:t>а</w:t>
      </w:r>
      <w:r w:rsidRPr="000F2126">
        <w:rPr>
          <w:rFonts w:ascii="Times New Roman" w:hAnsi="Times New Roman" w:cs="Times New Roman"/>
          <w:sz w:val="28"/>
          <w:szCs w:val="28"/>
          <w:lang w:val="kk-KZ"/>
        </w:rPr>
        <w:t xml:space="preserve">уыл </w:t>
      </w:r>
      <w:r w:rsidRPr="000F2126">
        <w:rPr>
          <w:rStyle w:val="ezkurwreuab5ozgtqnkl"/>
          <w:rFonts w:ascii="Times New Roman" w:hAnsi="Times New Roman" w:cs="Times New Roman"/>
          <w:sz w:val="28"/>
          <w:szCs w:val="28"/>
          <w:lang w:val="kk-KZ"/>
        </w:rPr>
        <w:t>шаруашылығы</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өнімін</w:t>
      </w:r>
      <w:r w:rsidRPr="000F2126">
        <w:rPr>
          <w:rFonts w:ascii="Times New Roman" w:hAnsi="Times New Roman" w:cs="Times New Roman"/>
          <w:sz w:val="28"/>
          <w:szCs w:val="28"/>
          <w:lang w:val="kk-KZ"/>
        </w:rPr>
        <w:t xml:space="preserve"> қайта </w:t>
      </w:r>
      <w:r w:rsidRPr="000F2126">
        <w:rPr>
          <w:rStyle w:val="ezkurwreuab5ozgtqnkl"/>
          <w:rFonts w:ascii="Times New Roman" w:hAnsi="Times New Roman" w:cs="Times New Roman"/>
          <w:sz w:val="28"/>
          <w:szCs w:val="28"/>
          <w:lang w:val="kk-KZ"/>
        </w:rPr>
        <w:t>өңдеу</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және</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тамақ</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өнеркәсібі</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саласындағы</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ұлттық</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стандарттардың</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тізбесін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(жаңа</w:t>
      </w:r>
      <w:r w:rsidRPr="000F2126">
        <w:rPr>
          <w:rFonts w:ascii="Times New Roman" w:hAnsi="Times New Roman" w:cs="Times New Roman"/>
          <w:sz w:val="28"/>
          <w:szCs w:val="28"/>
          <w:lang w:val="kk-KZ"/>
        </w:rPr>
        <w:t xml:space="preserve"> стандарттарды </w:t>
      </w:r>
      <w:r w:rsidRPr="000F2126">
        <w:rPr>
          <w:rStyle w:val="ezkurwreuab5ozgtqnkl"/>
          <w:rFonts w:ascii="Times New Roman" w:hAnsi="Times New Roman" w:cs="Times New Roman"/>
          <w:sz w:val="28"/>
          <w:szCs w:val="28"/>
          <w:lang w:val="kk-KZ"/>
        </w:rPr>
        <w:t>әзірлеу</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есебінен</w:t>
      </w:r>
      <w:r w:rsidRPr="000F2126">
        <w:rPr>
          <w:rFonts w:ascii="Times New Roman" w:hAnsi="Times New Roman" w:cs="Times New Roman"/>
          <w:sz w:val="28"/>
          <w:szCs w:val="28"/>
          <w:lang w:val="kk-KZ"/>
        </w:rPr>
        <w:t xml:space="preserve">) </w:t>
      </w:r>
      <w:r w:rsidRPr="000F2126">
        <w:rPr>
          <w:rStyle w:val="ezkurwreuab5ozgtqnkl"/>
          <w:rFonts w:ascii="Times New Roman" w:hAnsi="Times New Roman" w:cs="Times New Roman"/>
          <w:sz w:val="28"/>
          <w:szCs w:val="28"/>
          <w:lang w:val="kk-KZ"/>
        </w:rPr>
        <w:t>кеңейту</w:t>
      </w:r>
      <w:r>
        <w:rPr>
          <w:rStyle w:val="ezkurwreuab5ozgtqnkl"/>
          <w:rFonts w:ascii="Times New Roman" w:hAnsi="Times New Roman" w:cs="Times New Roman"/>
          <w:sz w:val="28"/>
          <w:szCs w:val="28"/>
          <w:lang w:val="kk-KZ"/>
        </w:rPr>
        <w:t xml:space="preserve"> мәселесі көтерілген</w:t>
      </w:r>
      <w:r w:rsidRPr="000F2126">
        <w:rPr>
          <w:rStyle w:val="ezkurwreuab5ozgtqnkl"/>
          <w:rFonts w:ascii="Times New Roman" w:hAnsi="Times New Roman" w:cs="Times New Roman"/>
          <w:sz w:val="28"/>
          <w:szCs w:val="28"/>
          <w:lang w:val="kk-KZ"/>
        </w:rPr>
        <w:t xml:space="preserve"> [</w:t>
      </w:r>
      <w:r w:rsidR="001D730D">
        <w:rPr>
          <w:rStyle w:val="ezkurwreuab5ozgtqnkl"/>
          <w:rFonts w:ascii="Times New Roman" w:hAnsi="Times New Roman" w:cs="Times New Roman"/>
          <w:sz w:val="28"/>
          <w:szCs w:val="28"/>
          <w:lang w:val="kk-KZ"/>
        </w:rPr>
        <w:t>8-</w:t>
      </w:r>
      <w:r w:rsidR="006F2491">
        <w:rPr>
          <w:rStyle w:val="ezkurwreuab5ozgtqnkl"/>
          <w:rFonts w:ascii="Times New Roman" w:hAnsi="Times New Roman" w:cs="Times New Roman"/>
          <w:sz w:val="28"/>
          <w:szCs w:val="28"/>
          <w:lang w:val="kk-KZ"/>
        </w:rPr>
        <w:t>10</w:t>
      </w:r>
      <w:r w:rsidRPr="000F2126">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w:t>
      </w:r>
    </w:p>
    <w:p w14:paraId="76822D01" w14:textId="77777777" w:rsidR="00DF5172" w:rsidRPr="008E784D" w:rsidRDefault="00DF5172" w:rsidP="00DF5172">
      <w:pPr>
        <w:spacing w:after="0" w:line="240" w:lineRule="auto"/>
        <w:ind w:firstLine="709"/>
        <w:jc w:val="both"/>
        <w:rPr>
          <w:rStyle w:val="ezkurwreuab5ozgtqnkl"/>
          <w:rFonts w:ascii="Times New Roman" w:hAnsi="Times New Roman" w:cs="Times New Roman"/>
          <w:sz w:val="32"/>
          <w:szCs w:val="28"/>
          <w:lang w:val="kk-KZ"/>
        </w:rPr>
      </w:pPr>
      <w:r w:rsidRPr="008E784D">
        <w:rPr>
          <w:rFonts w:ascii="Times New Roman" w:hAnsi="Times New Roman" w:cs="Times New Roman"/>
          <w:sz w:val="28"/>
          <w:lang w:val="kk-KZ"/>
        </w:rPr>
        <w:t>Сүт өнеркәсібі дамыған елдерде соңғы жылдары өсімдік тектес компоненттерді қоса отырып, сүт шикізатынан өндірілетін аралас шикізат құрам</w:t>
      </w:r>
      <w:r w:rsidR="00282B9E">
        <w:rPr>
          <w:rFonts w:ascii="Times New Roman" w:hAnsi="Times New Roman" w:cs="Times New Roman"/>
          <w:sz w:val="28"/>
          <w:lang w:val="kk-KZ"/>
        </w:rPr>
        <w:t>д</w:t>
      </w:r>
      <w:r w:rsidRPr="008E784D">
        <w:rPr>
          <w:rFonts w:ascii="Times New Roman" w:hAnsi="Times New Roman" w:cs="Times New Roman"/>
          <w:sz w:val="28"/>
          <w:lang w:val="kk-KZ"/>
        </w:rPr>
        <w:t>ы өнімдерін жасаудың тұрақты үрдісі байқалды. Мұндай өнімдерді жасаудың мақсаты дәстүрлі тамақ өнімдерін алмастыру емес, тамақтану туралы ғылымның талаптары мен халықтың сұраныстарын ескере отырып, ассортиментті кеңейту болып табылады. Аралас шикізат</w:t>
      </w:r>
      <w:r w:rsidR="00282B9E">
        <w:rPr>
          <w:rFonts w:ascii="Times New Roman" w:hAnsi="Times New Roman" w:cs="Times New Roman"/>
          <w:sz w:val="28"/>
          <w:lang w:val="kk-KZ"/>
        </w:rPr>
        <w:t>тан құралған</w:t>
      </w:r>
      <w:r w:rsidRPr="008E784D">
        <w:rPr>
          <w:rFonts w:ascii="Times New Roman" w:hAnsi="Times New Roman" w:cs="Times New Roman"/>
          <w:sz w:val="28"/>
          <w:lang w:val="kk-KZ"/>
        </w:rPr>
        <w:t xml:space="preserve"> өнімдер</w:t>
      </w:r>
      <w:r w:rsidR="00282B9E">
        <w:rPr>
          <w:rFonts w:ascii="Times New Roman" w:hAnsi="Times New Roman" w:cs="Times New Roman"/>
          <w:sz w:val="28"/>
          <w:lang w:val="kk-KZ"/>
        </w:rPr>
        <w:t>д</w:t>
      </w:r>
      <w:r w:rsidRPr="008E784D">
        <w:rPr>
          <w:rFonts w:ascii="Times New Roman" w:hAnsi="Times New Roman" w:cs="Times New Roman"/>
          <w:sz w:val="28"/>
          <w:lang w:val="kk-KZ"/>
        </w:rPr>
        <w:t xml:space="preserve">і әзірлеудің маңыздылығы мен орындылығы  </w:t>
      </w:r>
      <w:r>
        <w:rPr>
          <w:rFonts w:ascii="Times New Roman" w:hAnsi="Times New Roman" w:cs="Times New Roman"/>
          <w:sz w:val="28"/>
          <w:lang w:val="kk-KZ"/>
        </w:rPr>
        <w:t xml:space="preserve">Алимарданова М.К., Галеева Т.М., Шумяк Т.Л., Дорофеев Е.Г.,  Киселев Е.Г., </w:t>
      </w:r>
      <w:r w:rsidRPr="008E784D">
        <w:rPr>
          <w:rFonts w:ascii="Times New Roman" w:hAnsi="Times New Roman" w:cs="Times New Roman"/>
          <w:sz w:val="28"/>
          <w:lang w:val="kk-KZ"/>
        </w:rPr>
        <w:t>Сабурова К.М., Липатов Н. Н.,</w:t>
      </w:r>
      <w:r>
        <w:rPr>
          <w:rFonts w:ascii="Times New Roman" w:hAnsi="Times New Roman" w:cs="Times New Roman"/>
          <w:sz w:val="28"/>
          <w:lang w:val="kk-KZ"/>
        </w:rPr>
        <w:t xml:space="preserve"> Надирова С.А.,</w:t>
      </w:r>
      <w:r w:rsidRPr="008E784D">
        <w:rPr>
          <w:rFonts w:ascii="Times New Roman" w:hAnsi="Times New Roman" w:cs="Times New Roman"/>
          <w:sz w:val="28"/>
          <w:lang w:val="kk-KZ"/>
        </w:rPr>
        <w:t xml:space="preserve"> Шиллер Г. Г.,  </w:t>
      </w:r>
      <w:r>
        <w:rPr>
          <w:rFonts w:ascii="Times New Roman" w:hAnsi="Times New Roman" w:cs="Times New Roman"/>
          <w:sz w:val="28"/>
          <w:lang w:val="kk-KZ"/>
        </w:rPr>
        <w:t xml:space="preserve">Лутчмедиал М., Чуграни Ф., Ахмед М., Баракат Х., Мусульманова М.М., </w:t>
      </w:r>
      <w:r w:rsidRPr="00204511">
        <w:rPr>
          <w:rFonts w:ascii="Times New Roman" w:hAnsi="Times New Roman" w:cs="Times New Roman"/>
          <w:sz w:val="28"/>
          <w:lang w:val="kk-KZ"/>
        </w:rPr>
        <w:t>Гиноян Р.В., Назарова Н.Е., Бондарева Ю.Н.</w:t>
      </w:r>
      <w:r>
        <w:rPr>
          <w:rFonts w:ascii="Times New Roman" w:hAnsi="Times New Roman" w:cs="Times New Roman"/>
          <w:sz w:val="28"/>
          <w:lang w:val="kk-KZ"/>
        </w:rPr>
        <w:t xml:space="preserve">, Щадрин </w:t>
      </w:r>
      <w:r w:rsidRPr="00204511">
        <w:rPr>
          <w:rFonts w:ascii="Times New Roman" w:hAnsi="Times New Roman" w:cs="Times New Roman"/>
          <w:sz w:val="28"/>
          <w:lang w:val="kk-KZ"/>
        </w:rPr>
        <w:t xml:space="preserve"> </w:t>
      </w:r>
      <w:r>
        <w:rPr>
          <w:rFonts w:ascii="Times New Roman" w:hAnsi="Times New Roman" w:cs="Times New Roman"/>
          <w:sz w:val="28"/>
          <w:lang w:val="kk-KZ"/>
        </w:rPr>
        <w:t xml:space="preserve">Краншенин П.Ф. </w:t>
      </w:r>
      <w:r w:rsidRPr="008E784D">
        <w:rPr>
          <w:rFonts w:ascii="Times New Roman" w:hAnsi="Times New Roman" w:cs="Times New Roman"/>
          <w:sz w:val="28"/>
          <w:lang w:val="kk-KZ"/>
        </w:rPr>
        <w:t>және тағы басқа ғалымдардың еңбектерінде дәлелденді</w:t>
      </w:r>
      <w:r>
        <w:rPr>
          <w:rFonts w:ascii="Times New Roman" w:hAnsi="Times New Roman" w:cs="Times New Roman"/>
          <w:sz w:val="28"/>
          <w:lang w:val="kk-KZ"/>
        </w:rPr>
        <w:t xml:space="preserve"> [1</w:t>
      </w:r>
      <w:r w:rsidR="006F2491">
        <w:rPr>
          <w:rFonts w:ascii="Times New Roman" w:hAnsi="Times New Roman" w:cs="Times New Roman"/>
          <w:sz w:val="28"/>
          <w:lang w:val="kk-KZ"/>
        </w:rPr>
        <w:t>1</w:t>
      </w:r>
      <w:r>
        <w:rPr>
          <w:rFonts w:ascii="Times New Roman" w:hAnsi="Times New Roman" w:cs="Times New Roman"/>
          <w:sz w:val="28"/>
          <w:lang w:val="kk-KZ"/>
        </w:rPr>
        <w:t xml:space="preserve">-25]. </w:t>
      </w:r>
    </w:p>
    <w:p w14:paraId="7B057513"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2D3E60">
        <w:rPr>
          <w:rFonts w:ascii="Times New Roman" w:hAnsi="Times New Roman" w:cs="Times New Roman"/>
          <w:sz w:val="28"/>
          <w:szCs w:val="28"/>
          <w:lang w:val="kk-KZ"/>
        </w:rPr>
        <w:lastRenderedPageBreak/>
        <w:t xml:space="preserve">Экономикалық әл-ауқаттың төмендеуіне байланысты қарапайым халықты құндылығы жоғары, дәрумендермен бай, пайдалы тағаммен қамтамасыз ету өзекті проблема болып отыр. </w:t>
      </w:r>
      <w:r>
        <w:rPr>
          <w:rFonts w:ascii="Times New Roman" w:hAnsi="Times New Roman" w:cs="Times New Roman"/>
          <w:sz w:val="28"/>
          <w:szCs w:val="28"/>
          <w:lang w:val="kk-KZ"/>
        </w:rPr>
        <w:t>Осы орайда бақшалық дақыл – а</w:t>
      </w:r>
      <w:r w:rsidRPr="002D3E60">
        <w:rPr>
          <w:rStyle w:val="ezkurwreuab5ozgtqnkl"/>
          <w:rFonts w:ascii="Times New Roman" w:hAnsi="Times New Roman" w:cs="Times New Roman"/>
          <w:sz w:val="28"/>
          <w:szCs w:val="28"/>
          <w:lang w:val="kk-KZ"/>
        </w:rPr>
        <w:t>сқабақтың</w:t>
      </w:r>
      <w:r>
        <w:rPr>
          <w:rStyle w:val="ezkurwreuab5ozgtqnkl"/>
          <w:rFonts w:ascii="Times New Roman" w:hAnsi="Times New Roman" w:cs="Times New Roman"/>
          <w:sz w:val="28"/>
          <w:szCs w:val="28"/>
          <w:lang w:val="kk-KZ"/>
        </w:rPr>
        <w:t xml:space="preserve"> алатын орны ерекше. Оның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құрамында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сүт</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өнімдерінде</w:t>
      </w:r>
      <w:r w:rsidRPr="002D3E6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кездеспейтін</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биологиялық</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белсенді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қосылыстардың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едәуір</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мөлшері</w:t>
      </w:r>
      <w:r w:rsidRPr="002D3E60">
        <w:rPr>
          <w:rFonts w:ascii="Times New Roman" w:hAnsi="Times New Roman" w:cs="Times New Roman"/>
          <w:sz w:val="28"/>
          <w:szCs w:val="28"/>
          <w:lang w:val="kk-KZ"/>
        </w:rPr>
        <w:t xml:space="preserve"> бар</w:t>
      </w:r>
      <w:r w:rsidRPr="002D3E60">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Асқабақ</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қоректік</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заттар</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мен</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бірнеше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биологиялық</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белсенді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компоненттердің</w:t>
      </w:r>
      <w:r w:rsidRPr="002D3E60">
        <w:rPr>
          <w:rFonts w:ascii="Times New Roman" w:hAnsi="Times New Roman" w:cs="Times New Roman"/>
          <w:sz w:val="28"/>
          <w:szCs w:val="28"/>
          <w:lang w:val="kk-KZ"/>
        </w:rPr>
        <w:t xml:space="preserve"> қоймасы</w:t>
      </w:r>
      <w:r>
        <w:rPr>
          <w:rStyle w:val="ezkurwreuab5ozgtqnkl"/>
          <w:rFonts w:ascii="Times New Roman" w:hAnsi="Times New Roman" w:cs="Times New Roman"/>
          <w:sz w:val="28"/>
          <w:szCs w:val="28"/>
          <w:lang w:val="kk-KZ"/>
        </w:rPr>
        <w:t>, яғни дәрумендердің,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минералдардың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және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басқа</w:t>
      </w:r>
      <w:r w:rsidRPr="002D3E60">
        <w:rPr>
          <w:rFonts w:ascii="Times New Roman" w:hAnsi="Times New Roman" w:cs="Times New Roman"/>
          <w:sz w:val="28"/>
          <w:szCs w:val="28"/>
          <w:lang w:val="kk-KZ"/>
        </w:rPr>
        <w:t xml:space="preserve"> да </w:t>
      </w:r>
      <w:r w:rsidRPr="002D3E60">
        <w:rPr>
          <w:rStyle w:val="ezkurwreuab5ozgtqnkl"/>
          <w:rFonts w:ascii="Times New Roman" w:hAnsi="Times New Roman" w:cs="Times New Roman"/>
          <w:sz w:val="28"/>
          <w:szCs w:val="28"/>
          <w:lang w:val="kk-KZ"/>
        </w:rPr>
        <w:t>көптеген</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қоректік</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заттардың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бай</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көзі</w:t>
      </w:r>
      <w:r>
        <w:rPr>
          <w:rStyle w:val="ezkurwreuab5ozgtqnkl"/>
          <w:rFonts w:ascii="Times New Roman" w:hAnsi="Times New Roman" w:cs="Times New Roman"/>
          <w:sz w:val="28"/>
          <w:szCs w:val="28"/>
          <w:lang w:val="kk-KZ"/>
        </w:rPr>
        <w:t xml:space="preserve"> [</w:t>
      </w:r>
      <w:r w:rsidRPr="00DD4E75">
        <w:rPr>
          <w:rStyle w:val="ezkurwreuab5ozgtqnkl"/>
          <w:rFonts w:ascii="Times New Roman" w:hAnsi="Times New Roman" w:cs="Times New Roman"/>
          <w:sz w:val="28"/>
          <w:szCs w:val="28"/>
          <w:lang w:val="kk-KZ"/>
        </w:rPr>
        <w:t>26</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Пайдасына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қарамастан,</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олардың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көпшілігі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маусым</w:t>
      </w:r>
      <w:r>
        <w:rPr>
          <w:rStyle w:val="ezkurwreuab5ozgtqnkl"/>
          <w:rFonts w:ascii="Times New Roman" w:hAnsi="Times New Roman" w:cs="Times New Roman"/>
          <w:sz w:val="28"/>
          <w:szCs w:val="28"/>
          <w:lang w:val="kk-KZ"/>
        </w:rPr>
        <w:t>ында</w:t>
      </w:r>
      <w:r w:rsidRPr="002D3E6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толық </w:t>
      </w:r>
      <w:r w:rsidRPr="002D3E60">
        <w:rPr>
          <w:rStyle w:val="ezkurwreuab5ozgtqnkl"/>
          <w:rFonts w:ascii="Times New Roman" w:hAnsi="Times New Roman" w:cs="Times New Roman"/>
          <w:sz w:val="28"/>
          <w:szCs w:val="28"/>
          <w:lang w:val="kk-KZ"/>
        </w:rPr>
        <w:t>пайдаланылмағандықтан</w:t>
      </w:r>
      <w:r>
        <w:rPr>
          <w:rStyle w:val="ezkurwreuab5ozgtqnkl"/>
          <w:rFonts w:ascii="Times New Roman" w:hAnsi="Times New Roman" w:cs="Times New Roman"/>
          <w:sz w:val="28"/>
          <w:szCs w:val="28"/>
          <w:lang w:val="kk-KZ"/>
        </w:rPr>
        <w:t xml:space="preserve"> бұзылып кетіп жатады. Асқабақтың  </w:t>
      </w:r>
      <w:r w:rsidRPr="002D3E60">
        <w:rPr>
          <w:rStyle w:val="ezkurwreuab5ozgtqnkl"/>
          <w:rFonts w:ascii="Times New Roman" w:hAnsi="Times New Roman" w:cs="Times New Roman"/>
          <w:sz w:val="28"/>
          <w:szCs w:val="28"/>
          <w:lang w:val="kk-KZ"/>
        </w:rPr>
        <w:t>бәсекеге</w:t>
      </w:r>
      <w:r w:rsidRPr="002D3E60">
        <w:rPr>
          <w:rFonts w:ascii="Times New Roman" w:hAnsi="Times New Roman" w:cs="Times New Roman"/>
          <w:sz w:val="28"/>
          <w:szCs w:val="28"/>
          <w:lang w:val="kk-KZ"/>
        </w:rPr>
        <w:t xml:space="preserve"> қабілеттілігін </w:t>
      </w:r>
      <w:r w:rsidRPr="002D3E60">
        <w:rPr>
          <w:rStyle w:val="ezkurwreuab5ozgtqnkl"/>
          <w:rFonts w:ascii="Times New Roman" w:hAnsi="Times New Roman" w:cs="Times New Roman"/>
          <w:sz w:val="28"/>
          <w:szCs w:val="28"/>
          <w:lang w:val="kk-KZ"/>
        </w:rPr>
        <w:t>арттыру</w:t>
      </w:r>
      <w:r w:rsidRPr="002D3E6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үшін </w:t>
      </w:r>
      <w:r w:rsidRPr="002D3E60">
        <w:rPr>
          <w:rStyle w:val="ezkurwreuab5ozgtqnkl"/>
          <w:rFonts w:ascii="Times New Roman" w:hAnsi="Times New Roman" w:cs="Times New Roman"/>
          <w:sz w:val="28"/>
          <w:szCs w:val="28"/>
          <w:lang w:val="kk-KZ"/>
        </w:rPr>
        <w:t>жаңа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өнімдерді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әзірлеу</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және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танымал</w:t>
      </w:r>
      <w:r w:rsidRPr="002D3E60">
        <w:rPr>
          <w:rFonts w:ascii="Times New Roman" w:hAnsi="Times New Roman" w:cs="Times New Roman"/>
          <w:sz w:val="28"/>
          <w:szCs w:val="28"/>
          <w:lang w:val="kk-KZ"/>
        </w:rPr>
        <w:t xml:space="preserve"> ету </w:t>
      </w:r>
      <w:r w:rsidRPr="002D3E60">
        <w:rPr>
          <w:rStyle w:val="ezkurwreuab5ozgtqnkl"/>
          <w:rFonts w:ascii="Times New Roman" w:hAnsi="Times New Roman" w:cs="Times New Roman"/>
          <w:sz w:val="28"/>
          <w:szCs w:val="28"/>
          <w:lang w:val="kk-KZ"/>
        </w:rPr>
        <w:t>қажет.</w:t>
      </w:r>
      <w:r w:rsidRPr="002D3E60">
        <w:rPr>
          <w:rFonts w:ascii="Times New Roman" w:hAnsi="Times New Roman" w:cs="Times New Roman"/>
          <w:sz w:val="28"/>
          <w:szCs w:val="28"/>
          <w:lang w:val="kk-KZ"/>
        </w:rPr>
        <w:t xml:space="preserve"> </w:t>
      </w:r>
    </w:p>
    <w:p w14:paraId="1B694188"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2D3E60">
        <w:rPr>
          <w:rStyle w:val="ezkurwreuab5ozgtqnkl"/>
          <w:rFonts w:ascii="Times New Roman" w:hAnsi="Times New Roman" w:cs="Times New Roman"/>
          <w:sz w:val="28"/>
          <w:szCs w:val="28"/>
          <w:lang w:val="kk-KZ"/>
        </w:rPr>
        <w:t>Йогурт</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бүкіл</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әлемде ең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танымал</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ашытылған</w:t>
      </w:r>
      <w:r w:rsidRPr="002D3E60">
        <w:rPr>
          <w:rFonts w:ascii="Times New Roman" w:hAnsi="Times New Roman" w:cs="Times New Roman"/>
          <w:sz w:val="28"/>
          <w:szCs w:val="28"/>
          <w:lang w:val="kk-KZ"/>
        </w:rPr>
        <w:t xml:space="preserve"> сүт </w:t>
      </w:r>
      <w:r w:rsidRPr="002D3E60">
        <w:rPr>
          <w:rStyle w:val="ezkurwreuab5ozgtqnkl"/>
          <w:rFonts w:ascii="Times New Roman" w:hAnsi="Times New Roman" w:cs="Times New Roman"/>
          <w:sz w:val="28"/>
          <w:szCs w:val="28"/>
          <w:lang w:val="kk-KZ"/>
        </w:rPr>
        <w:t>өнімдерінің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бірі.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Бұл</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денсаулыққа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пайдалы</w:t>
      </w:r>
      <w:r>
        <w:rPr>
          <w:rStyle w:val="ezkurwreuab5ozgtqnkl"/>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және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құрамында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шоғырланған</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ақуыздардың,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көмірсулардың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және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майлардың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қоректік</w:t>
      </w:r>
      <w:r w:rsidRPr="002D3E60">
        <w:rPr>
          <w:rFonts w:ascii="Times New Roman" w:hAnsi="Times New Roman" w:cs="Times New Roman"/>
          <w:sz w:val="28"/>
          <w:szCs w:val="28"/>
          <w:lang w:val="kk-KZ"/>
        </w:rPr>
        <w:t xml:space="preserve"> мөлшері </w:t>
      </w:r>
      <w:r w:rsidRPr="002D3E60">
        <w:rPr>
          <w:rStyle w:val="ezkurwreuab5ozgtqnkl"/>
          <w:rFonts w:ascii="Times New Roman" w:hAnsi="Times New Roman" w:cs="Times New Roman"/>
          <w:sz w:val="28"/>
          <w:szCs w:val="28"/>
          <w:lang w:val="kk-KZ"/>
        </w:rPr>
        <w:t>сүтке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қарағанда</w:t>
      </w:r>
      <w:r w:rsidRPr="002D3E60">
        <w:rPr>
          <w:rFonts w:ascii="Times New Roman" w:hAnsi="Times New Roman" w:cs="Times New Roman"/>
          <w:sz w:val="28"/>
          <w:szCs w:val="28"/>
          <w:lang w:val="kk-KZ"/>
        </w:rPr>
        <w:t xml:space="preserve"> көп </w:t>
      </w:r>
      <w:r w:rsidRPr="002D3E60">
        <w:rPr>
          <w:rStyle w:val="ezkurwreuab5ozgtqnkl"/>
          <w:rFonts w:ascii="Times New Roman" w:hAnsi="Times New Roman" w:cs="Times New Roman"/>
          <w:sz w:val="28"/>
          <w:szCs w:val="28"/>
          <w:lang w:val="kk-KZ"/>
        </w:rPr>
        <w:t>деп</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саналады.</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Йогурт</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сүтті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ашыту</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арқылы</w:t>
      </w:r>
      <w:r w:rsidRPr="002D3E60">
        <w:rPr>
          <w:rFonts w:ascii="Times New Roman" w:hAnsi="Times New Roman" w:cs="Times New Roman"/>
          <w:sz w:val="28"/>
          <w:szCs w:val="28"/>
          <w:lang w:val="kk-KZ"/>
        </w:rPr>
        <w:t xml:space="preserve"> өндіріледі, </w:t>
      </w:r>
      <w:r w:rsidRPr="002D3E60">
        <w:rPr>
          <w:rStyle w:val="ezkurwreuab5ozgtqnkl"/>
          <w:rFonts w:ascii="Times New Roman" w:hAnsi="Times New Roman" w:cs="Times New Roman"/>
          <w:sz w:val="28"/>
          <w:szCs w:val="28"/>
          <w:lang w:val="kk-KZ"/>
        </w:rPr>
        <w:t>бұл</w:t>
      </w:r>
      <w:r w:rsidRPr="002D3E60">
        <w:rPr>
          <w:rFonts w:ascii="Times New Roman" w:hAnsi="Times New Roman" w:cs="Times New Roman"/>
          <w:sz w:val="28"/>
          <w:szCs w:val="28"/>
          <w:lang w:val="kk-KZ"/>
        </w:rPr>
        <w:t xml:space="preserve"> жағдайда </w:t>
      </w:r>
      <w:r w:rsidRPr="002D3E60">
        <w:rPr>
          <w:rStyle w:val="ezkurwreuab5ozgtqnkl"/>
          <w:rFonts w:ascii="Times New Roman" w:hAnsi="Times New Roman" w:cs="Times New Roman"/>
          <w:sz w:val="28"/>
          <w:szCs w:val="28"/>
          <w:lang w:val="kk-KZ"/>
        </w:rPr>
        <w:t>Lactobacillus</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bulgaricus</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және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Str</w:t>
      </w:r>
      <w:r>
        <w:rPr>
          <w:rStyle w:val="ezkurwreuab5ozgtqnkl"/>
          <w:rFonts w:ascii="Times New Roman" w:hAnsi="Times New Roman" w:cs="Times New Roman"/>
          <w:sz w:val="28"/>
          <w:szCs w:val="28"/>
          <w:lang w:val="kk-KZ"/>
        </w:rPr>
        <w:t>ер</w:t>
      </w:r>
      <w:r w:rsidRPr="002D3E60">
        <w:rPr>
          <w:rStyle w:val="ezkurwreuab5ozgtqnkl"/>
          <w:rFonts w:ascii="Times New Roman" w:hAnsi="Times New Roman" w:cs="Times New Roman"/>
          <w:sz w:val="28"/>
          <w:szCs w:val="28"/>
          <w:lang w:val="kk-KZ"/>
        </w:rPr>
        <w:t>tococcus</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th</w:t>
      </w:r>
      <w:r>
        <w:rPr>
          <w:rStyle w:val="ezkurwreuab5ozgtqnkl"/>
          <w:rFonts w:ascii="Times New Roman" w:hAnsi="Times New Roman" w:cs="Times New Roman"/>
          <w:sz w:val="28"/>
          <w:szCs w:val="28"/>
          <w:lang w:val="kk-KZ"/>
        </w:rPr>
        <w:t>е</w:t>
      </w:r>
      <w:r w:rsidRPr="002D3E60">
        <w:rPr>
          <w:rStyle w:val="ezkurwreuab5ozgtqnkl"/>
          <w:rFonts w:ascii="Times New Roman" w:hAnsi="Times New Roman" w:cs="Times New Roman"/>
          <w:sz w:val="28"/>
          <w:szCs w:val="28"/>
          <w:lang w:val="kk-KZ"/>
        </w:rPr>
        <w:t>rmo</w:t>
      </w:r>
      <w:r>
        <w:rPr>
          <w:rStyle w:val="ezkurwreuab5ozgtqnkl"/>
          <w:rFonts w:ascii="Times New Roman" w:hAnsi="Times New Roman" w:cs="Times New Roman"/>
          <w:sz w:val="28"/>
          <w:szCs w:val="28"/>
          <w:lang w:val="kk-KZ"/>
        </w:rPr>
        <w:t>р</w:t>
      </w:r>
      <w:r w:rsidRPr="002D3E60">
        <w:rPr>
          <w:rStyle w:val="ezkurwreuab5ozgtqnkl"/>
          <w:rFonts w:ascii="Times New Roman" w:hAnsi="Times New Roman" w:cs="Times New Roman"/>
          <w:sz w:val="28"/>
          <w:szCs w:val="28"/>
          <w:lang w:val="kk-KZ"/>
        </w:rPr>
        <w:t>hillus сияқты</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бактериялардың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штамдары</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қолданылады.</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Йогурттың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сүтке</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қарағанда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артықшылығы</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осы</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бактериялар</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мен</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биологиялық</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белсенді</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компоненттердің</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болуына</w:t>
      </w:r>
      <w:r w:rsidRPr="002D3E60">
        <w:rPr>
          <w:rFonts w:ascii="Times New Roman" w:hAnsi="Times New Roman" w:cs="Times New Roman"/>
          <w:sz w:val="28"/>
          <w:szCs w:val="28"/>
          <w:lang w:val="kk-KZ"/>
        </w:rPr>
        <w:t xml:space="preserve"> </w:t>
      </w:r>
      <w:r w:rsidRPr="002D3E60">
        <w:rPr>
          <w:rStyle w:val="ezkurwreuab5ozgtqnkl"/>
          <w:rFonts w:ascii="Times New Roman" w:hAnsi="Times New Roman" w:cs="Times New Roman"/>
          <w:sz w:val="28"/>
          <w:szCs w:val="28"/>
          <w:lang w:val="kk-KZ"/>
        </w:rPr>
        <w:t>байланысты</w:t>
      </w:r>
      <w:r>
        <w:rPr>
          <w:rFonts w:ascii="Times New Roman" w:hAnsi="Times New Roman" w:cs="Times New Roman"/>
          <w:sz w:val="28"/>
          <w:szCs w:val="28"/>
          <w:lang w:val="kk-KZ"/>
        </w:rPr>
        <w:t xml:space="preserve">. </w:t>
      </w:r>
    </w:p>
    <w:p w14:paraId="3003B9FA" w14:textId="77777777" w:rsidR="00B521B7" w:rsidRPr="00396AC9" w:rsidRDefault="00B521B7" w:rsidP="00DF5172">
      <w:pPr>
        <w:spacing w:after="0" w:line="240" w:lineRule="auto"/>
        <w:ind w:firstLine="709"/>
        <w:jc w:val="both"/>
        <w:rPr>
          <w:rFonts w:ascii="Times New Roman" w:hAnsi="Times New Roman" w:cs="Times New Roman"/>
          <w:sz w:val="28"/>
          <w:lang w:val="kk-KZ"/>
        </w:rPr>
      </w:pPr>
      <w:r w:rsidRPr="00396AC9">
        <w:rPr>
          <w:rFonts w:ascii="Times New Roman" w:hAnsi="Times New Roman" w:cs="Times New Roman"/>
          <w:sz w:val="28"/>
          <w:lang w:val="kk-KZ"/>
        </w:rPr>
        <w:t xml:space="preserve">Мордор </w:t>
      </w:r>
      <w:r w:rsidR="0016795E" w:rsidRPr="00396AC9">
        <w:rPr>
          <w:rFonts w:ascii="Times New Roman" w:hAnsi="Times New Roman" w:cs="Times New Roman"/>
          <w:sz w:val="28"/>
          <w:lang w:val="kk-KZ"/>
        </w:rPr>
        <w:t>И</w:t>
      </w:r>
      <w:r w:rsidRPr="00396AC9">
        <w:rPr>
          <w:rFonts w:ascii="Times New Roman" w:hAnsi="Times New Roman" w:cs="Times New Roman"/>
          <w:sz w:val="28"/>
          <w:lang w:val="kk-KZ"/>
        </w:rPr>
        <w:t xml:space="preserve">нтеллиженс нарықты зерттеу компаниясының йогурт нарығының </w:t>
      </w:r>
      <w:r w:rsidR="004D7748" w:rsidRPr="004D7748">
        <w:rPr>
          <w:rFonts w:ascii="Times New Roman" w:hAnsi="Times New Roman" w:cs="Times New Roman"/>
          <w:sz w:val="28"/>
          <w:lang w:val="kk-KZ"/>
        </w:rPr>
        <w:t xml:space="preserve">2029 </w:t>
      </w:r>
      <w:r w:rsidR="004D7748">
        <w:rPr>
          <w:rFonts w:ascii="Times New Roman" w:hAnsi="Times New Roman" w:cs="Times New Roman"/>
          <w:sz w:val="28"/>
          <w:lang w:val="kk-KZ"/>
        </w:rPr>
        <w:t>жылға дейінгі көлемі</w:t>
      </w:r>
      <w:r w:rsidRPr="00396AC9">
        <w:rPr>
          <w:rFonts w:ascii="Times New Roman" w:hAnsi="Times New Roman" w:cs="Times New Roman"/>
          <w:sz w:val="28"/>
          <w:lang w:val="kk-KZ"/>
        </w:rPr>
        <w:t xml:space="preserve"> мен үлесін талдау нәтижелеріне сәйкес Азия-Тынық мұхит аймағы</w:t>
      </w:r>
      <w:r w:rsidR="005B0AC8" w:rsidRPr="00396AC9">
        <w:rPr>
          <w:rFonts w:ascii="Times New Roman" w:hAnsi="Times New Roman" w:cs="Times New Roman"/>
          <w:sz w:val="28"/>
          <w:lang w:val="kk-KZ"/>
        </w:rPr>
        <w:t xml:space="preserve"> 2022 жылы жалпы тауардың 44</w:t>
      </w:r>
      <w:r w:rsidR="0016795E" w:rsidRPr="00396AC9">
        <w:rPr>
          <w:rFonts w:ascii="Times New Roman" w:hAnsi="Times New Roman" w:cs="Times New Roman"/>
          <w:sz w:val="28"/>
          <w:lang w:val="kk-KZ"/>
        </w:rPr>
        <w:t>,</w:t>
      </w:r>
      <w:r w:rsidR="005B0AC8" w:rsidRPr="00396AC9">
        <w:rPr>
          <w:rFonts w:ascii="Times New Roman" w:hAnsi="Times New Roman" w:cs="Times New Roman"/>
          <w:sz w:val="28"/>
          <w:lang w:val="kk-KZ"/>
        </w:rPr>
        <w:t>55% құрады</w:t>
      </w:r>
      <w:r w:rsidR="0016795E" w:rsidRPr="00396AC9">
        <w:rPr>
          <w:rFonts w:ascii="Times New Roman" w:hAnsi="Times New Roman" w:cs="Times New Roman"/>
          <w:sz w:val="28"/>
          <w:lang w:val="kk-KZ"/>
        </w:rPr>
        <w:t>, және бұл көрсеткіш 2023 жылға қарай 10,68% өсетіні болжанды. Нарықтың өсуінің басты себепшарттары шикі сүт өндірісінің жоғары болуы, тұтынушылардың апалы сүт өнімдеріне сұраныстың кюбеюі, сүт өнімдерінің өндірісі мен саудасын дамытуға ықпал ететіндей қисынды реттеу [27]</w:t>
      </w:r>
      <w:r w:rsidR="005B0AC8" w:rsidRPr="00396AC9">
        <w:rPr>
          <w:rFonts w:ascii="Times New Roman" w:hAnsi="Times New Roman" w:cs="Times New Roman"/>
          <w:sz w:val="28"/>
          <w:lang w:val="kk-KZ"/>
        </w:rPr>
        <w:t xml:space="preserve">. </w:t>
      </w:r>
      <w:r w:rsidR="0016795E" w:rsidRPr="00396AC9">
        <w:rPr>
          <w:rFonts w:ascii="Times New Roman" w:hAnsi="Times New Roman" w:cs="Times New Roman"/>
          <w:sz w:val="28"/>
          <w:lang w:val="kk-KZ"/>
        </w:rPr>
        <w:t xml:space="preserve">  </w:t>
      </w:r>
    </w:p>
    <w:p w14:paraId="1A026ECF"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Бие</w:t>
      </w:r>
      <w:r w:rsidRPr="00722083">
        <w:rPr>
          <w:rFonts w:ascii="Times New Roman" w:hAnsi="Times New Roman" w:cs="Times New Roman"/>
          <w:sz w:val="28"/>
          <w:szCs w:val="28"/>
          <w:lang w:val="kk-KZ"/>
        </w:rPr>
        <w:t xml:space="preserve"> сүті негізгі компоненттердің құрамы бойынша басқа ауылшаруашылық жануарларының сүтінен айтарлықтай ерекшеленеді. Бие сүт</w:t>
      </w:r>
      <w:r>
        <w:rPr>
          <w:rFonts w:ascii="Times New Roman" w:hAnsi="Times New Roman" w:cs="Times New Roman"/>
          <w:sz w:val="28"/>
          <w:szCs w:val="28"/>
          <w:lang w:val="kk-KZ"/>
        </w:rPr>
        <w:t xml:space="preserve">інде шамамен 2% ақуыз бар, яғни </w:t>
      </w:r>
      <w:r w:rsidRPr="00722083">
        <w:rPr>
          <w:rFonts w:ascii="Times New Roman" w:hAnsi="Times New Roman" w:cs="Times New Roman"/>
          <w:sz w:val="28"/>
          <w:szCs w:val="28"/>
          <w:lang w:val="kk-KZ"/>
        </w:rPr>
        <w:t>сиырға қарағанда 1,5 есе аз (3,0–3,3%)</w:t>
      </w:r>
      <w:r w:rsidR="00DD466A">
        <w:rPr>
          <w:rFonts w:ascii="Times New Roman" w:hAnsi="Times New Roman" w:cs="Times New Roman"/>
          <w:sz w:val="28"/>
          <w:szCs w:val="28"/>
          <w:lang w:val="kk-KZ"/>
        </w:rPr>
        <w:t xml:space="preserve"> [28]</w:t>
      </w:r>
      <w:r w:rsidRPr="00722083">
        <w:rPr>
          <w:rFonts w:ascii="Times New Roman" w:hAnsi="Times New Roman" w:cs="Times New Roman"/>
          <w:sz w:val="28"/>
          <w:szCs w:val="28"/>
          <w:lang w:val="kk-KZ"/>
        </w:rPr>
        <w:t>. Бие сүтінде оңай сіңетін альбумин, казеин мен глобулиннің ұсақ фракциялары бар. Егер сиыр сүтінде ақуыздардың 100 бөлігіне казеин 85% және альбумин 15% болса, бие сүтінде казеин мен альбумин бірдей болады, сондықтан ол альбумин</w:t>
      </w:r>
      <w:r>
        <w:rPr>
          <w:rFonts w:ascii="Times New Roman" w:hAnsi="Times New Roman" w:cs="Times New Roman"/>
          <w:sz w:val="28"/>
          <w:szCs w:val="28"/>
          <w:lang w:val="kk-KZ"/>
        </w:rPr>
        <w:t>дік сүт деп аталады</w:t>
      </w:r>
      <w:r w:rsidRPr="00722083">
        <w:rPr>
          <w:rFonts w:ascii="Times New Roman" w:hAnsi="Times New Roman" w:cs="Times New Roman"/>
          <w:sz w:val="28"/>
          <w:szCs w:val="28"/>
          <w:lang w:val="kk-KZ"/>
        </w:rPr>
        <w:t xml:space="preserve">. Қышқылдың әсерінен коагуляция кезінде альбумин сүті қою тромб түзбейді, </w:t>
      </w:r>
      <w:r>
        <w:rPr>
          <w:rFonts w:ascii="Times New Roman" w:hAnsi="Times New Roman" w:cs="Times New Roman"/>
          <w:sz w:val="28"/>
          <w:szCs w:val="28"/>
          <w:lang w:val="kk-KZ"/>
        </w:rPr>
        <w:t>себебі</w:t>
      </w:r>
      <w:r w:rsidRPr="00722083">
        <w:rPr>
          <w:rFonts w:ascii="Times New Roman" w:hAnsi="Times New Roman" w:cs="Times New Roman"/>
          <w:sz w:val="28"/>
          <w:szCs w:val="28"/>
          <w:lang w:val="kk-KZ"/>
        </w:rPr>
        <w:t xml:space="preserve"> альбумин қорғаныс коллоиді бола отырып, казеиннің коагуляциясында (қышқылдықтың жинақталуы нәтижесінде) нәзік тромб пайда болуына ықпал етеді. Казеин сүтте кальций казеині түрінде болады, бірақ сиыр мен бие сүтінің казеиніндегі айырмашылықтар өте үлкен. Сиыр сүтінің казеині қышқылданған кезде тығыз тромб береді. Бірақ бие казеині өте кішкентай қабыршақтар түрінде түседі, олар тілде сезілмейді және сұйықтықтың консистенциясын өзгертпейді. Әйел сүтінің казеині суда оңай ериді, бие казеині біршама қиын, ал сиыр </w:t>
      </w:r>
      <w:r>
        <w:rPr>
          <w:rFonts w:ascii="Times New Roman" w:hAnsi="Times New Roman" w:cs="Times New Roman"/>
          <w:sz w:val="28"/>
          <w:szCs w:val="28"/>
          <w:lang w:val="kk-KZ"/>
        </w:rPr>
        <w:t>сүтінің казеині суда ерімейді [</w:t>
      </w:r>
      <w:r w:rsidRPr="00DD4E75">
        <w:rPr>
          <w:rFonts w:ascii="Times New Roman" w:hAnsi="Times New Roman" w:cs="Times New Roman"/>
          <w:sz w:val="28"/>
          <w:szCs w:val="28"/>
          <w:lang w:val="kk-KZ"/>
        </w:rPr>
        <w:t>29</w:t>
      </w:r>
      <w:r w:rsidR="001D730D">
        <w:rPr>
          <w:rFonts w:ascii="Times New Roman" w:hAnsi="Times New Roman" w:cs="Times New Roman"/>
          <w:sz w:val="28"/>
          <w:szCs w:val="28"/>
          <w:lang w:val="kk-KZ"/>
        </w:rPr>
        <w:t>-</w:t>
      </w:r>
      <w:r w:rsidR="00DD466A">
        <w:rPr>
          <w:rFonts w:ascii="Times New Roman" w:hAnsi="Times New Roman" w:cs="Times New Roman"/>
          <w:sz w:val="28"/>
          <w:szCs w:val="28"/>
          <w:lang w:val="kk-KZ"/>
        </w:rPr>
        <w:t>31</w:t>
      </w:r>
      <w:r w:rsidRPr="00722083">
        <w:rPr>
          <w:rFonts w:ascii="Times New Roman" w:hAnsi="Times New Roman" w:cs="Times New Roman"/>
          <w:sz w:val="28"/>
          <w:szCs w:val="28"/>
          <w:lang w:val="kk-KZ"/>
        </w:rPr>
        <w:t>]</w:t>
      </w:r>
      <w:r>
        <w:rPr>
          <w:rFonts w:ascii="Times New Roman" w:hAnsi="Times New Roman" w:cs="Times New Roman"/>
          <w:sz w:val="28"/>
          <w:szCs w:val="28"/>
          <w:lang w:val="kk-KZ"/>
        </w:rPr>
        <w:t>.</w:t>
      </w:r>
    </w:p>
    <w:p w14:paraId="6A61BD82"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722083">
        <w:rPr>
          <w:rFonts w:ascii="Times New Roman" w:hAnsi="Times New Roman" w:cs="Times New Roman"/>
          <w:sz w:val="28"/>
          <w:szCs w:val="28"/>
          <w:lang w:val="kk-KZ"/>
        </w:rPr>
        <w:t xml:space="preserve">Бие сүті жасуша мембраналарының құрылымдық және функционалды тұтастығын реттеуге, иммунитетті қалыптастыруға және денені антиоксидантты </w:t>
      </w:r>
      <w:r w:rsidRPr="00722083">
        <w:rPr>
          <w:rFonts w:ascii="Times New Roman" w:hAnsi="Times New Roman" w:cs="Times New Roman"/>
          <w:sz w:val="28"/>
          <w:szCs w:val="28"/>
          <w:lang w:val="kk-KZ"/>
        </w:rPr>
        <w:lastRenderedPageBreak/>
        <w:t>қорғауға қатысатын полиқанықпаған және қанықпаған май қышқылдарының жоғары құрамымен сипатталады. Атерогендік және тромбогендік индексі, сондай-ақ бие сүтінің май қышқылының құрамының бірегейлігі туралы мәліметтер оны тиімді ажыратады және бағытталған антиатерогендік және гиполипидемиялық қасиеттері бар балалар тағамын қоса алғанда, функционалды өнімдерді жобалау үшін оны кеңінен қолдану перспективасын көрсетеді. Бие сүтінің артықшылығы-оның құрамындағы ω-3 май қышқылдарының жеткілікті жоғары деңгейі (сүттің басқа түрлерінен айырмашылығы), сондай-ақ май қышқылдарының</w:t>
      </w:r>
      <w:r>
        <w:rPr>
          <w:rFonts w:ascii="Times New Roman" w:hAnsi="Times New Roman" w:cs="Times New Roman"/>
          <w:sz w:val="28"/>
          <w:szCs w:val="28"/>
          <w:lang w:val="kk-KZ"/>
        </w:rPr>
        <w:t xml:space="preserve"> трансизомерлерінің болмауы [</w:t>
      </w:r>
      <w:r w:rsidR="00396AC9">
        <w:rPr>
          <w:rFonts w:ascii="Times New Roman" w:hAnsi="Times New Roman" w:cs="Times New Roman"/>
          <w:sz w:val="28"/>
          <w:szCs w:val="28"/>
          <w:lang w:val="kk-KZ"/>
        </w:rPr>
        <w:t>3</w:t>
      </w:r>
      <w:r w:rsidR="00DD466A">
        <w:rPr>
          <w:rFonts w:ascii="Times New Roman" w:hAnsi="Times New Roman" w:cs="Times New Roman"/>
          <w:sz w:val="28"/>
          <w:szCs w:val="28"/>
          <w:lang w:val="kk-KZ"/>
        </w:rPr>
        <w:t>2</w:t>
      </w:r>
      <w:r w:rsidR="004D1F38" w:rsidRPr="004D1F38">
        <w:rPr>
          <w:rFonts w:ascii="Times New Roman" w:hAnsi="Times New Roman" w:cs="Times New Roman"/>
          <w:sz w:val="28"/>
          <w:szCs w:val="28"/>
          <w:lang w:val="kk-KZ"/>
        </w:rPr>
        <w:t>-</w:t>
      </w:r>
      <w:r w:rsidR="00396AC9">
        <w:rPr>
          <w:rFonts w:ascii="Times New Roman" w:hAnsi="Times New Roman" w:cs="Times New Roman"/>
          <w:sz w:val="28"/>
          <w:szCs w:val="28"/>
          <w:lang w:val="kk-KZ"/>
        </w:rPr>
        <w:t>3</w:t>
      </w:r>
      <w:r w:rsidR="00DD466A">
        <w:rPr>
          <w:rFonts w:ascii="Times New Roman" w:hAnsi="Times New Roman" w:cs="Times New Roman"/>
          <w:sz w:val="28"/>
          <w:szCs w:val="28"/>
          <w:lang w:val="kk-KZ"/>
        </w:rPr>
        <w:t>4</w:t>
      </w:r>
      <w:r w:rsidRPr="00722083">
        <w:rPr>
          <w:rFonts w:ascii="Times New Roman" w:hAnsi="Times New Roman" w:cs="Times New Roman"/>
          <w:sz w:val="28"/>
          <w:szCs w:val="28"/>
          <w:lang w:val="kk-KZ"/>
        </w:rPr>
        <w:t xml:space="preserve">].  </w:t>
      </w:r>
    </w:p>
    <w:p w14:paraId="42B01AEA" w14:textId="77777777" w:rsidR="00396AC9" w:rsidRDefault="00DF5172" w:rsidP="00DF5172">
      <w:pPr>
        <w:spacing w:after="0" w:line="240" w:lineRule="auto"/>
        <w:ind w:firstLine="567"/>
        <w:jc w:val="both"/>
        <w:rPr>
          <w:rFonts w:ascii="Times New Roman" w:hAnsi="Times New Roman" w:cs="Times New Roman"/>
          <w:sz w:val="28"/>
          <w:szCs w:val="28"/>
          <w:lang w:val="kk-KZ"/>
        </w:rPr>
      </w:pPr>
      <w:r w:rsidRPr="00BA0FB8">
        <w:rPr>
          <w:rFonts w:ascii="Times New Roman" w:hAnsi="Times New Roman" w:cs="Times New Roman"/>
          <w:sz w:val="28"/>
          <w:szCs w:val="28"/>
          <w:lang w:val="kk-KZ"/>
        </w:rPr>
        <w:t>Тағам өнімдерін байыту - бұл денсаулық сақтау тұрғысынан тағамдық құндылықты арттырудың өте үнемді процесі. Қазіргі уақытта жоғары функционалды қасиеттері бар жаңа буынның тамақ өнімдерін құруға мүлдем басқа көзқарас қажет, өйткені қазіргі технологиямен барлық өнімдер шамадан тыс өңдеуден өтіп, нәтижесінде биологиялық белсенді заттардың көп бөлігін жоғалтады. Оған қоса дұрыс тамақтанбау проблемасы бар және дұрыс емес тамақтану мен артық салмақпен байланысты аурулардың өсіп келе жатқан ауыртпалығы айтарлықтай қауіп төндіреді. Соңғы онжылдықтарда Қазақстанда, Орталық Азияның басқа республикаларындағыдай, тамақтану рационының құрылымында да өзгерістер орын алуда: қаныққан майларды, транс май қышқылдарын, бос қант пен тұзды тұтынудың өсуі байқалуда. Қазақстанда диеталық ұсынымдарды, әсіресе тұзды тұтынудың өте жоғары деңгейін сақтамау артериялық гипертензия мен жүрек-қан тамырлары ауруларының, артық салмақ/семіздіктің, II типті қант диабетінің және обырдың кейбір түрлерінің таралуына алып келеді [</w:t>
      </w:r>
      <w:r>
        <w:rPr>
          <w:rFonts w:ascii="Times New Roman" w:hAnsi="Times New Roman" w:cs="Times New Roman"/>
          <w:sz w:val="28"/>
          <w:szCs w:val="28"/>
          <w:lang w:val="kk-KZ"/>
        </w:rPr>
        <w:t>5,6</w:t>
      </w:r>
      <w:r w:rsidRPr="00BA0FB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7905520E" w14:textId="77777777" w:rsidR="00396AC9"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Ғалымдардың зерттеуінше созылмалы аурулардың 95</w:t>
      </w:r>
      <w:r w:rsidRPr="007F25C4">
        <w:rPr>
          <w:rFonts w:ascii="Times New Roman" w:hAnsi="Times New Roman" w:cs="Times New Roman"/>
          <w:sz w:val="28"/>
          <w:szCs w:val="28"/>
          <w:lang w:val="kk-KZ"/>
        </w:rPr>
        <w:t>%</w:t>
      </w:r>
      <w:r>
        <w:rPr>
          <w:rFonts w:ascii="Times New Roman" w:hAnsi="Times New Roman" w:cs="Times New Roman"/>
          <w:sz w:val="28"/>
          <w:szCs w:val="28"/>
          <w:lang w:val="kk-KZ"/>
        </w:rPr>
        <w:t>, адам ағзасының тозуы тоқ ішек пен аш ішекте көп мөлшерде тіршілік ететін микроағзаларға байланысты</w:t>
      </w:r>
      <w:r w:rsidR="00DD466A">
        <w:rPr>
          <w:rFonts w:ascii="Times New Roman" w:hAnsi="Times New Roman" w:cs="Times New Roman"/>
          <w:sz w:val="28"/>
          <w:szCs w:val="28"/>
          <w:lang w:val="kk-KZ"/>
        </w:rPr>
        <w:t xml:space="preserve"> [30</w:t>
      </w:r>
      <w:r w:rsidR="007C72D6">
        <w:rPr>
          <w:rFonts w:ascii="Times New Roman" w:hAnsi="Times New Roman" w:cs="Times New Roman"/>
          <w:sz w:val="28"/>
          <w:szCs w:val="28"/>
          <w:lang w:val="kk-KZ"/>
        </w:rPr>
        <w:t>-37</w:t>
      </w:r>
      <w:r w:rsidR="00DD466A">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Құрамында пробиотиктері бар сүт қышқылды өнімдерді пайдалану арқылы шірік бактериаларының тіршілігін жоюға немесе ең болмағанда тез көбею қарқынын төмендетуге болады. </w:t>
      </w:r>
    </w:p>
    <w:p w14:paraId="5C29D520"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Бие сүтінің құрамындағы ақуыз лактоферрин, лизоцим иммуноглобулиндер адам ағзасына қауіпті ауру тудыратын бактериялар мен вирустармен күреседі. Бие сүтін ішінара алмастырып сүт өнеркәсібінің шикізаты ретінде қолдану және ғлыми негізделген технологиясын зерттеу Қазақстан халқы үшін экономикалық және әлеуметтік маңызға ие   </w:t>
      </w:r>
    </w:p>
    <w:p w14:paraId="4BE21826"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FA0678">
        <w:rPr>
          <w:rFonts w:ascii="Times New Roman" w:hAnsi="Times New Roman" w:cs="Times New Roman"/>
          <w:sz w:val="28"/>
          <w:szCs w:val="28"/>
          <w:shd w:val="clear" w:color="auto" w:fill="FFFFFF"/>
          <w:lang w:val="kk-KZ"/>
        </w:rPr>
        <w:t xml:space="preserve">Сиыр мен бие сүті негізінде құрамдастырылған өнімдерді қалыптастырудың негізгі заңдылықтарын, көкөніс толтырғыштарын </w:t>
      </w:r>
      <w:r w:rsidRPr="00FA0678">
        <w:rPr>
          <w:rFonts w:ascii="Times New Roman" w:hAnsi="Times New Roman" w:cs="Times New Roman"/>
          <w:sz w:val="28"/>
          <w:szCs w:val="28"/>
          <w:lang w:val="kk-KZ"/>
        </w:rPr>
        <w:t xml:space="preserve">және </w:t>
      </w:r>
      <w:r w:rsidRPr="00FA0678">
        <w:rPr>
          <w:rFonts w:ascii="Times New Roman" w:hAnsi="Times New Roman" w:cs="Times New Roman"/>
          <w:sz w:val="28"/>
          <w:szCs w:val="28"/>
          <w:shd w:val="clear" w:color="auto" w:fill="FFFFFF"/>
          <w:lang w:val="kk-KZ"/>
        </w:rPr>
        <w:t xml:space="preserve"> тағамдық құндылығы жоғары, функционалдық әсері зор сүт өнімдерін өндіру үрдісін зерттеу </w:t>
      </w:r>
      <w:r>
        <w:rPr>
          <w:rFonts w:ascii="Times New Roman" w:hAnsi="Times New Roman" w:cs="Times New Roman"/>
          <w:sz w:val="28"/>
          <w:szCs w:val="28"/>
          <w:shd w:val="clear" w:color="auto" w:fill="FFFFFF"/>
          <w:lang w:val="kk-KZ"/>
        </w:rPr>
        <w:t>азық-түлік өндірісінің тұрақты дамуына ғана әсер етіп қоймай, сонымен бірге тұтынушыларға сипаттамалары жақсарылған жаңа өнім ассортиментін ұсынады. Осындай</w:t>
      </w:r>
      <w:r w:rsidRPr="00FA0678">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иновациялық </w:t>
      </w:r>
      <w:r w:rsidRPr="00FA0678">
        <w:rPr>
          <w:rFonts w:ascii="Times New Roman" w:hAnsi="Times New Roman" w:cs="Times New Roman"/>
          <w:sz w:val="28"/>
          <w:szCs w:val="28"/>
          <w:shd w:val="clear" w:color="auto" w:fill="FFFFFF"/>
          <w:lang w:val="kk-KZ"/>
        </w:rPr>
        <w:t xml:space="preserve">өнімнің сапа критерийлерін анықтап, </w:t>
      </w:r>
      <w:r w:rsidRPr="00FA0678">
        <w:rPr>
          <w:rFonts w:ascii="Times New Roman" w:hAnsi="Times New Roman" w:cs="Times New Roman"/>
          <w:sz w:val="28"/>
          <w:szCs w:val="28"/>
          <w:lang w:val="kk-KZ"/>
        </w:rPr>
        <w:t>ұйым стандартын әзірлеу диссертациялық жұмыс тақырыбын</w:t>
      </w:r>
      <w:r>
        <w:rPr>
          <w:rFonts w:ascii="Times New Roman" w:hAnsi="Times New Roman" w:cs="Times New Roman"/>
          <w:sz w:val="28"/>
          <w:szCs w:val="28"/>
          <w:lang w:val="kk-KZ"/>
        </w:rPr>
        <w:t>ы</w:t>
      </w:r>
      <w:r w:rsidRPr="00FA0678">
        <w:rPr>
          <w:rFonts w:ascii="Times New Roman" w:hAnsi="Times New Roman" w:cs="Times New Roman"/>
          <w:sz w:val="28"/>
          <w:szCs w:val="28"/>
          <w:lang w:val="kk-KZ"/>
        </w:rPr>
        <w:t>ң өзектілігін ашады</w:t>
      </w:r>
      <w:r>
        <w:rPr>
          <w:rFonts w:ascii="Times New Roman" w:hAnsi="Times New Roman" w:cs="Times New Roman"/>
          <w:sz w:val="28"/>
          <w:szCs w:val="28"/>
          <w:lang w:val="kk-KZ"/>
        </w:rPr>
        <w:t xml:space="preserve">. </w:t>
      </w:r>
    </w:p>
    <w:p w14:paraId="3BC53662" w14:textId="77777777" w:rsidR="00CB30FE" w:rsidRDefault="00DF5172" w:rsidP="00DF5172">
      <w:pPr>
        <w:spacing w:after="0" w:line="240" w:lineRule="auto"/>
        <w:ind w:firstLine="567"/>
        <w:jc w:val="both"/>
        <w:rPr>
          <w:rFonts w:ascii="Times New Roman" w:hAnsi="Times New Roman" w:cs="Times New Roman"/>
          <w:sz w:val="28"/>
          <w:szCs w:val="28"/>
          <w:lang w:val="kk-KZ"/>
        </w:rPr>
      </w:pPr>
      <w:r w:rsidRPr="002B7A42">
        <w:rPr>
          <w:rStyle w:val="ezkurwreuab5ozgtqnkl"/>
          <w:rFonts w:ascii="Times New Roman" w:hAnsi="Times New Roman" w:cs="Times New Roman"/>
          <w:b/>
          <w:bCs/>
          <w:sz w:val="28"/>
          <w:szCs w:val="28"/>
          <w:lang w:val="kk-KZ"/>
        </w:rPr>
        <w:lastRenderedPageBreak/>
        <w:t>Тақырыптың</w:t>
      </w:r>
      <w:r w:rsidRPr="002B7A42">
        <w:rPr>
          <w:rFonts w:ascii="Times New Roman" w:hAnsi="Times New Roman" w:cs="Times New Roman"/>
          <w:b/>
          <w:bCs/>
          <w:sz w:val="28"/>
          <w:szCs w:val="28"/>
          <w:lang w:val="kk-KZ"/>
        </w:rPr>
        <w:t xml:space="preserve"> зерттелу </w:t>
      </w:r>
      <w:r w:rsidRPr="002B7A42">
        <w:rPr>
          <w:rStyle w:val="ezkurwreuab5ozgtqnkl"/>
          <w:rFonts w:ascii="Times New Roman" w:hAnsi="Times New Roman" w:cs="Times New Roman"/>
          <w:b/>
          <w:bCs/>
          <w:sz w:val="28"/>
          <w:szCs w:val="28"/>
          <w:lang w:val="kk-KZ"/>
        </w:rPr>
        <w:t>дәрежесі:</w:t>
      </w:r>
      <w:r>
        <w:rPr>
          <w:rStyle w:val="ezkurwreuab5ozgtqnkl"/>
          <w:rFonts w:ascii="Times New Roman" w:hAnsi="Times New Roman" w:cs="Times New Roman"/>
          <w:b/>
          <w:bCs/>
          <w:sz w:val="28"/>
          <w:szCs w:val="28"/>
          <w:lang w:val="kk-KZ"/>
        </w:rPr>
        <w:t xml:space="preserve"> </w:t>
      </w:r>
      <w:r>
        <w:rPr>
          <w:rStyle w:val="ezkurwreuab5ozgtqnkl"/>
          <w:rFonts w:ascii="Times New Roman" w:hAnsi="Times New Roman" w:cs="Times New Roman"/>
          <w:bCs/>
          <w:sz w:val="28"/>
          <w:szCs w:val="28"/>
          <w:lang w:val="kk-KZ"/>
        </w:rPr>
        <w:t xml:space="preserve">Сүт қышқылды өнім өндіруде  қолданылатын шикізаттың альтернативасы ретінде </w:t>
      </w:r>
      <w:r w:rsidRPr="00C9005E">
        <w:rPr>
          <w:rStyle w:val="ezkurwreuab5ozgtqnkl"/>
          <w:rFonts w:ascii="Times New Roman" w:hAnsi="Times New Roman" w:cs="Times New Roman"/>
          <w:bCs/>
          <w:sz w:val="28"/>
          <w:szCs w:val="28"/>
          <w:lang w:val="kk-KZ"/>
        </w:rPr>
        <w:t xml:space="preserve">бие сүтін </w:t>
      </w:r>
      <w:r>
        <w:rPr>
          <w:rStyle w:val="ezkurwreuab5ozgtqnkl"/>
          <w:rFonts w:ascii="Times New Roman" w:hAnsi="Times New Roman" w:cs="Times New Roman"/>
          <w:bCs/>
          <w:sz w:val="28"/>
          <w:szCs w:val="28"/>
          <w:lang w:val="kk-KZ"/>
        </w:rPr>
        <w:t>пайдалану мүмкіндігін отандық ғалымдарымыз өз зерттеулерінде жүргіз</w:t>
      </w:r>
      <w:r w:rsidR="007C72D6">
        <w:rPr>
          <w:rStyle w:val="ezkurwreuab5ozgtqnkl"/>
          <w:rFonts w:ascii="Times New Roman" w:hAnsi="Times New Roman" w:cs="Times New Roman"/>
          <w:bCs/>
          <w:sz w:val="28"/>
          <w:szCs w:val="28"/>
          <w:lang w:val="kk-KZ"/>
        </w:rPr>
        <w:t>ген</w:t>
      </w:r>
      <w:r>
        <w:rPr>
          <w:rStyle w:val="ezkurwreuab5ozgtqnkl"/>
          <w:rFonts w:ascii="Times New Roman" w:hAnsi="Times New Roman" w:cs="Times New Roman"/>
          <w:bCs/>
          <w:sz w:val="28"/>
          <w:szCs w:val="28"/>
          <w:lang w:val="kk-KZ"/>
        </w:rPr>
        <w:t xml:space="preserve">: Алимарданова М.К., Тултабаева Т.Ч., </w:t>
      </w:r>
      <w:r w:rsidR="00462BC0" w:rsidRPr="00462BC0">
        <w:rPr>
          <w:rStyle w:val="ezkurwreuab5ozgtqnkl"/>
          <w:rFonts w:ascii="Times New Roman" w:hAnsi="Times New Roman" w:cs="Times New Roman"/>
          <w:bCs/>
          <w:sz w:val="28"/>
          <w:szCs w:val="28"/>
          <w:lang w:val="kk-KZ"/>
        </w:rPr>
        <w:t>Толекова Ш.Н., Шарманов Т.Ш., Синявский Ю.А.</w:t>
      </w:r>
      <w:r w:rsidR="00462BC0">
        <w:rPr>
          <w:rStyle w:val="ezkurwreuab5ozgtqnkl"/>
          <w:rFonts w:ascii="Times New Roman" w:hAnsi="Times New Roman" w:cs="Times New Roman"/>
          <w:bCs/>
          <w:sz w:val="28"/>
          <w:szCs w:val="28"/>
          <w:lang w:val="kk-KZ"/>
        </w:rPr>
        <w:t xml:space="preserve">, </w:t>
      </w:r>
      <w:r w:rsidRPr="00C9005E">
        <w:rPr>
          <w:rFonts w:ascii="Times New Roman" w:hAnsi="Times New Roman" w:cs="Times New Roman"/>
          <w:sz w:val="28"/>
          <w:szCs w:val="28"/>
          <w:lang w:val="kk-KZ"/>
        </w:rPr>
        <w:t xml:space="preserve"> </w:t>
      </w:r>
      <w:r w:rsidR="00462BC0" w:rsidRPr="00D025E3">
        <w:rPr>
          <w:rFonts w:ascii="Times New Roman" w:hAnsi="Times New Roman" w:cs="Times New Roman"/>
          <w:sz w:val="28"/>
          <w:szCs w:val="28"/>
          <w:lang w:val="kk-KZ"/>
        </w:rPr>
        <w:t>Надирова С.А:, Сабурова К.М., Мусульманова М.М</w:t>
      </w:r>
      <w:r w:rsidR="00462BC0">
        <w:rPr>
          <w:rFonts w:ascii="Times New Roman" w:hAnsi="Times New Roman" w:cs="Times New Roman"/>
          <w:sz w:val="28"/>
          <w:szCs w:val="28"/>
          <w:lang w:val="kk-KZ"/>
        </w:rPr>
        <w:t>.,</w:t>
      </w:r>
      <w:r w:rsidR="00462BC0" w:rsidRPr="00462BC0">
        <w:rPr>
          <w:rFonts w:ascii="Times New Roman" w:hAnsi="Times New Roman" w:cs="Times New Roman"/>
          <w:sz w:val="28"/>
          <w:szCs w:val="28"/>
          <w:lang w:val="kk-KZ"/>
        </w:rPr>
        <w:t xml:space="preserve"> </w:t>
      </w:r>
      <w:r w:rsidR="00462BC0">
        <w:rPr>
          <w:rFonts w:ascii="Times New Roman" w:hAnsi="Times New Roman" w:cs="Times New Roman"/>
          <w:sz w:val="28"/>
          <w:szCs w:val="28"/>
          <w:lang w:val="kk-KZ"/>
        </w:rPr>
        <w:t xml:space="preserve">Ахатова И.А. </w:t>
      </w:r>
      <w:r>
        <w:rPr>
          <w:rFonts w:ascii="Times New Roman" w:hAnsi="Times New Roman" w:cs="Times New Roman"/>
          <w:sz w:val="28"/>
          <w:szCs w:val="28"/>
          <w:lang w:val="kk-KZ"/>
        </w:rPr>
        <w:t>Бие сүті</w:t>
      </w:r>
      <w:r w:rsidR="00462BC0">
        <w:rPr>
          <w:rFonts w:ascii="Times New Roman" w:hAnsi="Times New Roman" w:cs="Times New Roman"/>
          <w:sz w:val="28"/>
          <w:szCs w:val="28"/>
          <w:lang w:val="kk-KZ"/>
        </w:rPr>
        <w:t xml:space="preserve">нің </w:t>
      </w:r>
      <w:r>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негізгі</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аспектілері</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келесі</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авторлардың</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монографиялары</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мен</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мақалаларында</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кеңінен</w:t>
      </w:r>
      <w:r w:rsidRPr="002B7A42">
        <w:rPr>
          <w:rFonts w:ascii="Times New Roman" w:hAnsi="Times New Roman" w:cs="Times New Roman"/>
          <w:sz w:val="28"/>
          <w:szCs w:val="28"/>
          <w:lang w:val="kk-KZ"/>
        </w:rPr>
        <w:t xml:space="preserve"> қамтылған</w:t>
      </w:r>
      <w:r w:rsidRPr="002B7A42">
        <w:rPr>
          <w:rStyle w:val="ezkurwreuab5ozgtqnkl"/>
          <w:rFonts w:ascii="Times New Roman" w:hAnsi="Times New Roman" w:cs="Times New Roman"/>
          <w:sz w:val="28"/>
          <w:szCs w:val="28"/>
          <w:lang w:val="kk-KZ"/>
        </w:rPr>
        <w:t>:</w:t>
      </w:r>
      <w:r w:rsidRPr="002B7A4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Галеева Т.М., Мария Лутчмедиал, </w:t>
      </w:r>
      <w:r>
        <w:rPr>
          <w:lang w:val="kk-KZ"/>
        </w:rPr>
        <w:t xml:space="preserve"> </w:t>
      </w:r>
      <w:r w:rsidRPr="00E338D1">
        <w:rPr>
          <w:rFonts w:ascii="Times New Roman" w:hAnsi="Times New Roman" w:cs="Times New Roman"/>
          <w:sz w:val="28"/>
          <w:szCs w:val="28"/>
          <w:lang w:val="kk-KZ"/>
        </w:rPr>
        <w:t>Чоушрани Фадела</w:t>
      </w:r>
      <w:r>
        <w:rPr>
          <w:lang w:val="kk-KZ"/>
        </w:rPr>
        <w:t xml:space="preserve">, </w:t>
      </w:r>
      <w:r w:rsidRPr="00D025E3">
        <w:rPr>
          <w:rFonts w:ascii="Times New Roman" w:hAnsi="Times New Roman" w:cs="Times New Roman"/>
          <w:sz w:val="28"/>
          <w:szCs w:val="28"/>
          <w:lang w:val="kk-KZ"/>
        </w:rPr>
        <w:t>Ахмед М., Баракат Н., Хассан М.Ф.И, Алиарданова М.К., Шумяк Т.Л.,</w:t>
      </w:r>
      <w:r>
        <w:rPr>
          <w:rFonts w:ascii="Times New Roman" w:hAnsi="Times New Roman" w:cs="Times New Roman"/>
          <w:sz w:val="28"/>
          <w:szCs w:val="28"/>
          <w:lang w:val="kk-KZ"/>
        </w:rPr>
        <w:t>Кана</w:t>
      </w:r>
      <w:r w:rsidR="00462BC0">
        <w:rPr>
          <w:rFonts w:ascii="Times New Roman" w:hAnsi="Times New Roman" w:cs="Times New Roman"/>
          <w:sz w:val="28"/>
          <w:szCs w:val="28"/>
          <w:lang w:val="kk-KZ"/>
        </w:rPr>
        <w:t>рейкина С.Г.,</w:t>
      </w:r>
      <w:r w:rsidR="00CD6B50">
        <w:rPr>
          <w:rFonts w:ascii="Times New Roman" w:hAnsi="Times New Roman" w:cs="Times New Roman"/>
          <w:sz w:val="28"/>
          <w:szCs w:val="28"/>
          <w:lang w:val="kk-KZ"/>
        </w:rPr>
        <w:t xml:space="preserve"> Канарейкина В.И.</w:t>
      </w:r>
      <w:r w:rsidR="00462BC0">
        <w:rPr>
          <w:rFonts w:ascii="Times New Roman" w:hAnsi="Times New Roman" w:cs="Times New Roman"/>
          <w:sz w:val="28"/>
          <w:szCs w:val="28"/>
          <w:lang w:val="kk-KZ"/>
        </w:rPr>
        <w:t xml:space="preserve">  [</w:t>
      </w:r>
      <w:r w:rsidR="007C72D6">
        <w:rPr>
          <w:rFonts w:ascii="Times New Roman" w:hAnsi="Times New Roman" w:cs="Times New Roman"/>
          <w:sz w:val="28"/>
          <w:szCs w:val="28"/>
          <w:lang w:val="kk-KZ"/>
        </w:rPr>
        <w:t>28</w:t>
      </w:r>
      <w:r w:rsidR="00662C86" w:rsidRPr="007C72D6">
        <w:rPr>
          <w:rFonts w:ascii="Times New Roman" w:hAnsi="Times New Roman" w:cs="Times New Roman"/>
          <w:sz w:val="28"/>
          <w:szCs w:val="28"/>
          <w:lang w:val="kk-KZ"/>
        </w:rPr>
        <w:t>-</w:t>
      </w:r>
      <w:r w:rsidR="007C72D6" w:rsidRPr="007C72D6">
        <w:rPr>
          <w:rFonts w:ascii="Times New Roman" w:hAnsi="Times New Roman" w:cs="Times New Roman"/>
          <w:sz w:val="28"/>
          <w:szCs w:val="28"/>
          <w:lang w:val="kk-KZ"/>
        </w:rPr>
        <w:t>50</w:t>
      </w:r>
      <w:r>
        <w:rPr>
          <w:rFonts w:ascii="Times New Roman" w:hAnsi="Times New Roman" w:cs="Times New Roman"/>
          <w:sz w:val="28"/>
          <w:szCs w:val="28"/>
          <w:lang w:val="kk-KZ"/>
        </w:rPr>
        <w:t xml:space="preserve">]. </w:t>
      </w:r>
      <w:r w:rsidR="00CB30FE">
        <w:rPr>
          <w:rFonts w:ascii="Times New Roman" w:hAnsi="Times New Roman" w:cs="Times New Roman"/>
          <w:sz w:val="28"/>
          <w:szCs w:val="28"/>
          <w:lang w:val="kk-KZ"/>
        </w:rPr>
        <w:t>Асқабақ жұмсағымен байытылған йогурт өндіруді</w:t>
      </w:r>
      <w:r w:rsidR="00CA6BAE">
        <w:rPr>
          <w:rFonts w:ascii="Times New Roman" w:hAnsi="Times New Roman" w:cs="Times New Roman"/>
          <w:sz w:val="28"/>
          <w:szCs w:val="28"/>
          <w:lang w:val="kk-KZ"/>
        </w:rPr>
        <w:t xml:space="preserve"> бірқатар шет елдік ғалымдар</w:t>
      </w:r>
      <w:r w:rsidR="00CB30FE">
        <w:rPr>
          <w:rFonts w:ascii="Times New Roman" w:hAnsi="Times New Roman" w:cs="Times New Roman"/>
          <w:sz w:val="28"/>
          <w:szCs w:val="28"/>
          <w:lang w:val="kk-KZ"/>
        </w:rPr>
        <w:t xml:space="preserve"> </w:t>
      </w:r>
      <w:r w:rsidR="009F118E">
        <w:rPr>
          <w:rFonts w:ascii="Times New Roman" w:hAnsi="Times New Roman" w:cs="Times New Roman"/>
          <w:sz w:val="28"/>
          <w:szCs w:val="28"/>
          <w:lang w:val="kk-KZ"/>
        </w:rPr>
        <w:t>Ахмед М., Баракат Х., Бакирджи С.,  Роксана Н., Сичрамаз Х.</w:t>
      </w:r>
      <w:r w:rsidR="00CA6BAE">
        <w:rPr>
          <w:rFonts w:ascii="Times New Roman" w:hAnsi="Times New Roman" w:cs="Times New Roman"/>
          <w:sz w:val="28"/>
          <w:szCs w:val="28"/>
          <w:lang w:val="kk-KZ"/>
        </w:rPr>
        <w:t xml:space="preserve"> өз жұмыстарында талқылаған</w:t>
      </w:r>
      <w:r w:rsidR="009F118E">
        <w:rPr>
          <w:rFonts w:ascii="Times New Roman" w:hAnsi="Times New Roman" w:cs="Times New Roman"/>
          <w:sz w:val="28"/>
          <w:szCs w:val="28"/>
          <w:lang w:val="kk-KZ"/>
        </w:rPr>
        <w:t xml:space="preserve"> [</w:t>
      </w:r>
      <w:r w:rsidR="00BB3E9C" w:rsidRPr="00BB3E9C">
        <w:rPr>
          <w:rFonts w:ascii="Times New Roman" w:hAnsi="Times New Roman" w:cs="Times New Roman"/>
          <w:sz w:val="28"/>
          <w:szCs w:val="28"/>
          <w:lang w:val="kk-KZ"/>
        </w:rPr>
        <w:t>127-136</w:t>
      </w:r>
      <w:r w:rsidR="009F118E">
        <w:rPr>
          <w:rFonts w:ascii="Times New Roman" w:hAnsi="Times New Roman" w:cs="Times New Roman"/>
          <w:sz w:val="28"/>
          <w:szCs w:val="28"/>
          <w:lang w:val="kk-KZ"/>
        </w:rPr>
        <w:t>]</w:t>
      </w:r>
      <w:r w:rsidR="00CA6BAE">
        <w:rPr>
          <w:rFonts w:ascii="Times New Roman" w:hAnsi="Times New Roman" w:cs="Times New Roman"/>
          <w:sz w:val="28"/>
          <w:szCs w:val="28"/>
          <w:lang w:val="kk-KZ"/>
        </w:rPr>
        <w:t>.</w:t>
      </w:r>
      <w:r w:rsidR="00CB30FE">
        <w:rPr>
          <w:rFonts w:ascii="Times New Roman" w:hAnsi="Times New Roman" w:cs="Times New Roman"/>
          <w:sz w:val="28"/>
          <w:szCs w:val="28"/>
          <w:lang w:val="kk-KZ"/>
        </w:rPr>
        <w:t xml:space="preserve"> </w:t>
      </w:r>
    </w:p>
    <w:p w14:paraId="17C41982" w14:textId="77777777" w:rsidR="00DF5172" w:rsidRPr="002B7A42" w:rsidRDefault="00DF5172" w:rsidP="00DF5172">
      <w:pPr>
        <w:spacing w:after="0" w:line="240" w:lineRule="auto"/>
        <w:ind w:firstLine="567"/>
        <w:jc w:val="both"/>
        <w:rPr>
          <w:rFonts w:ascii="Times New Roman" w:hAnsi="Times New Roman" w:cs="Times New Roman"/>
          <w:sz w:val="28"/>
          <w:szCs w:val="28"/>
          <w:lang w:val="kk-KZ"/>
        </w:rPr>
      </w:pPr>
      <w:r w:rsidRPr="002B7A42">
        <w:rPr>
          <w:rStyle w:val="ezkurwreuab5ozgtqnkl"/>
          <w:rFonts w:ascii="Times New Roman" w:hAnsi="Times New Roman" w:cs="Times New Roman"/>
          <w:sz w:val="28"/>
          <w:szCs w:val="28"/>
          <w:lang w:val="kk-KZ"/>
        </w:rPr>
        <w:t>Осылайша</w:t>
      </w:r>
      <w:r w:rsidR="00235E77">
        <w:rPr>
          <w:rStyle w:val="ezkurwreuab5ozgtqnkl"/>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алиментарлы</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құрамы</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жағынан</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күрделі,</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әртүрлі</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сүт</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шикізаты</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негізінде</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өндірілген</w:t>
      </w:r>
      <w:r w:rsidRPr="002B7A42">
        <w:rPr>
          <w:rFonts w:ascii="Times New Roman" w:hAnsi="Times New Roman" w:cs="Times New Roman"/>
          <w:sz w:val="28"/>
          <w:szCs w:val="28"/>
          <w:lang w:val="kk-KZ"/>
        </w:rPr>
        <w:t xml:space="preserve"> йогурттар </w:t>
      </w:r>
      <w:r w:rsidRPr="002B7A42">
        <w:rPr>
          <w:rStyle w:val="ezkurwreuab5ozgtqnkl"/>
          <w:rFonts w:ascii="Times New Roman" w:hAnsi="Times New Roman" w:cs="Times New Roman"/>
          <w:sz w:val="28"/>
          <w:szCs w:val="28"/>
          <w:lang w:val="kk-KZ"/>
        </w:rPr>
        <w:t>мен</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йогурт</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өнімдері</w:t>
      </w:r>
      <w:r w:rsidRPr="002B7A42">
        <w:rPr>
          <w:rFonts w:ascii="Times New Roman" w:hAnsi="Times New Roman" w:cs="Times New Roman"/>
          <w:sz w:val="28"/>
          <w:szCs w:val="28"/>
          <w:lang w:val="kk-KZ"/>
        </w:rPr>
        <w:t xml:space="preserve"> </w:t>
      </w:r>
      <w:r w:rsidRPr="002B7A42">
        <w:rPr>
          <w:rStyle w:val="ezkurwreuab5ozgtqnkl"/>
          <w:rFonts w:ascii="Times New Roman" w:hAnsi="Times New Roman" w:cs="Times New Roman"/>
          <w:sz w:val="28"/>
          <w:szCs w:val="28"/>
          <w:lang w:val="kk-KZ"/>
        </w:rPr>
        <w:t>сияқты</w:t>
      </w:r>
      <w:r w:rsidRPr="002B7A42">
        <w:rPr>
          <w:rFonts w:ascii="Times New Roman" w:hAnsi="Times New Roman" w:cs="Times New Roman"/>
          <w:sz w:val="28"/>
          <w:szCs w:val="28"/>
          <w:lang w:val="kk-KZ"/>
        </w:rPr>
        <w:t xml:space="preserve"> өнімдерді</w:t>
      </w:r>
      <w:r w:rsidR="00662C86">
        <w:rPr>
          <w:rFonts w:ascii="Times New Roman" w:hAnsi="Times New Roman" w:cs="Times New Roman"/>
          <w:sz w:val="28"/>
          <w:szCs w:val="28"/>
          <w:lang w:val="kk-KZ"/>
        </w:rPr>
        <w:t xml:space="preserve">ң сапалық </w:t>
      </w:r>
      <w:r w:rsidR="00662C86">
        <w:rPr>
          <w:rStyle w:val="ezkurwreuab5ozgtqnkl"/>
          <w:rFonts w:ascii="Times New Roman" w:hAnsi="Times New Roman" w:cs="Times New Roman"/>
          <w:sz w:val="28"/>
          <w:szCs w:val="28"/>
          <w:lang w:val="kk-KZ"/>
        </w:rPr>
        <w:t xml:space="preserve">параметрлері </w:t>
      </w:r>
      <w:r>
        <w:rPr>
          <w:rFonts w:ascii="Times New Roman" w:hAnsi="Times New Roman" w:cs="Times New Roman"/>
          <w:sz w:val="28"/>
          <w:szCs w:val="28"/>
          <w:lang w:val="kk-KZ"/>
        </w:rPr>
        <w:t xml:space="preserve">жан-жақты зерттеуді қажет етеді. </w:t>
      </w:r>
    </w:p>
    <w:p w14:paraId="591343C7" w14:textId="77777777" w:rsidR="00DF5172" w:rsidRDefault="00DF5172" w:rsidP="00DF5172">
      <w:pPr>
        <w:spacing w:after="0" w:line="240" w:lineRule="auto"/>
        <w:ind w:firstLine="567"/>
        <w:jc w:val="both"/>
        <w:rPr>
          <w:rFonts w:ascii="Times New Roman" w:hAnsi="Times New Roman" w:cs="Times New Roman"/>
          <w:sz w:val="28"/>
          <w:szCs w:val="24"/>
          <w:lang w:val="kk-KZ"/>
        </w:rPr>
      </w:pPr>
      <w:r w:rsidRPr="00392712">
        <w:rPr>
          <w:rFonts w:ascii="Times New Roman" w:hAnsi="Times New Roman" w:cs="Times New Roman"/>
          <w:sz w:val="28"/>
          <w:szCs w:val="24"/>
          <w:lang w:val="kk-KZ"/>
        </w:rPr>
        <w:t>Жұмыс гипотезасы өсімдік және сүт компоненттерінің оңтайлы үйлесімін, сондай-ақ оларды өңдеудің ұтымды режимдерін зерттеу халықтың тамақтануындағы ақуыз мен полиқанықпаған май қышқылдарының жетіспеушілігін ішінара толтыруға мүмкіндік беретін жоғары биологиялық құнды өнімін алуға мүмкіндік береді деген болжамға негізделген.</w:t>
      </w:r>
    </w:p>
    <w:p w14:paraId="531C01EF" w14:textId="77777777" w:rsidR="00F72601" w:rsidRDefault="00DF5172" w:rsidP="00DF5172">
      <w:pPr>
        <w:spacing w:after="0" w:line="240" w:lineRule="auto"/>
        <w:ind w:firstLine="567"/>
        <w:jc w:val="both"/>
        <w:rPr>
          <w:rFonts w:ascii="Times New Roman" w:hAnsi="Times New Roman" w:cs="Times New Roman"/>
          <w:sz w:val="28"/>
          <w:szCs w:val="24"/>
          <w:lang w:val="kk-KZ"/>
        </w:rPr>
      </w:pPr>
      <w:r w:rsidRPr="00614E61">
        <w:rPr>
          <w:rFonts w:ascii="Times New Roman" w:hAnsi="Times New Roman" w:cs="Times New Roman"/>
          <w:b/>
          <w:sz w:val="28"/>
          <w:szCs w:val="28"/>
          <w:lang w:val="kk-KZ"/>
        </w:rPr>
        <w:t>Ғылыми жаңалығы:</w:t>
      </w:r>
      <w:r>
        <w:rPr>
          <w:sz w:val="28"/>
          <w:szCs w:val="28"/>
          <w:lang w:val="kk-KZ"/>
        </w:rPr>
        <w:t xml:space="preserve"> </w:t>
      </w:r>
      <w:r w:rsidRPr="003E0281">
        <w:rPr>
          <w:rFonts w:ascii="Times New Roman" w:hAnsi="Times New Roman" w:cs="Times New Roman"/>
          <w:sz w:val="28"/>
          <w:szCs w:val="28"/>
          <w:lang w:val="kk-KZ"/>
        </w:rPr>
        <w:t>Асқабақ</w:t>
      </w:r>
      <w:r>
        <w:rPr>
          <w:rFonts w:ascii="Times New Roman" w:hAnsi="Times New Roman" w:cs="Times New Roman"/>
          <w:sz w:val="28"/>
          <w:szCs w:val="28"/>
          <w:lang w:val="kk-KZ"/>
        </w:rPr>
        <w:t xml:space="preserve">, </w:t>
      </w:r>
      <w:r>
        <w:rPr>
          <w:rFonts w:ascii="Times New Roman" w:hAnsi="Times New Roman" w:cs="Times New Roman"/>
          <w:sz w:val="28"/>
          <w:szCs w:val="24"/>
          <w:lang w:val="kk-KZ"/>
        </w:rPr>
        <w:t xml:space="preserve">бие сүті мен сиыр сүтіне негізделген сүтті-өсімдік йогуртының </w:t>
      </w:r>
      <w:r w:rsidR="0028246A">
        <w:rPr>
          <w:rFonts w:ascii="Times New Roman" w:hAnsi="Times New Roman" w:cs="Times New Roman"/>
          <w:sz w:val="28"/>
          <w:szCs w:val="24"/>
          <w:lang w:val="kk-KZ"/>
        </w:rPr>
        <w:t xml:space="preserve">химиялық </w:t>
      </w:r>
      <w:r>
        <w:rPr>
          <w:rFonts w:ascii="Times New Roman" w:hAnsi="Times New Roman" w:cs="Times New Roman"/>
          <w:sz w:val="28"/>
          <w:szCs w:val="24"/>
          <w:lang w:val="kk-KZ"/>
        </w:rPr>
        <w:t xml:space="preserve">құрамын, физикалық-химиялық және квалиметриялық көрсеткіштерін кешенді зерттеу негізінде </w:t>
      </w:r>
      <w:r w:rsidR="00E37376">
        <w:rPr>
          <w:rFonts w:ascii="Times New Roman" w:hAnsi="Times New Roman" w:cs="Times New Roman"/>
          <w:sz w:val="28"/>
          <w:szCs w:val="24"/>
          <w:lang w:val="kk-KZ"/>
        </w:rPr>
        <w:t xml:space="preserve">жаңа өнімнің </w:t>
      </w:r>
      <w:r>
        <w:rPr>
          <w:rFonts w:ascii="Times New Roman" w:hAnsi="Times New Roman" w:cs="Times New Roman"/>
          <w:sz w:val="28"/>
          <w:szCs w:val="24"/>
          <w:lang w:val="kk-KZ"/>
        </w:rPr>
        <w:t>сапа параметрлері бекітілді.</w:t>
      </w:r>
      <w:r w:rsidR="0028246A">
        <w:rPr>
          <w:rFonts w:ascii="Times New Roman" w:hAnsi="Times New Roman" w:cs="Times New Roman"/>
          <w:sz w:val="28"/>
          <w:szCs w:val="24"/>
          <w:lang w:val="kk-KZ"/>
        </w:rPr>
        <w:t xml:space="preserve"> Бие сүтін 70</w:t>
      </w:r>
      <w:r w:rsidR="0028246A">
        <w:rPr>
          <w:rFonts w:ascii="Times New Roman" w:hAnsi="Times New Roman" w:cs="Times New Roman"/>
          <w:sz w:val="28"/>
          <w:szCs w:val="24"/>
          <w:vertAlign w:val="superscript"/>
          <w:lang w:val="kk-KZ"/>
        </w:rPr>
        <w:t>0</w:t>
      </w:r>
      <w:r w:rsidR="0028246A">
        <w:rPr>
          <w:rFonts w:ascii="Times New Roman" w:hAnsi="Times New Roman" w:cs="Times New Roman"/>
          <w:sz w:val="28"/>
          <w:szCs w:val="24"/>
          <w:lang w:val="kk-KZ"/>
        </w:rPr>
        <w:t>С</w:t>
      </w:r>
      <w:r>
        <w:rPr>
          <w:rFonts w:ascii="Times New Roman" w:hAnsi="Times New Roman" w:cs="Times New Roman"/>
          <w:sz w:val="28"/>
          <w:szCs w:val="24"/>
          <w:lang w:val="kk-KZ"/>
        </w:rPr>
        <w:t xml:space="preserve"> </w:t>
      </w:r>
      <w:r w:rsidR="0028246A">
        <w:rPr>
          <w:rFonts w:ascii="Times New Roman" w:hAnsi="Times New Roman" w:cs="Times New Roman"/>
          <w:sz w:val="28"/>
          <w:szCs w:val="24"/>
          <w:lang w:val="kk-KZ"/>
        </w:rPr>
        <w:t>температурада 10 мин, сиыр сүтін 90</w:t>
      </w:r>
      <w:r w:rsidR="0028246A">
        <w:rPr>
          <w:rFonts w:ascii="Times New Roman" w:hAnsi="Times New Roman" w:cs="Times New Roman"/>
          <w:sz w:val="28"/>
          <w:szCs w:val="24"/>
          <w:vertAlign w:val="superscript"/>
          <w:lang w:val="kk-KZ"/>
        </w:rPr>
        <w:t>0</w:t>
      </w:r>
      <w:r w:rsidR="0028246A">
        <w:rPr>
          <w:rFonts w:ascii="Times New Roman" w:hAnsi="Times New Roman" w:cs="Times New Roman"/>
          <w:sz w:val="28"/>
          <w:szCs w:val="24"/>
          <w:lang w:val="kk-KZ"/>
        </w:rPr>
        <w:t>С температурада 10 мин, асқабақ жұмсағын 95</w:t>
      </w:r>
      <w:r w:rsidR="0028246A">
        <w:rPr>
          <w:rFonts w:ascii="Times New Roman" w:hAnsi="Times New Roman" w:cs="Times New Roman"/>
          <w:sz w:val="28"/>
          <w:szCs w:val="24"/>
          <w:vertAlign w:val="superscript"/>
          <w:lang w:val="kk-KZ"/>
        </w:rPr>
        <w:t>0</w:t>
      </w:r>
      <w:r w:rsidR="0028246A">
        <w:rPr>
          <w:rFonts w:ascii="Times New Roman" w:hAnsi="Times New Roman" w:cs="Times New Roman"/>
          <w:sz w:val="28"/>
          <w:szCs w:val="24"/>
          <w:lang w:val="kk-KZ"/>
        </w:rPr>
        <w:t>С 5 мин ұстау арқылы термикалық өңдеуден алынған йогуртта синерезис байқалмайтыны анықталды.</w:t>
      </w:r>
      <w:r w:rsidR="00F72601">
        <w:rPr>
          <w:rFonts w:ascii="Times New Roman" w:hAnsi="Times New Roman" w:cs="Times New Roman"/>
          <w:sz w:val="28"/>
          <w:szCs w:val="24"/>
          <w:lang w:val="kk-KZ"/>
        </w:rPr>
        <w:t xml:space="preserve"> Алғаш рет б</w:t>
      </w:r>
      <w:r w:rsidR="0028246A">
        <w:rPr>
          <w:rFonts w:ascii="Times New Roman" w:hAnsi="Times New Roman" w:cs="Times New Roman"/>
          <w:sz w:val="28"/>
          <w:szCs w:val="24"/>
          <w:lang w:val="kk-KZ"/>
        </w:rPr>
        <w:t>ие</w:t>
      </w:r>
      <w:r w:rsidR="00F72601">
        <w:rPr>
          <w:rFonts w:ascii="Times New Roman" w:hAnsi="Times New Roman" w:cs="Times New Roman"/>
          <w:sz w:val="28"/>
          <w:szCs w:val="24"/>
          <w:lang w:val="kk-KZ"/>
        </w:rPr>
        <w:t xml:space="preserve"> сүті,</w:t>
      </w:r>
      <w:r w:rsidR="0028246A">
        <w:rPr>
          <w:rFonts w:ascii="Times New Roman" w:hAnsi="Times New Roman" w:cs="Times New Roman"/>
          <w:sz w:val="28"/>
          <w:szCs w:val="24"/>
          <w:lang w:val="kk-KZ"/>
        </w:rPr>
        <w:t xml:space="preserve"> сиыр сүті</w:t>
      </w:r>
      <w:r w:rsidR="00F72601">
        <w:rPr>
          <w:rFonts w:ascii="Times New Roman" w:hAnsi="Times New Roman" w:cs="Times New Roman"/>
          <w:sz w:val="28"/>
          <w:szCs w:val="24"/>
          <w:lang w:val="kk-KZ"/>
        </w:rPr>
        <w:t xml:space="preserve"> және асқабақ жұмсағының </w:t>
      </w:r>
      <w:r w:rsidR="0028246A">
        <w:rPr>
          <w:rFonts w:ascii="Times New Roman" w:hAnsi="Times New Roman" w:cs="Times New Roman"/>
          <w:sz w:val="28"/>
          <w:szCs w:val="24"/>
          <w:lang w:val="kk-KZ"/>
        </w:rPr>
        <w:t>оңтайлы комбинация</w:t>
      </w:r>
      <w:r w:rsidR="00F72601">
        <w:rPr>
          <w:rFonts w:ascii="Times New Roman" w:hAnsi="Times New Roman" w:cs="Times New Roman"/>
          <w:sz w:val="28"/>
          <w:szCs w:val="24"/>
          <w:lang w:val="kk-KZ"/>
        </w:rPr>
        <w:t xml:space="preserve">ларын </w:t>
      </w:r>
      <w:r w:rsidR="0028246A">
        <w:rPr>
          <w:rFonts w:ascii="Times New Roman" w:hAnsi="Times New Roman" w:cs="Times New Roman"/>
          <w:sz w:val="28"/>
          <w:szCs w:val="24"/>
          <w:lang w:val="kk-KZ"/>
        </w:rPr>
        <w:t>таңда</w:t>
      </w:r>
      <w:r w:rsidR="00F72601">
        <w:rPr>
          <w:rFonts w:ascii="Times New Roman" w:hAnsi="Times New Roman" w:cs="Times New Roman"/>
          <w:sz w:val="28"/>
          <w:szCs w:val="24"/>
          <w:lang w:val="kk-KZ"/>
        </w:rPr>
        <w:t xml:space="preserve">у арқылы құрғақ заттардың салмақ үлесі жоғары сүт қышқылды өнім алудың технологиялық параметрлері негізделді. </w:t>
      </w:r>
      <w:r>
        <w:rPr>
          <w:rFonts w:ascii="Times New Roman" w:hAnsi="Times New Roman" w:cs="Times New Roman"/>
          <w:sz w:val="28"/>
          <w:szCs w:val="24"/>
          <w:lang w:val="kk-KZ"/>
        </w:rPr>
        <w:t xml:space="preserve">Зерттеудің ғылыми жаңалығы ҚР пайдалы модельге патентпен расталған.   </w:t>
      </w:r>
    </w:p>
    <w:p w14:paraId="74830317" w14:textId="77777777" w:rsidR="00DF5172" w:rsidRPr="001B6FE1" w:rsidRDefault="00DF5172" w:rsidP="00DF5172">
      <w:pPr>
        <w:tabs>
          <w:tab w:val="left" w:pos="567"/>
        </w:tabs>
        <w:spacing w:after="0" w:line="240" w:lineRule="auto"/>
        <w:ind w:firstLine="567"/>
        <w:jc w:val="both"/>
        <w:rPr>
          <w:rFonts w:ascii="Times New Roman" w:hAnsi="Times New Roman" w:cs="Times New Roman"/>
          <w:b/>
          <w:sz w:val="28"/>
          <w:szCs w:val="28"/>
          <w:lang w:val="kk-KZ"/>
        </w:rPr>
      </w:pPr>
      <w:r w:rsidRPr="001B6FE1">
        <w:rPr>
          <w:rFonts w:ascii="Times New Roman" w:hAnsi="Times New Roman" w:cs="Times New Roman"/>
          <w:b/>
          <w:sz w:val="28"/>
          <w:szCs w:val="28"/>
          <w:lang w:val="kk-KZ"/>
        </w:rPr>
        <w:t xml:space="preserve">Зерттеу </w:t>
      </w:r>
      <w:r>
        <w:rPr>
          <w:rFonts w:ascii="Times New Roman" w:hAnsi="Times New Roman" w:cs="Times New Roman"/>
          <w:b/>
          <w:sz w:val="28"/>
          <w:szCs w:val="28"/>
          <w:lang w:val="kk-KZ"/>
        </w:rPr>
        <w:t>нысаны</w:t>
      </w:r>
      <w:r w:rsidRPr="001B6FE1">
        <w:rPr>
          <w:rFonts w:ascii="Times New Roman" w:hAnsi="Times New Roman" w:cs="Times New Roman"/>
          <w:b/>
          <w:sz w:val="28"/>
          <w:szCs w:val="28"/>
          <w:lang w:val="kk-KZ"/>
        </w:rPr>
        <w:t>.</w:t>
      </w:r>
    </w:p>
    <w:p w14:paraId="611A7E51"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Бие сүті мен сиыр сүтінің әртүрлі </w:t>
      </w:r>
      <w:r w:rsidR="00F72601">
        <w:rPr>
          <w:rFonts w:ascii="Times New Roman" w:hAnsi="Times New Roman" w:cs="Times New Roman"/>
          <w:sz w:val="28"/>
          <w:szCs w:val="28"/>
          <w:lang w:val="kk-KZ"/>
        </w:rPr>
        <w:t>қатынастағы</w:t>
      </w:r>
      <w:r>
        <w:rPr>
          <w:rFonts w:ascii="Times New Roman" w:hAnsi="Times New Roman" w:cs="Times New Roman"/>
          <w:sz w:val="28"/>
          <w:szCs w:val="28"/>
          <w:lang w:val="kk-KZ"/>
        </w:rPr>
        <w:t xml:space="preserve"> құрама қоспаға асқабақ жұмсағын қосып ұйытылған сүт қышқылды өнім</w:t>
      </w:r>
      <w:r w:rsidRPr="00614E61">
        <w:rPr>
          <w:rFonts w:ascii="Times New Roman" w:hAnsi="Times New Roman" w:cs="Times New Roman"/>
          <w:sz w:val="28"/>
          <w:szCs w:val="28"/>
          <w:lang w:val="kk-KZ"/>
        </w:rPr>
        <w:t xml:space="preserve">. </w:t>
      </w:r>
    </w:p>
    <w:p w14:paraId="506CD818"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Сиыр сүті мен бие сүтінің шикізаты Алматы облысы Қарасай ауданы, Қырғауылды ауылында орналасқан «Мөлдір» ЖК шаруа қожалығынан келісім-шарт негізінде жеткізілді. Асқабақ жемістері Алматы облысының әр түрлі аударынан жеткізілді.  </w:t>
      </w:r>
    </w:p>
    <w:p w14:paraId="7AAAF56B"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Зерттеудің тәжірибелік бөлігі </w:t>
      </w:r>
      <w:r w:rsidRPr="005E7135">
        <w:rPr>
          <w:rFonts w:ascii="Times New Roman" w:hAnsi="Times New Roman" w:cs="Times New Roman"/>
          <w:sz w:val="28"/>
          <w:szCs w:val="28"/>
          <w:lang w:val="kk-KZ"/>
        </w:rPr>
        <w:t>ҚазҰАЗУ «Тағам өнімдерінің технологиясы және сапасы ғылыми-білім беру инновациялық орталығы» және Қазақстан-Жапон инновациялық орталығында</w:t>
      </w:r>
      <w:r>
        <w:rPr>
          <w:rFonts w:ascii="Times New Roman" w:hAnsi="Times New Roman" w:cs="Times New Roman"/>
          <w:sz w:val="28"/>
          <w:szCs w:val="28"/>
          <w:lang w:val="kk-KZ"/>
        </w:rPr>
        <w:t xml:space="preserve"> жүргізілді</w:t>
      </w:r>
      <w:r w:rsidRPr="005E713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0B960EDF" w14:textId="77777777" w:rsidR="00B63D7A" w:rsidRDefault="00B63D7A" w:rsidP="00DF5172">
      <w:pPr>
        <w:spacing w:after="0" w:line="240" w:lineRule="auto"/>
        <w:ind w:firstLine="567"/>
        <w:jc w:val="both"/>
        <w:rPr>
          <w:rFonts w:ascii="Times New Roman" w:hAnsi="Times New Roman" w:cs="Times New Roman"/>
          <w:sz w:val="28"/>
          <w:szCs w:val="28"/>
          <w:lang w:val="kk-KZ"/>
        </w:rPr>
      </w:pPr>
    </w:p>
    <w:p w14:paraId="16C54460" w14:textId="77777777" w:rsidR="00B63D7A" w:rsidRDefault="00B63D7A" w:rsidP="00DF5172">
      <w:pPr>
        <w:spacing w:after="0" w:line="240" w:lineRule="auto"/>
        <w:ind w:firstLine="567"/>
        <w:jc w:val="both"/>
        <w:rPr>
          <w:rFonts w:ascii="Times New Roman" w:hAnsi="Times New Roman" w:cs="Times New Roman"/>
          <w:sz w:val="28"/>
          <w:szCs w:val="28"/>
          <w:lang w:val="kk-KZ"/>
        </w:rPr>
      </w:pPr>
    </w:p>
    <w:p w14:paraId="28DCD5AB" w14:textId="77777777" w:rsidR="00DF5172" w:rsidRDefault="00DF5172" w:rsidP="00DF5172">
      <w:pPr>
        <w:spacing w:after="0" w:line="240" w:lineRule="auto"/>
        <w:ind w:firstLine="567"/>
        <w:jc w:val="both"/>
        <w:rPr>
          <w:rFonts w:ascii="Times New Roman" w:hAnsi="Times New Roman" w:cs="Times New Roman"/>
          <w:b/>
          <w:sz w:val="28"/>
          <w:szCs w:val="28"/>
          <w:lang w:val="kk-KZ"/>
        </w:rPr>
      </w:pPr>
      <w:r w:rsidRPr="00614E61">
        <w:rPr>
          <w:rFonts w:ascii="Times New Roman" w:hAnsi="Times New Roman" w:cs="Times New Roman"/>
          <w:b/>
          <w:sz w:val="28"/>
          <w:szCs w:val="28"/>
          <w:lang w:val="kk-KZ"/>
        </w:rPr>
        <w:lastRenderedPageBreak/>
        <w:t xml:space="preserve">Докторлық диссертацияның мақсаты мен негізгі міндеттері: </w:t>
      </w:r>
    </w:p>
    <w:p w14:paraId="3AFDBCD7" w14:textId="77777777" w:rsidR="00DF5172" w:rsidRDefault="00F72601" w:rsidP="00DF5172">
      <w:pPr>
        <w:tabs>
          <w:tab w:val="left" w:pos="851"/>
        </w:tabs>
        <w:spacing w:after="0" w:line="240" w:lineRule="auto"/>
        <w:ind w:firstLine="567"/>
        <w:jc w:val="both"/>
        <w:rPr>
          <w:rFonts w:ascii="Times New Roman" w:hAnsi="Times New Roman" w:cs="Times New Roman"/>
          <w:color w:val="212121"/>
          <w:sz w:val="28"/>
          <w:szCs w:val="28"/>
          <w:shd w:val="clear" w:color="auto" w:fill="FFFFFF"/>
          <w:lang w:val="kk-KZ"/>
        </w:rPr>
      </w:pPr>
      <w:r w:rsidRPr="00392712">
        <w:rPr>
          <w:rFonts w:ascii="Times New Roman" w:hAnsi="Times New Roman" w:cs="Times New Roman"/>
          <w:sz w:val="28"/>
          <w:szCs w:val="24"/>
          <w:lang w:val="kk-KZ"/>
        </w:rPr>
        <w:t>Зерттеудің мақсаты –</w:t>
      </w:r>
      <w:r>
        <w:rPr>
          <w:rFonts w:ascii="Times New Roman" w:hAnsi="Times New Roman" w:cs="Times New Roman"/>
          <w:sz w:val="28"/>
          <w:szCs w:val="24"/>
          <w:lang w:val="kk-KZ"/>
        </w:rPr>
        <w:t xml:space="preserve"> сүт өнімдерінің ассортиментін кеңейту және сапа көрсеткіштерін жақсарту мақсатында </w:t>
      </w:r>
      <w:r w:rsidRPr="00392712">
        <w:rPr>
          <w:rFonts w:ascii="Times New Roman" w:hAnsi="Times New Roman" w:cs="Times New Roman"/>
          <w:sz w:val="28"/>
          <w:szCs w:val="24"/>
          <w:lang w:val="kk-KZ"/>
        </w:rPr>
        <w:t>асқабақ</w:t>
      </w:r>
      <w:r>
        <w:rPr>
          <w:rFonts w:ascii="Times New Roman" w:hAnsi="Times New Roman" w:cs="Times New Roman"/>
          <w:sz w:val="28"/>
          <w:szCs w:val="24"/>
          <w:lang w:val="kk-KZ"/>
        </w:rPr>
        <w:t>тың жұмсағын қосып,</w:t>
      </w:r>
      <w:r w:rsidRPr="00392712">
        <w:rPr>
          <w:rFonts w:ascii="Times New Roman" w:hAnsi="Times New Roman" w:cs="Times New Roman"/>
          <w:sz w:val="28"/>
          <w:szCs w:val="24"/>
          <w:lang w:val="kk-KZ"/>
        </w:rPr>
        <w:t xml:space="preserve"> бие мен сиыр сүт</w:t>
      </w:r>
      <w:r>
        <w:rPr>
          <w:rFonts w:ascii="Times New Roman" w:hAnsi="Times New Roman" w:cs="Times New Roman"/>
          <w:sz w:val="28"/>
          <w:szCs w:val="24"/>
          <w:lang w:val="kk-KZ"/>
        </w:rPr>
        <w:t>і</w:t>
      </w:r>
      <w:r w:rsidRPr="00392712">
        <w:rPr>
          <w:rFonts w:ascii="Times New Roman" w:hAnsi="Times New Roman" w:cs="Times New Roman"/>
          <w:sz w:val="28"/>
          <w:szCs w:val="24"/>
          <w:lang w:val="kk-KZ"/>
        </w:rPr>
        <w:t xml:space="preserve"> негізінде құрамдастырылған шикізат</w:t>
      </w:r>
      <w:r>
        <w:rPr>
          <w:rFonts w:ascii="Times New Roman" w:hAnsi="Times New Roman" w:cs="Times New Roman"/>
          <w:sz w:val="28"/>
          <w:szCs w:val="24"/>
          <w:lang w:val="kk-KZ"/>
        </w:rPr>
        <w:t xml:space="preserve">тан әзірленген </w:t>
      </w:r>
      <w:r w:rsidRPr="00392712">
        <w:rPr>
          <w:rFonts w:ascii="Times New Roman" w:hAnsi="Times New Roman" w:cs="Times New Roman"/>
          <w:sz w:val="28"/>
          <w:szCs w:val="24"/>
          <w:lang w:val="kk-KZ"/>
        </w:rPr>
        <w:t xml:space="preserve">йогурттың </w:t>
      </w:r>
      <w:r>
        <w:rPr>
          <w:rFonts w:ascii="Times New Roman" w:hAnsi="Times New Roman" w:cs="Times New Roman"/>
          <w:sz w:val="28"/>
          <w:szCs w:val="24"/>
          <w:lang w:val="kk-KZ"/>
        </w:rPr>
        <w:t xml:space="preserve">жаңа түрін әзірлеу, дайын өнімнің сапа көрсеткіштерін зерттеу және өңдеу үрдісінің параметрлерін бекіту.  Осы </w:t>
      </w:r>
      <w:r w:rsidR="00DF5172">
        <w:rPr>
          <w:rFonts w:ascii="Times New Roman" w:hAnsi="Times New Roman" w:cs="Times New Roman"/>
          <w:color w:val="212121"/>
          <w:sz w:val="28"/>
          <w:szCs w:val="28"/>
          <w:shd w:val="clear" w:color="auto" w:fill="FFFFFF"/>
          <w:lang w:val="kk-KZ"/>
        </w:rPr>
        <w:t>мақсатқа сәйкес келесі міндеттер қойылды:</w:t>
      </w:r>
    </w:p>
    <w:p w14:paraId="33425507" w14:textId="77777777" w:rsidR="00DF5172" w:rsidRPr="00614E61" w:rsidRDefault="00DF5172" w:rsidP="00DF5172">
      <w:pPr>
        <w:tabs>
          <w:tab w:val="left" w:pos="851"/>
        </w:tabs>
        <w:spacing w:after="0" w:line="240" w:lineRule="auto"/>
        <w:ind w:firstLine="567"/>
        <w:jc w:val="both"/>
        <w:rPr>
          <w:rFonts w:ascii="Times New Roman" w:hAnsi="Times New Roman" w:cs="Times New Roman"/>
          <w:color w:val="212121"/>
          <w:sz w:val="28"/>
          <w:szCs w:val="28"/>
          <w:shd w:val="clear" w:color="auto" w:fill="FFFFFF"/>
          <w:lang w:val="kk-KZ"/>
        </w:rPr>
      </w:pPr>
      <w:r>
        <w:rPr>
          <w:rFonts w:ascii="Times New Roman" w:hAnsi="Times New Roman" w:cs="Times New Roman"/>
          <w:color w:val="212121"/>
          <w:sz w:val="28"/>
          <w:szCs w:val="28"/>
          <w:shd w:val="clear" w:color="auto" w:fill="FFFFFF"/>
          <w:lang w:val="kk-KZ"/>
        </w:rPr>
        <w:t>1. Д</w:t>
      </w:r>
      <w:r w:rsidRPr="00614E61">
        <w:rPr>
          <w:rFonts w:ascii="Times New Roman" w:hAnsi="Times New Roman" w:cs="Times New Roman"/>
          <w:color w:val="212121"/>
          <w:sz w:val="28"/>
          <w:szCs w:val="28"/>
          <w:shd w:val="clear" w:color="auto" w:fill="FFFFFF"/>
          <w:lang w:val="kk-KZ"/>
        </w:rPr>
        <w:t>иссертация тақырыбы бойынша нормативтік құжаттарды (халықаралық стандарттар: ИСО, Cod</w:t>
      </w:r>
      <w:r>
        <w:rPr>
          <w:rFonts w:ascii="Times New Roman" w:hAnsi="Times New Roman" w:cs="Times New Roman"/>
          <w:color w:val="212121"/>
          <w:sz w:val="28"/>
          <w:szCs w:val="28"/>
          <w:shd w:val="clear" w:color="auto" w:fill="FFFFFF"/>
          <w:lang w:val="kk-KZ"/>
        </w:rPr>
        <w:t>е</w:t>
      </w:r>
      <w:r w:rsidRPr="00614E61">
        <w:rPr>
          <w:rFonts w:ascii="Times New Roman" w:hAnsi="Times New Roman" w:cs="Times New Roman"/>
          <w:color w:val="212121"/>
          <w:sz w:val="28"/>
          <w:szCs w:val="28"/>
          <w:shd w:val="clear" w:color="auto" w:fill="FFFFFF"/>
          <w:lang w:val="kk-KZ"/>
        </w:rPr>
        <w:t>x Alim</w:t>
      </w:r>
      <w:r>
        <w:rPr>
          <w:rFonts w:ascii="Times New Roman" w:hAnsi="Times New Roman" w:cs="Times New Roman"/>
          <w:color w:val="212121"/>
          <w:sz w:val="28"/>
          <w:szCs w:val="28"/>
          <w:shd w:val="clear" w:color="auto" w:fill="FFFFFF"/>
          <w:lang w:val="kk-KZ"/>
        </w:rPr>
        <w:t>е</w:t>
      </w:r>
      <w:r w:rsidRPr="00614E61">
        <w:rPr>
          <w:rFonts w:ascii="Times New Roman" w:hAnsi="Times New Roman" w:cs="Times New Roman"/>
          <w:color w:val="212121"/>
          <w:sz w:val="28"/>
          <w:szCs w:val="28"/>
          <w:shd w:val="clear" w:color="auto" w:fill="FFFFFF"/>
          <w:lang w:val="kk-KZ"/>
        </w:rPr>
        <w:t>ntarius және Кеден одағы елдерінің техникалық регламенттері) зерделеу;</w:t>
      </w:r>
    </w:p>
    <w:p w14:paraId="12C4CDFB" w14:textId="77777777" w:rsidR="00DF5172" w:rsidRPr="00614E61" w:rsidRDefault="00DF5172" w:rsidP="00DF5172">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392712">
        <w:rPr>
          <w:rFonts w:ascii="Times New Roman" w:hAnsi="Times New Roman" w:cs="Times New Roman"/>
          <w:bCs/>
          <w:sz w:val="28"/>
          <w:szCs w:val="28"/>
          <w:lang w:val="kk-KZ"/>
        </w:rPr>
        <w:t xml:space="preserve">2. </w:t>
      </w:r>
      <w:r>
        <w:rPr>
          <w:rFonts w:ascii="Times New Roman" w:hAnsi="Times New Roman" w:cs="Times New Roman"/>
          <w:sz w:val="28"/>
          <w:szCs w:val="28"/>
          <w:shd w:val="clear" w:color="auto" w:fill="FFFFFF"/>
          <w:lang w:val="kk-KZ"/>
        </w:rPr>
        <w:t>Асқабақ тіндерінің йогурттың құрылымыдық қасиеттеріне, ұйыту үрдісіне әсер етуін зерттеу;</w:t>
      </w:r>
    </w:p>
    <w:p w14:paraId="231EC0E5" w14:textId="77777777" w:rsidR="00DF5172" w:rsidRPr="00614E61" w:rsidRDefault="00DF5172" w:rsidP="00DF5172">
      <w:pPr>
        <w:tabs>
          <w:tab w:val="left" w:pos="851"/>
        </w:tabs>
        <w:spacing w:after="0" w:line="240" w:lineRule="auto"/>
        <w:ind w:firstLine="567"/>
        <w:jc w:val="both"/>
        <w:rPr>
          <w:rFonts w:ascii="Times New Roman" w:hAnsi="Times New Roman" w:cs="Times New Roman"/>
          <w:sz w:val="28"/>
          <w:szCs w:val="28"/>
          <w:shd w:val="clear" w:color="auto" w:fill="FFFFFF"/>
          <w:lang w:val="kk-KZ"/>
        </w:rPr>
      </w:pPr>
      <w:r w:rsidRPr="003568A6">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3F4A42">
        <w:rPr>
          <w:rFonts w:ascii="Times New Roman" w:eastAsia="Times New Roman" w:hAnsi="Times New Roman" w:cs="Times New Roman"/>
          <w:bCs/>
          <w:color w:val="000000"/>
          <w:sz w:val="28"/>
          <w:szCs w:val="28"/>
          <w:lang w:val="kk-KZ"/>
        </w:rPr>
        <w:t>Құрама сүттен жасалған асқабақты-сүт йогуртының</w:t>
      </w:r>
      <w:r w:rsidRPr="003568A6">
        <w:rPr>
          <w:rFonts w:ascii="Times New Roman" w:eastAsia="Times New Roman" w:hAnsi="Times New Roman" w:cs="Times New Roman"/>
          <w:bCs/>
          <w:color w:val="000000"/>
          <w:sz w:val="28"/>
          <w:szCs w:val="28"/>
          <w:lang w:val="kk-KZ"/>
        </w:rPr>
        <w:t xml:space="preserve"> </w:t>
      </w:r>
      <w:r w:rsidRPr="00313F76">
        <w:rPr>
          <w:rFonts w:ascii="Times New Roman" w:hAnsi="Times New Roman" w:cs="Times New Roman"/>
          <w:sz w:val="28"/>
          <w:szCs w:val="28"/>
          <w:lang w:val="kk-KZ"/>
        </w:rPr>
        <w:t>май қышқылының құрамын</w:t>
      </w:r>
      <w:r>
        <w:rPr>
          <w:rFonts w:ascii="Times New Roman" w:eastAsia="Times New Roman" w:hAnsi="Times New Roman" w:cs="Times New Roman"/>
          <w:bCs/>
          <w:color w:val="000000"/>
          <w:sz w:val="28"/>
          <w:szCs w:val="28"/>
          <w:lang w:val="kk-KZ"/>
        </w:rPr>
        <w:t xml:space="preserve"> және т</w:t>
      </w:r>
      <w:r w:rsidRPr="003F4A42">
        <w:rPr>
          <w:rFonts w:ascii="Times New Roman" w:eastAsia="Times New Roman" w:hAnsi="Times New Roman" w:cs="Times New Roman"/>
          <w:bCs/>
          <w:color w:val="000000"/>
          <w:sz w:val="28"/>
          <w:szCs w:val="28"/>
          <w:lang w:val="kk-KZ"/>
        </w:rPr>
        <w:t xml:space="preserve">ағамдық құндылығын зерттеу </w:t>
      </w:r>
    </w:p>
    <w:p w14:paraId="6DDAD932" w14:textId="77777777" w:rsidR="00DF5172" w:rsidRDefault="00DF5172" w:rsidP="00DF5172">
      <w:pPr>
        <w:tabs>
          <w:tab w:val="left" w:pos="851"/>
        </w:tabs>
        <w:spacing w:after="0" w:line="240" w:lineRule="auto"/>
        <w:ind w:firstLine="567"/>
        <w:jc w:val="both"/>
        <w:rPr>
          <w:rStyle w:val="ezkurwreuab5ozgtqnkl"/>
          <w:rFonts w:ascii="Times New Roman" w:hAnsi="Times New Roman" w:cs="Times New Roman"/>
          <w:sz w:val="28"/>
          <w:szCs w:val="28"/>
          <w:lang w:val="kk-KZ"/>
        </w:rPr>
      </w:pPr>
      <w:r w:rsidRPr="003568A6">
        <w:rPr>
          <w:rFonts w:ascii="Times New Roman" w:hAnsi="Times New Roman" w:cs="Times New Roman"/>
          <w:sz w:val="28"/>
          <w:szCs w:val="28"/>
          <w:lang w:val="kk-KZ"/>
        </w:rPr>
        <w:t>4</w:t>
      </w:r>
      <w:r>
        <w:rPr>
          <w:rFonts w:ascii="Times New Roman" w:hAnsi="Times New Roman" w:cs="Times New Roman"/>
          <w:sz w:val="28"/>
          <w:szCs w:val="28"/>
          <w:lang w:val="kk-KZ"/>
        </w:rPr>
        <w:t xml:space="preserve">. Асқабақ қосылған құрама сүттен әзірленген йогурттың </w:t>
      </w:r>
      <w:r w:rsidRPr="004E4C05">
        <w:rPr>
          <w:rStyle w:val="ezkurwreuab5ozgtqnkl"/>
          <w:rFonts w:ascii="Times New Roman" w:hAnsi="Times New Roman" w:cs="Times New Roman"/>
          <w:sz w:val="28"/>
          <w:szCs w:val="28"/>
          <w:lang w:val="kk-KZ"/>
        </w:rPr>
        <w:t>тұтынушылық</w:t>
      </w:r>
      <w:r w:rsidRPr="004E4C05">
        <w:rPr>
          <w:rFonts w:ascii="Times New Roman" w:hAnsi="Times New Roman" w:cs="Times New Roman"/>
          <w:sz w:val="28"/>
          <w:szCs w:val="28"/>
          <w:lang w:val="kk-KZ"/>
        </w:rPr>
        <w:t xml:space="preserve"> </w:t>
      </w:r>
      <w:r w:rsidRPr="004E4C05">
        <w:rPr>
          <w:rStyle w:val="ezkurwreuab5ozgtqnkl"/>
          <w:rFonts w:ascii="Times New Roman" w:hAnsi="Times New Roman" w:cs="Times New Roman"/>
          <w:sz w:val="28"/>
          <w:szCs w:val="28"/>
          <w:lang w:val="kk-KZ"/>
        </w:rPr>
        <w:t>қалауын иерархиялық талдау әдісі</w:t>
      </w:r>
      <w:r>
        <w:rPr>
          <w:rStyle w:val="ezkurwreuab5ozgtqnkl"/>
          <w:rFonts w:ascii="Times New Roman" w:hAnsi="Times New Roman" w:cs="Times New Roman"/>
          <w:sz w:val="28"/>
          <w:szCs w:val="28"/>
          <w:lang w:val="kk-KZ"/>
        </w:rPr>
        <w:t>мен анықтау</w:t>
      </w:r>
    </w:p>
    <w:p w14:paraId="7FCB425B" w14:textId="77777777" w:rsidR="00DF5172" w:rsidRDefault="00DF5172" w:rsidP="00DF5172">
      <w:pPr>
        <w:tabs>
          <w:tab w:val="left" w:pos="851"/>
        </w:tabs>
        <w:spacing w:after="0" w:line="240" w:lineRule="auto"/>
        <w:ind w:firstLine="567"/>
        <w:jc w:val="both"/>
        <w:rPr>
          <w:rFonts w:ascii="Times New Roman" w:hAnsi="Times New Roman" w:cs="Times New Roman"/>
          <w:sz w:val="28"/>
          <w:szCs w:val="28"/>
          <w:lang w:val="kk-KZ"/>
        </w:rPr>
      </w:pPr>
      <w:r w:rsidRPr="003568A6">
        <w:rPr>
          <w:rStyle w:val="ezkurwreuab5ozgtqnkl"/>
          <w:rFonts w:ascii="Times New Roman" w:hAnsi="Times New Roman" w:cs="Times New Roman"/>
          <w:sz w:val="28"/>
          <w:szCs w:val="28"/>
          <w:lang w:val="kk-KZ"/>
        </w:rPr>
        <w:t>5</w:t>
      </w:r>
      <w:r>
        <w:rPr>
          <w:rStyle w:val="ezkurwreuab5ozgtqnkl"/>
          <w:rFonts w:ascii="Times New Roman" w:hAnsi="Times New Roman" w:cs="Times New Roman"/>
          <w:sz w:val="28"/>
          <w:szCs w:val="28"/>
          <w:lang w:val="kk-KZ"/>
        </w:rPr>
        <w:t>. Жаңа</w:t>
      </w:r>
      <w:r>
        <w:rPr>
          <w:rFonts w:ascii="Times New Roman" w:hAnsi="Times New Roman" w:cs="Times New Roman"/>
          <w:sz w:val="28"/>
          <w:szCs w:val="28"/>
          <w:lang w:val="kk-KZ"/>
        </w:rPr>
        <w:t xml:space="preserve"> сүт қышқылды </w:t>
      </w:r>
      <w:r w:rsidRPr="00614E61">
        <w:rPr>
          <w:rFonts w:ascii="Times New Roman" w:hAnsi="Times New Roman" w:cs="Times New Roman"/>
          <w:sz w:val="28"/>
          <w:szCs w:val="28"/>
          <w:lang w:val="kk-KZ"/>
        </w:rPr>
        <w:t>өнім</w:t>
      </w:r>
      <w:r>
        <w:rPr>
          <w:rFonts w:ascii="Times New Roman" w:hAnsi="Times New Roman" w:cs="Times New Roman"/>
          <w:sz w:val="28"/>
          <w:szCs w:val="28"/>
          <w:lang w:val="kk-KZ"/>
        </w:rPr>
        <w:t>нің жарамдылық мерзімін анықтау</w:t>
      </w:r>
    </w:p>
    <w:p w14:paraId="33BD8C2E" w14:textId="77777777" w:rsidR="00DF5172" w:rsidRDefault="00DF5172" w:rsidP="00DF5172">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йогурттың ұйым стандартының жобасын әзірлеу </w:t>
      </w:r>
    </w:p>
    <w:p w14:paraId="09B78294" w14:textId="77777777" w:rsidR="00DF5172" w:rsidRDefault="00DF5172" w:rsidP="00DF5172">
      <w:pPr>
        <w:tabs>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5E7135">
        <w:rPr>
          <w:rFonts w:ascii="Times New Roman" w:hAnsi="Times New Roman" w:cs="Times New Roman"/>
          <w:b/>
          <w:sz w:val="28"/>
          <w:szCs w:val="28"/>
          <w:lang w:val="kk-KZ"/>
        </w:rPr>
        <w:t>Ғылыми әдістер</w:t>
      </w:r>
      <w:r w:rsidRPr="005E713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5E713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дедукция, индукция, абстракциялау және талдау секілді ғылыми ізденудің теорилық әдістері, сонымен қатар тәжірибелік мәліметтерді </w:t>
      </w:r>
      <w:r w:rsidRPr="005E7135">
        <w:rPr>
          <w:rFonts w:ascii="Times New Roman" w:hAnsi="Times New Roman" w:cs="Times New Roman"/>
          <w:sz w:val="28"/>
          <w:szCs w:val="28"/>
          <w:lang w:val="kk-KZ"/>
        </w:rPr>
        <w:t>математикалық статистика</w:t>
      </w:r>
      <w:r>
        <w:rPr>
          <w:rFonts w:ascii="Times New Roman" w:hAnsi="Times New Roman" w:cs="Times New Roman"/>
          <w:sz w:val="28"/>
          <w:szCs w:val="28"/>
          <w:lang w:val="kk-KZ"/>
        </w:rPr>
        <w:t>лық талдау</w:t>
      </w:r>
      <w:r w:rsidRPr="005E7135">
        <w:rPr>
          <w:rFonts w:ascii="Times New Roman" w:hAnsi="Times New Roman" w:cs="Times New Roman"/>
          <w:sz w:val="28"/>
          <w:szCs w:val="28"/>
          <w:lang w:val="kk-KZ"/>
        </w:rPr>
        <w:t>; сызықтық және параметрлік бағдарламалау; монографиялық; эксперименталдық; есептік-конструктивтік; теңгерімдік</w:t>
      </w:r>
      <w:r>
        <w:rPr>
          <w:rFonts w:ascii="Times New Roman" w:hAnsi="Times New Roman" w:cs="Times New Roman"/>
          <w:sz w:val="28"/>
          <w:szCs w:val="28"/>
          <w:lang w:val="kk-KZ"/>
        </w:rPr>
        <w:t>, хроматографиялық,</w:t>
      </w:r>
      <w:r w:rsidRPr="0080382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әлеуметтік әдістер қолданылды. </w:t>
      </w:r>
    </w:p>
    <w:p w14:paraId="60190E47" w14:textId="77777777" w:rsidR="00DF5172" w:rsidRPr="00E34C14" w:rsidRDefault="00DF5172" w:rsidP="00DF5172">
      <w:pPr>
        <w:tabs>
          <w:tab w:val="left" w:pos="567"/>
        </w:tabs>
        <w:spacing w:after="0" w:line="240" w:lineRule="auto"/>
        <w:ind w:firstLine="567"/>
        <w:jc w:val="both"/>
        <w:rPr>
          <w:rFonts w:ascii="Times New Roman" w:hAnsi="Times New Roman" w:cs="Times New Roman"/>
          <w:b/>
          <w:sz w:val="28"/>
          <w:szCs w:val="28"/>
          <w:lang w:val="kk-KZ"/>
        </w:rPr>
      </w:pPr>
      <w:r w:rsidRPr="00E34C14">
        <w:rPr>
          <w:rFonts w:ascii="Times New Roman" w:hAnsi="Times New Roman" w:cs="Times New Roman"/>
          <w:b/>
          <w:sz w:val="28"/>
          <w:szCs w:val="28"/>
          <w:lang w:val="kk-KZ"/>
        </w:rPr>
        <w:t>Тәжірибелік маңыздылығы</w:t>
      </w:r>
    </w:p>
    <w:p w14:paraId="3C45A192" w14:textId="77777777" w:rsidR="00CB30FE" w:rsidRPr="00CB30FE" w:rsidRDefault="00CB30FE" w:rsidP="00CB30FE">
      <w:pPr>
        <w:pStyle w:val="a9"/>
        <w:numPr>
          <w:ilvl w:val="0"/>
          <w:numId w:val="43"/>
        </w:numPr>
        <w:tabs>
          <w:tab w:val="left" w:pos="851"/>
        </w:tabs>
        <w:ind w:left="0" w:firstLine="567"/>
        <w:jc w:val="both"/>
        <w:rPr>
          <w:sz w:val="28"/>
          <w:lang w:val="kk-KZ"/>
        </w:rPr>
      </w:pPr>
      <w:r w:rsidRPr="00CB30FE">
        <w:rPr>
          <w:sz w:val="28"/>
          <w:lang w:val="kk-KZ"/>
        </w:rPr>
        <w:t>Зерттеу деңгейінде асқабақ қосылған йогурт әзірлеу тәсіліне №6735 «Асқабақ қосылған йогурт әзірлеу тәсілі» Пайдалы модельге патент және «Сүтті асқабақ йогурты» ұйым стандарты әзірленіп</w:t>
      </w:r>
      <w:r>
        <w:rPr>
          <w:sz w:val="28"/>
          <w:lang w:val="kk-KZ"/>
        </w:rPr>
        <w:t>,</w:t>
      </w:r>
      <w:r w:rsidRPr="00CB30FE">
        <w:rPr>
          <w:sz w:val="28"/>
          <w:lang w:val="kk-KZ"/>
        </w:rPr>
        <w:t xml:space="preserve"> бекітілді.  </w:t>
      </w:r>
    </w:p>
    <w:p w14:paraId="56542778" w14:textId="77777777" w:rsidR="00CB30FE" w:rsidRPr="00CB30FE" w:rsidRDefault="00CB30FE" w:rsidP="00CB30FE">
      <w:pPr>
        <w:pStyle w:val="a9"/>
        <w:numPr>
          <w:ilvl w:val="0"/>
          <w:numId w:val="43"/>
        </w:numPr>
        <w:tabs>
          <w:tab w:val="left" w:pos="851"/>
          <w:tab w:val="left" w:pos="993"/>
        </w:tabs>
        <w:ind w:left="0" w:firstLine="567"/>
        <w:jc w:val="both"/>
        <w:rPr>
          <w:sz w:val="28"/>
          <w:lang w:val="kk-KZ"/>
        </w:rPr>
      </w:pPr>
      <w:r w:rsidRPr="00CB30FE">
        <w:rPr>
          <w:sz w:val="28"/>
          <w:lang w:val="kk-KZ"/>
        </w:rPr>
        <w:t>Жаңа сүтті-асқабақ йогуртының жарамдылық мерзімі 0-6</w:t>
      </w:r>
      <w:r w:rsidRPr="00CB30FE">
        <w:rPr>
          <w:sz w:val="28"/>
          <w:vertAlign w:val="superscript"/>
          <w:lang w:val="kk-KZ"/>
        </w:rPr>
        <w:t>0</w:t>
      </w:r>
      <w:r w:rsidRPr="00CB30FE">
        <w:rPr>
          <w:sz w:val="28"/>
          <w:lang w:val="kk-KZ"/>
        </w:rPr>
        <w:t xml:space="preserve">С температурада сақтаған жағдайда 21 тәулік деп бектілді.  </w:t>
      </w:r>
    </w:p>
    <w:p w14:paraId="757B00BB" w14:textId="77777777" w:rsidR="00CB30FE" w:rsidRPr="00CB30FE" w:rsidRDefault="00CB30FE" w:rsidP="00CB30FE">
      <w:pPr>
        <w:pStyle w:val="a9"/>
        <w:numPr>
          <w:ilvl w:val="0"/>
          <w:numId w:val="43"/>
        </w:numPr>
        <w:tabs>
          <w:tab w:val="left" w:pos="851"/>
          <w:tab w:val="left" w:pos="993"/>
        </w:tabs>
        <w:ind w:left="0" w:firstLine="567"/>
        <w:jc w:val="both"/>
        <w:rPr>
          <w:sz w:val="28"/>
          <w:lang w:val="kk-KZ"/>
        </w:rPr>
      </w:pPr>
      <w:r w:rsidRPr="00CB30FE">
        <w:rPr>
          <w:sz w:val="28"/>
          <w:lang w:val="kk-KZ"/>
        </w:rPr>
        <w:t xml:space="preserve">Бие сүті мен сиыр сүтінің қоспасына асқабақ жұмсағын қосып әзірленген йогурттың өндіру технологиясы ЖШС «LF Company» сүт зауытында аробациядан өтіп, өндіріске енгізілді. </w:t>
      </w:r>
    </w:p>
    <w:p w14:paraId="0AD7F37B" w14:textId="77777777" w:rsidR="00CB30FE" w:rsidRPr="00CB30FE" w:rsidRDefault="00CB30FE" w:rsidP="00CB30FE">
      <w:pPr>
        <w:pStyle w:val="a9"/>
        <w:numPr>
          <w:ilvl w:val="0"/>
          <w:numId w:val="43"/>
        </w:numPr>
        <w:tabs>
          <w:tab w:val="left" w:pos="851"/>
          <w:tab w:val="left" w:pos="993"/>
        </w:tabs>
        <w:ind w:left="0" w:firstLine="567"/>
        <w:jc w:val="both"/>
        <w:rPr>
          <w:sz w:val="28"/>
          <w:lang w:val="kk-KZ"/>
        </w:rPr>
      </w:pPr>
      <w:r w:rsidRPr="00CB30FE">
        <w:rPr>
          <w:sz w:val="28"/>
          <w:lang w:val="kk-KZ"/>
        </w:rPr>
        <w:t>Бие сүтінің биологиялық құндылығының бірегейлігінің есебінен пайдалы қасиеті жоғарыланған және өсімдік қоспасымен байыту арқылы тұтынушылық қасиеттері жақсартылған жаңа өнім алуға мүмкіндік берді.</w:t>
      </w:r>
    </w:p>
    <w:p w14:paraId="19A47EBE" w14:textId="77777777" w:rsidR="00CB30FE" w:rsidRPr="00CB30FE" w:rsidRDefault="00CB30FE" w:rsidP="00CB30FE">
      <w:pPr>
        <w:pStyle w:val="a9"/>
        <w:numPr>
          <w:ilvl w:val="0"/>
          <w:numId w:val="43"/>
        </w:numPr>
        <w:tabs>
          <w:tab w:val="left" w:pos="851"/>
          <w:tab w:val="left" w:pos="993"/>
        </w:tabs>
        <w:ind w:left="0" w:firstLine="567"/>
        <w:jc w:val="both"/>
        <w:rPr>
          <w:sz w:val="28"/>
          <w:lang w:val="kk-KZ"/>
        </w:rPr>
      </w:pPr>
      <w:r w:rsidRPr="00CB30FE">
        <w:rPr>
          <w:sz w:val="28"/>
          <w:lang w:val="kk-KZ"/>
        </w:rPr>
        <w:t>Диеталық  тамақтанудың табиғи толтырғыштарымен сиыр және бие сүті негізіндегі сүт өнімдерінің өндіріс технологиясын дамыту арқылы, нарықта отандық сүт өнімдерінің номенклатурасы түрлендірілді.</w:t>
      </w:r>
    </w:p>
    <w:p w14:paraId="569EF652" w14:textId="77777777" w:rsidR="00CB30FE" w:rsidRPr="00CB30FE" w:rsidRDefault="00CB30FE" w:rsidP="00CB30FE">
      <w:pPr>
        <w:pStyle w:val="a9"/>
        <w:numPr>
          <w:ilvl w:val="0"/>
          <w:numId w:val="43"/>
        </w:numPr>
        <w:tabs>
          <w:tab w:val="left" w:pos="851"/>
          <w:tab w:val="left" w:pos="993"/>
        </w:tabs>
        <w:ind w:left="0" w:firstLine="567"/>
        <w:jc w:val="both"/>
        <w:rPr>
          <w:sz w:val="28"/>
          <w:lang w:val="kk-KZ"/>
        </w:rPr>
      </w:pPr>
      <w:r w:rsidRPr="00CB30FE">
        <w:rPr>
          <w:sz w:val="28"/>
          <w:lang w:val="kk-KZ"/>
        </w:rPr>
        <w:t xml:space="preserve">Жұмыс нәтижелері бойынша дайындалған нормативтік құжаттар отандық сүт өңдеу зауыттарына енгізіледі және «Стандарттау және сертификаттау» білім </w:t>
      </w:r>
      <w:r w:rsidRPr="00CB30FE">
        <w:rPr>
          <w:sz w:val="28"/>
          <w:lang w:val="kk-KZ"/>
        </w:rPr>
        <w:lastRenderedPageBreak/>
        <w:t>беру бағдарламасы бойынша білім алушыларды дайындау барысындағы оқу үрдісінде қолданылады.</w:t>
      </w:r>
    </w:p>
    <w:p w14:paraId="2B5C8394" w14:textId="77777777" w:rsidR="00662C86" w:rsidRDefault="00662C86" w:rsidP="00662C86">
      <w:pPr>
        <w:pStyle w:val="a9"/>
        <w:tabs>
          <w:tab w:val="left" w:pos="993"/>
        </w:tabs>
        <w:ind w:left="567"/>
        <w:jc w:val="both"/>
        <w:rPr>
          <w:b/>
          <w:sz w:val="28"/>
          <w:szCs w:val="28"/>
          <w:lang w:val="kk-KZ"/>
        </w:rPr>
      </w:pPr>
      <w:r w:rsidRPr="00662C86">
        <w:rPr>
          <w:b/>
          <w:sz w:val="28"/>
          <w:szCs w:val="28"/>
          <w:lang w:val="kk-KZ"/>
        </w:rPr>
        <w:t>Диссертациялық жұмысты қорғауға шығаратын негізгі тұжырымдар:</w:t>
      </w:r>
    </w:p>
    <w:p w14:paraId="17308BCD" w14:textId="77777777" w:rsidR="00CB30FE" w:rsidRPr="001877B8" w:rsidRDefault="00CB30FE" w:rsidP="00CB30FE">
      <w:pPr>
        <w:pStyle w:val="a9"/>
        <w:tabs>
          <w:tab w:val="left" w:pos="993"/>
        </w:tabs>
        <w:ind w:left="0" w:firstLine="567"/>
        <w:jc w:val="both"/>
        <w:rPr>
          <w:rFonts w:eastAsiaTheme="minorHAnsi" w:cstheme="minorBidi"/>
          <w:sz w:val="28"/>
          <w:szCs w:val="28"/>
          <w:lang w:val="kk-KZ"/>
        </w:rPr>
      </w:pPr>
      <w:r w:rsidRPr="001877B8">
        <w:rPr>
          <w:rFonts w:eastAsiaTheme="minorHAnsi" w:cstheme="minorBidi"/>
          <w:sz w:val="28"/>
          <w:szCs w:val="28"/>
          <w:lang w:val="kk-KZ"/>
        </w:rPr>
        <w:t>- йогурт өндірісінде бие сүті</w:t>
      </w:r>
      <w:r>
        <w:rPr>
          <w:rFonts w:eastAsiaTheme="minorHAnsi" w:cstheme="minorBidi"/>
          <w:sz w:val="28"/>
          <w:szCs w:val="28"/>
          <w:lang w:val="kk-KZ"/>
        </w:rPr>
        <w:t>, сиыр сүті мен</w:t>
      </w:r>
      <w:r w:rsidRPr="001877B8">
        <w:rPr>
          <w:rFonts w:eastAsiaTheme="minorHAnsi" w:cstheme="minorBidi"/>
          <w:sz w:val="28"/>
          <w:szCs w:val="28"/>
          <w:lang w:val="kk-KZ"/>
        </w:rPr>
        <w:t xml:space="preserve"> асқабақ езбесінің қоспасын пайдалану негіздемесі;</w:t>
      </w:r>
    </w:p>
    <w:p w14:paraId="3C6FF271" w14:textId="77777777" w:rsidR="00CB30FE" w:rsidRPr="001877B8" w:rsidRDefault="00CB30FE" w:rsidP="00CB30FE">
      <w:pPr>
        <w:pStyle w:val="a9"/>
        <w:tabs>
          <w:tab w:val="left" w:pos="993"/>
        </w:tabs>
        <w:ind w:left="0" w:firstLine="567"/>
        <w:jc w:val="both"/>
        <w:rPr>
          <w:rFonts w:eastAsiaTheme="minorHAnsi" w:cstheme="minorBidi"/>
          <w:sz w:val="28"/>
          <w:szCs w:val="28"/>
          <w:lang w:val="kk-KZ"/>
        </w:rPr>
      </w:pPr>
      <w:r w:rsidRPr="001877B8">
        <w:rPr>
          <w:rFonts w:eastAsiaTheme="minorHAnsi" w:cstheme="minorBidi"/>
          <w:sz w:val="28"/>
          <w:szCs w:val="28"/>
          <w:lang w:val="kk-KZ"/>
        </w:rPr>
        <w:t>- құрама сүтті-асқабақ қоспасынан дайындалған йогурттың технологиясы;</w:t>
      </w:r>
    </w:p>
    <w:p w14:paraId="2DB4B105" w14:textId="77777777" w:rsidR="00CB30FE" w:rsidRPr="001877B8" w:rsidRDefault="00CB30FE" w:rsidP="00CB30FE">
      <w:pPr>
        <w:pStyle w:val="a9"/>
        <w:tabs>
          <w:tab w:val="left" w:pos="993"/>
        </w:tabs>
        <w:ind w:left="0" w:firstLine="567"/>
        <w:jc w:val="both"/>
        <w:rPr>
          <w:rFonts w:eastAsiaTheme="minorHAnsi" w:cstheme="minorBidi"/>
          <w:sz w:val="28"/>
          <w:szCs w:val="28"/>
          <w:lang w:val="kk-KZ"/>
        </w:rPr>
      </w:pPr>
      <w:r w:rsidRPr="001877B8">
        <w:rPr>
          <w:rFonts w:eastAsiaTheme="minorHAnsi" w:cstheme="minorBidi"/>
          <w:sz w:val="28"/>
          <w:szCs w:val="28"/>
          <w:lang w:val="kk-KZ"/>
        </w:rPr>
        <w:t>- құрама сүтті-асқабақ қоспасынан дайындалған йогурттың ма</w:t>
      </w:r>
      <w:r>
        <w:rPr>
          <w:rFonts w:eastAsiaTheme="minorHAnsi" w:cstheme="minorBidi"/>
          <w:sz w:val="28"/>
          <w:szCs w:val="28"/>
          <w:lang w:val="kk-KZ"/>
        </w:rPr>
        <w:t>й</w:t>
      </w:r>
      <w:r w:rsidRPr="001877B8">
        <w:rPr>
          <w:rFonts w:eastAsiaTheme="minorHAnsi" w:cstheme="minorBidi"/>
          <w:sz w:val="28"/>
          <w:szCs w:val="28"/>
          <w:lang w:val="kk-KZ"/>
        </w:rPr>
        <w:t xml:space="preserve"> қышқылдық құрамы, тағамдық, биологиялық және энергетикалық құндылығы.</w:t>
      </w:r>
    </w:p>
    <w:p w14:paraId="07F7C9BD" w14:textId="77777777" w:rsidR="00CB30FE" w:rsidRDefault="00CB30FE" w:rsidP="00CB30FE">
      <w:pPr>
        <w:tabs>
          <w:tab w:val="left" w:pos="851"/>
        </w:tabs>
        <w:spacing w:after="0" w:line="240" w:lineRule="auto"/>
        <w:ind w:firstLine="567"/>
        <w:jc w:val="both"/>
        <w:rPr>
          <w:rStyle w:val="ezkurwreuab5ozgtqnkl"/>
          <w:rFonts w:ascii="Times New Roman" w:hAnsi="Times New Roman" w:cs="Times New Roman"/>
          <w:sz w:val="28"/>
          <w:szCs w:val="28"/>
          <w:lang w:val="kk-KZ"/>
        </w:rPr>
      </w:pPr>
      <w:r>
        <w:rPr>
          <w:rFonts w:ascii="Times New Roman" w:hAnsi="Times New Roman" w:cs="Times New Roman"/>
          <w:sz w:val="28"/>
          <w:szCs w:val="28"/>
          <w:lang w:val="kk-KZ"/>
        </w:rPr>
        <w:t xml:space="preserve">- асқабақ қосылған құрама сүттен әзірленген йогурттың </w:t>
      </w:r>
      <w:r w:rsidRPr="004E4C05">
        <w:rPr>
          <w:rStyle w:val="ezkurwreuab5ozgtqnkl"/>
          <w:rFonts w:ascii="Times New Roman" w:hAnsi="Times New Roman" w:cs="Times New Roman"/>
          <w:sz w:val="28"/>
          <w:szCs w:val="28"/>
          <w:lang w:val="kk-KZ"/>
        </w:rPr>
        <w:t>тұтынушылық</w:t>
      </w:r>
      <w:r w:rsidRPr="004E4C05">
        <w:rPr>
          <w:rFonts w:ascii="Times New Roman" w:hAnsi="Times New Roman" w:cs="Times New Roman"/>
          <w:sz w:val="28"/>
          <w:szCs w:val="28"/>
          <w:lang w:val="kk-KZ"/>
        </w:rPr>
        <w:t xml:space="preserve"> </w:t>
      </w:r>
      <w:r w:rsidRPr="004E4C05">
        <w:rPr>
          <w:rStyle w:val="ezkurwreuab5ozgtqnkl"/>
          <w:rFonts w:ascii="Times New Roman" w:hAnsi="Times New Roman" w:cs="Times New Roman"/>
          <w:sz w:val="28"/>
          <w:szCs w:val="28"/>
          <w:lang w:val="kk-KZ"/>
        </w:rPr>
        <w:t xml:space="preserve">қалауын иерархиялық </w:t>
      </w:r>
      <w:r>
        <w:rPr>
          <w:rStyle w:val="ezkurwreuab5ozgtqnkl"/>
          <w:rFonts w:ascii="Times New Roman" w:hAnsi="Times New Roman" w:cs="Times New Roman"/>
          <w:sz w:val="28"/>
          <w:szCs w:val="28"/>
          <w:lang w:val="kk-KZ"/>
        </w:rPr>
        <w:t xml:space="preserve">әдіспен </w:t>
      </w:r>
      <w:r w:rsidRPr="004E4C05">
        <w:rPr>
          <w:rStyle w:val="ezkurwreuab5ozgtqnkl"/>
          <w:rFonts w:ascii="Times New Roman" w:hAnsi="Times New Roman" w:cs="Times New Roman"/>
          <w:sz w:val="28"/>
          <w:szCs w:val="28"/>
          <w:lang w:val="kk-KZ"/>
        </w:rPr>
        <w:t>талдау</w:t>
      </w:r>
      <w:r>
        <w:rPr>
          <w:rStyle w:val="ezkurwreuab5ozgtqnkl"/>
          <w:rFonts w:ascii="Times New Roman" w:hAnsi="Times New Roman" w:cs="Times New Roman"/>
          <w:sz w:val="28"/>
          <w:szCs w:val="28"/>
          <w:lang w:val="kk-KZ"/>
        </w:rPr>
        <w:t>;</w:t>
      </w:r>
    </w:p>
    <w:p w14:paraId="4802FE9F" w14:textId="77777777" w:rsidR="00CB30FE" w:rsidRDefault="00CB30FE" w:rsidP="00CB30FE">
      <w:pPr>
        <w:tabs>
          <w:tab w:val="left" w:pos="851"/>
        </w:tabs>
        <w:spacing w:after="0" w:line="240" w:lineRule="auto"/>
        <w:ind w:firstLine="567"/>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жаңа</w:t>
      </w:r>
      <w:r>
        <w:rPr>
          <w:rFonts w:ascii="Times New Roman" w:hAnsi="Times New Roman" w:cs="Times New Roman"/>
          <w:sz w:val="28"/>
          <w:szCs w:val="28"/>
          <w:lang w:val="kk-KZ"/>
        </w:rPr>
        <w:t xml:space="preserve"> сүт қышқылды </w:t>
      </w:r>
      <w:r w:rsidRPr="00614E61">
        <w:rPr>
          <w:rFonts w:ascii="Times New Roman" w:hAnsi="Times New Roman" w:cs="Times New Roman"/>
          <w:sz w:val="28"/>
          <w:szCs w:val="28"/>
          <w:lang w:val="kk-KZ"/>
        </w:rPr>
        <w:t>өнім</w:t>
      </w:r>
      <w:r>
        <w:rPr>
          <w:rFonts w:ascii="Times New Roman" w:hAnsi="Times New Roman" w:cs="Times New Roman"/>
          <w:sz w:val="28"/>
          <w:szCs w:val="28"/>
          <w:lang w:val="kk-KZ"/>
        </w:rPr>
        <w:t>нің жарамдылық мерзімін анықтау</w:t>
      </w:r>
    </w:p>
    <w:p w14:paraId="35EF04FC" w14:textId="77777777" w:rsidR="00CB30FE" w:rsidRDefault="00CB30FE" w:rsidP="00CB30FE">
      <w:pPr>
        <w:tabs>
          <w:tab w:val="left" w:pos="851"/>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sz w:val="28"/>
          <w:szCs w:val="28"/>
          <w:lang w:val="kk-KZ"/>
        </w:rPr>
        <w:t>- қ</w:t>
      </w:r>
      <w:r>
        <w:rPr>
          <w:rFonts w:ascii="Times New Roman" w:hAnsi="Times New Roman" w:cs="Times New Roman"/>
          <w:bCs/>
          <w:sz w:val="28"/>
          <w:szCs w:val="28"/>
          <w:lang w:val="kk-KZ"/>
        </w:rPr>
        <w:t>ұрама с</w:t>
      </w:r>
      <w:r w:rsidRPr="003F4A42">
        <w:rPr>
          <w:rFonts w:ascii="Times New Roman" w:hAnsi="Times New Roman" w:cs="Times New Roman"/>
          <w:bCs/>
          <w:sz w:val="28"/>
          <w:szCs w:val="28"/>
          <w:lang w:val="kk-KZ"/>
        </w:rPr>
        <w:t>үт-асқабақ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йогурттың сапа параметрлері мен өндіру үрдістерін стандарттау. </w:t>
      </w:r>
    </w:p>
    <w:p w14:paraId="2D9F0E9D" w14:textId="77777777" w:rsidR="00DF5172" w:rsidRDefault="00DF5172" w:rsidP="00DF5172">
      <w:pPr>
        <w:tabs>
          <w:tab w:val="left" w:pos="567"/>
        </w:tabs>
        <w:spacing w:after="0" w:line="240" w:lineRule="auto"/>
        <w:ind w:firstLine="567"/>
        <w:jc w:val="both"/>
        <w:rPr>
          <w:rFonts w:ascii="Times New Roman" w:hAnsi="Times New Roman" w:cs="Times New Roman"/>
          <w:sz w:val="28"/>
          <w:szCs w:val="28"/>
          <w:lang w:val="kk-KZ"/>
        </w:rPr>
      </w:pPr>
      <w:r w:rsidRPr="00E34C14">
        <w:rPr>
          <w:rFonts w:ascii="Times New Roman" w:hAnsi="Times New Roman" w:cs="Times New Roman"/>
          <w:b/>
          <w:sz w:val="28"/>
          <w:szCs w:val="28"/>
          <w:lang w:val="kk-KZ"/>
        </w:rPr>
        <w:t>Жұмыстың апробациясы.</w:t>
      </w:r>
      <w:r>
        <w:rPr>
          <w:rFonts w:ascii="Times New Roman" w:hAnsi="Times New Roman" w:cs="Times New Roman"/>
          <w:b/>
          <w:sz w:val="28"/>
          <w:szCs w:val="28"/>
          <w:lang w:val="kk-KZ"/>
        </w:rPr>
        <w:t xml:space="preserve"> </w:t>
      </w:r>
      <w:r w:rsidRPr="00E34C14">
        <w:rPr>
          <w:rFonts w:ascii="Times New Roman" w:hAnsi="Times New Roman" w:cs="Times New Roman"/>
          <w:sz w:val="28"/>
          <w:szCs w:val="28"/>
          <w:lang w:val="kk-KZ"/>
        </w:rPr>
        <w:t xml:space="preserve">Жұмыстың негізгі </w:t>
      </w:r>
      <w:r>
        <w:rPr>
          <w:rFonts w:ascii="Times New Roman" w:hAnsi="Times New Roman" w:cs="Times New Roman"/>
          <w:sz w:val="28"/>
          <w:szCs w:val="28"/>
          <w:lang w:val="kk-KZ"/>
        </w:rPr>
        <w:t xml:space="preserve">нәтижелері </w:t>
      </w:r>
      <w:r w:rsidRPr="00E34C14">
        <w:rPr>
          <w:rFonts w:ascii="Times New Roman" w:hAnsi="Times New Roman" w:cs="Times New Roman"/>
          <w:sz w:val="28"/>
          <w:szCs w:val="28"/>
          <w:lang w:val="kk-KZ"/>
        </w:rPr>
        <w:t>2019</w:t>
      </w:r>
      <w:r w:rsidRPr="001B6FE1">
        <w:rPr>
          <w:rFonts w:ascii="Times New Roman" w:hAnsi="Times New Roman" w:cs="Times New Roman"/>
          <w:sz w:val="28"/>
          <w:szCs w:val="28"/>
          <w:lang w:val="kk-KZ"/>
        </w:rPr>
        <w:t>-202</w:t>
      </w:r>
      <w:r>
        <w:rPr>
          <w:rFonts w:ascii="Times New Roman" w:hAnsi="Times New Roman" w:cs="Times New Roman"/>
          <w:sz w:val="28"/>
          <w:szCs w:val="28"/>
          <w:lang w:val="kk-KZ"/>
        </w:rPr>
        <w:t>2</w:t>
      </w:r>
      <w:r w:rsidRPr="001B6FE1">
        <w:rPr>
          <w:rFonts w:ascii="Times New Roman" w:hAnsi="Times New Roman" w:cs="Times New Roman"/>
          <w:sz w:val="28"/>
          <w:szCs w:val="28"/>
          <w:lang w:val="kk-KZ"/>
        </w:rPr>
        <w:t xml:space="preserve"> жылдар аралығында ҚазҰАУ "Тағам өнімдерін технологиясы және қауіпсіздігі" кафедрасының отырысында баяндалды, сонымен бірге </w:t>
      </w:r>
      <w:r>
        <w:rPr>
          <w:rFonts w:ascii="Times New Roman" w:hAnsi="Times New Roman" w:cs="Times New Roman"/>
          <w:sz w:val="28"/>
          <w:szCs w:val="28"/>
          <w:lang w:val="kk-KZ"/>
        </w:rPr>
        <w:t xml:space="preserve">2020 ж Анкара қаласында өткен «Еуропа және түркі әлемі: Ғылым, инженерия және технология» </w:t>
      </w:r>
      <w:r w:rsidRPr="00924A2F">
        <w:rPr>
          <w:rFonts w:ascii="Times New Roman" w:hAnsi="Times New Roman" w:cs="Times New Roman"/>
          <w:sz w:val="28"/>
          <w:szCs w:val="28"/>
          <w:lang w:val="kk-KZ"/>
        </w:rPr>
        <w:t>V</w:t>
      </w:r>
      <w:r>
        <w:rPr>
          <w:rFonts w:ascii="Times New Roman" w:hAnsi="Times New Roman" w:cs="Times New Roman"/>
          <w:sz w:val="28"/>
          <w:szCs w:val="28"/>
          <w:lang w:val="kk-KZ"/>
        </w:rPr>
        <w:t xml:space="preserve"> халықаралық ғылыми-практикалық конференция материалдарының жинағында жарияланды.  </w:t>
      </w:r>
    </w:p>
    <w:p w14:paraId="4A00796C" w14:textId="77777777" w:rsidR="00DF5172" w:rsidRPr="001B6FE1" w:rsidRDefault="00DF5172" w:rsidP="00DF5172">
      <w:pPr>
        <w:tabs>
          <w:tab w:val="left" w:pos="567"/>
        </w:tabs>
        <w:spacing w:after="0" w:line="240" w:lineRule="auto"/>
        <w:ind w:firstLine="567"/>
        <w:jc w:val="both"/>
        <w:rPr>
          <w:rFonts w:ascii="Times New Roman" w:hAnsi="Times New Roman" w:cs="Times New Roman"/>
          <w:b/>
          <w:sz w:val="28"/>
          <w:szCs w:val="28"/>
          <w:lang w:val="kk-KZ"/>
        </w:rPr>
      </w:pPr>
      <w:r w:rsidRPr="001B6FE1">
        <w:rPr>
          <w:rFonts w:ascii="Times New Roman" w:hAnsi="Times New Roman" w:cs="Times New Roman"/>
          <w:b/>
          <w:sz w:val="28"/>
          <w:szCs w:val="28"/>
          <w:lang w:val="kk-KZ"/>
        </w:rPr>
        <w:t>Жарияланымдар.</w:t>
      </w:r>
    </w:p>
    <w:p w14:paraId="0F3EFCA7" w14:textId="77777777" w:rsidR="00DF5172" w:rsidRPr="004F5B92" w:rsidRDefault="00DF5172" w:rsidP="00DF5172">
      <w:pPr>
        <w:shd w:val="clear" w:color="auto" w:fill="FFFFFF"/>
        <w:spacing w:after="0" w:line="240" w:lineRule="auto"/>
        <w:ind w:firstLine="567"/>
        <w:jc w:val="both"/>
        <w:rPr>
          <w:rFonts w:ascii="Times New Roman" w:hAnsi="Times New Roman" w:cs="Times New Roman"/>
          <w:sz w:val="28"/>
          <w:szCs w:val="28"/>
          <w:lang w:val="en-US"/>
        </w:rPr>
      </w:pPr>
      <w:r w:rsidRPr="001B6FE1">
        <w:rPr>
          <w:rFonts w:ascii="Times New Roman" w:hAnsi="Times New Roman" w:cs="Times New Roman"/>
          <w:sz w:val="28"/>
          <w:szCs w:val="28"/>
          <w:lang w:val="kk-KZ"/>
        </w:rPr>
        <w:t xml:space="preserve">Зерттеу жұмысының негізгі нәтижелері халықаралық ғылыми-тәжірибелік конференциялардың еңбектер жинағында жарияланды. Диссертациялық жұмыс материалдары бойынша </w:t>
      </w:r>
      <w:r>
        <w:rPr>
          <w:rFonts w:ascii="Times New Roman" w:hAnsi="Times New Roman" w:cs="Times New Roman"/>
          <w:sz w:val="28"/>
          <w:szCs w:val="28"/>
          <w:lang w:val="kk-KZ"/>
        </w:rPr>
        <w:t>6</w:t>
      </w:r>
      <w:r w:rsidRPr="002A768B">
        <w:rPr>
          <w:rFonts w:ascii="Times New Roman" w:hAnsi="Times New Roman" w:cs="Times New Roman"/>
          <w:color w:val="FF0000"/>
          <w:sz w:val="28"/>
          <w:szCs w:val="28"/>
          <w:lang w:val="kk-KZ"/>
        </w:rPr>
        <w:t xml:space="preserve"> </w:t>
      </w:r>
      <w:r w:rsidRPr="00924A2F">
        <w:rPr>
          <w:rFonts w:ascii="Times New Roman" w:hAnsi="Times New Roman" w:cs="Times New Roman"/>
          <w:sz w:val="28"/>
          <w:szCs w:val="28"/>
          <w:lang w:val="kk-KZ"/>
        </w:rPr>
        <w:t xml:space="preserve">ғылыми жұмыс, оның ішінде 1 мақала </w:t>
      </w:r>
      <w:bookmarkStart w:id="3" w:name="_Hlk181250940"/>
      <w:r w:rsidRPr="00924A2F">
        <w:rPr>
          <w:rFonts w:ascii="Times New Roman" w:hAnsi="Times New Roman" w:cs="Times New Roman"/>
          <w:sz w:val="28"/>
          <w:szCs w:val="28"/>
          <w:lang w:val="kk-KZ"/>
        </w:rPr>
        <w:t>Sco</w:t>
      </w:r>
      <w:r>
        <w:rPr>
          <w:rFonts w:ascii="Times New Roman" w:hAnsi="Times New Roman" w:cs="Times New Roman"/>
          <w:sz w:val="28"/>
          <w:szCs w:val="28"/>
          <w:lang w:val="kk-KZ"/>
        </w:rPr>
        <w:t>р</w:t>
      </w:r>
      <w:r w:rsidRPr="00924A2F">
        <w:rPr>
          <w:rFonts w:ascii="Times New Roman" w:hAnsi="Times New Roman" w:cs="Times New Roman"/>
          <w:sz w:val="28"/>
          <w:szCs w:val="28"/>
          <w:lang w:val="kk-KZ"/>
        </w:rPr>
        <w:t>us базасына кіретін</w:t>
      </w:r>
      <w:r w:rsidRPr="00573140">
        <w:rPr>
          <w:rFonts w:ascii="Times New Roman" w:hAnsi="Times New Roman" w:cs="Times New Roman"/>
          <w:sz w:val="28"/>
          <w:szCs w:val="28"/>
          <w:lang w:val="kk-KZ"/>
        </w:rPr>
        <w:t xml:space="preserve"> </w:t>
      </w:r>
      <w:r w:rsidRPr="00924A2F">
        <w:rPr>
          <w:rFonts w:ascii="Times New Roman" w:hAnsi="Times New Roman" w:cs="Times New Roman"/>
          <w:sz w:val="28"/>
          <w:szCs w:val="28"/>
          <w:lang w:val="kk-KZ"/>
        </w:rPr>
        <w:t xml:space="preserve"> </w:t>
      </w:r>
      <w:bookmarkEnd w:id="3"/>
      <w:r>
        <w:rPr>
          <w:rFonts w:ascii="Times New Roman" w:hAnsi="Times New Roman" w:cs="Times New Roman"/>
          <w:sz w:val="28"/>
          <w:szCs w:val="28"/>
          <w:lang w:val="kk-KZ"/>
        </w:rPr>
        <w:t>«</w:t>
      </w:r>
      <w:r w:rsidRPr="00573140">
        <w:rPr>
          <w:rFonts w:ascii="Times New Roman" w:hAnsi="Times New Roman" w:cs="Times New Roman"/>
          <w:sz w:val="28"/>
          <w:szCs w:val="28"/>
          <w:lang w:val="kk-KZ"/>
        </w:rPr>
        <w:t xml:space="preserve">Food </w:t>
      </w:r>
      <w:r>
        <w:rPr>
          <w:rFonts w:ascii="Times New Roman" w:hAnsi="Times New Roman" w:cs="Times New Roman"/>
          <w:sz w:val="28"/>
          <w:szCs w:val="28"/>
          <w:lang w:val="kk-KZ"/>
        </w:rPr>
        <w:t>Р</w:t>
      </w:r>
      <w:r w:rsidRPr="00573140">
        <w:rPr>
          <w:rFonts w:ascii="Times New Roman" w:hAnsi="Times New Roman" w:cs="Times New Roman"/>
          <w:sz w:val="28"/>
          <w:szCs w:val="28"/>
          <w:lang w:val="kk-KZ"/>
        </w:rPr>
        <w:t xml:space="preserve">roduction, </w:t>
      </w:r>
      <w:r>
        <w:rPr>
          <w:rFonts w:ascii="Times New Roman" w:hAnsi="Times New Roman" w:cs="Times New Roman"/>
          <w:sz w:val="28"/>
          <w:szCs w:val="28"/>
          <w:lang w:val="kk-KZ"/>
        </w:rPr>
        <w:t>Р</w:t>
      </w:r>
      <w:r w:rsidRPr="00573140">
        <w:rPr>
          <w:rFonts w:ascii="Times New Roman" w:hAnsi="Times New Roman" w:cs="Times New Roman"/>
          <w:sz w:val="28"/>
          <w:szCs w:val="28"/>
          <w:lang w:val="kk-KZ"/>
        </w:rPr>
        <w:t>roc</w:t>
      </w:r>
      <w:r>
        <w:rPr>
          <w:rFonts w:ascii="Times New Roman" w:hAnsi="Times New Roman" w:cs="Times New Roman"/>
          <w:sz w:val="28"/>
          <w:szCs w:val="28"/>
          <w:lang w:val="kk-KZ"/>
        </w:rPr>
        <w:t>е</w:t>
      </w:r>
      <w:r w:rsidRPr="00573140">
        <w:rPr>
          <w:rFonts w:ascii="Times New Roman" w:hAnsi="Times New Roman" w:cs="Times New Roman"/>
          <w:sz w:val="28"/>
          <w:szCs w:val="28"/>
          <w:lang w:val="kk-KZ"/>
        </w:rPr>
        <w:t>ssing and Nutrition</w:t>
      </w:r>
      <w:r>
        <w:rPr>
          <w:rFonts w:ascii="Times New Roman" w:hAnsi="Times New Roman" w:cs="Times New Roman"/>
          <w:sz w:val="28"/>
          <w:szCs w:val="28"/>
          <w:lang w:val="kk-KZ"/>
        </w:rPr>
        <w:t xml:space="preserve">» </w:t>
      </w:r>
      <w:r w:rsidRPr="00924A2F">
        <w:rPr>
          <w:rFonts w:ascii="Times New Roman" w:hAnsi="Times New Roman" w:cs="Times New Roman"/>
          <w:sz w:val="28"/>
          <w:szCs w:val="28"/>
          <w:lang w:val="kk-KZ"/>
        </w:rPr>
        <w:t xml:space="preserve">(импакт-фактор </w:t>
      </w:r>
      <w:r>
        <w:rPr>
          <w:rFonts w:ascii="Times New Roman" w:hAnsi="Times New Roman" w:cs="Times New Roman"/>
          <w:sz w:val="28"/>
          <w:szCs w:val="28"/>
          <w:lang w:val="kk-KZ"/>
        </w:rPr>
        <w:t>6,9</w:t>
      </w:r>
      <w:r w:rsidRPr="00924A2F">
        <w:rPr>
          <w:rFonts w:ascii="Times New Roman" w:hAnsi="Times New Roman" w:cs="Times New Roman"/>
          <w:sz w:val="28"/>
          <w:szCs w:val="28"/>
          <w:lang w:val="kk-KZ"/>
        </w:rPr>
        <w:t xml:space="preserve">, Q1, </w:t>
      </w:r>
      <w:r w:rsidRPr="00573140">
        <w:rPr>
          <w:rFonts w:ascii="Times New Roman" w:eastAsia="Times New Roman" w:hAnsi="Times New Roman" w:cs="Times New Roman"/>
          <w:color w:val="323232"/>
          <w:sz w:val="28"/>
          <w:szCs w:val="28"/>
          <w:lang w:val="kk-KZ"/>
        </w:rPr>
        <w:t>Agricultural and Biological Sci</w:t>
      </w:r>
      <w:r>
        <w:rPr>
          <w:rFonts w:ascii="Times New Roman" w:eastAsia="Times New Roman" w:hAnsi="Times New Roman" w:cs="Times New Roman"/>
          <w:color w:val="323232"/>
          <w:sz w:val="28"/>
          <w:szCs w:val="28"/>
          <w:lang w:val="kk-KZ"/>
        </w:rPr>
        <w:t>е</w:t>
      </w:r>
      <w:r w:rsidRPr="00573140">
        <w:rPr>
          <w:rFonts w:ascii="Times New Roman" w:eastAsia="Times New Roman" w:hAnsi="Times New Roman" w:cs="Times New Roman"/>
          <w:color w:val="323232"/>
          <w:sz w:val="28"/>
          <w:szCs w:val="28"/>
          <w:lang w:val="kk-KZ"/>
        </w:rPr>
        <w:t>nc</w:t>
      </w:r>
      <w:r>
        <w:rPr>
          <w:rFonts w:ascii="Times New Roman" w:eastAsia="Times New Roman" w:hAnsi="Times New Roman" w:cs="Times New Roman"/>
          <w:color w:val="323232"/>
          <w:sz w:val="28"/>
          <w:szCs w:val="28"/>
          <w:lang w:val="kk-KZ"/>
        </w:rPr>
        <w:t>е</w:t>
      </w:r>
      <w:r w:rsidRPr="00573140">
        <w:rPr>
          <w:rFonts w:ascii="Times New Roman" w:eastAsia="Times New Roman" w:hAnsi="Times New Roman" w:cs="Times New Roman"/>
          <w:color w:val="323232"/>
          <w:sz w:val="28"/>
          <w:szCs w:val="28"/>
          <w:lang w:val="kk-KZ"/>
        </w:rPr>
        <w:t>s/ Food Sci</w:t>
      </w:r>
      <w:r>
        <w:rPr>
          <w:rFonts w:ascii="Times New Roman" w:eastAsia="Times New Roman" w:hAnsi="Times New Roman" w:cs="Times New Roman"/>
          <w:color w:val="323232"/>
          <w:sz w:val="28"/>
          <w:szCs w:val="28"/>
          <w:lang w:val="kk-KZ"/>
        </w:rPr>
        <w:t>е</w:t>
      </w:r>
      <w:r w:rsidRPr="00573140">
        <w:rPr>
          <w:rFonts w:ascii="Times New Roman" w:eastAsia="Times New Roman" w:hAnsi="Times New Roman" w:cs="Times New Roman"/>
          <w:color w:val="323232"/>
          <w:sz w:val="28"/>
          <w:szCs w:val="28"/>
          <w:lang w:val="kk-KZ"/>
        </w:rPr>
        <w:t>nc</w:t>
      </w:r>
      <w:r>
        <w:rPr>
          <w:rFonts w:ascii="Times New Roman" w:eastAsia="Times New Roman" w:hAnsi="Times New Roman" w:cs="Times New Roman"/>
          <w:color w:val="323232"/>
          <w:sz w:val="28"/>
          <w:szCs w:val="28"/>
          <w:lang w:val="kk-KZ"/>
        </w:rPr>
        <w:t>е</w:t>
      </w:r>
      <w:r w:rsidRPr="00573140">
        <w:rPr>
          <w:rFonts w:ascii="Arial" w:eastAsia="Times New Roman" w:hAnsi="Arial" w:cs="Arial"/>
          <w:color w:val="323232"/>
          <w:sz w:val="28"/>
          <w:szCs w:val="28"/>
          <w:lang w:val="kk-KZ"/>
        </w:rPr>
        <w:t xml:space="preserve"> </w:t>
      </w:r>
      <w:r w:rsidRPr="00924A2F">
        <w:rPr>
          <w:rFonts w:ascii="Times New Roman" w:hAnsi="Times New Roman" w:cs="Times New Roman"/>
          <w:sz w:val="28"/>
          <w:szCs w:val="28"/>
          <w:lang w:val="kk-KZ"/>
        </w:rPr>
        <w:t xml:space="preserve">процентиль </w:t>
      </w:r>
      <w:r>
        <w:rPr>
          <w:rFonts w:ascii="Times New Roman" w:hAnsi="Times New Roman" w:cs="Times New Roman"/>
          <w:sz w:val="28"/>
          <w:szCs w:val="28"/>
          <w:lang w:val="kk-KZ"/>
        </w:rPr>
        <w:t>81</w:t>
      </w:r>
      <w:r w:rsidRPr="00924A2F">
        <w:rPr>
          <w:rFonts w:ascii="Times New Roman" w:hAnsi="Times New Roman" w:cs="Times New Roman"/>
          <w:sz w:val="28"/>
          <w:szCs w:val="28"/>
          <w:lang w:val="kk-KZ"/>
        </w:rPr>
        <w:t>) журналында жарияланған</w:t>
      </w:r>
      <w:r>
        <w:rPr>
          <w:rFonts w:ascii="Times New Roman" w:hAnsi="Times New Roman" w:cs="Times New Roman"/>
          <w:sz w:val="28"/>
          <w:szCs w:val="28"/>
          <w:lang w:val="kk-KZ"/>
        </w:rPr>
        <w:t xml:space="preserve">: </w:t>
      </w:r>
      <w:r w:rsidRPr="00573140">
        <w:rPr>
          <w:rStyle w:val="list-title"/>
          <w:rFonts w:ascii="Times New Roman" w:hAnsi="Times New Roman" w:cs="Times New Roman"/>
          <w:sz w:val="28"/>
          <w:szCs w:val="28"/>
          <w:lang w:val="kk-KZ"/>
        </w:rPr>
        <w:t>Iztil</w:t>
      </w:r>
      <w:r>
        <w:rPr>
          <w:rStyle w:val="list-title"/>
          <w:rFonts w:ascii="Times New Roman" w:hAnsi="Times New Roman" w:cs="Times New Roman"/>
          <w:sz w:val="28"/>
          <w:szCs w:val="28"/>
          <w:lang w:val="kk-KZ"/>
        </w:rPr>
        <w:t>е</w:t>
      </w:r>
      <w:r w:rsidRPr="00573140">
        <w:rPr>
          <w:rStyle w:val="list-title"/>
          <w:rFonts w:ascii="Times New Roman" w:hAnsi="Times New Roman" w:cs="Times New Roman"/>
          <w:sz w:val="28"/>
          <w:szCs w:val="28"/>
          <w:lang w:val="kk-KZ"/>
        </w:rPr>
        <w:t>uov, Maxat &amp; Os</w:t>
      </w:r>
      <w:r>
        <w:rPr>
          <w:rStyle w:val="list-title"/>
          <w:rFonts w:ascii="Times New Roman" w:hAnsi="Times New Roman" w:cs="Times New Roman"/>
          <w:sz w:val="28"/>
          <w:szCs w:val="28"/>
          <w:lang w:val="kk-KZ"/>
        </w:rPr>
        <w:t>р</w:t>
      </w:r>
      <w:r w:rsidRPr="00573140">
        <w:rPr>
          <w:rStyle w:val="list-title"/>
          <w:rFonts w:ascii="Times New Roman" w:hAnsi="Times New Roman" w:cs="Times New Roman"/>
          <w:sz w:val="28"/>
          <w:szCs w:val="28"/>
          <w:lang w:val="kk-KZ"/>
        </w:rPr>
        <w:t>anov, Assan &amp; Dikhanbay</w:t>
      </w:r>
      <w:r>
        <w:rPr>
          <w:rStyle w:val="list-title"/>
          <w:rFonts w:ascii="Times New Roman" w:hAnsi="Times New Roman" w:cs="Times New Roman"/>
          <w:sz w:val="28"/>
          <w:szCs w:val="28"/>
          <w:lang w:val="kk-KZ"/>
        </w:rPr>
        <w:t>е</w:t>
      </w:r>
      <w:r w:rsidRPr="00573140">
        <w:rPr>
          <w:rStyle w:val="list-title"/>
          <w:rFonts w:ascii="Times New Roman" w:hAnsi="Times New Roman" w:cs="Times New Roman"/>
          <w:sz w:val="28"/>
          <w:szCs w:val="28"/>
          <w:lang w:val="kk-KZ"/>
        </w:rPr>
        <w:t xml:space="preserve">va, Fatima &amp; Smailova, Zhuldyz &amp; Zhunussova, Gulzat. </w:t>
      </w:r>
      <w:r w:rsidRPr="00573140">
        <w:rPr>
          <w:rStyle w:val="list-title"/>
          <w:rFonts w:ascii="Times New Roman" w:hAnsi="Times New Roman" w:cs="Times New Roman"/>
          <w:sz w:val="28"/>
          <w:szCs w:val="28"/>
          <w:lang w:val="en-US"/>
        </w:rPr>
        <w:t>(2024). Quality and saf</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ty of n</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w ty</w:t>
      </w:r>
      <w:r>
        <w:rPr>
          <w:rStyle w:val="list-title"/>
          <w:rFonts w:ascii="Times New Roman" w:hAnsi="Times New Roman" w:cs="Times New Roman"/>
          <w:sz w:val="28"/>
          <w:szCs w:val="28"/>
          <w:lang w:val="en-US"/>
        </w:rPr>
        <w:t>ре</w:t>
      </w:r>
      <w:r w:rsidRPr="00573140">
        <w:rPr>
          <w:rStyle w:val="list-title"/>
          <w:rFonts w:ascii="Times New Roman" w:hAnsi="Times New Roman" w:cs="Times New Roman"/>
          <w:sz w:val="28"/>
          <w:szCs w:val="28"/>
          <w:lang w:val="en-US"/>
        </w:rPr>
        <w:t xml:space="preserve">s of dairy </w:t>
      </w:r>
      <w:r>
        <w:rPr>
          <w:rStyle w:val="list-title"/>
          <w:rFonts w:ascii="Times New Roman" w:hAnsi="Times New Roman" w:cs="Times New Roman"/>
          <w:sz w:val="28"/>
          <w:szCs w:val="28"/>
          <w:lang w:val="en-US"/>
        </w:rPr>
        <w:t>р</w:t>
      </w:r>
      <w:r w:rsidRPr="00573140">
        <w:rPr>
          <w:rStyle w:val="list-title"/>
          <w:rFonts w:ascii="Times New Roman" w:hAnsi="Times New Roman" w:cs="Times New Roman"/>
          <w:sz w:val="28"/>
          <w:szCs w:val="28"/>
          <w:lang w:val="en-US"/>
        </w:rPr>
        <w:t>roducts bas</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d on cow’s and mar</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’s milk with v</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g</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tabl</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 xml:space="preserve"> additiv</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 xml:space="preserve">s. Food </w:t>
      </w:r>
      <w:r>
        <w:rPr>
          <w:rStyle w:val="list-title"/>
          <w:rFonts w:ascii="Times New Roman" w:hAnsi="Times New Roman" w:cs="Times New Roman"/>
          <w:sz w:val="28"/>
          <w:szCs w:val="28"/>
          <w:lang w:val="en-US"/>
        </w:rPr>
        <w:t>Р</w:t>
      </w:r>
      <w:r w:rsidRPr="00573140">
        <w:rPr>
          <w:rStyle w:val="list-title"/>
          <w:rFonts w:ascii="Times New Roman" w:hAnsi="Times New Roman" w:cs="Times New Roman"/>
          <w:sz w:val="28"/>
          <w:szCs w:val="28"/>
          <w:lang w:val="en-US"/>
        </w:rPr>
        <w:t xml:space="preserve">roduction, </w:t>
      </w:r>
      <w:r>
        <w:rPr>
          <w:rStyle w:val="list-title"/>
          <w:rFonts w:ascii="Times New Roman" w:hAnsi="Times New Roman" w:cs="Times New Roman"/>
          <w:sz w:val="28"/>
          <w:szCs w:val="28"/>
          <w:lang w:val="en-US"/>
        </w:rPr>
        <w:t>Р</w:t>
      </w:r>
      <w:r w:rsidRPr="00573140">
        <w:rPr>
          <w:rStyle w:val="list-title"/>
          <w:rFonts w:ascii="Times New Roman" w:hAnsi="Times New Roman" w:cs="Times New Roman"/>
          <w:sz w:val="28"/>
          <w:szCs w:val="28"/>
          <w:lang w:val="en-US"/>
        </w:rPr>
        <w:t>roc</w:t>
      </w:r>
      <w:r>
        <w:rPr>
          <w:rStyle w:val="list-title"/>
          <w:rFonts w:ascii="Times New Roman" w:hAnsi="Times New Roman" w:cs="Times New Roman"/>
          <w:sz w:val="28"/>
          <w:szCs w:val="28"/>
          <w:lang w:val="en-US"/>
        </w:rPr>
        <w:t>е</w:t>
      </w:r>
      <w:r w:rsidRPr="00573140">
        <w:rPr>
          <w:rStyle w:val="list-title"/>
          <w:rFonts w:ascii="Times New Roman" w:hAnsi="Times New Roman" w:cs="Times New Roman"/>
          <w:sz w:val="28"/>
          <w:szCs w:val="28"/>
          <w:lang w:val="en-US"/>
        </w:rPr>
        <w:t xml:space="preserve">ssing and Nutrition. </w:t>
      </w:r>
      <w:hyperlink r:id="rId8" w:history="1">
        <w:r w:rsidRPr="00A049DA">
          <w:rPr>
            <w:rStyle w:val="af0"/>
            <w:rFonts w:ascii="Times New Roman" w:hAnsi="Times New Roman" w:cs="Times New Roman"/>
            <w:sz w:val="28"/>
            <w:szCs w:val="28"/>
            <w:lang w:val="en-US"/>
          </w:rPr>
          <w:t>htt</w:t>
        </w:r>
        <w:r w:rsidRPr="00F9690D">
          <w:rPr>
            <w:rStyle w:val="af0"/>
            <w:rFonts w:ascii="Times New Roman" w:hAnsi="Times New Roman" w:cs="Times New Roman"/>
            <w:sz w:val="28"/>
            <w:szCs w:val="28"/>
          </w:rPr>
          <w:t>р</w:t>
        </w:r>
        <w:r w:rsidRPr="00A049DA">
          <w:rPr>
            <w:rStyle w:val="af0"/>
            <w:rFonts w:ascii="Times New Roman" w:hAnsi="Times New Roman" w:cs="Times New Roman"/>
            <w:sz w:val="28"/>
            <w:szCs w:val="28"/>
            <w:lang w:val="en-US"/>
          </w:rPr>
          <w:t>s</w:t>
        </w:r>
        <w:r w:rsidRPr="004F5B92">
          <w:rPr>
            <w:rStyle w:val="af0"/>
            <w:rFonts w:ascii="Times New Roman" w:hAnsi="Times New Roman" w:cs="Times New Roman"/>
            <w:sz w:val="28"/>
            <w:szCs w:val="28"/>
            <w:lang w:val="en-US"/>
          </w:rPr>
          <w:t>://</w:t>
        </w:r>
        <w:r w:rsidRPr="00A049DA">
          <w:rPr>
            <w:rStyle w:val="af0"/>
            <w:rFonts w:ascii="Times New Roman" w:hAnsi="Times New Roman" w:cs="Times New Roman"/>
            <w:sz w:val="28"/>
            <w:szCs w:val="28"/>
            <w:lang w:val="en-US"/>
          </w:rPr>
          <w:t>doi</w:t>
        </w:r>
        <w:r w:rsidRPr="004F5B92">
          <w:rPr>
            <w:rStyle w:val="af0"/>
            <w:rFonts w:ascii="Times New Roman" w:hAnsi="Times New Roman" w:cs="Times New Roman"/>
            <w:sz w:val="28"/>
            <w:szCs w:val="28"/>
            <w:lang w:val="en-US"/>
          </w:rPr>
          <w:t>.</w:t>
        </w:r>
        <w:r w:rsidRPr="00A049DA">
          <w:rPr>
            <w:rStyle w:val="af0"/>
            <w:rFonts w:ascii="Times New Roman" w:hAnsi="Times New Roman" w:cs="Times New Roman"/>
            <w:sz w:val="28"/>
            <w:szCs w:val="28"/>
            <w:lang w:val="en-US"/>
          </w:rPr>
          <w:t>org</w:t>
        </w:r>
        <w:r w:rsidRPr="004F5B92">
          <w:rPr>
            <w:rStyle w:val="af0"/>
            <w:rFonts w:ascii="Times New Roman" w:hAnsi="Times New Roman" w:cs="Times New Roman"/>
            <w:sz w:val="28"/>
            <w:szCs w:val="28"/>
            <w:lang w:val="en-US"/>
          </w:rPr>
          <w:t>/10.1186/</w:t>
        </w:r>
        <w:r w:rsidRPr="00A049DA">
          <w:rPr>
            <w:rStyle w:val="af0"/>
            <w:rFonts w:ascii="Times New Roman" w:hAnsi="Times New Roman" w:cs="Times New Roman"/>
            <w:sz w:val="28"/>
            <w:szCs w:val="28"/>
            <w:lang w:val="en-US"/>
          </w:rPr>
          <w:t>s</w:t>
        </w:r>
        <w:r w:rsidRPr="004F5B92">
          <w:rPr>
            <w:rStyle w:val="af0"/>
            <w:rFonts w:ascii="Times New Roman" w:hAnsi="Times New Roman" w:cs="Times New Roman"/>
            <w:sz w:val="28"/>
            <w:szCs w:val="28"/>
            <w:lang w:val="en-US"/>
          </w:rPr>
          <w:t>43014-023-00218-0</w:t>
        </w:r>
      </w:hyperlink>
      <w:r w:rsidRPr="004F5B92">
        <w:rPr>
          <w:rStyle w:val="list-title"/>
          <w:rFonts w:ascii="Times New Roman" w:hAnsi="Times New Roman" w:cs="Times New Roman"/>
          <w:sz w:val="28"/>
          <w:szCs w:val="28"/>
          <w:lang w:val="en-US"/>
        </w:rPr>
        <w:t xml:space="preserve">.  </w:t>
      </w:r>
      <w:r>
        <w:rPr>
          <w:rStyle w:val="list-title"/>
          <w:rFonts w:ascii="Times New Roman" w:hAnsi="Times New Roman" w:cs="Times New Roman"/>
          <w:sz w:val="28"/>
          <w:szCs w:val="28"/>
          <w:lang w:val="kk-KZ"/>
        </w:rPr>
        <w:t xml:space="preserve"> </w:t>
      </w:r>
      <w:r w:rsidRPr="004F5B92">
        <w:rPr>
          <w:rStyle w:val="list-title"/>
          <w:rFonts w:ascii="Times New Roman" w:hAnsi="Times New Roman" w:cs="Times New Roman"/>
          <w:sz w:val="28"/>
          <w:szCs w:val="28"/>
          <w:lang w:val="en-US"/>
        </w:rPr>
        <w:t xml:space="preserve"> </w:t>
      </w:r>
    </w:p>
    <w:p w14:paraId="7E6F5307" w14:textId="77777777" w:rsidR="00DF5172" w:rsidRPr="00924A2F" w:rsidRDefault="00DF5172" w:rsidP="00DF5172">
      <w:pPr>
        <w:tabs>
          <w:tab w:val="left" w:pos="567"/>
        </w:tabs>
        <w:spacing w:after="0" w:line="240" w:lineRule="auto"/>
        <w:ind w:firstLine="567"/>
        <w:jc w:val="both"/>
        <w:rPr>
          <w:rFonts w:ascii="Times New Roman" w:hAnsi="Times New Roman" w:cs="Times New Roman"/>
          <w:sz w:val="28"/>
          <w:szCs w:val="28"/>
          <w:lang w:val="kk-KZ"/>
        </w:rPr>
      </w:pPr>
      <w:r w:rsidRPr="00924A2F">
        <w:rPr>
          <w:rFonts w:ascii="Times New Roman" w:hAnsi="Times New Roman" w:cs="Times New Roman"/>
          <w:sz w:val="28"/>
          <w:szCs w:val="28"/>
          <w:lang w:val="kk-KZ"/>
        </w:rPr>
        <w:t xml:space="preserve">Сонымен қатар: </w:t>
      </w:r>
    </w:p>
    <w:p w14:paraId="0FD134DF" w14:textId="77777777" w:rsidR="00DF5172" w:rsidRDefault="00DF5172" w:rsidP="00DF5172">
      <w:pPr>
        <w:tabs>
          <w:tab w:val="left" w:pos="567"/>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2020 ж Анкара қаласында өткен «Еуропа және түркі әлемі: Ғылым, инженерия және технология» </w:t>
      </w:r>
      <w:r w:rsidRPr="00924A2F">
        <w:rPr>
          <w:rFonts w:ascii="Times New Roman" w:hAnsi="Times New Roman" w:cs="Times New Roman"/>
          <w:sz w:val="28"/>
          <w:szCs w:val="28"/>
          <w:lang w:val="kk-KZ"/>
        </w:rPr>
        <w:t>V</w:t>
      </w:r>
      <w:r>
        <w:rPr>
          <w:rFonts w:ascii="Times New Roman" w:hAnsi="Times New Roman" w:cs="Times New Roman"/>
          <w:sz w:val="28"/>
          <w:szCs w:val="28"/>
          <w:lang w:val="kk-KZ"/>
        </w:rPr>
        <w:t xml:space="preserve"> халықаралық ғылыми-практикалық конференция материалдарының жинағында жарияланған мақала: </w:t>
      </w:r>
      <w:r w:rsidRPr="00D420D2">
        <w:rPr>
          <w:rFonts w:ascii="Times New Roman" w:hAnsi="Times New Roman" w:cs="Times New Roman"/>
          <w:sz w:val="28"/>
          <w:szCs w:val="28"/>
          <w:lang w:val="kk-KZ"/>
        </w:rPr>
        <w:t>«Қазақстан нарығындағы сүт өнімдерінің май қышқылдық құрамын зерттеу нәтижелері»</w:t>
      </w:r>
      <w:r>
        <w:rPr>
          <w:rFonts w:ascii="Times New Roman" w:hAnsi="Times New Roman" w:cs="Times New Roman"/>
          <w:sz w:val="28"/>
          <w:szCs w:val="28"/>
          <w:lang w:val="kk-KZ"/>
        </w:rPr>
        <w:t>;</w:t>
      </w:r>
    </w:p>
    <w:p w14:paraId="67E61644" w14:textId="77777777" w:rsidR="00DF5172" w:rsidRPr="00D420D2" w:rsidRDefault="00DF5172" w:rsidP="00DF5172">
      <w:pPr>
        <w:tabs>
          <w:tab w:val="left" w:pos="567"/>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D420D2">
        <w:rPr>
          <w:rFonts w:ascii="Times New Roman" w:hAnsi="Times New Roman" w:cs="Times New Roman"/>
          <w:sz w:val="28"/>
          <w:szCs w:val="28"/>
          <w:lang w:val="kk-KZ"/>
        </w:rPr>
        <w:t>Валидация технологических процессов производства кисломолочного продукта в интегрированной системе менеджмента</w:t>
      </w:r>
      <w:r>
        <w:rPr>
          <w:rFonts w:ascii="Times New Roman" w:hAnsi="Times New Roman" w:cs="Times New Roman"/>
          <w:sz w:val="28"/>
          <w:szCs w:val="28"/>
          <w:lang w:val="kk-KZ"/>
        </w:rPr>
        <w:t xml:space="preserve">» - </w:t>
      </w:r>
      <w:r w:rsidRPr="00924A2F">
        <w:rPr>
          <w:rFonts w:ascii="Times New Roman" w:hAnsi="Times New Roman" w:cs="Times New Roman"/>
          <w:sz w:val="28"/>
          <w:szCs w:val="28"/>
          <w:lang w:val="kk-KZ"/>
        </w:rPr>
        <w:t>V</w:t>
      </w:r>
      <w:r>
        <w:rPr>
          <w:rFonts w:ascii="Times New Roman" w:hAnsi="Times New Roman" w:cs="Times New Roman"/>
          <w:sz w:val="28"/>
          <w:szCs w:val="28"/>
          <w:lang w:val="kk-KZ"/>
        </w:rPr>
        <w:t xml:space="preserve"> халықаралық ғылыми-практикалық конференция материалдарының жинағында жарияланған мақала: </w:t>
      </w:r>
      <w:r w:rsidRPr="00D420D2">
        <w:rPr>
          <w:rFonts w:ascii="Times New Roman" w:hAnsi="Times New Roman" w:cs="Times New Roman"/>
          <w:sz w:val="28"/>
          <w:szCs w:val="28"/>
          <w:lang w:val="kk-KZ"/>
        </w:rPr>
        <w:t>«Қазақстан нарығындағы сүт өнімдерінің май қышқылдық құрамын зерттеу нәтижелері». Май 6-8,2020 (Анкара, Турция). Том І.- Анкара, 2020. - С.324-334</w:t>
      </w:r>
      <w:r>
        <w:rPr>
          <w:rFonts w:ascii="Times New Roman" w:hAnsi="Times New Roman" w:cs="Times New Roman"/>
          <w:sz w:val="28"/>
          <w:szCs w:val="28"/>
          <w:lang w:val="kk-KZ"/>
        </w:rPr>
        <w:t>.</w:t>
      </w:r>
    </w:p>
    <w:p w14:paraId="00F124F2" w14:textId="77777777" w:rsidR="00DF5172" w:rsidRDefault="00DF5172" w:rsidP="00DF5172">
      <w:pPr>
        <w:tabs>
          <w:tab w:val="left" w:pos="567"/>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
          <w:sz w:val="28"/>
          <w:szCs w:val="28"/>
          <w:lang w:val="kk-KZ"/>
        </w:rPr>
        <w:lastRenderedPageBreak/>
        <w:t xml:space="preserve"> «</w:t>
      </w:r>
      <w:r w:rsidRPr="00D420D2">
        <w:rPr>
          <w:rFonts w:ascii="Times New Roman" w:hAnsi="Times New Roman" w:cs="Times New Roman"/>
          <w:bCs/>
          <w:sz w:val="28"/>
          <w:szCs w:val="28"/>
          <w:lang w:val="kk-KZ"/>
        </w:rPr>
        <w:t>Использование молочно-тыквенной смеси в производстве йогурта</w:t>
      </w:r>
      <w:r>
        <w:rPr>
          <w:rFonts w:ascii="Times New Roman" w:hAnsi="Times New Roman" w:cs="Times New Roman"/>
          <w:bCs/>
          <w:sz w:val="28"/>
          <w:szCs w:val="28"/>
          <w:lang w:val="kk-KZ"/>
        </w:rPr>
        <w:t xml:space="preserve">» - </w:t>
      </w:r>
      <w:r w:rsidRPr="00D420D2">
        <w:rPr>
          <w:rFonts w:ascii="Times New Roman" w:hAnsi="Times New Roman" w:cs="Times New Roman"/>
          <w:bCs/>
          <w:sz w:val="28"/>
          <w:szCs w:val="28"/>
          <w:lang w:val="kk-KZ"/>
        </w:rPr>
        <w:t xml:space="preserve">Вестник Алматинского технологического университета. 2020;(4):53-58. </w:t>
      </w:r>
      <w:hyperlink r:id="rId9" w:history="1">
        <w:r w:rsidRPr="00A049DA">
          <w:rPr>
            <w:rStyle w:val="af0"/>
            <w:rFonts w:ascii="Times New Roman" w:hAnsi="Times New Roman" w:cs="Times New Roman"/>
            <w:bCs/>
            <w:sz w:val="28"/>
            <w:szCs w:val="28"/>
            <w:lang w:val="kk-KZ"/>
          </w:rPr>
          <w:t>htt</w:t>
        </w:r>
        <w:r>
          <w:rPr>
            <w:rStyle w:val="af0"/>
            <w:rFonts w:ascii="Times New Roman" w:hAnsi="Times New Roman" w:cs="Times New Roman"/>
            <w:bCs/>
            <w:sz w:val="28"/>
            <w:szCs w:val="28"/>
            <w:lang w:val="kk-KZ"/>
          </w:rPr>
          <w:t>р</w:t>
        </w:r>
        <w:r w:rsidRPr="00A049DA">
          <w:rPr>
            <w:rStyle w:val="af0"/>
            <w:rFonts w:ascii="Times New Roman" w:hAnsi="Times New Roman" w:cs="Times New Roman"/>
            <w:bCs/>
            <w:sz w:val="28"/>
            <w:szCs w:val="28"/>
            <w:lang w:val="kk-KZ"/>
          </w:rPr>
          <w:t>s://doi.org/10.48184/2304-568X-2020-4-53-58</w:t>
        </w:r>
      </w:hyperlink>
      <w:r>
        <w:rPr>
          <w:rFonts w:ascii="Times New Roman" w:hAnsi="Times New Roman" w:cs="Times New Roman"/>
          <w:bCs/>
          <w:sz w:val="28"/>
          <w:szCs w:val="28"/>
          <w:lang w:val="kk-KZ"/>
        </w:rPr>
        <w:t xml:space="preserve"> </w:t>
      </w:r>
    </w:p>
    <w:p w14:paraId="3E22FD27" w14:textId="77777777" w:rsidR="00DF5172" w:rsidRDefault="00DF5172" w:rsidP="00DF5172">
      <w:pPr>
        <w:tabs>
          <w:tab w:val="left" w:pos="567"/>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Pr="00D420D2">
        <w:rPr>
          <w:rFonts w:ascii="Times New Roman" w:hAnsi="Times New Roman" w:cs="Times New Roman"/>
          <w:bCs/>
          <w:sz w:val="28"/>
          <w:szCs w:val="28"/>
          <w:lang w:val="kk-KZ"/>
        </w:rPr>
        <w:t>Құрама сүттен жасалған асқабақты-сүт йогуртының тағамдық құндылығын зерттеу нәтижелері</w:t>
      </w:r>
      <w:r>
        <w:rPr>
          <w:rFonts w:ascii="Times New Roman" w:hAnsi="Times New Roman" w:cs="Times New Roman"/>
          <w:bCs/>
          <w:sz w:val="28"/>
          <w:szCs w:val="28"/>
          <w:lang w:val="kk-KZ"/>
        </w:rPr>
        <w:t xml:space="preserve">». - </w:t>
      </w:r>
      <w:r w:rsidRPr="00D420D2">
        <w:rPr>
          <w:rFonts w:ascii="Times New Roman" w:hAnsi="Times New Roman" w:cs="Times New Roman"/>
          <w:bCs/>
          <w:sz w:val="28"/>
          <w:szCs w:val="28"/>
          <w:lang w:val="kk-KZ"/>
        </w:rPr>
        <w:t xml:space="preserve">Вестник Алматинского технологического университета. </w:t>
      </w:r>
      <w:r w:rsidRPr="00F848ED">
        <w:rPr>
          <w:rFonts w:ascii="Times New Roman" w:hAnsi="Times New Roman" w:cs="Times New Roman"/>
          <w:bCs/>
          <w:sz w:val="28"/>
          <w:szCs w:val="28"/>
          <w:lang w:val="kk-KZ"/>
        </w:rPr>
        <w:t xml:space="preserve">2024;(2):63-58. </w:t>
      </w:r>
      <w:r w:rsidR="00682452" w:rsidRPr="00682452">
        <w:rPr>
          <w:rStyle w:val="af0"/>
          <w:rFonts w:ascii="Times New Roman" w:hAnsi="Times New Roman" w:cs="Times New Roman"/>
          <w:bCs/>
          <w:sz w:val="28"/>
          <w:szCs w:val="28"/>
          <w:lang w:val="kk-KZ"/>
        </w:rPr>
        <w:t>https://doi.org/10.48184/2304-568X-2024-2-116-126</w:t>
      </w:r>
    </w:p>
    <w:p w14:paraId="5F56A592" w14:textId="77777777" w:rsidR="00DF5172" w:rsidRPr="00F848ED" w:rsidRDefault="00DF5172" w:rsidP="00DF5172">
      <w:pPr>
        <w:spacing w:after="0" w:line="240" w:lineRule="auto"/>
        <w:ind w:firstLine="709"/>
        <w:jc w:val="both"/>
        <w:rPr>
          <w:rStyle w:val="ezkurwreuab5ozgtqnkl"/>
          <w:rFonts w:ascii="Times New Roman" w:hAnsi="Times New Roman" w:cs="Times New Roman"/>
          <w:bCs/>
          <w:sz w:val="28"/>
          <w:szCs w:val="24"/>
          <w:lang w:val="kk-KZ"/>
        </w:rPr>
      </w:pPr>
      <w:r w:rsidRPr="00F848ED">
        <w:rPr>
          <w:rFonts w:ascii="Times New Roman" w:eastAsia="Times New Roman" w:hAnsi="Times New Roman" w:cs="Times New Roman"/>
          <w:bCs/>
          <w:color w:val="000000"/>
          <w:sz w:val="28"/>
          <w:szCs w:val="24"/>
          <w:lang w:val="kk-KZ"/>
        </w:rPr>
        <w:t xml:space="preserve">Асқабақты-сүт йогуртының </w:t>
      </w:r>
      <w:r w:rsidRPr="00F848ED">
        <w:rPr>
          <w:rStyle w:val="ezkurwreuab5ozgtqnkl"/>
          <w:rFonts w:ascii="Times New Roman" w:hAnsi="Times New Roman" w:cs="Times New Roman"/>
          <w:bCs/>
          <w:sz w:val="28"/>
          <w:szCs w:val="24"/>
          <w:lang w:val="kk-KZ"/>
        </w:rPr>
        <w:t>тұтынушылық</w:t>
      </w:r>
      <w:r w:rsidRPr="00F848ED">
        <w:rPr>
          <w:rFonts w:ascii="Times New Roman" w:hAnsi="Times New Roman" w:cs="Times New Roman"/>
          <w:bCs/>
          <w:sz w:val="28"/>
          <w:szCs w:val="24"/>
          <w:lang w:val="kk-KZ"/>
        </w:rPr>
        <w:t xml:space="preserve"> </w:t>
      </w:r>
      <w:r w:rsidRPr="00F848ED">
        <w:rPr>
          <w:rStyle w:val="ezkurwreuab5ozgtqnkl"/>
          <w:rFonts w:ascii="Times New Roman" w:hAnsi="Times New Roman" w:cs="Times New Roman"/>
          <w:bCs/>
          <w:sz w:val="28"/>
          <w:szCs w:val="24"/>
          <w:lang w:val="kk-KZ"/>
        </w:rPr>
        <w:t>қалауын иерархиялық талдау әдісімен бағалау</w:t>
      </w:r>
      <w:r>
        <w:rPr>
          <w:rStyle w:val="ezkurwreuab5ozgtqnkl"/>
          <w:rFonts w:ascii="Times New Roman" w:hAnsi="Times New Roman" w:cs="Times New Roman"/>
          <w:bCs/>
          <w:sz w:val="28"/>
          <w:szCs w:val="24"/>
          <w:lang w:val="kk-KZ"/>
        </w:rPr>
        <w:t>.</w:t>
      </w:r>
      <w:r w:rsidRPr="00F848ED">
        <w:rPr>
          <w:rFonts w:ascii="Times New Roman" w:hAnsi="Times New Roman" w:cs="Times New Roman"/>
          <w:bCs/>
          <w:sz w:val="28"/>
          <w:szCs w:val="28"/>
          <w:lang w:val="kk-KZ"/>
        </w:rPr>
        <w:t xml:space="preserve"> </w:t>
      </w:r>
      <w:r w:rsidRPr="00D420D2">
        <w:rPr>
          <w:rFonts w:ascii="Times New Roman" w:hAnsi="Times New Roman" w:cs="Times New Roman"/>
          <w:bCs/>
          <w:sz w:val="28"/>
          <w:szCs w:val="28"/>
          <w:lang w:val="kk-KZ"/>
        </w:rPr>
        <w:t xml:space="preserve">Вестник Алматинского технологического университета. </w:t>
      </w:r>
      <w:r w:rsidRPr="00F848ED">
        <w:rPr>
          <w:rFonts w:ascii="Times New Roman" w:hAnsi="Times New Roman" w:cs="Times New Roman"/>
          <w:bCs/>
          <w:sz w:val="28"/>
          <w:szCs w:val="28"/>
          <w:lang w:val="kk-KZ"/>
        </w:rPr>
        <w:t>2024;(</w:t>
      </w:r>
      <w:r>
        <w:rPr>
          <w:rFonts w:ascii="Times New Roman" w:hAnsi="Times New Roman" w:cs="Times New Roman"/>
          <w:bCs/>
          <w:sz w:val="28"/>
          <w:szCs w:val="28"/>
          <w:lang w:val="kk-KZ"/>
        </w:rPr>
        <w:t>4</w:t>
      </w:r>
      <w:r w:rsidRPr="00F848ED">
        <w:rPr>
          <w:rFonts w:ascii="Times New Roman" w:hAnsi="Times New Roman" w:cs="Times New Roman"/>
          <w:bCs/>
          <w:sz w:val="28"/>
          <w:szCs w:val="28"/>
          <w:lang w:val="kk-KZ"/>
        </w:rPr>
        <w:t>):</w:t>
      </w:r>
      <w:r w:rsidRPr="00F848ED">
        <w:rPr>
          <w:rFonts w:ascii="Times New Roman" w:hAnsi="Times New Roman" w:cs="Times New Roman"/>
          <w:bCs/>
          <w:color w:val="FF0000"/>
          <w:sz w:val="28"/>
          <w:szCs w:val="28"/>
          <w:lang w:val="kk-KZ"/>
        </w:rPr>
        <w:t xml:space="preserve">63-58. </w:t>
      </w:r>
      <w:hyperlink r:id="rId10" w:history="1">
        <w:r w:rsidR="00A13F2D" w:rsidRPr="00682452">
          <w:rPr>
            <w:rStyle w:val="af0"/>
            <w:sz w:val="28"/>
          </w:rPr>
          <w:t>https://doi.org/10.48184/2304-568X-2024-4-122-132</w:t>
        </w:r>
      </w:hyperlink>
      <w:r w:rsidR="00A13F2D" w:rsidRPr="00682452">
        <w:rPr>
          <w:sz w:val="28"/>
          <w:lang w:val="kk-KZ"/>
        </w:rPr>
        <w:t xml:space="preserve"> </w:t>
      </w:r>
      <w:r w:rsidR="00A13F2D" w:rsidRPr="00682452">
        <w:rPr>
          <w:rStyle w:val="af0"/>
          <w:rFonts w:ascii="Times New Roman" w:hAnsi="Times New Roman" w:cs="Times New Roman"/>
          <w:bCs/>
          <w:color w:val="FF0000"/>
          <w:sz w:val="36"/>
          <w:szCs w:val="28"/>
          <w:lang w:val="kk-KZ"/>
        </w:rPr>
        <w:t xml:space="preserve"> </w:t>
      </w:r>
    </w:p>
    <w:p w14:paraId="1A1AC6A1" w14:textId="77777777" w:rsidR="00DF5172" w:rsidRPr="00CD1DCF" w:rsidRDefault="00DF5172" w:rsidP="00DF5172">
      <w:pPr>
        <w:tabs>
          <w:tab w:val="left" w:pos="567"/>
        </w:tabs>
        <w:spacing w:after="0" w:line="240" w:lineRule="auto"/>
        <w:ind w:firstLine="567"/>
        <w:jc w:val="both"/>
        <w:rPr>
          <w:rFonts w:ascii="Times New Roman" w:hAnsi="Times New Roman" w:cs="Times New Roman"/>
          <w:sz w:val="28"/>
          <w:szCs w:val="28"/>
          <w:lang w:val="kk-KZ"/>
        </w:rPr>
      </w:pPr>
      <w:r w:rsidRPr="00CD1DCF">
        <w:rPr>
          <w:rFonts w:ascii="Times New Roman" w:hAnsi="Times New Roman" w:cs="Times New Roman"/>
          <w:sz w:val="28"/>
          <w:szCs w:val="28"/>
          <w:shd w:val="clear" w:color="auto" w:fill="FFFFFF"/>
        </w:rPr>
        <w:t>Модификация подхода к технологии подготовки проб молока и молочной продукции для определения жирнокислотного профиля с применением метода газовой хроматографии. </w:t>
      </w:r>
      <w:r w:rsidRPr="00CD1DCF">
        <w:rPr>
          <w:rFonts w:ascii="Times New Roman" w:hAnsi="Times New Roman" w:cs="Times New Roman"/>
          <w:i/>
          <w:iCs/>
          <w:sz w:val="28"/>
          <w:szCs w:val="28"/>
          <w:shd w:val="clear" w:color="auto" w:fill="FFFFFF"/>
        </w:rPr>
        <w:t>Вестник Алматинского технологического университета</w:t>
      </w:r>
      <w:r w:rsidRPr="00CD1DCF">
        <w:rPr>
          <w:rFonts w:ascii="Times New Roman" w:hAnsi="Times New Roman" w:cs="Times New Roman"/>
          <w:sz w:val="28"/>
          <w:szCs w:val="28"/>
          <w:shd w:val="clear" w:color="auto" w:fill="FFFFFF"/>
        </w:rPr>
        <w:t>. 2022;(3):5-13. </w:t>
      </w:r>
      <w:hyperlink r:id="rId11" w:tgtFrame="_blank" w:history="1">
        <w:r w:rsidRPr="00CD1DCF">
          <w:rPr>
            <w:rStyle w:val="af0"/>
            <w:rFonts w:ascii="Times New Roman" w:hAnsi="Times New Roman" w:cs="Times New Roman"/>
            <w:color w:val="auto"/>
            <w:sz w:val="28"/>
            <w:szCs w:val="28"/>
            <w:shd w:val="clear" w:color="auto" w:fill="FFFFFF"/>
          </w:rPr>
          <w:t>htt</w:t>
        </w:r>
        <w:r>
          <w:rPr>
            <w:rStyle w:val="af0"/>
            <w:rFonts w:ascii="Times New Roman" w:hAnsi="Times New Roman" w:cs="Times New Roman"/>
            <w:color w:val="auto"/>
            <w:sz w:val="28"/>
            <w:szCs w:val="28"/>
            <w:shd w:val="clear" w:color="auto" w:fill="FFFFFF"/>
          </w:rPr>
          <w:t>р</w:t>
        </w:r>
        <w:r w:rsidRPr="00CD1DCF">
          <w:rPr>
            <w:rStyle w:val="af0"/>
            <w:rFonts w:ascii="Times New Roman" w:hAnsi="Times New Roman" w:cs="Times New Roman"/>
            <w:color w:val="auto"/>
            <w:sz w:val="28"/>
            <w:szCs w:val="28"/>
            <w:shd w:val="clear" w:color="auto" w:fill="FFFFFF"/>
          </w:rPr>
          <w:t>s://doi.org/10.48184/2304-568X-2022-3-5-13</w:t>
        </w:r>
      </w:hyperlink>
      <w:r>
        <w:rPr>
          <w:rFonts w:ascii="Times New Roman" w:hAnsi="Times New Roman" w:cs="Times New Roman"/>
          <w:sz w:val="28"/>
          <w:szCs w:val="28"/>
          <w:lang w:val="kk-KZ"/>
        </w:rPr>
        <w:t xml:space="preserve">  </w:t>
      </w:r>
    </w:p>
    <w:p w14:paraId="1042DA3E" w14:textId="77777777" w:rsidR="00DF5172" w:rsidRDefault="00DF5172" w:rsidP="00DF5172">
      <w:pPr>
        <w:tabs>
          <w:tab w:val="left" w:pos="567"/>
        </w:tabs>
        <w:spacing w:after="0" w:line="240" w:lineRule="auto"/>
        <w:ind w:firstLine="567"/>
        <w:jc w:val="both"/>
        <w:rPr>
          <w:rStyle w:val="ezkurwreuab5ozgtqnkl"/>
          <w:rFonts w:ascii="Times New Roman" w:hAnsi="Times New Roman" w:cs="Times New Roman"/>
          <w:sz w:val="28"/>
          <w:szCs w:val="28"/>
          <w:lang w:val="kk-KZ"/>
        </w:rPr>
      </w:pPr>
      <w:r w:rsidRPr="00D420D2">
        <w:rPr>
          <w:rStyle w:val="ezkurwreuab5ozgtqnkl"/>
          <w:rFonts w:ascii="Times New Roman" w:hAnsi="Times New Roman" w:cs="Times New Roman"/>
          <w:sz w:val="28"/>
          <w:szCs w:val="28"/>
          <w:lang w:val="kk-KZ"/>
        </w:rPr>
        <w:t>"Ұлттық</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зияткерлік</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меншік</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институты"</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РМК</w:t>
      </w:r>
      <w:r w:rsidRPr="00D420D2">
        <w:rPr>
          <w:rFonts w:ascii="Times New Roman" w:hAnsi="Times New Roman" w:cs="Times New Roman"/>
          <w:sz w:val="28"/>
          <w:szCs w:val="28"/>
          <w:lang w:val="kk-KZ"/>
        </w:rPr>
        <w:t xml:space="preserve"> сараптамасынан 10.12.2021 ж өткен </w:t>
      </w:r>
      <w:r w:rsidRPr="00D420D2">
        <w:rPr>
          <w:rStyle w:val="ezkurwreuab5ozgtqnkl"/>
          <w:rFonts w:ascii="Times New Roman" w:hAnsi="Times New Roman" w:cs="Times New Roman"/>
          <w:sz w:val="28"/>
          <w:szCs w:val="28"/>
          <w:lang w:val="kk-KZ"/>
        </w:rPr>
        <w:t>№</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6735</w:t>
      </w:r>
      <w:r w:rsidRPr="00D420D2">
        <w:rPr>
          <w:rFonts w:ascii="Times New Roman" w:hAnsi="Times New Roman" w:cs="Times New Roman"/>
          <w:sz w:val="28"/>
          <w:szCs w:val="28"/>
          <w:lang w:val="kk-KZ"/>
        </w:rPr>
        <w:t xml:space="preserve"> «А</w:t>
      </w:r>
      <w:r w:rsidRPr="00D420D2">
        <w:rPr>
          <w:rStyle w:val="ezkurwreuab5ozgtqnkl"/>
          <w:rFonts w:ascii="Times New Roman" w:hAnsi="Times New Roman" w:cs="Times New Roman"/>
          <w:sz w:val="28"/>
          <w:szCs w:val="28"/>
          <w:lang w:val="kk-KZ"/>
        </w:rPr>
        <w:t>сқабақпен</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йогурт</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дайындау</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тәсілі» пайдалы</w:t>
      </w:r>
      <w:r w:rsidRPr="00D420D2">
        <w:rPr>
          <w:rFonts w:ascii="Times New Roman" w:hAnsi="Times New Roman" w:cs="Times New Roman"/>
          <w:sz w:val="28"/>
          <w:szCs w:val="28"/>
          <w:lang w:val="kk-KZ"/>
        </w:rPr>
        <w:t xml:space="preserve"> </w:t>
      </w:r>
      <w:r w:rsidRPr="00D420D2">
        <w:rPr>
          <w:rStyle w:val="ezkurwreuab5ozgtqnkl"/>
          <w:rFonts w:ascii="Times New Roman" w:hAnsi="Times New Roman" w:cs="Times New Roman"/>
          <w:sz w:val="28"/>
          <w:szCs w:val="28"/>
          <w:lang w:val="kk-KZ"/>
        </w:rPr>
        <w:t>модельге</w:t>
      </w:r>
      <w:r w:rsidRPr="00D420D2">
        <w:rPr>
          <w:rFonts w:ascii="Times New Roman" w:hAnsi="Times New Roman" w:cs="Times New Roman"/>
          <w:sz w:val="28"/>
          <w:szCs w:val="28"/>
          <w:lang w:val="kk-KZ"/>
        </w:rPr>
        <w:t xml:space="preserve"> п</w:t>
      </w:r>
      <w:r w:rsidRPr="00D420D2">
        <w:rPr>
          <w:rStyle w:val="ezkurwreuab5ozgtqnkl"/>
          <w:rFonts w:ascii="Times New Roman" w:hAnsi="Times New Roman" w:cs="Times New Roman"/>
          <w:sz w:val="28"/>
          <w:szCs w:val="28"/>
          <w:lang w:val="kk-KZ"/>
        </w:rPr>
        <w:t xml:space="preserve">атент жарияланды. </w:t>
      </w:r>
    </w:p>
    <w:p w14:paraId="6FBB4880" w14:textId="77777777" w:rsidR="00DF5172" w:rsidRPr="002A768B" w:rsidRDefault="00DF5172" w:rsidP="00DF5172">
      <w:pPr>
        <w:tabs>
          <w:tab w:val="left" w:pos="567"/>
        </w:tabs>
        <w:spacing w:after="0" w:line="240" w:lineRule="auto"/>
        <w:ind w:firstLine="567"/>
        <w:jc w:val="both"/>
        <w:rPr>
          <w:rFonts w:ascii="Times New Roman" w:hAnsi="Times New Roman" w:cs="Times New Roman"/>
          <w:color w:val="FF0000"/>
          <w:sz w:val="28"/>
          <w:szCs w:val="28"/>
          <w:lang w:val="kk-KZ"/>
        </w:rPr>
      </w:pPr>
      <w:r w:rsidRPr="001B6FE1">
        <w:rPr>
          <w:rFonts w:ascii="Times New Roman" w:hAnsi="Times New Roman" w:cs="Times New Roman"/>
          <w:b/>
          <w:sz w:val="28"/>
          <w:szCs w:val="28"/>
          <w:lang w:val="kk-KZ"/>
        </w:rPr>
        <w:t xml:space="preserve">Диссертацияның құрылымы және көлемі: </w:t>
      </w:r>
      <w:r w:rsidRPr="00CD1DCF">
        <w:rPr>
          <w:rFonts w:ascii="Times New Roman" w:hAnsi="Times New Roman" w:cs="Times New Roman"/>
          <w:sz w:val="28"/>
          <w:szCs w:val="28"/>
          <w:lang w:val="kk-KZ"/>
        </w:rPr>
        <w:t>Диссертациялық жұмыс кіріспеден және төрт бөлімнен, қортындыдан, қолданылған әдибеттер тізімімен қосымшалардан тұрады. Жұмыстың негізгі бөлігі 1</w:t>
      </w:r>
      <w:r>
        <w:rPr>
          <w:rFonts w:ascii="Times New Roman" w:hAnsi="Times New Roman" w:cs="Times New Roman"/>
          <w:sz w:val="28"/>
          <w:szCs w:val="28"/>
          <w:lang w:val="kk-KZ"/>
        </w:rPr>
        <w:t>3</w:t>
      </w:r>
      <w:r w:rsidR="00261678">
        <w:rPr>
          <w:rFonts w:ascii="Times New Roman" w:hAnsi="Times New Roman" w:cs="Times New Roman"/>
          <w:sz w:val="28"/>
          <w:szCs w:val="28"/>
          <w:lang w:val="kk-KZ"/>
        </w:rPr>
        <w:t>7</w:t>
      </w:r>
      <w:r w:rsidRPr="00CD1DCF">
        <w:rPr>
          <w:rFonts w:ascii="Times New Roman" w:hAnsi="Times New Roman" w:cs="Times New Roman"/>
          <w:sz w:val="28"/>
          <w:szCs w:val="28"/>
          <w:lang w:val="kk-KZ"/>
        </w:rPr>
        <w:t xml:space="preserve"> бетте берілген, </w:t>
      </w:r>
      <w:r w:rsidR="009B09A7">
        <w:rPr>
          <w:rFonts w:ascii="Times New Roman" w:hAnsi="Times New Roman" w:cs="Times New Roman"/>
          <w:sz w:val="28"/>
          <w:szCs w:val="28"/>
          <w:lang w:val="kk-KZ"/>
        </w:rPr>
        <w:t>2</w:t>
      </w:r>
      <w:r w:rsidR="003C59EB">
        <w:rPr>
          <w:rFonts w:ascii="Times New Roman" w:hAnsi="Times New Roman" w:cs="Times New Roman"/>
          <w:sz w:val="28"/>
          <w:szCs w:val="28"/>
          <w:lang w:val="kk-KZ"/>
        </w:rPr>
        <w:t>4</w:t>
      </w:r>
      <w:r w:rsidRPr="00CD1DCF">
        <w:rPr>
          <w:rFonts w:ascii="Times New Roman" w:hAnsi="Times New Roman" w:cs="Times New Roman"/>
          <w:sz w:val="28"/>
          <w:szCs w:val="28"/>
          <w:lang w:val="kk-KZ"/>
        </w:rPr>
        <w:t xml:space="preserve"> </w:t>
      </w:r>
      <w:r w:rsidR="009B09A7">
        <w:rPr>
          <w:rFonts w:ascii="Times New Roman" w:hAnsi="Times New Roman" w:cs="Times New Roman"/>
          <w:sz w:val="28"/>
          <w:szCs w:val="28"/>
          <w:lang w:val="kk-KZ"/>
        </w:rPr>
        <w:t>сурет</w:t>
      </w:r>
      <w:r w:rsidRPr="00CD1DCF">
        <w:rPr>
          <w:rFonts w:ascii="Times New Roman" w:hAnsi="Times New Roman" w:cs="Times New Roman"/>
          <w:sz w:val="28"/>
          <w:szCs w:val="28"/>
          <w:lang w:val="kk-KZ"/>
        </w:rPr>
        <w:t xml:space="preserve"> және </w:t>
      </w:r>
      <w:r w:rsidR="00021A32">
        <w:rPr>
          <w:rFonts w:ascii="Times New Roman" w:hAnsi="Times New Roman" w:cs="Times New Roman"/>
          <w:sz w:val="28"/>
          <w:szCs w:val="28"/>
          <w:lang w:val="kk-KZ"/>
        </w:rPr>
        <w:t>44</w:t>
      </w:r>
      <w:r w:rsidRPr="00CD1DCF">
        <w:rPr>
          <w:rFonts w:ascii="Times New Roman" w:hAnsi="Times New Roman" w:cs="Times New Roman"/>
          <w:sz w:val="28"/>
          <w:szCs w:val="28"/>
          <w:lang w:val="kk-KZ"/>
        </w:rPr>
        <w:t xml:space="preserve"> кесте бар. Пайдаланылған әдибеттер тізімі </w:t>
      </w:r>
      <w:r w:rsidR="00021A32">
        <w:rPr>
          <w:rFonts w:ascii="Times New Roman" w:hAnsi="Times New Roman" w:cs="Times New Roman"/>
          <w:sz w:val="28"/>
          <w:szCs w:val="28"/>
          <w:lang w:val="kk-KZ"/>
        </w:rPr>
        <w:t>206</w:t>
      </w:r>
      <w:r w:rsidRPr="00CD1DCF">
        <w:rPr>
          <w:rFonts w:ascii="Times New Roman" w:hAnsi="Times New Roman" w:cs="Times New Roman"/>
          <w:sz w:val="28"/>
          <w:szCs w:val="28"/>
          <w:lang w:val="kk-KZ"/>
        </w:rPr>
        <w:t xml:space="preserve"> атаудан тұрады.</w:t>
      </w:r>
    </w:p>
    <w:p w14:paraId="7ED93761" w14:textId="77777777" w:rsidR="00DF5172" w:rsidRDefault="00DF5172" w:rsidP="00DF5172">
      <w:pPr>
        <w:tabs>
          <w:tab w:val="left" w:pos="567"/>
        </w:tabs>
        <w:spacing w:after="0" w:line="240" w:lineRule="auto"/>
        <w:jc w:val="center"/>
        <w:rPr>
          <w:rFonts w:ascii="Times New Roman" w:hAnsi="Times New Roman" w:cs="Times New Roman"/>
          <w:b/>
          <w:sz w:val="28"/>
          <w:szCs w:val="28"/>
          <w:lang w:val="kk-KZ"/>
        </w:rPr>
      </w:pPr>
    </w:p>
    <w:p w14:paraId="6E2E7F31"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08D27DDB"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0E32E233"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511C7560"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4BCFBC37"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7B7469BC"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3C0956BF"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4D51A432"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5014DE97"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4BAC2B2F"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27018C3B"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016D8B54"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6286CB76"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683865AD"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56A19429"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0FBDBB78"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7CCDA483"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782D1F16"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760E859A"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26285377" w14:textId="77777777" w:rsidR="00CB30FE" w:rsidRDefault="00CB30FE" w:rsidP="00DF5172">
      <w:pPr>
        <w:tabs>
          <w:tab w:val="left" w:pos="567"/>
        </w:tabs>
        <w:spacing w:after="0" w:line="240" w:lineRule="auto"/>
        <w:jc w:val="center"/>
        <w:rPr>
          <w:rFonts w:ascii="Times New Roman" w:hAnsi="Times New Roman" w:cs="Times New Roman"/>
          <w:b/>
          <w:sz w:val="28"/>
          <w:szCs w:val="28"/>
          <w:lang w:val="kk-KZ"/>
        </w:rPr>
      </w:pPr>
    </w:p>
    <w:p w14:paraId="7416D312" w14:textId="77777777" w:rsidR="00DF5172" w:rsidRPr="00724D42" w:rsidRDefault="00235E77" w:rsidP="00C27FEE">
      <w:pPr>
        <w:pStyle w:val="a9"/>
        <w:numPr>
          <w:ilvl w:val="0"/>
          <w:numId w:val="23"/>
        </w:numPr>
        <w:tabs>
          <w:tab w:val="left" w:pos="567"/>
          <w:tab w:val="left" w:pos="993"/>
        </w:tabs>
        <w:jc w:val="both"/>
        <w:rPr>
          <w:b/>
          <w:sz w:val="28"/>
          <w:szCs w:val="28"/>
          <w:lang w:val="kk-KZ"/>
        </w:rPr>
      </w:pPr>
      <w:r>
        <w:rPr>
          <w:b/>
          <w:sz w:val="28"/>
          <w:szCs w:val="28"/>
          <w:lang w:val="kk-KZ"/>
        </w:rPr>
        <w:lastRenderedPageBreak/>
        <w:t>С</w:t>
      </w:r>
      <w:r w:rsidRPr="00724D42">
        <w:rPr>
          <w:b/>
          <w:sz w:val="28"/>
          <w:szCs w:val="28"/>
          <w:lang w:val="kk-KZ"/>
        </w:rPr>
        <w:t>ҮТ ҚЫШҚЫЛДЫ ӨНІМ ӨНДІРУ ТЕХНОЛОГИЯСЫНА, НАРЫҚТАҒЫ ЖАҒДАЙЫНА БИБЛИОГРАФИЯЛЫҚ ШОЛУ</w:t>
      </w:r>
    </w:p>
    <w:p w14:paraId="2AAC4763" w14:textId="77777777" w:rsidR="00DF5172" w:rsidRDefault="00DF5172" w:rsidP="00DF5172">
      <w:pPr>
        <w:spacing w:after="0" w:line="240" w:lineRule="auto"/>
        <w:ind w:firstLine="567"/>
        <w:rPr>
          <w:rFonts w:ascii="Times New Roman" w:hAnsi="Times New Roman" w:cs="Times New Roman"/>
          <w:b/>
          <w:sz w:val="28"/>
          <w:szCs w:val="28"/>
          <w:lang w:val="kk-KZ"/>
        </w:rPr>
      </w:pPr>
      <w:r w:rsidRPr="00504F0D">
        <w:rPr>
          <w:rFonts w:ascii="Times New Roman" w:hAnsi="Times New Roman" w:cs="Times New Roman"/>
          <w:b/>
          <w:sz w:val="28"/>
          <w:szCs w:val="28"/>
          <w:lang w:val="kk-KZ"/>
        </w:rPr>
        <w:t xml:space="preserve">1.1  </w:t>
      </w:r>
      <w:r>
        <w:rPr>
          <w:rFonts w:ascii="Times New Roman" w:hAnsi="Times New Roman" w:cs="Times New Roman"/>
          <w:b/>
          <w:sz w:val="28"/>
          <w:szCs w:val="28"/>
          <w:lang w:val="kk-KZ"/>
        </w:rPr>
        <w:t xml:space="preserve">Сүт өнімдерінің адамның рационында алатын орны </w:t>
      </w:r>
    </w:p>
    <w:p w14:paraId="2E3B5F88" w14:textId="77777777" w:rsidR="00DF5172" w:rsidRPr="00733331" w:rsidRDefault="00DF5172" w:rsidP="00733331">
      <w:pPr>
        <w:spacing w:after="0" w:line="240" w:lineRule="auto"/>
        <w:ind w:firstLine="567"/>
        <w:jc w:val="both"/>
        <w:rPr>
          <w:rFonts w:ascii="Times New Roman" w:hAnsi="Times New Roman" w:cs="Times New Roman"/>
          <w:sz w:val="28"/>
          <w:szCs w:val="24"/>
          <w:lang w:val="kk-KZ"/>
        </w:rPr>
      </w:pPr>
      <w:r w:rsidRPr="00614E61">
        <w:rPr>
          <w:rFonts w:ascii="Times New Roman" w:hAnsi="Times New Roman" w:cs="Times New Roman"/>
          <w:sz w:val="28"/>
          <w:szCs w:val="28"/>
          <w:lang w:val="kk-KZ"/>
        </w:rPr>
        <w:t>Қазақстандық сүт өнімдерін өндірушілер үшін нарық жағдайындағы белсенділік күрделі мәселелермен және елеулі тәуекелдермен байланысты болды. Аграрлық сектор дәстүрлі түрде ұлттық экономиканы дамытуда маңызды рөлге ие болғанына қарамастан, бірінші кезекте, сүт өнеркәсібін дамыту үшін лайықты шикізат базасы</w:t>
      </w:r>
      <w:r w:rsidR="00235E77">
        <w:rPr>
          <w:rFonts w:ascii="Times New Roman" w:hAnsi="Times New Roman" w:cs="Times New Roman"/>
          <w:sz w:val="28"/>
          <w:szCs w:val="28"/>
          <w:lang w:val="kk-KZ"/>
        </w:rPr>
        <w:t xml:space="preserve"> төмендеген</w:t>
      </w:r>
      <w:r w:rsidRPr="00614E61">
        <w:rPr>
          <w:rFonts w:ascii="Times New Roman" w:hAnsi="Times New Roman" w:cs="Times New Roman"/>
          <w:sz w:val="28"/>
          <w:szCs w:val="28"/>
          <w:lang w:val="kk-KZ"/>
        </w:rPr>
        <w:t>, өндірушілер мен талдаушылар саланың өсуінің төмендеуін, ал импорттың артуын айтуда.</w:t>
      </w:r>
      <w:r>
        <w:rPr>
          <w:rFonts w:ascii="Times New Roman" w:hAnsi="Times New Roman" w:cs="Times New Roman"/>
          <w:sz w:val="28"/>
          <w:szCs w:val="28"/>
          <w:lang w:val="kk-KZ"/>
        </w:rPr>
        <w:t xml:space="preserve"> </w:t>
      </w:r>
      <w:r w:rsidRPr="00614E61">
        <w:rPr>
          <w:rFonts w:ascii="Times New Roman" w:hAnsi="Times New Roman" w:cs="Times New Roman"/>
          <w:sz w:val="28"/>
          <w:szCs w:val="28"/>
          <w:lang w:val="kk-KZ"/>
        </w:rPr>
        <w:t>Сонымен қатар, сүт өнімдерінің бағалары аса қолжетімді деп айтуға болмайды, бүгінгі күннің өзінде кейбір категорияларға жататын тұтынушылар ірімшік немесе қаймақ секілді өнімдерді күнделікті тұтына алмайтынын айтады. Сонымен қатар, сүт өнімдерін тұтыну халық денсаулығына тікелей әсер етеді және қоғамның әл-ауқатының деңгейін көрсетеді.</w:t>
      </w:r>
      <w:r>
        <w:rPr>
          <w:rFonts w:ascii="Times New Roman" w:hAnsi="Times New Roman" w:cs="Times New Roman"/>
          <w:sz w:val="28"/>
          <w:szCs w:val="28"/>
          <w:lang w:val="kk-KZ"/>
        </w:rPr>
        <w:t xml:space="preserve"> </w:t>
      </w:r>
      <w:r w:rsidRPr="00614E61">
        <w:rPr>
          <w:rFonts w:ascii="Times New Roman" w:hAnsi="Times New Roman" w:cs="Times New Roman"/>
          <w:sz w:val="28"/>
          <w:szCs w:val="28"/>
          <w:lang w:val="kk-KZ"/>
        </w:rPr>
        <w:t>Егер 1980-шы жылдардың бірінші жартысында қазақстандықтар күніне 600 тонна сүт өнімдерін тұтынса, онда дағдарысты 90-шы жылдар кезінде бұл көрсеткіш күніне 125 тоннаға дейін төмендеген. Қазіргі кезеңдегі жаһандық дағдарыс сүт өнімдері нарығының жағдайына әсер етті, алайда алдағы жылдары сарапшылардың айтуынша, олардың тұтынылуы құлдырамайды, керісінше өседі.</w:t>
      </w:r>
      <w:r>
        <w:rPr>
          <w:rFonts w:ascii="Times New Roman" w:hAnsi="Times New Roman" w:cs="Times New Roman"/>
          <w:sz w:val="28"/>
          <w:szCs w:val="28"/>
          <w:lang w:val="kk-KZ"/>
        </w:rPr>
        <w:t xml:space="preserve"> </w:t>
      </w:r>
      <w:r>
        <w:rPr>
          <w:rFonts w:ascii="Times New Roman" w:hAnsi="Times New Roman" w:cs="Times New Roman"/>
          <w:sz w:val="28"/>
          <w:szCs w:val="24"/>
          <w:lang w:val="kk-KZ"/>
        </w:rPr>
        <w:t>Дүние жүзі бойынша сүт өнімдерін тұтынуы бойынша Қазақстан 189 елдердің арасында 25-ші орында тұр, 2022 жылдың есебі бойынша 5504,00 килотонна құрады</w:t>
      </w:r>
      <w:r w:rsidR="00CD6B50">
        <w:rPr>
          <w:rFonts w:ascii="Times New Roman" w:hAnsi="Times New Roman" w:cs="Times New Roman"/>
          <w:sz w:val="28"/>
          <w:szCs w:val="24"/>
          <w:lang w:val="kk-KZ"/>
        </w:rPr>
        <w:t>. 2022 жылғы қаңтар-желтоқсан айларында Қазақстанда сүт және сүт өнімдерін тұтынудың орташа мөлшері жас басына шаққанда 226 кг құрады, бұл 2021 жылмен салыстырғанда 7,1</w:t>
      </w:r>
      <w:r w:rsidR="00CD6B50" w:rsidRPr="00CD6B50">
        <w:rPr>
          <w:rFonts w:ascii="Times New Roman" w:hAnsi="Times New Roman" w:cs="Times New Roman"/>
          <w:sz w:val="28"/>
          <w:szCs w:val="24"/>
          <w:lang w:val="kk-KZ"/>
        </w:rPr>
        <w:t>%</w:t>
      </w:r>
      <w:r w:rsidR="00CD6B50">
        <w:rPr>
          <w:rFonts w:ascii="Times New Roman" w:hAnsi="Times New Roman" w:cs="Times New Roman"/>
          <w:sz w:val="28"/>
          <w:szCs w:val="24"/>
          <w:lang w:val="kk-KZ"/>
        </w:rPr>
        <w:t xml:space="preserve"> аз</w:t>
      </w:r>
      <w:r>
        <w:rPr>
          <w:rFonts w:ascii="Times New Roman" w:hAnsi="Times New Roman" w:cs="Times New Roman"/>
          <w:sz w:val="28"/>
          <w:szCs w:val="24"/>
          <w:lang w:val="kk-KZ"/>
        </w:rPr>
        <w:t xml:space="preserve"> [</w:t>
      </w:r>
      <w:r w:rsidR="007C72D6">
        <w:rPr>
          <w:rFonts w:ascii="Times New Roman" w:hAnsi="Times New Roman" w:cs="Times New Roman"/>
          <w:sz w:val="28"/>
          <w:szCs w:val="24"/>
          <w:lang w:val="kk-KZ"/>
        </w:rPr>
        <w:t>38</w:t>
      </w:r>
      <w:r>
        <w:rPr>
          <w:rFonts w:ascii="Times New Roman" w:hAnsi="Times New Roman" w:cs="Times New Roman"/>
          <w:sz w:val="28"/>
          <w:szCs w:val="24"/>
          <w:lang w:val="kk-KZ"/>
        </w:rPr>
        <w:t xml:space="preserve">]. </w:t>
      </w:r>
      <w:r>
        <w:rPr>
          <w:rFonts w:ascii="Times New Roman" w:hAnsi="Times New Roman" w:cs="Times New Roman"/>
          <w:sz w:val="28"/>
          <w:szCs w:val="28"/>
          <w:lang w:val="kk-KZ"/>
        </w:rPr>
        <w:t xml:space="preserve"> </w:t>
      </w:r>
    </w:p>
    <w:p w14:paraId="36CCB195" w14:textId="77777777" w:rsidR="00DF5172" w:rsidRPr="00614E61" w:rsidRDefault="00DF5172" w:rsidP="00DF5172">
      <w:pPr>
        <w:spacing w:after="0" w:line="240" w:lineRule="auto"/>
        <w:ind w:firstLine="709"/>
        <w:jc w:val="both"/>
        <w:rPr>
          <w:rFonts w:ascii="Times New Roman" w:hAnsi="Times New Roman" w:cs="Times New Roman"/>
          <w:sz w:val="28"/>
          <w:szCs w:val="28"/>
          <w:lang w:val="kk-KZ"/>
        </w:rPr>
      </w:pPr>
      <w:r w:rsidRPr="00614E61">
        <w:rPr>
          <w:rFonts w:ascii="Times New Roman" w:hAnsi="Times New Roman" w:cs="Times New Roman"/>
          <w:sz w:val="28"/>
          <w:szCs w:val="28"/>
          <w:lang w:val="kk-KZ"/>
        </w:rPr>
        <w:t>Сарапшылардың айтуынша, 20</w:t>
      </w:r>
      <w:r>
        <w:rPr>
          <w:rFonts w:ascii="Times New Roman" w:hAnsi="Times New Roman" w:cs="Times New Roman"/>
          <w:sz w:val="28"/>
          <w:szCs w:val="28"/>
          <w:lang w:val="kk-KZ"/>
        </w:rPr>
        <w:t>1</w:t>
      </w:r>
      <w:r w:rsidRPr="00614E61">
        <w:rPr>
          <w:rFonts w:ascii="Times New Roman" w:hAnsi="Times New Roman" w:cs="Times New Roman"/>
          <w:sz w:val="28"/>
          <w:szCs w:val="28"/>
          <w:lang w:val="kk-KZ"/>
        </w:rPr>
        <w:t>7 жылға дейін әлемдік сүт өндірісі тұтынудан асып түсті, нәтижесінде 20</w:t>
      </w:r>
      <w:r>
        <w:rPr>
          <w:rFonts w:ascii="Times New Roman" w:hAnsi="Times New Roman" w:cs="Times New Roman"/>
          <w:sz w:val="28"/>
          <w:szCs w:val="28"/>
          <w:lang w:val="kk-KZ"/>
        </w:rPr>
        <w:t>1</w:t>
      </w:r>
      <w:r w:rsidRPr="00614E61">
        <w:rPr>
          <w:rFonts w:ascii="Times New Roman" w:hAnsi="Times New Roman" w:cs="Times New Roman"/>
          <w:sz w:val="28"/>
          <w:szCs w:val="28"/>
          <w:lang w:val="kk-KZ"/>
        </w:rPr>
        <w:t>5-20</w:t>
      </w:r>
      <w:r>
        <w:rPr>
          <w:rFonts w:ascii="Times New Roman" w:hAnsi="Times New Roman" w:cs="Times New Roman"/>
          <w:sz w:val="28"/>
          <w:szCs w:val="28"/>
          <w:lang w:val="kk-KZ"/>
        </w:rPr>
        <w:t>1</w:t>
      </w:r>
      <w:r w:rsidRPr="00614E61">
        <w:rPr>
          <w:rFonts w:ascii="Times New Roman" w:hAnsi="Times New Roman" w:cs="Times New Roman"/>
          <w:sz w:val="28"/>
          <w:szCs w:val="28"/>
          <w:lang w:val="kk-KZ"/>
        </w:rPr>
        <w:t>6 жылдары сүт бағасы тарихи минимумға дейін төмендеді. 20</w:t>
      </w:r>
      <w:r>
        <w:rPr>
          <w:rFonts w:ascii="Times New Roman" w:hAnsi="Times New Roman" w:cs="Times New Roman"/>
          <w:sz w:val="28"/>
          <w:szCs w:val="28"/>
          <w:lang w:val="kk-KZ"/>
        </w:rPr>
        <w:t>1</w:t>
      </w:r>
      <w:r w:rsidRPr="00614E61">
        <w:rPr>
          <w:rFonts w:ascii="Times New Roman" w:hAnsi="Times New Roman" w:cs="Times New Roman"/>
          <w:sz w:val="28"/>
          <w:szCs w:val="28"/>
          <w:lang w:val="kk-KZ"/>
        </w:rPr>
        <w:t>7 жылы АҚШ-та, ЕО-да, Ресейде, Мексикада, Солтүстік Африкада, Таяу Шығыста және Азия-Тынық мұхиты елдерінде сүт өнімдеріне сұраныстың төмендегені байқалды</w:t>
      </w:r>
      <w:r w:rsidR="000B56B6" w:rsidRPr="000B56B6">
        <w:rPr>
          <w:rFonts w:ascii="Times New Roman" w:hAnsi="Times New Roman" w:cs="Times New Roman"/>
          <w:sz w:val="28"/>
          <w:szCs w:val="28"/>
          <w:lang w:val="kk-KZ"/>
        </w:rPr>
        <w:t xml:space="preserve"> </w:t>
      </w:r>
      <w:r w:rsidR="000B56B6">
        <w:rPr>
          <w:rFonts w:ascii="Times New Roman" w:hAnsi="Times New Roman" w:cs="Times New Roman"/>
          <w:sz w:val="28"/>
          <w:szCs w:val="28"/>
          <w:lang w:val="kk-KZ"/>
        </w:rPr>
        <w:t>[</w:t>
      </w:r>
      <w:r w:rsidR="007C72D6">
        <w:rPr>
          <w:rFonts w:ascii="Times New Roman" w:hAnsi="Times New Roman" w:cs="Times New Roman"/>
          <w:sz w:val="28"/>
          <w:szCs w:val="28"/>
          <w:lang w:val="kk-KZ"/>
        </w:rPr>
        <w:t>39</w:t>
      </w:r>
      <w:r w:rsidR="000B56B6">
        <w:rPr>
          <w:rFonts w:ascii="Times New Roman" w:hAnsi="Times New Roman" w:cs="Times New Roman"/>
          <w:sz w:val="28"/>
          <w:szCs w:val="28"/>
          <w:lang w:val="kk-KZ"/>
        </w:rPr>
        <w:t>]</w:t>
      </w:r>
      <w:r w:rsidRPr="00614E61">
        <w:rPr>
          <w:rFonts w:ascii="Times New Roman" w:hAnsi="Times New Roman" w:cs="Times New Roman"/>
          <w:sz w:val="28"/>
          <w:szCs w:val="28"/>
          <w:lang w:val="kk-KZ"/>
        </w:rPr>
        <w:t>.</w:t>
      </w:r>
    </w:p>
    <w:p w14:paraId="65C57E6A"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614E61">
        <w:rPr>
          <w:rFonts w:ascii="Times New Roman" w:hAnsi="Times New Roman" w:cs="Times New Roman"/>
          <w:sz w:val="28"/>
          <w:szCs w:val="28"/>
          <w:lang w:val="kk-KZ"/>
        </w:rPr>
        <w:t>Сатудан асып түсетін сұраныс сүт өнімдерінің бағаларының өсуіне әкеліп соқты. Мәселен  жыл ішінде сүт өнімдерін өндірудің негізгі құрамдас бөлігі болып табылатын сүт ұнтағы 90%, сары май - 66%, ірімшік - 50% қымбаттады. Сүт өнімдерін тұтынудың өсу тенденциясы бүгінгі күні өзекті болып отыр. Сүт өнімдері нарығының индексі бойынша, өткен жылы T</w:t>
      </w:r>
      <w:r>
        <w:rPr>
          <w:rFonts w:ascii="Times New Roman" w:hAnsi="Times New Roman" w:cs="Times New Roman"/>
          <w:sz w:val="28"/>
          <w:szCs w:val="28"/>
          <w:lang w:val="kk-KZ"/>
        </w:rPr>
        <w:t>е</w:t>
      </w:r>
      <w:r w:rsidRPr="00614E61">
        <w:rPr>
          <w:rFonts w:ascii="Times New Roman" w:hAnsi="Times New Roman" w:cs="Times New Roman"/>
          <w:sz w:val="28"/>
          <w:szCs w:val="28"/>
          <w:lang w:val="kk-KZ"/>
        </w:rPr>
        <w:t xml:space="preserve">tra </w:t>
      </w:r>
      <w:r>
        <w:rPr>
          <w:rFonts w:ascii="Times New Roman" w:hAnsi="Times New Roman" w:cs="Times New Roman"/>
          <w:sz w:val="28"/>
          <w:szCs w:val="28"/>
          <w:lang w:val="kk-KZ"/>
        </w:rPr>
        <w:t>Р</w:t>
      </w:r>
      <w:r w:rsidRPr="00614E61">
        <w:rPr>
          <w:rFonts w:ascii="Times New Roman" w:hAnsi="Times New Roman" w:cs="Times New Roman"/>
          <w:sz w:val="28"/>
          <w:szCs w:val="28"/>
          <w:lang w:val="kk-KZ"/>
        </w:rPr>
        <w:t>ak компаниясы тамақ өнімдерін өндіруде және қаптауда, әлемдік тұтынудағы сүт және басқа да сұйық сүт өнімдері (соя өнімдері мен басқа сүтті алмастырғыштарды қоспағанда) ұсынған жартыжылдық баяндамада бұрын-соңды болмаған 258 миллиард литр деңгейінде.</w:t>
      </w:r>
      <w:r>
        <w:rPr>
          <w:rFonts w:ascii="Times New Roman" w:hAnsi="Times New Roman" w:cs="Times New Roman"/>
          <w:sz w:val="28"/>
          <w:szCs w:val="28"/>
          <w:lang w:val="kk-KZ"/>
        </w:rPr>
        <w:t xml:space="preserve"> </w:t>
      </w:r>
      <w:r w:rsidRPr="00614E61">
        <w:rPr>
          <w:rFonts w:ascii="Times New Roman" w:hAnsi="Times New Roman" w:cs="Times New Roman"/>
          <w:sz w:val="28"/>
          <w:szCs w:val="28"/>
          <w:lang w:val="kk-KZ"/>
        </w:rPr>
        <w:t>Егер осы деректерге соя, күріш, жаңғақ және астық сүті қосылса, бұл көрсеткіш 280 миллиард литрге дейін артады. Мәселен, 20</w:t>
      </w:r>
      <w:r>
        <w:rPr>
          <w:rFonts w:ascii="Times New Roman" w:hAnsi="Times New Roman" w:cs="Times New Roman"/>
          <w:sz w:val="28"/>
          <w:szCs w:val="28"/>
          <w:lang w:val="kk-KZ"/>
        </w:rPr>
        <w:t>1</w:t>
      </w:r>
      <w:r w:rsidRPr="00614E61">
        <w:rPr>
          <w:rFonts w:ascii="Times New Roman" w:hAnsi="Times New Roman" w:cs="Times New Roman"/>
          <w:sz w:val="28"/>
          <w:szCs w:val="28"/>
          <w:lang w:val="kk-KZ"/>
        </w:rPr>
        <w:t>7 жылмен салыстырғанда сұйық сүт өнімдерінің әлемдік тұтынуы 4 млрд литрге немесе 1,6% -ға өсті, ал соңғы төрт жылда жаһандық тұтынудың жалпы өсу қарқыны 2,4% -ды құрады</w:t>
      </w:r>
      <w:r w:rsidR="000B56B6" w:rsidRPr="000B56B6">
        <w:rPr>
          <w:rFonts w:ascii="Times New Roman" w:hAnsi="Times New Roman" w:cs="Times New Roman"/>
          <w:sz w:val="28"/>
          <w:szCs w:val="28"/>
          <w:lang w:val="kk-KZ"/>
        </w:rPr>
        <w:t xml:space="preserve"> </w:t>
      </w:r>
      <w:r w:rsidR="000B56B6">
        <w:rPr>
          <w:rFonts w:ascii="Times New Roman" w:hAnsi="Times New Roman" w:cs="Times New Roman"/>
          <w:sz w:val="28"/>
          <w:szCs w:val="28"/>
          <w:lang w:val="kk-KZ"/>
        </w:rPr>
        <w:t>[</w:t>
      </w:r>
      <w:r w:rsidR="007C72D6">
        <w:rPr>
          <w:rFonts w:ascii="Times New Roman" w:hAnsi="Times New Roman" w:cs="Times New Roman"/>
          <w:sz w:val="28"/>
          <w:szCs w:val="28"/>
          <w:lang w:val="kk-KZ"/>
        </w:rPr>
        <w:t>38</w:t>
      </w:r>
      <w:r w:rsidR="000B56B6">
        <w:rPr>
          <w:rFonts w:ascii="Times New Roman" w:hAnsi="Times New Roman" w:cs="Times New Roman"/>
          <w:sz w:val="28"/>
          <w:szCs w:val="28"/>
          <w:lang w:val="kk-KZ"/>
        </w:rPr>
        <w:t>]</w:t>
      </w:r>
      <w:r w:rsidRPr="00614E61">
        <w:rPr>
          <w:rFonts w:ascii="Times New Roman" w:hAnsi="Times New Roman" w:cs="Times New Roman"/>
          <w:sz w:val="28"/>
          <w:szCs w:val="28"/>
          <w:lang w:val="kk-KZ"/>
        </w:rPr>
        <w:t>.</w:t>
      </w:r>
    </w:p>
    <w:p w14:paraId="648F87D1" w14:textId="77777777" w:rsidR="000B56B6" w:rsidRPr="000B56B6" w:rsidRDefault="000B56B6"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Ұлттық статистика агенттігінің мәліметтеріне сәйкес 2019 жылы Қазақстанда 27,8 тонна бие сүі өндірілді. Бие сүтін өндірудің негізгі үлесі Қарағанды облысына тиесілі – 7490,4 тонна, оданкейін ТҮркістан облысы – 5931,7 тонна және Шығыс Қазақстан облысы – 2861,8 тонна. Соңынан Жамбыл облысы – 2367,3 тонна, Алматы облысы – 1846,8 тонна</w:t>
      </w:r>
      <w:r w:rsidR="004F7E09">
        <w:rPr>
          <w:rFonts w:ascii="Times New Roman" w:hAnsi="Times New Roman" w:cs="Times New Roman"/>
          <w:sz w:val="28"/>
          <w:szCs w:val="28"/>
          <w:lang w:val="kk-KZ"/>
        </w:rPr>
        <w:t xml:space="preserve"> [4</w:t>
      </w:r>
      <w:r w:rsidR="007C72D6">
        <w:rPr>
          <w:rFonts w:ascii="Times New Roman" w:hAnsi="Times New Roman" w:cs="Times New Roman"/>
          <w:sz w:val="28"/>
          <w:szCs w:val="28"/>
          <w:lang w:val="kk-KZ"/>
        </w:rPr>
        <w:t>0</w:t>
      </w:r>
      <w:r w:rsidR="004F7E0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715A388F" w14:textId="77777777" w:rsidR="00DF5172" w:rsidRPr="00614E61" w:rsidRDefault="00DF5172" w:rsidP="00DF5172">
      <w:pPr>
        <w:spacing w:after="0" w:line="240" w:lineRule="auto"/>
        <w:ind w:firstLine="709"/>
        <w:jc w:val="both"/>
        <w:rPr>
          <w:rFonts w:ascii="Times New Roman" w:hAnsi="Times New Roman" w:cs="Times New Roman"/>
          <w:sz w:val="28"/>
          <w:szCs w:val="28"/>
          <w:lang w:val="kk-KZ"/>
        </w:rPr>
      </w:pPr>
      <w:r w:rsidRPr="00614E61">
        <w:rPr>
          <w:rFonts w:ascii="Times New Roman" w:hAnsi="Times New Roman" w:cs="Times New Roman"/>
          <w:sz w:val="28"/>
          <w:szCs w:val="28"/>
          <w:lang w:val="kk-KZ"/>
        </w:rPr>
        <w:t>Дамушы нарықтарға келетін болсақ, сарапшылар сүт өнімдерінің жаһандық тұтынуының 96% -ға жуығын құрайтынын болжайды. Соңғы жылдары, атап айтқанда, Үндістан, Пәкістан, Қытай және Таяу Шығыс елдерінің нарығы сүт өнімдерін тұтынудың өсу қарқыны бойынша көш бастап тұр. Сарапшылардың пікірінше, бұл үрдіс осы елдердің демографиялық өсуіне, тұрғындарының кірісінің өсуіне, сүт өнімдерінің қолжетімділігіне, сондай-ақ тамақтанудағы жаңа үрдістерге байланысты</w:t>
      </w:r>
      <w:r w:rsidR="007C72D6">
        <w:rPr>
          <w:rFonts w:ascii="Times New Roman" w:hAnsi="Times New Roman" w:cs="Times New Roman"/>
          <w:sz w:val="28"/>
          <w:szCs w:val="28"/>
          <w:lang w:val="kk-KZ"/>
        </w:rPr>
        <w:t xml:space="preserve"> [10]</w:t>
      </w:r>
      <w:r w:rsidRPr="00614E61">
        <w:rPr>
          <w:rFonts w:ascii="Times New Roman" w:hAnsi="Times New Roman" w:cs="Times New Roman"/>
          <w:sz w:val="28"/>
          <w:szCs w:val="28"/>
          <w:lang w:val="kk-KZ"/>
        </w:rPr>
        <w:t xml:space="preserve">. </w:t>
      </w:r>
    </w:p>
    <w:p w14:paraId="2D38CBC6" w14:textId="77777777" w:rsidR="004F7E09" w:rsidRDefault="00DF5172" w:rsidP="00DF5172">
      <w:pPr>
        <w:spacing w:after="0" w:line="240" w:lineRule="auto"/>
        <w:ind w:firstLine="709"/>
        <w:jc w:val="both"/>
        <w:rPr>
          <w:rFonts w:ascii="Times New Roman" w:hAnsi="Times New Roman" w:cs="Times New Roman"/>
          <w:sz w:val="28"/>
          <w:szCs w:val="28"/>
          <w:lang w:val="kk-KZ"/>
        </w:rPr>
      </w:pPr>
      <w:r w:rsidRPr="00614E61">
        <w:rPr>
          <w:rFonts w:ascii="Times New Roman" w:hAnsi="Times New Roman" w:cs="Times New Roman"/>
          <w:sz w:val="28"/>
          <w:szCs w:val="28"/>
          <w:lang w:val="kk-KZ"/>
        </w:rPr>
        <w:t>Сонымен қатар,  20</w:t>
      </w:r>
      <w:r>
        <w:rPr>
          <w:rFonts w:ascii="Times New Roman" w:hAnsi="Times New Roman" w:cs="Times New Roman"/>
          <w:sz w:val="28"/>
          <w:szCs w:val="28"/>
          <w:lang w:val="kk-KZ"/>
        </w:rPr>
        <w:t>1</w:t>
      </w:r>
      <w:r w:rsidR="004F7E09">
        <w:rPr>
          <w:rFonts w:ascii="Times New Roman" w:hAnsi="Times New Roman" w:cs="Times New Roman"/>
          <w:sz w:val="28"/>
          <w:szCs w:val="28"/>
          <w:lang w:val="kk-KZ"/>
        </w:rPr>
        <w:t>7</w:t>
      </w:r>
      <w:r w:rsidRPr="00614E61">
        <w:rPr>
          <w:rFonts w:ascii="Times New Roman" w:hAnsi="Times New Roman" w:cs="Times New Roman"/>
          <w:sz w:val="28"/>
          <w:szCs w:val="28"/>
          <w:lang w:val="kk-KZ"/>
        </w:rPr>
        <w:t xml:space="preserve"> жылдан 20</w:t>
      </w:r>
      <w:r>
        <w:rPr>
          <w:rFonts w:ascii="Times New Roman" w:hAnsi="Times New Roman" w:cs="Times New Roman"/>
          <w:sz w:val="28"/>
          <w:szCs w:val="28"/>
          <w:lang w:val="kk-KZ"/>
        </w:rPr>
        <w:t>1</w:t>
      </w:r>
      <w:r w:rsidR="004F7E09">
        <w:rPr>
          <w:rFonts w:ascii="Times New Roman" w:hAnsi="Times New Roman" w:cs="Times New Roman"/>
          <w:sz w:val="28"/>
          <w:szCs w:val="28"/>
          <w:lang w:val="kk-KZ"/>
        </w:rPr>
        <w:t>9</w:t>
      </w:r>
      <w:r w:rsidRPr="00614E61">
        <w:rPr>
          <w:rFonts w:ascii="Times New Roman" w:hAnsi="Times New Roman" w:cs="Times New Roman"/>
          <w:sz w:val="28"/>
          <w:szCs w:val="28"/>
          <w:lang w:val="kk-KZ"/>
        </w:rPr>
        <w:t xml:space="preserve"> жылға дейінгі кезеңде Қытайда сұйық сүт өнімдерін тұтынудың жылдық жиынтық өсімі 13,4% құрады, ал 20</w:t>
      </w:r>
      <w:r w:rsidR="004F7E09">
        <w:rPr>
          <w:rFonts w:ascii="Times New Roman" w:hAnsi="Times New Roman" w:cs="Times New Roman"/>
          <w:sz w:val="28"/>
          <w:szCs w:val="28"/>
          <w:lang w:val="kk-KZ"/>
        </w:rPr>
        <w:t>20</w:t>
      </w:r>
      <w:r w:rsidRPr="00614E61">
        <w:rPr>
          <w:rFonts w:ascii="Times New Roman" w:hAnsi="Times New Roman" w:cs="Times New Roman"/>
          <w:sz w:val="28"/>
          <w:szCs w:val="28"/>
          <w:lang w:val="kk-KZ"/>
        </w:rPr>
        <w:t xml:space="preserve"> жылы тұтыну деңгейі 27 млрд литрді құрады; егер біз соя сусындарын және сүтті алмастырғыштарды тұтыну көлемін қоссақ, бұл көрсеткіш 39,4 млрд. литр болады</w:t>
      </w:r>
      <w:r w:rsidR="004F7E09">
        <w:rPr>
          <w:rFonts w:ascii="Times New Roman" w:hAnsi="Times New Roman" w:cs="Times New Roman"/>
          <w:sz w:val="28"/>
          <w:szCs w:val="28"/>
          <w:lang w:val="kk-KZ"/>
        </w:rPr>
        <w:t xml:space="preserve"> [</w:t>
      </w:r>
      <w:r w:rsidR="007C72D6">
        <w:rPr>
          <w:rFonts w:ascii="Times New Roman" w:hAnsi="Times New Roman" w:cs="Times New Roman"/>
          <w:sz w:val="28"/>
          <w:szCs w:val="28"/>
          <w:lang w:val="kk-KZ"/>
        </w:rPr>
        <w:t>41</w:t>
      </w:r>
      <w:r w:rsidR="004F7E09">
        <w:rPr>
          <w:rFonts w:ascii="Times New Roman" w:hAnsi="Times New Roman" w:cs="Times New Roman"/>
          <w:sz w:val="28"/>
          <w:szCs w:val="28"/>
          <w:lang w:val="kk-KZ"/>
        </w:rPr>
        <w:t>]</w:t>
      </w:r>
      <w:r w:rsidRPr="00614E61">
        <w:rPr>
          <w:rFonts w:ascii="Times New Roman" w:hAnsi="Times New Roman" w:cs="Times New Roman"/>
          <w:sz w:val="28"/>
          <w:szCs w:val="28"/>
          <w:lang w:val="kk-KZ"/>
        </w:rPr>
        <w:t xml:space="preserve">. </w:t>
      </w:r>
    </w:p>
    <w:p w14:paraId="76EE2E4A"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614E61">
        <w:rPr>
          <w:rFonts w:ascii="Times New Roman" w:hAnsi="Times New Roman" w:cs="Times New Roman"/>
          <w:sz w:val="28"/>
          <w:szCs w:val="28"/>
          <w:lang w:val="kk-KZ"/>
        </w:rPr>
        <w:t>Сүт өнімдерін</w:t>
      </w:r>
      <w:r>
        <w:rPr>
          <w:rFonts w:ascii="Times New Roman" w:hAnsi="Times New Roman" w:cs="Times New Roman"/>
          <w:sz w:val="28"/>
          <w:szCs w:val="28"/>
          <w:lang w:val="kk-KZ"/>
        </w:rPr>
        <w:t xml:space="preserve"> тұтынудың деңгейінің жоғары көрсеткіші</w:t>
      </w:r>
      <w:r w:rsidRPr="00614E61">
        <w:rPr>
          <w:rFonts w:ascii="Times New Roman" w:hAnsi="Times New Roman" w:cs="Times New Roman"/>
          <w:sz w:val="28"/>
          <w:szCs w:val="28"/>
          <w:lang w:val="kk-KZ"/>
        </w:rPr>
        <w:t xml:space="preserve"> біздің солтүстік көршіміздің нарығында байқалды. Ресей</w:t>
      </w:r>
      <w:r>
        <w:rPr>
          <w:rFonts w:ascii="Times New Roman" w:hAnsi="Times New Roman" w:cs="Times New Roman"/>
          <w:sz w:val="28"/>
          <w:szCs w:val="28"/>
          <w:lang w:val="kk-KZ"/>
        </w:rPr>
        <w:t>дің</w:t>
      </w:r>
      <w:r w:rsidRPr="00614E61">
        <w:rPr>
          <w:rFonts w:ascii="Times New Roman" w:hAnsi="Times New Roman" w:cs="Times New Roman"/>
          <w:sz w:val="28"/>
          <w:szCs w:val="28"/>
          <w:lang w:val="kk-KZ"/>
        </w:rPr>
        <w:t xml:space="preserve"> статистика комитетінің деректері бойынша ағымдағы жылдың бірінші тоқсанында </w:t>
      </w:r>
      <w:r>
        <w:rPr>
          <w:rFonts w:ascii="Times New Roman" w:hAnsi="Times New Roman" w:cs="Times New Roman"/>
          <w:sz w:val="28"/>
          <w:szCs w:val="28"/>
          <w:lang w:val="kk-KZ"/>
        </w:rPr>
        <w:t>табиғи</w:t>
      </w:r>
      <w:r w:rsidRPr="00614E61">
        <w:rPr>
          <w:rFonts w:ascii="Times New Roman" w:hAnsi="Times New Roman" w:cs="Times New Roman"/>
          <w:sz w:val="28"/>
          <w:szCs w:val="28"/>
          <w:lang w:val="kk-KZ"/>
        </w:rPr>
        <w:t xml:space="preserve"> сүт өнімдерін тұтыну (сүт, сүт өнімдері, кілегей, қаймақ және сүзбе) өткен жылдың сәйкес кезеңімен салыстырғанда 1,4% -ға артты. Сарапшылардың пікірінше, нарықтың өсуі негізінен сүт өнімдерінің бағаларын тұрақтандыруды айқындады.Ресейде, сондай-ақ бүкіл әлемде, оралған сүтке деген сұраныс өсе түсуде - T</w:t>
      </w:r>
      <w:r>
        <w:rPr>
          <w:rFonts w:ascii="Times New Roman" w:hAnsi="Times New Roman" w:cs="Times New Roman"/>
          <w:sz w:val="28"/>
          <w:szCs w:val="28"/>
          <w:lang w:val="kk-KZ"/>
        </w:rPr>
        <w:t>е</w:t>
      </w:r>
      <w:r w:rsidRPr="00614E61">
        <w:rPr>
          <w:rFonts w:ascii="Times New Roman" w:hAnsi="Times New Roman" w:cs="Times New Roman"/>
          <w:sz w:val="28"/>
          <w:szCs w:val="28"/>
          <w:lang w:val="kk-KZ"/>
        </w:rPr>
        <w:t xml:space="preserve">tra </w:t>
      </w:r>
      <w:r>
        <w:rPr>
          <w:rFonts w:ascii="Times New Roman" w:hAnsi="Times New Roman" w:cs="Times New Roman"/>
          <w:sz w:val="28"/>
          <w:szCs w:val="28"/>
          <w:lang w:val="kk-KZ"/>
        </w:rPr>
        <w:t>Р</w:t>
      </w:r>
      <w:r w:rsidRPr="00614E61">
        <w:rPr>
          <w:rFonts w:ascii="Times New Roman" w:hAnsi="Times New Roman" w:cs="Times New Roman"/>
          <w:sz w:val="28"/>
          <w:szCs w:val="28"/>
          <w:lang w:val="kk-KZ"/>
        </w:rPr>
        <w:t>ak мәліметтері бойынша, ресейлік оралған сүт нарығы 2009 жылдың бірінші тоқсанында өткен жылдың сәйкес кезеңімен салыстырғанда 11% -ға өсті. Сондай-ақ, ең жоғары өсім қарқыны ультра пастерленг</w:t>
      </w:r>
      <w:r>
        <w:rPr>
          <w:rFonts w:ascii="Times New Roman" w:hAnsi="Times New Roman" w:cs="Times New Roman"/>
          <w:sz w:val="28"/>
          <w:szCs w:val="28"/>
          <w:lang w:val="kk-KZ"/>
        </w:rPr>
        <w:t>ен сүт нарығында байқалады - 20</w:t>
      </w:r>
      <w:r w:rsidR="004F7E09">
        <w:rPr>
          <w:rFonts w:ascii="Times New Roman" w:hAnsi="Times New Roman" w:cs="Times New Roman"/>
          <w:sz w:val="28"/>
          <w:szCs w:val="28"/>
          <w:lang w:val="kk-KZ"/>
        </w:rPr>
        <w:t>20</w:t>
      </w:r>
      <w:r w:rsidRPr="00614E61">
        <w:rPr>
          <w:rFonts w:ascii="Times New Roman" w:hAnsi="Times New Roman" w:cs="Times New Roman"/>
          <w:sz w:val="28"/>
          <w:szCs w:val="28"/>
          <w:lang w:val="kk-KZ"/>
        </w:rPr>
        <w:t xml:space="preserve"> жылдың бірінші тоқсанымен салыстырғанда 16% ке дейн көтерілген. Сарапшылардың пікірі бойынша, ресейлік сүт нарығы жыл сайын 4-5% -ға өсіп келеді, сонымен қатар классикалық сүзбе мен майдан басқа, сүт өнімдерінің барлық ассортименті бойынша өндіріс пен тұтынудың өсу динамикасы байқалады</w:t>
      </w:r>
      <w:r w:rsidR="004F7E09">
        <w:rPr>
          <w:rFonts w:ascii="Times New Roman" w:hAnsi="Times New Roman" w:cs="Times New Roman"/>
          <w:sz w:val="28"/>
          <w:szCs w:val="28"/>
          <w:lang w:val="kk-KZ"/>
        </w:rPr>
        <w:t xml:space="preserve"> [</w:t>
      </w:r>
      <w:r w:rsidR="007C72D6">
        <w:rPr>
          <w:rFonts w:ascii="Times New Roman" w:hAnsi="Times New Roman" w:cs="Times New Roman"/>
          <w:sz w:val="28"/>
          <w:szCs w:val="28"/>
          <w:lang w:val="kk-KZ"/>
        </w:rPr>
        <w:t>42</w:t>
      </w:r>
      <w:r w:rsidR="004F7E09">
        <w:rPr>
          <w:rFonts w:ascii="Times New Roman" w:hAnsi="Times New Roman" w:cs="Times New Roman"/>
          <w:sz w:val="28"/>
          <w:szCs w:val="28"/>
          <w:lang w:val="kk-KZ"/>
        </w:rPr>
        <w:t>]</w:t>
      </w:r>
      <w:r w:rsidRPr="00614E61">
        <w:rPr>
          <w:rFonts w:ascii="Times New Roman" w:hAnsi="Times New Roman" w:cs="Times New Roman"/>
          <w:sz w:val="28"/>
          <w:szCs w:val="28"/>
          <w:lang w:val="kk-KZ"/>
        </w:rPr>
        <w:t>.</w:t>
      </w:r>
    </w:p>
    <w:p w14:paraId="2A72B20A"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Ресми деректер бойынша 202</w:t>
      </w:r>
      <w:r w:rsidR="004F7E09">
        <w:rPr>
          <w:rFonts w:ascii="Times New Roman" w:hAnsi="Times New Roman" w:cs="Times New Roman"/>
          <w:sz w:val="28"/>
          <w:szCs w:val="28"/>
          <w:lang w:val="kk-KZ"/>
        </w:rPr>
        <w:t>2</w:t>
      </w:r>
      <w:r w:rsidRPr="00054F48">
        <w:rPr>
          <w:rFonts w:ascii="Times New Roman" w:hAnsi="Times New Roman" w:cs="Times New Roman"/>
          <w:sz w:val="28"/>
          <w:szCs w:val="28"/>
          <w:lang w:val="kk-KZ"/>
        </w:rPr>
        <w:t xml:space="preserve"> жылы Е</w:t>
      </w:r>
      <w:r>
        <w:rPr>
          <w:rFonts w:ascii="Times New Roman" w:hAnsi="Times New Roman" w:cs="Times New Roman"/>
          <w:sz w:val="28"/>
          <w:szCs w:val="28"/>
          <w:lang w:val="kk-KZ"/>
        </w:rPr>
        <w:t xml:space="preserve">вразиялық экономикалық одақ аймағында </w:t>
      </w:r>
      <w:r w:rsidRPr="00054F48">
        <w:rPr>
          <w:rFonts w:ascii="Times New Roman" w:hAnsi="Times New Roman" w:cs="Times New Roman"/>
          <w:sz w:val="28"/>
          <w:szCs w:val="28"/>
          <w:lang w:val="kk-KZ"/>
        </w:rPr>
        <w:t>өндірілген</w:t>
      </w:r>
      <w:r>
        <w:rPr>
          <w:rFonts w:ascii="Times New Roman" w:hAnsi="Times New Roman" w:cs="Times New Roman"/>
          <w:sz w:val="28"/>
          <w:szCs w:val="28"/>
          <w:lang w:val="kk-KZ"/>
        </w:rPr>
        <w:t xml:space="preserve"> сүттің көлемі </w:t>
      </w:r>
      <w:r w:rsidRPr="00054F48">
        <w:rPr>
          <w:rFonts w:ascii="Times New Roman" w:hAnsi="Times New Roman" w:cs="Times New Roman"/>
          <w:sz w:val="28"/>
          <w:szCs w:val="28"/>
          <w:lang w:val="kk-KZ"/>
        </w:rPr>
        <w:t>4</w:t>
      </w:r>
      <w:r>
        <w:rPr>
          <w:rFonts w:ascii="Times New Roman" w:hAnsi="Times New Roman" w:cs="Times New Roman"/>
          <w:sz w:val="28"/>
          <w:szCs w:val="28"/>
          <w:lang w:val="kk-KZ"/>
        </w:rPr>
        <w:t>8</w:t>
      </w:r>
      <w:r w:rsidRPr="00054F48">
        <w:rPr>
          <w:rFonts w:ascii="Times New Roman" w:hAnsi="Times New Roman" w:cs="Times New Roman"/>
          <w:sz w:val="28"/>
          <w:szCs w:val="28"/>
          <w:lang w:val="kk-KZ"/>
        </w:rPr>
        <w:t>,2 млн. тонна сүт, оның ішінде Ресейде – 30</w:t>
      </w:r>
      <w:r>
        <w:rPr>
          <w:rFonts w:ascii="Times New Roman" w:hAnsi="Times New Roman" w:cs="Times New Roman"/>
          <w:sz w:val="28"/>
          <w:szCs w:val="28"/>
          <w:lang w:val="kk-KZ"/>
        </w:rPr>
        <w:t>,8 млн. тонна, Беларусияда</w:t>
      </w:r>
      <w:r w:rsidRPr="00054F4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8,0 млн. тонна, Қазақстанда-6,2 млн. тонна, Қырғызстанда-2</w:t>
      </w:r>
      <w:r w:rsidRPr="00054F48">
        <w:rPr>
          <w:rFonts w:ascii="Times New Roman" w:hAnsi="Times New Roman" w:cs="Times New Roman"/>
          <w:sz w:val="28"/>
          <w:szCs w:val="28"/>
          <w:lang w:val="kk-KZ"/>
        </w:rPr>
        <w:t>,5 млн. тонна және Арменияда –</w:t>
      </w:r>
      <w:r>
        <w:rPr>
          <w:rFonts w:ascii="Times New Roman" w:hAnsi="Times New Roman" w:cs="Times New Roman"/>
          <w:sz w:val="28"/>
          <w:szCs w:val="28"/>
          <w:lang w:val="kk-KZ"/>
        </w:rPr>
        <w:t xml:space="preserve"> </w:t>
      </w:r>
      <w:r w:rsidRPr="00054F48">
        <w:rPr>
          <w:rFonts w:ascii="Times New Roman" w:hAnsi="Times New Roman" w:cs="Times New Roman"/>
          <w:sz w:val="28"/>
          <w:szCs w:val="28"/>
          <w:lang w:val="kk-KZ"/>
        </w:rPr>
        <w:t>0,7 млн. тонна</w:t>
      </w:r>
      <w:r>
        <w:rPr>
          <w:rFonts w:ascii="Times New Roman" w:hAnsi="Times New Roman" w:cs="Times New Roman"/>
          <w:sz w:val="28"/>
          <w:szCs w:val="28"/>
          <w:lang w:val="kk-KZ"/>
        </w:rPr>
        <w:t xml:space="preserve"> сүт өндірілген [</w:t>
      </w:r>
      <w:r w:rsidR="007C72D6">
        <w:rPr>
          <w:rFonts w:ascii="Times New Roman" w:hAnsi="Times New Roman" w:cs="Times New Roman"/>
          <w:sz w:val="28"/>
          <w:szCs w:val="28"/>
          <w:lang w:val="kk-KZ"/>
        </w:rPr>
        <w:t>9</w:t>
      </w:r>
      <w:r>
        <w:rPr>
          <w:rFonts w:ascii="Times New Roman" w:hAnsi="Times New Roman" w:cs="Times New Roman"/>
          <w:sz w:val="28"/>
          <w:szCs w:val="28"/>
          <w:lang w:val="kk-KZ"/>
        </w:rPr>
        <w:t>]</w:t>
      </w:r>
      <w:r w:rsidRPr="00054F48">
        <w:rPr>
          <w:rFonts w:ascii="Times New Roman" w:hAnsi="Times New Roman" w:cs="Times New Roman"/>
          <w:sz w:val="28"/>
          <w:szCs w:val="28"/>
          <w:lang w:val="kk-KZ"/>
        </w:rPr>
        <w:t>.</w:t>
      </w:r>
    </w:p>
    <w:p w14:paraId="0D24E581"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2A4C41">
        <w:rPr>
          <w:rFonts w:ascii="Times New Roman" w:hAnsi="Times New Roman" w:cs="Times New Roman"/>
          <w:sz w:val="28"/>
          <w:szCs w:val="28"/>
          <w:lang w:val="kk-KZ"/>
        </w:rPr>
        <w:t>Халықтың жан басына шаққандағы ең көп сүт өндірісі Беларуссияда байқалады</w:t>
      </w:r>
      <w:r>
        <w:rPr>
          <w:rFonts w:ascii="Times New Roman" w:hAnsi="Times New Roman" w:cs="Times New Roman"/>
          <w:sz w:val="28"/>
          <w:szCs w:val="28"/>
          <w:lang w:val="kk-KZ"/>
        </w:rPr>
        <w:t xml:space="preserve"> - </w:t>
      </w:r>
      <w:r w:rsidRPr="002A4C41">
        <w:rPr>
          <w:rFonts w:ascii="Times New Roman" w:hAnsi="Times New Roman" w:cs="Times New Roman"/>
          <w:sz w:val="28"/>
          <w:szCs w:val="28"/>
          <w:lang w:val="kk-KZ"/>
        </w:rPr>
        <w:t>20</w:t>
      </w:r>
      <w:r>
        <w:rPr>
          <w:rFonts w:ascii="Times New Roman" w:hAnsi="Times New Roman" w:cs="Times New Roman"/>
          <w:sz w:val="28"/>
          <w:szCs w:val="28"/>
          <w:lang w:val="kk-KZ"/>
        </w:rPr>
        <w:t>20</w:t>
      </w:r>
      <w:r w:rsidRPr="002A4C41">
        <w:rPr>
          <w:rFonts w:ascii="Times New Roman" w:hAnsi="Times New Roman" w:cs="Times New Roman"/>
          <w:sz w:val="28"/>
          <w:szCs w:val="28"/>
          <w:lang w:val="kk-KZ"/>
        </w:rPr>
        <w:t xml:space="preserve"> жылы 743 кг, бұл басқа мүше мемлекеттерге қарағанда орта есеппен 3 есе көп.</w:t>
      </w:r>
      <w:r>
        <w:rPr>
          <w:rFonts w:ascii="Times New Roman" w:hAnsi="Times New Roman" w:cs="Times New Roman"/>
          <w:sz w:val="28"/>
          <w:szCs w:val="28"/>
          <w:lang w:val="kk-KZ"/>
        </w:rPr>
        <w:t xml:space="preserve"> 2015</w:t>
      </w:r>
      <w:r w:rsidRPr="002A4C41">
        <w:rPr>
          <w:rFonts w:ascii="Times New Roman" w:hAnsi="Times New Roman" w:cs="Times New Roman"/>
          <w:sz w:val="28"/>
          <w:szCs w:val="28"/>
          <w:lang w:val="kk-KZ"/>
        </w:rPr>
        <w:t>-20</w:t>
      </w:r>
      <w:r>
        <w:rPr>
          <w:rFonts w:ascii="Times New Roman" w:hAnsi="Times New Roman" w:cs="Times New Roman"/>
          <w:sz w:val="28"/>
          <w:szCs w:val="28"/>
          <w:lang w:val="kk-KZ"/>
        </w:rPr>
        <w:t>20</w:t>
      </w:r>
      <w:r w:rsidRPr="002A4C41">
        <w:rPr>
          <w:rFonts w:ascii="Times New Roman" w:hAnsi="Times New Roman" w:cs="Times New Roman"/>
          <w:sz w:val="28"/>
          <w:szCs w:val="28"/>
          <w:lang w:val="kk-KZ"/>
        </w:rPr>
        <w:t xml:space="preserve"> жылдар кезеңінде жалпы ЕАЭО бойынша бір адамға жылына сүт өндіру</w:t>
      </w:r>
      <w:r>
        <w:rPr>
          <w:rFonts w:ascii="Times New Roman" w:hAnsi="Times New Roman" w:cs="Times New Roman"/>
          <w:sz w:val="28"/>
          <w:szCs w:val="28"/>
          <w:lang w:val="kk-KZ"/>
        </w:rPr>
        <w:t xml:space="preserve"> </w:t>
      </w:r>
      <w:r w:rsidRPr="002A4C41">
        <w:rPr>
          <w:rFonts w:ascii="Times New Roman" w:hAnsi="Times New Roman" w:cs="Times New Roman"/>
          <w:sz w:val="28"/>
          <w:szCs w:val="28"/>
          <w:lang w:val="kk-KZ"/>
        </w:rPr>
        <w:t>11 келіге – 259 келіден 248 келіге дейін азайды, оның ішінде</w:t>
      </w:r>
      <w:r>
        <w:rPr>
          <w:rFonts w:ascii="Times New Roman" w:hAnsi="Times New Roman" w:cs="Times New Roman"/>
          <w:sz w:val="28"/>
          <w:szCs w:val="28"/>
          <w:lang w:val="kk-KZ"/>
        </w:rPr>
        <w:t xml:space="preserve"> </w:t>
      </w:r>
      <w:r w:rsidRPr="002A4C41">
        <w:rPr>
          <w:rFonts w:ascii="Times New Roman" w:hAnsi="Times New Roman" w:cs="Times New Roman"/>
          <w:sz w:val="28"/>
          <w:szCs w:val="28"/>
          <w:lang w:val="kk-KZ"/>
        </w:rPr>
        <w:t xml:space="preserve">Қазақстанда – 37 кг-ға 293 кг-ға дейін, Қырғызстанда-13 кг-ға 249 кг-ға дейін, </w:t>
      </w:r>
      <w:r w:rsidRPr="002A4C41">
        <w:rPr>
          <w:rFonts w:ascii="Times New Roman" w:hAnsi="Times New Roman" w:cs="Times New Roman"/>
          <w:sz w:val="28"/>
          <w:szCs w:val="28"/>
          <w:lang w:val="kk-KZ"/>
        </w:rPr>
        <w:lastRenderedPageBreak/>
        <w:t>Ресейде–</w:t>
      </w:r>
      <w:r>
        <w:rPr>
          <w:rFonts w:ascii="Times New Roman" w:hAnsi="Times New Roman" w:cs="Times New Roman"/>
          <w:sz w:val="28"/>
          <w:szCs w:val="28"/>
          <w:lang w:val="kk-KZ"/>
        </w:rPr>
        <w:t xml:space="preserve"> </w:t>
      </w:r>
      <w:r w:rsidRPr="002A4C41">
        <w:rPr>
          <w:rFonts w:ascii="Times New Roman" w:hAnsi="Times New Roman" w:cs="Times New Roman"/>
          <w:sz w:val="28"/>
          <w:szCs w:val="28"/>
          <w:lang w:val="kk-KZ"/>
        </w:rPr>
        <w:t xml:space="preserve">13 кг – ға 210 кг-ға дейін </w:t>
      </w:r>
      <w:r>
        <w:rPr>
          <w:rFonts w:ascii="Times New Roman" w:hAnsi="Times New Roman" w:cs="Times New Roman"/>
          <w:sz w:val="28"/>
          <w:szCs w:val="28"/>
          <w:lang w:val="kk-KZ"/>
        </w:rPr>
        <w:t xml:space="preserve">, ал </w:t>
      </w:r>
      <w:r w:rsidRPr="002A4C41">
        <w:rPr>
          <w:rFonts w:ascii="Times New Roman" w:hAnsi="Times New Roman" w:cs="Times New Roman"/>
          <w:sz w:val="28"/>
          <w:szCs w:val="28"/>
          <w:lang w:val="kk-KZ"/>
        </w:rPr>
        <w:t>Армения мен Беларус</w:t>
      </w:r>
      <w:r w:rsidR="007C72D6">
        <w:rPr>
          <w:rFonts w:ascii="Times New Roman" w:hAnsi="Times New Roman" w:cs="Times New Roman"/>
          <w:sz w:val="28"/>
          <w:szCs w:val="28"/>
          <w:lang w:val="kk-KZ"/>
        </w:rPr>
        <w:t xml:space="preserve">сияда </w:t>
      </w:r>
      <w:r w:rsidRPr="002A4C41">
        <w:rPr>
          <w:rFonts w:ascii="Times New Roman" w:hAnsi="Times New Roman" w:cs="Times New Roman"/>
          <w:sz w:val="28"/>
          <w:szCs w:val="28"/>
          <w:lang w:val="kk-KZ"/>
        </w:rPr>
        <w:t>жан басына шаққандағы сүт өндірісі айтарлықтай өсті</w:t>
      </w:r>
      <w:r>
        <w:rPr>
          <w:rFonts w:ascii="Times New Roman" w:hAnsi="Times New Roman" w:cs="Times New Roman"/>
          <w:sz w:val="28"/>
          <w:szCs w:val="28"/>
          <w:lang w:val="kk-KZ"/>
        </w:rPr>
        <w:t xml:space="preserve"> </w:t>
      </w:r>
      <w:r w:rsidRPr="002A4C41">
        <w:rPr>
          <w:rFonts w:ascii="Times New Roman" w:hAnsi="Times New Roman" w:cs="Times New Roman"/>
          <w:sz w:val="28"/>
          <w:szCs w:val="28"/>
          <w:lang w:val="kk-KZ"/>
        </w:rPr>
        <w:t>-</w:t>
      </w:r>
      <w:r>
        <w:rPr>
          <w:rFonts w:ascii="Times New Roman" w:hAnsi="Times New Roman" w:cs="Times New Roman"/>
          <w:sz w:val="28"/>
          <w:szCs w:val="28"/>
          <w:lang w:val="kk-KZ"/>
        </w:rPr>
        <w:t xml:space="preserve"> шамамен </w:t>
      </w:r>
      <w:r w:rsidRPr="002A4C41">
        <w:rPr>
          <w:rFonts w:ascii="Times New Roman" w:hAnsi="Times New Roman" w:cs="Times New Roman"/>
          <w:sz w:val="28"/>
          <w:szCs w:val="28"/>
          <w:lang w:val="kk-KZ"/>
        </w:rPr>
        <w:t>45 кг</w:t>
      </w:r>
      <w:r>
        <w:rPr>
          <w:rFonts w:ascii="Times New Roman" w:hAnsi="Times New Roman" w:cs="Times New Roman"/>
          <w:sz w:val="28"/>
          <w:szCs w:val="28"/>
          <w:lang w:val="kk-KZ"/>
        </w:rPr>
        <w:t xml:space="preserve"> [</w:t>
      </w:r>
      <w:r w:rsidR="004F7E09">
        <w:rPr>
          <w:rFonts w:ascii="Times New Roman" w:hAnsi="Times New Roman" w:cs="Times New Roman"/>
          <w:sz w:val="28"/>
          <w:szCs w:val="28"/>
          <w:lang w:val="kk-KZ"/>
        </w:rPr>
        <w:t>9,</w:t>
      </w:r>
      <w:r w:rsidR="007C72D6">
        <w:rPr>
          <w:rFonts w:ascii="Times New Roman" w:hAnsi="Times New Roman" w:cs="Times New Roman"/>
          <w:sz w:val="28"/>
          <w:szCs w:val="28"/>
          <w:lang w:val="kk-KZ"/>
        </w:rPr>
        <w:t>4</w:t>
      </w:r>
      <w:r w:rsidR="004F7E09">
        <w:rPr>
          <w:rFonts w:ascii="Times New Roman" w:hAnsi="Times New Roman" w:cs="Times New Roman"/>
          <w:sz w:val="28"/>
          <w:szCs w:val="28"/>
          <w:lang w:val="kk-KZ"/>
        </w:rPr>
        <w:t>0,</w:t>
      </w:r>
      <w:r w:rsidR="007C72D6">
        <w:rPr>
          <w:rFonts w:ascii="Times New Roman" w:hAnsi="Times New Roman" w:cs="Times New Roman"/>
          <w:sz w:val="28"/>
          <w:szCs w:val="28"/>
          <w:lang w:val="kk-KZ"/>
        </w:rPr>
        <w:t>4</w:t>
      </w:r>
      <w:r w:rsidR="004F7E09">
        <w:rPr>
          <w:rFonts w:ascii="Times New Roman" w:hAnsi="Times New Roman" w:cs="Times New Roman"/>
          <w:sz w:val="28"/>
          <w:szCs w:val="28"/>
          <w:lang w:val="kk-KZ"/>
        </w:rPr>
        <w:t>1</w:t>
      </w:r>
      <w:r>
        <w:rPr>
          <w:rFonts w:ascii="Times New Roman" w:hAnsi="Times New Roman" w:cs="Times New Roman"/>
          <w:sz w:val="28"/>
          <w:szCs w:val="28"/>
          <w:lang w:val="kk-KZ"/>
        </w:rPr>
        <w:t>]</w:t>
      </w:r>
      <w:r w:rsidRPr="00054F48">
        <w:rPr>
          <w:rFonts w:ascii="Times New Roman" w:hAnsi="Times New Roman" w:cs="Times New Roman"/>
          <w:sz w:val="28"/>
          <w:szCs w:val="28"/>
          <w:lang w:val="kk-KZ"/>
        </w:rPr>
        <w:t>.</w:t>
      </w:r>
    </w:p>
    <w:p w14:paraId="5B853E5C" w14:textId="77777777" w:rsidR="00DF5172" w:rsidRPr="00F20438"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2015-2020 жылдар аралығында сүт өнімдерін өндіру динамикасын 1-суреттен көруге болады. Аталған кезең аралығында сұйық сүт өндірісі 17</w:t>
      </w:r>
      <w:r w:rsidRPr="00F20438">
        <w:rPr>
          <w:rFonts w:ascii="Times New Roman" w:hAnsi="Times New Roman" w:cs="Times New Roman"/>
          <w:sz w:val="28"/>
          <w:szCs w:val="28"/>
          <w:lang w:val="kk-KZ"/>
        </w:rPr>
        <w:t>%-</w:t>
      </w:r>
      <w:r>
        <w:rPr>
          <w:rFonts w:ascii="Times New Roman" w:hAnsi="Times New Roman" w:cs="Times New Roman"/>
          <w:sz w:val="28"/>
          <w:szCs w:val="28"/>
          <w:lang w:val="kk-KZ"/>
        </w:rPr>
        <w:t>ға, сары май – 20</w:t>
      </w:r>
      <w:r w:rsidRPr="00F20438">
        <w:rPr>
          <w:rFonts w:ascii="Times New Roman" w:hAnsi="Times New Roman" w:cs="Times New Roman"/>
          <w:sz w:val="28"/>
          <w:szCs w:val="28"/>
          <w:lang w:val="kk-KZ"/>
        </w:rPr>
        <w:t>%-</w:t>
      </w:r>
      <w:r>
        <w:rPr>
          <w:rFonts w:ascii="Times New Roman" w:hAnsi="Times New Roman" w:cs="Times New Roman"/>
          <w:sz w:val="28"/>
          <w:szCs w:val="28"/>
          <w:lang w:val="kk-KZ"/>
        </w:rPr>
        <w:t>ға, сыр - 32</w:t>
      </w:r>
      <w:r w:rsidRPr="00F20438">
        <w:rPr>
          <w:rFonts w:ascii="Times New Roman" w:hAnsi="Times New Roman" w:cs="Times New Roman"/>
          <w:sz w:val="28"/>
          <w:szCs w:val="28"/>
          <w:lang w:val="kk-KZ"/>
        </w:rPr>
        <w:t>%-</w:t>
      </w:r>
      <w:r>
        <w:rPr>
          <w:rFonts w:ascii="Times New Roman" w:hAnsi="Times New Roman" w:cs="Times New Roman"/>
          <w:sz w:val="28"/>
          <w:szCs w:val="28"/>
          <w:lang w:val="kk-KZ"/>
        </w:rPr>
        <w:t>ға өскен</w:t>
      </w:r>
      <w:r w:rsidR="004F7E09">
        <w:rPr>
          <w:rFonts w:ascii="Times New Roman" w:hAnsi="Times New Roman" w:cs="Times New Roman"/>
          <w:sz w:val="28"/>
          <w:szCs w:val="28"/>
          <w:lang w:val="kk-KZ"/>
        </w:rPr>
        <w:t xml:space="preserve"> [9]</w:t>
      </w:r>
      <w:r>
        <w:rPr>
          <w:rFonts w:ascii="Times New Roman" w:hAnsi="Times New Roman" w:cs="Times New Roman"/>
          <w:sz w:val="28"/>
          <w:szCs w:val="28"/>
          <w:lang w:val="kk-KZ"/>
        </w:rPr>
        <w:t>.</w:t>
      </w:r>
    </w:p>
    <w:p w14:paraId="21B6279D" w14:textId="77777777" w:rsidR="00DF5172" w:rsidRPr="00706A44" w:rsidRDefault="00DF5172" w:rsidP="00DF5172">
      <w:pPr>
        <w:spacing w:after="0" w:line="240" w:lineRule="auto"/>
        <w:jc w:val="both"/>
        <w:rPr>
          <w:noProof/>
          <w:sz w:val="28"/>
          <w:lang w:val="kk-KZ"/>
        </w:rPr>
      </w:pPr>
    </w:p>
    <w:p w14:paraId="641A83DB" w14:textId="77777777" w:rsidR="003D57E1" w:rsidRDefault="003D57E1" w:rsidP="003A4064">
      <w:pPr>
        <w:spacing w:after="0" w:line="240" w:lineRule="auto"/>
        <w:jc w:val="center"/>
        <w:rPr>
          <w:noProof/>
          <w:sz w:val="28"/>
        </w:rPr>
      </w:pPr>
      <w:r>
        <w:rPr>
          <w:noProof/>
          <w:sz w:val="28"/>
        </w:rPr>
        <w:drawing>
          <wp:inline distT="0" distB="0" distL="0" distR="0" wp14:anchorId="25788B12" wp14:editId="1C7C0A2F">
            <wp:extent cx="6000750" cy="192405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414FE2" w14:textId="77777777" w:rsidR="003D57E1" w:rsidRDefault="003D57E1" w:rsidP="00FD1546">
      <w:pPr>
        <w:spacing w:after="0"/>
        <w:ind w:left="993"/>
        <w:jc w:val="center"/>
        <w:rPr>
          <w:rFonts w:ascii="Times New Roman" w:hAnsi="Times New Roman" w:cs="Times New Roman"/>
          <w:sz w:val="28"/>
          <w:szCs w:val="28"/>
          <w:lang w:val="kk-KZ"/>
        </w:rPr>
      </w:pPr>
    </w:p>
    <w:p w14:paraId="2CA27D73" w14:textId="77777777" w:rsidR="00DF5172" w:rsidRPr="00FD1546" w:rsidRDefault="00FD1546" w:rsidP="00FD1546">
      <w:pPr>
        <w:spacing w:after="0"/>
        <w:ind w:left="993"/>
        <w:jc w:val="center"/>
        <w:rPr>
          <w:rFonts w:ascii="Times New Roman" w:hAnsi="Times New Roman" w:cs="Times New Roman"/>
          <w:sz w:val="28"/>
          <w:szCs w:val="28"/>
          <w:lang w:val="kk-KZ"/>
        </w:rPr>
      </w:pPr>
      <w:r w:rsidRPr="00FD1546">
        <w:rPr>
          <w:rFonts w:ascii="Times New Roman" w:hAnsi="Times New Roman" w:cs="Times New Roman"/>
          <w:sz w:val="28"/>
          <w:szCs w:val="28"/>
          <w:lang w:val="kk-KZ"/>
        </w:rPr>
        <w:t xml:space="preserve">1 </w:t>
      </w:r>
      <w:r>
        <w:rPr>
          <w:rFonts w:ascii="Times New Roman" w:hAnsi="Times New Roman" w:cs="Times New Roman"/>
          <w:sz w:val="28"/>
          <w:szCs w:val="28"/>
          <w:lang w:val="kk-KZ"/>
        </w:rPr>
        <w:t>с</w:t>
      </w:r>
      <w:r w:rsidR="00DF5172" w:rsidRPr="00FD1546">
        <w:rPr>
          <w:rFonts w:ascii="Times New Roman" w:hAnsi="Times New Roman" w:cs="Times New Roman"/>
          <w:sz w:val="28"/>
          <w:szCs w:val="28"/>
          <w:lang w:val="kk-KZ"/>
        </w:rPr>
        <w:t>урет  – 2015-2020 жж ЕвразЭО сүт өнімдерінің кейбір түрлерін өндіру динамикасы, мың тонна</w:t>
      </w:r>
    </w:p>
    <w:p w14:paraId="70B37147" w14:textId="77777777" w:rsidR="00FD1546" w:rsidRDefault="00FD1546" w:rsidP="00FD1546">
      <w:pPr>
        <w:spacing w:after="0" w:line="240" w:lineRule="auto"/>
        <w:ind w:firstLine="567"/>
        <w:jc w:val="both"/>
        <w:rPr>
          <w:rFonts w:ascii="Times New Roman" w:hAnsi="Times New Roman" w:cs="Times New Roman"/>
          <w:sz w:val="28"/>
          <w:szCs w:val="28"/>
          <w:lang w:val="kk-KZ"/>
        </w:rPr>
      </w:pPr>
    </w:p>
    <w:p w14:paraId="2F0D9C17" w14:textId="77777777" w:rsidR="00DF5172" w:rsidRPr="00971998" w:rsidRDefault="00DF5172" w:rsidP="00FD1546">
      <w:pPr>
        <w:spacing w:after="0" w:line="240" w:lineRule="auto"/>
        <w:ind w:firstLine="567"/>
        <w:jc w:val="both"/>
        <w:rPr>
          <w:rFonts w:ascii="Times New Roman" w:hAnsi="Times New Roman" w:cs="Times New Roman"/>
          <w:sz w:val="28"/>
          <w:szCs w:val="28"/>
          <w:lang w:val="kk-KZ"/>
        </w:rPr>
      </w:pPr>
      <w:r w:rsidRPr="00971998">
        <w:rPr>
          <w:rFonts w:ascii="Times New Roman" w:hAnsi="Times New Roman" w:cs="Times New Roman"/>
          <w:sz w:val="28"/>
          <w:szCs w:val="28"/>
          <w:lang w:val="kk-KZ"/>
        </w:rPr>
        <w:t>2019 жылдың соңы елдің сүт нарығы</w:t>
      </w:r>
      <w:r>
        <w:rPr>
          <w:rFonts w:ascii="Times New Roman" w:hAnsi="Times New Roman" w:cs="Times New Roman"/>
          <w:sz w:val="28"/>
          <w:szCs w:val="28"/>
          <w:lang w:val="kk-KZ"/>
        </w:rPr>
        <w:t>нда</w:t>
      </w:r>
      <w:r w:rsidRPr="00971998">
        <w:rPr>
          <w:rFonts w:ascii="Times New Roman" w:hAnsi="Times New Roman" w:cs="Times New Roman"/>
          <w:sz w:val="28"/>
          <w:szCs w:val="28"/>
          <w:lang w:val="kk-KZ"/>
        </w:rPr>
        <w:t xml:space="preserve"> </w:t>
      </w:r>
      <w:r>
        <w:rPr>
          <w:rFonts w:ascii="Times New Roman" w:hAnsi="Times New Roman" w:cs="Times New Roman"/>
          <w:sz w:val="28"/>
          <w:szCs w:val="28"/>
          <w:lang w:val="kk-KZ"/>
        </w:rPr>
        <w:t>күйзеліс кезеңі</w:t>
      </w:r>
      <w:r w:rsidRPr="00971998">
        <w:rPr>
          <w:rFonts w:ascii="Times New Roman" w:hAnsi="Times New Roman" w:cs="Times New Roman"/>
          <w:sz w:val="28"/>
          <w:szCs w:val="28"/>
          <w:lang w:val="kk-KZ"/>
        </w:rPr>
        <w:t xml:space="preserve"> болды. </w:t>
      </w:r>
      <w:r>
        <w:rPr>
          <w:rFonts w:ascii="Times New Roman" w:hAnsi="Times New Roman" w:cs="Times New Roman"/>
          <w:sz w:val="28"/>
          <w:szCs w:val="28"/>
          <w:lang w:val="kk-KZ"/>
        </w:rPr>
        <w:t xml:space="preserve">Сүт шикізатына қойылатын талаптардың күші </w:t>
      </w:r>
      <w:r w:rsidRPr="00971998">
        <w:rPr>
          <w:rFonts w:ascii="Times New Roman" w:hAnsi="Times New Roman" w:cs="Times New Roman"/>
          <w:sz w:val="28"/>
          <w:szCs w:val="28"/>
          <w:lang w:val="kk-KZ"/>
        </w:rPr>
        <w:t>31</w:t>
      </w:r>
      <w:r>
        <w:rPr>
          <w:rFonts w:ascii="Times New Roman" w:hAnsi="Times New Roman" w:cs="Times New Roman"/>
          <w:sz w:val="28"/>
          <w:szCs w:val="28"/>
          <w:lang w:val="kk-KZ"/>
        </w:rPr>
        <w:t>-ж</w:t>
      </w:r>
      <w:r w:rsidRPr="00971998">
        <w:rPr>
          <w:rFonts w:ascii="Times New Roman" w:hAnsi="Times New Roman" w:cs="Times New Roman"/>
          <w:sz w:val="28"/>
          <w:szCs w:val="28"/>
          <w:lang w:val="kk-KZ"/>
        </w:rPr>
        <w:t xml:space="preserve">елтоқсанда мерзімі аяқталды, содан кейін сүт зауыттары жоғары сапалы шикі сүтті өңдеуге кірісуі керек еді. Мұндай ережелер ЕАЭО-дағы сүт өнімдерінің қауіпсіздігін реттейтін Кеден одағының 033-2013 техникалық регламентімен </w:t>
      </w:r>
      <w:r>
        <w:rPr>
          <w:rFonts w:ascii="Times New Roman" w:hAnsi="Times New Roman" w:cs="Times New Roman"/>
          <w:sz w:val="28"/>
          <w:szCs w:val="28"/>
          <w:lang w:val="kk-KZ"/>
        </w:rPr>
        <w:t>бекітілген</w:t>
      </w:r>
      <w:r w:rsidRPr="00971998">
        <w:rPr>
          <w:rFonts w:ascii="Times New Roman" w:hAnsi="Times New Roman" w:cs="Times New Roman"/>
          <w:sz w:val="28"/>
          <w:szCs w:val="28"/>
          <w:lang w:val="kk-KZ"/>
        </w:rPr>
        <w:t>.</w:t>
      </w:r>
    </w:p>
    <w:p w14:paraId="3829FC64" w14:textId="77777777" w:rsidR="00DF5172" w:rsidRPr="00971998"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Қазақстанның Евразиялық экономикалық одақ елдеріне сүт өнімерін экспорттау үлесі өте мардымсыз, Ресей, Беларусь, Қырғызстан кенже қалып отыр, тек Арменияның алдына шығып тұр (2-сурет).</w:t>
      </w:r>
    </w:p>
    <w:p w14:paraId="3DC46098" w14:textId="77777777" w:rsidR="00DF5172" w:rsidRDefault="00DF5172" w:rsidP="00DF5172">
      <w:pPr>
        <w:spacing w:after="0"/>
        <w:ind w:firstLine="567"/>
        <w:jc w:val="both"/>
        <w:rPr>
          <w:rFonts w:ascii="Times New Roman" w:hAnsi="Times New Roman" w:cs="Times New Roman"/>
          <w:sz w:val="28"/>
          <w:szCs w:val="28"/>
          <w:lang w:val="kk-KZ"/>
        </w:rPr>
      </w:pPr>
    </w:p>
    <w:p w14:paraId="31BA8003" w14:textId="77777777" w:rsidR="00DA70D3" w:rsidRDefault="00DA70D3" w:rsidP="00DA70D3">
      <w:pPr>
        <w:spacing w:after="0"/>
        <w:jc w:val="both"/>
        <w:rPr>
          <w:rFonts w:ascii="Times New Roman" w:hAnsi="Times New Roman" w:cs="Times New Roman"/>
          <w:sz w:val="28"/>
          <w:szCs w:val="28"/>
          <w:lang w:val="kk-KZ"/>
        </w:rPr>
      </w:pPr>
      <w:r w:rsidRPr="00C81203">
        <w:rPr>
          <w:noProof/>
        </w:rPr>
        <w:drawing>
          <wp:inline distT="0" distB="0" distL="0" distR="0" wp14:anchorId="5D9F5BFA" wp14:editId="45987AC9">
            <wp:extent cx="6105525" cy="1685925"/>
            <wp:effectExtent l="0" t="0" r="9525" b="9525"/>
            <wp:docPr id="125" name="Диаграмма 125">
              <a:extLst xmlns:a="http://schemas.openxmlformats.org/drawingml/2006/main">
                <a:ext uri="{FF2B5EF4-FFF2-40B4-BE49-F238E27FC236}">
                  <a16:creationId xmlns:a16="http://schemas.microsoft.com/office/drawing/2014/main" id="{749ABA1D-FF35-4C3B-9ACF-7ABC7541A3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ACDAFEE" w14:textId="77777777" w:rsidR="00DA70D3" w:rsidRDefault="00DA70D3" w:rsidP="00DA70D3">
      <w:pPr>
        <w:ind w:firstLine="708"/>
        <w:jc w:val="center"/>
        <w:rPr>
          <w:rFonts w:ascii="Times New Roman" w:hAnsi="Times New Roman" w:cs="Times New Roman"/>
          <w:sz w:val="28"/>
          <w:szCs w:val="28"/>
          <w:lang w:val="kk-KZ"/>
        </w:rPr>
      </w:pPr>
    </w:p>
    <w:p w14:paraId="1FE32A2F" w14:textId="77777777" w:rsidR="00DF5172" w:rsidRDefault="00935870" w:rsidP="00DA70D3">
      <w:pPr>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2 с</w:t>
      </w:r>
      <w:r w:rsidR="004E4253">
        <w:rPr>
          <w:rFonts w:ascii="Times New Roman" w:hAnsi="Times New Roman" w:cs="Times New Roman"/>
          <w:sz w:val="28"/>
          <w:szCs w:val="28"/>
          <w:lang w:val="kk-KZ"/>
        </w:rPr>
        <w:t xml:space="preserve">урет </w:t>
      </w:r>
      <w:r w:rsidR="004E4253" w:rsidRPr="00FD1546">
        <w:rPr>
          <w:rFonts w:ascii="Times New Roman" w:hAnsi="Times New Roman" w:cs="Times New Roman"/>
          <w:sz w:val="28"/>
          <w:szCs w:val="28"/>
          <w:lang w:val="kk-KZ"/>
        </w:rPr>
        <w:t xml:space="preserve">– </w:t>
      </w:r>
      <w:r w:rsidR="00DF5172" w:rsidRPr="00EE7B8E">
        <w:rPr>
          <w:rFonts w:ascii="Times New Roman" w:hAnsi="Times New Roman" w:cs="Times New Roman"/>
          <w:sz w:val="28"/>
          <w:szCs w:val="28"/>
          <w:lang w:val="kk-KZ"/>
        </w:rPr>
        <w:t>ЕАЭО мүше мемлекеттердің сүт өнімдерінің экспортындағы үлесі, құнынан %</w:t>
      </w:r>
    </w:p>
    <w:p w14:paraId="68D6160D"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Қазақстан бойынша 2016-2020 жылдар аралығында сүт қышқылды өнім саудасы тұрақты жоғары деңгейде болып тек Ресейден озып-қалып отырса, 20</w:t>
      </w:r>
      <w:r w:rsidR="006F1C6C">
        <w:rPr>
          <w:rFonts w:ascii="Times New Roman" w:hAnsi="Times New Roman" w:cs="Times New Roman"/>
          <w:sz w:val="28"/>
          <w:szCs w:val="28"/>
          <w:lang w:val="kk-KZ"/>
        </w:rPr>
        <w:t>21</w:t>
      </w:r>
      <w:r>
        <w:rPr>
          <w:rFonts w:ascii="Times New Roman" w:hAnsi="Times New Roman" w:cs="Times New Roman"/>
          <w:sz w:val="28"/>
          <w:szCs w:val="28"/>
          <w:lang w:val="kk-KZ"/>
        </w:rPr>
        <w:t xml:space="preserve"> жылға қарай сауда деңгейі күрт төмендеді</w:t>
      </w:r>
      <w:r w:rsidR="007C72D6">
        <w:rPr>
          <w:rFonts w:ascii="Times New Roman" w:hAnsi="Times New Roman" w:cs="Times New Roman"/>
          <w:sz w:val="28"/>
          <w:szCs w:val="28"/>
          <w:lang w:val="kk-KZ"/>
        </w:rPr>
        <w:t xml:space="preserve"> [9]</w:t>
      </w:r>
      <w:r>
        <w:rPr>
          <w:rFonts w:ascii="Times New Roman" w:hAnsi="Times New Roman" w:cs="Times New Roman"/>
          <w:sz w:val="28"/>
          <w:szCs w:val="28"/>
          <w:lang w:val="kk-KZ"/>
        </w:rPr>
        <w:t>.</w:t>
      </w:r>
      <w:r w:rsidR="006F1C6C">
        <w:rPr>
          <w:rFonts w:ascii="Times New Roman" w:hAnsi="Times New Roman" w:cs="Times New Roman"/>
          <w:sz w:val="28"/>
          <w:szCs w:val="28"/>
          <w:lang w:val="kk-KZ"/>
        </w:rPr>
        <w:t xml:space="preserve"> Оның себебі сауда сөрелерінің Белоруссия мен Ресейден, Қырғызстаннан жеткізілген бағасы отандық өнімдерден төмен сүт өнімдерімен толтырылуы деп санаймыз. Отандық өнжірушілер мұндай бәсекелетіктен тағамдық құндылығы жоғары, функционалдық қасиеті бар жаңа өнім ассортиментін енгізу арқылы </w:t>
      </w:r>
      <w:r w:rsidR="0078031C">
        <w:rPr>
          <w:rFonts w:ascii="Times New Roman" w:hAnsi="Times New Roman" w:cs="Times New Roman"/>
          <w:sz w:val="28"/>
          <w:szCs w:val="28"/>
          <w:lang w:val="kk-KZ"/>
        </w:rPr>
        <w:t xml:space="preserve">озып шыға алады. </w:t>
      </w:r>
      <w:r>
        <w:rPr>
          <w:rFonts w:ascii="Times New Roman" w:hAnsi="Times New Roman" w:cs="Times New Roman"/>
          <w:sz w:val="28"/>
          <w:szCs w:val="28"/>
          <w:lang w:val="kk-KZ"/>
        </w:rPr>
        <w:t xml:space="preserve"> </w:t>
      </w:r>
    </w:p>
    <w:p w14:paraId="7818EDC6" w14:textId="77777777" w:rsidR="00DF5172" w:rsidRPr="00632FAB" w:rsidRDefault="00DF5172" w:rsidP="00DF5172">
      <w:pPr>
        <w:spacing w:after="0" w:line="240" w:lineRule="auto"/>
        <w:ind w:firstLine="709"/>
        <w:jc w:val="both"/>
        <w:rPr>
          <w:rFonts w:ascii="Times New Roman" w:eastAsia="MS Mincho" w:hAnsi="Times New Roman" w:cs="Times New Roman"/>
          <w:sz w:val="28"/>
          <w:szCs w:val="28"/>
          <w:lang w:val="kk-KZ"/>
        </w:rPr>
      </w:pPr>
      <w:r w:rsidRPr="007A0F0B">
        <w:rPr>
          <w:rFonts w:ascii="Times New Roman" w:hAnsi="Times New Roman" w:cs="Times New Roman"/>
          <w:sz w:val="28"/>
          <w:szCs w:val="28"/>
          <w:lang w:val="kk-KZ"/>
        </w:rPr>
        <w:t>С</w:t>
      </w:r>
      <w:r w:rsidRPr="007A0F0B">
        <w:rPr>
          <w:rFonts w:ascii="Times New Roman" w:eastAsia="MS Mincho" w:hAnsi="Times New Roman" w:cs="Times New Roman"/>
          <w:sz w:val="28"/>
          <w:szCs w:val="28"/>
          <w:lang w:val="kk-KZ"/>
        </w:rPr>
        <w:t>үттің және одан жасалатын өнімдердің құрамында адам организмінің қалыпты жетілуіне, дамуына қажетті барлық заттар бар, сол себепті құнды. Сонымен қатар ол организмде жеңіл</w:t>
      </w:r>
      <w:r>
        <w:rPr>
          <w:rFonts w:ascii="Times New Roman" w:eastAsia="MS Mincho" w:hAnsi="Times New Roman" w:cs="Times New Roman"/>
          <w:sz w:val="28"/>
          <w:szCs w:val="28"/>
          <w:lang w:val="kk-KZ"/>
        </w:rPr>
        <w:t xml:space="preserve"> қорытылады және өте сіңімді</w:t>
      </w:r>
      <w:r w:rsidRPr="007A0F0B">
        <w:rPr>
          <w:rFonts w:ascii="Times New Roman" w:eastAsia="MS Mincho" w:hAnsi="Times New Roman" w:cs="Times New Roman"/>
          <w:sz w:val="28"/>
          <w:szCs w:val="28"/>
          <w:lang w:val="kk-KZ"/>
        </w:rPr>
        <w:t>.</w:t>
      </w:r>
      <w:r w:rsidR="00632FAB" w:rsidRPr="00632FAB">
        <w:rPr>
          <w:rFonts w:ascii="Times New Roman" w:hAnsi="Times New Roman" w:cs="Times New Roman"/>
          <w:sz w:val="28"/>
          <w:szCs w:val="28"/>
          <w:lang w:val="kk-KZ"/>
        </w:rPr>
        <w:t xml:space="preserve"> </w:t>
      </w:r>
      <w:r w:rsidR="00632FAB" w:rsidRPr="007A0F0B">
        <w:rPr>
          <w:rFonts w:ascii="Times New Roman" w:hAnsi="Times New Roman" w:cs="Times New Roman"/>
          <w:sz w:val="28"/>
          <w:szCs w:val="28"/>
          <w:lang w:val="kk-KZ"/>
        </w:rPr>
        <w:t>Сүт және сүт өнімдерінің кейбір нутриенттерінің функционалдық қасиеттері</w:t>
      </w:r>
      <w:r w:rsidR="0078031C">
        <w:rPr>
          <w:rFonts w:ascii="Times New Roman" w:hAnsi="Times New Roman" w:cs="Times New Roman"/>
          <w:sz w:val="28"/>
          <w:szCs w:val="28"/>
          <w:lang w:val="kk-KZ"/>
        </w:rPr>
        <w:t xml:space="preserve"> </w:t>
      </w:r>
      <w:r w:rsidR="00632FAB" w:rsidRPr="00632FAB">
        <w:rPr>
          <w:rFonts w:ascii="Times New Roman" w:hAnsi="Times New Roman" w:cs="Times New Roman"/>
          <w:sz w:val="28"/>
          <w:szCs w:val="28"/>
          <w:lang w:val="kk-KZ"/>
        </w:rPr>
        <w:t>1-</w:t>
      </w:r>
      <w:r w:rsidR="00632FAB">
        <w:rPr>
          <w:rFonts w:ascii="Times New Roman" w:hAnsi="Times New Roman" w:cs="Times New Roman"/>
          <w:sz w:val="28"/>
          <w:szCs w:val="28"/>
          <w:lang w:val="kk-KZ"/>
        </w:rPr>
        <w:t>кестеде берілген</w:t>
      </w:r>
      <w:r w:rsidR="0072685A">
        <w:rPr>
          <w:rFonts w:ascii="Times New Roman" w:hAnsi="Times New Roman" w:cs="Times New Roman"/>
          <w:sz w:val="28"/>
          <w:szCs w:val="28"/>
          <w:lang w:val="kk-KZ"/>
        </w:rPr>
        <w:t xml:space="preserve"> [43]</w:t>
      </w:r>
      <w:r w:rsidR="00632FAB">
        <w:rPr>
          <w:rFonts w:ascii="Times New Roman" w:hAnsi="Times New Roman" w:cs="Times New Roman"/>
          <w:sz w:val="28"/>
          <w:szCs w:val="28"/>
          <w:lang w:val="kk-KZ"/>
        </w:rPr>
        <w:t xml:space="preserve">. </w:t>
      </w:r>
    </w:p>
    <w:p w14:paraId="6F66CB33" w14:textId="77777777" w:rsidR="00DF5172" w:rsidRPr="002560E7" w:rsidRDefault="00DF5172" w:rsidP="0072685A">
      <w:pPr>
        <w:spacing w:after="0" w:line="240" w:lineRule="auto"/>
        <w:ind w:firstLine="709"/>
        <w:jc w:val="both"/>
        <w:rPr>
          <w:rFonts w:ascii="Times New Roman" w:eastAsia="MS Mincho" w:hAnsi="Times New Roman" w:cs="Times New Roman"/>
          <w:sz w:val="28"/>
          <w:szCs w:val="28"/>
          <w:lang w:val="kk-KZ"/>
        </w:rPr>
      </w:pPr>
      <w:r w:rsidRPr="007A0F0B">
        <w:rPr>
          <w:rFonts w:ascii="Times New Roman" w:eastAsia="MS Mincho" w:hAnsi="Times New Roman" w:cs="Times New Roman"/>
          <w:sz w:val="28"/>
          <w:szCs w:val="28"/>
          <w:lang w:val="kk-KZ"/>
        </w:rPr>
        <w:t xml:space="preserve">Сүт құрамындағы казеин қышқыл ортаға төзбейді. Оның құрамындағы сүт қанты сүт қышқылына айналады, ол тез ұйып, аши бастайды. Оның бұл қасиеті </w:t>
      </w:r>
      <w:r>
        <w:rPr>
          <w:rFonts w:ascii="Times New Roman" w:eastAsia="MS Mincho" w:hAnsi="Times New Roman" w:cs="Times New Roman"/>
          <w:sz w:val="28"/>
          <w:szCs w:val="28"/>
          <w:lang w:val="kk-KZ"/>
        </w:rPr>
        <w:t>иогурт</w:t>
      </w:r>
      <w:r w:rsidRPr="007A0F0B">
        <w:rPr>
          <w:rFonts w:ascii="Times New Roman" w:eastAsia="MS Mincho" w:hAnsi="Times New Roman" w:cs="Times New Roman"/>
          <w:sz w:val="28"/>
          <w:szCs w:val="28"/>
          <w:lang w:val="kk-KZ"/>
        </w:rPr>
        <w:t>, сүзбе жасау</w:t>
      </w:r>
      <w:r w:rsidR="0072685A">
        <w:rPr>
          <w:rFonts w:ascii="Times New Roman" w:eastAsia="MS Mincho" w:hAnsi="Times New Roman" w:cs="Times New Roman"/>
          <w:sz w:val="28"/>
          <w:szCs w:val="28"/>
          <w:lang w:val="kk-KZ"/>
        </w:rPr>
        <w:t>да керек</w:t>
      </w:r>
      <w:r w:rsidRPr="007A0F0B">
        <w:rPr>
          <w:rFonts w:ascii="Times New Roman" w:eastAsia="MS Mincho" w:hAnsi="Times New Roman" w:cs="Times New Roman"/>
          <w:sz w:val="28"/>
          <w:szCs w:val="28"/>
          <w:lang w:val="kk-KZ"/>
        </w:rPr>
        <w:t>.</w:t>
      </w:r>
      <w:r w:rsidR="0072685A">
        <w:rPr>
          <w:rFonts w:ascii="Times New Roman" w:eastAsia="MS Mincho" w:hAnsi="Times New Roman" w:cs="Times New Roman"/>
          <w:sz w:val="28"/>
          <w:szCs w:val="28"/>
          <w:lang w:val="kk-KZ"/>
        </w:rPr>
        <w:t xml:space="preserve"> </w:t>
      </w:r>
      <w:r w:rsidRPr="002560E7">
        <w:rPr>
          <w:rFonts w:ascii="Times New Roman" w:eastAsia="MS Mincho" w:hAnsi="Times New Roman" w:cs="Times New Roman"/>
          <w:sz w:val="28"/>
          <w:szCs w:val="28"/>
          <w:lang w:val="kk-KZ"/>
        </w:rPr>
        <w:t xml:space="preserve">Лактоза сүт қышқылды микроорганизмдердің әсерімен сүт қышқылына айналып, ашиды. Сондықтан одан </w:t>
      </w:r>
      <w:r>
        <w:rPr>
          <w:rFonts w:ascii="Times New Roman" w:eastAsia="MS Mincho" w:hAnsi="Times New Roman" w:cs="Times New Roman"/>
          <w:sz w:val="28"/>
          <w:szCs w:val="28"/>
          <w:lang w:val="kk-KZ"/>
        </w:rPr>
        <w:t>иогурт</w:t>
      </w:r>
      <w:r w:rsidRPr="002560E7">
        <w:rPr>
          <w:rFonts w:ascii="Times New Roman" w:eastAsia="MS Mincho" w:hAnsi="Times New Roman" w:cs="Times New Roman"/>
          <w:sz w:val="28"/>
          <w:szCs w:val="28"/>
          <w:lang w:val="kk-KZ"/>
        </w:rPr>
        <w:t>, қаймақ, ақ ірімшік, сүзбе сияқты ашытылатын көптеген өнімдер жасайды</w:t>
      </w:r>
      <w:r w:rsidR="0072685A">
        <w:rPr>
          <w:rFonts w:ascii="Times New Roman" w:eastAsia="MS Mincho" w:hAnsi="Times New Roman" w:cs="Times New Roman"/>
          <w:sz w:val="28"/>
          <w:szCs w:val="28"/>
          <w:lang w:val="kk-KZ"/>
        </w:rPr>
        <w:t xml:space="preserve"> [44]</w:t>
      </w:r>
      <w:r w:rsidRPr="002560E7">
        <w:rPr>
          <w:rFonts w:ascii="Times New Roman" w:eastAsia="MS Mincho" w:hAnsi="Times New Roman" w:cs="Times New Roman"/>
          <w:sz w:val="28"/>
          <w:szCs w:val="28"/>
          <w:lang w:val="kk-KZ"/>
        </w:rPr>
        <w:t>.</w:t>
      </w:r>
    </w:p>
    <w:p w14:paraId="558E508C" w14:textId="77777777" w:rsidR="00A5763B" w:rsidRPr="002560E7" w:rsidRDefault="00A5763B" w:rsidP="00A5763B">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 xml:space="preserve">Қазіргі уақытта сүт казеинінің құрамында биологиялық активті пептидтер мөлшерінің жоғарылығына байланысты </w:t>
      </w:r>
      <w:r>
        <w:rPr>
          <w:rFonts w:ascii="Times New Roman" w:hAnsi="Times New Roman" w:cs="Times New Roman"/>
          <w:sz w:val="28"/>
          <w:szCs w:val="28"/>
          <w:lang w:val="kk-KZ"/>
        </w:rPr>
        <w:t>жүргізілетін зерттеулір кең ауқым алуда [45</w:t>
      </w:r>
      <w:r w:rsidR="007F4AAA" w:rsidRPr="007F4AAA">
        <w:rPr>
          <w:rFonts w:ascii="Times New Roman" w:hAnsi="Times New Roman" w:cs="Times New Roman"/>
          <w:sz w:val="28"/>
          <w:szCs w:val="28"/>
          <w:lang w:val="kk-KZ"/>
        </w:rPr>
        <w:t>-47</w:t>
      </w:r>
      <w:r>
        <w:rPr>
          <w:rFonts w:ascii="Times New Roman" w:hAnsi="Times New Roman" w:cs="Times New Roman"/>
          <w:sz w:val="28"/>
          <w:szCs w:val="28"/>
          <w:lang w:val="kk-KZ"/>
        </w:rPr>
        <w:t>]</w:t>
      </w:r>
      <w:r w:rsidRPr="002560E7">
        <w:rPr>
          <w:rFonts w:ascii="Times New Roman" w:hAnsi="Times New Roman" w:cs="Times New Roman"/>
          <w:sz w:val="28"/>
          <w:szCs w:val="28"/>
          <w:lang w:val="kk-KZ"/>
        </w:rPr>
        <w:t>. Оларға, асқорыту кезінде β– және α-казеиннен түзілетін, химозин және фосфопептидтердің әсерінен χ-казеиннен бөлініп шығатын гликомакропептидтер жатады. Олар белок ұйытындысының дисперстілігін қамтамасыз етеді. Одан басқа олар ауруды басатын, тыныштандыратын қасиеттерге ие [</w:t>
      </w:r>
      <w:r w:rsidR="007F4AAA">
        <w:rPr>
          <w:rFonts w:ascii="Times New Roman" w:hAnsi="Times New Roman" w:cs="Times New Roman"/>
          <w:sz w:val="28"/>
          <w:szCs w:val="28"/>
          <w:lang w:val="kk-KZ"/>
        </w:rPr>
        <w:t>48,49</w:t>
      </w:r>
      <w:r w:rsidRPr="002560E7">
        <w:rPr>
          <w:rFonts w:ascii="Times New Roman" w:hAnsi="Times New Roman" w:cs="Times New Roman"/>
          <w:sz w:val="28"/>
          <w:szCs w:val="28"/>
          <w:lang w:val="kk-KZ"/>
        </w:rPr>
        <w:t>].</w:t>
      </w:r>
    </w:p>
    <w:p w14:paraId="4FB4EFCA" w14:textId="77777777" w:rsidR="00DF5172" w:rsidRDefault="00DF5172" w:rsidP="00DF5172">
      <w:pPr>
        <w:spacing w:after="0" w:line="240" w:lineRule="auto"/>
        <w:jc w:val="both"/>
        <w:rPr>
          <w:rFonts w:ascii="Times New Roman" w:hAnsi="Times New Roman" w:cs="Times New Roman"/>
          <w:sz w:val="28"/>
          <w:szCs w:val="28"/>
          <w:lang w:val="kk-KZ"/>
        </w:rPr>
      </w:pPr>
    </w:p>
    <w:p w14:paraId="6B5FE58E" w14:textId="77777777" w:rsidR="00DF5172" w:rsidRDefault="004E4253"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 к</w:t>
      </w:r>
      <w:r w:rsidR="00DF5172" w:rsidRPr="007A0F0B">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Pr="00FD1546">
        <w:rPr>
          <w:rFonts w:ascii="Times New Roman" w:hAnsi="Times New Roman" w:cs="Times New Roman"/>
          <w:sz w:val="28"/>
          <w:szCs w:val="28"/>
          <w:lang w:val="kk-KZ"/>
        </w:rPr>
        <w:t xml:space="preserve">– </w:t>
      </w:r>
      <w:r w:rsidR="00DF5172" w:rsidRPr="007A0F0B">
        <w:rPr>
          <w:rFonts w:ascii="Times New Roman" w:hAnsi="Times New Roman" w:cs="Times New Roman"/>
          <w:sz w:val="28"/>
          <w:szCs w:val="28"/>
          <w:lang w:val="kk-KZ"/>
        </w:rPr>
        <w:t>Сүт және сүт өнімдерінің кейбір нутриенттерінің функционалдық қасиеттері</w:t>
      </w:r>
      <w:r w:rsidR="00FB71C3">
        <w:rPr>
          <w:rFonts w:ascii="Times New Roman" w:hAnsi="Times New Roman" w:cs="Times New Roman"/>
          <w:sz w:val="28"/>
          <w:szCs w:val="28"/>
          <w:lang w:val="kk-KZ"/>
        </w:rPr>
        <w:t xml:space="preserve"> [</w:t>
      </w:r>
      <w:r w:rsidR="0072685A">
        <w:rPr>
          <w:rFonts w:ascii="Times New Roman" w:hAnsi="Times New Roman" w:cs="Times New Roman"/>
          <w:sz w:val="28"/>
          <w:szCs w:val="28"/>
          <w:lang w:val="kk-KZ"/>
        </w:rPr>
        <w:t>43</w:t>
      </w:r>
      <w:r w:rsidR="00FB71C3">
        <w:rPr>
          <w:rFonts w:ascii="Times New Roman" w:hAnsi="Times New Roman" w:cs="Times New Roman"/>
          <w:sz w:val="28"/>
          <w:szCs w:val="28"/>
          <w:lang w:val="kk-KZ"/>
        </w:rPr>
        <w:t>]</w:t>
      </w:r>
      <w:r w:rsidR="00DF5172" w:rsidRPr="007A0F0B">
        <w:rPr>
          <w:rFonts w:ascii="Times New Roman" w:hAnsi="Times New Roman" w:cs="Times New Roman"/>
          <w:sz w:val="28"/>
          <w:szCs w:val="28"/>
          <w:lang w:val="kk-KZ"/>
        </w:rPr>
        <w:t xml:space="preserve"> </w:t>
      </w:r>
    </w:p>
    <w:p w14:paraId="58F67C3C" w14:textId="77777777" w:rsidR="004E4253" w:rsidRPr="007A0F0B" w:rsidRDefault="004E4253" w:rsidP="00DF5172">
      <w:pPr>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3"/>
        <w:gridCol w:w="3510"/>
        <w:gridCol w:w="3106"/>
      </w:tblGrid>
      <w:tr w:rsidR="00DF5172" w:rsidRPr="00884B39" w14:paraId="0E994BC9" w14:textId="77777777" w:rsidTr="00884B39">
        <w:tc>
          <w:tcPr>
            <w:tcW w:w="3063" w:type="dxa"/>
            <w:hideMark/>
          </w:tcPr>
          <w:p w14:paraId="0308E92F" w14:textId="77777777" w:rsidR="00DF5172" w:rsidRPr="00884B39" w:rsidRDefault="00DF5172" w:rsidP="00462BC0">
            <w:pPr>
              <w:spacing w:after="0" w:line="240" w:lineRule="auto"/>
              <w:jc w:val="center"/>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Тамақ өнімдерінің функционалды ингредиенттері</w:t>
            </w:r>
          </w:p>
        </w:tc>
        <w:tc>
          <w:tcPr>
            <w:tcW w:w="3510" w:type="dxa"/>
            <w:hideMark/>
          </w:tcPr>
          <w:p w14:paraId="07E66C52" w14:textId="77777777" w:rsidR="00DF5172" w:rsidRPr="00884B39" w:rsidRDefault="00DF5172" w:rsidP="00462BC0">
            <w:pPr>
              <w:spacing w:after="0" w:line="240" w:lineRule="auto"/>
              <w:jc w:val="center"/>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Функционалдық қасиеттері</w:t>
            </w:r>
          </w:p>
        </w:tc>
        <w:tc>
          <w:tcPr>
            <w:tcW w:w="3106" w:type="dxa"/>
            <w:hideMark/>
          </w:tcPr>
          <w:p w14:paraId="2DD63AC4" w14:textId="77777777" w:rsidR="00DF5172" w:rsidRPr="00884B39" w:rsidRDefault="00DF5172" w:rsidP="00462BC0">
            <w:pPr>
              <w:spacing w:after="0" w:line="240" w:lineRule="auto"/>
              <w:jc w:val="center"/>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Адам ағзасына профи-лактикалық әсері</w:t>
            </w:r>
          </w:p>
        </w:tc>
      </w:tr>
      <w:tr w:rsidR="00884B39" w:rsidRPr="00884B39" w14:paraId="5969D895" w14:textId="77777777" w:rsidTr="00884B39">
        <w:tc>
          <w:tcPr>
            <w:tcW w:w="3063" w:type="dxa"/>
          </w:tcPr>
          <w:p w14:paraId="29FD1967" w14:textId="77777777" w:rsidR="00884B39" w:rsidRPr="00884B39" w:rsidRDefault="00884B39" w:rsidP="00884B39">
            <w:pPr>
              <w:spacing w:after="0" w:line="240" w:lineRule="auto"/>
              <w:jc w:val="center"/>
              <w:rPr>
                <w:rFonts w:ascii="Times New Roman" w:hAnsi="Times New Roman" w:cs="Times New Roman"/>
                <w:sz w:val="24"/>
                <w:szCs w:val="28"/>
                <w:lang w:val="kk-KZ" w:eastAsia="en-US"/>
              </w:rPr>
            </w:pPr>
            <w:r>
              <w:rPr>
                <w:rFonts w:ascii="Times New Roman" w:hAnsi="Times New Roman" w:cs="Times New Roman"/>
                <w:sz w:val="24"/>
                <w:szCs w:val="28"/>
                <w:lang w:val="kk-KZ" w:eastAsia="en-US"/>
              </w:rPr>
              <w:t>1</w:t>
            </w:r>
          </w:p>
        </w:tc>
        <w:tc>
          <w:tcPr>
            <w:tcW w:w="3510" w:type="dxa"/>
          </w:tcPr>
          <w:p w14:paraId="6DC4492A" w14:textId="77777777" w:rsidR="00884B39" w:rsidRPr="00884B39" w:rsidRDefault="00884B39" w:rsidP="00884B39">
            <w:pPr>
              <w:spacing w:after="0" w:line="240" w:lineRule="auto"/>
              <w:jc w:val="center"/>
              <w:rPr>
                <w:rFonts w:ascii="Times New Roman" w:hAnsi="Times New Roman" w:cs="Times New Roman"/>
                <w:sz w:val="24"/>
                <w:szCs w:val="28"/>
                <w:lang w:val="kk-KZ" w:eastAsia="en-US"/>
              </w:rPr>
            </w:pPr>
            <w:r>
              <w:rPr>
                <w:rFonts w:ascii="Times New Roman" w:hAnsi="Times New Roman" w:cs="Times New Roman"/>
                <w:sz w:val="24"/>
                <w:szCs w:val="28"/>
                <w:lang w:val="kk-KZ" w:eastAsia="en-US"/>
              </w:rPr>
              <w:t>2</w:t>
            </w:r>
          </w:p>
        </w:tc>
        <w:tc>
          <w:tcPr>
            <w:tcW w:w="3106" w:type="dxa"/>
          </w:tcPr>
          <w:p w14:paraId="1E37B00E" w14:textId="77777777" w:rsidR="00884B39" w:rsidRPr="00884B39" w:rsidRDefault="00884B39" w:rsidP="00884B39">
            <w:pPr>
              <w:spacing w:after="0" w:line="240" w:lineRule="auto"/>
              <w:jc w:val="center"/>
              <w:rPr>
                <w:rFonts w:ascii="Times New Roman" w:hAnsi="Times New Roman" w:cs="Times New Roman"/>
                <w:sz w:val="24"/>
                <w:szCs w:val="28"/>
                <w:lang w:val="kk-KZ" w:eastAsia="en-US"/>
              </w:rPr>
            </w:pPr>
            <w:r>
              <w:rPr>
                <w:rFonts w:ascii="Times New Roman" w:hAnsi="Times New Roman" w:cs="Times New Roman"/>
                <w:sz w:val="24"/>
                <w:szCs w:val="28"/>
                <w:lang w:val="kk-KZ" w:eastAsia="en-US"/>
              </w:rPr>
              <w:t>3</w:t>
            </w:r>
          </w:p>
        </w:tc>
      </w:tr>
      <w:tr w:rsidR="00DF5172" w:rsidRPr="00884B39" w14:paraId="337FD444" w14:textId="77777777" w:rsidTr="00884B39">
        <w:tc>
          <w:tcPr>
            <w:tcW w:w="3063" w:type="dxa"/>
            <w:tcBorders>
              <w:bottom w:val="single" w:sz="4" w:space="0" w:color="auto"/>
            </w:tcBorders>
            <w:hideMark/>
          </w:tcPr>
          <w:p w14:paraId="4CA6C19E" w14:textId="77777777" w:rsidR="00DF5172" w:rsidRPr="00884B39" w:rsidRDefault="00DF5172" w:rsidP="00462BC0">
            <w:pPr>
              <w:spacing w:after="0" w:line="240" w:lineRule="auto"/>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Амин қышқылдары: метионин, серин</w:t>
            </w:r>
          </w:p>
        </w:tc>
        <w:tc>
          <w:tcPr>
            <w:tcW w:w="3510" w:type="dxa"/>
            <w:tcBorders>
              <w:bottom w:val="single" w:sz="4" w:space="0" w:color="auto"/>
            </w:tcBorders>
            <w:hideMark/>
          </w:tcPr>
          <w:p w14:paraId="345E9D0C" w14:textId="77777777" w:rsidR="00DF5172" w:rsidRPr="00884B39" w:rsidRDefault="00DF5172" w:rsidP="00462BC0">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липидтердің алмасуын реттейді (липотропты заттар)</w:t>
            </w:r>
          </w:p>
        </w:tc>
        <w:tc>
          <w:tcPr>
            <w:tcW w:w="3106" w:type="dxa"/>
            <w:tcBorders>
              <w:bottom w:val="single" w:sz="4" w:space="0" w:color="auto"/>
            </w:tcBorders>
            <w:hideMark/>
          </w:tcPr>
          <w:p w14:paraId="2CBB9640" w14:textId="77777777" w:rsidR="00DF5172" w:rsidRPr="00884B39" w:rsidRDefault="00DF5172" w:rsidP="00462BC0">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жүрек – қан тамыры ауруларының профилактикасы</w:t>
            </w:r>
          </w:p>
        </w:tc>
      </w:tr>
      <w:tr w:rsidR="00DF5172" w:rsidRPr="00884B39" w14:paraId="11825A33" w14:textId="77777777" w:rsidTr="00884B39">
        <w:trPr>
          <w:trHeight w:val="273"/>
        </w:trPr>
        <w:tc>
          <w:tcPr>
            <w:tcW w:w="3063" w:type="dxa"/>
            <w:tcBorders>
              <w:bottom w:val="nil"/>
            </w:tcBorders>
            <w:hideMark/>
          </w:tcPr>
          <w:p w14:paraId="49FF0553" w14:textId="77777777" w:rsidR="00DF5172" w:rsidRPr="00884B39" w:rsidRDefault="00DF5172" w:rsidP="00462BC0">
            <w:pPr>
              <w:spacing w:after="0" w:line="240" w:lineRule="auto"/>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Құрамында  күкірті бар амин қышқылдары: метионин, цистин</w:t>
            </w:r>
          </w:p>
        </w:tc>
        <w:tc>
          <w:tcPr>
            <w:tcW w:w="3510" w:type="dxa"/>
            <w:tcBorders>
              <w:bottom w:val="nil"/>
            </w:tcBorders>
            <w:hideMark/>
          </w:tcPr>
          <w:p w14:paraId="577C2C13" w14:textId="77777777" w:rsidR="00DF5172" w:rsidRPr="00884B39" w:rsidRDefault="00DF5172" w:rsidP="00462BC0">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еритін және тез бөлінетін қоспалардың түзілуіне қатысады, ал амин қышқылдарының сульфги-дрил топтары у түзуі мүмкін. Цезий – 137 және стронций – 90 бөлінуін жылдамдатады және жиналу жылдамдығын баяулатады.</w:t>
            </w:r>
          </w:p>
        </w:tc>
        <w:tc>
          <w:tcPr>
            <w:tcW w:w="3106" w:type="dxa"/>
            <w:tcBorders>
              <w:bottom w:val="nil"/>
            </w:tcBorders>
          </w:tcPr>
          <w:p w14:paraId="51B3B675" w14:textId="77777777" w:rsidR="00DF5172" w:rsidRPr="00884B39" w:rsidRDefault="00DF5172" w:rsidP="00462BC0">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Ксенобиотиктердің биотрансформациялық процесін реттейтін.</w:t>
            </w:r>
          </w:p>
          <w:p w14:paraId="766B935F" w14:textId="77777777" w:rsidR="00DF5172" w:rsidRPr="00884B39" w:rsidRDefault="00DF5172" w:rsidP="00462BC0">
            <w:pPr>
              <w:spacing w:after="0" w:line="240" w:lineRule="auto"/>
              <w:jc w:val="both"/>
              <w:rPr>
                <w:rFonts w:ascii="Times New Roman" w:hAnsi="Times New Roman" w:cs="Times New Roman"/>
                <w:sz w:val="24"/>
                <w:szCs w:val="28"/>
                <w:lang w:val="kk-KZ" w:eastAsia="en-US"/>
              </w:rPr>
            </w:pPr>
          </w:p>
          <w:p w14:paraId="1801A0CB" w14:textId="77777777" w:rsidR="00DF5172" w:rsidRPr="00884B39" w:rsidRDefault="00DF5172" w:rsidP="00462BC0">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 xml:space="preserve">Радиопротекторлық әсер </w:t>
            </w:r>
          </w:p>
        </w:tc>
      </w:tr>
    </w:tbl>
    <w:p w14:paraId="50CB10D2" w14:textId="77777777" w:rsidR="00884B39" w:rsidRDefault="00884B39" w:rsidP="00A5763B">
      <w:pPr>
        <w:spacing w:after="0" w:line="240" w:lineRule="auto"/>
        <w:jc w:val="both"/>
        <w:rPr>
          <w:rFonts w:ascii="Times New Roman" w:hAnsi="Times New Roman" w:cs="Times New Roman"/>
          <w:sz w:val="28"/>
          <w:szCs w:val="28"/>
          <w:lang w:val="kk-KZ"/>
        </w:rPr>
      </w:pPr>
      <w:r w:rsidRPr="00884B39">
        <w:rPr>
          <w:rFonts w:ascii="Times New Roman" w:hAnsi="Times New Roman" w:cs="Times New Roman"/>
          <w:sz w:val="28"/>
          <w:szCs w:val="28"/>
          <w:lang w:val="kk-KZ"/>
        </w:rPr>
        <w:lastRenderedPageBreak/>
        <w:t>1-ші кестенің жалғасы</w:t>
      </w:r>
    </w:p>
    <w:p w14:paraId="19512E45" w14:textId="77777777" w:rsidR="00884B39" w:rsidRPr="00884B39" w:rsidRDefault="00884B39" w:rsidP="00A5763B">
      <w:pPr>
        <w:spacing w:after="0" w:line="240" w:lineRule="auto"/>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3"/>
        <w:gridCol w:w="3510"/>
        <w:gridCol w:w="3106"/>
      </w:tblGrid>
      <w:tr w:rsidR="00884B39" w:rsidRPr="00884B39" w14:paraId="0EB4BC6C" w14:textId="77777777" w:rsidTr="00884B39">
        <w:tc>
          <w:tcPr>
            <w:tcW w:w="3063" w:type="dxa"/>
          </w:tcPr>
          <w:p w14:paraId="5A68C8B5" w14:textId="77777777" w:rsidR="00884B39" w:rsidRPr="00884B39" w:rsidRDefault="00884B39" w:rsidP="00706A44">
            <w:pPr>
              <w:spacing w:after="0" w:line="240" w:lineRule="auto"/>
              <w:jc w:val="center"/>
              <w:rPr>
                <w:rFonts w:ascii="Times New Roman" w:hAnsi="Times New Roman" w:cs="Times New Roman"/>
                <w:sz w:val="24"/>
                <w:szCs w:val="28"/>
                <w:lang w:val="kk-KZ" w:eastAsia="en-US"/>
              </w:rPr>
            </w:pPr>
            <w:r>
              <w:rPr>
                <w:rFonts w:ascii="Times New Roman" w:hAnsi="Times New Roman" w:cs="Times New Roman"/>
                <w:sz w:val="24"/>
                <w:szCs w:val="28"/>
                <w:lang w:val="kk-KZ" w:eastAsia="en-US"/>
              </w:rPr>
              <w:t>1</w:t>
            </w:r>
          </w:p>
        </w:tc>
        <w:tc>
          <w:tcPr>
            <w:tcW w:w="3510" w:type="dxa"/>
          </w:tcPr>
          <w:p w14:paraId="00E8B813" w14:textId="77777777" w:rsidR="00884B39" w:rsidRPr="00884B39" w:rsidRDefault="00884B39" w:rsidP="00706A44">
            <w:pPr>
              <w:spacing w:after="0" w:line="240" w:lineRule="auto"/>
              <w:jc w:val="center"/>
              <w:rPr>
                <w:rFonts w:ascii="Times New Roman" w:hAnsi="Times New Roman" w:cs="Times New Roman"/>
                <w:sz w:val="24"/>
                <w:szCs w:val="28"/>
                <w:lang w:val="kk-KZ" w:eastAsia="en-US"/>
              </w:rPr>
            </w:pPr>
            <w:r>
              <w:rPr>
                <w:rFonts w:ascii="Times New Roman" w:hAnsi="Times New Roman" w:cs="Times New Roman"/>
                <w:sz w:val="24"/>
                <w:szCs w:val="28"/>
                <w:lang w:val="kk-KZ" w:eastAsia="en-US"/>
              </w:rPr>
              <w:t>2</w:t>
            </w:r>
          </w:p>
        </w:tc>
        <w:tc>
          <w:tcPr>
            <w:tcW w:w="3106" w:type="dxa"/>
          </w:tcPr>
          <w:p w14:paraId="7AEA6F17" w14:textId="77777777" w:rsidR="00884B39" w:rsidRPr="00884B39" w:rsidRDefault="00884B39" w:rsidP="00706A44">
            <w:pPr>
              <w:spacing w:after="0" w:line="240" w:lineRule="auto"/>
              <w:jc w:val="center"/>
              <w:rPr>
                <w:rFonts w:ascii="Times New Roman" w:hAnsi="Times New Roman" w:cs="Times New Roman"/>
                <w:sz w:val="24"/>
                <w:szCs w:val="28"/>
                <w:lang w:val="kk-KZ" w:eastAsia="en-US"/>
              </w:rPr>
            </w:pPr>
            <w:r>
              <w:rPr>
                <w:rFonts w:ascii="Times New Roman" w:hAnsi="Times New Roman" w:cs="Times New Roman"/>
                <w:sz w:val="24"/>
                <w:szCs w:val="28"/>
                <w:lang w:val="kk-KZ" w:eastAsia="en-US"/>
              </w:rPr>
              <w:t>3</w:t>
            </w:r>
          </w:p>
        </w:tc>
      </w:tr>
      <w:tr w:rsidR="00884B39" w:rsidRPr="00884B39" w14:paraId="15540DEF" w14:textId="77777777" w:rsidTr="00884B39">
        <w:tc>
          <w:tcPr>
            <w:tcW w:w="3063" w:type="dxa"/>
            <w:hideMark/>
          </w:tcPr>
          <w:p w14:paraId="46AD2C03"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Витаминдер: холин</w:t>
            </w:r>
          </w:p>
        </w:tc>
        <w:tc>
          <w:tcPr>
            <w:tcW w:w="3510" w:type="dxa"/>
            <w:hideMark/>
          </w:tcPr>
          <w:p w14:paraId="7C7E5271"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липидтердің алмасуын реттейді (липотропты заттар)</w:t>
            </w:r>
          </w:p>
        </w:tc>
        <w:tc>
          <w:tcPr>
            <w:tcW w:w="3106" w:type="dxa"/>
            <w:hideMark/>
          </w:tcPr>
          <w:p w14:paraId="152DB3B6"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 xml:space="preserve">жүрек – қан тамыры ауруларының профилактикасы </w:t>
            </w:r>
          </w:p>
        </w:tc>
      </w:tr>
      <w:tr w:rsidR="00884B39" w:rsidRPr="00884B39" w14:paraId="10FBB27A" w14:textId="77777777" w:rsidTr="00884B39">
        <w:trPr>
          <w:trHeight w:val="906"/>
        </w:trPr>
        <w:tc>
          <w:tcPr>
            <w:tcW w:w="3063" w:type="dxa"/>
            <w:hideMark/>
          </w:tcPr>
          <w:p w14:paraId="54A741DF"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Витаминдер: тиамин, рибофлавин</w:t>
            </w:r>
          </w:p>
        </w:tc>
        <w:tc>
          <w:tcPr>
            <w:tcW w:w="3510" w:type="dxa"/>
            <w:hideMark/>
          </w:tcPr>
          <w:p w14:paraId="2F96DCC2"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кейбір мутагендердің кері әсерін тежейді; радиацияға кері әсері бар</w:t>
            </w:r>
          </w:p>
        </w:tc>
        <w:tc>
          <w:tcPr>
            <w:tcW w:w="3106" w:type="dxa"/>
          </w:tcPr>
          <w:p w14:paraId="499FC2A9"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ксенобиотиктердің биотрансформациялық процесін реттейтін.</w:t>
            </w:r>
          </w:p>
        </w:tc>
      </w:tr>
      <w:tr w:rsidR="00884B39" w:rsidRPr="00884B39" w14:paraId="45CF2C08" w14:textId="77777777" w:rsidTr="00884B39">
        <w:tc>
          <w:tcPr>
            <w:tcW w:w="3063" w:type="dxa"/>
            <w:hideMark/>
          </w:tcPr>
          <w:p w14:paraId="22FAA712"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 xml:space="preserve">Ниацин </w:t>
            </w:r>
          </w:p>
        </w:tc>
        <w:tc>
          <w:tcPr>
            <w:tcW w:w="3510" w:type="dxa"/>
            <w:hideMark/>
          </w:tcPr>
          <w:p w14:paraId="04E83296"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геномдардың тұрақтылы-ғын қамтамасыз етеді</w:t>
            </w:r>
          </w:p>
        </w:tc>
        <w:tc>
          <w:tcPr>
            <w:tcW w:w="3106" w:type="dxa"/>
          </w:tcPr>
          <w:p w14:paraId="5AE95E30"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ксенобиотиктердің биотрансформациялық процесін реттейтін.</w:t>
            </w:r>
          </w:p>
        </w:tc>
      </w:tr>
      <w:tr w:rsidR="00884B39" w:rsidRPr="00623FFD" w14:paraId="1FB436D6" w14:textId="77777777" w:rsidTr="00884B39">
        <w:tc>
          <w:tcPr>
            <w:tcW w:w="3063" w:type="dxa"/>
            <w:hideMark/>
          </w:tcPr>
          <w:p w14:paraId="37D90B85"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Құрамында холині бар фосфотидтер: лецитин</w:t>
            </w:r>
          </w:p>
        </w:tc>
        <w:tc>
          <w:tcPr>
            <w:tcW w:w="3510" w:type="dxa"/>
            <w:hideMark/>
          </w:tcPr>
          <w:p w14:paraId="1C9BB447"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липидтердің алмасуын реттейді (липотропты заттар)</w:t>
            </w:r>
          </w:p>
        </w:tc>
        <w:tc>
          <w:tcPr>
            <w:tcW w:w="3106" w:type="dxa"/>
            <w:hideMark/>
          </w:tcPr>
          <w:p w14:paraId="1C5FBBCC"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жүрек – қан тамыры ауруларының профи-лактикасы, антибактер-иялдық қасиетке ие</w:t>
            </w:r>
          </w:p>
        </w:tc>
      </w:tr>
      <w:tr w:rsidR="00884B39" w:rsidRPr="00623FFD" w14:paraId="3834D43B" w14:textId="77777777" w:rsidTr="00884B39">
        <w:tc>
          <w:tcPr>
            <w:tcW w:w="3063" w:type="dxa"/>
            <w:hideMark/>
          </w:tcPr>
          <w:p w14:paraId="5FA86C48"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Сілті валенттіліктерінің ингредиенттері</w:t>
            </w:r>
          </w:p>
        </w:tc>
        <w:tc>
          <w:tcPr>
            <w:tcW w:w="3510" w:type="dxa"/>
            <w:hideMark/>
          </w:tcPr>
          <w:p w14:paraId="5B4EFD5E"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зәр реакциясын сілтіге қарай өзгертеді</w:t>
            </w:r>
          </w:p>
        </w:tc>
        <w:tc>
          <w:tcPr>
            <w:tcW w:w="3106" w:type="dxa"/>
            <w:hideMark/>
          </w:tcPr>
          <w:p w14:paraId="005AD89E"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созылмалы жүрек – қан тамыры ауруларының  профилактикасы</w:t>
            </w:r>
          </w:p>
        </w:tc>
      </w:tr>
      <w:tr w:rsidR="00884B39" w:rsidRPr="00884B39" w14:paraId="6E4AEEDA" w14:textId="77777777" w:rsidTr="00884B39">
        <w:tc>
          <w:tcPr>
            <w:tcW w:w="3063" w:type="dxa"/>
            <w:hideMark/>
          </w:tcPr>
          <w:p w14:paraId="5DBEA311"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Кальций және оның тұздары</w:t>
            </w:r>
          </w:p>
        </w:tc>
        <w:tc>
          <w:tcPr>
            <w:tcW w:w="3510" w:type="dxa"/>
            <w:hideMark/>
          </w:tcPr>
          <w:p w14:paraId="75829DE9"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жоғары биожеткілікті; ағзадағы қорғасын инток-сикациясын төмендетеді; радиоактивті стронцийдың антидотасы болып табылады</w:t>
            </w:r>
          </w:p>
        </w:tc>
        <w:tc>
          <w:tcPr>
            <w:tcW w:w="3106" w:type="dxa"/>
            <w:hideMark/>
          </w:tcPr>
          <w:p w14:paraId="2EF0F293"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ксенобиотиктердің биотрансформациялық процесін реттейтін;</w:t>
            </w:r>
          </w:p>
          <w:p w14:paraId="6C96BFDA" w14:textId="77777777" w:rsidR="00884B39" w:rsidRPr="00884B39" w:rsidRDefault="00884B39" w:rsidP="00706A44">
            <w:pPr>
              <w:spacing w:after="0" w:line="240" w:lineRule="auto"/>
              <w:jc w:val="both"/>
              <w:rPr>
                <w:rFonts w:ascii="Times New Roman" w:hAnsi="Times New Roman" w:cs="Times New Roman"/>
                <w:sz w:val="24"/>
                <w:szCs w:val="28"/>
                <w:lang w:val="kk-KZ" w:eastAsia="en-US"/>
              </w:rPr>
            </w:pPr>
            <w:r w:rsidRPr="00884B39">
              <w:rPr>
                <w:rFonts w:ascii="Times New Roman" w:hAnsi="Times New Roman" w:cs="Times New Roman"/>
                <w:sz w:val="24"/>
                <w:szCs w:val="28"/>
                <w:lang w:val="kk-KZ" w:eastAsia="en-US"/>
              </w:rPr>
              <w:t>радиопротекторлық қасиет</w:t>
            </w:r>
          </w:p>
        </w:tc>
      </w:tr>
    </w:tbl>
    <w:p w14:paraId="4BBA0752" w14:textId="77777777" w:rsidR="00884B39" w:rsidRPr="00884B39" w:rsidRDefault="00884B39" w:rsidP="00A5763B">
      <w:pPr>
        <w:spacing w:after="0" w:line="240" w:lineRule="auto"/>
        <w:jc w:val="both"/>
        <w:rPr>
          <w:rFonts w:ascii="Times New Roman" w:hAnsi="Times New Roman" w:cs="Times New Roman"/>
          <w:b/>
          <w:sz w:val="28"/>
          <w:szCs w:val="28"/>
        </w:rPr>
      </w:pPr>
    </w:p>
    <w:p w14:paraId="3AB7C4CF" w14:textId="77777777" w:rsidR="00DF5172" w:rsidRPr="002560E7" w:rsidRDefault="00DF5172" w:rsidP="00A5763B">
      <w:pPr>
        <w:spacing w:after="0" w:line="240" w:lineRule="auto"/>
        <w:jc w:val="both"/>
        <w:rPr>
          <w:rFonts w:ascii="Times New Roman" w:hAnsi="Times New Roman" w:cs="Times New Roman"/>
          <w:sz w:val="28"/>
          <w:szCs w:val="28"/>
          <w:lang w:val="kk-KZ"/>
        </w:rPr>
      </w:pPr>
      <w:r w:rsidRPr="00250766">
        <w:rPr>
          <w:rFonts w:ascii="Times New Roman" w:hAnsi="Times New Roman" w:cs="Times New Roman"/>
          <w:b/>
          <w:sz w:val="28"/>
          <w:szCs w:val="28"/>
          <w:lang w:val="kk-KZ"/>
        </w:rPr>
        <w:t xml:space="preserve">       </w:t>
      </w:r>
      <w:r w:rsidRPr="002560E7">
        <w:rPr>
          <w:rFonts w:ascii="Times New Roman" w:hAnsi="Times New Roman" w:cs="Times New Roman"/>
          <w:sz w:val="28"/>
          <w:szCs w:val="28"/>
          <w:lang w:val="kk-KZ"/>
        </w:rPr>
        <w:t xml:space="preserve">Сүт майының тағамдық құндылығы қаныққан және қанықпаған май қышқылдарына, фосфолипидтердің </w:t>
      </w:r>
      <w:r>
        <w:rPr>
          <w:rFonts w:ascii="Times New Roman" w:hAnsi="Times New Roman" w:cs="Times New Roman"/>
          <w:sz w:val="28"/>
          <w:szCs w:val="28"/>
          <w:lang w:val="kk-KZ"/>
        </w:rPr>
        <w:t xml:space="preserve">қасиетіне негізделген. Адам ағзасына қажетті </w:t>
      </w:r>
      <w:r w:rsidRPr="002560E7">
        <w:rPr>
          <w:rFonts w:ascii="Times New Roman" w:hAnsi="Times New Roman" w:cs="Times New Roman"/>
          <w:sz w:val="28"/>
          <w:szCs w:val="28"/>
          <w:lang w:val="kk-KZ"/>
        </w:rPr>
        <w:t>лин</w:t>
      </w:r>
      <w:r>
        <w:rPr>
          <w:rFonts w:ascii="Times New Roman" w:hAnsi="Times New Roman" w:cs="Times New Roman"/>
          <w:sz w:val="28"/>
          <w:szCs w:val="28"/>
          <w:lang w:val="kk-KZ"/>
        </w:rPr>
        <w:t>ол, линолен, арахидон секілді моно және полиқанықпаған май қышқылдарының мөлшері жоғары</w:t>
      </w:r>
      <w:r w:rsidRPr="002560E7">
        <w:rPr>
          <w:rFonts w:ascii="Times New Roman" w:hAnsi="Times New Roman" w:cs="Times New Roman"/>
          <w:sz w:val="28"/>
          <w:szCs w:val="28"/>
          <w:lang w:val="kk-KZ"/>
        </w:rPr>
        <w:t>, олар өзінің химиялық белсенділігіне байланысты зат алмасу процесінде маңызды орын алады. М</w:t>
      </w:r>
      <w:r>
        <w:rPr>
          <w:rFonts w:ascii="Times New Roman" w:hAnsi="Times New Roman" w:cs="Times New Roman"/>
          <w:sz w:val="28"/>
          <w:szCs w:val="28"/>
          <w:lang w:val="kk-KZ"/>
        </w:rPr>
        <w:t xml:space="preserve">әселен жасушааралық </w:t>
      </w:r>
      <w:r w:rsidRPr="002560E7">
        <w:rPr>
          <w:rFonts w:ascii="Times New Roman" w:hAnsi="Times New Roman" w:cs="Times New Roman"/>
          <w:sz w:val="28"/>
          <w:szCs w:val="28"/>
          <w:lang w:val="kk-KZ"/>
        </w:rPr>
        <w:t xml:space="preserve">зат алмасу </w:t>
      </w:r>
      <w:r>
        <w:rPr>
          <w:rFonts w:ascii="Times New Roman" w:hAnsi="Times New Roman" w:cs="Times New Roman"/>
          <w:sz w:val="28"/>
          <w:szCs w:val="28"/>
          <w:lang w:val="kk-KZ"/>
        </w:rPr>
        <w:t>үдерістеріне</w:t>
      </w:r>
      <w:r w:rsidRPr="002560E7">
        <w:rPr>
          <w:rFonts w:ascii="Times New Roman" w:hAnsi="Times New Roman" w:cs="Times New Roman"/>
          <w:sz w:val="28"/>
          <w:szCs w:val="28"/>
          <w:lang w:val="kk-KZ"/>
        </w:rPr>
        <w:t xml:space="preserve"> қатысады, жүйке </w:t>
      </w:r>
      <w:r>
        <w:rPr>
          <w:rFonts w:ascii="Times New Roman" w:hAnsi="Times New Roman" w:cs="Times New Roman"/>
          <w:sz w:val="28"/>
          <w:szCs w:val="28"/>
          <w:lang w:val="kk-KZ"/>
        </w:rPr>
        <w:t>жасушаларының қызметіне қатысады, қандағы холестерин мөлшерін</w:t>
      </w:r>
      <w:r w:rsidRPr="002560E7">
        <w:rPr>
          <w:rFonts w:ascii="Times New Roman" w:hAnsi="Times New Roman" w:cs="Times New Roman"/>
          <w:sz w:val="28"/>
          <w:szCs w:val="28"/>
          <w:lang w:val="kk-KZ"/>
        </w:rPr>
        <w:t xml:space="preserve"> реттейді, </w:t>
      </w:r>
      <w:r>
        <w:rPr>
          <w:rFonts w:ascii="Times New Roman" w:hAnsi="Times New Roman" w:cs="Times New Roman"/>
          <w:sz w:val="28"/>
          <w:szCs w:val="28"/>
          <w:lang w:val="kk-KZ"/>
        </w:rPr>
        <w:t>қан</w:t>
      </w:r>
      <w:r w:rsidRPr="002560E7">
        <w:rPr>
          <w:rFonts w:ascii="Times New Roman" w:hAnsi="Times New Roman" w:cs="Times New Roman"/>
          <w:sz w:val="28"/>
          <w:szCs w:val="28"/>
          <w:lang w:val="kk-KZ"/>
        </w:rPr>
        <w:t>тамыр</w:t>
      </w:r>
      <w:r>
        <w:rPr>
          <w:rFonts w:ascii="Times New Roman" w:hAnsi="Times New Roman" w:cs="Times New Roman"/>
          <w:sz w:val="28"/>
          <w:szCs w:val="28"/>
          <w:lang w:val="kk-KZ"/>
        </w:rPr>
        <w:t>лардың серпімділігін</w:t>
      </w:r>
      <w:r w:rsidRPr="002560E7">
        <w:rPr>
          <w:rFonts w:ascii="Times New Roman" w:hAnsi="Times New Roman" w:cs="Times New Roman"/>
          <w:sz w:val="28"/>
          <w:szCs w:val="28"/>
          <w:lang w:val="kk-KZ"/>
        </w:rPr>
        <w:t xml:space="preserve"> арттырады</w:t>
      </w:r>
      <w:r>
        <w:rPr>
          <w:rFonts w:ascii="Times New Roman" w:hAnsi="Times New Roman" w:cs="Times New Roman"/>
          <w:sz w:val="28"/>
          <w:szCs w:val="28"/>
          <w:lang w:val="kk-KZ"/>
        </w:rPr>
        <w:t xml:space="preserve">, сонымен қатар </w:t>
      </w:r>
      <w:r w:rsidRPr="002560E7">
        <w:rPr>
          <w:rFonts w:ascii="Times New Roman" w:hAnsi="Times New Roman" w:cs="Times New Roman"/>
          <w:sz w:val="28"/>
          <w:szCs w:val="28"/>
          <w:lang w:val="kk-KZ"/>
        </w:rPr>
        <w:t>простагландин синтезіне</w:t>
      </w:r>
      <w:r>
        <w:rPr>
          <w:rFonts w:ascii="Times New Roman" w:hAnsi="Times New Roman" w:cs="Times New Roman"/>
          <w:sz w:val="28"/>
          <w:szCs w:val="28"/>
          <w:lang w:val="kk-KZ"/>
        </w:rPr>
        <w:t xml:space="preserve"> де белсенді қатысады </w:t>
      </w:r>
      <w:r w:rsidRPr="002560E7">
        <w:rPr>
          <w:rFonts w:ascii="Times New Roman" w:hAnsi="Times New Roman" w:cs="Times New Roman"/>
          <w:sz w:val="28"/>
          <w:szCs w:val="28"/>
          <w:lang w:val="kk-KZ"/>
        </w:rPr>
        <w:t>[</w:t>
      </w:r>
      <w:r w:rsidR="007F4AAA" w:rsidRPr="007F4AAA">
        <w:rPr>
          <w:rFonts w:ascii="Times New Roman" w:hAnsi="Times New Roman" w:cs="Times New Roman"/>
          <w:sz w:val="28"/>
          <w:szCs w:val="28"/>
          <w:lang w:val="kk-KZ"/>
        </w:rPr>
        <w:t>3</w:t>
      </w:r>
      <w:r w:rsidR="004F7E09">
        <w:rPr>
          <w:rFonts w:ascii="Times New Roman" w:hAnsi="Times New Roman" w:cs="Times New Roman"/>
          <w:sz w:val="28"/>
          <w:szCs w:val="28"/>
          <w:lang w:val="kk-KZ"/>
        </w:rPr>
        <w:t>2</w:t>
      </w:r>
      <w:r w:rsidR="007F4AAA">
        <w:rPr>
          <w:rFonts w:ascii="Times New Roman" w:hAnsi="Times New Roman" w:cs="Times New Roman"/>
          <w:sz w:val="28"/>
          <w:szCs w:val="28"/>
          <w:lang w:val="kk-KZ"/>
        </w:rPr>
        <w:t>,50</w:t>
      </w:r>
      <w:r w:rsidRPr="002560E7">
        <w:rPr>
          <w:rFonts w:ascii="Times New Roman" w:hAnsi="Times New Roman" w:cs="Times New Roman"/>
          <w:sz w:val="28"/>
          <w:szCs w:val="28"/>
          <w:lang w:val="kk-KZ"/>
        </w:rPr>
        <w:t>].</w:t>
      </w:r>
    </w:p>
    <w:p w14:paraId="370601E1"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Сүт майының дисперстілігі жоғары, қабықшасы бар және бөлшектерінің электр заряды болғандықтан басқа майларға қарағанда алдын-ала липолитикалық ферменттермен ыдырамай, табиғи күйінде организм клеткасына ене алады</w:t>
      </w:r>
      <w:r>
        <w:rPr>
          <w:rFonts w:ascii="Times New Roman" w:hAnsi="Times New Roman" w:cs="Times New Roman"/>
          <w:sz w:val="28"/>
          <w:szCs w:val="28"/>
          <w:lang w:val="kk-KZ"/>
        </w:rPr>
        <w:t xml:space="preserve"> [</w:t>
      </w:r>
      <w:r w:rsidR="007F4AAA">
        <w:rPr>
          <w:rFonts w:ascii="Times New Roman" w:hAnsi="Times New Roman" w:cs="Times New Roman"/>
          <w:sz w:val="28"/>
          <w:szCs w:val="28"/>
          <w:lang w:val="kk-KZ"/>
        </w:rPr>
        <w:t>50,51</w:t>
      </w:r>
      <w:r>
        <w:rPr>
          <w:rFonts w:ascii="Times New Roman" w:hAnsi="Times New Roman" w:cs="Times New Roman"/>
          <w:sz w:val="28"/>
          <w:szCs w:val="28"/>
          <w:lang w:val="kk-KZ"/>
        </w:rPr>
        <w:t>]</w:t>
      </w:r>
      <w:r w:rsidRPr="002560E7">
        <w:rPr>
          <w:rFonts w:ascii="Times New Roman" w:hAnsi="Times New Roman" w:cs="Times New Roman"/>
          <w:sz w:val="28"/>
          <w:szCs w:val="28"/>
          <w:lang w:val="kk-KZ"/>
        </w:rPr>
        <w:t xml:space="preserve">. Сүт майының жақсы сіңімділігіне (98%) оның төмен балқу температурасы (28-31°С) әсер етеді. </w:t>
      </w:r>
      <w:r>
        <w:rPr>
          <w:rFonts w:ascii="Times New Roman" w:hAnsi="Times New Roman" w:cs="Times New Roman"/>
          <w:sz w:val="28"/>
          <w:szCs w:val="28"/>
          <w:lang w:val="kk-KZ"/>
        </w:rPr>
        <w:t xml:space="preserve">Сүттің оның ішінде әсіресе бие сүтінің </w:t>
      </w:r>
      <w:r w:rsidRPr="002560E7">
        <w:rPr>
          <w:rFonts w:ascii="Times New Roman" w:hAnsi="Times New Roman" w:cs="Times New Roman"/>
          <w:sz w:val="28"/>
          <w:szCs w:val="28"/>
          <w:lang w:val="kk-KZ"/>
        </w:rPr>
        <w:t>майында</w:t>
      </w:r>
      <w:r>
        <w:rPr>
          <w:rFonts w:ascii="Times New Roman" w:hAnsi="Times New Roman" w:cs="Times New Roman"/>
          <w:sz w:val="28"/>
          <w:szCs w:val="28"/>
          <w:lang w:val="kk-KZ"/>
        </w:rPr>
        <w:t>ғы адам ағзасына қажетті май</w:t>
      </w:r>
      <w:r w:rsidRPr="002560E7">
        <w:rPr>
          <w:rFonts w:ascii="Times New Roman" w:hAnsi="Times New Roman" w:cs="Times New Roman"/>
          <w:sz w:val="28"/>
          <w:szCs w:val="28"/>
          <w:lang w:val="kk-KZ"/>
        </w:rPr>
        <w:t xml:space="preserve"> қышқылдар</w:t>
      </w:r>
      <w:r>
        <w:rPr>
          <w:rFonts w:ascii="Times New Roman" w:hAnsi="Times New Roman" w:cs="Times New Roman"/>
          <w:sz w:val="28"/>
          <w:szCs w:val="28"/>
          <w:lang w:val="kk-KZ"/>
        </w:rPr>
        <w:t>ы</w:t>
      </w:r>
      <w:r w:rsidRPr="002560E7">
        <w:rPr>
          <w:rFonts w:ascii="Times New Roman" w:hAnsi="Times New Roman" w:cs="Times New Roman"/>
          <w:sz w:val="28"/>
          <w:szCs w:val="28"/>
          <w:lang w:val="kk-KZ"/>
        </w:rPr>
        <w:t xml:space="preserve"> мен фосфолипидтердің болуы сүттің тағамдық құндылығын негіздейді</w:t>
      </w:r>
      <w:r>
        <w:rPr>
          <w:rFonts w:ascii="Times New Roman" w:hAnsi="Times New Roman" w:cs="Times New Roman"/>
          <w:sz w:val="28"/>
          <w:szCs w:val="28"/>
          <w:lang w:val="kk-KZ"/>
        </w:rPr>
        <w:t>, яғни с</w:t>
      </w:r>
      <w:r w:rsidRPr="002560E7">
        <w:rPr>
          <w:rFonts w:ascii="Times New Roman" w:hAnsi="Times New Roman" w:cs="Times New Roman"/>
          <w:sz w:val="28"/>
          <w:szCs w:val="28"/>
          <w:lang w:val="kk-KZ"/>
        </w:rPr>
        <w:t xml:space="preserve">үт липидтері майда еритін А, Д, Е, К </w:t>
      </w:r>
      <w:r>
        <w:rPr>
          <w:rFonts w:ascii="Times New Roman" w:hAnsi="Times New Roman" w:cs="Times New Roman"/>
          <w:sz w:val="28"/>
          <w:szCs w:val="28"/>
          <w:lang w:val="kk-KZ"/>
        </w:rPr>
        <w:t xml:space="preserve">дәрумендерінің </w:t>
      </w:r>
      <w:r w:rsidRPr="002560E7">
        <w:rPr>
          <w:rFonts w:ascii="Times New Roman" w:hAnsi="Times New Roman" w:cs="Times New Roman"/>
          <w:sz w:val="28"/>
          <w:szCs w:val="28"/>
          <w:lang w:val="kk-KZ"/>
        </w:rPr>
        <w:t>тасымалдаушысы</w:t>
      </w:r>
      <w:r>
        <w:rPr>
          <w:rFonts w:ascii="Times New Roman" w:hAnsi="Times New Roman" w:cs="Times New Roman"/>
          <w:sz w:val="28"/>
          <w:szCs w:val="28"/>
          <w:lang w:val="kk-KZ"/>
        </w:rPr>
        <w:t xml:space="preserve"> қызметін атқарады. </w:t>
      </w:r>
    </w:p>
    <w:p w14:paraId="7C82F5EB" w14:textId="77777777" w:rsidR="00DF5172" w:rsidRPr="002560E7" w:rsidRDefault="007F4AAA"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Швейцария ғалымдарының зерттеулерінде с</w:t>
      </w:r>
      <w:r w:rsidR="00DF5172" w:rsidRPr="002560E7">
        <w:rPr>
          <w:rFonts w:ascii="Times New Roman" w:hAnsi="Times New Roman" w:cs="Times New Roman"/>
          <w:sz w:val="28"/>
          <w:szCs w:val="28"/>
          <w:lang w:val="kk-KZ"/>
        </w:rPr>
        <w:t xml:space="preserve">үт майының құрамында </w:t>
      </w:r>
      <w:r w:rsidR="00DF5172">
        <w:rPr>
          <w:rFonts w:ascii="Times New Roman" w:hAnsi="Times New Roman" w:cs="Times New Roman"/>
          <w:sz w:val="28"/>
          <w:szCs w:val="28"/>
          <w:lang w:val="kk-KZ"/>
        </w:rPr>
        <w:t>көкөніс</w:t>
      </w:r>
      <w:r w:rsidR="00DF5172" w:rsidRPr="002560E7">
        <w:rPr>
          <w:rFonts w:ascii="Times New Roman" w:hAnsi="Times New Roman" w:cs="Times New Roman"/>
          <w:sz w:val="28"/>
          <w:szCs w:val="28"/>
          <w:lang w:val="kk-KZ"/>
        </w:rPr>
        <w:t xml:space="preserve"> майымен салыстырғанда ауыстырылмайтын май қышқылдарының </w:t>
      </w:r>
      <w:r w:rsidR="00DF5172" w:rsidRPr="002560E7">
        <w:rPr>
          <w:rFonts w:ascii="Times New Roman" w:hAnsi="Times New Roman" w:cs="Times New Roman"/>
          <w:sz w:val="28"/>
          <w:szCs w:val="28"/>
          <w:lang w:val="kk-KZ"/>
        </w:rPr>
        <w:lastRenderedPageBreak/>
        <w:t>мөлшері аз</w:t>
      </w:r>
      <w:r>
        <w:rPr>
          <w:rFonts w:ascii="Times New Roman" w:hAnsi="Times New Roman" w:cs="Times New Roman"/>
          <w:sz w:val="28"/>
          <w:szCs w:val="28"/>
          <w:lang w:val="kk-KZ"/>
        </w:rPr>
        <w:t xml:space="preserve"> </w:t>
      </w:r>
      <w:r w:rsidR="00FF5076">
        <w:rPr>
          <w:rFonts w:ascii="Times New Roman" w:hAnsi="Times New Roman" w:cs="Times New Roman"/>
          <w:sz w:val="28"/>
          <w:szCs w:val="28"/>
          <w:lang w:val="kk-KZ"/>
        </w:rPr>
        <w:t>болғаны анықталған</w:t>
      </w:r>
      <w:r w:rsidR="00DF5172" w:rsidRPr="002560E7">
        <w:rPr>
          <w:rFonts w:ascii="Times New Roman" w:hAnsi="Times New Roman" w:cs="Times New Roman"/>
          <w:sz w:val="28"/>
          <w:szCs w:val="28"/>
          <w:lang w:val="kk-KZ"/>
        </w:rPr>
        <w:t>. Құрамындағы арахидон қышқылы мен қысқа тізбекті май қышқылдарының мөлшері жеткіліксіз болғанымен, сүт майындағы фосфолипидтер, А, Д витаминдері оның тағамдық құндылығын арттырады [</w:t>
      </w:r>
      <w:r w:rsidR="004F7E09">
        <w:rPr>
          <w:rFonts w:ascii="Times New Roman" w:hAnsi="Times New Roman" w:cs="Times New Roman"/>
          <w:sz w:val="28"/>
          <w:szCs w:val="28"/>
          <w:lang w:val="kk-KZ"/>
        </w:rPr>
        <w:t>5</w:t>
      </w:r>
      <w:r>
        <w:rPr>
          <w:rFonts w:ascii="Times New Roman" w:hAnsi="Times New Roman" w:cs="Times New Roman"/>
          <w:sz w:val="28"/>
          <w:szCs w:val="28"/>
          <w:lang w:val="kk-KZ"/>
        </w:rPr>
        <w:t>2</w:t>
      </w:r>
      <w:r w:rsidR="00DF5172" w:rsidRPr="002560E7">
        <w:rPr>
          <w:rFonts w:ascii="Times New Roman" w:hAnsi="Times New Roman" w:cs="Times New Roman"/>
          <w:sz w:val="28"/>
          <w:szCs w:val="28"/>
          <w:lang w:val="kk-KZ"/>
        </w:rPr>
        <w:t>].</w:t>
      </w:r>
    </w:p>
    <w:p w14:paraId="472128C3" w14:textId="77777777" w:rsidR="00DF5172" w:rsidRPr="002560E7" w:rsidRDefault="00DF5172" w:rsidP="00DF5172">
      <w:pPr>
        <w:spacing w:after="0" w:line="240" w:lineRule="auto"/>
        <w:ind w:firstLine="709"/>
        <w:jc w:val="both"/>
        <w:rPr>
          <w:rFonts w:ascii="Times New Roman" w:eastAsia="MS Mincho" w:hAnsi="Times New Roman" w:cs="Times New Roman"/>
          <w:sz w:val="28"/>
          <w:szCs w:val="28"/>
          <w:lang w:val="kk-KZ"/>
        </w:rPr>
      </w:pPr>
      <w:r w:rsidRPr="002560E7">
        <w:rPr>
          <w:rFonts w:ascii="Times New Roman" w:hAnsi="Times New Roman" w:cs="Times New Roman"/>
          <w:sz w:val="28"/>
          <w:szCs w:val="28"/>
          <w:lang w:val="kk-KZ"/>
        </w:rPr>
        <w:t xml:space="preserve">Американдық ғалымдардың зерттеулері күнделікті сүт өнімдерін қабылдау – бауырдағы холестериннің биосинтезін тежейтінін және оның қан сарысуындағы мөлшерін төмендететіндігін көрсетті. </w:t>
      </w:r>
      <w:r w:rsidRPr="002560E7">
        <w:rPr>
          <w:rFonts w:ascii="Times New Roman" w:eastAsia="MS Mincho" w:hAnsi="Times New Roman" w:cs="Times New Roman"/>
          <w:sz w:val="28"/>
          <w:szCs w:val="28"/>
          <w:lang w:val="kk-KZ"/>
        </w:rPr>
        <w:t>Осы авторлардың зерттеулері бойынша холестерин биосинтезі кезіндегі процесті ингибирлейтін ацетаттың бірі сиыр сүтінің құрамында көп мөлшерде болатын қышқыл</w:t>
      </w:r>
      <w:r w:rsidR="00FF5076">
        <w:rPr>
          <w:rFonts w:ascii="Times New Roman" w:eastAsia="MS Mincho" w:hAnsi="Times New Roman" w:cs="Times New Roman"/>
          <w:sz w:val="28"/>
          <w:szCs w:val="28"/>
          <w:lang w:val="kk-KZ"/>
        </w:rPr>
        <w:t>ғ</w:t>
      </w:r>
      <w:r w:rsidRPr="002560E7">
        <w:rPr>
          <w:rFonts w:ascii="Times New Roman" w:eastAsia="MS Mincho" w:hAnsi="Times New Roman" w:cs="Times New Roman"/>
          <w:sz w:val="28"/>
          <w:szCs w:val="28"/>
          <w:lang w:val="kk-KZ"/>
        </w:rPr>
        <w:t>а байланысты [</w:t>
      </w:r>
      <w:r w:rsidR="00FF5076">
        <w:rPr>
          <w:rFonts w:ascii="Times New Roman" w:eastAsia="MS Mincho" w:hAnsi="Times New Roman" w:cs="Times New Roman"/>
          <w:sz w:val="28"/>
          <w:szCs w:val="28"/>
          <w:lang w:val="kk-KZ"/>
        </w:rPr>
        <w:t>48, 53</w:t>
      </w:r>
      <w:r w:rsidRPr="002560E7">
        <w:rPr>
          <w:rFonts w:ascii="Times New Roman" w:eastAsia="MS Mincho" w:hAnsi="Times New Roman" w:cs="Times New Roman"/>
          <w:sz w:val="28"/>
          <w:szCs w:val="28"/>
          <w:lang w:val="kk-KZ"/>
        </w:rPr>
        <w:t>].</w:t>
      </w:r>
    </w:p>
    <w:p w14:paraId="5E25AC5C"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Соңғы он жылдықта комбинирленген немесе май құрамы аралас сүт өнімдерін (сары май, қаймақ, балмұздақ, қойылтылған сүт, сүзбе,</w:t>
      </w:r>
      <w:r w:rsidR="00FF5076">
        <w:rPr>
          <w:rFonts w:ascii="Times New Roman" w:hAnsi="Times New Roman" w:cs="Times New Roman"/>
          <w:sz w:val="28"/>
          <w:szCs w:val="28"/>
          <w:lang w:val="kk-KZ"/>
        </w:rPr>
        <w:t xml:space="preserve"> йогурт,</w:t>
      </w:r>
      <w:r w:rsidRPr="002560E7">
        <w:rPr>
          <w:rFonts w:ascii="Times New Roman" w:hAnsi="Times New Roman" w:cs="Times New Roman"/>
          <w:sz w:val="28"/>
          <w:szCs w:val="28"/>
          <w:lang w:val="kk-KZ"/>
        </w:rPr>
        <w:t xml:space="preserve"> балқытылған </w:t>
      </w:r>
      <w:r w:rsidR="00FF5076">
        <w:rPr>
          <w:rFonts w:ascii="Times New Roman" w:hAnsi="Times New Roman" w:cs="Times New Roman"/>
          <w:sz w:val="28"/>
          <w:szCs w:val="28"/>
          <w:lang w:val="kk-KZ"/>
        </w:rPr>
        <w:t>ірімшік</w:t>
      </w:r>
      <w:r w:rsidRPr="002560E7">
        <w:rPr>
          <w:rFonts w:ascii="Times New Roman" w:hAnsi="Times New Roman" w:cs="Times New Roman"/>
          <w:sz w:val="28"/>
          <w:szCs w:val="28"/>
          <w:lang w:val="kk-KZ"/>
        </w:rPr>
        <w:t xml:space="preserve">) алу үшін </w:t>
      </w:r>
      <w:r>
        <w:rPr>
          <w:rFonts w:ascii="Times New Roman" w:hAnsi="Times New Roman" w:cs="Times New Roman"/>
          <w:sz w:val="28"/>
          <w:szCs w:val="28"/>
          <w:lang w:val="kk-KZ"/>
        </w:rPr>
        <w:t>көкөніс</w:t>
      </w:r>
      <w:r w:rsidRPr="002560E7">
        <w:rPr>
          <w:rFonts w:ascii="Times New Roman" w:hAnsi="Times New Roman" w:cs="Times New Roman"/>
          <w:sz w:val="28"/>
          <w:szCs w:val="28"/>
          <w:lang w:val="kk-KZ"/>
        </w:rPr>
        <w:t xml:space="preserve"> майлары қолданылуда. Бірақ, май фазасы комбинирленген сүт өнімдерінің қауіпсіздігі мен сапасына бізде және шетелдерде әрдайым кепілдік беріле бермейді. Өкінішке орай, өндірушілер шикізатты үнемдеу мақсатында арзан </w:t>
      </w:r>
      <w:r w:rsidR="00FC34A1">
        <w:rPr>
          <w:rFonts w:ascii="Times New Roman" w:hAnsi="Times New Roman" w:cs="Times New Roman"/>
          <w:sz w:val="28"/>
          <w:szCs w:val="28"/>
          <w:lang w:val="kk-KZ"/>
        </w:rPr>
        <w:t>өсімдік</w:t>
      </w:r>
      <w:r w:rsidRPr="002560E7">
        <w:rPr>
          <w:rFonts w:ascii="Times New Roman" w:hAnsi="Times New Roman" w:cs="Times New Roman"/>
          <w:sz w:val="28"/>
          <w:szCs w:val="28"/>
          <w:lang w:val="kk-KZ"/>
        </w:rPr>
        <w:t xml:space="preserve"> майларын (пальма, рапс және т.б.) немесе сүт майын алмастыратын, құрамында май қышқылының трансизомері жоғары м</w:t>
      </w:r>
      <w:r>
        <w:rPr>
          <w:rFonts w:ascii="Times New Roman" w:hAnsi="Times New Roman" w:cs="Times New Roman"/>
          <w:sz w:val="28"/>
          <w:szCs w:val="28"/>
          <w:lang w:val="kk-KZ"/>
        </w:rPr>
        <w:t>ай алмастырғыштарды пайдаланады</w:t>
      </w:r>
      <w:r w:rsidR="00FC34A1" w:rsidRPr="00FC34A1">
        <w:rPr>
          <w:rFonts w:ascii="Times New Roman" w:hAnsi="Times New Roman" w:cs="Times New Roman"/>
          <w:sz w:val="28"/>
          <w:szCs w:val="28"/>
          <w:lang w:val="kk-KZ"/>
        </w:rPr>
        <w:t xml:space="preserve"> </w:t>
      </w:r>
      <w:r w:rsidR="00FC34A1">
        <w:rPr>
          <w:rFonts w:ascii="Times New Roman" w:hAnsi="Times New Roman" w:cs="Times New Roman"/>
          <w:sz w:val="28"/>
          <w:szCs w:val="28"/>
          <w:lang w:val="kk-KZ"/>
        </w:rPr>
        <w:t>[</w:t>
      </w:r>
      <w:r w:rsidR="00FF5076">
        <w:rPr>
          <w:rFonts w:ascii="Times New Roman" w:hAnsi="Times New Roman" w:cs="Times New Roman"/>
          <w:sz w:val="28"/>
          <w:szCs w:val="28"/>
          <w:lang w:val="kk-KZ"/>
        </w:rPr>
        <w:t>50,51,54</w:t>
      </w:r>
      <w:r w:rsidR="00FC34A1">
        <w:rPr>
          <w:rFonts w:ascii="Times New Roman" w:hAnsi="Times New Roman" w:cs="Times New Roman"/>
          <w:sz w:val="28"/>
          <w:szCs w:val="28"/>
          <w:lang w:val="kk-KZ"/>
        </w:rPr>
        <w:t>]</w:t>
      </w:r>
      <w:r w:rsidRPr="002560E7">
        <w:rPr>
          <w:rFonts w:ascii="Times New Roman" w:hAnsi="Times New Roman" w:cs="Times New Roman"/>
          <w:sz w:val="28"/>
          <w:szCs w:val="28"/>
          <w:lang w:val="kk-KZ"/>
        </w:rPr>
        <w:t xml:space="preserve">. </w:t>
      </w:r>
    </w:p>
    <w:p w14:paraId="6652385C"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 xml:space="preserve">Сүт қышқылды өнімдердің құрамында белок және сүт майынан басқа лактоза (сүт қанты) бар. Лактозаның бір компоненті – </w:t>
      </w:r>
      <w:r w:rsidRPr="002560E7">
        <w:rPr>
          <w:rFonts w:ascii="Times New Roman" w:hAnsi="Times New Roman" w:cs="Times New Roman"/>
          <w:spacing w:val="-5"/>
          <w:sz w:val="28"/>
          <w:szCs w:val="28"/>
          <w:lang w:val="kk-KZ"/>
        </w:rPr>
        <w:t xml:space="preserve">глюкоза – жас организмнің көмірсуы – </w:t>
      </w:r>
      <w:r w:rsidRPr="002560E7">
        <w:rPr>
          <w:rFonts w:ascii="Times New Roman" w:hAnsi="Times New Roman" w:cs="Times New Roman"/>
          <w:spacing w:val="-8"/>
          <w:sz w:val="28"/>
          <w:szCs w:val="28"/>
          <w:lang w:val="kk-KZ"/>
        </w:rPr>
        <w:t xml:space="preserve">гликогенді синтездеуші, екінші компоненті – галактоза – мида </w:t>
      </w:r>
      <w:r w:rsidRPr="002560E7">
        <w:rPr>
          <w:rFonts w:ascii="Times New Roman" w:hAnsi="Times New Roman" w:cs="Times New Roman"/>
          <w:spacing w:val="-5"/>
          <w:sz w:val="28"/>
          <w:szCs w:val="28"/>
          <w:lang w:val="kk-KZ"/>
        </w:rPr>
        <w:t>гангликозидтің түзілуі үшін қажет. Лактозаның құнды қасиеттерінің бірі – ішек жолдары арқылы кальцидің сіңірілуін</w:t>
      </w:r>
      <w:r w:rsidRPr="002560E7">
        <w:rPr>
          <w:rFonts w:ascii="Times New Roman" w:hAnsi="Times New Roman" w:cs="Times New Roman"/>
          <w:sz w:val="28"/>
          <w:szCs w:val="28"/>
          <w:lang w:val="kk-KZ"/>
        </w:rPr>
        <w:t xml:space="preserve"> қамтамасыз етеді.</w:t>
      </w:r>
    </w:p>
    <w:p w14:paraId="7B4913AF"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Функционалды тамақтануға бағытталған өнім – адамның ішек жолдарында патогенді микрорганизмдердің дамуына қарсыласатын бифидобактерия және лактобактериядан тұратын микрофлораның жұмысын қалыптастырады</w:t>
      </w:r>
      <w:r w:rsidR="00F5337F">
        <w:rPr>
          <w:rFonts w:ascii="Times New Roman" w:hAnsi="Times New Roman" w:cs="Times New Roman"/>
          <w:sz w:val="28"/>
          <w:szCs w:val="28"/>
          <w:lang w:val="kk-KZ"/>
        </w:rPr>
        <w:t xml:space="preserve"> [55]</w:t>
      </w:r>
      <w:r w:rsidRPr="002560E7">
        <w:rPr>
          <w:rFonts w:ascii="Times New Roman" w:hAnsi="Times New Roman" w:cs="Times New Roman"/>
          <w:sz w:val="28"/>
          <w:szCs w:val="28"/>
          <w:lang w:val="kk-KZ"/>
        </w:rPr>
        <w:t>.</w:t>
      </w:r>
    </w:p>
    <w:p w14:paraId="3D8520DA"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Патогенді бактерияларының тіршілік әрекетінен түзілетін </w:t>
      </w:r>
      <w:r w:rsidRPr="002560E7">
        <w:rPr>
          <w:rFonts w:ascii="Times New Roman" w:hAnsi="Times New Roman" w:cs="Times New Roman"/>
          <w:sz w:val="28"/>
          <w:szCs w:val="28"/>
          <w:lang w:val="kk-KZ"/>
        </w:rPr>
        <w:t>токсиндердің қатысуымен ішек микрофлорасының қалыпты қызметінің бұзылуы</w:t>
      </w:r>
      <w:r>
        <w:rPr>
          <w:rFonts w:ascii="Times New Roman" w:hAnsi="Times New Roman" w:cs="Times New Roman"/>
          <w:sz w:val="28"/>
          <w:szCs w:val="28"/>
          <w:lang w:val="kk-KZ"/>
        </w:rPr>
        <w:t>, дизбактериощ асқорыту жүйесінің</w:t>
      </w:r>
      <w:r w:rsidRPr="002560E7">
        <w:rPr>
          <w:rFonts w:ascii="Times New Roman" w:hAnsi="Times New Roman" w:cs="Times New Roman"/>
          <w:sz w:val="28"/>
          <w:szCs w:val="28"/>
          <w:lang w:val="kk-KZ"/>
        </w:rPr>
        <w:t xml:space="preserve"> аурулары</w:t>
      </w:r>
      <w:r>
        <w:rPr>
          <w:rFonts w:ascii="Times New Roman" w:hAnsi="Times New Roman" w:cs="Times New Roman"/>
          <w:sz w:val="28"/>
          <w:szCs w:val="28"/>
          <w:lang w:val="kk-KZ"/>
        </w:rPr>
        <w:t>н</w:t>
      </w:r>
      <w:r w:rsidRPr="002560E7">
        <w:rPr>
          <w:rFonts w:ascii="Times New Roman" w:hAnsi="Times New Roman" w:cs="Times New Roman"/>
          <w:sz w:val="28"/>
          <w:szCs w:val="28"/>
          <w:lang w:val="kk-KZ"/>
        </w:rPr>
        <w:t xml:space="preserve"> тудырады</w:t>
      </w:r>
      <w:r>
        <w:rPr>
          <w:rFonts w:ascii="Times New Roman" w:hAnsi="Times New Roman" w:cs="Times New Roman"/>
          <w:sz w:val="28"/>
          <w:szCs w:val="28"/>
          <w:lang w:val="kk-KZ"/>
        </w:rPr>
        <w:t>, өмір сапасын төмендетеді. Оған қарсы с</w:t>
      </w:r>
      <w:r w:rsidRPr="002560E7">
        <w:rPr>
          <w:rFonts w:ascii="Times New Roman" w:hAnsi="Times New Roman" w:cs="Times New Roman"/>
          <w:sz w:val="28"/>
          <w:szCs w:val="28"/>
          <w:lang w:val="kk-KZ"/>
        </w:rPr>
        <w:t xml:space="preserve">үт </w:t>
      </w:r>
      <w:r>
        <w:rPr>
          <w:rFonts w:ascii="Times New Roman" w:hAnsi="Times New Roman" w:cs="Times New Roman"/>
          <w:sz w:val="28"/>
          <w:szCs w:val="28"/>
          <w:lang w:val="kk-KZ"/>
        </w:rPr>
        <w:t xml:space="preserve">қышқылды </w:t>
      </w:r>
      <w:r w:rsidRPr="002560E7">
        <w:rPr>
          <w:rFonts w:ascii="Times New Roman" w:hAnsi="Times New Roman" w:cs="Times New Roman"/>
          <w:sz w:val="28"/>
          <w:szCs w:val="28"/>
          <w:lang w:val="kk-KZ"/>
        </w:rPr>
        <w:t xml:space="preserve">өнімдерде </w:t>
      </w:r>
      <w:r>
        <w:rPr>
          <w:rFonts w:ascii="Times New Roman" w:hAnsi="Times New Roman" w:cs="Times New Roman"/>
          <w:sz w:val="28"/>
          <w:szCs w:val="28"/>
          <w:lang w:val="kk-KZ"/>
        </w:rPr>
        <w:t xml:space="preserve">шоғырланғңан </w:t>
      </w:r>
      <w:r w:rsidRPr="002560E7">
        <w:rPr>
          <w:rFonts w:ascii="Times New Roman" w:hAnsi="Times New Roman" w:cs="Times New Roman"/>
          <w:sz w:val="28"/>
          <w:szCs w:val="28"/>
          <w:lang w:val="kk-KZ"/>
        </w:rPr>
        <w:t>лактулозаны пайдалану халықтың денсаулығын жақсарту мәселелері</w:t>
      </w:r>
      <w:r>
        <w:rPr>
          <w:rFonts w:ascii="Times New Roman" w:hAnsi="Times New Roman" w:cs="Times New Roman"/>
          <w:sz w:val="28"/>
          <w:szCs w:val="28"/>
          <w:lang w:val="kk-KZ"/>
        </w:rPr>
        <w:t>н</w:t>
      </w:r>
      <w:r w:rsidRPr="002560E7">
        <w:rPr>
          <w:rFonts w:ascii="Times New Roman" w:hAnsi="Times New Roman" w:cs="Times New Roman"/>
          <w:sz w:val="28"/>
          <w:szCs w:val="28"/>
          <w:lang w:val="kk-KZ"/>
        </w:rPr>
        <w:t xml:space="preserve"> шешеді. Сәйкесінше, лактулозаны тек балалар тамақтануында ғана емес, сонымен қатар ересектердің тамақтануындағы сүт өнімдерінің құрамын байыту үшін қосса, онда еліміздегі халықтың денсаулығын жақсарту мәселелері аз да болса шешілер еді.</w:t>
      </w:r>
    </w:p>
    <w:p w14:paraId="374A23D6" w14:textId="77777777" w:rsidR="008A0C2B"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 xml:space="preserve">Сүт және сүт өнімдерінің тағамдық құндылығы ондағы кальций мөлшеріне де байланысты (сүтте оның мөлшері </w:t>
      </w:r>
      <w:r w:rsidRPr="002560E7">
        <w:rPr>
          <w:rFonts w:ascii="Times New Roman" w:hAnsi="Times New Roman" w:cs="Times New Roman"/>
          <w:spacing w:val="-5"/>
          <w:sz w:val="28"/>
          <w:szCs w:val="28"/>
          <w:lang w:val="kk-KZ"/>
        </w:rPr>
        <w:t>–</w:t>
      </w:r>
      <w:r w:rsidRPr="002560E7">
        <w:rPr>
          <w:rFonts w:ascii="Times New Roman" w:hAnsi="Times New Roman" w:cs="Times New Roman"/>
          <w:sz w:val="28"/>
          <w:szCs w:val="28"/>
          <w:lang w:val="kk-KZ"/>
        </w:rPr>
        <w:t xml:space="preserve">120 мг, сүзбеде </w:t>
      </w:r>
      <w:r w:rsidRPr="002560E7">
        <w:rPr>
          <w:rFonts w:ascii="Times New Roman" w:hAnsi="Times New Roman" w:cs="Times New Roman"/>
          <w:spacing w:val="-5"/>
          <w:sz w:val="28"/>
          <w:szCs w:val="28"/>
          <w:lang w:val="kk-KZ"/>
        </w:rPr>
        <w:t>–</w:t>
      </w:r>
      <w:r w:rsidRPr="002560E7">
        <w:rPr>
          <w:rFonts w:ascii="Times New Roman" w:hAnsi="Times New Roman" w:cs="Times New Roman"/>
          <w:sz w:val="28"/>
          <w:szCs w:val="28"/>
          <w:lang w:val="kk-KZ"/>
        </w:rPr>
        <w:t xml:space="preserve">150 мг, қатты сырларда </w:t>
      </w:r>
      <w:r w:rsidRPr="002560E7">
        <w:rPr>
          <w:rFonts w:ascii="Times New Roman" w:hAnsi="Times New Roman" w:cs="Times New Roman"/>
          <w:spacing w:val="-5"/>
          <w:sz w:val="28"/>
          <w:szCs w:val="28"/>
          <w:lang w:val="kk-KZ"/>
        </w:rPr>
        <w:t>–</w:t>
      </w:r>
      <w:r w:rsidRPr="002560E7">
        <w:rPr>
          <w:rFonts w:ascii="Times New Roman" w:hAnsi="Times New Roman" w:cs="Times New Roman"/>
          <w:sz w:val="28"/>
          <w:szCs w:val="28"/>
          <w:lang w:val="kk-KZ"/>
        </w:rPr>
        <w:t xml:space="preserve"> 850</w:t>
      </w:r>
      <w:r w:rsidRPr="002560E7">
        <w:rPr>
          <w:rFonts w:ascii="Times New Roman" w:hAnsi="Times New Roman" w:cs="Times New Roman"/>
          <w:spacing w:val="-5"/>
          <w:sz w:val="28"/>
          <w:szCs w:val="28"/>
          <w:lang w:val="kk-KZ"/>
        </w:rPr>
        <w:t>–</w:t>
      </w:r>
      <w:r w:rsidRPr="002560E7">
        <w:rPr>
          <w:rFonts w:ascii="Times New Roman" w:hAnsi="Times New Roman" w:cs="Times New Roman"/>
          <w:sz w:val="28"/>
          <w:szCs w:val="28"/>
          <w:lang w:val="kk-KZ"/>
        </w:rPr>
        <w:t>1100 мг). Кальций сүйек тінінің және тістің негізгі компоненті, ол барлық кальцидің 99 %</w:t>
      </w:r>
      <w:r w:rsidRPr="002560E7">
        <w:rPr>
          <w:rFonts w:ascii="Times New Roman" w:hAnsi="Times New Roman" w:cs="Times New Roman"/>
          <w:spacing w:val="-5"/>
          <w:sz w:val="28"/>
          <w:szCs w:val="28"/>
          <w:lang w:val="kk-KZ"/>
        </w:rPr>
        <w:t>–</w:t>
      </w:r>
      <w:r w:rsidRPr="002560E7">
        <w:rPr>
          <w:rFonts w:ascii="Times New Roman" w:hAnsi="Times New Roman" w:cs="Times New Roman"/>
          <w:sz w:val="28"/>
          <w:szCs w:val="28"/>
          <w:lang w:val="kk-KZ"/>
        </w:rPr>
        <w:t>ын құрайды. Оның қалған мөлшері клетка және тіндердегі сұйықтарда болады. Кальци</w:t>
      </w:r>
      <w:r w:rsidRPr="00F47F58">
        <w:rPr>
          <w:rFonts w:ascii="Times New Roman" w:hAnsi="Times New Roman" w:cs="Times New Roman"/>
          <w:sz w:val="28"/>
          <w:szCs w:val="28"/>
          <w:lang w:val="kk-KZ"/>
        </w:rPr>
        <w:t>q</w:t>
      </w:r>
      <w:r w:rsidRPr="002560E7">
        <w:rPr>
          <w:rFonts w:ascii="Times New Roman" w:hAnsi="Times New Roman" w:cs="Times New Roman"/>
          <w:sz w:val="28"/>
          <w:szCs w:val="28"/>
          <w:lang w:val="kk-KZ"/>
        </w:rPr>
        <w:t xml:space="preserve">дің жеткіліксіз мөлшерінен балалардың тістері бұзылады және рахит, ересектерде </w:t>
      </w:r>
      <w:r w:rsidRPr="002560E7">
        <w:rPr>
          <w:rFonts w:ascii="Times New Roman" w:hAnsi="Times New Roman" w:cs="Times New Roman"/>
          <w:spacing w:val="-5"/>
          <w:sz w:val="28"/>
          <w:szCs w:val="28"/>
          <w:lang w:val="kk-KZ"/>
        </w:rPr>
        <w:t xml:space="preserve">– </w:t>
      </w:r>
      <w:r w:rsidRPr="002560E7">
        <w:rPr>
          <w:rFonts w:ascii="Times New Roman" w:hAnsi="Times New Roman" w:cs="Times New Roman"/>
          <w:sz w:val="28"/>
          <w:szCs w:val="28"/>
          <w:lang w:val="kk-KZ"/>
        </w:rPr>
        <w:t xml:space="preserve">остеопороз (сүйек тінінің деминерализациясы) пайда болады. Сүзбеде кальцидің мөлшері фосформен </w:t>
      </w:r>
      <w:r w:rsidRPr="002560E7">
        <w:rPr>
          <w:rFonts w:ascii="Times New Roman" w:hAnsi="Times New Roman" w:cs="Times New Roman"/>
          <w:sz w:val="28"/>
          <w:szCs w:val="28"/>
          <w:lang w:val="kk-KZ"/>
        </w:rPr>
        <w:lastRenderedPageBreak/>
        <w:t>жақсы қатынаста, яғни олардың қатынасы 1:2. РАМН тамақтану институты ересектерге 1:1,5, балаларға – 2,3:1 қатынаста тұтынуды ұсынады</w:t>
      </w:r>
      <w:r w:rsidR="00F5337F">
        <w:rPr>
          <w:rFonts w:ascii="Times New Roman" w:hAnsi="Times New Roman" w:cs="Times New Roman"/>
          <w:sz w:val="28"/>
          <w:szCs w:val="28"/>
          <w:lang w:val="kk-KZ"/>
        </w:rPr>
        <w:t xml:space="preserve"> [</w:t>
      </w:r>
      <w:r w:rsidR="008A0C2B">
        <w:rPr>
          <w:rFonts w:ascii="Times New Roman" w:hAnsi="Times New Roman" w:cs="Times New Roman"/>
          <w:sz w:val="28"/>
          <w:szCs w:val="28"/>
          <w:lang w:val="kk-KZ"/>
        </w:rPr>
        <w:t>56</w:t>
      </w:r>
      <w:r w:rsidR="00F5337F">
        <w:rPr>
          <w:rFonts w:ascii="Times New Roman" w:hAnsi="Times New Roman" w:cs="Times New Roman"/>
          <w:sz w:val="28"/>
          <w:szCs w:val="28"/>
          <w:lang w:val="kk-KZ"/>
        </w:rPr>
        <w:t>]</w:t>
      </w:r>
      <w:r w:rsidRPr="002560E7">
        <w:rPr>
          <w:rFonts w:ascii="Times New Roman" w:hAnsi="Times New Roman" w:cs="Times New Roman"/>
          <w:sz w:val="28"/>
          <w:szCs w:val="28"/>
          <w:lang w:val="kk-KZ"/>
        </w:rPr>
        <w:t xml:space="preserve">. </w:t>
      </w:r>
    </w:p>
    <w:p w14:paraId="324D9E03" w14:textId="77777777" w:rsidR="00DF5172" w:rsidRPr="002560E7" w:rsidRDefault="00DF5172" w:rsidP="00DF5172">
      <w:pPr>
        <w:spacing w:after="0" w:line="240" w:lineRule="auto"/>
        <w:ind w:firstLine="709"/>
        <w:jc w:val="both"/>
        <w:rPr>
          <w:rFonts w:ascii="Times New Roman" w:eastAsia="MS Mincho" w:hAnsi="Times New Roman" w:cs="Times New Roman"/>
          <w:sz w:val="28"/>
          <w:szCs w:val="28"/>
          <w:lang w:val="kk-KZ"/>
        </w:rPr>
      </w:pPr>
      <w:r w:rsidRPr="002560E7">
        <w:rPr>
          <w:rFonts w:ascii="Times New Roman" w:hAnsi="Times New Roman" w:cs="Times New Roman"/>
          <w:sz w:val="28"/>
          <w:szCs w:val="28"/>
          <w:lang w:val="kk-KZ"/>
        </w:rPr>
        <w:t>Тағаммен түсетін кальций суда ерімейді және ішектерде нашар сіңіріледі. Бірақ, сүт өнімдерімен түсетін кальцидің ерекшелігі, оған лактоза әсер етіп, жеңіл сіңіріледі. Осылайша, кальцидің 75 %</w:t>
      </w:r>
      <w:r w:rsidRPr="002560E7">
        <w:rPr>
          <w:rFonts w:ascii="Times New Roman" w:hAnsi="Times New Roman" w:cs="Times New Roman"/>
          <w:spacing w:val="-5"/>
          <w:sz w:val="28"/>
          <w:szCs w:val="28"/>
          <w:lang w:val="kk-KZ"/>
        </w:rPr>
        <w:t>–</w:t>
      </w:r>
      <w:r w:rsidRPr="002560E7">
        <w:rPr>
          <w:rFonts w:ascii="Times New Roman" w:hAnsi="Times New Roman" w:cs="Times New Roman"/>
          <w:sz w:val="28"/>
          <w:szCs w:val="28"/>
          <w:lang w:val="kk-KZ"/>
        </w:rPr>
        <w:t xml:space="preserve">ы сүзбе, ақ ірімшік, сыр және т.б. сүт өнімдерінен түседі </w:t>
      </w:r>
      <w:r w:rsidRPr="002560E7">
        <w:rPr>
          <w:rFonts w:ascii="Times New Roman" w:eastAsia="MS Mincho" w:hAnsi="Times New Roman" w:cs="Times New Roman"/>
          <w:sz w:val="28"/>
          <w:szCs w:val="28"/>
          <w:lang w:val="kk-KZ"/>
        </w:rPr>
        <w:t>[</w:t>
      </w:r>
      <w:r w:rsidR="00AA7D51" w:rsidRPr="00AA7D51">
        <w:rPr>
          <w:rFonts w:ascii="Times New Roman" w:eastAsia="MS Mincho" w:hAnsi="Times New Roman" w:cs="Times New Roman"/>
          <w:sz w:val="28"/>
          <w:szCs w:val="28"/>
          <w:lang w:val="kk-KZ"/>
        </w:rPr>
        <w:t>5</w:t>
      </w:r>
      <w:r w:rsidR="008A0C2B">
        <w:rPr>
          <w:rFonts w:ascii="Times New Roman" w:eastAsia="MS Mincho" w:hAnsi="Times New Roman" w:cs="Times New Roman"/>
          <w:sz w:val="28"/>
          <w:szCs w:val="28"/>
          <w:lang w:val="kk-KZ"/>
        </w:rPr>
        <w:t>7</w:t>
      </w:r>
      <w:r w:rsidRPr="002560E7">
        <w:rPr>
          <w:rFonts w:ascii="Times New Roman" w:eastAsia="MS Mincho" w:hAnsi="Times New Roman" w:cs="Times New Roman"/>
          <w:sz w:val="28"/>
          <w:szCs w:val="28"/>
          <w:lang w:val="kk-KZ"/>
        </w:rPr>
        <w:t xml:space="preserve">]. </w:t>
      </w:r>
    </w:p>
    <w:p w14:paraId="66B3A7B0"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Сүт қышқылды өнімдерде макроэлементтер: калий, натрий, магний, хлор, сонымен қатар, витамин, гормон және ферменттердің түзілуіне қатысатын – мырыш, кобальт, марганец, мыс, темір, йод сияқты микроэлементтер бар.</w:t>
      </w:r>
    </w:p>
    <w:p w14:paraId="1534F989"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Сүт қышқылды өнімдерде калий және натрий тұздары хлорид, фосфат және цитраттарды жақсы диссоциялайтын ионды-молекулярлы күйде болады. Олар жоғары физиологиялық мәнге ие. Натрий және калий хлоридтері қалыпты тіршілік процестері үшін маңызды болып келетін қандағы осмостық қысымды реттейді. Олардың фосфаттары және корбанаттары сутек иондарының шекті концентрациясын тұрақтандыратын буферлік жүйеге кіреді. Сонымен қатар калий және натрий фосфаттары мен цитраттары суда нашар еритін кальцидің (және магнидің) сүтте еруіне жағдай жасайды. Йод қалқанша бездің қызметі үшін, темір – гормондар мен кейбір ферменттердің құрамына кіреді. Мыс – организмдегі тотығу-тотықсыздану процестерінің катализаторы. Кобальт В</w:t>
      </w:r>
      <w:r w:rsidRPr="002560E7">
        <w:rPr>
          <w:rFonts w:ascii="Times New Roman" w:hAnsi="Times New Roman" w:cs="Times New Roman"/>
          <w:sz w:val="28"/>
          <w:szCs w:val="28"/>
          <w:vertAlign w:val="subscript"/>
          <w:lang w:val="kk-KZ"/>
        </w:rPr>
        <w:t>12</w:t>
      </w:r>
      <w:r w:rsidRPr="002560E7">
        <w:rPr>
          <w:rFonts w:ascii="Times New Roman" w:hAnsi="Times New Roman" w:cs="Times New Roman"/>
          <w:sz w:val="28"/>
          <w:szCs w:val="28"/>
          <w:lang w:val="kk-KZ"/>
        </w:rPr>
        <w:t xml:space="preserve"> витаминінің құрамына кіреді</w:t>
      </w:r>
      <w:r w:rsidR="00AA7D51" w:rsidRPr="00BA3845">
        <w:rPr>
          <w:rFonts w:ascii="Times New Roman" w:hAnsi="Times New Roman" w:cs="Times New Roman"/>
          <w:sz w:val="28"/>
          <w:szCs w:val="28"/>
        </w:rPr>
        <w:t xml:space="preserve"> [</w:t>
      </w:r>
      <w:r w:rsidR="008A0C2B">
        <w:rPr>
          <w:rFonts w:ascii="Times New Roman" w:hAnsi="Times New Roman" w:cs="Times New Roman"/>
          <w:sz w:val="28"/>
          <w:szCs w:val="28"/>
          <w:lang w:val="kk-KZ"/>
        </w:rPr>
        <w:t>46,47</w:t>
      </w:r>
      <w:r w:rsidR="00AA7D51" w:rsidRPr="00BA3845">
        <w:rPr>
          <w:rFonts w:ascii="Times New Roman" w:hAnsi="Times New Roman" w:cs="Times New Roman"/>
          <w:sz w:val="28"/>
          <w:szCs w:val="28"/>
        </w:rPr>
        <w:t>]</w:t>
      </w:r>
      <w:r w:rsidRPr="002560E7">
        <w:rPr>
          <w:rFonts w:ascii="Times New Roman" w:eastAsia="MS Mincho" w:hAnsi="Times New Roman" w:cs="Times New Roman"/>
          <w:sz w:val="28"/>
          <w:szCs w:val="28"/>
          <w:lang w:val="kk-KZ"/>
        </w:rPr>
        <w:t>.</w:t>
      </w:r>
    </w:p>
    <w:p w14:paraId="2C55B425"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Сүт қышқылды өнімдер ұйытындысында магний және микроэлементтер – темір, йод, селен (кейде цинктің) мөлшерінің жетіспеушілігі жүрек бұлшықеті жұмысының бұзылуына, жүрек-қан тамыры ауруларына, анемия, балалардың дене бітімінің және ақыл-ойының дамымай қалуына және иммунодефицитке алып келуі мүмкін. Қазіргі уақытта сү</w:t>
      </w:r>
      <w:r w:rsidR="008A0C2B">
        <w:rPr>
          <w:rFonts w:ascii="Times New Roman" w:hAnsi="Times New Roman" w:cs="Times New Roman"/>
          <w:sz w:val="28"/>
          <w:szCs w:val="28"/>
          <w:lang w:val="kk-KZ"/>
        </w:rPr>
        <w:t xml:space="preserve">т қышқылды </w:t>
      </w:r>
      <w:r w:rsidRPr="002560E7">
        <w:rPr>
          <w:rFonts w:ascii="Times New Roman" w:hAnsi="Times New Roman" w:cs="Times New Roman"/>
          <w:sz w:val="28"/>
          <w:szCs w:val="28"/>
          <w:lang w:val="kk-KZ"/>
        </w:rPr>
        <w:t xml:space="preserve">өнімдеріне </w:t>
      </w:r>
      <w:r>
        <w:rPr>
          <w:rFonts w:ascii="Times New Roman" w:hAnsi="Times New Roman" w:cs="Times New Roman"/>
          <w:sz w:val="28"/>
          <w:szCs w:val="28"/>
          <w:lang w:val="kk-KZ"/>
        </w:rPr>
        <w:t>көкөніс</w:t>
      </w:r>
      <w:r w:rsidRPr="002560E7">
        <w:rPr>
          <w:rFonts w:ascii="Times New Roman" w:hAnsi="Times New Roman" w:cs="Times New Roman"/>
          <w:sz w:val="28"/>
          <w:szCs w:val="28"/>
          <w:lang w:val="kk-KZ"/>
        </w:rPr>
        <w:t xml:space="preserve">текті қоспа қосу арқылы, сәйкесінше микроэлементтер – темір, йод және селенмен толықтыру жұмыстары жүргізілуде. </w:t>
      </w:r>
    </w:p>
    <w:p w14:paraId="6EECABD5" w14:textId="77777777" w:rsidR="00DF5172" w:rsidRPr="00AA7D51"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Сүт және сүт өнімдері организмге түсетін витаминдердің негізгі көзі болып табылады. Организмнің тәуліктік рибофлавинге 50-70% және цианкобаламинге 20-70%  қажеттілігін сүт және сүт қышқылды өнімдер  арқылы өтеуге болады. Сары май мен сырлар А және Д витаминдерінің, ал сүзбе және сүзбе өнімдері В тобындағы витаминдердің көзі</w:t>
      </w:r>
      <w:r w:rsidR="00AA7D51" w:rsidRPr="00AA7D51">
        <w:rPr>
          <w:rFonts w:ascii="Times New Roman" w:hAnsi="Times New Roman" w:cs="Times New Roman"/>
          <w:sz w:val="28"/>
          <w:szCs w:val="28"/>
          <w:lang w:val="kk-KZ"/>
        </w:rPr>
        <w:t xml:space="preserve"> </w:t>
      </w:r>
      <w:r w:rsidRPr="007A0F0B">
        <w:rPr>
          <w:rFonts w:ascii="Times New Roman" w:hAnsi="Times New Roman" w:cs="Times New Roman"/>
          <w:sz w:val="28"/>
          <w:szCs w:val="28"/>
          <w:lang w:val="kk-KZ"/>
        </w:rPr>
        <w:t>[</w:t>
      </w:r>
      <w:r w:rsidR="008A0C2B">
        <w:rPr>
          <w:rFonts w:ascii="Times New Roman" w:hAnsi="Times New Roman" w:cs="Times New Roman"/>
          <w:sz w:val="28"/>
          <w:szCs w:val="28"/>
          <w:lang w:val="kk-KZ"/>
        </w:rPr>
        <w:t>47</w:t>
      </w:r>
      <w:r w:rsidRPr="007A0F0B">
        <w:rPr>
          <w:rFonts w:ascii="Times New Roman" w:hAnsi="Times New Roman" w:cs="Times New Roman"/>
          <w:sz w:val="28"/>
          <w:szCs w:val="28"/>
          <w:lang w:val="kk-KZ"/>
        </w:rPr>
        <w:t>]</w:t>
      </w:r>
      <w:r w:rsidR="00AA7D51" w:rsidRPr="00AA7D51">
        <w:rPr>
          <w:rFonts w:ascii="Times New Roman" w:hAnsi="Times New Roman" w:cs="Times New Roman"/>
          <w:sz w:val="28"/>
          <w:szCs w:val="28"/>
          <w:lang w:val="kk-KZ"/>
        </w:rPr>
        <w:t>.</w:t>
      </w:r>
    </w:p>
    <w:p w14:paraId="0888F3A8"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 xml:space="preserve">Сүт қышқылды өнімдер </w:t>
      </w:r>
      <w:r>
        <w:rPr>
          <w:rFonts w:ascii="Times New Roman" w:hAnsi="Times New Roman" w:cs="Times New Roman"/>
          <w:sz w:val="28"/>
          <w:szCs w:val="28"/>
          <w:lang w:val="kk-KZ"/>
        </w:rPr>
        <w:t>тұтынушылардың арнайы тобына, мәселелен қарт кісілерге, балаларға, жүкті әйелдерге</w:t>
      </w:r>
      <w:r w:rsidRPr="002560E7">
        <w:rPr>
          <w:rFonts w:ascii="Times New Roman" w:hAnsi="Times New Roman" w:cs="Times New Roman"/>
          <w:sz w:val="28"/>
          <w:szCs w:val="28"/>
          <w:lang w:val="kk-KZ"/>
        </w:rPr>
        <w:t>, сонымен қатар өкпе және сүйек туберкулез</w:t>
      </w:r>
      <w:r>
        <w:rPr>
          <w:rFonts w:ascii="Times New Roman" w:hAnsi="Times New Roman" w:cs="Times New Roman"/>
          <w:sz w:val="28"/>
          <w:szCs w:val="28"/>
          <w:lang w:val="kk-KZ"/>
        </w:rPr>
        <w:t>інде, асқазан, бүйрек ауруларын</w:t>
      </w:r>
      <w:r w:rsidRPr="002560E7">
        <w:rPr>
          <w:rFonts w:ascii="Times New Roman" w:hAnsi="Times New Roman" w:cs="Times New Roman"/>
          <w:sz w:val="28"/>
          <w:szCs w:val="28"/>
          <w:lang w:val="kk-KZ"/>
        </w:rPr>
        <w:t xml:space="preserve">а </w:t>
      </w:r>
      <w:r>
        <w:rPr>
          <w:rFonts w:ascii="Times New Roman" w:hAnsi="Times New Roman" w:cs="Times New Roman"/>
          <w:sz w:val="28"/>
          <w:szCs w:val="28"/>
          <w:lang w:val="kk-KZ"/>
        </w:rPr>
        <w:t xml:space="preserve">қарсы </w:t>
      </w:r>
      <w:r w:rsidRPr="002560E7">
        <w:rPr>
          <w:rFonts w:ascii="Times New Roman" w:hAnsi="Times New Roman" w:cs="Times New Roman"/>
          <w:sz w:val="28"/>
          <w:szCs w:val="28"/>
          <w:lang w:val="kk-KZ"/>
        </w:rPr>
        <w:t>пайдалы</w:t>
      </w:r>
      <w:r>
        <w:rPr>
          <w:rFonts w:ascii="Times New Roman" w:hAnsi="Times New Roman" w:cs="Times New Roman"/>
          <w:sz w:val="28"/>
          <w:szCs w:val="28"/>
          <w:lang w:val="kk-KZ"/>
        </w:rPr>
        <w:t xml:space="preserve"> бар</w:t>
      </w:r>
      <w:r w:rsidRPr="002560E7">
        <w:rPr>
          <w:rFonts w:ascii="Times New Roman" w:hAnsi="Times New Roman" w:cs="Times New Roman"/>
          <w:sz w:val="28"/>
          <w:szCs w:val="28"/>
          <w:lang w:val="kk-KZ"/>
        </w:rPr>
        <w:t>.</w:t>
      </w:r>
    </w:p>
    <w:p w14:paraId="08F82F74" w14:textId="77777777" w:rsidR="00A5763B" w:rsidRDefault="00A5763B" w:rsidP="00A5763B">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Сү</w:t>
      </w:r>
      <w:r>
        <w:rPr>
          <w:rFonts w:ascii="Times New Roman" w:hAnsi="Times New Roman" w:cs="Times New Roman"/>
          <w:sz w:val="28"/>
          <w:szCs w:val="28"/>
          <w:lang w:val="kk-KZ"/>
        </w:rPr>
        <w:t xml:space="preserve">т ақуызының </w:t>
      </w:r>
      <w:r w:rsidRPr="002560E7">
        <w:rPr>
          <w:rFonts w:ascii="Times New Roman" w:hAnsi="Times New Roman" w:cs="Times New Roman"/>
          <w:sz w:val="28"/>
          <w:szCs w:val="28"/>
          <w:lang w:val="kk-KZ"/>
        </w:rPr>
        <w:t xml:space="preserve"> функционалды қасиеттерінің болуы, оның концентратын  әртүрлі комбинирленген тамақ өнімдері өндірісінде құнды компонент ретінде қолдануға мүмкіндік береді. Оларға су байланыстырғыш, тұтқырлық, гель түзгіш, эмульгирлейтін, көбік түзгіш және т.б. қасиеттері жатады.</w:t>
      </w:r>
      <w:r w:rsidRPr="00A5763B">
        <w:rPr>
          <w:rFonts w:ascii="Times New Roman" w:hAnsi="Times New Roman" w:cs="Times New Roman"/>
          <w:sz w:val="28"/>
          <w:szCs w:val="28"/>
          <w:lang w:val="kk-KZ"/>
        </w:rPr>
        <w:t xml:space="preserve"> </w:t>
      </w:r>
    </w:p>
    <w:p w14:paraId="34412A31" w14:textId="77777777" w:rsidR="00DF5172" w:rsidRPr="002560E7" w:rsidRDefault="00DF5172" w:rsidP="00DF5172">
      <w:pPr>
        <w:spacing w:after="0" w:line="240" w:lineRule="auto"/>
        <w:ind w:firstLine="709"/>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lastRenderedPageBreak/>
        <w:t xml:space="preserve">Қазіргі уақытта сүт-белокты өнімдерді дайындау үшін толықтырғыш ретінде дақылды қоспалармен қатар </w:t>
      </w:r>
      <w:r>
        <w:rPr>
          <w:rFonts w:ascii="Times New Roman" w:hAnsi="Times New Roman" w:cs="Times New Roman"/>
          <w:sz w:val="28"/>
          <w:szCs w:val="28"/>
          <w:lang w:val="kk-KZ"/>
        </w:rPr>
        <w:t>көкөніс</w:t>
      </w:r>
      <w:r w:rsidRPr="002560E7">
        <w:rPr>
          <w:rFonts w:ascii="Times New Roman" w:hAnsi="Times New Roman" w:cs="Times New Roman"/>
          <w:sz w:val="28"/>
          <w:szCs w:val="28"/>
          <w:lang w:val="kk-KZ"/>
        </w:rPr>
        <w:t>текті қоспаларды қосу – зерттеу жұмыстарында кең ауқымды алып отыр</w:t>
      </w:r>
      <w:r w:rsidR="008A0C2B">
        <w:rPr>
          <w:rFonts w:ascii="Times New Roman" w:hAnsi="Times New Roman" w:cs="Times New Roman"/>
          <w:sz w:val="28"/>
          <w:szCs w:val="28"/>
          <w:lang w:val="kk-KZ"/>
        </w:rPr>
        <w:t xml:space="preserve"> [58]</w:t>
      </w:r>
      <w:r w:rsidRPr="002560E7">
        <w:rPr>
          <w:rFonts w:ascii="Times New Roman" w:hAnsi="Times New Roman" w:cs="Times New Roman"/>
          <w:sz w:val="28"/>
          <w:szCs w:val="28"/>
          <w:lang w:val="kk-KZ"/>
        </w:rPr>
        <w:t xml:space="preserve">.                                       </w:t>
      </w:r>
    </w:p>
    <w:p w14:paraId="42FC645B" w14:textId="77777777" w:rsidR="00DF5172" w:rsidRPr="002560E7" w:rsidRDefault="00DF5172" w:rsidP="00DF5172">
      <w:pPr>
        <w:spacing w:after="0" w:line="240" w:lineRule="auto"/>
        <w:ind w:firstLine="709"/>
        <w:jc w:val="both"/>
        <w:rPr>
          <w:rFonts w:ascii="Times New Roman" w:eastAsia="MS Mincho" w:hAnsi="Times New Roman" w:cs="Times New Roman"/>
          <w:sz w:val="28"/>
          <w:szCs w:val="28"/>
          <w:lang w:val="kk-KZ"/>
        </w:rPr>
      </w:pPr>
      <w:r w:rsidRPr="002560E7">
        <w:rPr>
          <w:rFonts w:ascii="Times New Roman" w:hAnsi="Times New Roman" w:cs="Times New Roman"/>
          <w:sz w:val="28"/>
          <w:szCs w:val="28"/>
          <w:lang w:val="kk-KZ"/>
        </w:rPr>
        <w:t xml:space="preserve">Алматы Технологиялық Университетінің техника ғылымдарының докторы М.К.Алимарданова ҚҰСӨ негізінде функционалдық бағыттағы “Қатық”, “Ірімшік”, “Сүзбе”, “Құрт”, “Жент”, “Көже” және т.б. сүт өнімдерін жасап шығарды. Олардың функционалдық қасиеттерін зерттеу негізінде құрамына көкөністі, жеміс-жидекті, дәстүрлі емес </w:t>
      </w:r>
      <w:r>
        <w:rPr>
          <w:rFonts w:ascii="Times New Roman" w:hAnsi="Times New Roman" w:cs="Times New Roman"/>
          <w:sz w:val="28"/>
          <w:szCs w:val="28"/>
          <w:lang w:val="kk-KZ"/>
        </w:rPr>
        <w:t>көкөніс</w:t>
      </w:r>
      <w:r w:rsidRPr="002560E7">
        <w:rPr>
          <w:rFonts w:ascii="Times New Roman" w:hAnsi="Times New Roman" w:cs="Times New Roman"/>
          <w:sz w:val="28"/>
          <w:szCs w:val="28"/>
          <w:lang w:val="kk-KZ"/>
        </w:rPr>
        <w:t>текті қоспалар, дақылды, дақыл-бұршақты және жарма культурасы, БАҚ қосылды. Сонымен қатар сүт-белокты паста және брынза сиқты ҚҰСӨ жасаған</w:t>
      </w:r>
      <w:r w:rsidRPr="002560E7">
        <w:rPr>
          <w:rFonts w:ascii="Times New Roman" w:eastAsia="MS Mincho" w:hAnsi="Times New Roman" w:cs="Times New Roman"/>
          <w:sz w:val="28"/>
          <w:szCs w:val="28"/>
          <w:lang w:val="kk-KZ"/>
        </w:rPr>
        <w:t>.</w:t>
      </w:r>
      <w:r>
        <w:rPr>
          <w:rFonts w:ascii="Times New Roman" w:eastAsia="MS Mincho" w:hAnsi="Times New Roman" w:cs="Times New Roman"/>
          <w:sz w:val="28"/>
          <w:szCs w:val="28"/>
          <w:lang w:val="kk-KZ"/>
        </w:rPr>
        <w:t xml:space="preserve"> </w:t>
      </w:r>
      <w:r w:rsidRPr="002560E7">
        <w:rPr>
          <w:rFonts w:ascii="Times New Roman" w:hAnsi="Times New Roman" w:cs="Times New Roman"/>
          <w:sz w:val="28"/>
          <w:szCs w:val="28"/>
          <w:lang w:val="kk-KZ"/>
        </w:rPr>
        <w:t xml:space="preserve">Жаңа </w:t>
      </w:r>
      <w:r>
        <w:rPr>
          <w:rFonts w:ascii="Times New Roman" w:hAnsi="Times New Roman" w:cs="Times New Roman"/>
          <w:sz w:val="28"/>
          <w:szCs w:val="28"/>
          <w:lang w:val="kk-KZ"/>
        </w:rPr>
        <w:t>өнімнің</w:t>
      </w:r>
      <w:r w:rsidRPr="002560E7">
        <w:rPr>
          <w:rFonts w:ascii="Times New Roman" w:hAnsi="Times New Roman" w:cs="Times New Roman"/>
          <w:sz w:val="28"/>
          <w:szCs w:val="28"/>
          <w:lang w:val="kk-KZ"/>
        </w:rPr>
        <w:t xml:space="preserve"> технологиясы СССР және ҚР авторлық куәліктерімен қорғалған</w:t>
      </w:r>
      <w:r w:rsidR="008A0C2B">
        <w:rPr>
          <w:rFonts w:ascii="Times New Roman" w:hAnsi="Times New Roman" w:cs="Times New Roman"/>
          <w:sz w:val="28"/>
          <w:szCs w:val="28"/>
          <w:lang w:val="kk-KZ"/>
        </w:rPr>
        <w:t xml:space="preserve"> [11-13]</w:t>
      </w:r>
      <w:r w:rsidRPr="002560E7">
        <w:rPr>
          <w:rFonts w:ascii="Times New Roman" w:eastAsia="MS Mincho" w:hAnsi="Times New Roman" w:cs="Times New Roman"/>
          <w:sz w:val="28"/>
          <w:szCs w:val="28"/>
          <w:lang w:val="kk-KZ"/>
        </w:rPr>
        <w:t>.</w:t>
      </w:r>
    </w:p>
    <w:p w14:paraId="67A2C6A1" w14:textId="77777777" w:rsidR="00DF5172" w:rsidRPr="002560E7" w:rsidRDefault="00DF5172" w:rsidP="00DF5172">
      <w:pPr>
        <w:spacing w:after="0" w:line="240" w:lineRule="auto"/>
        <w:ind w:firstLine="709"/>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Сүт өндірісінде активті биологиялық қоспалардың жаңа технологиясы жетілдірілген. Оның ішінде: сүт өнімдерін, сүт десерттерін, киселдерді белоктармен, витаминдермен және минералды заттармен байыту мақсатында БАҚ қолдануға көп көңіл аударылуда</w:t>
      </w:r>
      <w:r w:rsidR="008A0C2B">
        <w:rPr>
          <w:rFonts w:ascii="Times New Roman" w:eastAsia="MS Mincho" w:hAnsi="Times New Roman" w:cs="Times New Roman"/>
          <w:sz w:val="28"/>
          <w:szCs w:val="28"/>
          <w:lang w:val="kk-KZ"/>
        </w:rPr>
        <w:t xml:space="preserve"> [59,60]</w:t>
      </w:r>
      <w:r w:rsidRPr="002560E7">
        <w:rPr>
          <w:rFonts w:ascii="Times New Roman" w:eastAsia="MS Mincho" w:hAnsi="Times New Roman" w:cs="Times New Roman"/>
          <w:sz w:val="28"/>
          <w:szCs w:val="28"/>
          <w:lang w:val="kk-KZ"/>
        </w:rPr>
        <w:t>.</w:t>
      </w:r>
    </w:p>
    <w:p w14:paraId="6AAB0AF1" w14:textId="77777777" w:rsidR="00DF5172" w:rsidRPr="002560E7" w:rsidRDefault="00DF5172" w:rsidP="0025658A">
      <w:pPr>
        <w:spacing w:after="0" w:line="240" w:lineRule="auto"/>
        <w:ind w:firstLine="567"/>
        <w:jc w:val="both"/>
        <w:rPr>
          <w:rFonts w:ascii="Times New Roman" w:hAnsi="Times New Roman" w:cs="Times New Roman"/>
          <w:sz w:val="28"/>
          <w:szCs w:val="28"/>
          <w:lang w:val="kk-KZ"/>
        </w:rPr>
      </w:pPr>
      <w:r w:rsidRPr="002560E7">
        <w:rPr>
          <w:rFonts w:ascii="Times New Roman" w:eastAsia="MS Mincho" w:hAnsi="Times New Roman" w:cs="Times New Roman"/>
          <w:sz w:val="28"/>
          <w:szCs w:val="28"/>
          <w:lang w:val="kk-KZ"/>
        </w:rPr>
        <w:t>Сүт өнімдері өндірісінде белокты-витаминдік байытқыш ретінде құны арзан, сонымен қатар витаминдерге және белоктарға бай шикізат, соның ішінде: дәнді культуралар, олардың қалдықтары, мысалы, бидай ұрығын пайдаланады. Осылайша жарма культурасымен толықтырылған сүт өнімдері құрамындағы ауыстырылмайтын амин қышқылы, витаминдер, микроэлемент</w:t>
      </w:r>
      <w:r>
        <w:rPr>
          <w:rFonts w:ascii="Times New Roman" w:eastAsia="MS Mincho" w:hAnsi="Times New Roman" w:cs="Times New Roman"/>
          <w:sz w:val="28"/>
          <w:szCs w:val="28"/>
          <w:lang w:val="kk-KZ"/>
        </w:rPr>
        <w:t>-</w:t>
      </w:r>
      <w:r w:rsidRPr="002560E7">
        <w:rPr>
          <w:rFonts w:ascii="Times New Roman" w:eastAsia="MS Mincho" w:hAnsi="Times New Roman" w:cs="Times New Roman"/>
          <w:sz w:val="28"/>
          <w:szCs w:val="28"/>
          <w:lang w:val="kk-KZ"/>
        </w:rPr>
        <w:t>тер, тағамдық талшықтар және басқа да пайдалы заттардың болуына байланысты жоғары биологиялық құндылыққа ие</w:t>
      </w:r>
      <w:r w:rsidRPr="002560E7">
        <w:rPr>
          <w:rFonts w:ascii="Times New Roman" w:hAnsi="Times New Roman" w:cs="Times New Roman"/>
          <w:sz w:val="28"/>
          <w:szCs w:val="28"/>
          <w:lang w:val="kk-KZ"/>
        </w:rPr>
        <w:t>.</w:t>
      </w:r>
    </w:p>
    <w:p w14:paraId="3ECFB470" w14:textId="77777777" w:rsidR="00DF5172" w:rsidRPr="002560E7" w:rsidRDefault="00DF5172" w:rsidP="0025658A">
      <w:pPr>
        <w:spacing w:after="0" w:line="240" w:lineRule="auto"/>
        <w:ind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Сүтті ұйытатын фермент негізін қолдану арқылы сүт-</w:t>
      </w:r>
      <w:r>
        <w:rPr>
          <w:rFonts w:ascii="Times New Roman" w:eastAsia="MS Mincho" w:hAnsi="Times New Roman" w:cs="Times New Roman"/>
          <w:sz w:val="28"/>
          <w:szCs w:val="28"/>
          <w:lang w:val="kk-KZ"/>
        </w:rPr>
        <w:t>көкөніс</w:t>
      </w:r>
      <w:r w:rsidRPr="002560E7">
        <w:rPr>
          <w:rFonts w:ascii="Times New Roman" w:eastAsia="MS Mincho" w:hAnsi="Times New Roman" w:cs="Times New Roman"/>
          <w:sz w:val="28"/>
          <w:szCs w:val="28"/>
          <w:lang w:val="kk-KZ"/>
        </w:rPr>
        <w:t>ті өнімнің жаңа комбинирленген түрлері жасалды. Ұнтақталған дәнді-дақылдар негізіндегі толықтырғыштардың сүтті ұйытушы ферменттермен қатынасы белгілі бір дәрежеде тағамдық тұрақтандырғыштарға жатады. Негізгі атқаратын қызметтеріне мыналарды жатқызуға болады:</w:t>
      </w:r>
    </w:p>
    <w:p w14:paraId="414A1450" w14:textId="77777777" w:rsidR="00DF5172" w:rsidRPr="002560E7" w:rsidRDefault="00DF5172" w:rsidP="0025658A">
      <w:pPr>
        <w:numPr>
          <w:ilvl w:val="0"/>
          <w:numId w:val="1"/>
        </w:numPr>
        <w:tabs>
          <w:tab w:val="clear" w:pos="1428"/>
          <w:tab w:val="left" w:pos="567"/>
          <w:tab w:val="left" w:pos="851"/>
          <w:tab w:val="left" w:pos="993"/>
        </w:tabs>
        <w:spacing w:after="0" w:line="240" w:lineRule="auto"/>
        <w:ind w:left="0"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Сүт өнімдерін, десертті пішіндеу кезіндегі коагуляциялы дисперсті құрылымда құрылым түзу процесін реттейді;</w:t>
      </w:r>
    </w:p>
    <w:p w14:paraId="51FA22EB" w14:textId="77777777" w:rsidR="00DF5172" w:rsidRPr="002560E7" w:rsidRDefault="00DF5172" w:rsidP="0025658A">
      <w:pPr>
        <w:numPr>
          <w:ilvl w:val="0"/>
          <w:numId w:val="1"/>
        </w:numPr>
        <w:tabs>
          <w:tab w:val="clear" w:pos="1428"/>
          <w:tab w:val="left" w:pos="567"/>
          <w:tab w:val="left" w:pos="851"/>
          <w:tab w:val="left" w:pos="993"/>
        </w:tabs>
        <w:spacing w:after="0" w:line="240" w:lineRule="auto"/>
        <w:ind w:left="0"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Белокты макромолекуланың адсорбционды қабаттарында фазааралық адгезияны реттейді;</w:t>
      </w:r>
    </w:p>
    <w:p w14:paraId="041A73C2" w14:textId="77777777" w:rsidR="00DF5172" w:rsidRPr="002560E7" w:rsidRDefault="00DF5172" w:rsidP="0025658A">
      <w:pPr>
        <w:numPr>
          <w:ilvl w:val="0"/>
          <w:numId w:val="1"/>
        </w:numPr>
        <w:tabs>
          <w:tab w:val="clear" w:pos="1428"/>
          <w:tab w:val="left" w:pos="567"/>
          <w:tab w:val="left" w:pos="851"/>
          <w:tab w:val="left" w:pos="993"/>
        </w:tabs>
        <w:spacing w:after="0" w:line="240" w:lineRule="auto"/>
        <w:ind w:left="0"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Өнім құрылымында суды ұстап тұруға қабілетті;</w:t>
      </w:r>
    </w:p>
    <w:p w14:paraId="05D7798D" w14:textId="77777777" w:rsidR="00DF5172" w:rsidRPr="002560E7" w:rsidRDefault="00DF5172" w:rsidP="0025658A">
      <w:pPr>
        <w:numPr>
          <w:ilvl w:val="0"/>
          <w:numId w:val="1"/>
        </w:numPr>
        <w:tabs>
          <w:tab w:val="clear" w:pos="1428"/>
          <w:tab w:val="left" w:pos="567"/>
          <w:tab w:val="left" w:pos="851"/>
          <w:tab w:val="left" w:pos="993"/>
        </w:tabs>
        <w:spacing w:after="0" w:line="240" w:lineRule="auto"/>
        <w:ind w:left="0"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Өнімнің жоғары тұтынушылық қасиетін қамтамасыз ету үшін қажетті тұтқырлық береді.</w:t>
      </w:r>
    </w:p>
    <w:p w14:paraId="365EBFCF" w14:textId="77777777" w:rsidR="00DF5172" w:rsidRPr="002560E7" w:rsidRDefault="00DF5172" w:rsidP="0025658A">
      <w:pPr>
        <w:tabs>
          <w:tab w:val="left" w:pos="567"/>
        </w:tabs>
        <w:spacing w:after="0" w:line="240" w:lineRule="auto"/>
        <w:ind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 xml:space="preserve">Паста тәрізді сүт өнімдерінің өндірісінде дәстүрлі емес </w:t>
      </w:r>
      <w:r>
        <w:rPr>
          <w:rFonts w:ascii="Times New Roman" w:eastAsia="MS Mincho" w:hAnsi="Times New Roman" w:cs="Times New Roman"/>
          <w:sz w:val="28"/>
          <w:szCs w:val="28"/>
          <w:lang w:val="kk-KZ"/>
        </w:rPr>
        <w:t>көкөніс</w:t>
      </w:r>
      <w:r w:rsidRPr="002560E7">
        <w:rPr>
          <w:rFonts w:ascii="Times New Roman" w:eastAsia="MS Mincho" w:hAnsi="Times New Roman" w:cs="Times New Roman"/>
          <w:sz w:val="28"/>
          <w:szCs w:val="28"/>
          <w:lang w:val="kk-KZ"/>
        </w:rPr>
        <w:t>текті қоспалар (амарант) пайдаланады.</w:t>
      </w:r>
      <w:r w:rsidR="008413B7">
        <w:rPr>
          <w:rFonts w:ascii="Times New Roman" w:eastAsia="MS Mincho" w:hAnsi="Times New Roman" w:cs="Times New Roman"/>
          <w:sz w:val="28"/>
          <w:szCs w:val="28"/>
          <w:lang w:val="kk-KZ"/>
        </w:rPr>
        <w:t xml:space="preserve"> </w:t>
      </w:r>
      <w:r w:rsidRPr="002560E7">
        <w:rPr>
          <w:rFonts w:ascii="Times New Roman" w:eastAsia="MS Mincho" w:hAnsi="Times New Roman" w:cs="Times New Roman"/>
          <w:sz w:val="28"/>
          <w:szCs w:val="28"/>
          <w:lang w:val="kk-KZ"/>
        </w:rPr>
        <w:t>Амарант ұнын паста тәрізді өнімдер өндірісінде қолдану ұю ұзақтығына және өнімнің органолептикалық қасиеттеріне, химиялық құрамына, активті және титрлік қышқылдығына, сақтау мерзіміне әсер етеді</w:t>
      </w:r>
      <w:r>
        <w:rPr>
          <w:rFonts w:ascii="Times New Roman" w:eastAsia="MS Mincho" w:hAnsi="Times New Roman" w:cs="Times New Roman"/>
          <w:sz w:val="28"/>
          <w:szCs w:val="28"/>
          <w:lang w:val="kk-KZ"/>
        </w:rPr>
        <w:t xml:space="preserve"> </w:t>
      </w:r>
      <w:r w:rsidR="008413B7">
        <w:rPr>
          <w:rFonts w:ascii="Times New Roman" w:eastAsia="MS Mincho" w:hAnsi="Times New Roman" w:cs="Times New Roman"/>
          <w:sz w:val="28"/>
          <w:szCs w:val="28"/>
          <w:lang w:val="kk-KZ"/>
        </w:rPr>
        <w:t>[61]</w:t>
      </w:r>
      <w:r w:rsidRPr="002560E7">
        <w:rPr>
          <w:rFonts w:ascii="Times New Roman" w:eastAsia="MS Mincho" w:hAnsi="Times New Roman" w:cs="Times New Roman"/>
          <w:sz w:val="28"/>
          <w:szCs w:val="28"/>
          <w:lang w:val="kk-KZ"/>
        </w:rPr>
        <w:t>.</w:t>
      </w:r>
    </w:p>
    <w:p w14:paraId="6BF13AC5" w14:textId="77777777" w:rsidR="00DF5172" w:rsidRPr="002560E7" w:rsidRDefault="00DF5172" w:rsidP="0025658A">
      <w:pPr>
        <w:tabs>
          <w:tab w:val="left" w:pos="567"/>
        </w:tabs>
        <w:spacing w:after="0" w:line="240" w:lineRule="auto"/>
        <w:ind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 xml:space="preserve">Сонымен қатар, паста тәрізді өнімдердің тағамдық және биологиялық құндылығын көтеру, өнімнің шығымын прототиппен салыстырғанда 10-15 %-ға арттыру жолдары бақыланып отыр. Алғаш рет, жануартекті шикізатпен </w:t>
      </w:r>
      <w:r w:rsidRPr="002560E7">
        <w:rPr>
          <w:rFonts w:ascii="Times New Roman" w:eastAsia="MS Mincho" w:hAnsi="Times New Roman" w:cs="Times New Roman"/>
          <w:sz w:val="28"/>
          <w:szCs w:val="28"/>
          <w:lang w:val="kk-KZ"/>
        </w:rPr>
        <w:lastRenderedPageBreak/>
        <w:t xml:space="preserve">салыстырғанда экономикалық шығынды қажет етпейтін </w:t>
      </w:r>
      <w:r>
        <w:rPr>
          <w:rFonts w:ascii="Times New Roman" w:eastAsia="MS Mincho" w:hAnsi="Times New Roman" w:cs="Times New Roman"/>
          <w:sz w:val="28"/>
          <w:szCs w:val="28"/>
          <w:lang w:val="kk-KZ"/>
        </w:rPr>
        <w:t>көкөніс</w:t>
      </w:r>
      <w:r w:rsidRPr="002560E7">
        <w:rPr>
          <w:rFonts w:ascii="Times New Roman" w:eastAsia="MS Mincho" w:hAnsi="Times New Roman" w:cs="Times New Roman"/>
          <w:sz w:val="28"/>
          <w:szCs w:val="28"/>
          <w:lang w:val="kk-KZ"/>
        </w:rPr>
        <w:t xml:space="preserve"> шикізатын өсіріп, рационалды қолдану оң шешімін табуда</w:t>
      </w:r>
      <w:r w:rsidR="00B63D7A">
        <w:rPr>
          <w:rFonts w:ascii="Times New Roman" w:eastAsia="MS Mincho" w:hAnsi="Times New Roman" w:cs="Times New Roman"/>
          <w:sz w:val="28"/>
          <w:szCs w:val="28"/>
          <w:lang w:val="kk-KZ"/>
        </w:rPr>
        <w:t xml:space="preserve"> [62]</w:t>
      </w:r>
      <w:r w:rsidRPr="002560E7">
        <w:rPr>
          <w:rFonts w:ascii="Times New Roman" w:eastAsia="MS Mincho" w:hAnsi="Times New Roman" w:cs="Times New Roman"/>
          <w:sz w:val="28"/>
          <w:szCs w:val="28"/>
          <w:lang w:val="kk-KZ"/>
        </w:rPr>
        <w:t xml:space="preserve">. </w:t>
      </w:r>
    </w:p>
    <w:p w14:paraId="206877DA" w14:textId="77777777" w:rsidR="00DF5172" w:rsidRPr="002560E7" w:rsidRDefault="00DF5172" w:rsidP="0025658A">
      <w:pPr>
        <w:tabs>
          <w:tab w:val="left" w:pos="567"/>
        </w:tabs>
        <w:spacing w:after="0" w:line="240" w:lineRule="auto"/>
        <w:ind w:firstLine="567"/>
        <w:jc w:val="both"/>
        <w:rPr>
          <w:rFonts w:ascii="Times New Roman" w:eastAsia="MS Mincho" w:hAnsi="Times New Roman" w:cs="Times New Roman"/>
          <w:sz w:val="28"/>
          <w:szCs w:val="28"/>
          <w:lang w:val="kk-KZ"/>
        </w:rPr>
      </w:pPr>
      <w:r w:rsidRPr="002560E7">
        <w:rPr>
          <w:rFonts w:ascii="Times New Roman" w:eastAsia="MS Mincho" w:hAnsi="Times New Roman" w:cs="Times New Roman"/>
          <w:sz w:val="28"/>
          <w:szCs w:val="28"/>
          <w:lang w:val="kk-KZ"/>
        </w:rPr>
        <w:t>Бұл өнімдер жүрек-қан тамыры және ісік ауруларында, аллергиялық аурулармен ауыратындар, сонымен қатар экологиялық қауіпті қоршаған ортада жұмыс істейтіндер үшін пайдалы.</w:t>
      </w:r>
    </w:p>
    <w:p w14:paraId="62CAA967" w14:textId="77777777" w:rsidR="00DF5172" w:rsidRPr="00C92AE2" w:rsidRDefault="00DF5172" w:rsidP="0025658A">
      <w:pPr>
        <w:spacing w:after="0" w:line="240" w:lineRule="auto"/>
        <w:ind w:firstLine="567"/>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 xml:space="preserve">Сүт </w:t>
      </w:r>
      <w:r w:rsidRPr="00C92AE2">
        <w:rPr>
          <w:rFonts w:ascii="Times New Roman" w:hAnsi="Times New Roman" w:cs="Times New Roman"/>
          <w:sz w:val="28"/>
          <w:szCs w:val="28"/>
          <w:lang w:val="kk-KZ"/>
        </w:rPr>
        <w:t>саласындағы ғалымдар, мамандар осы мәселені шешудің перспективті жолы ретінде сүт негізіндегі комбинирленген өнімдерді, оның ішінде емдік – сауықтыру өнімдерін жасап шығаруды ұсынуда.</w:t>
      </w:r>
    </w:p>
    <w:p w14:paraId="13D1D200"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Сонымен қатар қызылша, сәбіз, асқабақ және басқа ұнтақтарында бастапқы шикізаттың барлық биологиялық белсенді заттар кешенінен тұратыны көрсетілген. Конвективті кептіру арқылы алынған көкөніс ұнтақтары  құрғақ заттардың жоғары мөлшерімен ерекшеленеді; қызылша – 91,45%, сәбіз – 96,57% және кәді</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 xml:space="preserve">95,00%. Сонымен қатар ұнтақтар көкөніс түріне тән жағымды дәмі мен иісі бар және өзіне тән түсі бар сусымалы </w:t>
      </w:r>
      <w:r>
        <w:rPr>
          <w:rFonts w:ascii="Times New Roman" w:hAnsi="Times New Roman"/>
          <w:sz w:val="28"/>
          <w:szCs w:val="28"/>
          <w:lang w:val="kk-KZ"/>
        </w:rPr>
        <w:t>біртекті масса болып табылады Осы</w:t>
      </w:r>
      <w:r w:rsidRPr="00EB25DB">
        <w:rPr>
          <w:rFonts w:ascii="Times New Roman" w:hAnsi="Times New Roman"/>
          <w:sz w:val="28"/>
          <w:szCs w:val="28"/>
          <w:lang w:val="kk-KZ"/>
        </w:rPr>
        <w:t xml:space="preserve"> ұнтақтарда жасұнық (8,29-12,71%) және пектин заттардың (7,62-11,70%) жоғары мөлшері </w:t>
      </w:r>
      <w:r>
        <w:rPr>
          <w:rFonts w:ascii="Times New Roman" w:hAnsi="Times New Roman"/>
          <w:sz w:val="28"/>
          <w:szCs w:val="28"/>
          <w:lang w:val="kk-KZ"/>
        </w:rPr>
        <w:t>бар</w:t>
      </w:r>
      <w:r w:rsidRPr="00EB25DB">
        <w:rPr>
          <w:rFonts w:ascii="Times New Roman" w:hAnsi="Times New Roman"/>
          <w:sz w:val="28"/>
          <w:szCs w:val="28"/>
          <w:lang w:val="kk-KZ"/>
        </w:rPr>
        <w:t xml:space="preserve">, бұл емдәмдік өнімдер (энергетикалық құндылығы төмен) өндіру кезінде тәжірибелік маңызы бар. Сәбіз ұнтағында </w:t>
      </w:r>
      <w:r w:rsidRPr="00EB25DB">
        <w:rPr>
          <w:rFonts w:ascii="Times New Roman" w:hAnsi="Times New Roman"/>
          <w:sz w:val="28"/>
          <w:szCs w:val="28"/>
          <w:lang w:val="kk-KZ"/>
        </w:rPr>
        <w:sym w:font="Symbol" w:char="F062"/>
      </w:r>
      <w:r w:rsidRPr="00EB25DB">
        <w:rPr>
          <w:rFonts w:ascii="Times New Roman" w:hAnsi="Times New Roman"/>
          <w:sz w:val="28"/>
          <w:szCs w:val="28"/>
          <w:lang w:val="kk-KZ"/>
        </w:rPr>
        <w:t>-каротиннің жоғары мөлшері (75,23 мг</w:t>
      </w:r>
      <w:r>
        <w:rPr>
          <w:rFonts w:ascii="Times New Roman" w:hAnsi="Times New Roman"/>
          <w:sz w:val="28"/>
          <w:szCs w:val="28"/>
          <w:lang w:val="kk-KZ"/>
        </w:rPr>
        <w:t xml:space="preserve"> </w:t>
      </w:r>
      <w:r w:rsidRPr="00EB25DB">
        <w:rPr>
          <w:rFonts w:ascii="Times New Roman" w:hAnsi="Times New Roman"/>
          <w:sz w:val="28"/>
          <w:szCs w:val="28"/>
          <w:lang w:val="kk-KZ"/>
        </w:rPr>
        <w:t xml:space="preserve">%) </w:t>
      </w:r>
      <w:r>
        <w:rPr>
          <w:rFonts w:ascii="Times New Roman" w:hAnsi="Times New Roman"/>
          <w:sz w:val="28"/>
          <w:szCs w:val="28"/>
          <w:lang w:val="kk-KZ"/>
        </w:rPr>
        <w:t xml:space="preserve">анықталған </w:t>
      </w:r>
      <w:r>
        <w:rPr>
          <w:rFonts w:ascii="Times New Roman" w:hAnsi="Times New Roman" w:cs="Times New Roman"/>
          <w:sz w:val="28"/>
          <w:szCs w:val="28"/>
          <w:lang w:val="kk-KZ"/>
        </w:rPr>
        <w:t>[</w:t>
      </w:r>
      <w:r w:rsidR="00584D9F" w:rsidRPr="00BA3845">
        <w:rPr>
          <w:rFonts w:ascii="Times New Roman" w:hAnsi="Times New Roman" w:cs="Times New Roman"/>
          <w:sz w:val="28"/>
          <w:szCs w:val="28"/>
          <w:lang w:val="kk-KZ"/>
        </w:rPr>
        <w:t>63</w:t>
      </w:r>
      <w:r w:rsidR="006B725E">
        <w:rPr>
          <w:rFonts w:ascii="Times New Roman" w:hAnsi="Times New Roman" w:cs="Times New Roman"/>
          <w:sz w:val="28"/>
          <w:szCs w:val="28"/>
          <w:lang w:val="kk-KZ"/>
        </w:rPr>
        <w:t>-65</w:t>
      </w:r>
      <w:r>
        <w:rPr>
          <w:rFonts w:ascii="Times New Roman" w:hAnsi="Times New Roman" w:cs="Times New Roman"/>
          <w:sz w:val="28"/>
          <w:szCs w:val="28"/>
          <w:lang w:val="kk-KZ"/>
        </w:rPr>
        <w:t>]</w:t>
      </w:r>
      <w:r w:rsidRPr="00EB25DB">
        <w:rPr>
          <w:rFonts w:ascii="Times New Roman" w:hAnsi="Times New Roman"/>
          <w:sz w:val="28"/>
          <w:szCs w:val="28"/>
          <w:lang w:val="kk-KZ"/>
        </w:rPr>
        <w:t>.</w:t>
      </w:r>
    </w:p>
    <w:p w14:paraId="73720DF5"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 xml:space="preserve">Көкөніс ұнтақтарын қосу </w:t>
      </w:r>
      <w:r>
        <w:rPr>
          <w:rFonts w:ascii="Times New Roman" w:hAnsi="Times New Roman"/>
          <w:sz w:val="28"/>
          <w:szCs w:val="28"/>
          <w:lang w:val="kk-KZ"/>
        </w:rPr>
        <w:t>сүзбе</w:t>
      </w:r>
      <w:r w:rsidRPr="00EB25DB">
        <w:rPr>
          <w:rFonts w:ascii="Times New Roman" w:hAnsi="Times New Roman"/>
          <w:sz w:val="28"/>
          <w:szCs w:val="28"/>
          <w:lang w:val="kk-KZ"/>
        </w:rPr>
        <w:t xml:space="preserve"> өнімдеріне иілгіш консистенция, жақсы дәм ерекшеліктерін береді, ақуызды тағамдық шикізаттыі қосымша көзі болып табылады.</w:t>
      </w:r>
    </w:p>
    <w:p w14:paraId="798E668A"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 xml:space="preserve">Мысалы, </w:t>
      </w:r>
      <w:r>
        <w:rPr>
          <w:rFonts w:ascii="Times New Roman" w:hAnsi="Times New Roman"/>
          <w:sz w:val="28"/>
          <w:szCs w:val="28"/>
          <w:lang w:val="kk-KZ"/>
        </w:rPr>
        <w:t>Ақтөбе</w:t>
      </w:r>
      <w:r w:rsidRPr="00EB25DB">
        <w:rPr>
          <w:rFonts w:ascii="Times New Roman" w:hAnsi="Times New Roman"/>
          <w:sz w:val="28"/>
          <w:szCs w:val="28"/>
          <w:lang w:val="kk-KZ"/>
        </w:rPr>
        <w:t xml:space="preserve"> ауданында «Сублимация» </w:t>
      </w:r>
      <w:r w:rsidR="00584D9F">
        <w:rPr>
          <w:rFonts w:ascii="Times New Roman" w:hAnsi="Times New Roman"/>
          <w:sz w:val="28"/>
          <w:szCs w:val="28"/>
          <w:lang w:val="kk-KZ"/>
        </w:rPr>
        <w:t>кәсіпорнында</w:t>
      </w:r>
      <w:r w:rsidRPr="00EB25DB">
        <w:rPr>
          <w:rFonts w:ascii="Times New Roman" w:hAnsi="Times New Roman"/>
          <w:sz w:val="28"/>
          <w:szCs w:val="28"/>
          <w:lang w:val="kk-KZ"/>
        </w:rPr>
        <w:t xml:space="preserve"> асқабақ жұмсағынан ұнтақ алады. «Плавленые сыры и масло» ЖШС бұндай ұнтақтарды қолдана отырып, «Тыковка», «Помидорчик», «Морковка», «Яблоко», «Свеколка», «Кабачок», «Баклажан» ірімшіктерін өндіруге кірісті. Әртүрлі </w:t>
      </w:r>
      <w:r>
        <w:rPr>
          <w:rFonts w:ascii="Times New Roman" w:hAnsi="Times New Roman"/>
          <w:sz w:val="28"/>
          <w:szCs w:val="28"/>
          <w:lang w:val="kk-KZ"/>
        </w:rPr>
        <w:t>көкөніс</w:t>
      </w:r>
      <w:r w:rsidRPr="00EB25DB">
        <w:rPr>
          <w:rFonts w:ascii="Times New Roman" w:hAnsi="Times New Roman"/>
          <w:sz w:val="28"/>
          <w:szCs w:val="28"/>
          <w:lang w:val="kk-KZ"/>
        </w:rPr>
        <w:t xml:space="preserve"> текті қоспалар (қызылша, асқабақ, сәбіз, кәді ұнтақтары) қосылған сүтқышқылды өнімдер құрамы зерттелген.</w:t>
      </w:r>
      <w:r w:rsidR="00584D9F">
        <w:rPr>
          <w:rFonts w:ascii="Times New Roman" w:hAnsi="Times New Roman"/>
          <w:sz w:val="28"/>
          <w:szCs w:val="28"/>
          <w:lang w:val="kk-KZ"/>
        </w:rPr>
        <w:t xml:space="preserve"> </w:t>
      </w:r>
      <w:r w:rsidRPr="00EB25DB">
        <w:rPr>
          <w:rFonts w:ascii="Times New Roman" w:hAnsi="Times New Roman"/>
          <w:sz w:val="28"/>
          <w:szCs w:val="28"/>
          <w:lang w:val="kk-KZ"/>
        </w:rPr>
        <w:t>Ең оңтайлысы 10-15% ұнтақ қосу болып табылатыны орнатылған. Көкөніс ұнтақтары есебінен сүтқышқылды өнімдердің құрамы жеңіл сіңетін көмірсулармен, витаминдермен, минералды заттармен байытылады</w:t>
      </w:r>
      <w:r w:rsidR="006B725E">
        <w:rPr>
          <w:rFonts w:ascii="Times New Roman" w:hAnsi="Times New Roman"/>
          <w:sz w:val="28"/>
          <w:szCs w:val="28"/>
          <w:lang w:val="kk-KZ"/>
        </w:rPr>
        <w:t xml:space="preserve"> </w:t>
      </w:r>
      <w:r w:rsidR="006B725E">
        <w:rPr>
          <w:rFonts w:ascii="Times New Roman" w:hAnsi="Times New Roman" w:cs="Times New Roman"/>
          <w:sz w:val="28"/>
          <w:szCs w:val="28"/>
          <w:lang w:val="kk-KZ"/>
        </w:rPr>
        <w:t>[60,66]</w:t>
      </w:r>
      <w:r w:rsidR="006B725E" w:rsidRPr="00EB25DB">
        <w:rPr>
          <w:rFonts w:ascii="Times New Roman" w:hAnsi="Times New Roman"/>
          <w:sz w:val="28"/>
          <w:szCs w:val="28"/>
          <w:lang w:val="kk-KZ"/>
        </w:rPr>
        <w:t>.</w:t>
      </w:r>
      <w:r w:rsidRPr="00EB25DB">
        <w:rPr>
          <w:rFonts w:ascii="Times New Roman" w:hAnsi="Times New Roman"/>
          <w:sz w:val="28"/>
          <w:szCs w:val="28"/>
          <w:lang w:val="kk-KZ"/>
        </w:rPr>
        <w:t xml:space="preserve"> Аталған өнімдер асқазан-ішек жолы аурулармен ауыратын адамдарды емдеу және профилактикасы үшін ұсынылады</w:t>
      </w:r>
      <w:r w:rsidR="00584D9F">
        <w:rPr>
          <w:rFonts w:ascii="Times New Roman" w:hAnsi="Times New Roman"/>
          <w:sz w:val="28"/>
          <w:szCs w:val="28"/>
          <w:lang w:val="kk-KZ"/>
        </w:rPr>
        <w:t xml:space="preserve"> </w:t>
      </w:r>
    </w:p>
    <w:p w14:paraId="6700A3C2"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Волгоград ғылыми-зерттеу технологиялық институтымен тамақтану физиологиясы көзқарасынан  барлық қажетті құрамдас бөліктерден тұратын</w:t>
      </w:r>
      <w:r w:rsidR="00122D8D">
        <w:rPr>
          <w:rFonts w:ascii="Times New Roman" w:hAnsi="Times New Roman"/>
          <w:sz w:val="28"/>
          <w:szCs w:val="28"/>
          <w:lang w:val="kk-KZ"/>
        </w:rPr>
        <w:t xml:space="preserve"> </w:t>
      </w:r>
      <w:r w:rsidRPr="00EB25DB">
        <w:rPr>
          <w:rFonts w:ascii="Times New Roman" w:hAnsi="Times New Roman"/>
          <w:sz w:val="28"/>
          <w:szCs w:val="28"/>
          <w:lang w:val="kk-KZ"/>
        </w:rPr>
        <w:t>көкөніс ұнтақтарының технологиясы құрастырылған.</w:t>
      </w:r>
      <w:r w:rsidR="00122D8D">
        <w:rPr>
          <w:rFonts w:ascii="Times New Roman" w:hAnsi="Times New Roman"/>
          <w:sz w:val="28"/>
          <w:szCs w:val="28"/>
          <w:lang w:val="kk-KZ"/>
        </w:rPr>
        <w:t xml:space="preserve"> </w:t>
      </w:r>
      <w:r w:rsidRPr="00EB25DB">
        <w:rPr>
          <w:rFonts w:ascii="Times New Roman" w:hAnsi="Times New Roman"/>
          <w:sz w:val="28"/>
          <w:szCs w:val="28"/>
          <w:lang w:val="kk-KZ"/>
        </w:rPr>
        <w:t>Бұл ұнтақтардың бәрқатар құнды технологиялық қасиеттері бар: сақтау мерзімі ұзағырақ, тасымалдауда үнемді, қолдануға ыңғайлы, жеңіл қалпына келеді, сонымен қатар табиғи теңгерілген ақуыздар, көмірсулар, минералды заттар мен витаминдер, сонымен қатар асқорыту мен зат алмасуды қалыптауға қажетті ауыстырылмайтын амин қышқылдары мен ферменттерден тұрады</w:t>
      </w:r>
      <w:r w:rsidR="006B725E">
        <w:rPr>
          <w:rFonts w:ascii="Times New Roman" w:hAnsi="Times New Roman"/>
          <w:sz w:val="28"/>
          <w:szCs w:val="28"/>
          <w:lang w:val="kk-KZ"/>
        </w:rPr>
        <w:t xml:space="preserve"> </w:t>
      </w:r>
      <w:r w:rsidR="006B725E">
        <w:rPr>
          <w:rFonts w:ascii="Times New Roman" w:hAnsi="Times New Roman" w:cs="Times New Roman"/>
          <w:sz w:val="28"/>
          <w:szCs w:val="28"/>
          <w:lang w:val="kk-KZ"/>
        </w:rPr>
        <w:t>[67,68]</w:t>
      </w:r>
      <w:r w:rsidRPr="00EB25DB">
        <w:rPr>
          <w:rFonts w:ascii="Times New Roman" w:hAnsi="Times New Roman"/>
          <w:sz w:val="28"/>
          <w:szCs w:val="28"/>
          <w:lang w:val="kk-KZ"/>
        </w:rPr>
        <w:t xml:space="preserve">. </w:t>
      </w:r>
    </w:p>
    <w:p w14:paraId="1E972B69"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lastRenderedPageBreak/>
        <w:t>Ресейдің технологиялық ғылымдар академиясында тамақ өндірісінің туынды өнімдері</w:t>
      </w:r>
      <w:r>
        <w:rPr>
          <w:rFonts w:ascii="Times New Roman" w:hAnsi="Times New Roman"/>
          <w:sz w:val="28"/>
          <w:szCs w:val="28"/>
          <w:lang w:val="kk-KZ"/>
        </w:rPr>
        <w:t>не</w:t>
      </w:r>
      <w:r w:rsidRPr="00EB25DB">
        <w:rPr>
          <w:rFonts w:ascii="Times New Roman" w:hAnsi="Times New Roman"/>
          <w:sz w:val="28"/>
          <w:szCs w:val="28"/>
          <w:lang w:val="kk-KZ"/>
        </w:rPr>
        <w:t xml:space="preserve"> (шырғанақ күнжарасы, айва сығындысы, алма ұнтағы, сәбіз ұнтағы) ауыр металдарды байланыстыру қабілеті зерттелген </w:t>
      </w:r>
      <w:r w:rsidRPr="007A0F0B">
        <w:rPr>
          <w:rFonts w:ascii="Times New Roman" w:hAnsi="Times New Roman" w:cs="Times New Roman"/>
          <w:sz w:val="28"/>
          <w:szCs w:val="28"/>
          <w:lang w:val="kk-KZ"/>
        </w:rPr>
        <w:t>[</w:t>
      </w:r>
      <w:r w:rsidR="00122D8D">
        <w:rPr>
          <w:rFonts w:ascii="Times New Roman" w:hAnsi="Times New Roman" w:cs="Times New Roman"/>
          <w:sz w:val="28"/>
          <w:szCs w:val="28"/>
          <w:lang w:val="kk-KZ"/>
        </w:rPr>
        <w:t>6</w:t>
      </w:r>
      <w:r w:rsidR="006B725E">
        <w:rPr>
          <w:rFonts w:ascii="Times New Roman" w:hAnsi="Times New Roman" w:cs="Times New Roman"/>
          <w:sz w:val="28"/>
          <w:szCs w:val="28"/>
          <w:lang w:val="kk-KZ"/>
        </w:rPr>
        <w:t>9</w:t>
      </w:r>
      <w:r w:rsidRPr="007A0F0B">
        <w:rPr>
          <w:rFonts w:ascii="Times New Roman" w:hAnsi="Times New Roman" w:cs="Times New Roman"/>
          <w:sz w:val="28"/>
          <w:szCs w:val="28"/>
          <w:lang w:val="kk-KZ"/>
        </w:rPr>
        <w:t>]</w:t>
      </w:r>
      <w:r w:rsidR="00122D8D">
        <w:rPr>
          <w:rFonts w:ascii="Times New Roman" w:hAnsi="Times New Roman" w:cs="Times New Roman"/>
          <w:sz w:val="28"/>
          <w:szCs w:val="28"/>
          <w:lang w:val="kk-KZ"/>
        </w:rPr>
        <w:t xml:space="preserve">. </w:t>
      </w:r>
    </w:p>
    <w:p w14:paraId="28691E22"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F264FB">
        <w:rPr>
          <w:rFonts w:ascii="Times New Roman" w:hAnsi="Times New Roman"/>
          <w:sz w:val="28"/>
          <w:szCs w:val="28"/>
          <w:lang w:val="kk-KZ"/>
        </w:rPr>
        <w:t>Табиғи көкөніс езбелері қосылған сүт өнімдері</w:t>
      </w:r>
      <w:r w:rsidR="006B725E">
        <w:rPr>
          <w:rFonts w:ascii="Times New Roman" w:hAnsi="Times New Roman"/>
          <w:sz w:val="28"/>
          <w:szCs w:val="28"/>
          <w:lang w:val="kk-KZ"/>
        </w:rPr>
        <w:t>нің ішінде балмұздақ танымал өнім. К</w:t>
      </w:r>
      <w:r w:rsidRPr="00EB25DB">
        <w:rPr>
          <w:rFonts w:ascii="Times New Roman" w:hAnsi="Times New Roman"/>
          <w:sz w:val="28"/>
          <w:szCs w:val="28"/>
          <w:lang w:val="kk-KZ"/>
        </w:rPr>
        <w:t xml:space="preserve">азіргі уақытта сүт өнеркәсібінде толтырғыштар ретінде көкөніс пасталары, езбелер, жартылай фабрикаттар кең қолданыс тапты. Олар өнімді құнды тағамдық құрамдастармен (минералды заттар, </w:t>
      </w:r>
      <w:r>
        <w:rPr>
          <w:rFonts w:ascii="Times New Roman" w:hAnsi="Times New Roman"/>
          <w:sz w:val="28"/>
          <w:szCs w:val="28"/>
          <w:lang w:val="kk-KZ"/>
        </w:rPr>
        <w:t>көкөніс</w:t>
      </w:r>
      <w:r w:rsidRPr="00EB25DB">
        <w:rPr>
          <w:rFonts w:ascii="Times New Roman" w:hAnsi="Times New Roman"/>
          <w:sz w:val="28"/>
          <w:szCs w:val="28"/>
          <w:lang w:val="kk-KZ"/>
        </w:rPr>
        <w:t xml:space="preserve"> текті талшықтар,</w:t>
      </w:r>
      <w:r>
        <w:rPr>
          <w:rFonts w:ascii="Times New Roman" w:hAnsi="Times New Roman"/>
          <w:sz w:val="28"/>
          <w:szCs w:val="28"/>
          <w:lang w:val="kk-KZ"/>
        </w:rPr>
        <w:t xml:space="preserve"> </w:t>
      </w:r>
      <w:r w:rsidRPr="00EB25DB">
        <w:rPr>
          <w:rFonts w:ascii="Times New Roman" w:hAnsi="Times New Roman"/>
          <w:sz w:val="28"/>
          <w:szCs w:val="28"/>
          <w:lang w:val="kk-KZ"/>
        </w:rPr>
        <w:t xml:space="preserve">пектин заттары және басқа) байытады </w:t>
      </w:r>
      <w:r w:rsidR="00D55B99">
        <w:rPr>
          <w:rFonts w:ascii="Times New Roman" w:hAnsi="Times New Roman" w:cs="Times New Roman"/>
          <w:sz w:val="28"/>
          <w:szCs w:val="28"/>
          <w:lang w:val="kk-KZ"/>
        </w:rPr>
        <w:t>[70]</w:t>
      </w:r>
      <w:r w:rsidRPr="00EB25DB">
        <w:rPr>
          <w:rFonts w:ascii="Times New Roman" w:hAnsi="Times New Roman"/>
          <w:sz w:val="28"/>
          <w:szCs w:val="28"/>
          <w:lang w:val="kk-KZ"/>
        </w:rPr>
        <w:t>.</w:t>
      </w:r>
    </w:p>
    <w:p w14:paraId="63B5C0A9"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Езбе езгіленген гомогенді масса болып табылады. Оны герметикалық ыдыста консервілейді, бұндай түрде ол дайын өнім болып табылады, бірақ көбіне оны құрама сүт өнімдерін дайындау үшін қолданады.</w:t>
      </w:r>
      <w:r w:rsidR="00D55B99">
        <w:rPr>
          <w:rFonts w:ascii="Times New Roman" w:hAnsi="Times New Roman"/>
          <w:sz w:val="28"/>
          <w:szCs w:val="28"/>
          <w:lang w:val="kk-KZ"/>
        </w:rPr>
        <w:t xml:space="preserve"> </w:t>
      </w:r>
      <w:r w:rsidRPr="00EB25DB">
        <w:rPr>
          <w:rFonts w:ascii="Times New Roman" w:hAnsi="Times New Roman"/>
          <w:sz w:val="28"/>
          <w:szCs w:val="28"/>
          <w:lang w:val="kk-KZ"/>
        </w:rPr>
        <w:t>Езбенің тағамдық құндылығының басты көрсеткіші құрғақ зат мөлшері болып табылады, сондықтан оны өңдеу үшін құрғақ зат мөлшері жоғары сұрыптарды қолданған жөн.</w:t>
      </w:r>
    </w:p>
    <w:p w14:paraId="4EAD0A15"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Сүт</w:t>
      </w:r>
      <w:r>
        <w:rPr>
          <w:rFonts w:ascii="Times New Roman" w:hAnsi="Times New Roman"/>
          <w:sz w:val="28"/>
          <w:szCs w:val="28"/>
          <w:lang w:val="kk-KZ"/>
        </w:rPr>
        <w:t xml:space="preserve"> </w:t>
      </w:r>
      <w:r w:rsidRPr="00EB25DB">
        <w:rPr>
          <w:rFonts w:ascii="Times New Roman" w:hAnsi="Times New Roman"/>
          <w:sz w:val="28"/>
          <w:szCs w:val="28"/>
          <w:lang w:val="kk-KZ"/>
        </w:rPr>
        <w:t>қышқылды өнімге жоғары құрылымдық</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реологиялық қасиеттер беру үшін езбенің желе түзу қабілетінің болуы аса маңызды. Ол үшін көкөніс шикізаты пектинге, қышқылдарға және витаминдерге бай болу керек</w:t>
      </w:r>
      <w:r w:rsidR="002A06D2">
        <w:rPr>
          <w:rFonts w:ascii="Times New Roman" w:hAnsi="Times New Roman"/>
          <w:sz w:val="28"/>
          <w:szCs w:val="28"/>
          <w:lang w:val="kk-KZ"/>
        </w:rPr>
        <w:t xml:space="preserve"> </w:t>
      </w:r>
      <w:r w:rsidR="002A06D2">
        <w:rPr>
          <w:rFonts w:ascii="Times New Roman" w:hAnsi="Times New Roman" w:cs="Times New Roman"/>
          <w:sz w:val="28"/>
          <w:szCs w:val="28"/>
          <w:lang w:val="kk-KZ"/>
        </w:rPr>
        <w:t>[60,79]</w:t>
      </w:r>
      <w:r w:rsidRPr="00EB25DB">
        <w:rPr>
          <w:rFonts w:ascii="Times New Roman" w:hAnsi="Times New Roman"/>
          <w:sz w:val="28"/>
          <w:szCs w:val="28"/>
          <w:lang w:val="kk-KZ"/>
        </w:rPr>
        <w:t>.</w:t>
      </w:r>
    </w:p>
    <w:p w14:paraId="5F6896AD"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Санкт</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 xml:space="preserve">Петербург </w:t>
      </w:r>
      <w:r>
        <w:rPr>
          <w:rFonts w:ascii="Times New Roman" w:hAnsi="Times New Roman"/>
          <w:sz w:val="28"/>
          <w:szCs w:val="28"/>
          <w:lang w:val="kk-KZ"/>
        </w:rPr>
        <w:t xml:space="preserve">тағам </w:t>
      </w:r>
      <w:r w:rsidRPr="00EB25DB">
        <w:rPr>
          <w:rFonts w:ascii="Times New Roman" w:hAnsi="Times New Roman"/>
          <w:sz w:val="28"/>
          <w:szCs w:val="28"/>
          <w:lang w:val="kk-KZ"/>
        </w:rPr>
        <w:t>академиясында энергетикалық құндылығы төмендетілген және теңгерілген амин қышқылдық, витаминдік, минералды құрамы бар йогурт типті толтырғыштар қосылған</w:t>
      </w:r>
      <w:r>
        <w:rPr>
          <w:rFonts w:ascii="Times New Roman" w:hAnsi="Times New Roman"/>
          <w:sz w:val="28"/>
          <w:szCs w:val="28"/>
          <w:lang w:val="kk-KZ"/>
        </w:rPr>
        <w:t xml:space="preserve"> өнімдердің технологиясына</w:t>
      </w:r>
      <w:r w:rsidRPr="00EB25DB">
        <w:rPr>
          <w:rFonts w:ascii="Times New Roman" w:hAnsi="Times New Roman"/>
          <w:sz w:val="28"/>
          <w:szCs w:val="28"/>
          <w:lang w:val="kk-KZ"/>
        </w:rPr>
        <w:t xml:space="preserve"> зерттеулер жүргізілген. Толтырғыш ретінде қызыл қызылшаның гомогенделген езбесі және оның жеміс-жидек езбелерімен комбинациясы қолданылды</w:t>
      </w:r>
      <w:r w:rsidR="00122D8D">
        <w:rPr>
          <w:rFonts w:ascii="Times New Roman" w:hAnsi="Times New Roman"/>
          <w:sz w:val="28"/>
          <w:szCs w:val="28"/>
          <w:lang w:val="kk-KZ"/>
        </w:rPr>
        <w:t xml:space="preserve"> </w:t>
      </w:r>
      <w:r w:rsidR="00122D8D">
        <w:rPr>
          <w:rFonts w:ascii="Times New Roman" w:hAnsi="Times New Roman" w:cs="Times New Roman"/>
          <w:sz w:val="28"/>
          <w:szCs w:val="28"/>
          <w:lang w:val="kk-KZ"/>
        </w:rPr>
        <w:t>[</w:t>
      </w:r>
      <w:r w:rsidR="00D55B99">
        <w:rPr>
          <w:rFonts w:ascii="Times New Roman" w:hAnsi="Times New Roman" w:cs="Times New Roman"/>
          <w:sz w:val="28"/>
          <w:szCs w:val="28"/>
          <w:lang w:val="kk-KZ"/>
        </w:rPr>
        <w:t>71</w:t>
      </w:r>
      <w:r w:rsidR="00122D8D">
        <w:rPr>
          <w:rFonts w:ascii="Times New Roman" w:hAnsi="Times New Roman" w:cs="Times New Roman"/>
          <w:sz w:val="28"/>
          <w:szCs w:val="28"/>
          <w:lang w:val="kk-KZ"/>
        </w:rPr>
        <w:t>]</w:t>
      </w:r>
      <w:r w:rsidRPr="00EB25DB">
        <w:rPr>
          <w:rFonts w:ascii="Times New Roman" w:hAnsi="Times New Roman"/>
          <w:sz w:val="28"/>
          <w:szCs w:val="28"/>
          <w:lang w:val="kk-KZ"/>
        </w:rPr>
        <w:t>.</w:t>
      </w:r>
    </w:p>
    <w:p w14:paraId="4A695CE3" w14:textId="77777777" w:rsidR="00DF5172"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Могилев технологиялық институтында көкөністер мен сүт сарысуынан езбе (қызылша, сәбіз, асқабақ және кәді) өндіру технологиясы жасалған. Көкөніс езбесі біртекті масса болып табылады. Дәмі мен иісі табиғи, айқын білінетін, көкөністерге тән, сүтқышқылды дәммен. Түсі</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көкөніс түсіне сәйкес. Консистенциясы</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езбе тәрізді</w:t>
      </w:r>
      <w:r w:rsidRPr="000873B0">
        <w:rPr>
          <w:rFonts w:ascii="Times New Roman" w:hAnsi="Times New Roman" w:cs="Times New Roman"/>
          <w:sz w:val="28"/>
          <w:szCs w:val="28"/>
          <w:lang w:val="kk-KZ"/>
        </w:rPr>
        <w:t xml:space="preserve"> </w:t>
      </w:r>
      <w:r w:rsidRPr="007A0F0B">
        <w:rPr>
          <w:rFonts w:ascii="Times New Roman" w:hAnsi="Times New Roman" w:cs="Times New Roman"/>
          <w:sz w:val="28"/>
          <w:szCs w:val="28"/>
          <w:lang w:val="kk-KZ"/>
        </w:rPr>
        <w:t>[</w:t>
      </w:r>
      <w:r w:rsidR="00D55B99">
        <w:rPr>
          <w:rFonts w:ascii="Times New Roman" w:hAnsi="Times New Roman" w:cs="Times New Roman"/>
          <w:sz w:val="28"/>
          <w:szCs w:val="28"/>
          <w:lang w:val="kk-KZ"/>
        </w:rPr>
        <w:t>72</w:t>
      </w:r>
      <w:r w:rsidRPr="007A0F0B">
        <w:rPr>
          <w:rFonts w:ascii="Times New Roman" w:hAnsi="Times New Roman" w:cs="Times New Roman"/>
          <w:sz w:val="28"/>
          <w:szCs w:val="28"/>
          <w:lang w:val="kk-KZ"/>
        </w:rPr>
        <w:t>]</w:t>
      </w:r>
      <w:r w:rsidR="00EE7873">
        <w:rPr>
          <w:rFonts w:ascii="Times New Roman" w:hAnsi="Times New Roman" w:cs="Times New Roman"/>
          <w:sz w:val="28"/>
          <w:szCs w:val="28"/>
          <w:lang w:val="kk-KZ"/>
        </w:rPr>
        <w:t>.</w:t>
      </w:r>
    </w:p>
    <w:p w14:paraId="471D5BD6"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Красноярсктің жаппай тамақтану кәсіпорындарында Краноярск коммерциялық институтымен құрастырылған жидек</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көкөніс жартылай фабрикаттары мен ақуыз кремдері рецептуралары</w:t>
      </w:r>
      <w:r>
        <w:rPr>
          <w:rFonts w:ascii="Times New Roman" w:hAnsi="Times New Roman"/>
          <w:sz w:val="28"/>
          <w:szCs w:val="28"/>
          <w:lang w:val="kk-KZ"/>
        </w:rPr>
        <w:t xml:space="preserve"> </w:t>
      </w:r>
      <w:r w:rsidRPr="00EB25DB">
        <w:rPr>
          <w:rFonts w:ascii="Times New Roman" w:hAnsi="Times New Roman"/>
          <w:sz w:val="28"/>
          <w:szCs w:val="28"/>
          <w:lang w:val="kk-KZ"/>
        </w:rPr>
        <w:t xml:space="preserve">апробацияланған. Зерттеу нысандары қайнатылған ақуыз кремі, </w:t>
      </w:r>
      <w:r>
        <w:rPr>
          <w:rFonts w:ascii="Times New Roman" w:hAnsi="Times New Roman"/>
          <w:sz w:val="28"/>
          <w:szCs w:val="28"/>
          <w:lang w:val="kk-KZ"/>
        </w:rPr>
        <w:t xml:space="preserve">асқабақ </w:t>
      </w:r>
      <w:r w:rsidRPr="00EB25DB">
        <w:rPr>
          <w:rFonts w:ascii="Times New Roman" w:hAnsi="Times New Roman"/>
          <w:sz w:val="28"/>
          <w:szCs w:val="28"/>
          <w:lang w:val="kk-KZ"/>
        </w:rPr>
        <w:t>, ит</w:t>
      </w:r>
      <w:r>
        <w:rPr>
          <w:rFonts w:ascii="Times New Roman" w:hAnsi="Times New Roman"/>
          <w:sz w:val="28"/>
          <w:szCs w:val="28"/>
          <w:lang w:val="kk-KZ"/>
        </w:rPr>
        <w:t xml:space="preserve"> </w:t>
      </w:r>
      <w:r w:rsidRPr="00EB25DB">
        <w:rPr>
          <w:rFonts w:ascii="Times New Roman" w:hAnsi="Times New Roman"/>
          <w:sz w:val="28"/>
          <w:szCs w:val="28"/>
          <w:lang w:val="kk-KZ"/>
        </w:rPr>
        <w:t>бүлдірген, шырғанақ, қызылша және сәбіз езбелері болды. Осыған орай осы толтырғыштардың құрылымдық</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механикалық, органолептикалық, физико</w:t>
      </w:r>
      <w:r>
        <w:rPr>
          <w:rFonts w:ascii="Times New Roman" w:hAnsi="Times New Roman"/>
          <w:sz w:val="28"/>
          <w:szCs w:val="28"/>
          <w:lang w:val="kk-KZ"/>
        </w:rPr>
        <w:t xml:space="preserve"> </w:t>
      </w:r>
      <w:r w:rsidRPr="00EB25DB">
        <w:rPr>
          <w:rFonts w:ascii="Times New Roman" w:hAnsi="Times New Roman"/>
          <w:sz w:val="28"/>
          <w:szCs w:val="28"/>
          <w:lang w:val="kk-KZ"/>
        </w:rPr>
        <w:t>-</w:t>
      </w:r>
      <w:r>
        <w:rPr>
          <w:rFonts w:ascii="Times New Roman" w:hAnsi="Times New Roman"/>
          <w:sz w:val="28"/>
          <w:szCs w:val="28"/>
          <w:lang w:val="kk-KZ"/>
        </w:rPr>
        <w:t xml:space="preserve"> </w:t>
      </w:r>
      <w:r w:rsidRPr="00EB25DB">
        <w:rPr>
          <w:rFonts w:ascii="Times New Roman" w:hAnsi="Times New Roman"/>
          <w:sz w:val="28"/>
          <w:szCs w:val="28"/>
          <w:lang w:val="kk-KZ"/>
        </w:rPr>
        <w:t>химиялық сапа көрсеткіштерін әсері зерттелу, негізгі шикізаттың бір бөлігін алмастыру үшін крем рецептурасына қосылатын қоспа мөлшері анықталды. Кремге жеміс</w:t>
      </w:r>
      <w:r>
        <w:rPr>
          <w:rFonts w:ascii="Times New Roman" w:hAnsi="Times New Roman"/>
          <w:sz w:val="28"/>
          <w:szCs w:val="28"/>
          <w:lang w:val="kk-KZ"/>
        </w:rPr>
        <w:t xml:space="preserve"> </w:t>
      </w:r>
      <w:r w:rsidRPr="00EB25DB">
        <w:rPr>
          <w:rFonts w:ascii="Times New Roman" w:hAnsi="Times New Roman"/>
          <w:sz w:val="28"/>
          <w:szCs w:val="28"/>
          <w:lang w:val="kk-KZ"/>
        </w:rPr>
        <w:t xml:space="preserve">-көкөніс жартылай фабрикаттарын қосу осы өнімді  витаминдермен, минералды және пектин заттармен, органикалық қышқылдармен  байытады. Жаңа кремдердің калориялығы дәстүрлі </w:t>
      </w:r>
      <w:r>
        <w:rPr>
          <w:rFonts w:ascii="Times New Roman" w:hAnsi="Times New Roman"/>
          <w:sz w:val="28"/>
          <w:szCs w:val="28"/>
          <w:lang w:val="kk-KZ"/>
        </w:rPr>
        <w:t>кремдерден орта есеппен  12% аз</w:t>
      </w:r>
      <w:r w:rsidR="00EE7873">
        <w:rPr>
          <w:rFonts w:ascii="Times New Roman" w:hAnsi="Times New Roman"/>
          <w:sz w:val="28"/>
          <w:szCs w:val="28"/>
          <w:lang w:val="kk-KZ"/>
        </w:rPr>
        <w:t xml:space="preserve"> </w:t>
      </w:r>
      <w:r w:rsidR="00EE7873">
        <w:rPr>
          <w:rFonts w:ascii="Times New Roman" w:hAnsi="Times New Roman" w:cs="Times New Roman"/>
          <w:sz w:val="28"/>
          <w:szCs w:val="28"/>
          <w:lang w:val="kk-KZ"/>
        </w:rPr>
        <w:t>[</w:t>
      </w:r>
      <w:r w:rsidR="00114AB1">
        <w:rPr>
          <w:rFonts w:ascii="Times New Roman" w:hAnsi="Times New Roman" w:cs="Times New Roman"/>
          <w:sz w:val="28"/>
          <w:szCs w:val="28"/>
          <w:lang w:val="kk-KZ"/>
        </w:rPr>
        <w:t>7</w:t>
      </w:r>
      <w:r w:rsidR="00E323E3">
        <w:rPr>
          <w:rFonts w:ascii="Times New Roman" w:hAnsi="Times New Roman" w:cs="Times New Roman"/>
          <w:sz w:val="28"/>
          <w:szCs w:val="28"/>
          <w:lang w:val="kk-KZ"/>
        </w:rPr>
        <w:t>3,74</w:t>
      </w:r>
      <w:r w:rsidR="00EE7873">
        <w:rPr>
          <w:rFonts w:ascii="Times New Roman" w:hAnsi="Times New Roman" w:cs="Times New Roman"/>
          <w:sz w:val="28"/>
          <w:szCs w:val="28"/>
          <w:lang w:val="kk-KZ"/>
        </w:rPr>
        <w:t>]</w:t>
      </w:r>
      <w:r w:rsidRPr="00EB25DB">
        <w:rPr>
          <w:rFonts w:ascii="Times New Roman" w:hAnsi="Times New Roman"/>
          <w:sz w:val="28"/>
          <w:szCs w:val="28"/>
          <w:lang w:val="kk-KZ"/>
        </w:rPr>
        <w:t>.</w:t>
      </w:r>
    </w:p>
    <w:p w14:paraId="4C5905BF"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 xml:space="preserve">Биологиялық құндылығы жоғарылатылған сүт өнімдерін алу үшін толтырғыш ретінде </w:t>
      </w:r>
      <w:r w:rsidR="00E323E3">
        <w:rPr>
          <w:rFonts w:ascii="Times New Roman" w:hAnsi="Times New Roman"/>
          <w:sz w:val="28"/>
          <w:szCs w:val="28"/>
          <w:lang w:val="kk-KZ"/>
        </w:rPr>
        <w:t>қол</w:t>
      </w:r>
      <w:r w:rsidRPr="00EB25DB">
        <w:rPr>
          <w:rFonts w:ascii="Times New Roman" w:hAnsi="Times New Roman"/>
          <w:sz w:val="28"/>
          <w:szCs w:val="28"/>
          <w:lang w:val="kk-KZ"/>
        </w:rPr>
        <w:t>жетімді, арзан және өңделуі қарапайым шикізат –</w:t>
      </w:r>
      <w:r>
        <w:rPr>
          <w:rFonts w:ascii="Times New Roman" w:hAnsi="Times New Roman"/>
          <w:sz w:val="28"/>
          <w:szCs w:val="28"/>
          <w:lang w:val="kk-KZ"/>
        </w:rPr>
        <w:t xml:space="preserve"> </w:t>
      </w:r>
      <w:r w:rsidRPr="00EB25DB">
        <w:rPr>
          <w:rFonts w:ascii="Times New Roman" w:hAnsi="Times New Roman"/>
          <w:sz w:val="28"/>
          <w:szCs w:val="28"/>
          <w:lang w:val="kk-KZ"/>
        </w:rPr>
        <w:t>қызыл рябина қолдану ұсынылды. Эксперимент жүзінде</w:t>
      </w:r>
      <w:r>
        <w:rPr>
          <w:rFonts w:ascii="Times New Roman" w:hAnsi="Times New Roman"/>
          <w:sz w:val="28"/>
          <w:szCs w:val="28"/>
          <w:lang w:val="kk-KZ"/>
        </w:rPr>
        <w:t xml:space="preserve"> </w:t>
      </w:r>
      <w:r w:rsidRPr="00EB25DB">
        <w:rPr>
          <w:rFonts w:ascii="Times New Roman" w:hAnsi="Times New Roman"/>
          <w:sz w:val="28"/>
          <w:szCs w:val="28"/>
          <w:lang w:val="kk-KZ"/>
        </w:rPr>
        <w:t xml:space="preserve">жақсы органолептикалық </w:t>
      </w:r>
      <w:r w:rsidRPr="00EB25DB">
        <w:rPr>
          <w:rFonts w:ascii="Times New Roman" w:hAnsi="Times New Roman"/>
          <w:sz w:val="28"/>
          <w:szCs w:val="28"/>
          <w:lang w:val="kk-KZ"/>
        </w:rPr>
        <w:lastRenderedPageBreak/>
        <w:t>көрсеткіштерді қалыптастыратын шетен езбесінің, қанттың және сүт негізінің оңтайлы қатынасы анықталды. Зерттеулер негізінде жаңа сүт өнімдерінің рецептурасы мен технологиясы жасалды: «Рябинка» сүзбесі, «Рябинушка» сүзбешесі, «Десертная» қаймағы</w:t>
      </w:r>
      <w:r w:rsidRPr="000873B0">
        <w:rPr>
          <w:rFonts w:ascii="Times New Roman" w:hAnsi="Times New Roman" w:cs="Times New Roman"/>
          <w:sz w:val="28"/>
          <w:szCs w:val="28"/>
          <w:lang w:val="kk-KZ"/>
        </w:rPr>
        <w:t xml:space="preserve"> </w:t>
      </w:r>
      <w:r w:rsidRPr="007A0F0B">
        <w:rPr>
          <w:rFonts w:ascii="Times New Roman" w:hAnsi="Times New Roman" w:cs="Times New Roman"/>
          <w:sz w:val="28"/>
          <w:szCs w:val="28"/>
          <w:lang w:val="kk-KZ"/>
        </w:rPr>
        <w:t>[</w:t>
      </w:r>
      <w:r w:rsidR="00E323E3">
        <w:rPr>
          <w:rFonts w:ascii="Times New Roman" w:hAnsi="Times New Roman" w:cs="Times New Roman"/>
          <w:sz w:val="28"/>
          <w:szCs w:val="28"/>
          <w:lang w:val="kk-KZ"/>
        </w:rPr>
        <w:t>75,76</w:t>
      </w:r>
      <w:r w:rsidRPr="007A0F0B">
        <w:rPr>
          <w:rFonts w:ascii="Times New Roman" w:hAnsi="Times New Roman" w:cs="Times New Roman"/>
          <w:sz w:val="28"/>
          <w:szCs w:val="28"/>
          <w:lang w:val="kk-KZ"/>
        </w:rPr>
        <w:t>]</w:t>
      </w:r>
      <w:r w:rsidR="00E323E3">
        <w:rPr>
          <w:rFonts w:ascii="Times New Roman" w:hAnsi="Times New Roman" w:cs="Times New Roman"/>
          <w:sz w:val="28"/>
          <w:szCs w:val="28"/>
          <w:lang w:val="kk-KZ"/>
        </w:rPr>
        <w:t>.</w:t>
      </w:r>
    </w:p>
    <w:p w14:paraId="0E3E4489"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 xml:space="preserve">Киевте ультрасүзу әдісімен алынған сарысу ақуыздары концентратымен, қара қарақат, </w:t>
      </w:r>
      <w:r>
        <w:rPr>
          <w:rFonts w:ascii="Times New Roman" w:hAnsi="Times New Roman"/>
          <w:sz w:val="28"/>
          <w:szCs w:val="28"/>
          <w:lang w:val="kk-KZ"/>
        </w:rPr>
        <w:t xml:space="preserve">асқабақ </w:t>
      </w:r>
      <w:r w:rsidRPr="00EB25DB">
        <w:rPr>
          <w:rFonts w:ascii="Times New Roman" w:hAnsi="Times New Roman"/>
          <w:sz w:val="28"/>
          <w:szCs w:val="28"/>
          <w:lang w:val="kk-KZ"/>
        </w:rPr>
        <w:t xml:space="preserve"> және алма езбелерімен байытылған емдәмдік сүт қышқылды өнімдерді алу мүмкіндігі зерттелді. Қара қарақат пен алма езбелерінің сәйкесінше 8,5 және 18% мөлшерінде қосу С дәруменінің мөлшерін 30 мг/кг дейін ұлғайтуға болатынын көрсетті</w:t>
      </w:r>
      <w:r w:rsidR="00114AB1">
        <w:rPr>
          <w:rFonts w:ascii="Times New Roman" w:hAnsi="Times New Roman"/>
          <w:sz w:val="28"/>
          <w:szCs w:val="28"/>
          <w:lang w:val="kk-KZ"/>
        </w:rPr>
        <w:t xml:space="preserve"> </w:t>
      </w:r>
      <w:r w:rsidR="00114AB1">
        <w:rPr>
          <w:rFonts w:ascii="Times New Roman" w:hAnsi="Times New Roman" w:cs="Times New Roman"/>
          <w:sz w:val="28"/>
          <w:szCs w:val="28"/>
          <w:lang w:val="kk-KZ"/>
        </w:rPr>
        <w:t>[7</w:t>
      </w:r>
      <w:r w:rsidR="005C0E15">
        <w:rPr>
          <w:rFonts w:ascii="Times New Roman" w:hAnsi="Times New Roman" w:cs="Times New Roman"/>
          <w:sz w:val="28"/>
          <w:szCs w:val="28"/>
          <w:lang w:val="kk-KZ"/>
        </w:rPr>
        <w:t>7</w:t>
      </w:r>
      <w:r w:rsidR="00114AB1">
        <w:rPr>
          <w:rFonts w:ascii="Times New Roman" w:hAnsi="Times New Roman" w:cs="Times New Roman"/>
          <w:sz w:val="28"/>
          <w:szCs w:val="28"/>
          <w:lang w:val="kk-KZ"/>
        </w:rPr>
        <w:t>]</w:t>
      </w:r>
      <w:r w:rsidRPr="00EB25DB">
        <w:rPr>
          <w:rFonts w:ascii="Times New Roman" w:hAnsi="Times New Roman"/>
          <w:sz w:val="28"/>
          <w:szCs w:val="28"/>
          <w:lang w:val="kk-KZ"/>
        </w:rPr>
        <w:t xml:space="preserve">. </w:t>
      </w:r>
    </w:p>
    <w:p w14:paraId="05D7EE93"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Вологдалық сүт институтымен сәбіз езбесі қосылған майсызданған сүт концентраты негізінде сүтқышқылды сусын құрастырылған. Жаңа құрама өнімнің биологиялық құндылығын анықтай отырып, ақуыздардың теңгерілу дәрежесі жоғары болатыны туралы қорытынды жасалды</w:t>
      </w:r>
      <w:r w:rsidR="00114AB1">
        <w:rPr>
          <w:rFonts w:ascii="Times New Roman" w:hAnsi="Times New Roman"/>
          <w:sz w:val="28"/>
          <w:szCs w:val="28"/>
          <w:lang w:val="kk-KZ"/>
        </w:rPr>
        <w:t xml:space="preserve"> </w:t>
      </w:r>
      <w:r w:rsidR="00114AB1">
        <w:rPr>
          <w:rFonts w:ascii="Times New Roman" w:hAnsi="Times New Roman" w:cs="Times New Roman"/>
          <w:sz w:val="28"/>
          <w:szCs w:val="28"/>
          <w:lang w:val="kk-KZ"/>
        </w:rPr>
        <w:t>[7</w:t>
      </w:r>
      <w:r w:rsidR="005C0E15">
        <w:rPr>
          <w:rFonts w:ascii="Times New Roman" w:hAnsi="Times New Roman" w:cs="Times New Roman"/>
          <w:sz w:val="28"/>
          <w:szCs w:val="28"/>
          <w:lang w:val="kk-KZ"/>
        </w:rPr>
        <w:t>8</w:t>
      </w:r>
      <w:r w:rsidR="00114AB1">
        <w:rPr>
          <w:rFonts w:ascii="Times New Roman" w:hAnsi="Times New Roman" w:cs="Times New Roman"/>
          <w:sz w:val="28"/>
          <w:szCs w:val="28"/>
          <w:lang w:val="kk-KZ"/>
        </w:rPr>
        <w:t>]</w:t>
      </w:r>
      <w:r w:rsidRPr="00EB25DB">
        <w:rPr>
          <w:rFonts w:ascii="Times New Roman" w:hAnsi="Times New Roman"/>
          <w:sz w:val="28"/>
          <w:szCs w:val="28"/>
          <w:lang w:val="kk-KZ"/>
        </w:rPr>
        <w:t xml:space="preserve">. </w:t>
      </w:r>
    </w:p>
    <w:p w14:paraId="47E836B9" w14:textId="77777777" w:rsidR="00DF5172" w:rsidRPr="00EB25DB" w:rsidRDefault="00DF5172" w:rsidP="0025658A">
      <w:pPr>
        <w:pStyle w:val="a3"/>
        <w:spacing w:line="240" w:lineRule="atLeast"/>
        <w:ind w:firstLine="567"/>
        <w:jc w:val="both"/>
        <w:rPr>
          <w:rFonts w:ascii="Times New Roman" w:hAnsi="Times New Roman"/>
          <w:sz w:val="28"/>
          <w:szCs w:val="28"/>
          <w:lang w:val="kk-KZ"/>
        </w:rPr>
      </w:pPr>
      <w:r w:rsidRPr="00EB25DB">
        <w:rPr>
          <w:rFonts w:ascii="Times New Roman" w:hAnsi="Times New Roman"/>
          <w:sz w:val="28"/>
          <w:szCs w:val="28"/>
          <w:lang w:val="kk-KZ"/>
        </w:rPr>
        <w:t>Қазіргі кезде көкөніс толтырғыштары қосылған құрама сүт өнімін өндіру технологиясы құрастырылған. Құрама  бөліктер ретінде майсызданған сүт, сәбіз және қызылша езбесі, жұмыртқа ұнтағы, сахароза және «Бифидолакт-А» бакконцентраты қолданылды. Майсызданған сүттің қышқыл гельдерінің сәбіз езбесімен синерезисі толтырғыш қосылмаған үлгілерге қарағанда аз екені  орнатылды. Көкөніс толтырғышы сүт-қышқыл үдерісті реттеді.</w:t>
      </w:r>
      <w:r w:rsidR="00F52C7E">
        <w:rPr>
          <w:rFonts w:ascii="Times New Roman" w:hAnsi="Times New Roman"/>
          <w:sz w:val="28"/>
          <w:szCs w:val="28"/>
          <w:lang w:val="kk-KZ"/>
        </w:rPr>
        <w:t xml:space="preserve"> Өсімдіктердің құрамындағы тағамдық талшықтар тек сүт қнімдеріне ғана емес, ет өнімдеріне де функционалдық қасиет беретіні анықталған </w:t>
      </w:r>
      <w:r w:rsidR="00F52C7E">
        <w:rPr>
          <w:rFonts w:ascii="Times New Roman" w:hAnsi="Times New Roman" w:cs="Times New Roman"/>
          <w:sz w:val="28"/>
          <w:szCs w:val="28"/>
          <w:lang w:val="kk-KZ"/>
        </w:rPr>
        <w:t>[80]</w:t>
      </w:r>
    </w:p>
    <w:p w14:paraId="32882F53" w14:textId="77777777" w:rsidR="00DF5172" w:rsidRPr="00033993" w:rsidRDefault="00DF5172" w:rsidP="0025658A">
      <w:pPr>
        <w:spacing w:after="0" w:line="240" w:lineRule="auto"/>
        <w:ind w:firstLine="567"/>
        <w:jc w:val="both"/>
        <w:rPr>
          <w:rFonts w:ascii="Times New Roman" w:hAnsi="Times New Roman" w:cs="Times New Roman"/>
          <w:sz w:val="28"/>
          <w:szCs w:val="28"/>
          <w:lang w:val="kk-KZ"/>
        </w:rPr>
      </w:pPr>
      <w:r w:rsidRPr="00033993">
        <w:rPr>
          <w:rStyle w:val="ezkurwreuab5ozgtqnkl"/>
          <w:rFonts w:ascii="Times New Roman" w:hAnsi="Times New Roman" w:cs="Times New Roman"/>
          <w:sz w:val="28"/>
          <w:szCs w:val="28"/>
          <w:lang w:val="kk-KZ"/>
        </w:rPr>
        <w:t>Мұндай</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заттардың</w:t>
      </w:r>
      <w:r w:rsidRPr="00033993">
        <w:rPr>
          <w:rFonts w:ascii="Times New Roman" w:hAnsi="Times New Roman" w:cs="Times New Roman"/>
          <w:sz w:val="28"/>
          <w:szCs w:val="28"/>
          <w:lang w:val="kk-KZ"/>
        </w:rPr>
        <w:t xml:space="preserve"> ең </w:t>
      </w:r>
      <w:r w:rsidRPr="00033993">
        <w:rPr>
          <w:rStyle w:val="ezkurwreuab5ozgtqnkl"/>
          <w:rFonts w:ascii="Times New Roman" w:hAnsi="Times New Roman" w:cs="Times New Roman"/>
          <w:sz w:val="28"/>
          <w:szCs w:val="28"/>
          <w:lang w:val="kk-KZ"/>
        </w:rPr>
        <w:t>көп</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мөлшерімен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асқабақ ерекшеленеді. Онда</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полисахаридтер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пектиндер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радиоактивті</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заттар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мен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ауыр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металдардың</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иондарымен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әрекеттеседі,</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ал</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пектин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молекулаларындағы</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бос</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карбоксил</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топтарының</w:t>
      </w:r>
      <w:r w:rsidRPr="00033993">
        <w:rPr>
          <w:rFonts w:ascii="Times New Roman" w:hAnsi="Times New Roman" w:cs="Times New Roman"/>
          <w:sz w:val="28"/>
          <w:szCs w:val="28"/>
          <w:lang w:val="kk-KZ"/>
        </w:rPr>
        <w:t xml:space="preserve"> көп мөлшері </w:t>
      </w:r>
      <w:r w:rsidRPr="00033993">
        <w:rPr>
          <w:rStyle w:val="ezkurwreuab5ozgtqnkl"/>
          <w:rFonts w:ascii="Times New Roman" w:hAnsi="Times New Roman" w:cs="Times New Roman"/>
          <w:sz w:val="28"/>
          <w:szCs w:val="28"/>
          <w:lang w:val="kk-KZ"/>
        </w:rPr>
        <w:t>адам</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мен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жануарлар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денесінен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ауыр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металл</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иондарын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байланыстыруға</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және</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шығаруға</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мүмкіндік</w:t>
      </w:r>
      <w:r w:rsidRPr="00033993">
        <w:rPr>
          <w:rFonts w:ascii="Times New Roman" w:hAnsi="Times New Roman" w:cs="Times New Roman"/>
          <w:sz w:val="28"/>
          <w:szCs w:val="28"/>
          <w:lang w:val="kk-KZ"/>
        </w:rPr>
        <w:t xml:space="preserve"> береді</w:t>
      </w:r>
      <w:r w:rsidRPr="00033993">
        <w:rPr>
          <w:rStyle w:val="ezkurwreuab5ozgtqnkl"/>
          <w:rFonts w:ascii="Times New Roman" w:hAnsi="Times New Roman" w:cs="Times New Roman"/>
          <w:sz w:val="28"/>
          <w:szCs w:val="28"/>
          <w:lang w:val="kk-KZ"/>
        </w:rPr>
        <w:t>.</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Осыған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байланысты</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халықты</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зиянды</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заттарды</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ағзадан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шығаруға</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ықпал</w:t>
      </w:r>
      <w:r w:rsidRPr="00033993">
        <w:rPr>
          <w:rFonts w:ascii="Times New Roman" w:hAnsi="Times New Roman" w:cs="Times New Roman"/>
          <w:sz w:val="28"/>
          <w:szCs w:val="28"/>
          <w:lang w:val="kk-KZ"/>
        </w:rPr>
        <w:t xml:space="preserve"> ететін </w:t>
      </w:r>
      <w:r w:rsidRPr="00033993">
        <w:rPr>
          <w:rStyle w:val="ezkurwreuab5ozgtqnkl"/>
          <w:rFonts w:ascii="Times New Roman" w:hAnsi="Times New Roman" w:cs="Times New Roman"/>
          <w:sz w:val="28"/>
          <w:szCs w:val="28"/>
          <w:lang w:val="kk-KZ"/>
        </w:rPr>
        <w:t>асқабақ</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пектинін</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қолдану</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негізінде</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детоксикация</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қасиеттері</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бар</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тағамдармен</w:t>
      </w:r>
      <w:r w:rsidRPr="00033993">
        <w:rPr>
          <w:rFonts w:ascii="Times New Roman" w:hAnsi="Times New Roman" w:cs="Times New Roman"/>
          <w:sz w:val="28"/>
          <w:szCs w:val="28"/>
          <w:lang w:val="kk-KZ"/>
        </w:rPr>
        <w:t xml:space="preserve"> қамтамасыз ету </w:t>
      </w:r>
      <w:r w:rsidRPr="00033993">
        <w:rPr>
          <w:rStyle w:val="ezkurwreuab5ozgtqnkl"/>
          <w:rFonts w:ascii="Times New Roman" w:hAnsi="Times New Roman" w:cs="Times New Roman"/>
          <w:sz w:val="28"/>
          <w:szCs w:val="28"/>
          <w:lang w:val="kk-KZ"/>
        </w:rPr>
        <w:t>өте</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өзекті</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және</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маңызды</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әлеуметтік</w:t>
      </w:r>
      <w:r w:rsidRPr="00033993">
        <w:rPr>
          <w:rFonts w:ascii="Times New Roman" w:hAnsi="Times New Roman" w:cs="Times New Roman"/>
          <w:sz w:val="28"/>
          <w:szCs w:val="28"/>
          <w:lang w:val="kk-KZ"/>
        </w:rPr>
        <w:t xml:space="preserve"> </w:t>
      </w:r>
      <w:r w:rsidRPr="00033993">
        <w:rPr>
          <w:rStyle w:val="ezkurwreuab5ozgtqnkl"/>
          <w:rFonts w:ascii="Times New Roman" w:hAnsi="Times New Roman" w:cs="Times New Roman"/>
          <w:sz w:val="28"/>
          <w:szCs w:val="28"/>
          <w:lang w:val="kk-KZ"/>
        </w:rPr>
        <w:t>маңызы</w:t>
      </w:r>
      <w:r w:rsidRPr="00033993">
        <w:rPr>
          <w:rFonts w:ascii="Times New Roman" w:hAnsi="Times New Roman" w:cs="Times New Roman"/>
          <w:sz w:val="28"/>
          <w:szCs w:val="28"/>
          <w:lang w:val="kk-KZ"/>
        </w:rPr>
        <w:t xml:space="preserve"> бар</w:t>
      </w:r>
    </w:p>
    <w:p w14:paraId="2D8C4E02" w14:textId="77777777" w:rsidR="00B63D7A" w:rsidRPr="002560E7" w:rsidRDefault="00B63D7A" w:rsidP="00B63D7A">
      <w:pPr>
        <w:tabs>
          <w:tab w:val="left" w:pos="567"/>
        </w:tabs>
        <w:spacing w:after="0" w:line="240" w:lineRule="auto"/>
        <w:ind w:firstLine="567"/>
        <w:jc w:val="both"/>
        <w:rPr>
          <w:rFonts w:ascii="Times New Roman" w:hAnsi="Times New Roman" w:cs="Times New Roman"/>
          <w:sz w:val="28"/>
          <w:szCs w:val="28"/>
          <w:lang w:val="kk-KZ"/>
        </w:rPr>
      </w:pPr>
      <w:r w:rsidRPr="002560E7">
        <w:rPr>
          <w:rFonts w:ascii="Times New Roman" w:hAnsi="Times New Roman" w:cs="Times New Roman"/>
          <w:sz w:val="28"/>
          <w:szCs w:val="28"/>
          <w:lang w:val="kk-KZ"/>
        </w:rPr>
        <w:t>Осылайша, ғылыми-</w:t>
      </w:r>
      <w:r>
        <w:rPr>
          <w:rFonts w:ascii="Times New Roman" w:hAnsi="Times New Roman" w:cs="Times New Roman"/>
          <w:sz w:val="28"/>
          <w:szCs w:val="28"/>
          <w:lang w:val="kk-KZ"/>
        </w:rPr>
        <w:t>зерттеу жұмыстарының нәтижесі</w:t>
      </w:r>
      <w:r w:rsidRPr="002560E7">
        <w:rPr>
          <w:rFonts w:ascii="Times New Roman" w:hAnsi="Times New Roman" w:cs="Times New Roman"/>
          <w:sz w:val="28"/>
          <w:szCs w:val="28"/>
          <w:lang w:val="kk-KZ"/>
        </w:rPr>
        <w:t xml:space="preserve"> </w:t>
      </w:r>
      <w:r>
        <w:rPr>
          <w:rFonts w:ascii="Times New Roman" w:hAnsi="Times New Roman" w:cs="Times New Roman"/>
          <w:sz w:val="28"/>
          <w:szCs w:val="28"/>
          <w:lang w:val="kk-KZ"/>
        </w:rPr>
        <w:t>бойынша жарияланымдарда</w:t>
      </w:r>
      <w:r w:rsidRPr="002560E7">
        <w:rPr>
          <w:rFonts w:ascii="Times New Roman" w:hAnsi="Times New Roman" w:cs="Times New Roman"/>
          <w:sz w:val="28"/>
          <w:szCs w:val="28"/>
          <w:lang w:val="kk-KZ"/>
        </w:rPr>
        <w:t xml:space="preserve"> әдеби мәліметтерге шолу – әртүрлі текті қоспаларды сүт өнімдеріне қосу арқылы алынған – </w:t>
      </w:r>
      <w:r>
        <w:rPr>
          <w:rFonts w:ascii="Times New Roman" w:hAnsi="Times New Roman" w:cs="Times New Roman"/>
          <w:sz w:val="28"/>
          <w:szCs w:val="28"/>
          <w:lang w:val="kk-KZ"/>
        </w:rPr>
        <w:t>құрама</w:t>
      </w:r>
      <w:r w:rsidRPr="002560E7">
        <w:rPr>
          <w:rFonts w:ascii="Times New Roman" w:hAnsi="Times New Roman" w:cs="Times New Roman"/>
          <w:sz w:val="28"/>
          <w:szCs w:val="28"/>
          <w:lang w:val="kk-KZ"/>
        </w:rPr>
        <w:t xml:space="preserve"> өнім өндірісінің өзектілігін және мақсаттылығын көрсетеді. Қазақстанда өсетін </w:t>
      </w:r>
      <w:r>
        <w:rPr>
          <w:rFonts w:ascii="Times New Roman" w:hAnsi="Times New Roman" w:cs="Times New Roman"/>
          <w:sz w:val="28"/>
          <w:szCs w:val="28"/>
          <w:lang w:val="kk-KZ"/>
        </w:rPr>
        <w:t>көкөніс</w:t>
      </w:r>
      <w:r w:rsidRPr="002560E7">
        <w:rPr>
          <w:rFonts w:ascii="Times New Roman" w:hAnsi="Times New Roman" w:cs="Times New Roman"/>
          <w:sz w:val="28"/>
          <w:szCs w:val="28"/>
          <w:lang w:val="kk-KZ"/>
        </w:rPr>
        <w:t>тердің витаминдік және минералдық құрамы бойынша жоғары қасиеттері осы бағыттағы өндірістің динамикалық және қарқынды дамуына әсер етеді.</w:t>
      </w:r>
    </w:p>
    <w:p w14:paraId="7A9967CF" w14:textId="77777777" w:rsidR="00DF5172" w:rsidRDefault="00DF5172" w:rsidP="0025658A">
      <w:pPr>
        <w:spacing w:after="0" w:line="240" w:lineRule="auto"/>
        <w:ind w:firstLine="567"/>
        <w:jc w:val="both"/>
        <w:rPr>
          <w:rFonts w:ascii="Times New Roman" w:hAnsi="Times New Roman" w:cs="Times New Roman"/>
          <w:b/>
          <w:sz w:val="28"/>
          <w:szCs w:val="28"/>
          <w:lang w:val="kk-KZ"/>
        </w:rPr>
      </w:pPr>
    </w:p>
    <w:p w14:paraId="6A305C2B" w14:textId="77777777" w:rsidR="00DF5172" w:rsidRDefault="00DF5172" w:rsidP="0025658A">
      <w:pPr>
        <w:spacing w:after="0" w:line="240" w:lineRule="auto"/>
        <w:ind w:firstLine="567"/>
        <w:jc w:val="both"/>
        <w:rPr>
          <w:rFonts w:ascii="Times New Roman" w:hAnsi="Times New Roman" w:cs="Times New Roman"/>
          <w:b/>
          <w:sz w:val="28"/>
          <w:szCs w:val="28"/>
          <w:lang w:val="kk-KZ"/>
        </w:rPr>
      </w:pPr>
      <w:r w:rsidRPr="00250766">
        <w:rPr>
          <w:rFonts w:ascii="Times New Roman" w:hAnsi="Times New Roman" w:cs="Times New Roman"/>
          <w:b/>
          <w:sz w:val="28"/>
          <w:szCs w:val="28"/>
          <w:lang w:val="kk-KZ"/>
        </w:rPr>
        <w:t>1.2  Бие сүтін</w:t>
      </w:r>
      <w:r>
        <w:rPr>
          <w:rFonts w:ascii="Times New Roman" w:hAnsi="Times New Roman" w:cs="Times New Roman"/>
          <w:b/>
          <w:sz w:val="28"/>
          <w:szCs w:val="28"/>
          <w:lang w:val="kk-KZ"/>
        </w:rPr>
        <w:t xml:space="preserve"> </w:t>
      </w:r>
      <w:r w:rsidRPr="00250766">
        <w:rPr>
          <w:rFonts w:ascii="Times New Roman" w:hAnsi="Times New Roman" w:cs="Times New Roman"/>
          <w:b/>
          <w:sz w:val="28"/>
          <w:szCs w:val="28"/>
          <w:lang w:val="kk-KZ"/>
        </w:rPr>
        <w:t>ашыған сүт өн</w:t>
      </w:r>
      <w:r>
        <w:rPr>
          <w:rFonts w:ascii="Times New Roman" w:hAnsi="Times New Roman" w:cs="Times New Roman"/>
          <w:b/>
          <w:sz w:val="28"/>
          <w:szCs w:val="28"/>
          <w:lang w:val="kk-KZ"/>
        </w:rPr>
        <w:t>дірісінде қолдану</w:t>
      </w:r>
    </w:p>
    <w:p w14:paraId="5C4CD415" w14:textId="77777777" w:rsidR="00DF5172" w:rsidRDefault="00DF5172" w:rsidP="0025658A">
      <w:pPr>
        <w:spacing w:after="0" w:line="240" w:lineRule="auto"/>
        <w:ind w:firstLine="567"/>
        <w:jc w:val="both"/>
        <w:rPr>
          <w:rFonts w:ascii="Times New Roman" w:eastAsia="Times New Roman" w:hAnsi="Times New Roman" w:cs="Times New Roman"/>
          <w:color w:val="000000"/>
          <w:sz w:val="28"/>
          <w:szCs w:val="28"/>
          <w:lang w:val="kk-KZ"/>
        </w:rPr>
      </w:pPr>
      <w:r w:rsidRPr="00BA0FB8">
        <w:rPr>
          <w:rFonts w:ascii="Times New Roman" w:hAnsi="Times New Roman" w:cs="Times New Roman"/>
          <w:sz w:val="28"/>
          <w:szCs w:val="28"/>
          <w:lang w:val="kk-KZ"/>
        </w:rPr>
        <w:t>Бірқатар авторлардың пікірінше [</w:t>
      </w:r>
      <w:r w:rsidR="00F52C7E">
        <w:rPr>
          <w:rFonts w:ascii="Times New Roman" w:hAnsi="Times New Roman" w:cs="Times New Roman"/>
          <w:sz w:val="28"/>
          <w:szCs w:val="28"/>
          <w:lang w:val="kk-KZ"/>
        </w:rPr>
        <w:t>81-83</w:t>
      </w:r>
      <w:r w:rsidRPr="00BA0FB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бие сүті </w:t>
      </w:r>
      <w:r w:rsidRPr="00BA0FB8">
        <w:rPr>
          <w:rFonts w:ascii="Times New Roman" w:hAnsi="Times New Roman" w:cs="Times New Roman"/>
          <w:sz w:val="28"/>
          <w:szCs w:val="28"/>
          <w:lang w:val="kk-KZ"/>
        </w:rPr>
        <w:t>құрамы мен қасиеттері адам үшін ана сүтіне ең жақын тамақ өнімі болып табылады</w:t>
      </w:r>
      <w:r>
        <w:rPr>
          <w:rFonts w:ascii="Times New Roman" w:hAnsi="Times New Roman" w:cs="Times New Roman"/>
          <w:sz w:val="28"/>
          <w:szCs w:val="28"/>
          <w:lang w:val="kk-KZ"/>
        </w:rPr>
        <w:t xml:space="preserve">. </w:t>
      </w:r>
    </w:p>
    <w:p w14:paraId="0A710A24" w14:textId="77777777" w:rsidR="00DF5172" w:rsidRPr="00BA0FB8" w:rsidRDefault="00DF5172" w:rsidP="002565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Бие </w:t>
      </w:r>
      <w:r w:rsidRPr="00BA0FB8">
        <w:rPr>
          <w:rFonts w:ascii="Times New Roman" w:hAnsi="Times New Roman" w:cs="Times New Roman"/>
          <w:sz w:val="28"/>
          <w:szCs w:val="28"/>
          <w:lang w:val="kk-KZ"/>
        </w:rPr>
        <w:t xml:space="preserve">сүті негізгі компоненттердің құрамы бойынша басқа ауылшаруашылық жануарларының сүтінен айтарлықтай ерекшеленеді. Бие сүтінде шамамен 2% </w:t>
      </w:r>
      <w:r w:rsidRPr="00BA0FB8">
        <w:rPr>
          <w:rFonts w:ascii="Times New Roman" w:hAnsi="Times New Roman" w:cs="Times New Roman"/>
          <w:sz w:val="28"/>
          <w:szCs w:val="28"/>
          <w:lang w:val="kk-KZ"/>
        </w:rPr>
        <w:lastRenderedPageBreak/>
        <w:t>ақуыз бар, яғни.сиырға қарағанда 1,5 есе аз (3,0–3,3%). Бие сүтінде оңай сіңетін альбумин, казеин мен глобулиннің ұсақ фракциялары бар. Егер сиыр сүтінде ақуыздардың 100 бөлігіне казеин 85% және альбумин 15% болса, бие сүтінде казеин мен альбумин бірдей болады, сондықтан ол альбумин</w:t>
      </w:r>
      <w:r>
        <w:rPr>
          <w:rFonts w:ascii="Times New Roman" w:hAnsi="Times New Roman" w:cs="Times New Roman"/>
          <w:sz w:val="28"/>
          <w:szCs w:val="28"/>
          <w:lang w:val="kk-KZ"/>
        </w:rPr>
        <w:t xml:space="preserve"> сүті</w:t>
      </w:r>
      <w:r w:rsidRPr="00BA0FB8">
        <w:rPr>
          <w:rFonts w:ascii="Times New Roman" w:hAnsi="Times New Roman" w:cs="Times New Roman"/>
          <w:sz w:val="28"/>
          <w:szCs w:val="28"/>
          <w:lang w:val="kk-KZ"/>
        </w:rPr>
        <w:t xml:space="preserve"> деп саналады. Қышқылдың әсерінен коагуляция кезінде альбумин сүті өрескел көрінетін тромб түзбейді, өйткені альбумин қорғаныс коллоиді бола отырып, казеиннің коагуляциясында (қышқылдықтың жинақталуы нәтижесінде) нәзік тромб пайда болуына ықпал етеді. Казеин сүтте кальций казеині түрінде болады, бірақ сиыр мен бие сүтінің казеиніндегі айырмашылықтар өте үлкен. Сиыр сүтінің казеині қышқылданған кезде тығыз тромб береді. Бірақ бие казеині өте кішкентай қабыршақтар түрінде түседі, олар тілде сезілмейді және сұйықтықтың консистенциясын өзгертпейді. </w:t>
      </w:r>
      <w:r w:rsidR="002A03D9">
        <w:rPr>
          <w:rFonts w:ascii="Times New Roman" w:hAnsi="Times New Roman" w:cs="Times New Roman"/>
          <w:sz w:val="28"/>
          <w:szCs w:val="28"/>
          <w:lang w:val="kk-KZ"/>
        </w:rPr>
        <w:t xml:space="preserve">Адам </w:t>
      </w:r>
      <w:r w:rsidRPr="00BA0FB8">
        <w:rPr>
          <w:rFonts w:ascii="Times New Roman" w:hAnsi="Times New Roman" w:cs="Times New Roman"/>
          <w:sz w:val="28"/>
          <w:szCs w:val="28"/>
          <w:lang w:val="kk-KZ"/>
        </w:rPr>
        <w:t xml:space="preserve">сүтінің казеині суда оңай ериді, бие казеині </w:t>
      </w:r>
      <w:r w:rsidR="002A03D9">
        <w:rPr>
          <w:rFonts w:ascii="Times New Roman" w:hAnsi="Times New Roman" w:cs="Times New Roman"/>
          <w:sz w:val="28"/>
          <w:szCs w:val="28"/>
          <w:lang w:val="kk-KZ"/>
        </w:rPr>
        <w:t>баяу ериді</w:t>
      </w:r>
      <w:r w:rsidRPr="00BA0FB8">
        <w:rPr>
          <w:rFonts w:ascii="Times New Roman" w:hAnsi="Times New Roman" w:cs="Times New Roman"/>
          <w:sz w:val="28"/>
          <w:szCs w:val="28"/>
          <w:lang w:val="kk-KZ"/>
        </w:rPr>
        <w:t>, ал сиыр сүтінің казеині суда ерімейді</w:t>
      </w:r>
      <w:r>
        <w:rPr>
          <w:rFonts w:ascii="Times New Roman" w:hAnsi="Times New Roman" w:cs="Times New Roman"/>
          <w:sz w:val="28"/>
          <w:szCs w:val="28"/>
          <w:lang w:val="kk-KZ"/>
        </w:rPr>
        <w:t>. Бие сүтінде ақуыздың жалпы мөлшері сиыр сүтімен салыстырғанда төмен болғанымен, лизоцим мен лактоферринге бай келеді</w:t>
      </w:r>
      <w:r w:rsidR="006D677A">
        <w:rPr>
          <w:rFonts w:ascii="Times New Roman" w:hAnsi="Times New Roman" w:cs="Times New Roman"/>
          <w:sz w:val="28"/>
          <w:szCs w:val="28"/>
          <w:lang w:val="kk-KZ"/>
        </w:rPr>
        <w:t xml:space="preserve"> [84]</w:t>
      </w:r>
      <w:r>
        <w:rPr>
          <w:rFonts w:ascii="Times New Roman" w:hAnsi="Times New Roman" w:cs="Times New Roman"/>
          <w:sz w:val="28"/>
          <w:szCs w:val="28"/>
          <w:lang w:val="kk-KZ"/>
        </w:rPr>
        <w:t xml:space="preserve">. </w:t>
      </w:r>
      <w:r w:rsidRPr="00BA0FB8">
        <w:rPr>
          <w:rFonts w:ascii="Times New Roman" w:hAnsi="Times New Roman" w:cs="Times New Roman"/>
          <w:sz w:val="28"/>
          <w:szCs w:val="28"/>
          <w:lang w:val="kk-KZ"/>
        </w:rPr>
        <w:t xml:space="preserve"> </w:t>
      </w:r>
    </w:p>
    <w:p w14:paraId="2D9EB8C2" w14:textId="77777777" w:rsidR="00DF5172" w:rsidRDefault="00DF5172" w:rsidP="0025658A">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  Бие</w:t>
      </w:r>
      <w:r w:rsidRPr="00BA0FB8">
        <w:rPr>
          <w:rFonts w:ascii="Times New Roman" w:hAnsi="Times New Roman" w:cs="Times New Roman"/>
          <w:sz w:val="28"/>
          <w:szCs w:val="28"/>
          <w:lang w:val="kk-KZ"/>
        </w:rPr>
        <w:t xml:space="preserve"> сүті лактозаға бай. Оның құрамында 6–дан 7% - ға дейін сүт қант бар, бұл сиыр сүтінен 1,3-1,5 есе көп. Бұл көрсеткіш бойынша бие сүті барлық басқа ауылшаруашылық жануарларының сүтінен айтарлықтай ерекшеленеді және адам сүтіне ұқсас. Бие сүтінің сүт қанты жоғары белсенді бифидогендік фактор болып табылады. Бұл балалар мен емдік алдын алу тағамдарының өнімдерінде оның алмастырылмаушылығын анықтайды [</w:t>
      </w:r>
      <w:r w:rsidR="00293166">
        <w:rPr>
          <w:rFonts w:ascii="Times New Roman" w:hAnsi="Times New Roman" w:cs="Times New Roman"/>
          <w:sz w:val="28"/>
          <w:szCs w:val="28"/>
          <w:lang w:val="kk-KZ"/>
        </w:rPr>
        <w:t>30</w:t>
      </w:r>
      <w:r w:rsidR="001D730D">
        <w:rPr>
          <w:rFonts w:ascii="Times New Roman" w:hAnsi="Times New Roman" w:cs="Times New Roman"/>
          <w:sz w:val="28"/>
          <w:szCs w:val="28"/>
          <w:lang w:val="kk-KZ"/>
        </w:rPr>
        <w:t>-</w:t>
      </w:r>
      <w:r w:rsidR="00293166">
        <w:rPr>
          <w:rFonts w:ascii="Times New Roman" w:hAnsi="Times New Roman" w:cs="Times New Roman"/>
          <w:sz w:val="28"/>
          <w:szCs w:val="28"/>
          <w:lang w:val="kk-KZ"/>
        </w:rPr>
        <w:t>34</w:t>
      </w:r>
      <w:r w:rsidRPr="00BA0FB8">
        <w:rPr>
          <w:rFonts w:ascii="Times New Roman" w:hAnsi="Times New Roman" w:cs="Times New Roman"/>
          <w:sz w:val="28"/>
          <w:szCs w:val="28"/>
          <w:lang w:val="kk-KZ"/>
        </w:rPr>
        <w:t xml:space="preserve">]. </w:t>
      </w:r>
    </w:p>
    <w:p w14:paraId="3D22AE5D" w14:textId="77777777" w:rsidR="00293166" w:rsidRDefault="00DF5172" w:rsidP="0025658A">
      <w:pPr>
        <w:spacing w:after="0" w:line="240" w:lineRule="auto"/>
        <w:ind w:firstLine="567"/>
        <w:jc w:val="both"/>
        <w:rPr>
          <w:rFonts w:ascii="Times New Roman" w:hAnsi="Times New Roman" w:cs="Times New Roman"/>
          <w:sz w:val="28"/>
          <w:szCs w:val="28"/>
          <w:lang w:val="kk-KZ"/>
        </w:rPr>
      </w:pPr>
      <w:r w:rsidRPr="00BA0FB8">
        <w:rPr>
          <w:rFonts w:ascii="Times New Roman" w:hAnsi="Times New Roman" w:cs="Times New Roman"/>
          <w:sz w:val="28"/>
          <w:szCs w:val="28"/>
          <w:lang w:val="kk-KZ"/>
        </w:rPr>
        <w:t xml:space="preserve">Бие сүті жасуша мембраналарының құрылымдық және функционалды тұтастығын реттеуге, иммунитетті қалыптастыруға және денені антиоксидантты қорғауға қатысатын полиқанықпаған және қанықпаған май қышқылдарының жоғары құрамымен </w:t>
      </w:r>
      <w:r>
        <w:rPr>
          <w:rFonts w:ascii="Times New Roman" w:hAnsi="Times New Roman" w:cs="Times New Roman"/>
          <w:sz w:val="28"/>
          <w:szCs w:val="28"/>
          <w:lang w:val="kk-KZ"/>
        </w:rPr>
        <w:t>(13-51</w:t>
      </w:r>
      <w:r>
        <w:rPr>
          <w:rFonts w:ascii="Times New Roman" w:hAnsi="Times New Roman" w:cs="Times New Roman"/>
          <w:sz w:val="28"/>
          <w:szCs w:val="28"/>
          <w:lang w:val="tr-TR"/>
        </w:rPr>
        <w:t>%</w:t>
      </w:r>
      <w:r>
        <w:rPr>
          <w:rFonts w:ascii="Times New Roman" w:hAnsi="Times New Roman" w:cs="Times New Roman"/>
          <w:sz w:val="28"/>
          <w:szCs w:val="28"/>
          <w:lang w:val="kk-KZ"/>
        </w:rPr>
        <w:t xml:space="preserve">) </w:t>
      </w:r>
      <w:r w:rsidRPr="00BA0FB8">
        <w:rPr>
          <w:rFonts w:ascii="Times New Roman" w:hAnsi="Times New Roman" w:cs="Times New Roman"/>
          <w:sz w:val="28"/>
          <w:szCs w:val="28"/>
          <w:lang w:val="kk-KZ"/>
        </w:rPr>
        <w:t xml:space="preserve">сипатталады. </w:t>
      </w:r>
      <w:r>
        <w:rPr>
          <w:rFonts w:ascii="Times New Roman" w:hAnsi="Times New Roman" w:cs="Times New Roman"/>
          <w:sz w:val="28"/>
          <w:szCs w:val="28"/>
          <w:lang w:val="kk-KZ"/>
        </w:rPr>
        <w:t xml:space="preserve">Атап айтқанда линол және линолен қышқылына бай. </w:t>
      </w:r>
      <w:r w:rsidRPr="00BA0FB8">
        <w:rPr>
          <w:rFonts w:ascii="Times New Roman" w:hAnsi="Times New Roman" w:cs="Times New Roman"/>
          <w:sz w:val="28"/>
          <w:szCs w:val="28"/>
          <w:lang w:val="kk-KZ"/>
        </w:rPr>
        <w:t>Атерогендік және тромбогендік индексі, сондай-ақ бие сүтінің май қышқылының құрамының бірегейлігі туралы мәліметтер оны тиімді ажыратады және бағытталған антиатерогендік және гиполипидемиялық қасиеттері бар балалар тағамын қоса алғанда, функционалды өнімдерді жобалау үшін оны кеңінен қолдану перспективасын көрсетеді. Бие сүтінің артықшылығы-оның құрамындағы ω-3 май қышқылдарының жеткілікті жоғары деңгейі (сүттің басқа түрлерінен айырмашылығы), сондай-ақ май қышқылдарының трансизомерлерінің болмауы [2</w:t>
      </w:r>
      <w:r w:rsidR="006D677A">
        <w:rPr>
          <w:rFonts w:ascii="Times New Roman" w:hAnsi="Times New Roman" w:cs="Times New Roman"/>
          <w:sz w:val="28"/>
          <w:szCs w:val="28"/>
          <w:lang w:val="kk-KZ"/>
        </w:rPr>
        <w:t>8,29</w:t>
      </w:r>
      <w:r w:rsidRPr="00BA0FB8">
        <w:rPr>
          <w:rFonts w:ascii="Times New Roman" w:hAnsi="Times New Roman" w:cs="Times New Roman"/>
          <w:sz w:val="28"/>
          <w:szCs w:val="28"/>
          <w:lang w:val="kk-KZ"/>
        </w:rPr>
        <w:t>].</w:t>
      </w:r>
    </w:p>
    <w:p w14:paraId="7687EEFD" w14:textId="77777777" w:rsidR="00DF5172" w:rsidRDefault="00293166" w:rsidP="002565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Бие сүтінің майы сиры сүтінің майына қарағанда аз, біра</w:t>
      </w:r>
      <w:r w:rsidR="006D677A">
        <w:rPr>
          <w:rFonts w:ascii="Times New Roman" w:hAnsi="Times New Roman" w:cs="Times New Roman"/>
          <w:sz w:val="28"/>
          <w:szCs w:val="28"/>
          <w:lang w:val="kk-KZ"/>
        </w:rPr>
        <w:t>қ</w:t>
      </w:r>
      <w:r>
        <w:rPr>
          <w:rFonts w:ascii="Times New Roman" w:hAnsi="Times New Roman" w:cs="Times New Roman"/>
          <w:sz w:val="28"/>
          <w:szCs w:val="28"/>
          <w:lang w:val="kk-KZ"/>
        </w:rPr>
        <w:t xml:space="preserve"> оның артықшылығы туберкулез бактерияларының дамуын тежейтін линол, динолен және арахидон қышқылдарына бай, ал сиыр сүтінің майынжа олар қарқынды дамиды. Май шариктерінің мөлшері кішкентай, балқу температурасы төмен (20-26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болғандықтан бие сүтінің майы нәзік консистенцияға ие, бұл оның ішекте оғай сіңірулуіне ықпал етеді</w:t>
      </w:r>
      <w:r w:rsidR="006D677A">
        <w:rPr>
          <w:rFonts w:ascii="Times New Roman" w:hAnsi="Times New Roman" w:cs="Times New Roman"/>
          <w:sz w:val="28"/>
          <w:szCs w:val="28"/>
          <w:lang w:val="kk-KZ"/>
        </w:rPr>
        <w:t xml:space="preserve"> [32]</w:t>
      </w:r>
      <w:r>
        <w:rPr>
          <w:rFonts w:ascii="Times New Roman" w:hAnsi="Times New Roman" w:cs="Times New Roman"/>
          <w:sz w:val="28"/>
          <w:szCs w:val="28"/>
          <w:lang w:val="kk-KZ"/>
        </w:rPr>
        <w:t xml:space="preserve">. </w:t>
      </w:r>
      <w:r w:rsidR="00DF5172" w:rsidRPr="00BA0FB8">
        <w:rPr>
          <w:rFonts w:ascii="Times New Roman" w:hAnsi="Times New Roman" w:cs="Times New Roman"/>
          <w:sz w:val="28"/>
          <w:szCs w:val="28"/>
          <w:lang w:val="kk-KZ"/>
        </w:rPr>
        <w:t xml:space="preserve">  </w:t>
      </w:r>
    </w:p>
    <w:p w14:paraId="57E84B82" w14:textId="77777777" w:rsidR="00E97FE5" w:rsidRDefault="00E97FE5" w:rsidP="002565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lang w:val="kk-KZ"/>
        </w:rPr>
        <w:lastRenderedPageBreak/>
        <w:t xml:space="preserve">Бие сүтінен қымыздан басқа сүт қышқылды өнім өндіру, оның ішінде йогурт өндіру мүмкіндігін бірқатар ғалымдар өз зерттеулерінде қарастырған </w:t>
      </w:r>
      <w:r>
        <w:rPr>
          <w:rFonts w:ascii="Times New Roman" w:hAnsi="Times New Roman" w:cs="Times New Roman"/>
          <w:sz w:val="28"/>
          <w:szCs w:val="28"/>
          <w:lang w:val="kk-KZ"/>
        </w:rPr>
        <w:t>[85,86,88</w:t>
      </w:r>
      <w:r w:rsidR="00BA357E">
        <w:rPr>
          <w:rFonts w:ascii="Times New Roman" w:hAnsi="Times New Roman" w:cs="Times New Roman"/>
          <w:sz w:val="28"/>
          <w:szCs w:val="28"/>
          <w:lang w:val="kk-KZ"/>
        </w:rPr>
        <w:t>-96</w:t>
      </w:r>
      <w:r>
        <w:rPr>
          <w:rFonts w:ascii="Times New Roman" w:hAnsi="Times New Roman" w:cs="Times New Roman"/>
          <w:sz w:val="28"/>
          <w:szCs w:val="28"/>
          <w:lang w:val="kk-KZ"/>
        </w:rPr>
        <w:t>]</w:t>
      </w:r>
    </w:p>
    <w:p w14:paraId="05A58DC7" w14:textId="77777777" w:rsidR="00DF5172" w:rsidRPr="00BA0FB8" w:rsidRDefault="00DF5172" w:rsidP="0025658A">
      <w:pPr>
        <w:spacing w:after="0" w:line="240" w:lineRule="auto"/>
        <w:ind w:firstLine="567"/>
        <w:jc w:val="both"/>
        <w:rPr>
          <w:rFonts w:ascii="Times New Roman" w:hAnsi="Times New Roman" w:cs="Times New Roman"/>
          <w:sz w:val="28"/>
          <w:szCs w:val="28"/>
          <w:lang w:val="kk-KZ"/>
        </w:rPr>
      </w:pPr>
      <w:r w:rsidRPr="00BA0FB8">
        <w:rPr>
          <w:rFonts w:ascii="Times New Roman" w:hAnsi="Times New Roman" w:cs="Times New Roman"/>
          <w:sz w:val="28"/>
          <w:szCs w:val="28"/>
          <w:lang w:val="kk-KZ"/>
        </w:rPr>
        <w:t>Канарейкина С. зерттеуіне сәйкес бие сүтінде сиыр сүтімен салыстырғанда май  2 есе аз, ақуыз - 65% және құрғақ зат - 41% төмен екендігі анықталған</w:t>
      </w:r>
      <w:r w:rsidR="006D677A">
        <w:rPr>
          <w:rFonts w:ascii="Times New Roman" w:hAnsi="Times New Roman" w:cs="Times New Roman"/>
          <w:sz w:val="28"/>
          <w:szCs w:val="28"/>
          <w:lang w:val="kk-KZ"/>
        </w:rPr>
        <w:t xml:space="preserve"> [81]</w:t>
      </w:r>
      <w:r w:rsidRPr="00BA0FB8">
        <w:rPr>
          <w:rFonts w:ascii="Times New Roman" w:hAnsi="Times New Roman" w:cs="Times New Roman"/>
          <w:sz w:val="28"/>
          <w:szCs w:val="28"/>
          <w:lang w:val="kk-KZ"/>
        </w:rPr>
        <w:t>. Сондықтан, осы компоненттермен қосымша байытусыз бие сүті ашыған сүт өнімдерін өндіруге жарамсыз. Сүт негізін байыту нұсқаларының ішінд</w:t>
      </w:r>
      <w:r>
        <w:rPr>
          <w:rFonts w:ascii="Times New Roman" w:hAnsi="Times New Roman" w:cs="Times New Roman"/>
          <w:sz w:val="28"/>
          <w:szCs w:val="28"/>
          <w:lang w:val="kk-KZ"/>
        </w:rPr>
        <w:t>е</w:t>
      </w:r>
      <w:r w:rsidRPr="00BA0FB8">
        <w:rPr>
          <w:rFonts w:ascii="Times New Roman" w:hAnsi="Times New Roman" w:cs="Times New Roman"/>
          <w:sz w:val="28"/>
          <w:szCs w:val="28"/>
          <w:lang w:val="kk-KZ"/>
        </w:rPr>
        <w:t xml:space="preserve"> құрғақ заттың массалық үлесін қоспада 16,2%  дейін арттыруды қамтамасыз ететін сиыр сүті, және өсімдік компоненті. </w:t>
      </w:r>
      <w:r>
        <w:rPr>
          <w:rFonts w:ascii="Times New Roman" w:hAnsi="Times New Roman" w:cs="Times New Roman"/>
          <w:sz w:val="28"/>
          <w:szCs w:val="28"/>
          <w:lang w:val="kk-KZ"/>
        </w:rPr>
        <w:t>Тлеуов К., Шингизов А., Ветохин С. зерттеуінде (2024) сиыр және бие сүтіне өсімдік сіріндісін қосып йогурт әзірлеу мүмкіндігін қарастырған [</w:t>
      </w:r>
      <w:r w:rsidR="006D677A">
        <w:rPr>
          <w:rFonts w:ascii="Times New Roman" w:hAnsi="Times New Roman" w:cs="Times New Roman"/>
          <w:sz w:val="28"/>
          <w:szCs w:val="28"/>
          <w:lang w:val="kk-KZ"/>
        </w:rPr>
        <w:t>91</w:t>
      </w:r>
      <w:r>
        <w:rPr>
          <w:rFonts w:ascii="Times New Roman" w:hAnsi="Times New Roman" w:cs="Times New Roman"/>
          <w:sz w:val="28"/>
          <w:szCs w:val="28"/>
          <w:lang w:val="kk-KZ"/>
        </w:rPr>
        <w:t xml:space="preserve">]. </w:t>
      </w:r>
    </w:p>
    <w:p w14:paraId="3B3CACB6" w14:textId="77777777" w:rsidR="00DF5172" w:rsidRPr="00912858" w:rsidRDefault="00DF5172" w:rsidP="0025658A">
      <w:pPr>
        <w:spacing w:after="0" w:line="240" w:lineRule="auto"/>
        <w:ind w:firstLine="567"/>
        <w:jc w:val="both"/>
        <w:rPr>
          <w:rFonts w:ascii="Times New Roman" w:hAnsi="Times New Roman" w:cs="Times New Roman"/>
          <w:sz w:val="28"/>
          <w:szCs w:val="28"/>
          <w:lang w:val="kk-KZ"/>
        </w:rPr>
      </w:pPr>
      <w:r w:rsidRPr="00912858">
        <w:rPr>
          <w:rFonts w:ascii="Times New Roman" w:hAnsi="Times New Roman" w:cs="Times New Roman"/>
          <w:sz w:val="28"/>
          <w:szCs w:val="28"/>
          <w:lang w:val="kk-KZ"/>
        </w:rPr>
        <w:t>Бие сүтінде сиыр сүті сияқты майда еритін</w:t>
      </w:r>
      <w:r>
        <w:rPr>
          <w:rFonts w:ascii="Times New Roman" w:hAnsi="Times New Roman" w:cs="Times New Roman"/>
          <w:sz w:val="28"/>
          <w:szCs w:val="28"/>
          <w:lang w:val="kk-KZ"/>
        </w:rPr>
        <w:t xml:space="preserve"> </w:t>
      </w:r>
      <w:r w:rsidRPr="00912858">
        <w:rPr>
          <w:rFonts w:ascii="Times New Roman" w:hAnsi="Times New Roman" w:cs="Times New Roman"/>
          <w:sz w:val="28"/>
          <w:szCs w:val="28"/>
          <w:lang w:val="kk-KZ"/>
        </w:rPr>
        <w:t>(A, D</w:t>
      </w:r>
      <w:r w:rsidRPr="00B5319B">
        <w:rPr>
          <w:rFonts w:ascii="Times New Roman" w:hAnsi="Times New Roman" w:cs="Times New Roman"/>
          <w:sz w:val="28"/>
          <w:szCs w:val="28"/>
          <w:vertAlign w:val="subscript"/>
          <w:lang w:val="kk-KZ"/>
        </w:rPr>
        <w:t>3</w:t>
      </w:r>
      <w:r w:rsidRPr="00912858">
        <w:rPr>
          <w:rFonts w:ascii="Times New Roman" w:hAnsi="Times New Roman" w:cs="Times New Roman"/>
          <w:sz w:val="28"/>
          <w:szCs w:val="28"/>
          <w:lang w:val="kk-KZ"/>
        </w:rPr>
        <w:t xml:space="preserve">, </w:t>
      </w:r>
      <w:r>
        <w:rPr>
          <w:rFonts w:ascii="Times New Roman" w:hAnsi="Times New Roman" w:cs="Times New Roman"/>
          <w:sz w:val="28"/>
          <w:szCs w:val="28"/>
          <w:lang w:val="kk-KZ"/>
        </w:rPr>
        <w:t>Е</w:t>
      </w:r>
      <w:r w:rsidRPr="00912858">
        <w:rPr>
          <w:rFonts w:ascii="Times New Roman" w:hAnsi="Times New Roman" w:cs="Times New Roman"/>
          <w:sz w:val="28"/>
          <w:szCs w:val="28"/>
          <w:lang w:val="kk-KZ"/>
        </w:rPr>
        <w:t xml:space="preserve">)  дәрумендердің және С витаминінің жоғары деңгейі </w:t>
      </w:r>
      <w:r>
        <w:rPr>
          <w:rFonts w:ascii="Times New Roman" w:hAnsi="Times New Roman" w:cs="Times New Roman"/>
          <w:sz w:val="28"/>
          <w:szCs w:val="28"/>
          <w:lang w:val="kk-KZ"/>
        </w:rPr>
        <w:t>анықталған</w:t>
      </w:r>
      <w:r w:rsidRPr="00912858">
        <w:rPr>
          <w:rFonts w:ascii="Times New Roman" w:hAnsi="Times New Roman" w:cs="Times New Roman"/>
          <w:sz w:val="28"/>
          <w:szCs w:val="28"/>
          <w:lang w:val="kk-KZ"/>
        </w:rPr>
        <w:t xml:space="preserve">, бірақ ол </w:t>
      </w:r>
      <w:r>
        <w:rPr>
          <w:rFonts w:ascii="Times New Roman" w:hAnsi="Times New Roman" w:cs="Times New Roman"/>
          <w:sz w:val="28"/>
          <w:szCs w:val="28"/>
          <w:lang w:val="kk-KZ"/>
        </w:rPr>
        <w:t>адам</w:t>
      </w:r>
      <w:r w:rsidRPr="00912858">
        <w:rPr>
          <w:rFonts w:ascii="Times New Roman" w:hAnsi="Times New Roman" w:cs="Times New Roman"/>
          <w:sz w:val="28"/>
          <w:szCs w:val="28"/>
          <w:lang w:val="kk-KZ"/>
        </w:rPr>
        <w:t xml:space="preserve"> сүтіне қарағанда айтарлықтай төмен</w:t>
      </w:r>
      <w:r>
        <w:rPr>
          <w:rFonts w:ascii="Times New Roman" w:hAnsi="Times New Roman" w:cs="Times New Roman"/>
          <w:sz w:val="28"/>
          <w:szCs w:val="28"/>
          <w:lang w:val="kk-KZ"/>
        </w:rPr>
        <w:t xml:space="preserve"> [28, 31]</w:t>
      </w:r>
      <w:r w:rsidRPr="00912858">
        <w:rPr>
          <w:rFonts w:ascii="Times New Roman" w:hAnsi="Times New Roman" w:cs="Times New Roman"/>
          <w:sz w:val="28"/>
          <w:szCs w:val="28"/>
          <w:lang w:val="kk-KZ"/>
        </w:rPr>
        <w:t xml:space="preserve">. Бие сүтінде сиыр сүтіндегі майдың шамамен үштен бір бөлігі бар екенін ескере отырып, оның құрамындағы еритін дәрумендердің концентрациясы сиыр сүтіне қарағанда жоғары </w:t>
      </w:r>
      <w:r>
        <w:rPr>
          <w:rFonts w:ascii="Times New Roman" w:hAnsi="Times New Roman" w:cs="Times New Roman"/>
          <w:sz w:val="28"/>
          <w:szCs w:val="28"/>
          <w:lang w:val="kk-KZ"/>
        </w:rPr>
        <w:t>[29]</w:t>
      </w:r>
      <w:r w:rsidRPr="00912858">
        <w:rPr>
          <w:rFonts w:ascii="Times New Roman" w:hAnsi="Times New Roman" w:cs="Times New Roman"/>
          <w:sz w:val="28"/>
          <w:szCs w:val="28"/>
          <w:lang w:val="kk-KZ"/>
        </w:rPr>
        <w:t xml:space="preserve">. Бие сүтінің гигиеналық жағдайы өте жақсы. Ол басқа ауылшаруашылық жануарларының сүтінен ерекшеленеді, өйткені оның құрамында соматикалық жасушалардың ең аз мөлшері және микроорганизмдердің жалпы саны өте төмен </w:t>
      </w:r>
      <w:r>
        <w:rPr>
          <w:rFonts w:ascii="Times New Roman" w:hAnsi="Times New Roman" w:cs="Times New Roman"/>
          <w:sz w:val="28"/>
          <w:szCs w:val="28"/>
          <w:lang w:val="kk-KZ"/>
        </w:rPr>
        <w:t>[30]</w:t>
      </w:r>
      <w:r w:rsidRPr="00912858">
        <w:rPr>
          <w:rFonts w:ascii="Times New Roman" w:hAnsi="Times New Roman" w:cs="Times New Roman"/>
          <w:sz w:val="28"/>
          <w:szCs w:val="28"/>
          <w:lang w:val="kk-KZ"/>
        </w:rPr>
        <w:t>.</w:t>
      </w:r>
    </w:p>
    <w:p w14:paraId="21BA9C68" w14:textId="77777777" w:rsidR="00DF5172" w:rsidRDefault="00DF5172" w:rsidP="0025658A">
      <w:pPr>
        <w:spacing w:after="0" w:line="240" w:lineRule="auto"/>
        <w:ind w:firstLine="567"/>
        <w:jc w:val="both"/>
        <w:rPr>
          <w:rFonts w:ascii="Times New Roman" w:hAnsi="Times New Roman" w:cs="Times New Roman"/>
          <w:sz w:val="36"/>
          <w:szCs w:val="32"/>
          <w:lang w:val="kk-KZ"/>
        </w:rPr>
      </w:pPr>
      <w:r>
        <w:rPr>
          <w:rFonts w:ascii="Times New Roman" w:hAnsi="Times New Roman" w:cs="Times New Roman"/>
          <w:sz w:val="28"/>
          <w:szCs w:val="24"/>
          <w:lang w:val="kk-KZ"/>
        </w:rPr>
        <w:t xml:space="preserve">Сүт өнімдері өндірісінің негізгі көзі сиыр сүті. Қазақстанда бие сүтінен тек қымыз және құрғақ бие сүтін өндіреді. Еуропа елдерінде бие сүтіне деген сұраныс жоғары. </w:t>
      </w:r>
      <w:r w:rsidRPr="000C0229">
        <w:rPr>
          <w:rStyle w:val="ezkurwreuab5ozgtqnkl"/>
          <w:rFonts w:ascii="Times New Roman" w:hAnsi="Times New Roman" w:cs="Times New Roman"/>
          <w:sz w:val="28"/>
          <w:szCs w:val="28"/>
          <w:lang w:val="kk-KZ"/>
        </w:rPr>
        <w:t>Бие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жақында</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Италияда</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сиыр</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сүтіне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балама</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ретінде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және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балалардағы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аллергиямен</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күресу</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құралы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ретінде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зерттелді.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Бие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адамның</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әртүрлі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ауруларын</w:t>
      </w:r>
      <w:r w:rsidRPr="000C0229">
        <w:rPr>
          <w:rFonts w:ascii="Times New Roman" w:hAnsi="Times New Roman" w:cs="Times New Roman"/>
          <w:sz w:val="28"/>
          <w:szCs w:val="28"/>
          <w:lang w:val="kk-KZ"/>
        </w:rPr>
        <w:t xml:space="preserve">, соның </w:t>
      </w:r>
      <w:r w:rsidRPr="000C0229">
        <w:rPr>
          <w:rStyle w:val="ezkurwreuab5ozgtqnkl"/>
          <w:rFonts w:ascii="Times New Roman" w:hAnsi="Times New Roman" w:cs="Times New Roman"/>
          <w:sz w:val="28"/>
          <w:szCs w:val="28"/>
          <w:lang w:val="kk-KZ"/>
        </w:rPr>
        <w:t>ішінде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гепатитті,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созылмалы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жараларды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және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туберкулезді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емдейді.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Бие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сүтінің</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емдік</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қасиеттері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және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оның</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адам</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үшін</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гипоаллергенділігі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туралы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бұл</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тұжырымдама,</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бәлкім,</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жылқы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сүтінің</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құрамы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көбінесе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адам</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сүтіне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ұқсас</w:t>
      </w:r>
      <w:r w:rsidRPr="000C0229">
        <w:rPr>
          <w:rFonts w:ascii="Times New Roman" w:hAnsi="Times New Roman" w:cs="Times New Roman"/>
          <w:sz w:val="28"/>
          <w:szCs w:val="28"/>
          <w:lang w:val="kk-KZ"/>
        </w:rPr>
        <w:t xml:space="preserve"> болып </w:t>
      </w:r>
      <w:r w:rsidRPr="000C0229">
        <w:rPr>
          <w:rStyle w:val="ezkurwreuab5ozgtqnkl"/>
          <w:rFonts w:ascii="Times New Roman" w:hAnsi="Times New Roman" w:cs="Times New Roman"/>
          <w:sz w:val="28"/>
          <w:szCs w:val="28"/>
          <w:lang w:val="kk-KZ"/>
        </w:rPr>
        <w:t>саналатындығына</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негізделген.</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Орталық</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Азия</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елдерінде</w:t>
      </w:r>
      <w:r w:rsidRPr="000C0229">
        <w:rPr>
          <w:rFonts w:ascii="Times New Roman" w:hAnsi="Times New Roman" w:cs="Times New Roman"/>
          <w:sz w:val="28"/>
          <w:szCs w:val="28"/>
          <w:lang w:val="kk-KZ"/>
        </w:rPr>
        <w:t xml:space="preserve"> бие сүтін </w:t>
      </w:r>
      <w:r w:rsidRPr="000C0229">
        <w:rPr>
          <w:rStyle w:val="ezkurwreuab5ozgtqnkl"/>
          <w:rFonts w:ascii="Times New Roman" w:hAnsi="Times New Roman" w:cs="Times New Roman"/>
          <w:sz w:val="28"/>
          <w:szCs w:val="28"/>
          <w:lang w:val="kk-KZ"/>
        </w:rPr>
        <w:t>ерте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қолдану</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байқалды</w:t>
      </w:r>
      <w:r w:rsidRPr="000C0229">
        <w:rPr>
          <w:rFonts w:ascii="Times New Roman" w:hAnsi="Times New Roman" w:cs="Times New Roman"/>
          <w:sz w:val="28"/>
          <w:szCs w:val="28"/>
          <w:lang w:val="kk-KZ"/>
        </w:rPr>
        <w:t xml:space="preserve">, ал сүтті </w:t>
      </w:r>
      <w:r w:rsidRPr="000C0229">
        <w:rPr>
          <w:rStyle w:val="ezkurwreuab5ozgtqnkl"/>
          <w:rFonts w:ascii="Times New Roman" w:hAnsi="Times New Roman" w:cs="Times New Roman"/>
          <w:sz w:val="28"/>
          <w:szCs w:val="28"/>
          <w:lang w:val="kk-KZ"/>
        </w:rPr>
        <w:t>қолдану</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биені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сүтті</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жануар</w:t>
      </w:r>
      <w:r w:rsidRPr="000C0229">
        <w:rPr>
          <w:rFonts w:ascii="Times New Roman" w:hAnsi="Times New Roman" w:cs="Times New Roman"/>
          <w:sz w:val="28"/>
          <w:szCs w:val="28"/>
          <w:lang w:val="kk-KZ"/>
        </w:rPr>
        <w:t xml:space="preserve"> деп </w:t>
      </w:r>
      <w:r w:rsidRPr="000C0229">
        <w:rPr>
          <w:rStyle w:val="ezkurwreuab5ozgtqnkl"/>
          <w:rFonts w:ascii="Times New Roman" w:hAnsi="Times New Roman" w:cs="Times New Roman"/>
          <w:sz w:val="28"/>
          <w:szCs w:val="28"/>
          <w:lang w:val="kk-KZ"/>
        </w:rPr>
        <w:t>таныды</w:t>
      </w:r>
      <w:r w:rsidRPr="000C0229">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[33</w:t>
      </w:r>
      <w:r w:rsidR="00C9555E">
        <w:rPr>
          <w:rStyle w:val="ezkurwreuab5ozgtqnkl"/>
          <w:rFonts w:ascii="Times New Roman" w:hAnsi="Times New Roman" w:cs="Times New Roman"/>
          <w:sz w:val="28"/>
          <w:szCs w:val="28"/>
          <w:lang w:val="kk-KZ"/>
        </w:rPr>
        <w:t>,87</w:t>
      </w:r>
      <w:r>
        <w:rPr>
          <w:rStyle w:val="ezkurwreuab5ozgtqnkl"/>
          <w:rFonts w:ascii="Times New Roman" w:hAnsi="Times New Roman" w:cs="Times New Roman"/>
          <w:sz w:val="28"/>
          <w:szCs w:val="28"/>
          <w:lang w:val="kk-KZ"/>
        </w:rPr>
        <w:t>]</w:t>
      </w:r>
      <w:r w:rsidRPr="000C0229">
        <w:rPr>
          <w:rStyle w:val="ezkurwreuab5ozgtqnkl"/>
          <w:rFonts w:ascii="Times New Roman" w:hAnsi="Times New Roman" w:cs="Times New Roman"/>
          <w:sz w:val="28"/>
          <w:szCs w:val="28"/>
          <w:lang w:val="kk-KZ"/>
        </w:rPr>
        <w:t>.</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Тағамдық</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құндылығы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жоғары</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болғандықтан</w:t>
      </w:r>
      <w:r w:rsidRPr="000C022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бие сүті </w:t>
      </w:r>
      <w:r w:rsidRPr="000C0229">
        <w:rPr>
          <w:rStyle w:val="ezkurwreuab5ozgtqnkl"/>
          <w:rFonts w:ascii="Times New Roman" w:hAnsi="Times New Roman" w:cs="Times New Roman"/>
          <w:sz w:val="28"/>
          <w:szCs w:val="28"/>
          <w:lang w:val="kk-KZ"/>
        </w:rPr>
        <w:t>аллергиясы</w:t>
      </w:r>
      <w:r w:rsidRPr="000C0229">
        <w:rPr>
          <w:rFonts w:ascii="Times New Roman" w:hAnsi="Times New Roman" w:cs="Times New Roman"/>
          <w:sz w:val="28"/>
          <w:szCs w:val="28"/>
          <w:lang w:val="kk-KZ"/>
        </w:rPr>
        <w:t xml:space="preserve"> бар </w:t>
      </w:r>
      <w:r w:rsidRPr="000C0229">
        <w:rPr>
          <w:rStyle w:val="ezkurwreuab5ozgtqnkl"/>
          <w:rFonts w:ascii="Times New Roman" w:hAnsi="Times New Roman" w:cs="Times New Roman"/>
          <w:sz w:val="28"/>
          <w:szCs w:val="28"/>
          <w:lang w:val="kk-KZ"/>
        </w:rPr>
        <w:t>балаларға</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сиыр</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сүтін</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алмастырғыш</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ретінде</w:t>
      </w:r>
      <w:r w:rsidRPr="000C0229">
        <w:rPr>
          <w:rFonts w:ascii="Times New Roman" w:hAnsi="Times New Roman" w:cs="Times New Roman"/>
          <w:sz w:val="28"/>
          <w:szCs w:val="28"/>
          <w:lang w:val="kk-KZ"/>
        </w:rPr>
        <w:t xml:space="preserve"> </w:t>
      </w:r>
      <w:r w:rsidRPr="000C0229">
        <w:rPr>
          <w:rStyle w:val="ezkurwreuab5ozgtqnkl"/>
          <w:rFonts w:ascii="Times New Roman" w:hAnsi="Times New Roman" w:cs="Times New Roman"/>
          <w:sz w:val="28"/>
          <w:szCs w:val="28"/>
          <w:lang w:val="kk-KZ"/>
        </w:rPr>
        <w:t xml:space="preserve">қолданылады </w:t>
      </w:r>
      <w:r>
        <w:rPr>
          <w:rStyle w:val="ezkurwreuab5ozgtqnkl"/>
          <w:rFonts w:ascii="Times New Roman" w:hAnsi="Times New Roman" w:cs="Times New Roman"/>
          <w:sz w:val="28"/>
          <w:szCs w:val="28"/>
          <w:lang w:val="kk-KZ"/>
        </w:rPr>
        <w:t>[34]</w:t>
      </w:r>
      <w:r w:rsidRPr="000C0229">
        <w:rPr>
          <w:rStyle w:val="ezkurwreuab5ozgtqnkl"/>
          <w:rFonts w:ascii="Times New Roman" w:hAnsi="Times New Roman" w:cs="Times New Roman"/>
          <w:sz w:val="28"/>
          <w:szCs w:val="28"/>
          <w:lang w:val="kk-KZ"/>
        </w:rPr>
        <w:t>.</w:t>
      </w:r>
      <w:r w:rsidRPr="000C0229">
        <w:rPr>
          <w:rFonts w:ascii="Times New Roman" w:hAnsi="Times New Roman" w:cs="Times New Roman"/>
          <w:sz w:val="36"/>
          <w:szCs w:val="32"/>
          <w:lang w:val="kk-KZ"/>
        </w:rPr>
        <w:t xml:space="preserve">  </w:t>
      </w:r>
    </w:p>
    <w:p w14:paraId="0F0F16E7" w14:textId="77777777" w:rsidR="00DF5172" w:rsidRDefault="00DF5172" w:rsidP="0025658A">
      <w:pPr>
        <w:spacing w:after="0" w:line="240" w:lineRule="auto"/>
        <w:ind w:firstLine="567"/>
        <w:jc w:val="both"/>
        <w:rPr>
          <w:rFonts w:ascii="Times New Roman" w:hAnsi="Times New Roman" w:cs="Times New Roman"/>
          <w:sz w:val="28"/>
          <w:lang w:val="kk-KZ"/>
        </w:rPr>
      </w:pPr>
      <w:r>
        <w:rPr>
          <w:rFonts w:ascii="Times New Roman" w:hAnsi="Times New Roman" w:cs="Times New Roman"/>
          <w:sz w:val="28"/>
          <w:lang w:val="kk-KZ"/>
        </w:rPr>
        <w:t>Ахатова И., Канарейкина С. құрғақ бие сүтінен йогурт әзірлеу технологисын зерттеген [</w:t>
      </w:r>
      <w:r w:rsidR="00E97FE5">
        <w:rPr>
          <w:rFonts w:ascii="Times New Roman" w:hAnsi="Times New Roman" w:cs="Times New Roman"/>
          <w:sz w:val="28"/>
          <w:lang w:val="kk-KZ"/>
        </w:rPr>
        <w:t>88,89,92</w:t>
      </w:r>
      <w:r>
        <w:rPr>
          <w:rFonts w:ascii="Times New Roman" w:hAnsi="Times New Roman" w:cs="Times New Roman"/>
          <w:sz w:val="28"/>
          <w:lang w:val="kk-KZ"/>
        </w:rPr>
        <w:t xml:space="preserve">].  </w:t>
      </w:r>
    </w:p>
    <w:p w14:paraId="50EE5C95" w14:textId="77777777" w:rsidR="00DF5172" w:rsidRDefault="00DF5172" w:rsidP="0025658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2013 жылы б</w:t>
      </w:r>
      <w:r w:rsidRPr="00922A10">
        <w:rPr>
          <w:rStyle w:val="ezkurwreuab5ozgtqnkl"/>
          <w:rFonts w:ascii="Times New Roman" w:hAnsi="Times New Roman" w:cs="Times New Roman"/>
          <w:sz w:val="28"/>
          <w:szCs w:val="28"/>
          <w:lang w:val="kk-KZ"/>
        </w:rPr>
        <w:t>ие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сүтінен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жасалған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тірі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йогурт</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Алматыдағы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туберкулез</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институты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базасында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клиникалық</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сынақтардан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сәтті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өтті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бұл</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туралы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тілшіге</w:t>
      </w:r>
      <w:r w:rsidRPr="00922A10">
        <w:rPr>
          <w:rFonts w:ascii="Times New Roman" w:hAnsi="Times New Roman" w:cs="Times New Roman"/>
          <w:sz w:val="28"/>
          <w:szCs w:val="28"/>
          <w:lang w:val="kk-KZ"/>
        </w:rPr>
        <w:t xml:space="preserve"> Tengrinews.kz </w:t>
      </w:r>
      <w:r w:rsidRPr="00922A10">
        <w:rPr>
          <w:rStyle w:val="ezkurwreuab5ozgtqnkl"/>
          <w:rFonts w:ascii="Times New Roman" w:hAnsi="Times New Roman" w:cs="Times New Roman"/>
          <w:sz w:val="28"/>
          <w:szCs w:val="28"/>
          <w:lang w:val="kk-KZ"/>
        </w:rPr>
        <w:t>Қазақ</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тағамтану</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академиясының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мамандандырылған</w:t>
      </w:r>
      <w:r w:rsidRPr="00922A10">
        <w:rPr>
          <w:rFonts w:ascii="Times New Roman" w:hAnsi="Times New Roman" w:cs="Times New Roman"/>
          <w:sz w:val="28"/>
          <w:szCs w:val="28"/>
          <w:lang w:val="kk-KZ"/>
        </w:rPr>
        <w:t xml:space="preserve"> тамақ </w:t>
      </w:r>
      <w:r w:rsidRPr="00922A10">
        <w:rPr>
          <w:rStyle w:val="ezkurwreuab5ozgtqnkl"/>
          <w:rFonts w:ascii="Times New Roman" w:hAnsi="Times New Roman" w:cs="Times New Roman"/>
          <w:sz w:val="28"/>
          <w:szCs w:val="28"/>
          <w:lang w:val="kk-KZ"/>
        </w:rPr>
        <w:t>өнімдерінің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биотехнологиясы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зертханасының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жетекшісі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Юрий</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Синявский</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туберкулезбен</w:t>
      </w:r>
      <w:r w:rsidRPr="00922A10">
        <w:rPr>
          <w:rFonts w:ascii="Times New Roman" w:hAnsi="Times New Roman" w:cs="Times New Roman"/>
          <w:sz w:val="28"/>
          <w:szCs w:val="28"/>
          <w:lang w:val="kk-KZ"/>
        </w:rPr>
        <w:t xml:space="preserve"> ауыратын </w:t>
      </w:r>
      <w:r w:rsidRPr="00922A10">
        <w:rPr>
          <w:rStyle w:val="ezkurwreuab5ozgtqnkl"/>
          <w:rFonts w:ascii="Times New Roman" w:hAnsi="Times New Roman" w:cs="Times New Roman"/>
          <w:sz w:val="28"/>
          <w:szCs w:val="28"/>
          <w:lang w:val="kk-KZ"/>
        </w:rPr>
        <w:t>науқастарды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кешенді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емдеуде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қолданған</w:t>
      </w:r>
      <w:r w:rsidR="00BA357E">
        <w:rPr>
          <w:rStyle w:val="ezkurwreuab5ozgtqnkl"/>
          <w:rFonts w:ascii="Times New Roman" w:hAnsi="Times New Roman" w:cs="Times New Roman"/>
          <w:sz w:val="28"/>
          <w:szCs w:val="28"/>
          <w:lang w:val="kk-KZ"/>
        </w:rPr>
        <w:t xml:space="preserve"> [97]</w:t>
      </w:r>
      <w:r w:rsidRPr="00922A10">
        <w:rPr>
          <w:rStyle w:val="ezkurwreuab5ozgtqnkl"/>
          <w:rFonts w:ascii="Times New Roman" w:hAnsi="Times New Roman" w:cs="Times New Roman"/>
          <w:sz w:val="28"/>
          <w:szCs w:val="28"/>
          <w:lang w:val="kk-KZ"/>
        </w:rPr>
        <w:t>.</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Синявскийдің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айтуынша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пациенттердің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рационына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тірі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йогурт</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енгізілгеннен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кейін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олар</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қан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анализінің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көрсеткіштерінде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оң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динамикаға</w:t>
      </w:r>
      <w:r w:rsidRPr="00922A10">
        <w:rPr>
          <w:rFonts w:ascii="Times New Roman" w:hAnsi="Times New Roman" w:cs="Times New Roman"/>
          <w:sz w:val="28"/>
          <w:szCs w:val="28"/>
          <w:lang w:val="kk-KZ"/>
        </w:rPr>
        <w:t xml:space="preserve"> ие болды, </w:t>
      </w:r>
      <w:r w:rsidRPr="00922A10">
        <w:rPr>
          <w:rStyle w:val="ezkurwreuab5ozgtqnkl"/>
          <w:rFonts w:ascii="Times New Roman" w:hAnsi="Times New Roman" w:cs="Times New Roman"/>
          <w:sz w:val="28"/>
          <w:szCs w:val="28"/>
          <w:lang w:val="kk-KZ"/>
        </w:rPr>
        <w:t>иммунитет</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пен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антиоксиданттық</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белсенділік</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жоғарылап</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токсиндер</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шығарылды.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Маманның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айтуынша,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йогурттың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жанама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әсерлері</w:t>
      </w:r>
      <w:r w:rsidRPr="00922A10">
        <w:rPr>
          <w:rFonts w:ascii="Times New Roman" w:hAnsi="Times New Roman" w:cs="Times New Roman"/>
          <w:sz w:val="28"/>
          <w:szCs w:val="28"/>
          <w:lang w:val="kk-KZ"/>
        </w:rPr>
        <w:t xml:space="preserve"> болған </w:t>
      </w:r>
      <w:r w:rsidRPr="00922A10">
        <w:rPr>
          <w:rStyle w:val="ezkurwreuab5ozgtqnkl"/>
          <w:rFonts w:ascii="Times New Roman" w:hAnsi="Times New Roman" w:cs="Times New Roman"/>
          <w:sz w:val="28"/>
          <w:szCs w:val="28"/>
          <w:lang w:val="kk-KZ"/>
        </w:rPr>
        <w:t>жоқ.</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Екі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ай</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ішінде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өнім</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50</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lastRenderedPageBreak/>
        <w:t>науқасқа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сыналды.</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Тірі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йогурт</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табиғи</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бие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сүтінің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негізінде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жасалғанын,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ол</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витаминдер</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кешенімен,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микроэлементтермен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және</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жеміс</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қоспаларымен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байытылғанын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қосамыз.</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Алайда</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консерванттардың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болмауына</w:t>
      </w:r>
      <w:r w:rsidRPr="00922A10">
        <w:rPr>
          <w:rFonts w:ascii="Times New Roman" w:hAnsi="Times New Roman" w:cs="Times New Roman"/>
          <w:sz w:val="28"/>
          <w:szCs w:val="28"/>
          <w:lang w:val="kk-KZ"/>
        </w:rPr>
        <w:t xml:space="preserve"> байланысты </w:t>
      </w:r>
      <w:r w:rsidRPr="00922A10">
        <w:rPr>
          <w:rStyle w:val="ezkurwreuab5ozgtqnkl"/>
          <w:rFonts w:ascii="Times New Roman" w:hAnsi="Times New Roman" w:cs="Times New Roman"/>
          <w:sz w:val="28"/>
          <w:szCs w:val="28"/>
          <w:lang w:val="kk-KZ"/>
        </w:rPr>
        <w:t>йогурттың</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жарамдылық</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мерзімі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жеті</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күннен</w:t>
      </w:r>
      <w:r w:rsidRPr="00922A10">
        <w:rPr>
          <w:rFonts w:ascii="Times New Roman" w:hAnsi="Times New Roman" w:cs="Times New Roman"/>
          <w:sz w:val="28"/>
          <w:szCs w:val="28"/>
          <w:lang w:val="kk-KZ"/>
        </w:rPr>
        <w:t xml:space="preserve"> </w:t>
      </w:r>
      <w:r w:rsidRPr="00922A10">
        <w:rPr>
          <w:rStyle w:val="ezkurwreuab5ozgtqnkl"/>
          <w:rFonts w:ascii="Times New Roman" w:hAnsi="Times New Roman" w:cs="Times New Roman"/>
          <w:sz w:val="28"/>
          <w:szCs w:val="28"/>
          <w:lang w:val="kk-KZ"/>
        </w:rPr>
        <w:t>аспайды.</w:t>
      </w:r>
    </w:p>
    <w:p w14:paraId="6362909A" w14:textId="77777777" w:rsidR="00DF5172" w:rsidRDefault="00DF5172" w:rsidP="0025658A">
      <w:pPr>
        <w:spacing w:after="0" w:line="240" w:lineRule="auto"/>
        <w:ind w:firstLine="567"/>
        <w:jc w:val="both"/>
        <w:rPr>
          <w:rFonts w:ascii="Times New Roman" w:hAnsi="Times New Roman" w:cs="Times New Roman"/>
          <w:sz w:val="28"/>
          <w:szCs w:val="28"/>
          <w:lang w:val="kk-KZ"/>
        </w:rPr>
      </w:pPr>
      <w:r>
        <w:rPr>
          <w:lang w:val="kk-KZ"/>
        </w:rPr>
        <w:tab/>
      </w:r>
      <w:r w:rsidRPr="001F57EF">
        <w:rPr>
          <w:rFonts w:ascii="Times New Roman" w:hAnsi="Times New Roman" w:cs="Times New Roman"/>
          <w:sz w:val="28"/>
          <w:szCs w:val="28"/>
          <w:lang w:val="kk-KZ"/>
        </w:rPr>
        <w:t>Теңдестірілген құрамы бар функционалды мақсаттағы йогурт өндіру көп к</w:t>
      </w:r>
      <w:r w:rsidR="00C9555E">
        <w:rPr>
          <w:rFonts w:ascii="Times New Roman" w:hAnsi="Times New Roman" w:cs="Times New Roman"/>
          <w:sz w:val="28"/>
          <w:szCs w:val="28"/>
          <w:lang w:val="kk-KZ"/>
        </w:rPr>
        <w:t>о</w:t>
      </w:r>
      <w:r w:rsidRPr="001F57EF">
        <w:rPr>
          <w:rFonts w:ascii="Times New Roman" w:hAnsi="Times New Roman" w:cs="Times New Roman"/>
          <w:sz w:val="28"/>
          <w:szCs w:val="28"/>
          <w:lang w:val="kk-KZ"/>
        </w:rPr>
        <w:t>мпонентті, атап айқанда әр түрлі жануарлардың сүтін, өсімдік компонентін пайдалагу, шикізатты біріктітру арқылы жүзеге асырылуы мүмкін. Бұл мәселені шешу үшін бие сүті мен сиыр сүтінің, асқабақ талшықтарының негізінде жаңа рецептур</w:t>
      </w:r>
      <w:r w:rsidR="00C9555E">
        <w:rPr>
          <w:rFonts w:ascii="Times New Roman" w:hAnsi="Times New Roman" w:cs="Times New Roman"/>
          <w:sz w:val="28"/>
          <w:szCs w:val="28"/>
          <w:lang w:val="kk-KZ"/>
        </w:rPr>
        <w:t>а</w:t>
      </w:r>
      <w:r w:rsidRPr="001F57EF">
        <w:rPr>
          <w:rFonts w:ascii="Times New Roman" w:hAnsi="Times New Roman" w:cs="Times New Roman"/>
          <w:sz w:val="28"/>
          <w:szCs w:val="28"/>
          <w:lang w:val="kk-KZ"/>
        </w:rPr>
        <w:t xml:space="preserve"> мен технологиясын жасау қызығушылық тудыруда. </w:t>
      </w:r>
    </w:p>
    <w:p w14:paraId="575240EE" w14:textId="77777777" w:rsidR="00BA357E" w:rsidRDefault="00BA357E" w:rsidP="00BA357E">
      <w:pPr>
        <w:spacing w:after="0" w:line="240" w:lineRule="auto"/>
        <w:ind w:firstLine="567"/>
        <w:jc w:val="both"/>
        <w:rPr>
          <w:rFonts w:ascii="Times New Roman" w:hAnsi="Times New Roman" w:cs="Times New Roman"/>
          <w:sz w:val="28"/>
          <w:lang w:val="kk-KZ"/>
        </w:rPr>
      </w:pPr>
      <w:r>
        <w:rPr>
          <w:rFonts w:ascii="Times New Roman" w:hAnsi="Times New Roman" w:cs="Times New Roman"/>
          <w:sz w:val="28"/>
          <w:lang w:val="kk-KZ"/>
        </w:rPr>
        <w:t>Тағам өнімдерінің жаңа түрін өндірудің перспективалық бағыты - адам ағзасына қажетті заттектердің тапшылығына сүт шикізаты мен өсімдік өнімдерінен құрамаланған жаңа тағам өнімдерін өндіру. Сүт қышқылды өнімдердің асортименті жылдан жылға түрленуде, оның ішінде функционалдық қасиеті бар йогурттардың танымалдығы артып келеді [</w:t>
      </w:r>
      <w:r w:rsidR="00C9555E" w:rsidRPr="00C9555E">
        <w:rPr>
          <w:rFonts w:ascii="Times New Roman" w:hAnsi="Times New Roman" w:cs="Times New Roman"/>
          <w:sz w:val="28"/>
          <w:lang w:val="kk-KZ"/>
        </w:rPr>
        <w:t>13</w:t>
      </w:r>
      <w:r w:rsidR="00C9555E">
        <w:rPr>
          <w:rFonts w:ascii="Times New Roman" w:hAnsi="Times New Roman" w:cs="Times New Roman"/>
          <w:sz w:val="28"/>
          <w:lang w:val="kk-KZ"/>
        </w:rPr>
        <w:t>,16,25,55,70,94</w:t>
      </w:r>
      <w:r>
        <w:rPr>
          <w:rFonts w:ascii="Times New Roman" w:hAnsi="Times New Roman" w:cs="Times New Roman"/>
          <w:sz w:val="28"/>
          <w:lang w:val="kk-KZ"/>
        </w:rPr>
        <w:t xml:space="preserve">]. </w:t>
      </w:r>
    </w:p>
    <w:p w14:paraId="0991D443" w14:textId="77777777" w:rsidR="00BA357E" w:rsidRDefault="00BA357E" w:rsidP="00BA357E">
      <w:pPr>
        <w:spacing w:after="0" w:line="240" w:lineRule="auto"/>
        <w:ind w:firstLine="567"/>
        <w:jc w:val="both"/>
        <w:rPr>
          <w:rFonts w:ascii="Times New Roman" w:hAnsi="Times New Roman" w:cs="Times New Roman"/>
          <w:sz w:val="28"/>
          <w:szCs w:val="24"/>
          <w:lang w:val="kk-KZ"/>
        </w:rPr>
      </w:pPr>
      <w:r w:rsidRPr="00BA0FB8">
        <w:rPr>
          <w:rFonts w:ascii="Times New Roman" w:hAnsi="Times New Roman" w:cs="Times New Roman"/>
          <w:sz w:val="28"/>
          <w:szCs w:val="28"/>
          <w:lang w:val="kk-KZ"/>
        </w:rPr>
        <w:t>Йогурт</w:t>
      </w:r>
      <w:r>
        <w:rPr>
          <w:rFonts w:ascii="Times New Roman" w:hAnsi="Times New Roman" w:cs="Times New Roman"/>
          <w:sz w:val="28"/>
          <w:szCs w:val="28"/>
          <w:lang w:val="kk-KZ"/>
        </w:rPr>
        <w:t xml:space="preserve"> </w:t>
      </w:r>
      <w:r w:rsidRPr="00BA0FB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A0FB8">
        <w:rPr>
          <w:rFonts w:ascii="Times New Roman" w:hAnsi="Times New Roman" w:cs="Times New Roman"/>
          <w:sz w:val="28"/>
          <w:szCs w:val="28"/>
          <w:lang w:val="kk-KZ"/>
        </w:rPr>
        <w:t>бүкіл әлемде тұтынылатын ашытылған сүт өнім</w:t>
      </w:r>
      <w:r>
        <w:rPr>
          <w:rFonts w:ascii="Times New Roman" w:hAnsi="Times New Roman" w:cs="Times New Roman"/>
          <w:sz w:val="28"/>
          <w:szCs w:val="28"/>
          <w:lang w:val="kk-KZ"/>
        </w:rPr>
        <w:t xml:space="preserve">і тек </w:t>
      </w:r>
      <w:r w:rsidRPr="00BA0FB8">
        <w:rPr>
          <w:rFonts w:ascii="Times New Roman" w:hAnsi="Times New Roman" w:cs="Times New Roman"/>
          <w:sz w:val="28"/>
          <w:szCs w:val="28"/>
          <w:lang w:val="kk-KZ"/>
        </w:rPr>
        <w:t xml:space="preserve">керемет дәмі үшін ғана емес, сонымен қатар тағамдық және емдік құндылығы жоғары болуына </w:t>
      </w:r>
      <w:r>
        <w:rPr>
          <w:rFonts w:ascii="Times New Roman" w:hAnsi="Times New Roman" w:cs="Times New Roman"/>
          <w:sz w:val="28"/>
          <w:szCs w:val="28"/>
          <w:lang w:val="kk-KZ"/>
        </w:rPr>
        <w:t xml:space="preserve">да </w:t>
      </w:r>
      <w:r w:rsidRPr="00BA0FB8">
        <w:rPr>
          <w:rFonts w:ascii="Times New Roman" w:hAnsi="Times New Roman" w:cs="Times New Roman"/>
          <w:sz w:val="28"/>
          <w:szCs w:val="28"/>
          <w:lang w:val="kk-KZ"/>
        </w:rPr>
        <w:t xml:space="preserve">байланысты. Ол майдың құрамына және қатты заттардың жалпы мөлшеріне, </w:t>
      </w:r>
      <w:r>
        <w:rPr>
          <w:rFonts w:ascii="Times New Roman" w:hAnsi="Times New Roman" w:cs="Times New Roman"/>
          <w:sz w:val="28"/>
          <w:szCs w:val="28"/>
          <w:lang w:val="kk-KZ"/>
        </w:rPr>
        <w:t>сыртқы түріне</w:t>
      </w:r>
      <w:r w:rsidRPr="00BA0FB8">
        <w:rPr>
          <w:rFonts w:ascii="Times New Roman" w:hAnsi="Times New Roman" w:cs="Times New Roman"/>
          <w:sz w:val="28"/>
          <w:szCs w:val="28"/>
          <w:lang w:val="kk-KZ"/>
        </w:rPr>
        <w:t xml:space="preserve"> (аралас, пісірілген, мұздатылған, концентрацияланған), қоспалармен немесе қоспасыз, пробиотикалық микрофлорамен және әртүрлі хош иістермен ұсынылады</w:t>
      </w:r>
      <w:r w:rsidRPr="00BA0FB8">
        <w:rPr>
          <w:rFonts w:ascii="Times New Roman" w:hAnsi="Times New Roman" w:cs="Times New Roman"/>
          <w:sz w:val="28"/>
          <w:szCs w:val="24"/>
          <w:lang w:val="kk-KZ"/>
        </w:rPr>
        <w:t xml:space="preserve">.  Йогурттарды кофеин, гуара, көк шай сығындысы, Q10 коэнзимі, женьшень, алоэ вера, мүкжидек секілді биоактивті бай сығындылармен </w:t>
      </w:r>
      <w:r w:rsidRPr="00FF6947">
        <w:rPr>
          <w:rFonts w:ascii="Times New Roman" w:hAnsi="Times New Roman" w:cs="Times New Roman"/>
          <w:sz w:val="28"/>
          <w:szCs w:val="24"/>
          <w:lang w:val="kk-KZ"/>
        </w:rPr>
        <w:t>де байыту бойынша зерттеулер жүргізілген [</w:t>
      </w:r>
      <w:r w:rsidR="00AF6B14">
        <w:rPr>
          <w:rFonts w:ascii="Times New Roman" w:hAnsi="Times New Roman" w:cs="Times New Roman"/>
          <w:sz w:val="28"/>
          <w:szCs w:val="24"/>
          <w:lang w:val="kk-KZ"/>
        </w:rPr>
        <w:t>98,99</w:t>
      </w:r>
      <w:r w:rsidRPr="00FF6947">
        <w:rPr>
          <w:rFonts w:ascii="Times New Roman" w:hAnsi="Times New Roman" w:cs="Times New Roman"/>
          <w:sz w:val="28"/>
          <w:szCs w:val="24"/>
          <w:lang w:val="kk-KZ"/>
        </w:rPr>
        <w:t xml:space="preserve">]. </w:t>
      </w:r>
    </w:p>
    <w:p w14:paraId="3A88D419" w14:textId="77777777" w:rsidR="00BA357E" w:rsidRDefault="00BA357E" w:rsidP="00BA357E">
      <w:pPr>
        <w:spacing w:after="0" w:line="240" w:lineRule="auto"/>
        <w:ind w:firstLine="567"/>
        <w:jc w:val="both"/>
        <w:rPr>
          <w:rFonts w:ascii="Times New Roman" w:hAnsi="Times New Roman" w:cs="Times New Roman"/>
          <w:sz w:val="28"/>
          <w:szCs w:val="28"/>
        </w:rPr>
      </w:pPr>
      <w:r w:rsidRPr="00EA6162">
        <w:rPr>
          <w:rFonts w:ascii="Times New Roman" w:hAnsi="Times New Roman" w:cs="Times New Roman"/>
          <w:sz w:val="28"/>
          <w:szCs w:val="28"/>
          <w:lang w:val="kk-KZ"/>
        </w:rPr>
        <w:t xml:space="preserve">Йогурттарда </w:t>
      </w:r>
      <w:r>
        <w:rPr>
          <w:rStyle w:val="ezkurwreuab5ozgtqnkl"/>
          <w:rFonts w:ascii="Times New Roman" w:hAnsi="Times New Roman" w:cs="Times New Roman"/>
          <w:sz w:val="28"/>
          <w:szCs w:val="28"/>
          <w:lang w:val="kk-KZ"/>
        </w:rPr>
        <w:t>а</w:t>
      </w:r>
      <w:r w:rsidRPr="00EA6162">
        <w:rPr>
          <w:rStyle w:val="ezkurwreuab5ozgtqnkl"/>
          <w:rFonts w:ascii="Times New Roman" w:hAnsi="Times New Roman" w:cs="Times New Roman"/>
          <w:sz w:val="28"/>
          <w:szCs w:val="28"/>
          <w:lang w:val="kk-KZ"/>
        </w:rPr>
        <w:t>ктинидия</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жемістерінен</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пюре</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немесе</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шырын</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қосылған</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кезде</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С</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витаминінің</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деңгейі</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едәуір</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өсті</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мұндай</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йогурттардың</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150</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г</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тұтынуымен</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С</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витаминін</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тұтынудың</w:t>
      </w:r>
      <w:r w:rsidRPr="00EA6162">
        <w:rPr>
          <w:rFonts w:ascii="Times New Roman" w:hAnsi="Times New Roman" w:cs="Times New Roman"/>
          <w:sz w:val="28"/>
          <w:szCs w:val="28"/>
          <w:lang w:val="kk-KZ"/>
        </w:rPr>
        <w:t xml:space="preserve"> орташа </w:t>
      </w:r>
      <w:r w:rsidRPr="00EA6162">
        <w:rPr>
          <w:rStyle w:val="ezkurwreuab5ozgtqnkl"/>
          <w:rFonts w:ascii="Times New Roman" w:hAnsi="Times New Roman" w:cs="Times New Roman"/>
          <w:sz w:val="28"/>
          <w:szCs w:val="28"/>
          <w:lang w:val="kk-KZ"/>
        </w:rPr>
        <w:t>тәуліктік</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физиологиялық</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нормасын</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18%</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қанағаттандыруға</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болатындығы</w:t>
      </w:r>
      <w:r w:rsidRPr="00EA6162">
        <w:rPr>
          <w:rFonts w:ascii="Times New Roman" w:hAnsi="Times New Roman" w:cs="Times New Roman"/>
          <w:sz w:val="28"/>
          <w:szCs w:val="28"/>
          <w:lang w:val="kk-KZ"/>
        </w:rPr>
        <w:t xml:space="preserve"> анықталды</w:t>
      </w:r>
      <w:r>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Минералды</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элементтердің</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концентрациясы</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да</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өсті:</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мыс</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14,5–16,8</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мырыш,</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магний,</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кальций</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және</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фосфор</w:t>
      </w:r>
      <w:r w:rsidRPr="00EA6162">
        <w:rPr>
          <w:rFonts w:ascii="Times New Roman" w:hAnsi="Times New Roman" w:cs="Times New Roman"/>
          <w:sz w:val="28"/>
          <w:szCs w:val="28"/>
          <w:lang w:val="kk-KZ"/>
        </w:rPr>
        <w:t xml:space="preserve"> </w:t>
      </w:r>
      <w:r w:rsidRPr="00EA6162">
        <w:rPr>
          <w:rStyle w:val="ezkurwreuab5ozgtqnkl"/>
          <w:rFonts w:ascii="Times New Roman" w:hAnsi="Times New Roman" w:cs="Times New Roman"/>
          <w:sz w:val="28"/>
          <w:szCs w:val="28"/>
          <w:lang w:val="kk-KZ"/>
        </w:rPr>
        <w:t>1-3,7%</w:t>
      </w:r>
      <w:r w:rsidRPr="00EA616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AF3351" w:rsidRPr="00AF3351">
        <w:rPr>
          <w:rFonts w:ascii="Times New Roman" w:hAnsi="Times New Roman" w:cs="Times New Roman"/>
          <w:sz w:val="28"/>
          <w:szCs w:val="28"/>
        </w:rPr>
        <w:t>100</w:t>
      </w:r>
      <w:r>
        <w:rPr>
          <w:rFonts w:ascii="Times New Roman" w:hAnsi="Times New Roman" w:cs="Times New Roman"/>
          <w:sz w:val="28"/>
          <w:szCs w:val="28"/>
          <w:lang w:val="kk-KZ"/>
        </w:rPr>
        <w:t>]</w:t>
      </w:r>
      <w:r w:rsidR="00AF3351" w:rsidRPr="00AF3351">
        <w:rPr>
          <w:rFonts w:ascii="Times New Roman" w:hAnsi="Times New Roman" w:cs="Times New Roman"/>
          <w:sz w:val="28"/>
          <w:szCs w:val="28"/>
        </w:rPr>
        <w:t>.</w:t>
      </w:r>
    </w:p>
    <w:p w14:paraId="2E3DA10B" w14:textId="77777777" w:rsidR="00DF4743" w:rsidRPr="00DF4743" w:rsidRDefault="00DF4743" w:rsidP="00BA357E">
      <w:pPr>
        <w:spacing w:after="0" w:line="240" w:lineRule="auto"/>
        <w:ind w:firstLine="567"/>
        <w:jc w:val="both"/>
        <w:rPr>
          <w:rFonts w:ascii="Times New Roman" w:hAnsi="Times New Roman" w:cs="Times New Roman"/>
          <w:lang w:val="kk-KZ"/>
        </w:rPr>
      </w:pPr>
      <w:r>
        <w:rPr>
          <w:rFonts w:ascii="Times New Roman" w:hAnsi="Times New Roman" w:cs="Times New Roman"/>
          <w:sz w:val="28"/>
          <w:szCs w:val="28"/>
          <w:lang w:val="kk-KZ"/>
        </w:rPr>
        <w:t>Ка</w:t>
      </w:r>
      <w:r w:rsidR="00725E1E">
        <w:rPr>
          <w:rFonts w:ascii="Times New Roman" w:hAnsi="Times New Roman" w:cs="Times New Roman"/>
          <w:sz w:val="28"/>
          <w:szCs w:val="28"/>
          <w:lang w:val="kk-KZ"/>
        </w:rPr>
        <w:t>м</w:t>
      </w:r>
      <w:r>
        <w:rPr>
          <w:rFonts w:ascii="Times New Roman" w:hAnsi="Times New Roman" w:cs="Times New Roman"/>
          <w:sz w:val="28"/>
          <w:szCs w:val="28"/>
          <w:lang w:val="kk-KZ"/>
        </w:rPr>
        <w:t xml:space="preserve">бер У. йогуртқа құлпынай, банан, персик, абрикос қосқанда сенсорлық, микробиологиялық, физикалық-химиялық қасиеттеріне әсерін зерттеген [101]. </w:t>
      </w:r>
    </w:p>
    <w:p w14:paraId="0D57F44C" w14:textId="77777777" w:rsidR="00725E1E" w:rsidRPr="00BA0FB8" w:rsidRDefault="00725E1E" w:rsidP="00725E1E">
      <w:pPr>
        <w:spacing w:after="0" w:line="240" w:lineRule="auto"/>
        <w:ind w:firstLine="567"/>
        <w:jc w:val="both"/>
        <w:rPr>
          <w:rFonts w:ascii="Times New Roman" w:hAnsi="Times New Roman" w:cs="Times New Roman"/>
          <w:sz w:val="28"/>
          <w:szCs w:val="24"/>
          <w:lang w:val="kk-KZ"/>
        </w:rPr>
      </w:pPr>
      <w:r w:rsidRPr="00BA0FB8">
        <w:rPr>
          <w:rFonts w:ascii="Times New Roman" w:hAnsi="Times New Roman" w:cs="Times New Roman"/>
          <w:sz w:val="28"/>
          <w:szCs w:val="24"/>
          <w:lang w:val="kk-KZ"/>
        </w:rPr>
        <w:t xml:space="preserve">Көкөністер мен жемістердің (қызылша, сәбіз, асқабақ, цуккини және алма) ұнтақтары бар ашыған сүт өнімдерінің емдік және профилактикалық әсері туралы, асқазан-ішек аурулары бар науқастар үшін пайдасы туралы </w:t>
      </w:r>
      <w:r w:rsidR="00846E7A">
        <w:rPr>
          <w:rFonts w:ascii="Times New Roman" w:hAnsi="Times New Roman" w:cs="Times New Roman"/>
          <w:sz w:val="28"/>
          <w:szCs w:val="24"/>
          <w:lang w:val="kk-KZ"/>
        </w:rPr>
        <w:t>Харитонова И.Б.</w:t>
      </w:r>
      <w:r w:rsidRPr="00BA0FB8">
        <w:rPr>
          <w:rFonts w:ascii="Times New Roman" w:hAnsi="Times New Roman" w:cs="Times New Roman"/>
          <w:sz w:val="28"/>
          <w:szCs w:val="24"/>
          <w:lang w:val="kk-KZ"/>
        </w:rPr>
        <w:t xml:space="preserve"> зертте</w:t>
      </w:r>
      <w:r w:rsidR="00846E7A">
        <w:rPr>
          <w:rFonts w:ascii="Times New Roman" w:hAnsi="Times New Roman" w:cs="Times New Roman"/>
          <w:sz w:val="28"/>
          <w:szCs w:val="24"/>
          <w:lang w:val="kk-KZ"/>
        </w:rPr>
        <w:t>у жүргізген [102]</w:t>
      </w:r>
      <w:r w:rsidRPr="00BA0FB8">
        <w:rPr>
          <w:rFonts w:ascii="Times New Roman" w:hAnsi="Times New Roman" w:cs="Times New Roman"/>
          <w:sz w:val="28"/>
          <w:szCs w:val="24"/>
          <w:lang w:val="kk-KZ"/>
        </w:rPr>
        <w:t>. Көкөністер қоректік заттардың құнды көзі болып табылады, сонымен қатар калориялары аз. Олар диеталық талшықтарға, минералдарға, сондай-ақ каротиноидтар, аскорбин қышқылы сияқты антиоксиданттар сияқты көптеген биоактивті қосылыстарға бай.</w:t>
      </w:r>
    </w:p>
    <w:p w14:paraId="0243BE29" w14:textId="77777777" w:rsidR="00BA357E" w:rsidRDefault="00BA357E" w:rsidP="00BA357E">
      <w:pPr>
        <w:spacing w:after="0" w:line="240" w:lineRule="auto"/>
        <w:ind w:firstLine="567"/>
        <w:jc w:val="both"/>
        <w:rPr>
          <w:rFonts w:ascii="Times New Roman" w:hAnsi="Times New Roman" w:cs="Times New Roman"/>
          <w:sz w:val="28"/>
          <w:szCs w:val="24"/>
          <w:lang w:val="kk-KZ"/>
        </w:rPr>
      </w:pPr>
      <w:r w:rsidRPr="00BA0FB8">
        <w:rPr>
          <w:rFonts w:ascii="Times New Roman" w:hAnsi="Times New Roman" w:cs="Times New Roman"/>
          <w:sz w:val="28"/>
          <w:szCs w:val="24"/>
          <w:lang w:val="kk-KZ"/>
        </w:rPr>
        <w:t>Аралас тағамдар қоректік заттардың көзі ғана емес, сонымен қатар "функционалды" өнімдер болып саналады. Сүт және өсімдік өнімдерінің пайдалы қасиеттерін комбинацияда қолдану құрамы мен қасиеттері бойынша үйлесімді композиттер алуға мүмкіндік береді</w:t>
      </w:r>
      <w:r>
        <w:rPr>
          <w:rFonts w:ascii="Times New Roman" w:hAnsi="Times New Roman" w:cs="Times New Roman"/>
          <w:sz w:val="28"/>
          <w:szCs w:val="24"/>
          <w:lang w:val="kk-KZ"/>
        </w:rPr>
        <w:t xml:space="preserve">. </w:t>
      </w:r>
    </w:p>
    <w:p w14:paraId="7BE2E75C" w14:textId="77777777" w:rsidR="00DF5172" w:rsidRDefault="00DF5172" w:rsidP="0025658A">
      <w:pPr>
        <w:spacing w:after="0" w:line="240" w:lineRule="auto"/>
        <w:ind w:firstLine="567"/>
        <w:jc w:val="both"/>
        <w:rPr>
          <w:rFonts w:ascii="Times New Roman" w:hAnsi="Times New Roman" w:cs="Times New Roman"/>
          <w:sz w:val="28"/>
          <w:szCs w:val="24"/>
          <w:lang w:val="kk-KZ"/>
        </w:rPr>
      </w:pPr>
      <w:r w:rsidRPr="00BA0FB8">
        <w:rPr>
          <w:rFonts w:ascii="Times New Roman" w:hAnsi="Times New Roman" w:cs="Times New Roman"/>
          <w:sz w:val="28"/>
          <w:szCs w:val="24"/>
          <w:lang w:val="kk-KZ"/>
        </w:rPr>
        <w:lastRenderedPageBreak/>
        <w:t xml:space="preserve">Бірегей диеталық қасиеттері және бие сүтінің жеңіл сіңімділігі бар йогурттың тағамдық құндылығын бір өнімде біріктіру осы өнімнің тұтынушылық қасиеттерін күрт арттыруға және балалар мен егде жастағы контингенттерді қоса алғанда, тұтынушылық сұранысты кеңейтуге мүмкіндік береді. Сондықтан бие сүтін пайдалана отырып, йогурт технологиясын әзірлеу маңызды әлеуметтік-экономикалық әсері бар өзекті мәселе болып табылады. </w:t>
      </w:r>
    </w:p>
    <w:p w14:paraId="4AD2A4AB" w14:textId="77777777" w:rsidR="00DF5172" w:rsidRDefault="00DF5172" w:rsidP="0025658A">
      <w:pPr>
        <w:spacing w:after="0" w:line="240" w:lineRule="auto"/>
        <w:ind w:firstLine="567"/>
        <w:jc w:val="both"/>
        <w:rPr>
          <w:lang w:val="kk-KZ"/>
        </w:rPr>
      </w:pPr>
      <w:r>
        <w:rPr>
          <w:lang w:val="kk-KZ"/>
        </w:rPr>
        <w:tab/>
      </w:r>
    </w:p>
    <w:p w14:paraId="0E04026D" w14:textId="77777777" w:rsidR="00DF5172" w:rsidRDefault="00DF5172" w:rsidP="00BD58FB">
      <w:pPr>
        <w:spacing w:after="0" w:line="240" w:lineRule="auto"/>
        <w:ind w:firstLine="567"/>
        <w:jc w:val="both"/>
        <w:rPr>
          <w:rFonts w:ascii="Times New Roman" w:hAnsi="Times New Roman" w:cs="Times New Roman"/>
          <w:b/>
          <w:sz w:val="28"/>
          <w:szCs w:val="28"/>
          <w:lang w:val="kk-KZ"/>
        </w:rPr>
      </w:pPr>
      <w:r w:rsidRPr="00895115">
        <w:rPr>
          <w:rFonts w:ascii="Times New Roman" w:hAnsi="Times New Roman" w:cs="Times New Roman"/>
          <w:b/>
          <w:sz w:val="28"/>
          <w:szCs w:val="28"/>
          <w:lang w:val="kk-KZ"/>
        </w:rPr>
        <w:t xml:space="preserve">1.3  </w:t>
      </w:r>
      <w:r>
        <w:rPr>
          <w:rFonts w:ascii="Times New Roman" w:hAnsi="Times New Roman" w:cs="Times New Roman"/>
          <w:b/>
          <w:sz w:val="28"/>
          <w:szCs w:val="28"/>
          <w:lang w:val="kk-KZ"/>
        </w:rPr>
        <w:t>Асқабақ дақылының емдік-биологиялық және тағамдық қасиеттері</w:t>
      </w:r>
    </w:p>
    <w:p w14:paraId="4ADDBBF4" w14:textId="77777777" w:rsidR="006E4661" w:rsidRDefault="00DF5172" w:rsidP="0025658A">
      <w:pPr>
        <w:spacing w:after="0" w:line="240" w:lineRule="auto"/>
        <w:ind w:firstLine="567"/>
        <w:jc w:val="both"/>
        <w:rPr>
          <w:rStyle w:val="ezkurwreuab5ozgtqnkl"/>
          <w:rFonts w:ascii="Times New Roman" w:hAnsi="Times New Roman" w:cs="Times New Roman"/>
          <w:sz w:val="28"/>
          <w:szCs w:val="28"/>
          <w:lang w:val="kk-KZ"/>
        </w:rPr>
      </w:pPr>
      <w:r w:rsidRPr="006776D8">
        <w:rPr>
          <w:rStyle w:val="ezkurwreuab5ozgtqnkl"/>
          <w:rFonts w:ascii="Times New Roman" w:hAnsi="Times New Roman" w:cs="Times New Roman"/>
          <w:sz w:val="28"/>
          <w:szCs w:val="28"/>
          <w:lang w:val="kk-KZ"/>
        </w:rPr>
        <w:t>Қазіргі</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уақытта</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қоғамда</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салауатты</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өмір</w:t>
      </w:r>
      <w:r w:rsidRPr="006776D8">
        <w:rPr>
          <w:rFonts w:ascii="Times New Roman" w:hAnsi="Times New Roman" w:cs="Times New Roman"/>
          <w:sz w:val="28"/>
          <w:szCs w:val="28"/>
          <w:lang w:val="kk-KZ"/>
        </w:rPr>
        <w:t xml:space="preserve"> салты </w:t>
      </w:r>
      <w:r w:rsidRPr="006776D8">
        <w:rPr>
          <w:rStyle w:val="ezkurwreuab5ozgtqnkl"/>
          <w:rFonts w:ascii="Times New Roman" w:hAnsi="Times New Roman" w:cs="Times New Roman"/>
          <w:sz w:val="28"/>
          <w:szCs w:val="28"/>
          <w:lang w:val="kk-KZ"/>
        </w:rPr>
        <w:t>мен</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денсаулыққа</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қамқорлық</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танымал</w:t>
      </w:r>
      <w:r w:rsidRPr="006776D8">
        <w:rPr>
          <w:rFonts w:ascii="Times New Roman" w:hAnsi="Times New Roman" w:cs="Times New Roman"/>
          <w:sz w:val="28"/>
          <w:szCs w:val="28"/>
          <w:lang w:val="kk-KZ"/>
        </w:rPr>
        <w:t xml:space="preserve"> бола </w:t>
      </w:r>
      <w:r w:rsidRPr="006776D8">
        <w:rPr>
          <w:rStyle w:val="ezkurwreuab5ozgtqnkl"/>
          <w:rFonts w:ascii="Times New Roman" w:hAnsi="Times New Roman" w:cs="Times New Roman"/>
          <w:sz w:val="28"/>
          <w:szCs w:val="28"/>
          <w:lang w:val="kk-KZ"/>
        </w:rPr>
        <w:t>бастады.</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Диетаны</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байытуға</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арналған</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перспективалы</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өнімдердің</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бірі</w:t>
      </w:r>
      <w:r>
        <w:rPr>
          <w:rStyle w:val="ezkurwreuab5ozgtqnkl"/>
          <w:rFonts w:ascii="Times New Roman" w:hAnsi="Times New Roman" w:cs="Times New Roman"/>
          <w:sz w:val="28"/>
          <w:szCs w:val="28"/>
          <w:lang w:val="kk-KZ"/>
        </w:rPr>
        <w:t xml:space="preserve"> </w:t>
      </w:r>
      <w:r w:rsidRPr="006776D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асқабақ</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және</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оны</w:t>
      </w:r>
      <w:r w:rsidRPr="006776D8">
        <w:rPr>
          <w:rFonts w:ascii="Times New Roman" w:hAnsi="Times New Roman" w:cs="Times New Roman"/>
          <w:sz w:val="28"/>
          <w:szCs w:val="28"/>
          <w:lang w:val="kk-KZ"/>
        </w:rPr>
        <w:t xml:space="preserve"> қайта </w:t>
      </w:r>
      <w:r w:rsidRPr="006776D8">
        <w:rPr>
          <w:rStyle w:val="ezkurwreuab5ozgtqnkl"/>
          <w:rFonts w:ascii="Times New Roman" w:hAnsi="Times New Roman" w:cs="Times New Roman"/>
          <w:sz w:val="28"/>
          <w:szCs w:val="28"/>
          <w:lang w:val="kk-KZ"/>
        </w:rPr>
        <w:t>өңдеу</w:t>
      </w:r>
      <w:r w:rsidRPr="006776D8">
        <w:rPr>
          <w:rFonts w:ascii="Times New Roman" w:hAnsi="Times New Roman" w:cs="Times New Roman"/>
          <w:sz w:val="28"/>
          <w:szCs w:val="28"/>
          <w:lang w:val="kk-KZ"/>
        </w:rPr>
        <w:t xml:space="preserve"> </w:t>
      </w:r>
      <w:r w:rsidRPr="006776D8">
        <w:rPr>
          <w:rStyle w:val="ezkurwreuab5ozgtqnkl"/>
          <w:rFonts w:ascii="Times New Roman" w:hAnsi="Times New Roman" w:cs="Times New Roman"/>
          <w:sz w:val="28"/>
          <w:szCs w:val="28"/>
          <w:lang w:val="kk-KZ"/>
        </w:rPr>
        <w:t>өнімдері.</w:t>
      </w:r>
      <w:r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Асқабақ</w:t>
      </w:r>
      <w:r w:rsidR="006E4661">
        <w:rPr>
          <w:rStyle w:val="ezkurwreuab5ozgtqnkl"/>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w:t>
      </w:r>
      <w:r w:rsidR="006E4661">
        <w:rPr>
          <w:rStyle w:val="ezkurwreuab5ozgtqnkl"/>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тамақ</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өнеркәсібіндегі</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антиоксидант</w:t>
      </w:r>
      <w:r w:rsidR="006E4661">
        <w:rPr>
          <w:rStyle w:val="ezkurwreuab5ozgtqnkl"/>
          <w:rFonts w:ascii="Times New Roman" w:hAnsi="Times New Roman" w:cs="Times New Roman"/>
          <w:sz w:val="28"/>
          <w:szCs w:val="28"/>
          <w:lang w:val="kk-KZ"/>
        </w:rPr>
        <w:t>тар мен</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пайдалы</w:t>
      </w:r>
      <w:r w:rsidR="006E4661" w:rsidRPr="006776D8">
        <w:rPr>
          <w:rFonts w:ascii="Times New Roman" w:hAnsi="Times New Roman" w:cs="Times New Roman"/>
          <w:sz w:val="28"/>
          <w:szCs w:val="28"/>
          <w:lang w:val="kk-KZ"/>
        </w:rPr>
        <w:t xml:space="preserve"> биологиялық </w:t>
      </w:r>
      <w:r w:rsidR="006E4661" w:rsidRPr="006776D8">
        <w:rPr>
          <w:rStyle w:val="ezkurwreuab5ozgtqnkl"/>
          <w:rFonts w:ascii="Times New Roman" w:hAnsi="Times New Roman" w:cs="Times New Roman"/>
          <w:sz w:val="28"/>
          <w:szCs w:val="28"/>
          <w:lang w:val="kk-KZ"/>
        </w:rPr>
        <w:t>қасиеттердің</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көзі</w:t>
      </w:r>
      <w:r w:rsidR="006E4661" w:rsidRPr="006776D8">
        <w:rPr>
          <w:rFonts w:ascii="Times New Roman" w:hAnsi="Times New Roman" w:cs="Times New Roman"/>
          <w:sz w:val="28"/>
          <w:szCs w:val="28"/>
          <w:lang w:val="kk-KZ"/>
        </w:rPr>
        <w:t xml:space="preserve">, оның </w:t>
      </w:r>
      <w:r w:rsidR="006E4661" w:rsidRPr="006776D8">
        <w:rPr>
          <w:rStyle w:val="ezkurwreuab5ozgtqnkl"/>
          <w:rFonts w:ascii="Times New Roman" w:hAnsi="Times New Roman" w:cs="Times New Roman"/>
          <w:sz w:val="28"/>
          <w:szCs w:val="28"/>
          <w:lang w:val="kk-KZ"/>
        </w:rPr>
        <w:t>жемістері</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мен</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тұқымдары</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емдік</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қасиеттерге</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ие</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және</w:t>
      </w:r>
      <w:r w:rsidR="006E4661" w:rsidRPr="006776D8">
        <w:rPr>
          <w:rFonts w:ascii="Times New Roman" w:hAnsi="Times New Roman" w:cs="Times New Roman"/>
          <w:sz w:val="28"/>
          <w:szCs w:val="28"/>
          <w:lang w:val="kk-KZ"/>
        </w:rPr>
        <w:t xml:space="preserve"> </w:t>
      </w:r>
      <w:r w:rsidR="006E4661">
        <w:rPr>
          <w:rFonts w:ascii="Times New Roman" w:hAnsi="Times New Roman" w:cs="Times New Roman"/>
          <w:sz w:val="28"/>
          <w:szCs w:val="28"/>
          <w:lang w:val="kk-KZ"/>
        </w:rPr>
        <w:t>емдік-</w:t>
      </w:r>
      <w:r w:rsidR="006E4661" w:rsidRPr="006776D8">
        <w:rPr>
          <w:rStyle w:val="ezkurwreuab5ozgtqnkl"/>
          <w:rFonts w:ascii="Times New Roman" w:hAnsi="Times New Roman" w:cs="Times New Roman"/>
          <w:sz w:val="28"/>
          <w:szCs w:val="28"/>
          <w:lang w:val="kk-KZ"/>
        </w:rPr>
        <w:t>профилактикалық</w:t>
      </w:r>
      <w:r w:rsidR="006E4661" w:rsidRPr="006776D8">
        <w:rPr>
          <w:rFonts w:ascii="Times New Roman" w:hAnsi="Times New Roman" w:cs="Times New Roman"/>
          <w:sz w:val="28"/>
          <w:szCs w:val="28"/>
          <w:lang w:val="kk-KZ"/>
        </w:rPr>
        <w:t xml:space="preserve"> </w:t>
      </w:r>
      <w:r w:rsidR="006E4661" w:rsidRPr="006776D8">
        <w:rPr>
          <w:rStyle w:val="ezkurwreuab5ozgtqnkl"/>
          <w:rFonts w:ascii="Times New Roman" w:hAnsi="Times New Roman" w:cs="Times New Roman"/>
          <w:sz w:val="28"/>
          <w:szCs w:val="28"/>
          <w:lang w:val="kk-KZ"/>
        </w:rPr>
        <w:t>тамақтану</w:t>
      </w:r>
      <w:r w:rsidR="006E4661">
        <w:rPr>
          <w:rStyle w:val="ezkurwreuab5ozgtqnkl"/>
          <w:rFonts w:ascii="Times New Roman" w:hAnsi="Times New Roman" w:cs="Times New Roman"/>
          <w:sz w:val="28"/>
          <w:szCs w:val="28"/>
          <w:lang w:val="kk-KZ"/>
        </w:rPr>
        <w:t>да</w:t>
      </w:r>
      <w:r w:rsidR="006E4661" w:rsidRPr="006776D8">
        <w:rPr>
          <w:rStyle w:val="ezkurwreuab5ozgtqnkl"/>
          <w:rFonts w:ascii="Times New Roman" w:hAnsi="Times New Roman" w:cs="Times New Roman"/>
          <w:sz w:val="28"/>
          <w:szCs w:val="28"/>
          <w:lang w:val="kk-KZ"/>
        </w:rPr>
        <w:t xml:space="preserve"> пайдаланылады.</w:t>
      </w:r>
      <w:r w:rsidR="006E4661" w:rsidRPr="006776D8">
        <w:rPr>
          <w:rFonts w:ascii="Times New Roman" w:hAnsi="Times New Roman" w:cs="Times New Roman"/>
          <w:sz w:val="28"/>
          <w:szCs w:val="28"/>
          <w:lang w:val="kk-KZ"/>
        </w:rPr>
        <w:t xml:space="preserve"> </w:t>
      </w:r>
    </w:p>
    <w:p w14:paraId="37806DDC" w14:textId="77777777" w:rsidR="00846E7A" w:rsidRDefault="006E4661" w:rsidP="00846E7A">
      <w:pPr>
        <w:pStyle w:val="af"/>
        <w:ind w:firstLine="567"/>
      </w:pPr>
      <w:r w:rsidRPr="00D3335E">
        <w:t>Асқабақ көкөніс дақылдары арасында жетекші орынға ие және ежел</w:t>
      </w:r>
      <w:r w:rsidR="00725E1E">
        <w:t>ден тұтынуға енген дақыл</w:t>
      </w:r>
      <w:r w:rsidRPr="00D3335E">
        <w:t xml:space="preserve">. Мексика мен Оңтүстік Америкадан шыққан бір жылдық жылу сүйгіш </w:t>
      </w:r>
      <w:r>
        <w:t>көкөніс</w:t>
      </w:r>
      <w:r w:rsidRPr="00D3335E">
        <w:t>.</w:t>
      </w:r>
      <w:r>
        <w:t xml:space="preserve"> </w:t>
      </w:r>
      <w:r w:rsidRPr="00D3335E">
        <w:t xml:space="preserve">Асқабақтың ботаникалық тұқымдастығы 100-ден астам және 1100-ден астам </w:t>
      </w:r>
      <w:r>
        <w:t>көкөніс</w:t>
      </w:r>
      <w:r w:rsidRPr="00D3335E">
        <w:t xml:space="preserve"> түрлерін қамтиды, олардың басым көпшілігі тропиктер мен субтропиктерде кездеседі. 30-ға жуық түр өсіріледі, олардың алтауы ғана мәдени, яғни бау-бақша учаскелерінде және шаруашылықтарда өсіріледі.</w:t>
      </w:r>
      <w:r w:rsidR="00846E7A">
        <w:t xml:space="preserve"> </w:t>
      </w:r>
    </w:p>
    <w:p w14:paraId="5503722E" w14:textId="77777777" w:rsidR="00846E7A" w:rsidRPr="00D3335E" w:rsidRDefault="00846E7A" w:rsidP="00846E7A">
      <w:pPr>
        <w:pStyle w:val="af"/>
        <w:ind w:firstLine="567"/>
      </w:pPr>
      <w:r w:rsidRPr="00D3335E">
        <w:t>Асқабақтың жабайы түрі табиғатта кездеспейді. Ол жыл санауға дейін 3 000 жыл бұрын Мексикада мәдени дақыл ретінде өсіріле бастаған. Қазір кәдімгі асқабақ еліміздің барлық аумағында өсіріледі. Кәдімгі асқабақтың сан алуан іріктемелері (қауақ, бәлішқауақ) бар. Асқабақ тұқымдастар азықтық, дәрілік және техникалық мақсатта өсіріледі.</w:t>
      </w:r>
    </w:p>
    <w:p w14:paraId="00401FB6" w14:textId="77777777" w:rsidR="00846E7A" w:rsidRDefault="00846E7A" w:rsidP="00846E7A">
      <w:pPr>
        <w:pStyle w:val="af"/>
        <w:ind w:firstLine="567"/>
      </w:pPr>
      <w:r w:rsidRPr="00D3335E">
        <w:t>Асқабақты тағам ретінде пайдалану сонау ерте замандардан басталған. Өйкені, археологиялық қазба жұмыстары асқабақтың осыдан үш мың жыл бұрын пайдаға асырылғандығын анықтады. Оның дәндері перулік үндістердің табыттарынан табылған.</w:t>
      </w:r>
    </w:p>
    <w:p w14:paraId="370D4A28" w14:textId="77777777" w:rsidR="006E4661" w:rsidRPr="006E4661" w:rsidRDefault="006E4661" w:rsidP="006E4661">
      <w:pPr>
        <w:spacing w:after="0" w:line="240" w:lineRule="auto"/>
        <w:ind w:firstLine="567"/>
        <w:jc w:val="both"/>
        <w:rPr>
          <w:rStyle w:val="ezkurwreuab5ozgtqnkl"/>
          <w:rFonts w:ascii="Times New Roman" w:hAnsi="Times New Roman" w:cs="Times New Roman"/>
          <w:sz w:val="36"/>
          <w:szCs w:val="36"/>
          <w:lang w:val="kk-KZ"/>
        </w:rPr>
      </w:pPr>
      <w:r w:rsidRPr="006E4661">
        <w:rPr>
          <w:rFonts w:ascii="Times New Roman" w:hAnsi="Times New Roman" w:cs="Times New Roman"/>
          <w:sz w:val="28"/>
          <w:szCs w:val="28"/>
          <w:lang w:val="kk-KZ"/>
        </w:rPr>
        <w:t>Еуропада асқабақ XVI ғасырдың ортасында пайда болды. Қазіргі уақытта оны жердің барлық құрлықтарында, түрлі климаттық жағдайларда өсіреді.</w:t>
      </w:r>
    </w:p>
    <w:p w14:paraId="13E2AD7D" w14:textId="77777777" w:rsidR="00DF5172" w:rsidRDefault="00DF5172" w:rsidP="0025658A">
      <w:pPr>
        <w:pStyle w:val="af"/>
        <w:ind w:firstLine="567"/>
      </w:pPr>
      <w:r w:rsidRPr="00D3335E">
        <w:t xml:space="preserve">Қазақстанда асқабақтардың </w:t>
      </w:r>
      <w:r w:rsidR="006E4661">
        <w:t xml:space="preserve">алуан </w:t>
      </w:r>
      <w:r w:rsidRPr="00D3335E">
        <w:t xml:space="preserve">түрлері мен сорттары өсіріледі. Құрамында 18 </w:t>
      </w:r>
      <w:r>
        <w:t>%</w:t>
      </w:r>
      <w:r w:rsidRPr="00D3335E">
        <w:t xml:space="preserve"> құрғақ заттар, 10 </w:t>
      </w:r>
      <w:r>
        <w:t>%</w:t>
      </w:r>
      <w:r w:rsidRPr="00D3335E">
        <w:t xml:space="preserve"> сахароза, аскорбин қышқылы, каротин, тиамин, рибофлавин, дәнінде 40 </w:t>
      </w:r>
      <w:r>
        <w:t>%</w:t>
      </w:r>
      <w:r w:rsidRPr="00D3335E">
        <w:t xml:space="preserve"> май бар. Құрамында әртүрлі физиологиялық әсері бар кукурбитацин заты болады. Адамға пайдалылығы жағынан бұл бақша өнімі өзге жеміс жидектер мен көкөністерге қарағанда дәрумендерге өте бай. Адам ағзасына қажетті С, В1, В2, В5, Е, РР, ағзадағы зат алмасу жеделтететін Т және қанның ұюына ықпал болатын К дәрумені, калий, кальций, темір кездеседі.</w:t>
      </w:r>
      <w:r>
        <w:t xml:space="preserve"> </w:t>
      </w:r>
      <w:r w:rsidRPr="00AB4DD6">
        <w:rPr>
          <w:color w:val="333333"/>
        </w:rPr>
        <w:t>Жалпы, асқабақтың 100 грамында: 5,1 мг Е витамині; 40</w:t>
      </w:r>
      <w:r>
        <w:rPr>
          <w:color w:val="333333"/>
        </w:rPr>
        <w:t>,</w:t>
      </w:r>
      <w:r w:rsidRPr="00AB4DD6">
        <w:rPr>
          <w:color w:val="333333"/>
        </w:rPr>
        <w:t>0 мг каротин; 450 мг кальций; 43 мг С витамині; 0,07 мг В1 витамині және 0,09 мг В2 витамині бар</w:t>
      </w:r>
      <w:r>
        <w:rPr>
          <w:color w:val="333333"/>
        </w:rPr>
        <w:t xml:space="preserve"> [</w:t>
      </w:r>
      <w:r w:rsidR="00725E1E">
        <w:rPr>
          <w:color w:val="333333"/>
        </w:rPr>
        <w:t>10</w:t>
      </w:r>
      <w:r w:rsidR="00846E7A">
        <w:rPr>
          <w:color w:val="333333"/>
        </w:rPr>
        <w:t>3</w:t>
      </w:r>
      <w:r>
        <w:rPr>
          <w:color w:val="333333"/>
        </w:rPr>
        <w:t>]</w:t>
      </w:r>
      <w:r w:rsidRPr="00AB4DD6">
        <w:rPr>
          <w:color w:val="333333"/>
        </w:rPr>
        <w:t>.</w:t>
      </w:r>
      <w:r>
        <w:rPr>
          <w:color w:val="333333"/>
        </w:rPr>
        <w:t xml:space="preserve"> Солардың ішінде п</w:t>
      </w:r>
      <w:r>
        <w:rPr>
          <w:rStyle w:val="ezkurwreuab5ozgtqnkl"/>
          <w:rFonts w:eastAsiaTheme="majorEastAsia"/>
        </w:rPr>
        <w:t>ектиндер</w:t>
      </w:r>
      <w:r>
        <w:t xml:space="preserve"> </w:t>
      </w:r>
      <w:r>
        <w:rPr>
          <w:rStyle w:val="ezkurwreuab5ozgtqnkl"/>
          <w:rFonts w:eastAsiaTheme="majorEastAsia"/>
        </w:rPr>
        <w:t>ерекше</w:t>
      </w:r>
      <w:r>
        <w:t xml:space="preserve"> </w:t>
      </w:r>
      <w:r>
        <w:rPr>
          <w:rStyle w:val="ezkurwreuab5ozgtqnkl"/>
          <w:rFonts w:eastAsiaTheme="majorEastAsia"/>
        </w:rPr>
        <w:t>маңызға</w:t>
      </w:r>
      <w:r>
        <w:t xml:space="preserve"> </w:t>
      </w:r>
      <w:r>
        <w:rPr>
          <w:rStyle w:val="ezkurwreuab5ozgtqnkl"/>
          <w:rFonts w:eastAsiaTheme="majorEastAsia"/>
        </w:rPr>
        <w:t>ие.</w:t>
      </w:r>
      <w:r>
        <w:t xml:space="preserve"> </w:t>
      </w:r>
      <w:r>
        <w:rPr>
          <w:rStyle w:val="ezkurwreuab5ozgtqnkl"/>
          <w:rFonts w:eastAsiaTheme="majorEastAsia"/>
        </w:rPr>
        <w:t>Олар</w:t>
      </w:r>
      <w:r>
        <w:t xml:space="preserve"> </w:t>
      </w:r>
      <w:r>
        <w:rPr>
          <w:rStyle w:val="ezkurwreuab5ozgtqnkl"/>
          <w:rFonts w:eastAsiaTheme="majorEastAsia"/>
        </w:rPr>
        <w:t>әсіресе</w:t>
      </w:r>
      <w:r>
        <w:t xml:space="preserve"> </w:t>
      </w:r>
      <w:r>
        <w:rPr>
          <w:rStyle w:val="ezkurwreuab5ozgtqnkl"/>
          <w:rFonts w:eastAsiaTheme="majorEastAsia"/>
        </w:rPr>
        <w:t>қазіргі</w:t>
      </w:r>
      <w:r>
        <w:t xml:space="preserve"> </w:t>
      </w:r>
      <w:r>
        <w:rPr>
          <w:rStyle w:val="ezkurwreuab5ozgtqnkl"/>
          <w:rFonts w:eastAsiaTheme="majorEastAsia"/>
        </w:rPr>
        <w:lastRenderedPageBreak/>
        <w:t>экологиялық</w:t>
      </w:r>
      <w:r>
        <w:t xml:space="preserve"> </w:t>
      </w:r>
      <w:r>
        <w:rPr>
          <w:rStyle w:val="ezkurwreuab5ozgtqnkl"/>
          <w:rFonts w:eastAsiaTheme="majorEastAsia"/>
        </w:rPr>
        <w:t>тұрғыдан</w:t>
      </w:r>
      <w:r>
        <w:t xml:space="preserve"> </w:t>
      </w:r>
      <w:r>
        <w:rPr>
          <w:rStyle w:val="ezkurwreuab5ozgtqnkl"/>
          <w:rFonts w:eastAsiaTheme="majorEastAsia"/>
        </w:rPr>
        <w:t>қолайсыз</w:t>
      </w:r>
      <w:r>
        <w:t xml:space="preserve"> </w:t>
      </w:r>
      <w:r>
        <w:rPr>
          <w:rStyle w:val="ezkurwreuab5ozgtqnkl"/>
          <w:rFonts w:eastAsiaTheme="majorEastAsia"/>
        </w:rPr>
        <w:t>жағдайларда денеден</w:t>
      </w:r>
      <w:r>
        <w:t xml:space="preserve"> </w:t>
      </w:r>
      <w:r>
        <w:rPr>
          <w:rStyle w:val="ezkurwreuab5ozgtqnkl"/>
          <w:rFonts w:eastAsiaTheme="majorEastAsia"/>
        </w:rPr>
        <w:t>ауыр</w:t>
      </w:r>
      <w:r>
        <w:t xml:space="preserve"> </w:t>
      </w:r>
      <w:r>
        <w:rPr>
          <w:rStyle w:val="ezkurwreuab5ozgtqnkl"/>
          <w:rFonts w:eastAsiaTheme="majorEastAsia"/>
        </w:rPr>
        <w:t>металдардың,</w:t>
      </w:r>
      <w:r>
        <w:t xml:space="preserve"> </w:t>
      </w:r>
      <w:r>
        <w:rPr>
          <w:rStyle w:val="ezkurwreuab5ozgtqnkl"/>
          <w:rFonts w:eastAsiaTheme="majorEastAsia"/>
        </w:rPr>
        <w:t>қорғасынның,</w:t>
      </w:r>
      <w:r>
        <w:t xml:space="preserve"> </w:t>
      </w:r>
      <w:r>
        <w:rPr>
          <w:rStyle w:val="ezkurwreuab5ozgtqnkl"/>
          <w:rFonts w:eastAsiaTheme="majorEastAsia"/>
        </w:rPr>
        <w:t>сынаптың</w:t>
      </w:r>
      <w:r>
        <w:t xml:space="preserve"> </w:t>
      </w:r>
      <w:r>
        <w:rPr>
          <w:rStyle w:val="ezkurwreuab5ozgtqnkl"/>
          <w:rFonts w:eastAsiaTheme="majorEastAsia"/>
        </w:rPr>
        <w:t>тұздарын,</w:t>
      </w:r>
      <w:r>
        <w:t xml:space="preserve"> </w:t>
      </w:r>
      <w:r>
        <w:rPr>
          <w:rStyle w:val="ezkurwreuab5ozgtqnkl"/>
          <w:rFonts w:eastAsiaTheme="majorEastAsia"/>
        </w:rPr>
        <w:t>радиоактивті</w:t>
      </w:r>
      <w:r>
        <w:t xml:space="preserve"> </w:t>
      </w:r>
      <w:r>
        <w:rPr>
          <w:rStyle w:val="ezkurwreuab5ozgtqnkl"/>
          <w:rFonts w:eastAsiaTheme="majorEastAsia"/>
        </w:rPr>
        <w:t>элементтерді байланыстырады</w:t>
      </w:r>
      <w:r>
        <w:t xml:space="preserve"> </w:t>
      </w:r>
      <w:r>
        <w:rPr>
          <w:rStyle w:val="ezkurwreuab5ozgtqnkl"/>
          <w:rFonts w:eastAsiaTheme="majorEastAsia"/>
        </w:rPr>
        <w:t xml:space="preserve">және </w:t>
      </w:r>
      <w:r>
        <w:t>ағзадан шығуына көмектеседі</w:t>
      </w:r>
      <w:r w:rsidR="00E70B3E">
        <w:t xml:space="preserve"> [104]</w:t>
      </w:r>
      <w:r>
        <w:rPr>
          <w:rStyle w:val="ezkurwreuab5ozgtqnkl"/>
          <w:rFonts w:eastAsiaTheme="majorEastAsia"/>
        </w:rPr>
        <w:t>.</w:t>
      </w:r>
      <w:r>
        <w:t xml:space="preserve"> </w:t>
      </w:r>
      <w:r>
        <w:rPr>
          <w:rStyle w:val="ezkurwreuab5ozgtqnkl"/>
          <w:rFonts w:eastAsiaTheme="majorEastAsia"/>
        </w:rPr>
        <w:t>Асқабақтың</w:t>
      </w:r>
      <w:r>
        <w:t xml:space="preserve"> </w:t>
      </w:r>
      <w:r>
        <w:rPr>
          <w:rStyle w:val="ezkurwreuab5ozgtqnkl"/>
          <w:rFonts w:eastAsiaTheme="majorEastAsia"/>
        </w:rPr>
        <w:t>адам</w:t>
      </w:r>
      <w:r>
        <w:t xml:space="preserve"> </w:t>
      </w:r>
      <w:r>
        <w:rPr>
          <w:rStyle w:val="ezkurwreuab5ozgtqnkl"/>
          <w:rFonts w:eastAsiaTheme="majorEastAsia"/>
        </w:rPr>
        <w:t>ағзасына</w:t>
      </w:r>
      <w:r>
        <w:t xml:space="preserve"> </w:t>
      </w:r>
      <w:r>
        <w:rPr>
          <w:rStyle w:val="ezkurwreuab5ozgtqnkl"/>
          <w:rFonts w:eastAsiaTheme="majorEastAsia"/>
        </w:rPr>
        <w:t>пайдасы</w:t>
      </w:r>
      <w:r>
        <w:t xml:space="preserve"> </w:t>
      </w:r>
      <w:r>
        <w:rPr>
          <w:rStyle w:val="ezkurwreuab5ozgtqnkl"/>
          <w:rFonts w:eastAsiaTheme="majorEastAsia"/>
        </w:rPr>
        <w:t>антиоксиданттар</w:t>
      </w:r>
      <w:r>
        <w:t xml:space="preserve"> </w:t>
      </w:r>
      <w:r>
        <w:rPr>
          <w:rStyle w:val="ezkurwreuab5ozgtqnkl"/>
          <w:rFonts w:eastAsiaTheme="majorEastAsia"/>
        </w:rPr>
        <w:t>деп</w:t>
      </w:r>
      <w:r>
        <w:t xml:space="preserve"> </w:t>
      </w:r>
      <w:r>
        <w:rPr>
          <w:rStyle w:val="ezkurwreuab5ozgtqnkl"/>
          <w:rFonts w:eastAsiaTheme="majorEastAsia"/>
        </w:rPr>
        <w:t>аталатын</w:t>
      </w:r>
      <w:r>
        <w:t xml:space="preserve"> </w:t>
      </w:r>
      <w:r>
        <w:rPr>
          <w:rStyle w:val="ezkurwreuab5ozgtqnkl"/>
          <w:rFonts w:eastAsiaTheme="majorEastAsia"/>
        </w:rPr>
        <w:t>заттардың</w:t>
      </w:r>
      <w:r>
        <w:t xml:space="preserve"> </w:t>
      </w:r>
      <w:r>
        <w:rPr>
          <w:rStyle w:val="ezkurwreuab5ozgtqnkl"/>
          <w:rFonts w:eastAsiaTheme="majorEastAsia"/>
        </w:rPr>
        <w:t>барлық</w:t>
      </w:r>
      <w:r>
        <w:t xml:space="preserve"> </w:t>
      </w:r>
      <w:r>
        <w:rPr>
          <w:rStyle w:val="ezkurwreuab5ozgtqnkl"/>
          <w:rFonts w:eastAsiaTheme="majorEastAsia"/>
        </w:rPr>
        <w:t>спектрін</w:t>
      </w:r>
      <w:r>
        <w:t xml:space="preserve"> қамтиды</w:t>
      </w:r>
      <w:r>
        <w:rPr>
          <w:rStyle w:val="ezkurwreuab5ozgtqnkl"/>
          <w:rFonts w:eastAsiaTheme="majorEastAsia"/>
        </w:rPr>
        <w:t>.</w:t>
      </w:r>
      <w:r>
        <w:t xml:space="preserve"> </w:t>
      </w:r>
      <w:r>
        <w:rPr>
          <w:rStyle w:val="ezkurwreuab5ozgtqnkl"/>
          <w:rFonts w:eastAsiaTheme="majorEastAsia"/>
        </w:rPr>
        <w:t>Олар</w:t>
      </w:r>
      <w:r>
        <w:t xml:space="preserve"> </w:t>
      </w:r>
      <w:r>
        <w:rPr>
          <w:rStyle w:val="ezkurwreuab5ozgtqnkl"/>
          <w:rFonts w:eastAsiaTheme="majorEastAsia"/>
        </w:rPr>
        <w:t>бос</w:t>
      </w:r>
      <w:r>
        <w:t xml:space="preserve"> </w:t>
      </w:r>
      <w:r>
        <w:rPr>
          <w:rStyle w:val="ezkurwreuab5ozgtqnkl"/>
          <w:rFonts w:eastAsiaTheme="majorEastAsia"/>
        </w:rPr>
        <w:t>радикалдарды</w:t>
      </w:r>
      <w:r>
        <w:t xml:space="preserve"> </w:t>
      </w:r>
      <w:r>
        <w:rPr>
          <w:rStyle w:val="ezkurwreuab5ozgtqnkl"/>
          <w:rFonts w:eastAsiaTheme="majorEastAsia"/>
        </w:rPr>
        <w:t>бұзады</w:t>
      </w:r>
      <w:r>
        <w:t xml:space="preserve"> </w:t>
      </w:r>
      <w:r>
        <w:rPr>
          <w:rStyle w:val="ezkurwreuab5ozgtqnkl"/>
          <w:rFonts w:eastAsiaTheme="majorEastAsia"/>
        </w:rPr>
        <w:t>және</w:t>
      </w:r>
      <w:r>
        <w:t xml:space="preserve"> </w:t>
      </w:r>
      <w:r>
        <w:rPr>
          <w:rStyle w:val="ezkurwreuab5ozgtqnkl"/>
          <w:rFonts w:eastAsiaTheme="majorEastAsia"/>
        </w:rPr>
        <w:t>дененің</w:t>
      </w:r>
      <w:r>
        <w:t xml:space="preserve"> </w:t>
      </w:r>
      <w:r>
        <w:rPr>
          <w:rStyle w:val="ezkurwreuab5ozgtqnkl"/>
          <w:rFonts w:eastAsiaTheme="majorEastAsia"/>
        </w:rPr>
        <w:t>сау</w:t>
      </w:r>
      <w:r>
        <w:t xml:space="preserve"> </w:t>
      </w:r>
      <w:r>
        <w:rPr>
          <w:rStyle w:val="ezkurwreuab5ozgtqnkl"/>
          <w:rFonts w:eastAsiaTheme="majorEastAsia"/>
        </w:rPr>
        <w:t>жасушаларын</w:t>
      </w:r>
      <w:r>
        <w:t xml:space="preserve"> </w:t>
      </w:r>
      <w:r>
        <w:rPr>
          <w:rStyle w:val="ezkurwreuab5ozgtqnkl"/>
          <w:rFonts w:eastAsiaTheme="majorEastAsia"/>
        </w:rPr>
        <w:t>зақымдауға</w:t>
      </w:r>
      <w:r>
        <w:t xml:space="preserve"> </w:t>
      </w:r>
      <w:r>
        <w:rPr>
          <w:rStyle w:val="ezkurwreuab5ozgtqnkl"/>
          <w:rFonts w:eastAsiaTheme="majorEastAsia"/>
        </w:rPr>
        <w:t>жол</w:t>
      </w:r>
      <w:r>
        <w:t xml:space="preserve"> бермейді</w:t>
      </w:r>
      <w:r>
        <w:rPr>
          <w:rStyle w:val="ezkurwreuab5ozgtqnkl"/>
          <w:rFonts w:eastAsiaTheme="majorEastAsia"/>
        </w:rPr>
        <w:t>.</w:t>
      </w:r>
      <w:r>
        <w:t xml:space="preserve"> </w:t>
      </w:r>
      <w:r>
        <w:rPr>
          <w:rStyle w:val="ezkurwreuab5ozgtqnkl"/>
          <w:rFonts w:eastAsiaTheme="majorEastAsia"/>
        </w:rPr>
        <w:t>Көкөністе</w:t>
      </w:r>
      <w:r>
        <w:t xml:space="preserve"> </w:t>
      </w:r>
      <w:r>
        <w:rPr>
          <w:rStyle w:val="ezkurwreuab5ozgtqnkl"/>
          <w:rFonts w:eastAsiaTheme="majorEastAsia"/>
        </w:rPr>
        <w:t>бірден</w:t>
      </w:r>
      <w:r>
        <w:t xml:space="preserve"> </w:t>
      </w:r>
      <w:r>
        <w:rPr>
          <w:rStyle w:val="ezkurwreuab5ozgtqnkl"/>
          <w:rFonts w:eastAsiaTheme="majorEastAsia"/>
        </w:rPr>
        <w:t>бірнеше</w:t>
      </w:r>
      <w:r>
        <w:t xml:space="preserve"> </w:t>
      </w:r>
      <w:r>
        <w:rPr>
          <w:rStyle w:val="ezkurwreuab5ozgtqnkl"/>
          <w:rFonts w:eastAsiaTheme="majorEastAsia"/>
        </w:rPr>
        <w:t>антиоксидантты</w:t>
      </w:r>
      <w:r>
        <w:t xml:space="preserve"> </w:t>
      </w:r>
      <w:r>
        <w:rPr>
          <w:rStyle w:val="ezkurwreuab5ozgtqnkl"/>
          <w:rFonts w:eastAsiaTheme="majorEastAsia"/>
        </w:rPr>
        <w:t>заттар</w:t>
      </w:r>
      <w:r>
        <w:t xml:space="preserve"> бар: </w:t>
      </w:r>
      <w:r w:rsidRPr="006776D8">
        <w:t>альфа-каротин</w:t>
      </w:r>
      <w:r>
        <w:t xml:space="preserve">, </w:t>
      </w:r>
      <w:r w:rsidRPr="006776D8">
        <w:t>бета-каротин;</w:t>
      </w:r>
      <w:r>
        <w:t xml:space="preserve"> б</w:t>
      </w:r>
      <w:r w:rsidRPr="006776D8">
        <w:t>ета-криптоксантин</w:t>
      </w:r>
      <w:r w:rsidR="00846E7A">
        <w:t xml:space="preserve"> [10</w:t>
      </w:r>
      <w:r w:rsidR="008F4754">
        <w:t>5,106</w:t>
      </w:r>
      <w:r w:rsidR="00846E7A">
        <w:t>]</w:t>
      </w:r>
      <w:r w:rsidRPr="006776D8">
        <w:t>.</w:t>
      </w:r>
    </w:p>
    <w:p w14:paraId="7A2644D0" w14:textId="77777777" w:rsidR="00E70B3E" w:rsidRDefault="008526BE" w:rsidP="00D5202F">
      <w:pPr>
        <w:spacing w:after="0" w:line="240" w:lineRule="auto"/>
        <w:ind w:firstLine="567"/>
        <w:jc w:val="both"/>
        <w:rPr>
          <w:rStyle w:val="ezkurwreuab5ozgtqnkl"/>
          <w:rFonts w:ascii="Times New Roman" w:hAnsi="Times New Roman" w:cs="Times New Roman"/>
          <w:sz w:val="28"/>
          <w:szCs w:val="28"/>
          <w:lang w:val="kk-KZ"/>
        </w:rPr>
      </w:pPr>
      <w:r w:rsidRPr="008526BE">
        <w:rPr>
          <w:rStyle w:val="ezkurwreuab5ozgtqnkl"/>
          <w:rFonts w:ascii="Times New Roman" w:hAnsi="Times New Roman" w:cs="Times New Roman"/>
          <w:sz w:val="28"/>
          <w:szCs w:val="28"/>
          <w:lang w:val="kk-KZ"/>
        </w:rPr>
        <w:t>Асқабақтың</w:t>
      </w:r>
      <w:r w:rsidRPr="008526BE">
        <w:rPr>
          <w:rFonts w:ascii="Times New Roman" w:hAnsi="Times New Roman" w:cs="Times New Roman"/>
          <w:sz w:val="28"/>
          <w:szCs w:val="28"/>
          <w:lang w:val="kk-KZ"/>
        </w:rPr>
        <w:t xml:space="preserve"> </w:t>
      </w:r>
      <w:r w:rsidRPr="008526BE">
        <w:rPr>
          <w:rStyle w:val="ezkurwreuab5ozgtqnkl"/>
          <w:rFonts w:ascii="Times New Roman" w:hAnsi="Times New Roman" w:cs="Times New Roman"/>
          <w:sz w:val="28"/>
          <w:szCs w:val="28"/>
          <w:lang w:val="kk-KZ"/>
        </w:rPr>
        <w:t>қоректік құрамы өсіру ортасына, түріне немесе бөлігіне байланысты айтарлықтай өзгереді.</w:t>
      </w:r>
      <w:r w:rsidRPr="008526B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Ким М. және оның әріптестерінің </w:t>
      </w:r>
      <w:r w:rsidRPr="008526BE">
        <w:rPr>
          <w:rStyle w:val="ezkurwreuab5ozgtqnkl"/>
          <w:rFonts w:ascii="Times New Roman" w:hAnsi="Times New Roman" w:cs="Times New Roman"/>
          <w:sz w:val="28"/>
          <w:szCs w:val="28"/>
          <w:lang w:val="kk-KZ"/>
        </w:rPr>
        <w:t>зерттеу</w:t>
      </w:r>
      <w:r>
        <w:rPr>
          <w:rStyle w:val="ezkurwreuab5ozgtqnkl"/>
          <w:rFonts w:ascii="Times New Roman" w:hAnsi="Times New Roman" w:cs="Times New Roman"/>
          <w:sz w:val="28"/>
          <w:szCs w:val="28"/>
          <w:lang w:val="kk-KZ"/>
        </w:rPr>
        <w:t>ін</w:t>
      </w:r>
      <w:r w:rsidRPr="008526BE">
        <w:rPr>
          <w:rStyle w:val="ezkurwreuab5ozgtqnkl"/>
          <w:rFonts w:ascii="Times New Roman" w:hAnsi="Times New Roman" w:cs="Times New Roman"/>
          <w:sz w:val="28"/>
          <w:szCs w:val="28"/>
          <w:lang w:val="kk-KZ"/>
        </w:rPr>
        <w:t>де</w:t>
      </w:r>
      <w:r w:rsidRPr="008526BE">
        <w:rPr>
          <w:rFonts w:ascii="Times New Roman" w:hAnsi="Times New Roman" w:cs="Times New Roman"/>
          <w:sz w:val="28"/>
          <w:szCs w:val="28"/>
          <w:lang w:val="kk-KZ"/>
        </w:rPr>
        <w:t xml:space="preserve"> </w:t>
      </w:r>
      <w:r w:rsidRPr="008526BE">
        <w:rPr>
          <w:rStyle w:val="ezkurwreuab5ozgtqnkl"/>
          <w:rFonts w:ascii="Times New Roman" w:hAnsi="Times New Roman" w:cs="Times New Roman"/>
          <w:sz w:val="28"/>
          <w:szCs w:val="28"/>
          <w:lang w:val="kk-KZ"/>
        </w:rPr>
        <w:t xml:space="preserve">жалпы химиялық құрамдар мен токоферолдар, каротиноидтар және </w:t>
      </w:r>
      <w:r w:rsidRPr="008526BE">
        <w:rPr>
          <w:rStyle w:val="ezkurwreuab5ozgtqnkl"/>
          <w:rFonts w:ascii="Times New Roman" w:hAnsi="Times New Roman" w:cs="Times New Roman"/>
          <w:sz w:val="28"/>
          <w:szCs w:val="28"/>
        </w:rPr>
        <w:t>β</w:t>
      </w:r>
      <w:r w:rsidRPr="008526BE">
        <w:rPr>
          <w:rStyle w:val="ezkurwreuab5ozgtqnkl"/>
          <w:rFonts w:ascii="Times New Roman" w:hAnsi="Times New Roman" w:cs="Times New Roman"/>
          <w:sz w:val="28"/>
          <w:szCs w:val="28"/>
          <w:lang w:val="kk-KZ"/>
        </w:rPr>
        <w:t>-ситостерол сияқты кейбір биоактивті компоненттер кореяда өсірілген асқабақтың үш негізгі түріне (Cucurbitaceae pepo, C. moschata және c. maxima), сондай-ақ асқабақтың әрбір түрінің үш бөлігіне (қабығы, еті және тұқымы) талданды.</w:t>
      </w:r>
      <w:r w:rsidRPr="008526BE">
        <w:rPr>
          <w:rFonts w:ascii="Times New Roman" w:hAnsi="Times New Roman" w:cs="Times New Roman"/>
          <w:sz w:val="28"/>
          <w:szCs w:val="28"/>
          <w:lang w:val="kk-KZ"/>
        </w:rPr>
        <w:t xml:space="preserve"> </w:t>
      </w:r>
      <w:r w:rsidRPr="008526BE">
        <w:rPr>
          <w:rStyle w:val="ezkurwreuab5ozgtqnkl"/>
          <w:rFonts w:ascii="Times New Roman" w:hAnsi="Times New Roman" w:cs="Times New Roman"/>
          <w:sz w:val="28"/>
          <w:szCs w:val="28"/>
          <w:lang w:val="kk-KZ"/>
        </w:rPr>
        <w:t>C.</w:t>
      </w:r>
      <w:r w:rsidRPr="008526BE">
        <w:rPr>
          <w:rFonts w:ascii="Times New Roman" w:hAnsi="Times New Roman" w:cs="Times New Roman"/>
          <w:sz w:val="28"/>
          <w:szCs w:val="28"/>
          <w:lang w:val="kk-KZ"/>
        </w:rPr>
        <w:t xml:space="preserve"> </w:t>
      </w:r>
      <w:r w:rsidRPr="008526BE">
        <w:rPr>
          <w:rStyle w:val="ezkurwreuab5ozgtqnkl"/>
          <w:rFonts w:ascii="Times New Roman" w:hAnsi="Times New Roman" w:cs="Times New Roman"/>
          <w:sz w:val="28"/>
          <w:szCs w:val="28"/>
          <w:lang w:val="kk-KZ"/>
        </w:rPr>
        <w:t>maxima-да көмірсулар, ақуыздар, майлар мен талшықтар C. pepo немесе c. moschata-ға қарағанда едәуір көп болды (P &lt; 0,05)</w:t>
      </w:r>
      <w:r>
        <w:rPr>
          <w:rStyle w:val="ezkurwreuab5ozgtqnkl"/>
          <w:rFonts w:ascii="Times New Roman" w:hAnsi="Times New Roman" w:cs="Times New Roman"/>
          <w:sz w:val="28"/>
          <w:szCs w:val="28"/>
          <w:lang w:val="kk-KZ"/>
        </w:rPr>
        <w:t xml:space="preserve"> [107]</w:t>
      </w:r>
      <w:r w:rsidRPr="008526BE">
        <w:rPr>
          <w:rStyle w:val="ezkurwreuab5ozgtqnkl"/>
          <w:rFonts w:ascii="Times New Roman" w:hAnsi="Times New Roman" w:cs="Times New Roman"/>
          <w:sz w:val="28"/>
          <w:szCs w:val="28"/>
          <w:lang w:val="kk-KZ"/>
        </w:rPr>
        <w:t>.</w:t>
      </w:r>
    </w:p>
    <w:p w14:paraId="292AC671" w14:textId="77777777" w:rsidR="00CF3691" w:rsidRPr="00CF3691" w:rsidRDefault="00CF3691" w:rsidP="00D5202F">
      <w:pPr>
        <w:spacing w:after="0" w:line="240" w:lineRule="auto"/>
        <w:ind w:firstLine="567"/>
        <w:jc w:val="both"/>
        <w:rPr>
          <w:rStyle w:val="ezkurwreuab5ozgtqnkl"/>
          <w:rFonts w:ascii="Times New Roman" w:hAnsi="Times New Roman" w:cs="Times New Roman"/>
          <w:sz w:val="44"/>
          <w:szCs w:val="36"/>
          <w:lang w:val="kk-KZ"/>
        </w:rPr>
      </w:pPr>
      <w:r w:rsidRPr="00CF3691">
        <w:rPr>
          <w:rStyle w:val="ezkurwreuab5ozgtqnkl"/>
          <w:rFonts w:ascii="Times New Roman" w:hAnsi="Times New Roman" w:cs="Times New Roman"/>
          <w:sz w:val="28"/>
          <w:szCs w:val="28"/>
          <w:lang w:val="kk-KZ"/>
        </w:rPr>
        <w:t>C.</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moschata</w:t>
      </w:r>
      <w:r>
        <w:rPr>
          <w:rStyle w:val="ezkurwreuab5ozgtqnkl"/>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 xml:space="preserve">тарихқа дейінгі дәуірден бері өсірілетін жетекші дақыл және </w:t>
      </w:r>
      <w:r>
        <w:rPr>
          <w:rStyle w:val="ezkurwreuab5ozgtqnkl"/>
          <w:rFonts w:ascii="Times New Roman" w:hAnsi="Times New Roman" w:cs="Times New Roman"/>
          <w:sz w:val="28"/>
          <w:szCs w:val="28"/>
          <w:lang w:val="kk-KZ"/>
        </w:rPr>
        <w:t>қ</w:t>
      </w:r>
      <w:r w:rsidRPr="00CF3691">
        <w:rPr>
          <w:rStyle w:val="ezkurwreuab5ozgtqnkl"/>
          <w:rFonts w:ascii="Times New Roman" w:hAnsi="Times New Roman" w:cs="Times New Roman"/>
          <w:sz w:val="28"/>
          <w:szCs w:val="28"/>
          <w:lang w:val="kk-KZ"/>
        </w:rPr>
        <w:t xml:space="preserve">азіргі </w:t>
      </w:r>
      <w:r>
        <w:rPr>
          <w:rStyle w:val="ezkurwreuab5ozgtqnkl"/>
          <w:rFonts w:ascii="Times New Roman" w:hAnsi="Times New Roman" w:cs="Times New Roman"/>
          <w:sz w:val="28"/>
          <w:szCs w:val="28"/>
          <w:lang w:val="kk-KZ"/>
        </w:rPr>
        <w:t>у</w:t>
      </w:r>
      <w:r w:rsidRPr="00CF3691">
        <w:rPr>
          <w:rStyle w:val="ezkurwreuab5ozgtqnkl"/>
          <w:rFonts w:ascii="Times New Roman" w:hAnsi="Times New Roman" w:cs="Times New Roman"/>
          <w:sz w:val="28"/>
          <w:szCs w:val="28"/>
          <w:lang w:val="kk-KZ"/>
        </w:rPr>
        <w:t xml:space="preserve">ақытта </w:t>
      </w:r>
      <w:r>
        <w:rPr>
          <w:rStyle w:val="ezkurwreuab5ozgtqnkl"/>
          <w:rFonts w:ascii="Times New Roman" w:hAnsi="Times New Roman" w:cs="Times New Roman"/>
          <w:sz w:val="28"/>
          <w:szCs w:val="28"/>
          <w:lang w:val="kk-KZ"/>
        </w:rPr>
        <w:t>А</w:t>
      </w:r>
      <w:r w:rsidRPr="00CF3691">
        <w:rPr>
          <w:rStyle w:val="ezkurwreuab5ozgtqnkl"/>
          <w:rFonts w:ascii="Times New Roman" w:hAnsi="Times New Roman" w:cs="Times New Roman"/>
          <w:sz w:val="28"/>
          <w:szCs w:val="28"/>
          <w:lang w:val="kk-KZ"/>
        </w:rPr>
        <w:t>зия мен Америка құрама штаттарында асқабақтың ең көп таралған сорты.</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C.</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moschata</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Үндістанның</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барлық</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дерлік аймақтарында</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өсіріледі, ал</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c. maxima</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негізінен</w:t>
      </w:r>
      <w:r w:rsidRPr="00CF3691">
        <w:rPr>
          <w:rFonts w:ascii="Times New Roman" w:hAnsi="Times New Roman" w:cs="Times New Roman"/>
          <w:sz w:val="28"/>
          <w:szCs w:val="28"/>
          <w:lang w:val="kk-KZ"/>
        </w:rPr>
        <w:t xml:space="preserve"> </w:t>
      </w:r>
      <w:r w:rsidRPr="00CF3691">
        <w:rPr>
          <w:rStyle w:val="ezkurwreuab5ozgtqnkl"/>
          <w:rFonts w:ascii="Times New Roman" w:hAnsi="Times New Roman" w:cs="Times New Roman"/>
          <w:sz w:val="28"/>
          <w:szCs w:val="28"/>
          <w:lang w:val="kk-KZ"/>
        </w:rPr>
        <w:t>төбелер мен субтропикалық аймақтарда өсіріледі</w:t>
      </w:r>
      <w:r>
        <w:rPr>
          <w:rStyle w:val="ezkurwreuab5ozgtqnkl"/>
          <w:rFonts w:ascii="Times New Roman" w:hAnsi="Times New Roman" w:cs="Times New Roman"/>
          <w:sz w:val="28"/>
          <w:szCs w:val="28"/>
          <w:lang w:val="kk-KZ"/>
        </w:rPr>
        <w:t xml:space="preserve"> [108].</w:t>
      </w:r>
    </w:p>
    <w:p w14:paraId="690B9FA9" w14:textId="77777777" w:rsidR="003C4996" w:rsidRDefault="003C4996" w:rsidP="00D5202F">
      <w:pPr>
        <w:spacing w:after="0" w:line="240" w:lineRule="auto"/>
        <w:ind w:firstLine="567"/>
        <w:jc w:val="both"/>
        <w:rPr>
          <w:rStyle w:val="ezkurwreuab5ozgtqnkl"/>
          <w:rFonts w:ascii="Times New Roman" w:hAnsi="Times New Roman" w:cs="Times New Roman"/>
          <w:sz w:val="28"/>
          <w:lang w:val="kk-KZ"/>
        </w:rPr>
      </w:pPr>
      <w:r w:rsidRPr="008526BE">
        <w:rPr>
          <w:rStyle w:val="ezkurwreuab5ozgtqnkl"/>
          <w:rFonts w:ascii="Times New Roman" w:hAnsi="Times New Roman" w:cs="Times New Roman"/>
          <w:sz w:val="28"/>
          <w:szCs w:val="28"/>
          <w:lang w:val="kk-KZ"/>
        </w:rPr>
        <w:t>C.</w:t>
      </w:r>
      <w:r w:rsidRPr="008526BE">
        <w:rPr>
          <w:rFonts w:ascii="Times New Roman" w:hAnsi="Times New Roman" w:cs="Times New Roman"/>
          <w:sz w:val="28"/>
          <w:szCs w:val="28"/>
          <w:lang w:val="kk-KZ"/>
        </w:rPr>
        <w:t xml:space="preserve"> </w:t>
      </w:r>
      <w:r w:rsidRPr="008526BE">
        <w:rPr>
          <w:rStyle w:val="ezkurwreuab5ozgtqnkl"/>
          <w:rFonts w:ascii="Times New Roman" w:hAnsi="Times New Roman" w:cs="Times New Roman"/>
          <w:sz w:val="28"/>
          <w:szCs w:val="28"/>
          <w:lang w:val="kk-KZ"/>
        </w:rPr>
        <w:t>maxima</w:t>
      </w:r>
      <w:r>
        <w:rPr>
          <w:rStyle w:val="ezkurwreuab5ozgtqnkl"/>
          <w:rFonts w:ascii="Times New Roman" w:hAnsi="Times New Roman" w:cs="Times New Roman"/>
          <w:sz w:val="28"/>
          <w:szCs w:val="28"/>
          <w:lang w:val="kk-KZ"/>
        </w:rPr>
        <w:t xml:space="preserve"> түріне жататын Мичурин сорты өзінің құрамындағы биологиялық белсенді заттардың мөлшері бойынша көшбасшы болып тұрғаны белгілі болды [109].</w:t>
      </w:r>
    </w:p>
    <w:p w14:paraId="7DF90296" w14:textId="77777777" w:rsidR="00D5202F" w:rsidRPr="00A52F31" w:rsidRDefault="00D5202F" w:rsidP="00D5202F">
      <w:pPr>
        <w:spacing w:after="0" w:line="240" w:lineRule="auto"/>
        <w:ind w:firstLine="567"/>
        <w:jc w:val="both"/>
        <w:rPr>
          <w:rFonts w:ascii="Times New Roman" w:hAnsi="Times New Roman" w:cs="Times New Roman"/>
          <w:sz w:val="36"/>
          <w:szCs w:val="28"/>
          <w:lang w:val="kk-KZ"/>
        </w:rPr>
      </w:pPr>
      <w:r w:rsidRPr="00A52F31">
        <w:rPr>
          <w:rStyle w:val="ezkurwreuab5ozgtqnkl"/>
          <w:rFonts w:ascii="Times New Roman" w:hAnsi="Times New Roman" w:cs="Times New Roman"/>
          <w:sz w:val="28"/>
          <w:lang w:val="kk-KZ"/>
        </w:rPr>
        <w:t>Қазіргі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уақытта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ҚР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генофондының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коллекциясында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өсімдіктерінің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3000</w:t>
      </w:r>
      <w:r w:rsidRPr="00A52F31">
        <w:rPr>
          <w:rFonts w:ascii="Times New Roman" w:hAnsi="Times New Roman" w:cs="Times New Roman"/>
          <w:sz w:val="28"/>
          <w:lang w:val="kk-KZ"/>
        </w:rPr>
        <w:t xml:space="preserve">-нан </w:t>
      </w:r>
      <w:r w:rsidRPr="00A52F31">
        <w:rPr>
          <w:rStyle w:val="ezkurwreuab5ozgtqnkl"/>
          <w:rFonts w:ascii="Times New Roman" w:hAnsi="Times New Roman" w:cs="Times New Roman"/>
          <w:sz w:val="28"/>
          <w:lang w:val="kk-KZ"/>
        </w:rPr>
        <w:t>астам</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үлгісі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мен</w:t>
      </w:r>
      <w:r w:rsidRPr="00A52F31">
        <w:rPr>
          <w:rFonts w:ascii="Times New Roman" w:hAnsi="Times New Roman" w:cs="Times New Roman"/>
          <w:sz w:val="28"/>
          <w:lang w:val="kk-KZ"/>
        </w:rPr>
        <w:t xml:space="preserve"> 13 түрі </w:t>
      </w:r>
      <w:r w:rsidRPr="00A52F31">
        <w:rPr>
          <w:rStyle w:val="ezkurwreuab5ozgtqnkl"/>
          <w:rFonts w:ascii="Times New Roman" w:hAnsi="Times New Roman" w:cs="Times New Roman"/>
          <w:sz w:val="28"/>
          <w:lang w:val="kk-KZ"/>
        </w:rPr>
        <w:t>бар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w:t>
      </w:r>
      <w:r w:rsidRPr="00D5202F">
        <w:rPr>
          <w:rStyle w:val="ezkurwreuab5ozgtqnkl"/>
          <w:rFonts w:ascii="Times New Roman" w:hAnsi="Times New Roman" w:cs="Times New Roman"/>
          <w:sz w:val="28"/>
          <w:lang w:val="kk-KZ"/>
        </w:rPr>
        <w:t>11</w:t>
      </w:r>
      <w:r w:rsidR="00E70B3E">
        <w:rPr>
          <w:rStyle w:val="ezkurwreuab5ozgtqnkl"/>
          <w:rFonts w:ascii="Times New Roman" w:hAnsi="Times New Roman" w:cs="Times New Roman"/>
          <w:sz w:val="28"/>
          <w:lang w:val="kk-KZ"/>
        </w:rPr>
        <w:t>0</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ҚР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аумағында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өсетін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асқабақтың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түрлері:</w:t>
      </w:r>
      <w:r w:rsidRPr="00A52F31">
        <w:rPr>
          <w:rFonts w:ascii="Times New Roman" w:hAnsi="Times New Roman" w:cs="Times New Roman"/>
          <w:sz w:val="28"/>
          <w:lang w:val="kk-KZ"/>
        </w:rPr>
        <w:t xml:space="preserve"> ірі </w:t>
      </w:r>
      <w:r w:rsidRPr="00A52F31">
        <w:rPr>
          <w:rStyle w:val="ezkurwreuab5ozgtqnkl"/>
          <w:rFonts w:ascii="Times New Roman" w:hAnsi="Times New Roman" w:cs="Times New Roman"/>
          <w:sz w:val="28"/>
          <w:lang w:val="kk-KZ"/>
        </w:rPr>
        <w:t>жемісті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(Карина,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Бадам,</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Еділ</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сұр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92</w:t>
      </w:r>
      <w:r w:rsidRPr="00A64433">
        <w:rPr>
          <w:rStyle w:val="ezkurwreuab5ozgtqnkl"/>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және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w:t>
      </w:r>
      <w:r w:rsidRPr="00A52F31">
        <w:rPr>
          <w:rFonts w:ascii="Times New Roman" w:hAnsi="Times New Roman" w:cs="Times New Roman"/>
          <w:sz w:val="28"/>
          <w:lang w:val="kk-KZ"/>
        </w:rPr>
        <w:t>.б.</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(Афродита,Тк-17,</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КОН-898,</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витамин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және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w:t>
      </w:r>
      <w:r w:rsidRPr="00A52F31">
        <w:rPr>
          <w:rFonts w:ascii="Times New Roman" w:hAnsi="Times New Roman" w:cs="Times New Roman"/>
          <w:sz w:val="28"/>
          <w:lang w:val="kk-KZ"/>
        </w:rPr>
        <w:t>. б.</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қатты </w:t>
      </w:r>
      <w:r w:rsidRPr="00A52F31">
        <w:rPr>
          <w:rStyle w:val="ezkurwreuab5ozgtqnkl"/>
          <w:rFonts w:ascii="Times New Roman" w:hAnsi="Times New Roman" w:cs="Times New Roman"/>
          <w:sz w:val="28"/>
          <w:lang w:val="kk-KZ"/>
        </w:rPr>
        <w:t>асқабақ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(Мозолеевская10</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және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w:t>
      </w:r>
      <w:r w:rsidRPr="00A52F31">
        <w:rPr>
          <w:rFonts w:ascii="Times New Roman" w:hAnsi="Times New Roman" w:cs="Times New Roman"/>
          <w:sz w:val="28"/>
          <w:lang w:val="kk-KZ"/>
        </w:rPr>
        <w:t>. б.</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Бұл</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сорттың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жемістерінде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жемістің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бір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ұшында</w:t>
      </w:r>
      <w:r w:rsidRPr="00A52F31">
        <w:rPr>
          <w:rFonts w:ascii="Times New Roman" w:hAnsi="Times New Roman" w:cs="Times New Roman"/>
          <w:sz w:val="28"/>
          <w:lang w:val="kk-KZ"/>
        </w:rPr>
        <w:t xml:space="preserve"> орналасқан </w:t>
      </w:r>
      <w:r w:rsidRPr="00A52F31">
        <w:rPr>
          <w:rStyle w:val="ezkurwreuab5ozgtqnkl"/>
          <w:rFonts w:ascii="Times New Roman" w:hAnsi="Times New Roman" w:cs="Times New Roman"/>
          <w:sz w:val="28"/>
          <w:lang w:val="kk-KZ"/>
        </w:rPr>
        <w:t>өте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кішкентай</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тұқым</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ұясы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бар.</w:t>
      </w:r>
      <w:r w:rsidRPr="00A52F31">
        <w:rPr>
          <w:rFonts w:ascii="Times New Roman" w:hAnsi="Times New Roman" w:cs="Times New Roman"/>
          <w:sz w:val="28"/>
          <w:lang w:val="kk-KZ"/>
        </w:rPr>
        <w:t xml:space="preserve"> Ол </w:t>
      </w:r>
      <w:r w:rsidRPr="00A52F31">
        <w:rPr>
          <w:rStyle w:val="ezkurwreuab5ozgtqnkl"/>
          <w:rFonts w:ascii="Times New Roman" w:hAnsi="Times New Roman" w:cs="Times New Roman"/>
          <w:sz w:val="28"/>
          <w:lang w:val="kk-KZ"/>
        </w:rPr>
        <w:t>сондай</w:t>
      </w:r>
      <w:r w:rsidRPr="00A52F31">
        <w:rPr>
          <w:rFonts w:ascii="Times New Roman" w:hAnsi="Times New Roman" w:cs="Times New Roman"/>
          <w:sz w:val="28"/>
          <w:lang w:val="kk-KZ"/>
        </w:rPr>
        <w:t xml:space="preserve">-ақ </w:t>
      </w:r>
      <w:r w:rsidRPr="00A52F31">
        <w:rPr>
          <w:rStyle w:val="ezkurwreuab5ozgtqnkl"/>
          <w:rFonts w:ascii="Times New Roman" w:hAnsi="Times New Roman" w:cs="Times New Roman"/>
          <w:sz w:val="28"/>
          <w:lang w:val="kk-KZ"/>
        </w:rPr>
        <w:t>тығыз</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целлюлозамен,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жақсы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сапамен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және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тауарлық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өнімнің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үлкен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шығымдылығымен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ерекшеленеді.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Ол</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асқабақтың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басқа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түрлеріне</w:t>
      </w:r>
      <w:r w:rsidRPr="00A52F31">
        <w:rPr>
          <w:rFonts w:ascii="Times New Roman" w:hAnsi="Times New Roman" w:cs="Times New Roman"/>
          <w:sz w:val="28"/>
          <w:lang w:val="kk-KZ"/>
        </w:rPr>
        <w:t xml:space="preserve"> қарағанда </w:t>
      </w:r>
      <w:r w:rsidRPr="00A52F31">
        <w:rPr>
          <w:rStyle w:val="ezkurwreuab5ozgtqnkl"/>
          <w:rFonts w:ascii="Times New Roman" w:hAnsi="Times New Roman" w:cs="Times New Roman"/>
          <w:sz w:val="28"/>
          <w:lang w:val="kk-KZ"/>
        </w:rPr>
        <w:t>ұзағырақ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сақталады</w:t>
      </w:r>
      <w:r w:rsidRPr="00FF35C6">
        <w:rPr>
          <w:rStyle w:val="ezkurwreuab5ozgtqnkl"/>
          <w:rFonts w:ascii="Times New Roman" w:hAnsi="Times New Roman" w:cs="Times New Roman"/>
          <w:sz w:val="28"/>
          <w:lang w:val="kk-KZ"/>
        </w:rPr>
        <w:t xml:space="preserve"> </w:t>
      </w:r>
      <w:r>
        <w:rPr>
          <w:rStyle w:val="ezkurwreuab5ozgtqnkl"/>
          <w:rFonts w:ascii="Times New Roman" w:hAnsi="Times New Roman" w:cs="Times New Roman"/>
          <w:sz w:val="28"/>
          <w:lang w:val="kk-KZ"/>
        </w:rPr>
        <w:t>[</w:t>
      </w:r>
      <w:r w:rsidR="00E70B3E">
        <w:rPr>
          <w:rStyle w:val="ezkurwreuab5ozgtqnkl"/>
          <w:rFonts w:ascii="Times New Roman" w:hAnsi="Times New Roman" w:cs="Times New Roman"/>
          <w:sz w:val="28"/>
          <w:lang w:val="kk-KZ"/>
        </w:rPr>
        <w:t>111-</w:t>
      </w:r>
      <w:r w:rsidRPr="00FF35C6">
        <w:rPr>
          <w:rStyle w:val="ezkurwreuab5ozgtqnkl"/>
          <w:rFonts w:ascii="Times New Roman" w:hAnsi="Times New Roman" w:cs="Times New Roman"/>
          <w:sz w:val="28"/>
          <w:lang w:val="kk-KZ"/>
        </w:rPr>
        <w:t>113</w:t>
      </w:r>
      <w:r>
        <w:rPr>
          <w:rStyle w:val="ezkurwreuab5ozgtqnkl"/>
          <w:rFonts w:ascii="Times New Roman" w:hAnsi="Times New Roman" w:cs="Times New Roman"/>
          <w:sz w:val="28"/>
          <w:lang w:val="kk-KZ"/>
        </w:rPr>
        <w:t>]</w:t>
      </w:r>
      <w:r w:rsidRPr="00A52F31">
        <w:rPr>
          <w:rStyle w:val="ezkurwreuab5ozgtqnkl"/>
          <w:rFonts w:ascii="Times New Roman" w:hAnsi="Times New Roman" w:cs="Times New Roman"/>
          <w:sz w:val="28"/>
          <w:lang w:val="kk-KZ"/>
        </w:rPr>
        <w:t>.</w:t>
      </w:r>
      <w:r>
        <w:rPr>
          <w:rStyle w:val="ezkurwreuab5ozgtqnkl"/>
          <w:rFonts w:ascii="Times New Roman" w:hAnsi="Times New Roman" w:cs="Times New Roman"/>
          <w:sz w:val="28"/>
          <w:lang w:val="kk-KZ"/>
        </w:rPr>
        <w:t xml:space="preserve"> </w:t>
      </w:r>
    </w:p>
    <w:p w14:paraId="54E53FC8" w14:textId="77777777" w:rsidR="00DF5172" w:rsidRDefault="00DF5172" w:rsidP="0025658A">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59750C">
        <w:rPr>
          <w:rFonts w:ascii="Times New Roman" w:eastAsia="Times New Roman" w:hAnsi="Times New Roman" w:cs="Times New Roman"/>
          <w:color w:val="000000"/>
          <w:sz w:val="28"/>
          <w:szCs w:val="28"/>
          <w:lang w:val="kk-KZ"/>
        </w:rPr>
        <w:t xml:space="preserve">Зерттеу объектілері асқабақтың төрт сорты болды: Мичурин, Бадам 35, </w:t>
      </w:r>
      <w:r>
        <w:rPr>
          <w:rFonts w:ascii="Times New Roman" w:eastAsia="Times New Roman" w:hAnsi="Times New Roman" w:cs="Times New Roman"/>
          <w:color w:val="000000"/>
          <w:sz w:val="28"/>
          <w:szCs w:val="28"/>
          <w:lang w:val="kk-KZ"/>
        </w:rPr>
        <w:t>В</w:t>
      </w:r>
      <w:r w:rsidRPr="0059750C">
        <w:rPr>
          <w:rFonts w:ascii="Times New Roman" w:eastAsia="Times New Roman" w:hAnsi="Times New Roman" w:cs="Times New Roman"/>
          <w:color w:val="000000"/>
          <w:sz w:val="28"/>
          <w:szCs w:val="28"/>
          <w:lang w:val="kk-KZ"/>
        </w:rPr>
        <w:t xml:space="preserve">итамин және </w:t>
      </w:r>
      <w:r>
        <w:rPr>
          <w:rFonts w:ascii="Times New Roman" w:eastAsia="Times New Roman" w:hAnsi="Times New Roman" w:cs="Times New Roman"/>
          <w:color w:val="000000"/>
          <w:sz w:val="28"/>
          <w:szCs w:val="28"/>
          <w:lang w:val="kk-KZ"/>
        </w:rPr>
        <w:t>Крошка</w:t>
      </w:r>
      <w:r w:rsidRPr="0059750C">
        <w:rPr>
          <w:rFonts w:ascii="Times New Roman" w:eastAsia="Times New Roman" w:hAnsi="Times New Roman" w:cs="Times New Roman"/>
          <w:color w:val="000000"/>
          <w:sz w:val="28"/>
          <w:szCs w:val="28"/>
          <w:lang w:val="kk-KZ"/>
        </w:rPr>
        <w:t>. Мичурин сорты (maxima А.). И. В. Мичурин атындағы жеміс – көкөніс институтында қысқы А-5 асханасын Миолеевскаға егумен және жемістің Жоғары сапасы мен тез жетілуіне отбасылық жеке іріктеумен шығарылды. Дене қызғылт, қалыңдығы 4-6 см, тығыз, нәзік және өте тәтті. Тұқымдық ұясы орташа, плацента орташа тығыздық. Орташа көлемдегі тұқымдар (ұзындығы 2 – 2,5 см, ені 1,2 – 1,3 см), панцирлі, сары немесе ашық-кремді тұқымның бояуы. 1000 тұқымның орташа салмағы-350 г (тұқымның шығуы - 0,007 – 0,009). Тұқымның бір ұрықтан шығуы орташа 70 г (ұрықтың массасынан 1,2). Өскіндерден жемістерді жинауға дейінгі кезең-107-117 күн. Максималды</w:t>
      </w:r>
      <w:r w:rsidRPr="00D3335E">
        <w:rPr>
          <w:rFonts w:ascii="Times New Roman" w:hAnsi="Times New Roman" w:cs="Times New Roman"/>
          <w:color w:val="000000"/>
          <w:sz w:val="28"/>
          <w:szCs w:val="28"/>
          <w:lang w:val="kk-KZ"/>
        </w:rPr>
        <w:t xml:space="preserve"> </w:t>
      </w:r>
      <w:r w:rsidR="008F4754">
        <w:rPr>
          <w:rFonts w:ascii="Times New Roman" w:hAnsi="Times New Roman" w:cs="Times New Roman"/>
          <w:color w:val="000000"/>
          <w:sz w:val="28"/>
          <w:szCs w:val="28"/>
          <w:lang w:val="kk-KZ"/>
        </w:rPr>
        <w:t>е</w:t>
      </w:r>
      <w:r w:rsidRPr="00D3335E">
        <w:rPr>
          <w:rFonts w:ascii="Times New Roman" w:hAnsi="Times New Roman" w:cs="Times New Roman"/>
          <w:color w:val="000000"/>
          <w:sz w:val="28"/>
          <w:szCs w:val="28"/>
          <w:lang w:val="kk-KZ"/>
        </w:rPr>
        <w:t xml:space="preserve">ң жоғары дәмдік қасиеттер 1 – 1,5 айдан кейін 5 - 20ºС </w:t>
      </w:r>
      <w:r w:rsidRPr="00D3335E">
        <w:rPr>
          <w:rFonts w:ascii="Times New Roman" w:hAnsi="Times New Roman" w:cs="Times New Roman"/>
          <w:color w:val="000000"/>
          <w:sz w:val="28"/>
          <w:szCs w:val="28"/>
          <w:lang w:val="kk-KZ"/>
        </w:rPr>
        <w:lastRenderedPageBreak/>
        <w:t xml:space="preserve">температурада және 70 – 80% ауаның салыстырмалы ылғалдылығында алады. Орталық-қара топырақты аймақ жағдайында өнімділік - 36 – 41 т/га </w:t>
      </w:r>
      <w:r w:rsidR="00D828FC">
        <w:rPr>
          <w:rFonts w:ascii="Times New Roman" w:hAnsi="Times New Roman" w:cs="Times New Roman"/>
          <w:color w:val="000000"/>
          <w:sz w:val="28"/>
          <w:szCs w:val="28"/>
          <w:lang w:val="kk-KZ"/>
        </w:rPr>
        <w:t>[</w:t>
      </w:r>
      <w:r w:rsidR="008F4754">
        <w:rPr>
          <w:rFonts w:ascii="Times New Roman" w:hAnsi="Times New Roman" w:cs="Times New Roman"/>
          <w:color w:val="000000"/>
          <w:sz w:val="28"/>
          <w:szCs w:val="28"/>
          <w:lang w:val="kk-KZ"/>
        </w:rPr>
        <w:t>109</w:t>
      </w:r>
      <w:r w:rsidR="003D3B8F">
        <w:rPr>
          <w:rFonts w:ascii="Times New Roman" w:hAnsi="Times New Roman" w:cs="Times New Roman"/>
          <w:color w:val="000000"/>
          <w:sz w:val="28"/>
          <w:szCs w:val="28"/>
          <w:lang w:val="kk-KZ"/>
        </w:rPr>
        <w:t>,112</w:t>
      </w:r>
      <w:r w:rsidR="00D828FC">
        <w:rPr>
          <w:rFonts w:ascii="Times New Roman" w:hAnsi="Times New Roman" w:cs="Times New Roman"/>
          <w:color w:val="000000"/>
          <w:sz w:val="28"/>
          <w:szCs w:val="28"/>
          <w:lang w:val="kk-KZ"/>
        </w:rPr>
        <w:t>]</w:t>
      </w:r>
      <w:r w:rsidRPr="00D3335E">
        <w:rPr>
          <w:rFonts w:ascii="Times New Roman" w:hAnsi="Times New Roman" w:cs="Times New Roman"/>
          <w:color w:val="000000"/>
          <w:sz w:val="28"/>
          <w:szCs w:val="28"/>
          <w:lang w:val="kk-KZ"/>
        </w:rPr>
        <w:t>.</w:t>
      </w:r>
    </w:p>
    <w:p w14:paraId="79CCCF44" w14:textId="77777777" w:rsidR="00DF5172" w:rsidRDefault="00DF5172" w:rsidP="0025658A">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D3335E">
        <w:rPr>
          <w:rFonts w:ascii="Times New Roman" w:hAnsi="Times New Roman" w:cs="Times New Roman"/>
          <w:color w:val="000000"/>
          <w:sz w:val="28"/>
          <w:szCs w:val="28"/>
          <w:lang w:val="kk-KZ"/>
        </w:rPr>
        <w:t xml:space="preserve">Бадам Сорты 35. ( C . </w:t>
      </w:r>
      <w:r>
        <w:rPr>
          <w:rFonts w:ascii="Times New Roman" w:hAnsi="Times New Roman" w:cs="Times New Roman"/>
          <w:color w:val="000000"/>
          <w:sz w:val="28"/>
          <w:szCs w:val="28"/>
          <w:lang w:val="kk-KZ"/>
        </w:rPr>
        <w:t>рер</w:t>
      </w:r>
      <w:r w:rsidRPr="00D3335E">
        <w:rPr>
          <w:rFonts w:ascii="Times New Roman" w:hAnsi="Times New Roman" w:cs="Times New Roman"/>
          <w:color w:val="000000"/>
          <w:sz w:val="28"/>
          <w:szCs w:val="28"/>
          <w:lang w:val="kk-KZ"/>
        </w:rPr>
        <w:t xml:space="preserve">o). Орташа піскен сорт қатты қабықты асқабақ, 80 – 100 күн де піседі. Салмағы 4-5 кг жалпақ тегіс жемістері бар ұзын жасушалы </w:t>
      </w:r>
      <w:r>
        <w:rPr>
          <w:rFonts w:ascii="Times New Roman" w:hAnsi="Times New Roman" w:cs="Times New Roman"/>
          <w:color w:val="000000"/>
          <w:sz w:val="28"/>
          <w:szCs w:val="28"/>
          <w:lang w:val="kk-KZ"/>
        </w:rPr>
        <w:t>көкөніс</w:t>
      </w:r>
      <w:r w:rsidRPr="00D3335E">
        <w:rPr>
          <w:rFonts w:ascii="Times New Roman" w:hAnsi="Times New Roman" w:cs="Times New Roman"/>
          <w:color w:val="000000"/>
          <w:sz w:val="28"/>
          <w:szCs w:val="28"/>
          <w:lang w:val="kk-KZ"/>
        </w:rPr>
        <w:t>. Майы сары-қызғылт, қалыңдығы 2 – 4 см, тығыз, тәтті, қытырлақ. Бұл сорт құрғақшылық пен ыстыққа төзімді емес, мол суаруға кері әсерін тигізеді. Өнімділігі 2 кг м</w:t>
      </w:r>
      <w:r w:rsidRPr="00E70B3E">
        <w:rPr>
          <w:rFonts w:ascii="Times New Roman" w:hAnsi="Times New Roman" w:cs="Times New Roman"/>
          <w:color w:val="000000"/>
          <w:sz w:val="28"/>
          <w:szCs w:val="28"/>
          <w:vertAlign w:val="superscript"/>
          <w:lang w:val="kk-KZ"/>
        </w:rPr>
        <w:t>2</w:t>
      </w:r>
      <w:r w:rsidRPr="00D3335E">
        <w:rPr>
          <w:rFonts w:ascii="Times New Roman" w:hAnsi="Times New Roman" w:cs="Times New Roman"/>
          <w:color w:val="000000"/>
          <w:sz w:val="28"/>
          <w:szCs w:val="28"/>
          <w:lang w:val="kk-KZ"/>
        </w:rPr>
        <w:t xml:space="preserve"> . Жеміс дәмі, тұрақтылық және тасымалдау жақсы. </w:t>
      </w:r>
      <w:r>
        <w:rPr>
          <w:rFonts w:ascii="Times New Roman" w:hAnsi="Times New Roman" w:cs="Times New Roman"/>
          <w:color w:val="000000"/>
          <w:sz w:val="28"/>
          <w:szCs w:val="28"/>
          <w:lang w:val="kk-KZ"/>
        </w:rPr>
        <w:t>Көкөніс</w:t>
      </w:r>
      <w:r w:rsidRPr="00D3335E">
        <w:rPr>
          <w:rFonts w:ascii="Times New Roman" w:hAnsi="Times New Roman" w:cs="Times New Roman"/>
          <w:color w:val="000000"/>
          <w:sz w:val="28"/>
          <w:szCs w:val="28"/>
          <w:lang w:val="kk-KZ"/>
        </w:rPr>
        <w:t>тер саңырауқұлақ ауруларына төзімді. Сорт солтүстік өңірден басқа барлық жерде аудандастырылған</w:t>
      </w:r>
      <w:r w:rsidR="008B769A">
        <w:rPr>
          <w:rFonts w:ascii="Times New Roman" w:hAnsi="Times New Roman" w:cs="Times New Roman"/>
          <w:color w:val="000000"/>
          <w:sz w:val="28"/>
          <w:szCs w:val="28"/>
          <w:lang w:val="kk-KZ"/>
        </w:rPr>
        <w:t xml:space="preserve"> </w:t>
      </w:r>
      <w:r w:rsidR="00AD2DEF">
        <w:rPr>
          <w:rFonts w:ascii="Times New Roman" w:hAnsi="Times New Roman" w:cs="Times New Roman"/>
          <w:color w:val="000000"/>
          <w:sz w:val="28"/>
          <w:szCs w:val="28"/>
          <w:lang w:val="kk-KZ"/>
        </w:rPr>
        <w:t>[</w:t>
      </w:r>
      <w:r w:rsidR="008F4754">
        <w:rPr>
          <w:rFonts w:ascii="Times New Roman" w:hAnsi="Times New Roman" w:cs="Times New Roman"/>
          <w:color w:val="000000"/>
          <w:sz w:val="28"/>
          <w:szCs w:val="28"/>
          <w:lang w:val="kk-KZ"/>
        </w:rPr>
        <w:t>110</w:t>
      </w:r>
      <w:r w:rsidR="003C4996">
        <w:rPr>
          <w:rFonts w:ascii="Times New Roman" w:hAnsi="Times New Roman" w:cs="Times New Roman"/>
          <w:color w:val="000000"/>
          <w:sz w:val="28"/>
          <w:szCs w:val="28"/>
          <w:lang w:val="kk-KZ"/>
        </w:rPr>
        <w:t>-</w:t>
      </w:r>
      <w:r w:rsidR="00A649BA">
        <w:rPr>
          <w:rFonts w:ascii="Times New Roman" w:hAnsi="Times New Roman" w:cs="Times New Roman"/>
          <w:color w:val="000000"/>
          <w:sz w:val="28"/>
          <w:szCs w:val="28"/>
          <w:lang w:val="kk-KZ"/>
        </w:rPr>
        <w:t>114</w:t>
      </w:r>
      <w:r w:rsidR="00AD2DEF">
        <w:rPr>
          <w:rFonts w:ascii="Times New Roman" w:hAnsi="Times New Roman" w:cs="Times New Roman"/>
          <w:color w:val="000000"/>
          <w:sz w:val="28"/>
          <w:szCs w:val="28"/>
          <w:lang w:val="kk-KZ"/>
        </w:rPr>
        <w:t>]</w:t>
      </w:r>
      <w:r w:rsidR="00AD2DEF" w:rsidRPr="00D3335E">
        <w:rPr>
          <w:rFonts w:ascii="Times New Roman" w:hAnsi="Times New Roman" w:cs="Times New Roman"/>
          <w:color w:val="000000"/>
          <w:sz w:val="28"/>
          <w:szCs w:val="28"/>
          <w:lang w:val="kk-KZ"/>
        </w:rPr>
        <w:t>.</w:t>
      </w:r>
    </w:p>
    <w:p w14:paraId="41386E52" w14:textId="77777777" w:rsidR="00DF5172" w:rsidRPr="00D3335E" w:rsidRDefault="00A65D67" w:rsidP="0025658A">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hAnsi="Times New Roman" w:cs="Times New Roman"/>
          <w:color w:val="000000"/>
          <w:sz w:val="28"/>
          <w:szCs w:val="28"/>
          <w:lang w:val="kk-KZ"/>
        </w:rPr>
        <w:t>Витаминді (</w:t>
      </w:r>
      <w:r w:rsidR="00DF5172" w:rsidRPr="00D3335E">
        <w:rPr>
          <w:rFonts w:ascii="Times New Roman" w:hAnsi="Times New Roman" w:cs="Times New Roman"/>
          <w:color w:val="000000"/>
          <w:sz w:val="28"/>
          <w:szCs w:val="28"/>
          <w:lang w:val="kk-KZ"/>
        </w:rPr>
        <w:t xml:space="preserve">C . moschata). Жемістердегі каротин жоғары құрамы бар Бирючекут 627 сортының </w:t>
      </w:r>
      <w:r w:rsidR="00DF5172">
        <w:rPr>
          <w:rFonts w:ascii="Times New Roman" w:hAnsi="Times New Roman" w:cs="Times New Roman"/>
          <w:color w:val="000000"/>
          <w:sz w:val="28"/>
          <w:szCs w:val="28"/>
          <w:lang w:val="kk-KZ"/>
        </w:rPr>
        <w:t>көкөніс</w:t>
      </w:r>
      <w:r w:rsidR="00DF5172" w:rsidRPr="00D3335E">
        <w:rPr>
          <w:rFonts w:ascii="Times New Roman" w:hAnsi="Times New Roman" w:cs="Times New Roman"/>
          <w:color w:val="000000"/>
          <w:sz w:val="28"/>
          <w:szCs w:val="28"/>
          <w:lang w:val="kk-KZ"/>
        </w:rPr>
        <w:t>терін сортішілік будандастыру жолымен шығарылды. Кеш пісетін. Толық өскіндерден жеміс жинауға дейінгі кезең 124-130 күн. Өнім  ұзын жасушалы (600 см дейін), орташа қуатты. Жеміс қысқа және қысқа цилиндрлік, кең, сегменттелген, жемістің қабырғасы бар, кейде ұрықтың жартысына дейін жетеді. Тауарлық ұрықтың салмағы 4,5-6,8 кг.ұрықтың түсі қара-қызғылт сары түсті, толық піскенде - қоңыр қызғылт түсті. Қабығы жұқа. ашық қызғылт, дерлік қызыл, 5-10 см қалыңдығы, қытырлақ, тәтті және аз. Орташа көлемдегі тұқымдық ұя және үлкен; плаценттер борпылдақ, Ұяларды толтыратын. Тұқымдар ұсақ, сопақ, қою кремді. Аудандастыру аймақтарындағы өнімділік 36,5-44,0 т / га (Мамонов Е. В.,2001)</w:t>
      </w:r>
      <w:r w:rsidR="00AD2DEF">
        <w:rPr>
          <w:rFonts w:ascii="Times New Roman" w:hAnsi="Times New Roman" w:cs="Times New Roman"/>
          <w:color w:val="000000"/>
          <w:sz w:val="28"/>
          <w:szCs w:val="28"/>
          <w:lang w:val="kk-KZ"/>
        </w:rPr>
        <w:t xml:space="preserve"> [</w:t>
      </w:r>
      <w:r w:rsidR="00D25446">
        <w:rPr>
          <w:rFonts w:ascii="Times New Roman" w:hAnsi="Times New Roman" w:cs="Times New Roman"/>
          <w:color w:val="000000"/>
          <w:sz w:val="28"/>
          <w:szCs w:val="28"/>
          <w:lang w:val="kk-KZ"/>
        </w:rPr>
        <w:t>111</w:t>
      </w:r>
      <w:r w:rsidR="00A649BA">
        <w:rPr>
          <w:rFonts w:ascii="Times New Roman" w:hAnsi="Times New Roman" w:cs="Times New Roman"/>
          <w:color w:val="000000"/>
          <w:sz w:val="28"/>
          <w:szCs w:val="28"/>
          <w:lang w:val="kk-KZ"/>
        </w:rPr>
        <w:t>-1</w:t>
      </w:r>
      <w:r w:rsidR="003D3B8F">
        <w:rPr>
          <w:rFonts w:ascii="Times New Roman" w:hAnsi="Times New Roman" w:cs="Times New Roman"/>
          <w:color w:val="000000"/>
          <w:sz w:val="28"/>
          <w:szCs w:val="28"/>
          <w:lang w:val="kk-KZ"/>
        </w:rPr>
        <w:t>13</w:t>
      </w:r>
      <w:r w:rsidR="00AD2DEF">
        <w:rPr>
          <w:rFonts w:ascii="Times New Roman" w:hAnsi="Times New Roman" w:cs="Times New Roman"/>
          <w:color w:val="000000"/>
          <w:sz w:val="28"/>
          <w:szCs w:val="28"/>
          <w:lang w:val="kk-KZ"/>
        </w:rPr>
        <w:t>]</w:t>
      </w:r>
      <w:r w:rsidR="00DF5172" w:rsidRPr="00D3335E">
        <w:rPr>
          <w:rFonts w:ascii="Times New Roman" w:hAnsi="Times New Roman" w:cs="Times New Roman"/>
          <w:color w:val="000000"/>
          <w:sz w:val="28"/>
          <w:szCs w:val="28"/>
          <w:lang w:val="kk-KZ"/>
        </w:rPr>
        <w:t>.</w:t>
      </w:r>
    </w:p>
    <w:p w14:paraId="2CED1B21" w14:textId="77777777" w:rsidR="00DF5172" w:rsidRPr="00D3335E" w:rsidRDefault="00DF5172" w:rsidP="0025658A">
      <w:pPr>
        <w:pStyle w:val="af"/>
        <w:ind w:firstLine="567"/>
      </w:pPr>
      <w:r w:rsidRPr="00D3335E">
        <w:t>Асқабақ</w:t>
      </w:r>
      <w:r w:rsidR="003D3B8F">
        <w:t xml:space="preserve"> құрамындағы к</w:t>
      </w:r>
      <w:r w:rsidRPr="00D3335E">
        <w:t>өмірсулар, витаминдер мен минералды тұздардың құрамы бойынша көптеген көкөністерден асып түседі. Асқабақ</w:t>
      </w:r>
      <w:r w:rsidR="003D3B8F">
        <w:t xml:space="preserve"> адам </w:t>
      </w:r>
      <w:r w:rsidRPr="00D3335E">
        <w:t>ағза</w:t>
      </w:r>
      <w:r w:rsidR="003D3B8F">
        <w:t>с</w:t>
      </w:r>
      <w:r w:rsidRPr="00D3335E">
        <w:t>ы</w:t>
      </w:r>
      <w:r w:rsidR="003D3B8F">
        <w:t>н</w:t>
      </w:r>
      <w:r w:rsidRPr="00D3335E">
        <w:t>ың сілтілі қан реакциясын қолдайтын, асқазан сөлінің қышқылдығын төмендететін калий тұздарының бай көзі. Онда 100 г шикі затқа 222 мг калий бар</w:t>
      </w:r>
      <w:r w:rsidR="003D3B8F">
        <w:t xml:space="preserve"> [114]</w:t>
      </w:r>
      <w:r w:rsidRPr="00D3335E">
        <w:t>.</w:t>
      </w:r>
      <w:r w:rsidR="00450CA6">
        <w:t xml:space="preserve"> </w:t>
      </w:r>
      <w:r w:rsidRPr="00D3335E">
        <w:t xml:space="preserve">Қан </w:t>
      </w:r>
      <w:r>
        <w:t>түзілу</w:t>
      </w:r>
      <w:r w:rsidRPr="00D3335E">
        <w:t xml:space="preserve"> процестері үшін қажет темір асқабақта көп мөлшерде бола</w:t>
      </w:r>
      <w:r>
        <w:t>ды</w:t>
      </w:r>
      <w:r w:rsidRPr="00D3335E">
        <w:t>. Оның жемістерінде фосфор тұздары, кремний қышқылы, магний кальций, мыс және басқа да элементтер бар.</w:t>
      </w:r>
    </w:p>
    <w:p w14:paraId="1F368493" w14:textId="77777777" w:rsidR="00DF5172" w:rsidRPr="00D3335E" w:rsidRDefault="00DF5172" w:rsidP="0025658A">
      <w:pPr>
        <w:pStyle w:val="af"/>
        <w:ind w:firstLine="567"/>
      </w:pPr>
      <w:r w:rsidRPr="00D3335E">
        <w:t>Асқабақ калориялығы бойынша түсті қырыққабатқа тең, 100</w:t>
      </w:r>
      <w:r w:rsidR="00450CA6">
        <w:t xml:space="preserve"> </w:t>
      </w:r>
      <w:r w:rsidRPr="00D3335E">
        <w:t>г құрамында 17-31,6 ккал, оның жұмсағында 5-тен 25% құрғақ затқа дейін, 0,1-0,15% май, 0,7-0,95% клетчатка, 1,5-20% крахмал бар. Ол пектинге (0,2-0,7 %), сахарларға (10-14%) бай</w:t>
      </w:r>
      <w:r w:rsidR="00450CA6">
        <w:t xml:space="preserve"> [</w:t>
      </w:r>
      <w:r w:rsidR="003D3B8F">
        <w:t>11</w:t>
      </w:r>
      <w:r w:rsidR="00A649BA">
        <w:t>5</w:t>
      </w:r>
      <w:r w:rsidR="00450CA6">
        <w:t>]</w:t>
      </w:r>
      <w:r w:rsidRPr="00D3335E">
        <w:t>.</w:t>
      </w:r>
    </w:p>
    <w:p w14:paraId="0988CF1A" w14:textId="77777777" w:rsidR="00DF5172" w:rsidRPr="00D3335E" w:rsidRDefault="00DF5172" w:rsidP="0025658A">
      <w:pPr>
        <w:pStyle w:val="af"/>
        <w:ind w:firstLine="567"/>
      </w:pPr>
      <w:r w:rsidRPr="00D3335E">
        <w:t>Асқабақ шикідей де жеуге болады, печенье, қуырылған, одан пюре, тосап, цукат, шырындар, басқа көкөністермен қыстың әр түрлі дайындамаларын жасайды</w:t>
      </w:r>
      <w:r w:rsidR="003D3B8F">
        <w:t xml:space="preserve"> [11</w:t>
      </w:r>
      <w:r w:rsidR="00A649BA">
        <w:t>6</w:t>
      </w:r>
      <w:r w:rsidR="003D3B8F">
        <w:t>]</w:t>
      </w:r>
      <w:r w:rsidR="003D3B8F" w:rsidRPr="00D3335E">
        <w:t>.</w:t>
      </w:r>
    </w:p>
    <w:p w14:paraId="607DC7CC" w14:textId="77777777" w:rsidR="00DF5172" w:rsidRPr="00D3335E" w:rsidRDefault="003D3B8F" w:rsidP="0025658A">
      <w:pPr>
        <w:pStyle w:val="af"/>
        <w:ind w:firstLine="567"/>
      </w:pPr>
      <w:r>
        <w:t xml:space="preserve">Асқабақ дәнегі </w:t>
      </w:r>
      <w:r w:rsidR="00DF5172" w:rsidRPr="00D3335E">
        <w:t xml:space="preserve">жоғары диеталық белокты және витаминді өнім болып табылады. 100 г асқабақ </w:t>
      </w:r>
      <w:r>
        <w:t>дәнегінде</w:t>
      </w:r>
      <w:r w:rsidR="00DF5172" w:rsidRPr="00D3335E">
        <w:t xml:space="preserve"> 603 ккал бар. Олар белсенді әрекет ететін компоненттерге, гликозидтерге, шайырларға, дәмді заттарға бай (Лебедева А. Т., 2000)</w:t>
      </w:r>
      <w:r w:rsidR="00450CA6">
        <w:t xml:space="preserve"> [</w:t>
      </w:r>
      <w:r>
        <w:t>11</w:t>
      </w:r>
      <w:r w:rsidR="00A649BA">
        <w:t>7</w:t>
      </w:r>
      <w:r w:rsidR="00450CA6">
        <w:t>].</w:t>
      </w:r>
    </w:p>
    <w:p w14:paraId="5466D585" w14:textId="77777777" w:rsidR="00DF5172" w:rsidRPr="00D3335E" w:rsidRDefault="00DF5172" w:rsidP="0025658A">
      <w:pPr>
        <w:pStyle w:val="af"/>
        <w:ind w:firstLine="567"/>
      </w:pPr>
      <w:r w:rsidRPr="00D3335E">
        <w:t xml:space="preserve">Асқабақ майында қуық асты безін емдеуде ерекше рөл атқаратын мыс, темір және мырыш микроэлементтерінің көп мөлшері бар. Асқабақ тұқымынан жасалған </w:t>
      </w:r>
      <w:r>
        <w:t>көкөніс</w:t>
      </w:r>
      <w:r w:rsidRPr="00D3335E">
        <w:t xml:space="preserve"> майы құрамында қандағы холестерин деңгейін төмендету </w:t>
      </w:r>
      <w:r w:rsidRPr="00D3335E">
        <w:lastRenderedPageBreak/>
        <w:t>қасиеті бар фитостериндер бар. Бұл май атеросклерозға шалдыққан адамдарға ұсынылады</w:t>
      </w:r>
      <w:r w:rsidR="003D3B8F">
        <w:t xml:space="preserve"> [11</w:t>
      </w:r>
      <w:r w:rsidR="00A649BA">
        <w:t>8</w:t>
      </w:r>
      <w:r w:rsidR="003D3B8F">
        <w:t>]</w:t>
      </w:r>
      <w:r w:rsidRPr="00D3335E">
        <w:t>.</w:t>
      </w:r>
    </w:p>
    <w:p w14:paraId="081A2530" w14:textId="77777777" w:rsidR="00DF5172" w:rsidRDefault="00DF5172" w:rsidP="0025658A">
      <w:pPr>
        <w:pStyle w:val="af"/>
        <w:ind w:firstLine="567"/>
      </w:pPr>
      <w:r w:rsidRPr="00D3335E">
        <w:t>Асқабақта витаминдер (мг%) бар: С – 15; В1 – 0,06 ; В2 – 4,4 – 4,5; В6 ; РР; Е; каротин – 1,8. Асқабақ – е. каротин тобының витаминдерінің көзі сәбіз (16-17 мг %, ал кейбір сорттарда оның құрамы 30 мг % дейін жетеді) (Скрипников Ю. Г., 1958)</w:t>
      </w:r>
      <w:r w:rsidR="003D3B8F">
        <w:t xml:space="preserve"> [11</w:t>
      </w:r>
      <w:r w:rsidR="00A649BA">
        <w:t>9</w:t>
      </w:r>
      <w:r w:rsidR="003D3B8F">
        <w:t>]</w:t>
      </w:r>
      <w:r w:rsidRPr="00D3335E">
        <w:t>.</w:t>
      </w:r>
    </w:p>
    <w:p w14:paraId="6E115C0E" w14:textId="77777777" w:rsidR="00DF5172" w:rsidRPr="00D3335E" w:rsidRDefault="00DF5172" w:rsidP="0025658A">
      <w:pPr>
        <w:pStyle w:val="af"/>
        <w:ind w:firstLine="567"/>
      </w:pPr>
      <w:r w:rsidRPr="00D3335E">
        <w:t>Асқабақ қан түзуде маңызды рөл атқаратын фолий қышқылына (В9 витамині), пантотен қышқылына (В3 витамині) бай, оның жеткіліксіздігі зат алмасуының бұзылуына әкеледі.</w:t>
      </w:r>
    </w:p>
    <w:p w14:paraId="2B057914" w14:textId="77777777" w:rsidR="00DF5172" w:rsidRPr="00D3335E" w:rsidRDefault="00DF5172" w:rsidP="0025658A">
      <w:pPr>
        <w:pStyle w:val="af"/>
        <w:ind w:firstLine="567"/>
      </w:pPr>
      <w:r w:rsidRPr="00D3335E">
        <w:t>Асқабақта жоғары концентрацияда (100 г – ға 0,07-0,08 мг) тағамның қарқынды сіңірілуіне ықпал ететін, ағзаның өсуі мен өмірлік процестерін жеделдететін т витамині бар</w:t>
      </w:r>
      <w:r w:rsidR="00CF500D">
        <w:t xml:space="preserve"> [120,121]</w:t>
      </w:r>
      <w:r w:rsidRPr="00D3335E">
        <w:t>.</w:t>
      </w:r>
    </w:p>
    <w:p w14:paraId="0C02AEA3" w14:textId="77777777" w:rsidR="00CF500D" w:rsidRDefault="00DF5172" w:rsidP="0025658A">
      <w:pPr>
        <w:pStyle w:val="af"/>
        <w:ind w:firstLine="567"/>
      </w:pPr>
      <w:r w:rsidRPr="00D3335E">
        <w:t>Токоферондар, каротиноидтар, майлы полинасқанықпаған қышқылдар кешені (F витамині) маңызды рөл атқарады. F витамині холестеринді қан тамырларының қабырғаларында отырмай, денеден оңай шығарылатын формаға байланыстырады және май алмасуын ынталандырады</w:t>
      </w:r>
      <w:r w:rsidR="00450CA6">
        <w:t xml:space="preserve"> [</w:t>
      </w:r>
      <w:r w:rsidR="00697285">
        <w:t>119</w:t>
      </w:r>
      <w:r w:rsidR="00CF500D">
        <w:t>,120</w:t>
      </w:r>
      <w:r w:rsidR="00450CA6">
        <w:t xml:space="preserve">]. </w:t>
      </w:r>
    </w:p>
    <w:p w14:paraId="5DF269CC" w14:textId="77777777" w:rsidR="00CF500D" w:rsidRDefault="00CF500D" w:rsidP="0025658A">
      <w:pPr>
        <w:pStyle w:val="af"/>
        <w:ind w:firstLine="567"/>
      </w:pPr>
      <w:r>
        <w:t>Асқабақтың жұмсақ тініндегі фенолды қосылыстардың оның ішінде флавоноидтар, антоциандар, флавонол, даршын қышқылының туындылары және тағы басқа қосылыстардың антиоксиданттық белсенділігі жоғары болып  келеді [</w:t>
      </w:r>
      <w:r w:rsidR="003E6CD3">
        <w:t>12</w:t>
      </w:r>
      <w:r w:rsidR="00A649BA">
        <w:t>1</w:t>
      </w:r>
      <w:r>
        <w:t xml:space="preserve">]. </w:t>
      </w:r>
    </w:p>
    <w:p w14:paraId="37D194FF" w14:textId="77777777" w:rsidR="00450CA6" w:rsidRDefault="00DF5172" w:rsidP="0025658A">
      <w:pPr>
        <w:pStyle w:val="af"/>
        <w:ind w:firstLine="567"/>
      </w:pPr>
      <w:r w:rsidRPr="00D3335E">
        <w:t xml:space="preserve">Асқабақ жемістерінің </w:t>
      </w:r>
      <w:r w:rsidR="008169DA">
        <w:t xml:space="preserve">тағы бір </w:t>
      </w:r>
      <w:r w:rsidRPr="00D3335E">
        <w:t>құндылығы ақуызды еритін қалыпқа айналдыратын пептонизациялық ферменттер бар</w:t>
      </w:r>
      <w:r w:rsidR="00450CA6">
        <w:t xml:space="preserve"> [</w:t>
      </w:r>
      <w:r w:rsidR="008169DA">
        <w:t>12</w:t>
      </w:r>
      <w:r w:rsidR="00A649BA">
        <w:t>2</w:t>
      </w:r>
      <w:r w:rsidR="00450CA6">
        <w:t>]</w:t>
      </w:r>
      <w:r w:rsidRPr="00D3335E">
        <w:t xml:space="preserve">. </w:t>
      </w:r>
    </w:p>
    <w:p w14:paraId="7E4DC4F6" w14:textId="77777777" w:rsidR="00DF5172" w:rsidRPr="00BA0FB8" w:rsidRDefault="00D5202F" w:rsidP="0025658A">
      <w:pPr>
        <w:spacing w:after="0" w:line="240" w:lineRule="auto"/>
        <w:ind w:firstLine="567"/>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Сонымен а</w:t>
      </w:r>
      <w:r w:rsidR="00DF5172" w:rsidRPr="00A52F31">
        <w:rPr>
          <w:rStyle w:val="ezkurwreuab5ozgtqnkl"/>
          <w:rFonts w:ascii="Times New Roman" w:hAnsi="Times New Roman" w:cs="Times New Roman"/>
          <w:sz w:val="28"/>
          <w:lang w:val="kk-KZ"/>
        </w:rPr>
        <w:t>сқабақ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жемісінің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тағамдық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құндылығы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оның</w:t>
      </w:r>
      <w:r w:rsidR="00DF5172" w:rsidRPr="00A52F31">
        <w:rPr>
          <w:rFonts w:ascii="Times New Roman" w:hAnsi="Times New Roman" w:cs="Times New Roman"/>
          <w:sz w:val="28"/>
          <w:lang w:val="kk-KZ"/>
        </w:rPr>
        <w:t xml:space="preserve"> </w:t>
      </w:r>
      <w:r w:rsidR="00DF5172">
        <w:rPr>
          <w:rStyle w:val="ezkurwreuab5ozgtqnkl"/>
          <w:rFonts w:ascii="Times New Roman" w:hAnsi="Times New Roman" w:cs="Times New Roman"/>
          <w:sz w:val="28"/>
          <w:lang w:val="kk-KZ"/>
        </w:rPr>
        <w:t>жұмсағы</w:t>
      </w:r>
      <w:r w:rsidR="00DF5172" w:rsidRPr="00A52F31">
        <w:rPr>
          <w:rStyle w:val="ezkurwreuab5ozgtqnkl"/>
          <w:rFonts w:ascii="Times New Roman" w:hAnsi="Times New Roman" w:cs="Times New Roman"/>
          <w:sz w:val="28"/>
          <w:lang w:val="kk-KZ"/>
        </w:rPr>
        <w:t>ның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құрамына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байланысты: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ақуыздар,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көмірсулар,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органикалық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қышқылдар,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полифенолдар,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минералдар,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дәрумендер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басқа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қосылыстар.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Асқабақтың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биохимиялық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құрамы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ботаникалық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түрлерге,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сортқа,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өсу</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жағдайларына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басқа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факторларға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байланысты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айтарлықтай</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ауытқуларға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ұшырайды.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Көкөніс</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асқабақтарының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жемістерінде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14</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 ға </w:t>
      </w:r>
      <w:r w:rsidR="00DF5172" w:rsidRPr="00A52F31">
        <w:rPr>
          <w:rStyle w:val="ezkurwreuab5ozgtqnkl"/>
          <w:rFonts w:ascii="Times New Roman" w:hAnsi="Times New Roman" w:cs="Times New Roman"/>
          <w:sz w:val="28"/>
          <w:lang w:val="kk-KZ"/>
        </w:rPr>
        <w:t>дейін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қант</w:t>
      </w:r>
      <w:r w:rsidR="00DF5172" w:rsidRPr="00A52F31">
        <w:rPr>
          <w:rFonts w:ascii="Times New Roman" w:hAnsi="Times New Roman" w:cs="Times New Roman"/>
          <w:sz w:val="28"/>
          <w:lang w:val="kk-KZ"/>
        </w:rPr>
        <w:t xml:space="preserve"> бар</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әсіресе</w:t>
      </w:r>
      <w:r w:rsidR="00DF5172" w:rsidRPr="00A52F31">
        <w:rPr>
          <w:rFonts w:ascii="Times New Roman" w:hAnsi="Times New Roman" w:cs="Times New Roman"/>
          <w:sz w:val="28"/>
          <w:lang w:val="kk-KZ"/>
        </w:rPr>
        <w:t xml:space="preserve"> жеңіл </w:t>
      </w:r>
      <w:r w:rsidR="00DF5172" w:rsidRPr="00A52F31">
        <w:rPr>
          <w:rStyle w:val="ezkurwreuab5ozgtqnkl"/>
          <w:rFonts w:ascii="Times New Roman" w:hAnsi="Times New Roman" w:cs="Times New Roman"/>
          <w:sz w:val="28"/>
          <w:lang w:val="kk-KZ"/>
        </w:rPr>
        <w:t>сіңімді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глюкоза,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крахмал,</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пектин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заттары,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майлар</w:t>
      </w:r>
      <w:r w:rsidR="00DF5172" w:rsidRPr="00A52F31">
        <w:rPr>
          <w:rFonts w:ascii="Times New Roman" w:hAnsi="Times New Roman" w:cs="Times New Roman"/>
          <w:sz w:val="28"/>
          <w:lang w:val="kk-KZ"/>
        </w:rPr>
        <w:t xml:space="preserve"> көп</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Асқабақтың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калория</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мөлшері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1</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килограмм</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жеміске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170</w:t>
      </w:r>
      <w:r w:rsidR="00DF5172" w:rsidRPr="00A52F31">
        <w:rPr>
          <w:rFonts w:ascii="Times New Roman" w:hAnsi="Times New Roman" w:cs="Times New Roman"/>
          <w:sz w:val="28"/>
          <w:lang w:val="kk-KZ"/>
        </w:rPr>
        <w:t>-</w:t>
      </w:r>
      <w:r w:rsidR="00DF5172" w:rsidRPr="00A52F31">
        <w:rPr>
          <w:rStyle w:val="ezkurwreuab5ozgtqnkl"/>
          <w:rFonts w:ascii="Times New Roman" w:hAnsi="Times New Roman" w:cs="Times New Roman"/>
          <w:sz w:val="28"/>
          <w:lang w:val="kk-KZ"/>
        </w:rPr>
        <w:t>тен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316</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калорияға</w:t>
      </w:r>
      <w:r w:rsidR="00DF5172" w:rsidRPr="00A52F31">
        <w:rPr>
          <w:rFonts w:ascii="Times New Roman" w:hAnsi="Times New Roman" w:cs="Times New Roman"/>
          <w:sz w:val="28"/>
          <w:lang w:val="kk-KZ"/>
        </w:rPr>
        <w:t xml:space="preserve"> дейін</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Адам</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ағзасы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үшін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маңызды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минералдардың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ішінде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асқабақта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калий,</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фосфор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кальций</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тұздарының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көп</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мөлшері</w:t>
      </w:r>
      <w:r w:rsidR="00DF5172" w:rsidRPr="00A52F31">
        <w:rPr>
          <w:rFonts w:ascii="Times New Roman" w:hAnsi="Times New Roman" w:cs="Times New Roman"/>
          <w:sz w:val="28"/>
          <w:lang w:val="kk-KZ"/>
        </w:rPr>
        <w:t xml:space="preserve"> бар</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Каротин</w:t>
      </w:r>
      <w:r w:rsidR="00DF5172" w:rsidRPr="00A52F31">
        <w:rPr>
          <w:rFonts w:ascii="Times New Roman" w:hAnsi="Times New Roman" w:cs="Times New Roman"/>
          <w:sz w:val="28"/>
          <w:lang w:val="kk-KZ"/>
        </w:rPr>
        <w:t xml:space="preserve"> мөлшері </w:t>
      </w:r>
      <w:r w:rsidR="00DF5172" w:rsidRPr="00A52F31">
        <w:rPr>
          <w:rStyle w:val="ezkurwreuab5ozgtqnkl"/>
          <w:rFonts w:ascii="Times New Roman" w:hAnsi="Times New Roman" w:cs="Times New Roman"/>
          <w:sz w:val="28"/>
          <w:lang w:val="kk-KZ"/>
        </w:rPr>
        <w:t>бойынша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көкөністер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арасында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бірінші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орында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оның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құрамында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орта</w:t>
      </w:r>
      <w:r w:rsidR="00DF5172" w:rsidRPr="00A52F31">
        <w:rPr>
          <w:rFonts w:ascii="Times New Roman" w:hAnsi="Times New Roman" w:cs="Times New Roman"/>
          <w:sz w:val="28"/>
          <w:lang w:val="kk-KZ"/>
        </w:rPr>
        <w:t xml:space="preserve"> есеппен </w:t>
      </w:r>
      <w:r w:rsidR="00DF5172" w:rsidRPr="00A52F31">
        <w:rPr>
          <w:rStyle w:val="ezkurwreuab5ozgtqnkl"/>
          <w:rFonts w:ascii="Times New Roman" w:hAnsi="Times New Roman" w:cs="Times New Roman"/>
          <w:sz w:val="28"/>
          <w:lang w:val="kk-KZ"/>
        </w:rPr>
        <w:t>2</w:t>
      </w:r>
      <w:r w:rsidR="00DF5172" w:rsidRPr="00A52F31">
        <w:rPr>
          <w:rFonts w:ascii="Times New Roman" w:hAnsi="Times New Roman" w:cs="Times New Roman"/>
          <w:sz w:val="28"/>
          <w:lang w:val="kk-KZ"/>
        </w:rPr>
        <w:t>-</w:t>
      </w:r>
      <w:r w:rsidR="00DF5172" w:rsidRPr="00A52F31">
        <w:rPr>
          <w:rStyle w:val="ezkurwreuab5ozgtqnkl"/>
          <w:rFonts w:ascii="Times New Roman" w:hAnsi="Times New Roman" w:cs="Times New Roman"/>
          <w:sz w:val="28"/>
          <w:lang w:val="kk-KZ"/>
        </w:rPr>
        <w:t>ден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5</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мг</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 ға дейін </w:t>
      </w:r>
      <w:r w:rsidR="00DF5172" w:rsidRPr="00A52F31">
        <w:rPr>
          <w:rStyle w:val="ezkurwreuab5ozgtqnkl"/>
          <w:rFonts w:ascii="Times New Roman" w:hAnsi="Times New Roman" w:cs="Times New Roman"/>
          <w:sz w:val="28"/>
          <w:lang w:val="kk-KZ"/>
        </w:rPr>
        <w:t>каротин</w:t>
      </w:r>
      <w:r w:rsidR="00DF5172" w:rsidRPr="00A52F31">
        <w:rPr>
          <w:rFonts w:ascii="Times New Roman" w:hAnsi="Times New Roman" w:cs="Times New Roman"/>
          <w:sz w:val="28"/>
          <w:lang w:val="kk-KZ"/>
        </w:rPr>
        <w:t xml:space="preserve"> бар</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Жемістер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мен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гүл</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жапырақшаларының</w:t>
      </w:r>
      <w:r w:rsidR="00DF5172" w:rsidRPr="00A52F31">
        <w:rPr>
          <w:rFonts w:ascii="Times New Roman" w:hAnsi="Times New Roman" w:cs="Times New Roman"/>
          <w:sz w:val="28"/>
          <w:lang w:val="kk-KZ"/>
        </w:rPr>
        <w:t xml:space="preserve"> </w:t>
      </w:r>
      <w:r w:rsidR="00DF5172">
        <w:rPr>
          <w:rStyle w:val="ezkurwreuab5ozgtqnkl"/>
          <w:rFonts w:ascii="Times New Roman" w:hAnsi="Times New Roman" w:cs="Times New Roman"/>
          <w:sz w:val="28"/>
          <w:lang w:val="kk-KZ"/>
        </w:rPr>
        <w:t>жұмсағы</w:t>
      </w:r>
      <w:r w:rsidR="00DF5172" w:rsidRPr="00A52F31">
        <w:rPr>
          <w:rStyle w:val="ezkurwreuab5ozgtqnkl"/>
          <w:rFonts w:ascii="Times New Roman" w:hAnsi="Times New Roman" w:cs="Times New Roman"/>
          <w:sz w:val="28"/>
          <w:lang w:val="kk-KZ"/>
        </w:rPr>
        <w:t>ның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сары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түсі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оларда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каротиннің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болуына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байланысты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олардың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түсінің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қарқындылығына</w:t>
      </w:r>
      <w:r w:rsidR="00DF5172" w:rsidRPr="00A52F31">
        <w:rPr>
          <w:rFonts w:ascii="Times New Roman" w:hAnsi="Times New Roman" w:cs="Times New Roman"/>
          <w:sz w:val="28"/>
          <w:lang w:val="kk-KZ"/>
        </w:rPr>
        <w:t xml:space="preserve"> байланысты </w:t>
      </w:r>
      <w:r w:rsidR="00DF5172" w:rsidRPr="00A52F31">
        <w:rPr>
          <w:rStyle w:val="ezkurwreuab5ozgtqnkl"/>
          <w:rFonts w:ascii="Times New Roman" w:hAnsi="Times New Roman" w:cs="Times New Roman"/>
          <w:sz w:val="28"/>
          <w:lang w:val="kk-KZ"/>
        </w:rPr>
        <w:t>оның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асқабақтағы</w:t>
      </w:r>
      <w:r w:rsidR="00DF5172" w:rsidRPr="00A52F31">
        <w:rPr>
          <w:rFonts w:ascii="Times New Roman" w:hAnsi="Times New Roman" w:cs="Times New Roman"/>
          <w:sz w:val="28"/>
          <w:lang w:val="kk-KZ"/>
        </w:rPr>
        <w:t xml:space="preserve"> құрамын бағалауға болады</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Асқабақтың</w:t>
      </w:r>
      <w:r w:rsidR="00DF5172" w:rsidRPr="00A52F31">
        <w:rPr>
          <w:rFonts w:ascii="Times New Roman" w:hAnsi="Times New Roman" w:cs="Times New Roman"/>
          <w:sz w:val="28"/>
          <w:lang w:val="kk-KZ"/>
        </w:rPr>
        <w:t xml:space="preserve"> жоғары </w:t>
      </w:r>
      <w:r w:rsidR="00DF5172" w:rsidRPr="00A52F31">
        <w:rPr>
          <w:rStyle w:val="ezkurwreuab5ozgtqnkl"/>
          <w:rFonts w:ascii="Times New Roman" w:hAnsi="Times New Roman" w:cs="Times New Roman"/>
          <w:sz w:val="28"/>
          <w:lang w:val="kk-KZ"/>
        </w:rPr>
        <w:t>дәруменді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сорттары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бар</w:t>
      </w:r>
      <w:r w:rsidR="00DF5172" w:rsidRPr="00A52F31">
        <w:rPr>
          <w:rFonts w:ascii="Times New Roman" w:hAnsi="Times New Roman" w:cs="Times New Roman"/>
          <w:sz w:val="28"/>
          <w:lang w:val="kk-KZ"/>
        </w:rPr>
        <w:t xml:space="preserve">, олардың </w:t>
      </w:r>
      <w:r w:rsidR="00DF5172" w:rsidRPr="00A52F31">
        <w:rPr>
          <w:rStyle w:val="ezkurwreuab5ozgtqnkl"/>
          <w:rFonts w:ascii="Times New Roman" w:hAnsi="Times New Roman" w:cs="Times New Roman"/>
          <w:sz w:val="28"/>
          <w:lang w:val="kk-KZ"/>
        </w:rPr>
        <w:t>құрамында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40</w:t>
      </w:r>
      <w:r w:rsidR="00DF5172" w:rsidRPr="00A52F31">
        <w:rPr>
          <w:rFonts w:ascii="Times New Roman" w:hAnsi="Times New Roman" w:cs="Times New Roman"/>
          <w:sz w:val="28"/>
          <w:lang w:val="kk-KZ"/>
        </w:rPr>
        <w:t xml:space="preserve">-қа дейін, </w:t>
      </w:r>
      <w:r w:rsidR="00DF5172" w:rsidRPr="00A52F31">
        <w:rPr>
          <w:rStyle w:val="ezkurwreuab5ozgtqnkl"/>
          <w:rFonts w:ascii="Times New Roman" w:hAnsi="Times New Roman" w:cs="Times New Roman"/>
          <w:sz w:val="28"/>
          <w:lang w:val="kk-KZ"/>
        </w:rPr>
        <w:t>тіпті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60%</w:t>
      </w:r>
      <w:r w:rsidR="00DF5172" w:rsidRPr="00A52F31">
        <w:rPr>
          <w:rFonts w:ascii="Times New Roman" w:hAnsi="Times New Roman" w:cs="Times New Roman"/>
          <w:sz w:val="28"/>
          <w:lang w:val="kk-KZ"/>
        </w:rPr>
        <w:t xml:space="preserve"> - ға дейін </w:t>
      </w:r>
      <w:r w:rsidR="00DF5172" w:rsidRPr="00A52F31">
        <w:rPr>
          <w:rStyle w:val="ezkurwreuab5ozgtqnkl"/>
          <w:rFonts w:ascii="Times New Roman" w:hAnsi="Times New Roman" w:cs="Times New Roman"/>
          <w:sz w:val="28"/>
          <w:lang w:val="kk-KZ"/>
        </w:rPr>
        <w:t>каротин</w:t>
      </w:r>
      <w:r w:rsidR="00DF5172" w:rsidRPr="00A52F31">
        <w:rPr>
          <w:rFonts w:ascii="Times New Roman" w:hAnsi="Times New Roman" w:cs="Times New Roman"/>
          <w:sz w:val="28"/>
          <w:lang w:val="kk-KZ"/>
        </w:rPr>
        <w:t xml:space="preserve"> бар</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жемістерінде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20</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мг</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дейін</w:t>
      </w:r>
      <w:r w:rsidR="00DF5172" w:rsidRPr="00A52F31">
        <w:rPr>
          <w:rFonts w:ascii="Times New Roman" w:hAnsi="Times New Roman" w:cs="Times New Roman"/>
          <w:sz w:val="28"/>
          <w:lang w:val="kk-KZ"/>
        </w:rPr>
        <w:t xml:space="preserve"> С </w:t>
      </w:r>
      <w:r w:rsidR="00DF5172" w:rsidRPr="00A52F31">
        <w:rPr>
          <w:rStyle w:val="ezkurwreuab5ozgtqnkl"/>
          <w:rFonts w:ascii="Times New Roman" w:hAnsi="Times New Roman" w:cs="Times New Roman"/>
          <w:sz w:val="28"/>
          <w:lang w:val="kk-KZ"/>
        </w:rPr>
        <w:t>дәрумені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Бұл</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мәдениеттің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өнімдерін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табиғи</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түрінде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де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өңделген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өнімдер</w:t>
      </w:r>
      <w:r w:rsidR="00DF5172" w:rsidRPr="00A52F31">
        <w:rPr>
          <w:rFonts w:ascii="Times New Roman" w:hAnsi="Times New Roman" w:cs="Times New Roman"/>
          <w:sz w:val="28"/>
          <w:lang w:val="kk-KZ"/>
        </w:rPr>
        <w:t xml:space="preserve"> түрінде де </w:t>
      </w:r>
      <w:r w:rsidR="00DF5172" w:rsidRPr="00A52F31">
        <w:rPr>
          <w:rStyle w:val="ezkurwreuab5ozgtqnkl"/>
          <w:rFonts w:ascii="Times New Roman" w:hAnsi="Times New Roman" w:cs="Times New Roman"/>
          <w:sz w:val="28"/>
          <w:lang w:val="kk-KZ"/>
        </w:rPr>
        <w:t>қолдануға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болады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(шырындар,</w:t>
      </w:r>
      <w:r w:rsidR="00DF5172" w:rsidRPr="00A52F31">
        <w:rPr>
          <w:rFonts w:ascii="Times New Roman" w:hAnsi="Times New Roman" w:cs="Times New Roman"/>
          <w:sz w:val="28"/>
          <w:lang w:val="kk-KZ"/>
        </w:rPr>
        <w:t xml:space="preserve"> </w:t>
      </w:r>
      <w:r w:rsidR="00A649BA">
        <w:rPr>
          <w:rStyle w:val="ezkurwreuab5ozgtqnkl"/>
          <w:rFonts w:ascii="Times New Roman" w:hAnsi="Times New Roman" w:cs="Times New Roman"/>
          <w:sz w:val="28"/>
          <w:lang w:val="kk-KZ"/>
        </w:rPr>
        <w:t>д</w:t>
      </w:r>
      <w:r w:rsidR="00DF5172" w:rsidRPr="00A52F31">
        <w:rPr>
          <w:rStyle w:val="ezkurwreuab5ozgtqnkl"/>
          <w:rFonts w:ascii="Times New Roman" w:hAnsi="Times New Roman" w:cs="Times New Roman"/>
          <w:sz w:val="28"/>
          <w:lang w:val="kk-KZ"/>
        </w:rPr>
        <w:t>жем,</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ұнтақтар,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тұқымнан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алынған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май,</w:t>
      </w:r>
      <w:r w:rsidR="00DF5172" w:rsidRPr="00A52F31">
        <w:rPr>
          <w:rFonts w:ascii="Times New Roman" w:hAnsi="Times New Roman" w:cs="Times New Roman"/>
          <w:sz w:val="28"/>
          <w:lang w:val="kk-KZ"/>
        </w:rPr>
        <w:t xml:space="preserve"> </w:t>
      </w:r>
      <w:r w:rsidR="00A649BA">
        <w:rPr>
          <w:rStyle w:val="ezkurwreuab5ozgtqnkl"/>
          <w:rFonts w:ascii="Times New Roman" w:hAnsi="Times New Roman" w:cs="Times New Roman"/>
          <w:sz w:val="28"/>
          <w:lang w:val="kk-KZ"/>
        </w:rPr>
        <w:t>м</w:t>
      </w:r>
      <w:r w:rsidR="00DF5172" w:rsidRPr="00A52F31">
        <w:rPr>
          <w:rStyle w:val="ezkurwreuab5ozgtqnkl"/>
          <w:rFonts w:ascii="Times New Roman" w:hAnsi="Times New Roman" w:cs="Times New Roman"/>
          <w:sz w:val="28"/>
          <w:lang w:val="kk-KZ"/>
        </w:rPr>
        <w:t>едициналық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ветеринарлық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препараттар).</w:t>
      </w:r>
      <w:r w:rsidR="00DF5172" w:rsidRPr="00A52F31">
        <w:rPr>
          <w:rFonts w:ascii="Times New Roman" w:hAnsi="Times New Roman" w:cs="Times New Roman"/>
          <w:sz w:val="28"/>
          <w:lang w:val="kk-KZ"/>
        </w:rPr>
        <w:t xml:space="preserve"> </w:t>
      </w:r>
      <w:r>
        <w:rPr>
          <w:rFonts w:ascii="Times New Roman" w:hAnsi="Times New Roman" w:cs="Times New Roman"/>
          <w:sz w:val="28"/>
          <w:lang w:val="kk-KZ"/>
        </w:rPr>
        <w:t xml:space="preserve">Асқабақ дәндерінен </w:t>
      </w:r>
      <w:r w:rsidR="00DF5172" w:rsidRPr="00A52F31">
        <w:rPr>
          <w:rStyle w:val="ezkurwreuab5ozgtqnkl"/>
          <w:rFonts w:ascii="Times New Roman" w:hAnsi="Times New Roman" w:cs="Times New Roman"/>
          <w:sz w:val="28"/>
          <w:lang w:val="kk-KZ"/>
        </w:rPr>
        <w:t>фармацевтика,</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парфюмерия</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тамақ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lastRenderedPageBreak/>
        <w:t>өнеркәсібі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үшін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өсімдік</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майы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алынады.</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Асқабақ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жемістерін</w:t>
      </w:r>
      <w:r w:rsidR="00DF5172" w:rsidRPr="00A52F31">
        <w:rPr>
          <w:rFonts w:ascii="Times New Roman" w:hAnsi="Times New Roman" w:cs="Times New Roman"/>
          <w:sz w:val="28"/>
          <w:lang w:val="kk-KZ"/>
        </w:rPr>
        <w:t xml:space="preserve"> жеу </w:t>
      </w:r>
      <w:r w:rsidR="00DF5172" w:rsidRPr="00A52F31">
        <w:rPr>
          <w:rStyle w:val="ezkurwreuab5ozgtqnkl"/>
          <w:rFonts w:ascii="Times New Roman" w:hAnsi="Times New Roman" w:cs="Times New Roman"/>
          <w:sz w:val="28"/>
          <w:lang w:val="kk-KZ"/>
        </w:rPr>
        <w:t>ауыр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тағамдардың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сіңуіне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ықпал</w:t>
      </w:r>
      <w:r w:rsidR="00DF5172" w:rsidRPr="00A52F31">
        <w:rPr>
          <w:rFonts w:ascii="Times New Roman" w:hAnsi="Times New Roman" w:cs="Times New Roman"/>
          <w:sz w:val="28"/>
          <w:lang w:val="kk-KZ"/>
        </w:rPr>
        <w:t xml:space="preserve"> етеді, ас </w:t>
      </w:r>
      <w:r w:rsidR="00DF5172" w:rsidRPr="00A52F31">
        <w:rPr>
          <w:rStyle w:val="ezkurwreuab5ozgtqnkl"/>
          <w:rFonts w:ascii="Times New Roman" w:hAnsi="Times New Roman" w:cs="Times New Roman"/>
          <w:sz w:val="28"/>
          <w:lang w:val="kk-KZ"/>
        </w:rPr>
        <w:t>қорыту</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органдарының</w:t>
      </w:r>
      <w:r w:rsidR="00DF5172" w:rsidRPr="00A52F31">
        <w:rPr>
          <w:rFonts w:ascii="Times New Roman" w:hAnsi="Times New Roman" w:cs="Times New Roman"/>
          <w:sz w:val="28"/>
          <w:lang w:val="kk-KZ"/>
        </w:rPr>
        <w:t xml:space="preserve"> қызметін </w:t>
      </w:r>
      <w:r w:rsidR="00DF5172" w:rsidRPr="00A52F31">
        <w:rPr>
          <w:rStyle w:val="ezkurwreuab5ozgtqnkl"/>
          <w:rFonts w:ascii="Times New Roman" w:hAnsi="Times New Roman" w:cs="Times New Roman"/>
          <w:sz w:val="28"/>
          <w:lang w:val="kk-KZ"/>
        </w:rPr>
        <w:t>белсендіреді.</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Олардан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жасалған</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тағамдар</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семіздікке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және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денеде</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артық</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холестериннің</w:t>
      </w:r>
      <w:r w:rsidR="00DF5172" w:rsidRPr="00A52F31">
        <w:rPr>
          <w:rFonts w:ascii="Times New Roman" w:hAnsi="Times New Roman" w:cs="Times New Roman"/>
          <w:sz w:val="28"/>
          <w:lang w:val="kk-KZ"/>
        </w:rPr>
        <w:t xml:space="preserve"> </w:t>
      </w:r>
      <w:r w:rsidR="00DF5172" w:rsidRPr="00A52F31">
        <w:rPr>
          <w:rStyle w:val="ezkurwreuab5ozgtqnkl"/>
          <w:rFonts w:ascii="Times New Roman" w:hAnsi="Times New Roman" w:cs="Times New Roman"/>
          <w:sz w:val="28"/>
          <w:lang w:val="kk-KZ"/>
        </w:rPr>
        <w:t>жиналуына</w:t>
      </w:r>
      <w:r w:rsidR="00DF5172" w:rsidRPr="00A52F31">
        <w:rPr>
          <w:rFonts w:ascii="Times New Roman" w:hAnsi="Times New Roman" w:cs="Times New Roman"/>
          <w:sz w:val="28"/>
          <w:lang w:val="kk-KZ"/>
        </w:rPr>
        <w:t xml:space="preserve"> жол бермейді</w:t>
      </w:r>
      <w:r w:rsidR="00DF5172" w:rsidRPr="00A52F31">
        <w:rPr>
          <w:rStyle w:val="ezkurwreuab5ozgtqnkl"/>
          <w:rFonts w:ascii="Times New Roman" w:hAnsi="Times New Roman" w:cs="Times New Roman"/>
          <w:sz w:val="28"/>
          <w:lang w:val="kk-KZ"/>
        </w:rPr>
        <w:t>.</w:t>
      </w:r>
      <w:r w:rsidR="00DF5172" w:rsidRPr="00A52F31">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Сондықтан</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асқабақ</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құрамы</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бар</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тағамдар</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егде</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жастағы</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адамдарға</w:t>
      </w:r>
      <w:r w:rsidR="00DF5172" w:rsidRPr="00BA0FB8">
        <w:rPr>
          <w:rFonts w:ascii="Times New Roman" w:hAnsi="Times New Roman" w:cs="Times New Roman"/>
          <w:sz w:val="28"/>
          <w:lang w:val="kk-KZ"/>
        </w:rPr>
        <w:t xml:space="preserve"> </w:t>
      </w:r>
      <w:r w:rsidR="00DF5172" w:rsidRPr="00BA0FB8">
        <w:rPr>
          <w:rStyle w:val="ezkurwreuab5ozgtqnkl"/>
          <w:rFonts w:ascii="Times New Roman" w:hAnsi="Times New Roman" w:cs="Times New Roman"/>
          <w:sz w:val="28"/>
          <w:lang w:val="kk-KZ"/>
        </w:rPr>
        <w:t>ұсынылады</w:t>
      </w:r>
      <w:r w:rsidR="00F6759E">
        <w:rPr>
          <w:rStyle w:val="ezkurwreuab5ozgtqnkl"/>
          <w:rFonts w:ascii="Times New Roman" w:hAnsi="Times New Roman" w:cs="Times New Roman"/>
          <w:sz w:val="28"/>
          <w:lang w:val="kk-KZ"/>
        </w:rPr>
        <w:t xml:space="preserve"> [</w:t>
      </w:r>
      <w:r w:rsidR="00A649BA">
        <w:rPr>
          <w:rStyle w:val="ezkurwreuab5ozgtqnkl"/>
          <w:rFonts w:ascii="Times New Roman" w:hAnsi="Times New Roman" w:cs="Times New Roman"/>
          <w:sz w:val="28"/>
          <w:lang w:val="kk-KZ"/>
        </w:rPr>
        <w:t>123,124</w:t>
      </w:r>
      <w:r w:rsidR="00F6759E">
        <w:rPr>
          <w:rStyle w:val="ezkurwreuab5ozgtqnkl"/>
          <w:rFonts w:ascii="Times New Roman" w:hAnsi="Times New Roman" w:cs="Times New Roman"/>
          <w:sz w:val="28"/>
          <w:lang w:val="kk-KZ"/>
        </w:rPr>
        <w:t>]</w:t>
      </w:r>
      <w:r w:rsidR="00DF5172" w:rsidRPr="00BA0FB8">
        <w:rPr>
          <w:rStyle w:val="ezkurwreuab5ozgtqnkl"/>
          <w:rFonts w:ascii="Times New Roman" w:hAnsi="Times New Roman" w:cs="Times New Roman"/>
          <w:sz w:val="28"/>
          <w:lang w:val="kk-KZ"/>
        </w:rPr>
        <w:t>.</w:t>
      </w:r>
    </w:p>
    <w:p w14:paraId="088A18C4" w14:textId="77777777" w:rsidR="00DF5172" w:rsidRDefault="00A649BA" w:rsidP="00DF5172">
      <w:pPr>
        <w:spacing w:after="0" w:line="240" w:lineRule="auto"/>
        <w:ind w:firstLine="709"/>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 xml:space="preserve">100 г асқабақтың химиялық құрамы мен тағамдық құндылығы И.Скурихиннің еңбегінде </w:t>
      </w:r>
      <w:r w:rsidR="003C4996">
        <w:rPr>
          <w:rStyle w:val="ezkurwreuab5ozgtqnkl"/>
          <w:rFonts w:ascii="Times New Roman" w:hAnsi="Times New Roman" w:cs="Times New Roman"/>
          <w:sz w:val="28"/>
          <w:lang w:val="kk-KZ"/>
        </w:rPr>
        <w:t>[125]</w:t>
      </w:r>
      <w:r w:rsidR="003C4996" w:rsidRPr="003C4996">
        <w:rPr>
          <w:rStyle w:val="ezkurwreuab5ozgtqnkl"/>
          <w:rFonts w:ascii="Times New Roman" w:hAnsi="Times New Roman" w:cs="Times New Roman"/>
          <w:sz w:val="28"/>
          <w:lang w:val="kk-KZ"/>
        </w:rPr>
        <w:t xml:space="preserve"> </w:t>
      </w:r>
      <w:r>
        <w:rPr>
          <w:rStyle w:val="ezkurwreuab5ozgtqnkl"/>
          <w:rFonts w:ascii="Times New Roman" w:hAnsi="Times New Roman" w:cs="Times New Roman"/>
          <w:sz w:val="28"/>
          <w:lang w:val="kk-KZ"/>
        </w:rPr>
        <w:t xml:space="preserve">сипатталған </w:t>
      </w:r>
      <w:r w:rsidR="003C4996">
        <w:rPr>
          <w:rStyle w:val="ezkurwreuab5ozgtqnkl"/>
          <w:rFonts w:ascii="Times New Roman" w:hAnsi="Times New Roman" w:cs="Times New Roman"/>
          <w:sz w:val="28"/>
          <w:lang w:val="kk-KZ"/>
        </w:rPr>
        <w:t>(</w:t>
      </w:r>
      <w:r w:rsidR="00831AD4">
        <w:rPr>
          <w:rStyle w:val="ezkurwreuab5ozgtqnkl"/>
          <w:rFonts w:ascii="Times New Roman" w:hAnsi="Times New Roman" w:cs="Times New Roman"/>
          <w:sz w:val="28"/>
          <w:lang w:val="kk-KZ"/>
        </w:rPr>
        <w:t>2</w:t>
      </w:r>
      <w:r w:rsidR="003C4996">
        <w:rPr>
          <w:rStyle w:val="ezkurwreuab5ozgtqnkl"/>
          <w:rFonts w:ascii="Times New Roman" w:hAnsi="Times New Roman" w:cs="Times New Roman"/>
          <w:sz w:val="28"/>
          <w:lang w:val="kk-KZ"/>
        </w:rPr>
        <w:t>-кесте).</w:t>
      </w:r>
      <w:r>
        <w:rPr>
          <w:rStyle w:val="ezkurwreuab5ozgtqnkl"/>
          <w:rFonts w:ascii="Times New Roman" w:hAnsi="Times New Roman" w:cs="Times New Roman"/>
          <w:sz w:val="28"/>
          <w:lang w:val="kk-KZ"/>
        </w:rPr>
        <w:t xml:space="preserve"> </w:t>
      </w:r>
    </w:p>
    <w:p w14:paraId="34E4D35F" w14:textId="77777777" w:rsidR="001E5C53" w:rsidRDefault="001E5C53" w:rsidP="001E5C53">
      <w:pPr>
        <w:spacing w:after="0" w:line="240" w:lineRule="auto"/>
        <w:ind w:firstLine="567"/>
        <w:jc w:val="both"/>
        <w:rPr>
          <w:rStyle w:val="ezkurwreuab5ozgtqnkl"/>
          <w:rFonts w:ascii="Times New Roman" w:hAnsi="Times New Roman" w:cs="Times New Roman"/>
          <w:sz w:val="28"/>
          <w:lang w:val="kk-KZ"/>
        </w:rPr>
      </w:pPr>
      <w:r w:rsidRPr="00C15E4F">
        <w:rPr>
          <w:rStyle w:val="ezkurwreuab5ozgtqnkl"/>
          <w:rFonts w:ascii="Times New Roman" w:hAnsi="Times New Roman" w:cs="Times New Roman"/>
          <w:sz w:val="28"/>
          <w:lang w:val="kk-KZ"/>
        </w:rPr>
        <w:t>Қазақстан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аумағында</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өсетін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сорттардың</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асқабақ</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жемісі</w:t>
      </w:r>
      <w:r>
        <w:rPr>
          <w:rFonts w:ascii="Times New Roman" w:hAnsi="Times New Roman" w:cs="Times New Roman"/>
          <w:sz w:val="28"/>
          <w:lang w:val="kk-KZ"/>
        </w:rPr>
        <w:t xml:space="preserve">нің жұмсақ тінінің </w:t>
      </w:r>
      <w:r w:rsidRPr="00C15E4F">
        <w:rPr>
          <w:rStyle w:val="ezkurwreuab5ozgtqnkl"/>
          <w:rFonts w:ascii="Times New Roman" w:hAnsi="Times New Roman" w:cs="Times New Roman"/>
          <w:sz w:val="28"/>
          <w:lang w:val="kk-KZ"/>
        </w:rPr>
        <w:t>химиялық</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құрамын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зерттеу</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негізінде</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талданатын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биомасса</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адам</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ағзасы</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үшін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өмірлік</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маңызды</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заттардың</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тұтас</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спектрінің</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табиғи</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көзі</w:t>
      </w:r>
      <w:r w:rsidRPr="00C15E4F">
        <w:rPr>
          <w:rFonts w:ascii="Times New Roman" w:hAnsi="Times New Roman" w:cs="Times New Roman"/>
          <w:sz w:val="28"/>
          <w:lang w:val="kk-KZ"/>
        </w:rPr>
        <w:t xml:space="preserve"> болып </w:t>
      </w:r>
      <w:r w:rsidRPr="00C15E4F">
        <w:rPr>
          <w:rStyle w:val="ezkurwreuab5ozgtqnkl"/>
          <w:rFonts w:ascii="Times New Roman" w:hAnsi="Times New Roman" w:cs="Times New Roman"/>
          <w:sz w:val="28"/>
          <w:lang w:val="kk-KZ"/>
        </w:rPr>
        <w:t>табылатынын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айтуға</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болады.</w:t>
      </w:r>
      <w:r w:rsidRPr="00C15E4F">
        <w:rPr>
          <w:rFonts w:ascii="Times New Roman" w:hAnsi="Times New Roman" w:cs="Times New Roman"/>
          <w:sz w:val="28"/>
          <w:lang w:val="kk-KZ"/>
        </w:rPr>
        <w:t xml:space="preserve"> </w:t>
      </w:r>
      <w:r>
        <w:rPr>
          <w:rFonts w:ascii="Times New Roman" w:hAnsi="Times New Roman" w:cs="Times New Roman"/>
          <w:sz w:val="28"/>
          <w:lang w:val="kk-KZ"/>
        </w:rPr>
        <w:t xml:space="preserve">Бірқатар авторлар асқабақтың </w:t>
      </w:r>
      <w:r>
        <w:rPr>
          <w:rStyle w:val="ezkurwreuab5ozgtqnkl"/>
          <w:rFonts w:ascii="Times New Roman" w:hAnsi="Times New Roman" w:cs="Times New Roman"/>
          <w:sz w:val="28"/>
          <w:lang w:val="kk-KZ"/>
        </w:rPr>
        <w:t xml:space="preserve">уытты </w:t>
      </w:r>
      <w:r w:rsidRPr="00C15E4F">
        <w:rPr>
          <w:rStyle w:val="ezkurwreuab5ozgtqnkl"/>
          <w:rFonts w:ascii="Times New Roman" w:hAnsi="Times New Roman" w:cs="Times New Roman"/>
          <w:sz w:val="28"/>
          <w:lang w:val="kk-KZ"/>
        </w:rPr>
        <w:t>металдарды</w:t>
      </w:r>
      <w:r>
        <w:rPr>
          <w:rStyle w:val="ezkurwreuab5ozgtqnkl"/>
          <w:rFonts w:ascii="Times New Roman" w:hAnsi="Times New Roman" w:cs="Times New Roman"/>
          <w:sz w:val="28"/>
          <w:lang w:val="kk-KZ"/>
        </w:rPr>
        <w:t xml:space="preserve"> бойына жинау </w:t>
      </w:r>
      <w:r w:rsidRPr="00C15E4F">
        <w:rPr>
          <w:rStyle w:val="ezkurwreuab5ozgtqnkl"/>
          <w:rFonts w:ascii="Times New Roman" w:hAnsi="Times New Roman" w:cs="Times New Roman"/>
          <w:sz w:val="28"/>
          <w:lang w:val="kk-KZ"/>
        </w:rPr>
        <w:t>қабілетін</w:t>
      </w:r>
      <w:r>
        <w:rPr>
          <w:rStyle w:val="ezkurwreuab5ozgtqnkl"/>
          <w:rFonts w:ascii="Times New Roman" w:hAnsi="Times New Roman" w:cs="Times New Roman"/>
          <w:sz w:val="28"/>
          <w:lang w:val="kk-KZ"/>
        </w:rPr>
        <w:t xml:space="preserve">ің жоқтығына көз жеткізіп, басқа </w:t>
      </w:r>
      <w:r w:rsidRPr="00C15E4F">
        <w:rPr>
          <w:rStyle w:val="ezkurwreuab5ozgtqnkl"/>
          <w:rFonts w:ascii="Times New Roman" w:hAnsi="Times New Roman" w:cs="Times New Roman"/>
          <w:sz w:val="28"/>
          <w:lang w:val="kk-KZ"/>
        </w:rPr>
        <w:t>тағам</w:t>
      </w:r>
      <w:r>
        <w:rPr>
          <w:rStyle w:val="ezkurwreuab5ozgtqnkl"/>
          <w:rFonts w:ascii="Times New Roman" w:hAnsi="Times New Roman" w:cs="Times New Roman"/>
          <w:sz w:val="28"/>
          <w:lang w:val="kk-KZ"/>
        </w:rPr>
        <w:t xml:space="preserve"> өнімдерін </w:t>
      </w:r>
      <w:r w:rsidRPr="00C15E4F">
        <w:rPr>
          <w:rStyle w:val="ezkurwreuab5ozgtqnkl"/>
          <w:rFonts w:ascii="Times New Roman" w:hAnsi="Times New Roman" w:cs="Times New Roman"/>
          <w:sz w:val="28"/>
          <w:lang w:val="kk-KZ"/>
        </w:rPr>
        <w:t>байыту</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үшін</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табиғи</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микроэлементтердің</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көзі</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ретінде</w:t>
      </w:r>
      <w:r w:rsidRPr="00C15E4F">
        <w:rPr>
          <w:rFonts w:ascii="Times New Roman" w:hAnsi="Times New Roman" w:cs="Times New Roman"/>
          <w:sz w:val="28"/>
          <w:lang w:val="kk-KZ"/>
        </w:rPr>
        <w:t xml:space="preserve"> </w:t>
      </w:r>
      <w:r w:rsidRPr="00C15E4F">
        <w:rPr>
          <w:rStyle w:val="ezkurwreuab5ozgtqnkl"/>
          <w:rFonts w:ascii="Times New Roman" w:hAnsi="Times New Roman" w:cs="Times New Roman"/>
          <w:sz w:val="28"/>
          <w:lang w:val="kk-KZ"/>
        </w:rPr>
        <w:t>ұсын</w:t>
      </w:r>
      <w:r>
        <w:rPr>
          <w:rStyle w:val="ezkurwreuab5ozgtqnkl"/>
          <w:rFonts w:ascii="Times New Roman" w:hAnsi="Times New Roman" w:cs="Times New Roman"/>
          <w:sz w:val="28"/>
          <w:lang w:val="kk-KZ"/>
        </w:rPr>
        <w:t xml:space="preserve">ып отыр </w:t>
      </w:r>
      <w:r w:rsidRPr="004350F2">
        <w:rPr>
          <w:rStyle w:val="ezkurwreuab5ozgtqnkl"/>
          <w:rFonts w:ascii="Times New Roman" w:hAnsi="Times New Roman" w:cs="Times New Roman"/>
          <w:sz w:val="28"/>
          <w:lang w:val="kk-KZ"/>
        </w:rPr>
        <w:sym w:font="Symbol" w:char="F05B"/>
      </w:r>
      <w:r>
        <w:rPr>
          <w:rStyle w:val="ezkurwreuab5ozgtqnkl"/>
          <w:rFonts w:ascii="Times New Roman" w:hAnsi="Times New Roman" w:cs="Times New Roman"/>
          <w:sz w:val="28"/>
          <w:lang w:val="kk-KZ"/>
        </w:rPr>
        <w:t>126</w:t>
      </w:r>
      <w:r w:rsidRPr="004350F2">
        <w:rPr>
          <w:rStyle w:val="ezkurwreuab5ozgtqnkl"/>
          <w:rFonts w:ascii="Times New Roman" w:hAnsi="Times New Roman" w:cs="Times New Roman"/>
          <w:sz w:val="28"/>
          <w:lang w:val="kk-KZ"/>
        </w:rPr>
        <w:sym w:font="Symbol" w:char="F05D"/>
      </w:r>
      <w:r w:rsidRPr="004350F2">
        <w:rPr>
          <w:rStyle w:val="ezkurwreuab5ozgtqnkl"/>
          <w:rFonts w:ascii="Times New Roman" w:hAnsi="Times New Roman" w:cs="Times New Roman"/>
          <w:sz w:val="28"/>
          <w:lang w:val="kk-KZ"/>
        </w:rPr>
        <w:t>.</w:t>
      </w:r>
      <w:r>
        <w:rPr>
          <w:rStyle w:val="ezkurwreuab5ozgtqnkl"/>
          <w:rFonts w:ascii="Times New Roman" w:hAnsi="Times New Roman" w:cs="Times New Roman"/>
          <w:sz w:val="28"/>
          <w:lang w:val="kk-KZ"/>
        </w:rPr>
        <w:t xml:space="preserve"> </w:t>
      </w:r>
    </w:p>
    <w:p w14:paraId="498DB7E1" w14:textId="77777777" w:rsidR="001E5C53" w:rsidRDefault="001E5C53" w:rsidP="001E5C53">
      <w:pPr>
        <w:spacing w:after="0" w:line="240" w:lineRule="auto"/>
        <w:ind w:firstLine="567"/>
        <w:jc w:val="both"/>
        <w:rPr>
          <w:rStyle w:val="ezkurwreuab5ozgtqnkl"/>
          <w:rFonts w:ascii="Times New Roman" w:hAnsi="Times New Roman" w:cs="Times New Roman"/>
          <w:sz w:val="28"/>
          <w:szCs w:val="28"/>
          <w:lang w:val="kk-KZ"/>
        </w:rPr>
      </w:pPr>
      <w:r w:rsidRPr="00FD6BC4">
        <w:rPr>
          <w:rStyle w:val="ezkurwreuab5ozgtqnkl"/>
          <w:rFonts w:ascii="Times New Roman" w:hAnsi="Times New Roman" w:cs="Times New Roman"/>
          <w:sz w:val="28"/>
          <w:szCs w:val="28"/>
          <w:lang w:val="kk-KZ"/>
        </w:rPr>
        <w:t xml:space="preserve">Бір топ зерттеушілер </w:t>
      </w:r>
      <w:r>
        <w:rPr>
          <w:rStyle w:val="ezkurwreuab5ozgtqnkl"/>
          <w:rFonts w:ascii="Times New Roman" w:hAnsi="Times New Roman" w:cs="Times New Roman"/>
          <w:sz w:val="28"/>
          <w:szCs w:val="28"/>
          <w:lang w:val="kk-KZ"/>
        </w:rPr>
        <w:t xml:space="preserve">асқабақтың әр түрлі бөліктерін йогуртқа қосу арқылы тағамдық, биологиялық құндылығын арттыратынын дәлелдеген [127-136].    </w:t>
      </w:r>
    </w:p>
    <w:p w14:paraId="5CD420CE" w14:textId="77777777" w:rsidR="001E5C53" w:rsidRPr="003C4996" w:rsidRDefault="001E5C53" w:rsidP="001E5C53">
      <w:pPr>
        <w:spacing w:after="0" w:line="240" w:lineRule="auto"/>
        <w:ind w:firstLine="567"/>
        <w:jc w:val="both"/>
        <w:rPr>
          <w:rStyle w:val="ezkurwreuab5ozgtqnkl"/>
          <w:rFonts w:ascii="Times New Roman" w:hAnsi="Times New Roman" w:cs="Times New Roman"/>
          <w:sz w:val="36"/>
          <w:szCs w:val="28"/>
          <w:lang w:val="kk-KZ"/>
        </w:rPr>
      </w:pPr>
      <w:r>
        <w:rPr>
          <w:rStyle w:val="ezkurwreuab5ozgtqnkl"/>
          <w:rFonts w:ascii="Times New Roman" w:hAnsi="Times New Roman" w:cs="Times New Roman"/>
          <w:sz w:val="28"/>
          <w:lang w:val="kk-KZ"/>
        </w:rPr>
        <w:t xml:space="preserve">Ахмед М. </w:t>
      </w:r>
      <w:r>
        <w:rPr>
          <w:rStyle w:val="ezkurwreuab5ozgtqnkl"/>
          <w:rFonts w:ascii="Times New Roman" w:hAnsi="Times New Roman" w:cs="Times New Roman"/>
          <w:sz w:val="28"/>
          <w:szCs w:val="28"/>
          <w:lang w:val="kk-KZ"/>
        </w:rPr>
        <w:t>А</w:t>
      </w:r>
      <w:r w:rsidRPr="003C4996">
        <w:rPr>
          <w:rStyle w:val="ezkurwreuab5ozgtqnkl"/>
          <w:rFonts w:ascii="Times New Roman" w:hAnsi="Times New Roman" w:cs="Times New Roman"/>
          <w:sz w:val="28"/>
          <w:szCs w:val="28"/>
          <w:lang w:val="kk-KZ"/>
        </w:rPr>
        <w:t xml:space="preserve"> дәрумені тапшылығы</w:t>
      </w:r>
      <w:r>
        <w:rPr>
          <w:rStyle w:val="ezkurwreuab5ozgtqnkl"/>
          <w:rFonts w:ascii="Times New Roman" w:hAnsi="Times New Roman" w:cs="Times New Roman"/>
          <w:sz w:val="28"/>
          <w:szCs w:val="28"/>
          <w:lang w:val="kk-KZ"/>
        </w:rPr>
        <w:t>на байланысты туындйтын</w:t>
      </w:r>
      <w:r>
        <w:rPr>
          <w:rStyle w:val="ezkurwreuab5ozgtqnkl"/>
          <w:rFonts w:ascii="Times New Roman" w:hAnsi="Times New Roman" w:cs="Times New Roman"/>
          <w:sz w:val="28"/>
          <w:lang w:val="kk-KZ"/>
        </w:rPr>
        <w:t xml:space="preserve"> б</w:t>
      </w:r>
      <w:r w:rsidRPr="003C4996">
        <w:rPr>
          <w:rStyle w:val="ezkurwreuab5ozgtqnkl"/>
          <w:rFonts w:ascii="Times New Roman" w:hAnsi="Times New Roman" w:cs="Times New Roman"/>
          <w:sz w:val="28"/>
          <w:szCs w:val="28"/>
          <w:lang w:val="kk-KZ"/>
        </w:rPr>
        <w:t xml:space="preserve">алалардағы түнгі соқырлықпен </w:t>
      </w:r>
      <w:r>
        <w:rPr>
          <w:rStyle w:val="ezkurwreuab5ozgtqnkl"/>
          <w:rFonts w:ascii="Times New Roman" w:hAnsi="Times New Roman" w:cs="Times New Roman"/>
          <w:sz w:val="28"/>
          <w:szCs w:val="28"/>
          <w:lang w:val="kk-KZ"/>
        </w:rPr>
        <w:t xml:space="preserve">күрес ретінде </w:t>
      </w:r>
      <w:r w:rsidRPr="003C4996">
        <w:rPr>
          <w:rStyle w:val="ezkurwreuab5ozgtqnkl"/>
          <w:rFonts w:ascii="Times New Roman" w:hAnsi="Times New Roman" w:cs="Times New Roman"/>
          <w:sz w:val="28"/>
          <w:szCs w:val="28"/>
          <w:lang w:val="kk-KZ"/>
        </w:rPr>
        <w:t xml:space="preserve">азық-түлікке </w:t>
      </w:r>
      <w:r w:rsidRPr="003C4996">
        <w:rPr>
          <w:rStyle w:val="ezkurwreuab5ozgtqnkl"/>
          <w:rFonts w:ascii="Times New Roman" w:hAnsi="Times New Roman" w:cs="Times New Roman"/>
          <w:sz w:val="28"/>
          <w:szCs w:val="28"/>
        </w:rPr>
        <w:t>β</w:t>
      </w:r>
      <w:r w:rsidRPr="003C4996">
        <w:rPr>
          <w:rStyle w:val="ezkurwreuab5ozgtqnkl"/>
          <w:rFonts w:ascii="Times New Roman" w:hAnsi="Times New Roman" w:cs="Times New Roman"/>
          <w:sz w:val="28"/>
          <w:szCs w:val="28"/>
          <w:lang w:val="kk-KZ"/>
        </w:rPr>
        <w:t>-каротинді қабылдауды ынталандыру арқылы алдын алуға немесе азайтуға болатын жаһандық денсаулық мәселесі</w:t>
      </w:r>
      <w:r>
        <w:rPr>
          <w:rStyle w:val="ezkurwreuab5ozgtqnkl"/>
          <w:rFonts w:ascii="Times New Roman" w:hAnsi="Times New Roman" w:cs="Times New Roman"/>
          <w:sz w:val="28"/>
          <w:szCs w:val="28"/>
          <w:lang w:val="kk-KZ"/>
        </w:rPr>
        <w:t xml:space="preserve">н шешуді йогуртқа сқабақа жұмсағын қосу арқылы ұсынып отыр [127]. </w:t>
      </w:r>
    </w:p>
    <w:p w14:paraId="50FB7885" w14:textId="77777777" w:rsidR="001E5C53" w:rsidRPr="00CF2701" w:rsidRDefault="001E5C53" w:rsidP="001E5C53">
      <w:pPr>
        <w:spacing w:after="0" w:line="240" w:lineRule="auto"/>
        <w:ind w:firstLine="567"/>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Бадр С. (2011) асқабақтың қабығы мен жұмсақ тінінен сығынды алып микробиологиялық, цитокосикалық белсенділігін анықтаған [128].</w:t>
      </w:r>
    </w:p>
    <w:p w14:paraId="5A4B5F8E" w14:textId="77777777" w:rsidR="001E5C53" w:rsidRPr="00CF2701" w:rsidRDefault="001E5C53" w:rsidP="001E5C53">
      <w:pPr>
        <w:spacing w:after="0" w:line="240" w:lineRule="auto"/>
        <w:ind w:firstLine="567"/>
        <w:jc w:val="both"/>
        <w:rPr>
          <w:rStyle w:val="ezkurwreuab5ozgtqnkl"/>
          <w:rFonts w:ascii="Times New Roman" w:hAnsi="Times New Roman" w:cs="Times New Roman"/>
          <w:sz w:val="28"/>
          <w:szCs w:val="28"/>
          <w:lang w:val="kk-KZ"/>
        </w:rPr>
      </w:pPr>
      <w:r w:rsidRPr="00CF2701">
        <w:rPr>
          <w:rStyle w:val="ezkurwreuab5ozgtqnkl"/>
          <w:rFonts w:ascii="Times New Roman" w:hAnsi="Times New Roman" w:cs="Times New Roman"/>
          <w:sz w:val="28"/>
          <w:szCs w:val="28"/>
          <w:lang w:val="kk-KZ"/>
        </w:rPr>
        <w:t>Хуссаин А. (2022) асқабақтың барлық үш бөлігінде (қабығында, жұсақ тінінде және тұқымында) болатын функционалды және қоректік компоненттерді және осы қоректік заттардың денсаулыққа пайдасын зерттеген. Асқабақ фракцияларынан фитохимиялық қосылыстардың кейбір кластары, соның ішінде феноликтер, флавоноидтар, токоферолдар, каротиноидтар, терпеноидтар, кукурбитацин, мошатин және фитостеролдар табылды [1</w:t>
      </w:r>
      <w:r>
        <w:rPr>
          <w:rStyle w:val="ezkurwreuab5ozgtqnkl"/>
          <w:rFonts w:ascii="Times New Roman" w:hAnsi="Times New Roman" w:cs="Times New Roman"/>
          <w:sz w:val="28"/>
          <w:szCs w:val="28"/>
          <w:lang w:val="kk-KZ"/>
        </w:rPr>
        <w:t>29</w:t>
      </w:r>
      <w:r w:rsidRPr="00CF2701">
        <w:rPr>
          <w:rStyle w:val="ezkurwreuab5ozgtqnkl"/>
          <w:rFonts w:ascii="Times New Roman" w:hAnsi="Times New Roman" w:cs="Times New Roman"/>
          <w:sz w:val="28"/>
          <w:szCs w:val="28"/>
          <w:lang w:val="kk-KZ"/>
        </w:rPr>
        <w:t xml:space="preserve">]. </w:t>
      </w:r>
    </w:p>
    <w:p w14:paraId="189DB13E" w14:textId="77777777" w:rsidR="00A65D67" w:rsidRDefault="00A65D67" w:rsidP="00DF5172">
      <w:pPr>
        <w:spacing w:after="0" w:line="240" w:lineRule="auto"/>
        <w:ind w:firstLine="709"/>
        <w:jc w:val="both"/>
        <w:rPr>
          <w:rStyle w:val="ezkurwreuab5ozgtqnkl"/>
          <w:rFonts w:ascii="Times New Roman" w:hAnsi="Times New Roman" w:cs="Times New Roman"/>
          <w:sz w:val="28"/>
          <w:lang w:val="kk-KZ"/>
        </w:rPr>
      </w:pPr>
    </w:p>
    <w:p w14:paraId="74A54527" w14:textId="77777777" w:rsidR="00DF5172" w:rsidRDefault="001A4F14" w:rsidP="00A65D67">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2 к</w:t>
      </w:r>
      <w:r w:rsidR="00831AD4">
        <w:rPr>
          <w:rStyle w:val="ezkurwreuab5ozgtqnkl"/>
          <w:rFonts w:ascii="Times New Roman" w:hAnsi="Times New Roman" w:cs="Times New Roman"/>
          <w:sz w:val="28"/>
          <w:lang w:val="kk-KZ"/>
        </w:rPr>
        <w:t xml:space="preserve">есте </w:t>
      </w:r>
      <w:r w:rsidR="00DF5172">
        <w:rPr>
          <w:rStyle w:val="ezkurwreuab5ozgtqnkl"/>
          <w:rFonts w:ascii="Times New Roman" w:hAnsi="Times New Roman" w:cs="Times New Roman"/>
          <w:sz w:val="28"/>
          <w:lang w:val="kk-KZ"/>
        </w:rPr>
        <w:t xml:space="preserve">– 100 г асқабақтың химиялық құрамы </w:t>
      </w:r>
      <w:r w:rsidR="00D4355A">
        <w:rPr>
          <w:rStyle w:val="ezkurwreuab5ozgtqnkl"/>
          <w:rFonts w:ascii="Times New Roman" w:hAnsi="Times New Roman" w:cs="Times New Roman"/>
          <w:sz w:val="28"/>
          <w:lang w:val="kk-KZ"/>
        </w:rPr>
        <w:t>мен тағамдық құндылығы [</w:t>
      </w:r>
      <w:r w:rsidR="002C5B64">
        <w:rPr>
          <w:rStyle w:val="ezkurwreuab5ozgtqnkl"/>
          <w:rFonts w:ascii="Times New Roman" w:hAnsi="Times New Roman" w:cs="Times New Roman"/>
          <w:sz w:val="28"/>
          <w:lang w:val="kk-KZ"/>
        </w:rPr>
        <w:t>12</w:t>
      </w:r>
      <w:r w:rsidR="003C4996">
        <w:rPr>
          <w:rStyle w:val="ezkurwreuab5ozgtqnkl"/>
          <w:rFonts w:ascii="Times New Roman" w:hAnsi="Times New Roman" w:cs="Times New Roman"/>
          <w:sz w:val="28"/>
          <w:lang w:val="kk-KZ"/>
        </w:rPr>
        <w:t>5</w:t>
      </w:r>
      <w:r w:rsidR="00D4355A">
        <w:rPr>
          <w:rStyle w:val="ezkurwreuab5ozgtqnkl"/>
          <w:rFonts w:ascii="Times New Roman" w:hAnsi="Times New Roman" w:cs="Times New Roman"/>
          <w:sz w:val="28"/>
          <w:lang w:val="kk-KZ"/>
        </w:rPr>
        <w:t>]</w:t>
      </w:r>
    </w:p>
    <w:p w14:paraId="035ADAC3" w14:textId="77777777" w:rsidR="00A65D67" w:rsidRDefault="00A65D67" w:rsidP="00A65D67">
      <w:pPr>
        <w:spacing w:after="0" w:line="240" w:lineRule="auto"/>
        <w:jc w:val="both"/>
        <w:rPr>
          <w:rStyle w:val="ezkurwreuab5ozgtqnkl"/>
          <w:rFonts w:ascii="Times New Roman" w:hAnsi="Times New Roman" w:cs="Times New Roman"/>
          <w:sz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74"/>
        <w:gridCol w:w="1347"/>
        <w:gridCol w:w="3709"/>
        <w:gridCol w:w="1349"/>
      </w:tblGrid>
      <w:tr w:rsidR="00DF5172" w14:paraId="5394CF32" w14:textId="77777777" w:rsidTr="00A65D67">
        <w:trPr>
          <w:trHeight w:val="150"/>
        </w:trPr>
        <w:tc>
          <w:tcPr>
            <w:tcW w:w="1691" w:type="pct"/>
          </w:tcPr>
          <w:p w14:paraId="4F872C67" w14:textId="77777777" w:rsidR="00DF5172" w:rsidRPr="00F6759E" w:rsidRDefault="00DF5172" w:rsidP="00462BC0">
            <w:pPr>
              <w:spacing w:after="0" w:line="240" w:lineRule="auto"/>
              <w:jc w:val="center"/>
              <w:rPr>
                <w:rStyle w:val="ezkurwreuab5ozgtqnkl"/>
                <w:rFonts w:ascii="Times New Roman" w:hAnsi="Times New Roman" w:cs="Times New Roman"/>
                <w:sz w:val="28"/>
                <w:lang w:val="kk-KZ"/>
              </w:rPr>
            </w:pPr>
            <w:r w:rsidRPr="00F6759E">
              <w:rPr>
                <w:rStyle w:val="ezkurwreuab5ozgtqnkl"/>
                <w:rFonts w:ascii="Times New Roman" w:hAnsi="Times New Roman" w:cs="Times New Roman"/>
                <w:sz w:val="28"/>
                <w:lang w:val="kk-KZ"/>
              </w:rPr>
              <w:t>Дәрумендер</w:t>
            </w:r>
          </w:p>
        </w:tc>
        <w:tc>
          <w:tcPr>
            <w:tcW w:w="696" w:type="pct"/>
          </w:tcPr>
          <w:p w14:paraId="0FBF42CA" w14:textId="77777777" w:rsidR="00DF5172" w:rsidRPr="00F6759E" w:rsidRDefault="00DF5172" w:rsidP="00462BC0">
            <w:pPr>
              <w:spacing w:after="0" w:line="240" w:lineRule="auto"/>
              <w:jc w:val="center"/>
              <w:rPr>
                <w:rStyle w:val="ezkurwreuab5ozgtqnkl"/>
                <w:rFonts w:ascii="Times New Roman" w:hAnsi="Times New Roman" w:cs="Times New Roman"/>
                <w:sz w:val="28"/>
                <w:lang w:val="tr-TR"/>
              </w:rPr>
            </w:pPr>
            <w:r w:rsidRPr="00F6759E">
              <w:rPr>
                <w:rStyle w:val="ezkurwreuab5ozgtqnkl"/>
                <w:rFonts w:ascii="Times New Roman" w:hAnsi="Times New Roman" w:cs="Times New Roman"/>
                <w:sz w:val="28"/>
                <w:lang w:val="kk-KZ"/>
              </w:rPr>
              <w:t>Мөлшері</w:t>
            </w:r>
          </w:p>
        </w:tc>
        <w:tc>
          <w:tcPr>
            <w:tcW w:w="1916" w:type="pct"/>
          </w:tcPr>
          <w:p w14:paraId="3771EAEB" w14:textId="77777777" w:rsidR="00DF5172" w:rsidRPr="00F6759E" w:rsidRDefault="00DF5172" w:rsidP="00462BC0">
            <w:pPr>
              <w:spacing w:after="0" w:line="240" w:lineRule="auto"/>
              <w:jc w:val="center"/>
              <w:rPr>
                <w:rStyle w:val="ezkurwreuab5ozgtqnkl"/>
                <w:rFonts w:ascii="Times New Roman" w:hAnsi="Times New Roman" w:cs="Times New Roman"/>
                <w:sz w:val="28"/>
                <w:lang w:val="kk-KZ"/>
              </w:rPr>
            </w:pPr>
            <w:r w:rsidRPr="00F6759E">
              <w:rPr>
                <w:rStyle w:val="ezkurwreuab5ozgtqnkl"/>
                <w:rFonts w:ascii="Times New Roman" w:hAnsi="Times New Roman" w:cs="Times New Roman"/>
                <w:sz w:val="28"/>
                <w:lang w:val="kk-KZ"/>
              </w:rPr>
              <w:t>Макроэлементтер</w:t>
            </w:r>
          </w:p>
        </w:tc>
        <w:tc>
          <w:tcPr>
            <w:tcW w:w="697" w:type="pct"/>
          </w:tcPr>
          <w:p w14:paraId="284E014E" w14:textId="77777777" w:rsidR="00DF5172" w:rsidRDefault="00DF5172" w:rsidP="00462BC0">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Мөлшері</w:t>
            </w:r>
          </w:p>
        </w:tc>
      </w:tr>
      <w:tr w:rsidR="00A65D67" w14:paraId="25BD639B" w14:textId="77777777" w:rsidTr="00A65D67">
        <w:trPr>
          <w:trHeight w:val="105"/>
        </w:trPr>
        <w:tc>
          <w:tcPr>
            <w:tcW w:w="1691" w:type="pct"/>
          </w:tcPr>
          <w:p w14:paraId="0EDDA468" w14:textId="77777777" w:rsidR="00A65D67" w:rsidRDefault="00A65D67" w:rsidP="00A65D67">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1</w:t>
            </w:r>
          </w:p>
        </w:tc>
        <w:tc>
          <w:tcPr>
            <w:tcW w:w="696" w:type="pct"/>
          </w:tcPr>
          <w:p w14:paraId="67F8EB31" w14:textId="77777777" w:rsidR="00A65D67" w:rsidRPr="00A65D67" w:rsidRDefault="00A65D67" w:rsidP="00A65D67">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2</w:t>
            </w:r>
          </w:p>
        </w:tc>
        <w:tc>
          <w:tcPr>
            <w:tcW w:w="1916" w:type="pct"/>
          </w:tcPr>
          <w:p w14:paraId="5363A698" w14:textId="77777777" w:rsidR="00A65D67" w:rsidRDefault="00A65D67" w:rsidP="00A65D67">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3</w:t>
            </w:r>
          </w:p>
        </w:tc>
        <w:tc>
          <w:tcPr>
            <w:tcW w:w="697" w:type="pct"/>
          </w:tcPr>
          <w:p w14:paraId="30FAEF5C" w14:textId="77777777" w:rsidR="00A65D67" w:rsidRDefault="00A65D67" w:rsidP="00A65D67">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4</w:t>
            </w:r>
          </w:p>
        </w:tc>
      </w:tr>
      <w:tr w:rsidR="00DF5172" w14:paraId="69AE917A" w14:textId="77777777" w:rsidTr="00A65D67">
        <w:trPr>
          <w:trHeight w:val="105"/>
        </w:trPr>
        <w:tc>
          <w:tcPr>
            <w:tcW w:w="1691" w:type="pct"/>
          </w:tcPr>
          <w:p w14:paraId="6DA2FA36" w14:textId="77777777" w:rsidR="00DF5172" w:rsidRDefault="00DF5172" w:rsidP="00462BC0">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Бета каротин</w:t>
            </w:r>
            <w:r>
              <w:rPr>
                <w:rStyle w:val="ezkurwreuab5ozgtqnkl"/>
                <w:rFonts w:ascii="Times New Roman" w:hAnsi="Times New Roman" w:cs="Times New Roman"/>
                <w:sz w:val="28"/>
                <w:lang w:val="tr-TR"/>
              </w:rPr>
              <w:t>,</w:t>
            </w:r>
            <w:r>
              <w:rPr>
                <w:rStyle w:val="ezkurwreuab5ozgtqnkl"/>
                <w:rFonts w:ascii="Times New Roman" w:hAnsi="Times New Roman" w:cs="Times New Roman"/>
                <w:sz w:val="28"/>
                <w:lang w:val="kk-KZ"/>
              </w:rPr>
              <w:t xml:space="preserve"> мг</w:t>
            </w:r>
            <w:r>
              <w:rPr>
                <w:rStyle w:val="ezkurwreuab5ozgtqnkl"/>
                <w:rFonts w:ascii="Times New Roman" w:hAnsi="Times New Roman" w:cs="Times New Roman"/>
                <w:sz w:val="28"/>
                <w:lang w:val="tr-TR"/>
              </w:rPr>
              <w:t>/%</w:t>
            </w:r>
          </w:p>
        </w:tc>
        <w:tc>
          <w:tcPr>
            <w:tcW w:w="696" w:type="pct"/>
          </w:tcPr>
          <w:p w14:paraId="2065DFB5" w14:textId="77777777" w:rsidR="00DF5172" w:rsidRPr="00420B6B" w:rsidRDefault="00DF5172" w:rsidP="00462BC0">
            <w:pPr>
              <w:spacing w:after="0" w:line="240" w:lineRule="auto"/>
              <w:jc w:val="center"/>
              <w:rPr>
                <w:rStyle w:val="ezkurwreuab5ozgtqnkl"/>
                <w:rFonts w:ascii="Times New Roman" w:hAnsi="Times New Roman" w:cs="Times New Roman"/>
                <w:sz w:val="28"/>
                <w:lang w:val="tr-TR"/>
              </w:rPr>
            </w:pPr>
            <w:r>
              <w:rPr>
                <w:rStyle w:val="ezkurwreuab5ozgtqnkl"/>
                <w:rFonts w:ascii="Times New Roman" w:hAnsi="Times New Roman" w:cs="Times New Roman"/>
                <w:sz w:val="28"/>
                <w:lang w:val="tr-TR"/>
              </w:rPr>
              <w:t>6,0-36,0</w:t>
            </w:r>
          </w:p>
        </w:tc>
        <w:tc>
          <w:tcPr>
            <w:tcW w:w="1916" w:type="pct"/>
          </w:tcPr>
          <w:p w14:paraId="7F43E06B" w14:textId="77777777" w:rsidR="00DF5172" w:rsidRDefault="00DF5172" w:rsidP="00462BC0">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Калий, К мг</w:t>
            </w:r>
          </w:p>
        </w:tc>
        <w:tc>
          <w:tcPr>
            <w:tcW w:w="697" w:type="pct"/>
          </w:tcPr>
          <w:p w14:paraId="6A055584" w14:textId="77777777" w:rsidR="00DF5172" w:rsidRDefault="00DF5172" w:rsidP="00462BC0">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475</w:t>
            </w:r>
          </w:p>
        </w:tc>
      </w:tr>
      <w:tr w:rsidR="00DF5172" w14:paraId="3B3D589A" w14:textId="77777777" w:rsidTr="00A65D67">
        <w:trPr>
          <w:trHeight w:val="135"/>
        </w:trPr>
        <w:tc>
          <w:tcPr>
            <w:tcW w:w="1691" w:type="pct"/>
            <w:tcBorders>
              <w:bottom w:val="single" w:sz="4" w:space="0" w:color="auto"/>
            </w:tcBorders>
          </w:tcPr>
          <w:p w14:paraId="690FDE11" w14:textId="77777777" w:rsidR="00DF5172" w:rsidRPr="00420B6B" w:rsidRDefault="00DF5172" w:rsidP="00462BC0">
            <w:pPr>
              <w:spacing w:after="0" w:line="240" w:lineRule="auto"/>
              <w:jc w:val="both"/>
              <w:rPr>
                <w:rStyle w:val="ezkurwreuab5ozgtqnkl"/>
                <w:rFonts w:ascii="Times New Roman" w:hAnsi="Times New Roman" w:cs="Times New Roman"/>
                <w:sz w:val="28"/>
                <w:lang w:val="tr-TR"/>
              </w:rPr>
            </w:pPr>
            <w:r>
              <w:rPr>
                <w:rStyle w:val="ezkurwreuab5ozgtqnkl"/>
                <w:rFonts w:ascii="Times New Roman" w:hAnsi="Times New Roman" w:cs="Times New Roman"/>
                <w:sz w:val="28"/>
                <w:lang w:val="kk-KZ"/>
              </w:rPr>
              <w:t>А дәрумені, РЭ</w:t>
            </w:r>
            <w:r>
              <w:rPr>
                <w:rStyle w:val="ezkurwreuab5ozgtqnkl"/>
                <w:rFonts w:ascii="Times New Roman" w:hAnsi="Times New Roman" w:cs="Times New Roman"/>
                <w:sz w:val="28"/>
                <w:lang w:val="tr-TR"/>
              </w:rPr>
              <w:t xml:space="preserve">, </w:t>
            </w:r>
            <w:r>
              <w:rPr>
                <w:rStyle w:val="ezkurwreuab5ozgtqnkl"/>
                <w:rFonts w:ascii="Times New Roman" w:hAnsi="Times New Roman" w:cs="Times New Roman"/>
                <w:sz w:val="28"/>
                <w:lang w:val="kk-KZ"/>
              </w:rPr>
              <w:t>мкг</w:t>
            </w:r>
          </w:p>
        </w:tc>
        <w:tc>
          <w:tcPr>
            <w:tcW w:w="696" w:type="pct"/>
            <w:tcBorders>
              <w:bottom w:val="single" w:sz="4" w:space="0" w:color="auto"/>
            </w:tcBorders>
          </w:tcPr>
          <w:p w14:paraId="20C72FD5" w14:textId="77777777" w:rsidR="00DF5172" w:rsidRDefault="00DF5172" w:rsidP="00462BC0">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426</w:t>
            </w:r>
          </w:p>
        </w:tc>
        <w:tc>
          <w:tcPr>
            <w:tcW w:w="1916" w:type="pct"/>
            <w:tcBorders>
              <w:bottom w:val="single" w:sz="4" w:space="0" w:color="auto"/>
            </w:tcBorders>
          </w:tcPr>
          <w:p w14:paraId="1482C94F" w14:textId="77777777" w:rsidR="00DF5172" w:rsidRDefault="00DF5172" w:rsidP="00462BC0">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Фосфор, Р мг</w:t>
            </w:r>
          </w:p>
        </w:tc>
        <w:tc>
          <w:tcPr>
            <w:tcW w:w="697" w:type="pct"/>
            <w:tcBorders>
              <w:bottom w:val="single" w:sz="4" w:space="0" w:color="auto"/>
            </w:tcBorders>
          </w:tcPr>
          <w:p w14:paraId="7871A7C0" w14:textId="77777777" w:rsidR="00DF5172" w:rsidRDefault="00DF5172" w:rsidP="00462BC0">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175</w:t>
            </w:r>
          </w:p>
        </w:tc>
      </w:tr>
      <w:tr w:rsidR="00DF5172" w14:paraId="3177750B" w14:textId="77777777" w:rsidTr="00A65D67">
        <w:trPr>
          <w:trHeight w:val="105"/>
        </w:trPr>
        <w:tc>
          <w:tcPr>
            <w:tcW w:w="1691" w:type="pct"/>
            <w:tcBorders>
              <w:bottom w:val="single" w:sz="4" w:space="0" w:color="auto"/>
            </w:tcBorders>
          </w:tcPr>
          <w:p w14:paraId="3B7CDC7E" w14:textId="77777777" w:rsidR="00DF5172" w:rsidRDefault="00DF5172" w:rsidP="00462BC0">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В4 дәрумені, холин</w:t>
            </w:r>
            <w:r>
              <w:rPr>
                <w:rStyle w:val="ezkurwreuab5ozgtqnkl"/>
                <w:rFonts w:ascii="Times New Roman" w:hAnsi="Times New Roman" w:cs="Times New Roman"/>
                <w:sz w:val="28"/>
                <w:lang w:val="tr-TR"/>
              </w:rPr>
              <w:t>,</w:t>
            </w:r>
            <w:r>
              <w:rPr>
                <w:rStyle w:val="ezkurwreuab5ozgtqnkl"/>
                <w:rFonts w:ascii="Times New Roman" w:hAnsi="Times New Roman" w:cs="Times New Roman"/>
                <w:sz w:val="28"/>
                <w:lang w:val="kk-KZ"/>
              </w:rPr>
              <w:t xml:space="preserve"> мг</w:t>
            </w:r>
          </w:p>
        </w:tc>
        <w:tc>
          <w:tcPr>
            <w:tcW w:w="696" w:type="pct"/>
            <w:tcBorders>
              <w:bottom w:val="single" w:sz="4" w:space="0" w:color="auto"/>
            </w:tcBorders>
          </w:tcPr>
          <w:p w14:paraId="4023B1BA" w14:textId="77777777" w:rsidR="00DF5172" w:rsidRDefault="00DF5172" w:rsidP="00462BC0">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8,2</w:t>
            </w:r>
          </w:p>
        </w:tc>
        <w:tc>
          <w:tcPr>
            <w:tcW w:w="1916" w:type="pct"/>
            <w:tcBorders>
              <w:bottom w:val="single" w:sz="4" w:space="0" w:color="auto"/>
            </w:tcBorders>
          </w:tcPr>
          <w:p w14:paraId="34661240" w14:textId="77777777" w:rsidR="00DF5172" w:rsidRDefault="00DF5172" w:rsidP="00462BC0">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Кальций, Са мг</w:t>
            </w:r>
          </w:p>
        </w:tc>
        <w:tc>
          <w:tcPr>
            <w:tcW w:w="697" w:type="pct"/>
            <w:tcBorders>
              <w:bottom w:val="single" w:sz="4" w:space="0" w:color="auto"/>
            </w:tcBorders>
          </w:tcPr>
          <w:p w14:paraId="4AD6E762" w14:textId="77777777" w:rsidR="00DF5172" w:rsidRDefault="00DF5172" w:rsidP="00462BC0">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21</w:t>
            </w:r>
          </w:p>
        </w:tc>
      </w:tr>
      <w:tr w:rsidR="00A65D67" w14:paraId="7B75D4DE" w14:textId="77777777" w:rsidTr="00A65D67">
        <w:trPr>
          <w:trHeight w:val="210"/>
        </w:trPr>
        <w:tc>
          <w:tcPr>
            <w:tcW w:w="1691" w:type="pct"/>
          </w:tcPr>
          <w:p w14:paraId="4ED1E3B0" w14:textId="77777777" w:rsidR="00A65D67" w:rsidRDefault="00A65D67" w:rsidP="00706A44">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С дәрумені, аскорбин қ мг</w:t>
            </w:r>
          </w:p>
        </w:tc>
        <w:tc>
          <w:tcPr>
            <w:tcW w:w="696" w:type="pct"/>
          </w:tcPr>
          <w:p w14:paraId="6518B5B8" w14:textId="77777777" w:rsidR="00A65D67" w:rsidRDefault="00A65D67" w:rsidP="00706A44">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80</w:t>
            </w:r>
          </w:p>
        </w:tc>
        <w:tc>
          <w:tcPr>
            <w:tcW w:w="1916" w:type="pct"/>
          </w:tcPr>
          <w:p w14:paraId="00004B6F" w14:textId="77777777" w:rsidR="00A65D67" w:rsidRPr="00F145AF" w:rsidRDefault="00A65D67" w:rsidP="00706A44">
            <w:pPr>
              <w:spacing w:after="0" w:line="240" w:lineRule="auto"/>
              <w:jc w:val="both"/>
              <w:rPr>
                <w:rStyle w:val="ezkurwreuab5ozgtqnkl"/>
                <w:rFonts w:ascii="Times New Roman" w:hAnsi="Times New Roman" w:cs="Times New Roman"/>
                <w:sz w:val="28"/>
                <w:lang w:val="en-US"/>
              </w:rPr>
            </w:pPr>
            <w:r>
              <w:rPr>
                <w:rStyle w:val="ezkurwreuab5ozgtqnkl"/>
                <w:rFonts w:ascii="Times New Roman" w:hAnsi="Times New Roman" w:cs="Times New Roman"/>
                <w:sz w:val="28"/>
                <w:lang w:val="kk-KZ"/>
              </w:rPr>
              <w:t xml:space="preserve">Магний, </w:t>
            </w:r>
            <w:r>
              <w:rPr>
                <w:rStyle w:val="ezkurwreuab5ozgtqnkl"/>
                <w:rFonts w:ascii="Times New Roman" w:hAnsi="Times New Roman" w:cs="Times New Roman"/>
                <w:sz w:val="28"/>
                <w:lang w:val="en-US"/>
              </w:rPr>
              <w:t>Mg</w:t>
            </w:r>
            <w:r>
              <w:rPr>
                <w:rStyle w:val="ezkurwreuab5ozgtqnkl"/>
                <w:rFonts w:ascii="Times New Roman" w:hAnsi="Times New Roman" w:cs="Times New Roman"/>
                <w:sz w:val="28"/>
                <w:lang w:val="kk-KZ"/>
              </w:rPr>
              <w:t xml:space="preserve"> мг</w:t>
            </w:r>
          </w:p>
        </w:tc>
        <w:tc>
          <w:tcPr>
            <w:tcW w:w="697" w:type="pct"/>
          </w:tcPr>
          <w:p w14:paraId="265A90E8" w14:textId="77777777" w:rsidR="00A65D67" w:rsidRDefault="00A65D67" w:rsidP="00706A44">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12</w:t>
            </w:r>
          </w:p>
        </w:tc>
      </w:tr>
      <w:tr w:rsidR="00A65D67" w14:paraId="630C7E17" w14:textId="77777777" w:rsidTr="00A65D67">
        <w:trPr>
          <w:trHeight w:val="150"/>
        </w:trPr>
        <w:tc>
          <w:tcPr>
            <w:tcW w:w="1691" w:type="pct"/>
            <w:tcBorders>
              <w:bottom w:val="single" w:sz="4" w:space="0" w:color="auto"/>
            </w:tcBorders>
          </w:tcPr>
          <w:p w14:paraId="7274464D" w14:textId="77777777" w:rsidR="00A65D67" w:rsidRDefault="00A65D67" w:rsidP="00706A44">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В1 дәрумені, тиамин мг</w:t>
            </w:r>
          </w:p>
        </w:tc>
        <w:tc>
          <w:tcPr>
            <w:tcW w:w="696" w:type="pct"/>
            <w:tcBorders>
              <w:bottom w:val="single" w:sz="4" w:space="0" w:color="auto"/>
            </w:tcBorders>
          </w:tcPr>
          <w:p w14:paraId="71B9E956" w14:textId="77777777" w:rsidR="00A65D67" w:rsidRDefault="00A65D67" w:rsidP="00706A44">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0,05</w:t>
            </w:r>
          </w:p>
        </w:tc>
        <w:tc>
          <w:tcPr>
            <w:tcW w:w="1916" w:type="pct"/>
            <w:tcBorders>
              <w:bottom w:val="single" w:sz="4" w:space="0" w:color="auto"/>
            </w:tcBorders>
          </w:tcPr>
          <w:p w14:paraId="043981B4" w14:textId="77777777" w:rsidR="00A65D67" w:rsidRPr="00F145AF" w:rsidRDefault="00A65D67" w:rsidP="00706A44">
            <w:pPr>
              <w:spacing w:after="0" w:line="240" w:lineRule="auto"/>
              <w:jc w:val="both"/>
              <w:rPr>
                <w:rStyle w:val="ezkurwreuab5ozgtqnkl"/>
                <w:rFonts w:ascii="Times New Roman" w:hAnsi="Times New Roman" w:cs="Times New Roman"/>
                <w:sz w:val="28"/>
                <w:lang w:val="en-US"/>
              </w:rPr>
            </w:pPr>
            <w:r>
              <w:rPr>
                <w:rStyle w:val="ezkurwreuab5ozgtqnkl"/>
                <w:rFonts w:ascii="Times New Roman" w:hAnsi="Times New Roman" w:cs="Times New Roman"/>
                <w:sz w:val="28"/>
                <w:lang w:val="kk-KZ"/>
              </w:rPr>
              <w:t>Күкірт</w:t>
            </w:r>
            <w:r w:rsidRPr="00F145AF">
              <w:rPr>
                <w:rStyle w:val="ezkurwreuab5ozgtqnkl"/>
                <w:rFonts w:ascii="Times New Roman" w:hAnsi="Times New Roman" w:cs="Times New Roman"/>
                <w:sz w:val="28"/>
                <w:lang w:val="kk-KZ"/>
              </w:rPr>
              <w:t xml:space="preserve">. </w:t>
            </w:r>
            <w:r>
              <w:rPr>
                <w:rStyle w:val="ezkurwreuab5ozgtqnkl"/>
                <w:rFonts w:ascii="Times New Roman" w:hAnsi="Times New Roman" w:cs="Times New Roman"/>
                <w:sz w:val="28"/>
                <w:lang w:val="en-US"/>
              </w:rPr>
              <w:t>S</w:t>
            </w:r>
            <w:r>
              <w:rPr>
                <w:rStyle w:val="ezkurwreuab5ozgtqnkl"/>
                <w:rFonts w:ascii="Times New Roman" w:hAnsi="Times New Roman" w:cs="Times New Roman"/>
                <w:sz w:val="28"/>
                <w:lang w:val="kk-KZ"/>
              </w:rPr>
              <w:t xml:space="preserve"> мг</w:t>
            </w:r>
          </w:p>
        </w:tc>
        <w:tc>
          <w:tcPr>
            <w:tcW w:w="697" w:type="pct"/>
            <w:tcBorders>
              <w:bottom w:val="single" w:sz="4" w:space="0" w:color="auto"/>
            </w:tcBorders>
          </w:tcPr>
          <w:p w14:paraId="2D319ACD" w14:textId="77777777" w:rsidR="00A65D67" w:rsidRDefault="00A65D67" w:rsidP="00706A44">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10</w:t>
            </w:r>
          </w:p>
        </w:tc>
      </w:tr>
      <w:tr w:rsidR="00A65D67" w14:paraId="62E2559D" w14:textId="77777777" w:rsidTr="00A65D67">
        <w:trPr>
          <w:trHeight w:val="150"/>
        </w:trPr>
        <w:tc>
          <w:tcPr>
            <w:tcW w:w="1691" w:type="pct"/>
            <w:tcBorders>
              <w:bottom w:val="nil"/>
            </w:tcBorders>
          </w:tcPr>
          <w:p w14:paraId="714E2D77" w14:textId="77777777" w:rsidR="00A65D67" w:rsidRDefault="00A65D67" w:rsidP="00706A44">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В2 дәрумені, рибофлавин мг</w:t>
            </w:r>
          </w:p>
        </w:tc>
        <w:tc>
          <w:tcPr>
            <w:tcW w:w="696" w:type="pct"/>
            <w:tcBorders>
              <w:bottom w:val="nil"/>
            </w:tcBorders>
          </w:tcPr>
          <w:p w14:paraId="5F332AC2" w14:textId="77777777" w:rsidR="00A65D67" w:rsidRDefault="00A65D67" w:rsidP="00706A44">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0,298</w:t>
            </w:r>
          </w:p>
        </w:tc>
        <w:tc>
          <w:tcPr>
            <w:tcW w:w="1916" w:type="pct"/>
            <w:tcBorders>
              <w:bottom w:val="nil"/>
            </w:tcBorders>
          </w:tcPr>
          <w:p w14:paraId="48FC507C" w14:textId="77777777" w:rsidR="00A65D67" w:rsidRPr="00F145AF" w:rsidRDefault="00A65D67" w:rsidP="00706A44">
            <w:pPr>
              <w:spacing w:after="0" w:line="240" w:lineRule="auto"/>
              <w:jc w:val="both"/>
              <w:rPr>
                <w:rStyle w:val="ezkurwreuab5ozgtqnkl"/>
                <w:rFonts w:ascii="Times New Roman" w:hAnsi="Times New Roman" w:cs="Times New Roman"/>
                <w:sz w:val="28"/>
                <w:lang w:val="en-US"/>
              </w:rPr>
            </w:pPr>
            <w:r>
              <w:rPr>
                <w:rStyle w:val="ezkurwreuab5ozgtqnkl"/>
                <w:rFonts w:ascii="Times New Roman" w:hAnsi="Times New Roman" w:cs="Times New Roman"/>
                <w:sz w:val="28"/>
                <w:lang w:val="kk-KZ"/>
              </w:rPr>
              <w:t xml:space="preserve">Натрий, </w:t>
            </w:r>
            <w:r>
              <w:rPr>
                <w:rStyle w:val="ezkurwreuab5ozgtqnkl"/>
                <w:rFonts w:ascii="Times New Roman" w:hAnsi="Times New Roman" w:cs="Times New Roman"/>
                <w:sz w:val="28"/>
                <w:lang w:val="en-US"/>
              </w:rPr>
              <w:t xml:space="preserve">Na </w:t>
            </w:r>
            <w:r>
              <w:rPr>
                <w:rStyle w:val="ezkurwreuab5ozgtqnkl"/>
                <w:rFonts w:ascii="Times New Roman" w:hAnsi="Times New Roman" w:cs="Times New Roman"/>
                <w:sz w:val="28"/>
                <w:lang w:val="kk-KZ"/>
              </w:rPr>
              <w:t>мг</w:t>
            </w:r>
          </w:p>
        </w:tc>
        <w:tc>
          <w:tcPr>
            <w:tcW w:w="697" w:type="pct"/>
            <w:tcBorders>
              <w:bottom w:val="nil"/>
            </w:tcBorders>
          </w:tcPr>
          <w:p w14:paraId="12A87021" w14:textId="77777777" w:rsidR="00A65D67" w:rsidRDefault="00A65D67" w:rsidP="00706A44">
            <w:pPr>
              <w:spacing w:after="0" w:line="240" w:lineRule="auto"/>
              <w:jc w:val="center"/>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1</w:t>
            </w:r>
          </w:p>
        </w:tc>
      </w:tr>
    </w:tbl>
    <w:p w14:paraId="1FFB47A5" w14:textId="77777777" w:rsidR="00A65D67" w:rsidRDefault="00A65D67" w:rsidP="00DF5172">
      <w:pPr>
        <w:spacing w:after="0" w:line="240" w:lineRule="auto"/>
        <w:ind w:firstLine="709"/>
        <w:jc w:val="both"/>
        <w:rPr>
          <w:rStyle w:val="ezkurwreuab5ozgtqnkl"/>
          <w:rFonts w:ascii="Times New Roman" w:hAnsi="Times New Roman" w:cs="Times New Roman"/>
          <w:sz w:val="28"/>
          <w:lang w:val="en-US"/>
        </w:rPr>
      </w:pPr>
    </w:p>
    <w:p w14:paraId="05F85618" w14:textId="77777777" w:rsidR="00A65D67" w:rsidRDefault="003D301D" w:rsidP="003D301D">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lastRenderedPageBreak/>
        <w:t>2-ші кестенің жалғасы</w:t>
      </w:r>
    </w:p>
    <w:p w14:paraId="230B7F55" w14:textId="77777777" w:rsidR="003D301D" w:rsidRPr="003D301D" w:rsidRDefault="003D301D" w:rsidP="003D301D">
      <w:pPr>
        <w:spacing w:after="0" w:line="240" w:lineRule="auto"/>
        <w:jc w:val="both"/>
        <w:rPr>
          <w:rStyle w:val="ezkurwreuab5ozgtqnkl"/>
          <w:rFonts w:ascii="Times New Roman" w:hAnsi="Times New Roman" w:cs="Times New Roman"/>
          <w:sz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74"/>
        <w:gridCol w:w="1347"/>
        <w:gridCol w:w="3709"/>
        <w:gridCol w:w="1349"/>
      </w:tblGrid>
      <w:tr w:rsidR="003D301D" w:rsidRPr="003D301D" w14:paraId="669A97BA" w14:textId="77777777" w:rsidTr="003D301D">
        <w:trPr>
          <w:trHeight w:val="20"/>
        </w:trPr>
        <w:tc>
          <w:tcPr>
            <w:tcW w:w="1691" w:type="pct"/>
          </w:tcPr>
          <w:p w14:paraId="0B20A497"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1</w:t>
            </w:r>
          </w:p>
        </w:tc>
        <w:tc>
          <w:tcPr>
            <w:tcW w:w="696" w:type="pct"/>
          </w:tcPr>
          <w:p w14:paraId="7E56FDFB"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2</w:t>
            </w:r>
          </w:p>
        </w:tc>
        <w:tc>
          <w:tcPr>
            <w:tcW w:w="1916" w:type="pct"/>
          </w:tcPr>
          <w:p w14:paraId="6A5A912C"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3</w:t>
            </w:r>
          </w:p>
        </w:tc>
        <w:tc>
          <w:tcPr>
            <w:tcW w:w="697" w:type="pct"/>
          </w:tcPr>
          <w:p w14:paraId="2F804317"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4</w:t>
            </w:r>
          </w:p>
        </w:tc>
      </w:tr>
      <w:tr w:rsidR="003D301D" w:rsidRPr="003D301D" w14:paraId="433BC59C" w14:textId="77777777" w:rsidTr="003D301D">
        <w:trPr>
          <w:trHeight w:val="20"/>
        </w:trPr>
        <w:tc>
          <w:tcPr>
            <w:tcW w:w="1691" w:type="pct"/>
          </w:tcPr>
          <w:p w14:paraId="53BBBA9F"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В5 дәрумені, пантотен қ мг</w:t>
            </w:r>
          </w:p>
        </w:tc>
        <w:tc>
          <w:tcPr>
            <w:tcW w:w="696" w:type="pct"/>
          </w:tcPr>
          <w:p w14:paraId="63F34FDC"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0,016</w:t>
            </w:r>
          </w:p>
        </w:tc>
        <w:tc>
          <w:tcPr>
            <w:tcW w:w="1916" w:type="pct"/>
          </w:tcPr>
          <w:p w14:paraId="084B8C8F"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Кремний, мг</w:t>
            </w:r>
          </w:p>
        </w:tc>
        <w:tc>
          <w:tcPr>
            <w:tcW w:w="697" w:type="pct"/>
          </w:tcPr>
          <w:p w14:paraId="555BF110"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30,0</w:t>
            </w:r>
          </w:p>
        </w:tc>
      </w:tr>
      <w:tr w:rsidR="003D301D" w:rsidRPr="003D301D" w14:paraId="70F87E67" w14:textId="77777777" w:rsidTr="003D301D">
        <w:trPr>
          <w:trHeight w:val="20"/>
        </w:trPr>
        <w:tc>
          <w:tcPr>
            <w:tcW w:w="1691" w:type="pct"/>
          </w:tcPr>
          <w:p w14:paraId="6718C07F"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В6 дәрумені, пиридиксин мкг</w:t>
            </w:r>
          </w:p>
        </w:tc>
        <w:tc>
          <w:tcPr>
            <w:tcW w:w="696" w:type="pct"/>
          </w:tcPr>
          <w:p w14:paraId="3B9DA546"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16</w:t>
            </w:r>
          </w:p>
        </w:tc>
        <w:tc>
          <w:tcPr>
            <w:tcW w:w="1916" w:type="pct"/>
          </w:tcPr>
          <w:p w14:paraId="29DA3FCE"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en-US"/>
              </w:rPr>
            </w:pPr>
            <w:r w:rsidRPr="003D301D">
              <w:rPr>
                <w:rStyle w:val="ezkurwreuab5ozgtqnkl"/>
                <w:rFonts w:ascii="Times New Roman" w:hAnsi="Times New Roman" w:cs="Times New Roman"/>
                <w:b/>
                <w:bCs/>
                <w:sz w:val="26"/>
                <w:szCs w:val="26"/>
                <w:lang w:val="kk-KZ"/>
              </w:rPr>
              <w:t>Микроэлементтер</w:t>
            </w:r>
          </w:p>
        </w:tc>
        <w:tc>
          <w:tcPr>
            <w:tcW w:w="697" w:type="pct"/>
          </w:tcPr>
          <w:p w14:paraId="34CE7F5A"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p>
        </w:tc>
      </w:tr>
      <w:tr w:rsidR="003D301D" w:rsidRPr="003D301D" w14:paraId="360661F6" w14:textId="77777777" w:rsidTr="003D301D">
        <w:trPr>
          <w:trHeight w:val="20"/>
        </w:trPr>
        <w:tc>
          <w:tcPr>
            <w:tcW w:w="1691" w:type="pct"/>
          </w:tcPr>
          <w:p w14:paraId="0816260A"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В9 дәрумені, фолат мг</w:t>
            </w:r>
          </w:p>
        </w:tc>
        <w:tc>
          <w:tcPr>
            <w:tcW w:w="696" w:type="pct"/>
          </w:tcPr>
          <w:p w14:paraId="54BE0168"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0,11</w:t>
            </w:r>
          </w:p>
        </w:tc>
        <w:tc>
          <w:tcPr>
            <w:tcW w:w="1916" w:type="pct"/>
          </w:tcPr>
          <w:p w14:paraId="1848E054"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en-US"/>
              </w:rPr>
            </w:pPr>
            <w:r w:rsidRPr="003D301D">
              <w:rPr>
                <w:rStyle w:val="ezkurwreuab5ozgtqnkl"/>
                <w:rFonts w:ascii="Times New Roman" w:hAnsi="Times New Roman" w:cs="Times New Roman"/>
                <w:sz w:val="26"/>
                <w:szCs w:val="26"/>
                <w:lang w:val="kk-KZ"/>
              </w:rPr>
              <w:t xml:space="preserve">Мыс, </w:t>
            </w:r>
            <w:r w:rsidRPr="003D301D">
              <w:rPr>
                <w:rStyle w:val="ezkurwreuab5ozgtqnkl"/>
                <w:rFonts w:ascii="Times New Roman" w:hAnsi="Times New Roman" w:cs="Times New Roman"/>
                <w:sz w:val="26"/>
                <w:szCs w:val="26"/>
                <w:lang w:val="en-US"/>
              </w:rPr>
              <w:t>Cu</w:t>
            </w:r>
            <w:r w:rsidRPr="003D301D">
              <w:rPr>
                <w:rStyle w:val="ezkurwreuab5ozgtqnkl"/>
                <w:rFonts w:ascii="Times New Roman" w:hAnsi="Times New Roman" w:cs="Times New Roman"/>
                <w:sz w:val="26"/>
                <w:szCs w:val="26"/>
                <w:lang w:val="kk-KZ"/>
              </w:rPr>
              <w:t xml:space="preserve"> мкг</w:t>
            </w:r>
          </w:p>
        </w:tc>
        <w:tc>
          <w:tcPr>
            <w:tcW w:w="697" w:type="pct"/>
          </w:tcPr>
          <w:p w14:paraId="3ED2BF6C"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180,0</w:t>
            </w:r>
          </w:p>
        </w:tc>
      </w:tr>
      <w:tr w:rsidR="003D301D" w:rsidRPr="003D301D" w14:paraId="32A8AE3A" w14:textId="77777777" w:rsidTr="003D301D">
        <w:trPr>
          <w:trHeight w:val="20"/>
        </w:trPr>
        <w:tc>
          <w:tcPr>
            <w:tcW w:w="1691" w:type="pct"/>
          </w:tcPr>
          <w:p w14:paraId="2DE8D809"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Е дәрумені, токоферол мг</w:t>
            </w:r>
          </w:p>
        </w:tc>
        <w:tc>
          <w:tcPr>
            <w:tcW w:w="696" w:type="pct"/>
          </w:tcPr>
          <w:p w14:paraId="58B4978D"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1,06</w:t>
            </w:r>
          </w:p>
        </w:tc>
        <w:tc>
          <w:tcPr>
            <w:tcW w:w="1916" w:type="pct"/>
          </w:tcPr>
          <w:p w14:paraId="2326E49A"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en-US"/>
              </w:rPr>
            </w:pPr>
            <w:r w:rsidRPr="003D301D">
              <w:rPr>
                <w:rStyle w:val="ezkurwreuab5ozgtqnkl"/>
                <w:rFonts w:ascii="Times New Roman" w:hAnsi="Times New Roman" w:cs="Times New Roman"/>
                <w:sz w:val="26"/>
                <w:szCs w:val="26"/>
                <w:lang w:val="kk-KZ"/>
              </w:rPr>
              <w:t xml:space="preserve">Темір, </w:t>
            </w:r>
            <w:r w:rsidRPr="003D301D">
              <w:rPr>
                <w:rStyle w:val="ezkurwreuab5ozgtqnkl"/>
                <w:rFonts w:ascii="Times New Roman" w:hAnsi="Times New Roman" w:cs="Times New Roman"/>
                <w:sz w:val="26"/>
                <w:szCs w:val="26"/>
                <w:lang w:val="en-US"/>
              </w:rPr>
              <w:t>Fе</w:t>
            </w:r>
            <w:r w:rsidRPr="003D301D">
              <w:rPr>
                <w:rStyle w:val="ezkurwreuab5ozgtqnkl"/>
                <w:rFonts w:ascii="Times New Roman" w:hAnsi="Times New Roman" w:cs="Times New Roman"/>
                <w:sz w:val="26"/>
                <w:szCs w:val="26"/>
                <w:lang w:val="kk-KZ"/>
              </w:rPr>
              <w:t xml:space="preserve"> мг</w:t>
            </w:r>
          </w:p>
        </w:tc>
        <w:tc>
          <w:tcPr>
            <w:tcW w:w="697" w:type="pct"/>
          </w:tcPr>
          <w:p w14:paraId="261C9C66"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0,8</w:t>
            </w:r>
          </w:p>
        </w:tc>
      </w:tr>
      <w:tr w:rsidR="003D301D" w:rsidRPr="003D301D" w14:paraId="320FB7CD" w14:textId="77777777" w:rsidTr="003D301D">
        <w:trPr>
          <w:trHeight w:val="20"/>
        </w:trPr>
        <w:tc>
          <w:tcPr>
            <w:tcW w:w="1691" w:type="pct"/>
          </w:tcPr>
          <w:p w14:paraId="0C30B141"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К дәрумені, филлохинон мкг</w:t>
            </w:r>
          </w:p>
        </w:tc>
        <w:tc>
          <w:tcPr>
            <w:tcW w:w="696" w:type="pct"/>
          </w:tcPr>
          <w:p w14:paraId="430CB758"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1,1</w:t>
            </w:r>
          </w:p>
        </w:tc>
        <w:tc>
          <w:tcPr>
            <w:tcW w:w="1916" w:type="pct"/>
          </w:tcPr>
          <w:p w14:paraId="59E295AA"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en-US"/>
              </w:rPr>
            </w:pPr>
            <w:r w:rsidRPr="003D301D">
              <w:rPr>
                <w:rStyle w:val="ezkurwreuab5ozgtqnkl"/>
                <w:rFonts w:ascii="Times New Roman" w:hAnsi="Times New Roman" w:cs="Times New Roman"/>
                <w:sz w:val="26"/>
                <w:szCs w:val="26"/>
                <w:lang w:val="kk-KZ"/>
              </w:rPr>
              <w:t>Цинк,</w:t>
            </w:r>
            <w:r w:rsidRPr="003D301D">
              <w:rPr>
                <w:rStyle w:val="ezkurwreuab5ozgtqnkl"/>
                <w:rFonts w:ascii="Times New Roman" w:hAnsi="Times New Roman" w:cs="Times New Roman"/>
                <w:sz w:val="26"/>
                <w:szCs w:val="26"/>
                <w:lang w:val="en-US"/>
              </w:rPr>
              <w:t xml:space="preserve"> Zn</w:t>
            </w:r>
            <w:r w:rsidRPr="003D301D">
              <w:rPr>
                <w:rStyle w:val="ezkurwreuab5ozgtqnkl"/>
                <w:rFonts w:ascii="Times New Roman" w:hAnsi="Times New Roman" w:cs="Times New Roman"/>
                <w:sz w:val="26"/>
                <w:szCs w:val="26"/>
                <w:lang w:val="kk-KZ"/>
              </w:rPr>
              <w:t xml:space="preserve"> мг</w:t>
            </w:r>
          </w:p>
        </w:tc>
        <w:tc>
          <w:tcPr>
            <w:tcW w:w="697" w:type="pct"/>
          </w:tcPr>
          <w:p w14:paraId="64948DC5"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0,32</w:t>
            </w:r>
          </w:p>
        </w:tc>
      </w:tr>
      <w:tr w:rsidR="003D301D" w:rsidRPr="003D301D" w14:paraId="27C7EF16" w14:textId="77777777" w:rsidTr="003D301D">
        <w:trPr>
          <w:trHeight w:val="20"/>
        </w:trPr>
        <w:tc>
          <w:tcPr>
            <w:tcW w:w="1691" w:type="pct"/>
          </w:tcPr>
          <w:p w14:paraId="200B0945"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РР дәрумені, НЭ мг</w:t>
            </w:r>
          </w:p>
        </w:tc>
        <w:tc>
          <w:tcPr>
            <w:tcW w:w="696" w:type="pct"/>
          </w:tcPr>
          <w:p w14:paraId="626F4EB7"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0,6</w:t>
            </w:r>
          </w:p>
        </w:tc>
        <w:tc>
          <w:tcPr>
            <w:tcW w:w="1916" w:type="pct"/>
          </w:tcPr>
          <w:p w14:paraId="632BBA97"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en-US"/>
              </w:rPr>
            </w:pPr>
            <w:r w:rsidRPr="003D301D">
              <w:rPr>
                <w:rStyle w:val="ezkurwreuab5ozgtqnkl"/>
                <w:rFonts w:ascii="Times New Roman" w:hAnsi="Times New Roman" w:cs="Times New Roman"/>
                <w:sz w:val="26"/>
                <w:szCs w:val="26"/>
                <w:lang w:val="kk-KZ"/>
              </w:rPr>
              <w:t xml:space="preserve">Селен, </w:t>
            </w:r>
            <w:r w:rsidRPr="003D301D">
              <w:rPr>
                <w:rStyle w:val="ezkurwreuab5ozgtqnkl"/>
                <w:rFonts w:ascii="Times New Roman" w:hAnsi="Times New Roman" w:cs="Times New Roman"/>
                <w:sz w:val="26"/>
                <w:szCs w:val="26"/>
                <w:lang w:val="en-US"/>
              </w:rPr>
              <w:t>Sе</w:t>
            </w:r>
            <w:r w:rsidRPr="003D301D">
              <w:rPr>
                <w:rStyle w:val="ezkurwreuab5ozgtqnkl"/>
                <w:rFonts w:ascii="Times New Roman" w:hAnsi="Times New Roman" w:cs="Times New Roman"/>
                <w:sz w:val="26"/>
                <w:szCs w:val="26"/>
                <w:lang w:val="kk-KZ"/>
              </w:rPr>
              <w:t xml:space="preserve"> мкг</w:t>
            </w:r>
          </w:p>
        </w:tc>
        <w:tc>
          <w:tcPr>
            <w:tcW w:w="697" w:type="pct"/>
          </w:tcPr>
          <w:p w14:paraId="1FA21337"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0,3</w:t>
            </w:r>
          </w:p>
        </w:tc>
      </w:tr>
      <w:tr w:rsidR="003D301D" w:rsidRPr="003D301D" w14:paraId="3183F2CF" w14:textId="77777777" w:rsidTr="003D301D">
        <w:trPr>
          <w:trHeight w:val="20"/>
        </w:trPr>
        <w:tc>
          <w:tcPr>
            <w:tcW w:w="1691" w:type="pct"/>
          </w:tcPr>
          <w:p w14:paraId="3C2BEB1F"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tr-TR"/>
              </w:rPr>
            </w:pPr>
            <w:r w:rsidRPr="003D301D">
              <w:rPr>
                <w:rStyle w:val="ezkurwreuab5ozgtqnkl"/>
                <w:rFonts w:ascii="Times New Roman" w:hAnsi="Times New Roman" w:cs="Times New Roman"/>
                <w:sz w:val="26"/>
                <w:szCs w:val="26"/>
                <w:lang w:val="kk-KZ"/>
              </w:rPr>
              <w:t xml:space="preserve">Жалпы қант мөлшері, </w:t>
            </w:r>
            <w:r w:rsidRPr="003D301D">
              <w:rPr>
                <w:rStyle w:val="ezkurwreuab5ozgtqnkl"/>
                <w:rFonts w:ascii="Times New Roman" w:hAnsi="Times New Roman" w:cs="Times New Roman"/>
                <w:sz w:val="26"/>
                <w:szCs w:val="26"/>
                <w:lang w:val="tr-TR"/>
              </w:rPr>
              <w:t>%</w:t>
            </w:r>
          </w:p>
        </w:tc>
        <w:tc>
          <w:tcPr>
            <w:tcW w:w="696" w:type="pct"/>
          </w:tcPr>
          <w:p w14:paraId="7BE7CCB7"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tr-TR"/>
              </w:rPr>
            </w:pPr>
            <w:r w:rsidRPr="003D301D">
              <w:rPr>
                <w:rStyle w:val="ezkurwreuab5ozgtqnkl"/>
                <w:rFonts w:ascii="Times New Roman" w:hAnsi="Times New Roman" w:cs="Times New Roman"/>
                <w:sz w:val="26"/>
                <w:szCs w:val="26"/>
                <w:lang w:val="tr-TR"/>
              </w:rPr>
              <w:t>4,7-18,0</w:t>
            </w:r>
          </w:p>
        </w:tc>
        <w:tc>
          <w:tcPr>
            <w:tcW w:w="1916" w:type="pct"/>
          </w:tcPr>
          <w:p w14:paraId="06A57B20"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Марганец,</w:t>
            </w:r>
            <w:r w:rsidRPr="003D301D">
              <w:rPr>
                <w:rStyle w:val="ezkurwreuab5ozgtqnkl"/>
                <w:rFonts w:ascii="Times New Roman" w:hAnsi="Times New Roman" w:cs="Times New Roman"/>
                <w:sz w:val="26"/>
                <w:szCs w:val="26"/>
                <w:lang w:val="en-US"/>
              </w:rPr>
              <w:t xml:space="preserve"> Mn</w:t>
            </w:r>
            <w:r w:rsidRPr="003D301D">
              <w:rPr>
                <w:rStyle w:val="ezkurwreuab5ozgtqnkl"/>
                <w:rFonts w:ascii="Times New Roman" w:hAnsi="Times New Roman" w:cs="Times New Roman"/>
                <w:sz w:val="26"/>
                <w:szCs w:val="26"/>
                <w:lang w:val="kk-KZ"/>
              </w:rPr>
              <w:t xml:space="preserve"> мг</w:t>
            </w:r>
          </w:p>
        </w:tc>
        <w:tc>
          <w:tcPr>
            <w:tcW w:w="697" w:type="pct"/>
          </w:tcPr>
          <w:p w14:paraId="15712ACF"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0,125</w:t>
            </w:r>
          </w:p>
        </w:tc>
      </w:tr>
      <w:tr w:rsidR="003D301D" w:rsidRPr="003D301D" w14:paraId="3D46A1FD" w14:textId="77777777" w:rsidTr="003D301D">
        <w:trPr>
          <w:trHeight w:val="20"/>
        </w:trPr>
        <w:tc>
          <w:tcPr>
            <w:tcW w:w="1691" w:type="pct"/>
          </w:tcPr>
          <w:p w14:paraId="2E06BE1A"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 xml:space="preserve">Пектин </w:t>
            </w:r>
            <w:r w:rsidRPr="003D301D">
              <w:rPr>
                <w:rStyle w:val="ezkurwreuab5ozgtqnkl"/>
                <w:rFonts w:ascii="Times New Roman" w:hAnsi="Times New Roman" w:cs="Times New Roman"/>
                <w:sz w:val="26"/>
                <w:szCs w:val="26"/>
                <w:lang w:val="tr-TR"/>
              </w:rPr>
              <w:t>%</w:t>
            </w:r>
            <w:r w:rsidRPr="003D301D">
              <w:rPr>
                <w:rStyle w:val="ezkurwreuab5ozgtqnkl"/>
                <w:rFonts w:ascii="Times New Roman" w:hAnsi="Times New Roman" w:cs="Times New Roman"/>
                <w:sz w:val="26"/>
                <w:szCs w:val="26"/>
                <w:lang w:val="kk-KZ"/>
              </w:rPr>
              <w:t xml:space="preserve"> на 100 г</w:t>
            </w:r>
          </w:p>
        </w:tc>
        <w:tc>
          <w:tcPr>
            <w:tcW w:w="696" w:type="pct"/>
          </w:tcPr>
          <w:p w14:paraId="53B7A92F"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0,3</w:t>
            </w:r>
          </w:p>
        </w:tc>
        <w:tc>
          <w:tcPr>
            <w:tcW w:w="1916" w:type="pct"/>
          </w:tcPr>
          <w:p w14:paraId="47E263B0" w14:textId="77777777" w:rsidR="003D301D" w:rsidRPr="003D301D" w:rsidRDefault="003D301D" w:rsidP="00512514">
            <w:pPr>
              <w:spacing w:after="0" w:line="240" w:lineRule="auto"/>
              <w:jc w:val="both"/>
              <w:rPr>
                <w:rStyle w:val="ezkurwreuab5ozgtqnkl"/>
                <w:rFonts w:ascii="Times New Roman" w:hAnsi="Times New Roman" w:cs="Times New Roman"/>
                <w:sz w:val="26"/>
                <w:szCs w:val="26"/>
                <w:lang w:val="kk-KZ"/>
              </w:rPr>
            </w:pPr>
          </w:p>
        </w:tc>
        <w:tc>
          <w:tcPr>
            <w:tcW w:w="697" w:type="pct"/>
          </w:tcPr>
          <w:p w14:paraId="53173B31"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p>
        </w:tc>
      </w:tr>
      <w:tr w:rsidR="003D301D" w:rsidRPr="003D301D" w14:paraId="663133AB" w14:textId="77777777" w:rsidTr="003D301D">
        <w:trPr>
          <w:trHeight w:val="20"/>
        </w:trPr>
        <w:tc>
          <w:tcPr>
            <w:tcW w:w="5000" w:type="pct"/>
            <w:gridSpan w:val="4"/>
          </w:tcPr>
          <w:p w14:paraId="59C142EC" w14:textId="77777777" w:rsidR="003D301D" w:rsidRPr="003D301D" w:rsidRDefault="003D301D" w:rsidP="00512514">
            <w:pPr>
              <w:spacing w:after="0" w:line="240" w:lineRule="auto"/>
              <w:jc w:val="center"/>
              <w:rPr>
                <w:rStyle w:val="ezkurwreuab5ozgtqnkl"/>
                <w:rFonts w:ascii="Times New Roman" w:hAnsi="Times New Roman" w:cs="Times New Roman"/>
                <w:b/>
                <w:bCs/>
                <w:sz w:val="26"/>
                <w:szCs w:val="26"/>
                <w:lang w:val="kk-KZ"/>
              </w:rPr>
            </w:pPr>
            <w:r w:rsidRPr="003D301D">
              <w:rPr>
                <w:rStyle w:val="ezkurwreuab5ozgtqnkl"/>
                <w:rFonts w:ascii="Times New Roman" w:hAnsi="Times New Roman" w:cs="Times New Roman"/>
                <w:b/>
                <w:bCs/>
                <w:sz w:val="26"/>
                <w:szCs w:val="26"/>
                <w:lang w:val="kk-KZ"/>
              </w:rPr>
              <w:t>Жалпы химиялық құрамы:</w:t>
            </w:r>
          </w:p>
        </w:tc>
      </w:tr>
      <w:tr w:rsidR="003D301D" w:rsidRPr="003D301D" w14:paraId="605FD126" w14:textId="77777777" w:rsidTr="003D301D">
        <w:trPr>
          <w:trHeight w:val="20"/>
        </w:trPr>
        <w:tc>
          <w:tcPr>
            <w:tcW w:w="1691" w:type="pct"/>
          </w:tcPr>
          <w:p w14:paraId="08982275"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tr-TR"/>
              </w:rPr>
            </w:pPr>
            <w:r w:rsidRPr="003D301D">
              <w:rPr>
                <w:rStyle w:val="ezkurwreuab5ozgtqnkl"/>
                <w:rFonts w:ascii="Times New Roman" w:hAnsi="Times New Roman" w:cs="Times New Roman"/>
                <w:sz w:val="26"/>
                <w:szCs w:val="26"/>
                <w:lang w:val="kk-KZ"/>
              </w:rPr>
              <w:t>Су</w:t>
            </w:r>
            <w:r w:rsidRPr="003D301D">
              <w:rPr>
                <w:rStyle w:val="ezkurwreuab5ozgtqnkl"/>
                <w:rFonts w:ascii="Times New Roman" w:hAnsi="Times New Roman" w:cs="Times New Roman"/>
                <w:sz w:val="26"/>
                <w:szCs w:val="26"/>
                <w:lang w:val="tr-TR"/>
              </w:rPr>
              <w:t xml:space="preserve">, </w:t>
            </w:r>
            <w:r w:rsidRPr="003D301D">
              <w:rPr>
                <w:rStyle w:val="ezkurwreuab5ozgtqnkl"/>
                <w:rFonts w:ascii="Times New Roman" w:hAnsi="Times New Roman" w:cs="Times New Roman"/>
                <w:sz w:val="26"/>
                <w:szCs w:val="26"/>
                <w:lang w:val="kk-KZ"/>
              </w:rPr>
              <w:t>г</w:t>
            </w:r>
          </w:p>
        </w:tc>
        <w:tc>
          <w:tcPr>
            <w:tcW w:w="3309" w:type="pct"/>
            <w:gridSpan w:val="3"/>
          </w:tcPr>
          <w:p w14:paraId="4F6E953B"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 xml:space="preserve">89 </w:t>
            </w:r>
          </w:p>
        </w:tc>
      </w:tr>
      <w:tr w:rsidR="003D301D" w:rsidRPr="003D301D" w14:paraId="7A8C53EC" w14:textId="77777777" w:rsidTr="003D301D">
        <w:trPr>
          <w:trHeight w:val="20"/>
        </w:trPr>
        <w:tc>
          <w:tcPr>
            <w:tcW w:w="1691" w:type="pct"/>
          </w:tcPr>
          <w:p w14:paraId="56E77B0A"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Ақуыз г</w:t>
            </w:r>
          </w:p>
        </w:tc>
        <w:tc>
          <w:tcPr>
            <w:tcW w:w="3309" w:type="pct"/>
            <w:gridSpan w:val="3"/>
          </w:tcPr>
          <w:p w14:paraId="09681F7A"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4,0</w:t>
            </w:r>
          </w:p>
        </w:tc>
      </w:tr>
      <w:tr w:rsidR="003D301D" w:rsidRPr="003D301D" w14:paraId="402E2ED7" w14:textId="77777777" w:rsidTr="003D301D">
        <w:trPr>
          <w:trHeight w:val="20"/>
        </w:trPr>
        <w:tc>
          <w:tcPr>
            <w:tcW w:w="1691" w:type="pct"/>
          </w:tcPr>
          <w:p w14:paraId="747C854F"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Май г</w:t>
            </w:r>
          </w:p>
        </w:tc>
        <w:tc>
          <w:tcPr>
            <w:tcW w:w="3309" w:type="pct"/>
            <w:gridSpan w:val="3"/>
          </w:tcPr>
          <w:p w14:paraId="68131C36"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 xml:space="preserve">0,2 </w:t>
            </w:r>
          </w:p>
        </w:tc>
      </w:tr>
      <w:tr w:rsidR="003D301D" w:rsidRPr="003D301D" w14:paraId="5EAEE5ED" w14:textId="77777777" w:rsidTr="003D301D">
        <w:trPr>
          <w:trHeight w:val="20"/>
        </w:trPr>
        <w:tc>
          <w:tcPr>
            <w:tcW w:w="1691" w:type="pct"/>
          </w:tcPr>
          <w:p w14:paraId="46C7C52C"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Көмірсу г</w:t>
            </w:r>
          </w:p>
        </w:tc>
        <w:tc>
          <w:tcPr>
            <w:tcW w:w="3309" w:type="pct"/>
            <w:gridSpan w:val="3"/>
          </w:tcPr>
          <w:p w14:paraId="78E4055E"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 xml:space="preserve">2,0 </w:t>
            </w:r>
          </w:p>
        </w:tc>
      </w:tr>
      <w:tr w:rsidR="003D301D" w:rsidRPr="003D301D" w14:paraId="7CDA1CA7" w14:textId="77777777" w:rsidTr="003D301D">
        <w:trPr>
          <w:trHeight w:val="20"/>
        </w:trPr>
        <w:tc>
          <w:tcPr>
            <w:tcW w:w="1691" w:type="pct"/>
          </w:tcPr>
          <w:p w14:paraId="76B79BD2"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Жасұнық г</w:t>
            </w:r>
          </w:p>
        </w:tc>
        <w:tc>
          <w:tcPr>
            <w:tcW w:w="3309" w:type="pct"/>
            <w:gridSpan w:val="3"/>
          </w:tcPr>
          <w:p w14:paraId="7CE1C89D"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 xml:space="preserve">2,4 </w:t>
            </w:r>
          </w:p>
        </w:tc>
      </w:tr>
      <w:tr w:rsidR="003D301D" w:rsidRPr="003D301D" w14:paraId="42FA6744" w14:textId="77777777" w:rsidTr="003D301D">
        <w:trPr>
          <w:trHeight w:val="20"/>
        </w:trPr>
        <w:tc>
          <w:tcPr>
            <w:tcW w:w="1691" w:type="pct"/>
          </w:tcPr>
          <w:p w14:paraId="568A28FB"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Калориялығы, ккал</w:t>
            </w:r>
          </w:p>
        </w:tc>
        <w:tc>
          <w:tcPr>
            <w:tcW w:w="3309" w:type="pct"/>
            <w:gridSpan w:val="3"/>
          </w:tcPr>
          <w:p w14:paraId="0D52F7D5" w14:textId="77777777" w:rsidR="003D301D" w:rsidRPr="003D301D" w:rsidRDefault="003D301D" w:rsidP="00512514">
            <w:pPr>
              <w:spacing w:after="0" w:line="240" w:lineRule="auto"/>
              <w:jc w:val="center"/>
              <w:rPr>
                <w:rStyle w:val="ezkurwreuab5ozgtqnkl"/>
                <w:rFonts w:ascii="Times New Roman" w:hAnsi="Times New Roman" w:cs="Times New Roman"/>
                <w:sz w:val="26"/>
                <w:szCs w:val="26"/>
                <w:lang w:val="kk-KZ"/>
              </w:rPr>
            </w:pPr>
            <w:r w:rsidRPr="003D301D">
              <w:rPr>
                <w:rStyle w:val="ezkurwreuab5ozgtqnkl"/>
                <w:rFonts w:ascii="Times New Roman" w:hAnsi="Times New Roman" w:cs="Times New Roman"/>
                <w:sz w:val="26"/>
                <w:szCs w:val="26"/>
                <w:lang w:val="kk-KZ"/>
              </w:rPr>
              <w:t>22,0</w:t>
            </w:r>
          </w:p>
        </w:tc>
      </w:tr>
    </w:tbl>
    <w:p w14:paraId="1B588115" w14:textId="77777777" w:rsidR="003D301D" w:rsidRPr="00A64433" w:rsidRDefault="003D301D" w:rsidP="00DF5172">
      <w:pPr>
        <w:spacing w:after="0" w:line="240" w:lineRule="auto"/>
        <w:ind w:firstLine="709"/>
        <w:jc w:val="both"/>
        <w:rPr>
          <w:rStyle w:val="ezkurwreuab5ozgtqnkl"/>
          <w:rFonts w:ascii="Times New Roman" w:hAnsi="Times New Roman" w:cs="Times New Roman"/>
          <w:sz w:val="28"/>
          <w:lang w:val="en-US"/>
        </w:rPr>
      </w:pPr>
    </w:p>
    <w:p w14:paraId="2D5CD341" w14:textId="77777777" w:rsidR="001E5C53" w:rsidRDefault="00E70B3E" w:rsidP="001E5C53">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 </w:t>
      </w:r>
      <w:r w:rsidR="001E5C53">
        <w:rPr>
          <w:rStyle w:val="ezkurwreuab5ozgtqnkl"/>
          <w:rFonts w:ascii="Times New Roman" w:hAnsi="Times New Roman" w:cs="Times New Roman"/>
          <w:sz w:val="28"/>
          <w:szCs w:val="28"/>
          <w:lang w:val="kk-KZ"/>
        </w:rPr>
        <w:t xml:space="preserve">Авторлар асқабақ жемісінің әр түрлі сорттарының химиялық құрамы мен тағамдық құндылығын, функционалдық қасиеттерін зерттеп, тағам өндірісінде кеңінен қолдануды ұсынды [130].  </w:t>
      </w:r>
    </w:p>
    <w:p w14:paraId="5D21292C" w14:textId="77777777" w:rsidR="00DF5172" w:rsidRDefault="00EE16C7" w:rsidP="0025658A">
      <w:pPr>
        <w:spacing w:after="0" w:line="240" w:lineRule="auto"/>
        <w:ind w:firstLine="567"/>
        <w:jc w:val="both"/>
        <w:rPr>
          <w:rStyle w:val="ezkurwreuab5ozgtqnkl"/>
          <w:sz w:val="28"/>
          <w:szCs w:val="28"/>
          <w:lang w:val="kk-KZ"/>
        </w:rPr>
      </w:pPr>
      <w:r>
        <w:rPr>
          <w:rStyle w:val="ezkurwreuab5ozgtqnkl"/>
          <w:rFonts w:ascii="Times New Roman" w:hAnsi="Times New Roman" w:cs="Times New Roman"/>
          <w:sz w:val="28"/>
          <w:szCs w:val="28"/>
          <w:lang w:val="kk-KZ"/>
        </w:rPr>
        <w:t xml:space="preserve">Роксана Н. (2024) </w:t>
      </w:r>
      <w:r w:rsidR="00DF5172" w:rsidRPr="00FD6BC4">
        <w:rPr>
          <w:rStyle w:val="ezkurwreuab5ozgtqnkl"/>
          <w:rFonts w:ascii="Times New Roman" w:hAnsi="Times New Roman" w:cs="Times New Roman"/>
          <w:sz w:val="28"/>
          <w:szCs w:val="28"/>
          <w:lang w:val="kk-KZ"/>
        </w:rPr>
        <w:t xml:space="preserve">йогуртқа асқабақ қабығының ұнтағын қосу арқылы тағамдық құндылығын арттырған, яғни </w:t>
      </w:r>
      <w:r w:rsidR="00DF5172" w:rsidRPr="00FD6BC4">
        <w:rPr>
          <w:rStyle w:val="ezkurwreuab5ozgtqnkl"/>
          <w:rFonts w:ascii="Times New Roman" w:hAnsi="Times New Roman" w:cs="Times New Roman"/>
          <w:sz w:val="28"/>
          <w:szCs w:val="28"/>
        </w:rPr>
        <w:t>β</w:t>
      </w:r>
      <w:r w:rsidR="00DF5172" w:rsidRPr="00FD6BC4">
        <w:rPr>
          <w:rStyle w:val="ezkurwreuab5ozgtqnkl"/>
          <w:rFonts w:ascii="Times New Roman" w:hAnsi="Times New Roman" w:cs="Times New Roman"/>
          <w:sz w:val="28"/>
          <w:szCs w:val="28"/>
          <w:lang w:val="kk-KZ"/>
        </w:rPr>
        <w:t>-каротин және басқа биологиялық белсенді қосылыстардың мөлшерінің артқанын, сонымен бірге йогурттың текстуралық қасиеттерне оңтайлы әсерін</w:t>
      </w:r>
      <w:r>
        <w:rPr>
          <w:rStyle w:val="ezkurwreuab5ozgtqnkl"/>
          <w:rFonts w:ascii="Times New Roman" w:hAnsi="Times New Roman" w:cs="Times New Roman"/>
          <w:sz w:val="28"/>
          <w:szCs w:val="28"/>
          <w:lang w:val="kk-KZ"/>
        </w:rPr>
        <w:t>, органолептикалық қасиеттерінің жоғарылағанын</w:t>
      </w:r>
      <w:r w:rsidR="00DF5172" w:rsidRPr="00FD6BC4">
        <w:rPr>
          <w:rStyle w:val="ezkurwreuab5ozgtqnkl"/>
          <w:rFonts w:ascii="Times New Roman" w:hAnsi="Times New Roman" w:cs="Times New Roman"/>
          <w:sz w:val="28"/>
          <w:szCs w:val="28"/>
          <w:lang w:val="kk-KZ"/>
        </w:rPr>
        <w:t xml:space="preserve"> аны</w:t>
      </w:r>
      <w:r w:rsidR="00DF5172">
        <w:rPr>
          <w:rStyle w:val="ezkurwreuab5ozgtqnkl"/>
          <w:rFonts w:ascii="Times New Roman" w:hAnsi="Times New Roman" w:cs="Times New Roman"/>
          <w:sz w:val="28"/>
          <w:szCs w:val="28"/>
          <w:lang w:val="kk-KZ"/>
        </w:rPr>
        <w:t>қ</w:t>
      </w:r>
      <w:r w:rsidR="00DF5172" w:rsidRPr="00FD6BC4">
        <w:rPr>
          <w:rStyle w:val="ezkurwreuab5ozgtqnkl"/>
          <w:rFonts w:ascii="Times New Roman" w:hAnsi="Times New Roman" w:cs="Times New Roman"/>
          <w:sz w:val="28"/>
          <w:szCs w:val="28"/>
          <w:lang w:val="kk-KZ"/>
        </w:rPr>
        <w:t>таған</w:t>
      </w:r>
      <w:r w:rsidR="00DF5172">
        <w:rPr>
          <w:rStyle w:val="ezkurwreuab5ozgtqnkl"/>
          <w:rFonts w:ascii="Times New Roman" w:hAnsi="Times New Roman" w:cs="Times New Roman"/>
          <w:sz w:val="28"/>
          <w:szCs w:val="28"/>
          <w:lang w:val="kk-KZ"/>
        </w:rPr>
        <w:t xml:space="preserve"> [</w:t>
      </w:r>
      <w:r w:rsidR="00F6759E">
        <w:rPr>
          <w:rStyle w:val="ezkurwreuab5ozgtqnkl"/>
          <w:rFonts w:ascii="Times New Roman" w:hAnsi="Times New Roman" w:cs="Times New Roman"/>
          <w:sz w:val="28"/>
          <w:szCs w:val="28"/>
          <w:lang w:val="kk-KZ"/>
        </w:rPr>
        <w:t>1</w:t>
      </w:r>
      <w:r w:rsidR="001E5C53">
        <w:rPr>
          <w:rStyle w:val="ezkurwreuab5ozgtqnkl"/>
          <w:rFonts w:ascii="Times New Roman" w:hAnsi="Times New Roman" w:cs="Times New Roman"/>
          <w:sz w:val="28"/>
          <w:szCs w:val="28"/>
          <w:lang w:val="kk-KZ"/>
        </w:rPr>
        <w:t>31</w:t>
      </w:r>
      <w:r w:rsidR="00DF5172">
        <w:rPr>
          <w:rStyle w:val="ezkurwreuab5ozgtqnkl"/>
          <w:rFonts w:ascii="Times New Roman" w:hAnsi="Times New Roman" w:cs="Times New Roman"/>
          <w:sz w:val="28"/>
          <w:szCs w:val="28"/>
          <w:lang w:val="kk-KZ"/>
        </w:rPr>
        <w:t>]</w:t>
      </w:r>
      <w:r w:rsidR="00DF5172" w:rsidRPr="00FD6BC4">
        <w:rPr>
          <w:rStyle w:val="ezkurwreuab5ozgtqnkl"/>
          <w:rFonts w:ascii="Times New Roman" w:hAnsi="Times New Roman" w:cs="Times New Roman"/>
          <w:sz w:val="28"/>
          <w:szCs w:val="28"/>
          <w:lang w:val="kk-KZ"/>
        </w:rPr>
        <w:t>.</w:t>
      </w:r>
      <w:r w:rsidR="00DF5172" w:rsidRPr="00FD6BC4">
        <w:rPr>
          <w:rStyle w:val="ezkurwreuab5ozgtqnkl"/>
          <w:sz w:val="28"/>
          <w:szCs w:val="28"/>
          <w:lang w:val="kk-KZ"/>
        </w:rPr>
        <w:t xml:space="preserve"> </w:t>
      </w:r>
    </w:p>
    <w:p w14:paraId="5C355E8A" w14:textId="77777777" w:rsidR="006C6BEE" w:rsidRDefault="006C6BEE" w:rsidP="0025658A">
      <w:pPr>
        <w:spacing w:after="0" w:line="240" w:lineRule="auto"/>
        <w:ind w:firstLine="567"/>
        <w:jc w:val="both"/>
        <w:rPr>
          <w:rStyle w:val="ezkurwreuab5ozgtqnkl"/>
          <w:rFonts w:ascii="Times New Roman" w:hAnsi="Times New Roman" w:cs="Times New Roman"/>
          <w:sz w:val="28"/>
          <w:szCs w:val="28"/>
          <w:lang w:val="kk-KZ"/>
        </w:rPr>
      </w:pPr>
      <w:r w:rsidRPr="00201111">
        <w:rPr>
          <w:rStyle w:val="ezkurwreuab5ozgtqnkl"/>
          <w:rFonts w:ascii="Times New Roman" w:hAnsi="Times New Roman" w:cs="Times New Roman"/>
          <w:sz w:val="28"/>
          <w:szCs w:val="28"/>
          <w:lang w:val="kk-KZ"/>
        </w:rPr>
        <w:t>Бакирджи С. өз зерттеуінде асқабақ тіндерін 1% қосқанның өзінде йогурттың физикалық қасиеттеріне, текстурасына оңтайлы әсерін анықтаған [</w:t>
      </w:r>
      <w:r>
        <w:rPr>
          <w:rStyle w:val="ezkurwreuab5ozgtqnkl"/>
          <w:rFonts w:ascii="Times New Roman" w:hAnsi="Times New Roman" w:cs="Times New Roman"/>
          <w:sz w:val="28"/>
          <w:szCs w:val="28"/>
          <w:lang w:val="kk-KZ"/>
        </w:rPr>
        <w:t>1</w:t>
      </w:r>
      <w:r w:rsidR="001E5C53">
        <w:rPr>
          <w:rStyle w:val="ezkurwreuab5ozgtqnkl"/>
          <w:rFonts w:ascii="Times New Roman" w:hAnsi="Times New Roman" w:cs="Times New Roman"/>
          <w:sz w:val="28"/>
          <w:szCs w:val="28"/>
          <w:lang w:val="kk-KZ"/>
        </w:rPr>
        <w:t>32</w:t>
      </w:r>
      <w:r w:rsidRPr="00201111">
        <w:rPr>
          <w:rStyle w:val="ezkurwreuab5ozgtqnkl"/>
          <w:rFonts w:ascii="Times New Roman" w:hAnsi="Times New Roman" w:cs="Times New Roman"/>
          <w:sz w:val="28"/>
          <w:szCs w:val="28"/>
          <w:lang w:val="kk-KZ"/>
        </w:rPr>
        <w:t xml:space="preserve">]. </w:t>
      </w:r>
    </w:p>
    <w:p w14:paraId="0678C102" w14:textId="77777777" w:rsidR="00A578B2" w:rsidRPr="00A578B2" w:rsidRDefault="001E5C53" w:rsidP="0025658A">
      <w:pPr>
        <w:spacing w:after="0" w:line="240" w:lineRule="auto"/>
        <w:ind w:firstLine="567"/>
        <w:jc w:val="both"/>
        <w:rPr>
          <w:rStyle w:val="ezkurwreuab5ozgtqnkl"/>
          <w:rFonts w:ascii="Times New Roman" w:hAnsi="Times New Roman" w:cs="Times New Roman"/>
          <w:lang w:val="kk-KZ"/>
        </w:rPr>
      </w:pPr>
      <w:r>
        <w:rPr>
          <w:rFonts w:ascii="Times New Roman" w:hAnsi="Times New Roman" w:cs="Times New Roman"/>
          <w:sz w:val="28"/>
          <w:szCs w:val="28"/>
          <w:lang w:val="kk-KZ"/>
        </w:rPr>
        <w:t xml:space="preserve">Сичрамаз Х мен Аяр </w:t>
      </w:r>
      <w:r w:rsidR="00A578B2">
        <w:rPr>
          <w:rFonts w:ascii="Times New Roman" w:hAnsi="Times New Roman" w:cs="Times New Roman"/>
          <w:sz w:val="28"/>
          <w:szCs w:val="28"/>
          <w:lang w:val="kk-KZ"/>
        </w:rPr>
        <w:t xml:space="preserve">A. (2023) зерттеуінде әр трүлі әдіспен өңделген асқабақ тіндерін йогуртқа қосқанда физикалық-химиялық және сенсорлық қасиеттеріне әсерін зерттеп, термикалық өңделген </w:t>
      </w:r>
      <w:r w:rsidR="00FD0A72">
        <w:rPr>
          <w:rFonts w:ascii="Times New Roman" w:hAnsi="Times New Roman" w:cs="Times New Roman"/>
          <w:sz w:val="28"/>
          <w:szCs w:val="28"/>
          <w:lang w:val="kk-KZ"/>
        </w:rPr>
        <w:t>я</w:t>
      </w:r>
      <w:r w:rsidR="00A578B2">
        <w:rPr>
          <w:rFonts w:ascii="Times New Roman" w:hAnsi="Times New Roman" w:cs="Times New Roman"/>
          <w:sz w:val="28"/>
          <w:szCs w:val="28"/>
          <w:lang w:val="kk-KZ"/>
        </w:rPr>
        <w:t>ғни қайнат</w:t>
      </w:r>
      <w:r w:rsidR="00FD0A72">
        <w:rPr>
          <w:rFonts w:ascii="Times New Roman" w:hAnsi="Times New Roman" w:cs="Times New Roman"/>
          <w:sz w:val="28"/>
          <w:szCs w:val="28"/>
          <w:lang w:val="kk-KZ"/>
        </w:rPr>
        <w:t>ы</w:t>
      </w:r>
      <w:r w:rsidR="00A578B2">
        <w:rPr>
          <w:rFonts w:ascii="Times New Roman" w:hAnsi="Times New Roman" w:cs="Times New Roman"/>
          <w:sz w:val="28"/>
          <w:szCs w:val="28"/>
          <w:lang w:val="kk-KZ"/>
        </w:rPr>
        <w:t xml:space="preserve">лған және пісірліген </w:t>
      </w:r>
      <w:r w:rsidR="00FD0A72">
        <w:rPr>
          <w:rFonts w:ascii="Times New Roman" w:hAnsi="Times New Roman" w:cs="Times New Roman"/>
          <w:sz w:val="28"/>
          <w:szCs w:val="28"/>
          <w:lang w:val="kk-KZ"/>
        </w:rPr>
        <w:t>асқабақтан қосып әзірленген йогурттың</w:t>
      </w:r>
      <w:r w:rsidR="00F04B88">
        <w:rPr>
          <w:rFonts w:ascii="Times New Roman" w:hAnsi="Times New Roman" w:cs="Times New Roman"/>
          <w:sz w:val="28"/>
          <w:szCs w:val="28"/>
          <w:lang w:val="kk-KZ"/>
        </w:rPr>
        <w:t xml:space="preserve"> </w:t>
      </w:r>
      <w:r w:rsidR="008D44A6">
        <w:rPr>
          <w:rFonts w:ascii="Times New Roman" w:hAnsi="Times New Roman" w:cs="Times New Roman"/>
          <w:sz w:val="28"/>
          <w:szCs w:val="28"/>
          <w:lang w:val="kk-KZ"/>
        </w:rPr>
        <w:t>сублимациялық әдіспен кептірілген шикі асқабақ қосылған йогуртпен салыстырғанда сенсорлық қасиеттері жоғар болған. Оған қоса термикалық өңделген асқабақдың антиоксиданттық көрсеткіштері шикі асқабақпен салыстырғанда жоғары болғандығын анықтаған [1</w:t>
      </w:r>
      <w:r>
        <w:rPr>
          <w:rFonts w:ascii="Times New Roman" w:hAnsi="Times New Roman" w:cs="Times New Roman"/>
          <w:sz w:val="28"/>
          <w:szCs w:val="28"/>
          <w:lang w:val="kk-KZ"/>
        </w:rPr>
        <w:t>33</w:t>
      </w:r>
      <w:r w:rsidR="008D44A6">
        <w:rPr>
          <w:rFonts w:ascii="Times New Roman" w:hAnsi="Times New Roman" w:cs="Times New Roman"/>
          <w:sz w:val="28"/>
          <w:szCs w:val="28"/>
          <w:lang w:val="kk-KZ"/>
        </w:rPr>
        <w:t xml:space="preserve">].   </w:t>
      </w:r>
      <w:r w:rsidR="00FD0A72">
        <w:rPr>
          <w:rFonts w:ascii="Times New Roman" w:hAnsi="Times New Roman" w:cs="Times New Roman"/>
          <w:sz w:val="28"/>
          <w:szCs w:val="28"/>
          <w:lang w:val="kk-KZ"/>
        </w:rPr>
        <w:t xml:space="preserve"> </w:t>
      </w:r>
      <w:r w:rsidR="00A578B2">
        <w:rPr>
          <w:rFonts w:ascii="Times New Roman" w:hAnsi="Times New Roman" w:cs="Times New Roman"/>
          <w:sz w:val="28"/>
          <w:szCs w:val="28"/>
          <w:lang w:val="kk-KZ"/>
        </w:rPr>
        <w:t xml:space="preserve"> </w:t>
      </w:r>
    </w:p>
    <w:p w14:paraId="61911A47" w14:textId="77777777" w:rsidR="00EE16C7" w:rsidRPr="00EE16C7" w:rsidRDefault="00EE16C7" w:rsidP="00EE16C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Баракат Х. (2017) жұмысында йогурт өндірісінде асқабақ жұмсағын қосу арқылы алынған өнімнің реологиялық қасиеттерін зерттеген [1</w:t>
      </w:r>
      <w:r w:rsidR="001E5C53">
        <w:rPr>
          <w:rFonts w:ascii="Times New Roman" w:hAnsi="Times New Roman" w:cs="Times New Roman"/>
          <w:sz w:val="28"/>
          <w:szCs w:val="28"/>
          <w:lang w:val="kk-KZ"/>
        </w:rPr>
        <w:t>34</w:t>
      </w:r>
      <w:r>
        <w:rPr>
          <w:rFonts w:ascii="Times New Roman" w:hAnsi="Times New Roman" w:cs="Times New Roman"/>
          <w:sz w:val="28"/>
          <w:szCs w:val="28"/>
          <w:lang w:val="kk-KZ"/>
        </w:rPr>
        <w:t xml:space="preserve">]. Гомес Е. </w:t>
      </w:r>
      <w:r w:rsidRPr="00EE16C7">
        <w:rPr>
          <w:rFonts w:ascii="Times New Roman" w:hAnsi="Times New Roman" w:cs="Times New Roman"/>
          <w:sz w:val="28"/>
          <w:szCs w:val="28"/>
          <w:lang w:val="kk-KZ"/>
        </w:rPr>
        <w:t>а</w:t>
      </w:r>
      <w:r w:rsidRPr="00EE16C7">
        <w:rPr>
          <w:rStyle w:val="ezkurwreuab5ozgtqnkl"/>
          <w:rFonts w:ascii="Times New Roman" w:hAnsi="Times New Roman" w:cs="Times New Roman"/>
          <w:sz w:val="28"/>
          <w:szCs w:val="28"/>
          <w:lang w:val="kk-KZ"/>
        </w:rPr>
        <w:t xml:space="preserve">қуызы жоғары йогурттарға еритін талшықтың әртүрлі түрлерін қосудың суды </w:t>
      </w:r>
      <w:r w:rsidRPr="00EE16C7">
        <w:rPr>
          <w:rStyle w:val="ezkurwreuab5ozgtqnkl"/>
          <w:rFonts w:ascii="Times New Roman" w:hAnsi="Times New Roman" w:cs="Times New Roman"/>
          <w:sz w:val="28"/>
          <w:szCs w:val="28"/>
          <w:lang w:val="kk-KZ"/>
        </w:rPr>
        <w:lastRenderedPageBreak/>
        <w:t>ұстау қабілетіне, бөлшектердің мөлшерінің таралуына, айқын тұтқырлығына және микроқұрылымына әсері</w:t>
      </w:r>
      <w:r>
        <w:rPr>
          <w:rStyle w:val="ezkurwreuab5ozgtqnkl"/>
          <w:rFonts w:ascii="Times New Roman" w:hAnsi="Times New Roman" w:cs="Times New Roman"/>
          <w:sz w:val="28"/>
          <w:szCs w:val="28"/>
          <w:lang w:val="kk-KZ"/>
        </w:rPr>
        <w:t>н анықтаған [1</w:t>
      </w:r>
      <w:r w:rsidR="001E5C53">
        <w:rPr>
          <w:rStyle w:val="ezkurwreuab5ozgtqnkl"/>
          <w:rFonts w:ascii="Times New Roman" w:hAnsi="Times New Roman" w:cs="Times New Roman"/>
          <w:sz w:val="28"/>
          <w:szCs w:val="28"/>
          <w:lang w:val="kk-KZ"/>
        </w:rPr>
        <w:t>35</w:t>
      </w:r>
      <w:r>
        <w:rPr>
          <w:rStyle w:val="ezkurwreuab5ozgtqnkl"/>
          <w:rFonts w:ascii="Times New Roman" w:hAnsi="Times New Roman" w:cs="Times New Roman"/>
          <w:sz w:val="28"/>
          <w:szCs w:val="28"/>
          <w:lang w:val="kk-KZ"/>
        </w:rPr>
        <w:t>]. Мехжитабар Х. асқабақ жұмсағын балмұздаққа қосу арқылы биобелсенділік, реологиялық, сенсорлық қасиеттеріне әсерін анықтаған [1</w:t>
      </w:r>
      <w:r w:rsidR="001E5C53">
        <w:rPr>
          <w:rStyle w:val="ezkurwreuab5ozgtqnkl"/>
          <w:rFonts w:ascii="Times New Roman" w:hAnsi="Times New Roman" w:cs="Times New Roman"/>
          <w:sz w:val="28"/>
          <w:szCs w:val="28"/>
          <w:lang w:val="kk-KZ"/>
        </w:rPr>
        <w:t>36</w:t>
      </w:r>
      <w:r>
        <w:rPr>
          <w:rStyle w:val="ezkurwreuab5ozgtqnkl"/>
          <w:rFonts w:ascii="Times New Roman" w:hAnsi="Times New Roman" w:cs="Times New Roman"/>
          <w:sz w:val="28"/>
          <w:szCs w:val="28"/>
          <w:lang w:val="kk-KZ"/>
        </w:rPr>
        <w:t xml:space="preserve">]. </w:t>
      </w:r>
    </w:p>
    <w:p w14:paraId="16AA0A9C" w14:textId="77777777" w:rsidR="00DF5172" w:rsidRPr="00BA0FB8" w:rsidRDefault="00602625" w:rsidP="002565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й</w:t>
      </w:r>
      <w:r w:rsidR="00DF5172" w:rsidRPr="00BA0FB8">
        <w:rPr>
          <w:rFonts w:ascii="Times New Roman" w:hAnsi="Times New Roman" w:cs="Times New Roman"/>
          <w:sz w:val="28"/>
          <w:szCs w:val="28"/>
          <w:lang w:val="kk-KZ"/>
        </w:rPr>
        <w:t xml:space="preserve">огуртқа </w:t>
      </w:r>
      <w:r>
        <w:rPr>
          <w:rFonts w:ascii="Times New Roman" w:hAnsi="Times New Roman" w:cs="Times New Roman"/>
          <w:sz w:val="28"/>
          <w:szCs w:val="28"/>
          <w:lang w:val="kk-KZ"/>
        </w:rPr>
        <w:t xml:space="preserve">асқабақ дақылын </w:t>
      </w:r>
      <w:r w:rsidR="00DF5172" w:rsidRPr="00BA0FB8">
        <w:rPr>
          <w:rFonts w:ascii="Times New Roman" w:hAnsi="Times New Roman" w:cs="Times New Roman"/>
          <w:sz w:val="28"/>
          <w:szCs w:val="28"/>
          <w:lang w:val="kk-KZ"/>
        </w:rPr>
        <w:t>қосу арқылы пайдалы қасиеттерін әсіресе антиоксиданттық</w:t>
      </w:r>
      <w:r>
        <w:rPr>
          <w:rFonts w:ascii="Times New Roman" w:hAnsi="Times New Roman" w:cs="Times New Roman"/>
          <w:sz w:val="28"/>
          <w:szCs w:val="28"/>
          <w:lang w:val="kk-KZ"/>
        </w:rPr>
        <w:t>, функционалдық қасиеттерін</w:t>
      </w:r>
      <w:r w:rsidR="00DF5172" w:rsidRPr="00BA0FB8">
        <w:rPr>
          <w:rFonts w:ascii="Times New Roman" w:hAnsi="Times New Roman" w:cs="Times New Roman"/>
          <w:sz w:val="28"/>
          <w:szCs w:val="28"/>
          <w:lang w:val="kk-KZ"/>
        </w:rPr>
        <w:t xml:space="preserve"> қасиеттерін жоғарылатуға мүмкіндігі</w:t>
      </w:r>
      <w:r>
        <w:rPr>
          <w:rFonts w:ascii="Times New Roman" w:hAnsi="Times New Roman" w:cs="Times New Roman"/>
          <w:sz w:val="28"/>
          <w:szCs w:val="28"/>
          <w:lang w:val="kk-KZ"/>
        </w:rPr>
        <w:t>н әр түрлі елдердің ғалымдары қарастырған</w:t>
      </w:r>
      <w:r w:rsidR="00DF5172" w:rsidRPr="00BA0FB8">
        <w:rPr>
          <w:rFonts w:ascii="Times New Roman" w:hAnsi="Times New Roman" w:cs="Times New Roman"/>
          <w:sz w:val="28"/>
          <w:szCs w:val="28"/>
          <w:lang w:val="kk-KZ"/>
        </w:rPr>
        <w:t>. Сондықтан бие және сиыр сүтінің қоспасын өсімдік компонентімен</w:t>
      </w:r>
      <w:r>
        <w:rPr>
          <w:rFonts w:ascii="Times New Roman" w:hAnsi="Times New Roman" w:cs="Times New Roman"/>
          <w:sz w:val="28"/>
          <w:szCs w:val="28"/>
          <w:lang w:val="kk-KZ"/>
        </w:rPr>
        <w:t>, яғни асқабақпен</w:t>
      </w:r>
      <w:r w:rsidR="00DF5172" w:rsidRPr="00BA0FB8">
        <w:rPr>
          <w:rFonts w:ascii="Times New Roman" w:hAnsi="Times New Roman" w:cs="Times New Roman"/>
          <w:sz w:val="28"/>
          <w:szCs w:val="28"/>
          <w:lang w:val="kk-KZ"/>
        </w:rPr>
        <w:t xml:space="preserve"> байытып сүт қышқылды өнім дайындау алғышарттарын қарастырдық. </w:t>
      </w:r>
    </w:p>
    <w:p w14:paraId="1465BCF8" w14:textId="77777777" w:rsidR="00D5202F" w:rsidRPr="008169DA" w:rsidRDefault="00D5202F" w:rsidP="00D5202F">
      <w:pPr>
        <w:spacing w:after="0" w:line="240" w:lineRule="auto"/>
        <w:ind w:firstLine="567"/>
        <w:jc w:val="both"/>
        <w:rPr>
          <w:rStyle w:val="ezkurwreuab5ozgtqnkl"/>
          <w:lang w:val="kk-KZ"/>
        </w:rPr>
      </w:pPr>
      <w:r w:rsidRPr="00A52F31">
        <w:rPr>
          <w:rStyle w:val="ezkurwreuab5ozgtqnkl"/>
          <w:rFonts w:ascii="Times New Roman" w:hAnsi="Times New Roman" w:cs="Times New Roman"/>
          <w:sz w:val="28"/>
          <w:lang w:val="kk-KZ"/>
        </w:rPr>
        <w:t>Қазақстан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Республикасының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аумағында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дәстүрлі</w:t>
      </w:r>
      <w:r w:rsidRPr="00A52F31">
        <w:rPr>
          <w:rFonts w:ascii="Times New Roman" w:hAnsi="Times New Roman" w:cs="Times New Roman"/>
          <w:sz w:val="28"/>
          <w:lang w:val="kk-KZ"/>
        </w:rPr>
        <w:t xml:space="preserve"> түрде </w:t>
      </w:r>
      <w:r w:rsidRPr="00A52F31">
        <w:rPr>
          <w:rStyle w:val="ezkurwreuab5ozgtqnkl"/>
          <w:rFonts w:ascii="Times New Roman" w:hAnsi="Times New Roman" w:cs="Times New Roman"/>
          <w:sz w:val="28"/>
          <w:lang w:val="kk-KZ"/>
        </w:rPr>
        <w:t>көптеген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дақылдары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қатты, ірі жемісті</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мускат</w:t>
      </w:r>
      <w:r w:rsidRPr="00A52F31">
        <w:rPr>
          <w:rFonts w:ascii="Times New Roman" w:hAnsi="Times New Roman" w:cs="Times New Roman"/>
          <w:sz w:val="28"/>
          <w:lang w:val="kk-KZ"/>
        </w:rPr>
        <w:t xml:space="preserve"> жаңғағы</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сондай</w:t>
      </w:r>
      <w:r w:rsidRPr="00A52F31">
        <w:rPr>
          <w:rFonts w:ascii="Times New Roman" w:hAnsi="Times New Roman" w:cs="Times New Roman"/>
          <w:sz w:val="28"/>
          <w:lang w:val="kk-KZ"/>
        </w:rPr>
        <w:t xml:space="preserve">-ақ </w:t>
      </w:r>
      <w:r w:rsidRPr="00A52F31">
        <w:rPr>
          <w:rStyle w:val="ezkurwreuab5ozgtqnkl"/>
          <w:rFonts w:ascii="Times New Roman" w:hAnsi="Times New Roman" w:cs="Times New Roman"/>
          <w:sz w:val="28"/>
          <w:lang w:val="kk-KZ"/>
        </w:rPr>
        <w:t>цуккини</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сквош)</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өсіріледі</w:t>
      </w:r>
      <w:r w:rsidRPr="008169DA">
        <w:rPr>
          <w:lang w:val="kk-KZ"/>
        </w:rPr>
        <w:t xml:space="preserve"> </w:t>
      </w:r>
      <w:r w:rsidRPr="008169DA">
        <w:rPr>
          <w:rFonts w:ascii="Times New Roman" w:hAnsi="Times New Roman" w:cs="Times New Roman"/>
          <w:sz w:val="28"/>
          <w:szCs w:val="28"/>
          <w:lang w:val="kk-KZ"/>
        </w:rPr>
        <w:t>негізінен үш түрі таралған: ірі жемісті – Cucurbitamaxima, қатты – Cucurbitaрерo және мускат – Cucurbitamoschata.</w:t>
      </w:r>
      <w:r w:rsidRPr="008169DA">
        <w:rPr>
          <w:rStyle w:val="ezkurwreuab5ozgtqnkl"/>
          <w:lang w:val="kk-KZ"/>
        </w:rPr>
        <w:t xml:space="preserve"> </w:t>
      </w:r>
    </w:p>
    <w:p w14:paraId="1E0F35B6" w14:textId="77777777" w:rsidR="00D5202F" w:rsidRDefault="00D5202F" w:rsidP="00D5202F">
      <w:pPr>
        <w:spacing w:after="0" w:line="240" w:lineRule="auto"/>
        <w:ind w:firstLine="567"/>
        <w:jc w:val="both"/>
        <w:rPr>
          <w:rFonts w:ascii="Times New Roman" w:hAnsi="Times New Roman" w:cs="Times New Roman"/>
          <w:sz w:val="28"/>
          <w:lang w:val="kk-KZ"/>
        </w:rPr>
      </w:pPr>
      <w:r w:rsidRPr="00A52F31">
        <w:rPr>
          <w:rStyle w:val="ezkurwreuab5ozgtqnkl"/>
          <w:rFonts w:ascii="Times New Roman" w:hAnsi="Times New Roman" w:cs="Times New Roman"/>
          <w:sz w:val="28"/>
          <w:lang w:val="kk-KZ"/>
        </w:rPr>
        <w:t>Дегенмен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зауыттар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өңдеу</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технологияларының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болмауына</w:t>
      </w:r>
      <w:r w:rsidRPr="00A52F31">
        <w:rPr>
          <w:rFonts w:ascii="Times New Roman" w:hAnsi="Times New Roman" w:cs="Times New Roman"/>
          <w:sz w:val="28"/>
          <w:lang w:val="kk-KZ"/>
        </w:rPr>
        <w:t xml:space="preserve"> байланысты егіннің </w:t>
      </w:r>
      <w:r w:rsidRPr="00A52F31">
        <w:rPr>
          <w:rStyle w:val="ezkurwreuab5ozgtqnkl"/>
          <w:rFonts w:ascii="Times New Roman" w:hAnsi="Times New Roman" w:cs="Times New Roman"/>
          <w:sz w:val="28"/>
          <w:lang w:val="kk-KZ"/>
        </w:rPr>
        <w:t>бір</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бөлігі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егістікте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қалады,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ал</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жалпы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массада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асқабақтың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өңделген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және</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пайдаланылған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бөлігінің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үлесі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шамалы.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Осыған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байланысты</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асқабақтың</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әртүрлі</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сорттарына</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негізделген</w:t>
      </w:r>
      <w:r w:rsidRPr="00A52F31">
        <w:rPr>
          <w:rFonts w:ascii="Times New Roman" w:hAnsi="Times New Roman" w:cs="Times New Roman"/>
          <w:sz w:val="28"/>
          <w:lang w:val="kk-KZ"/>
        </w:rPr>
        <w:t xml:space="preserve"> азық-</w:t>
      </w:r>
      <w:r w:rsidRPr="00A52F31">
        <w:rPr>
          <w:rStyle w:val="ezkurwreuab5ozgtqnkl"/>
          <w:rFonts w:ascii="Times New Roman" w:hAnsi="Times New Roman" w:cs="Times New Roman"/>
          <w:sz w:val="28"/>
          <w:lang w:val="kk-KZ"/>
        </w:rPr>
        <w:t>түлік</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технологиясын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әзірлеу</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мәселелерін</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қарастыру</w:t>
      </w:r>
      <w:r w:rsidRPr="00A52F31">
        <w:rPr>
          <w:rFonts w:ascii="Times New Roman" w:hAnsi="Times New Roman" w:cs="Times New Roman"/>
          <w:sz w:val="28"/>
          <w:lang w:val="kk-KZ"/>
        </w:rPr>
        <w:t xml:space="preserve"> </w:t>
      </w:r>
      <w:r w:rsidRPr="00A52F31">
        <w:rPr>
          <w:rStyle w:val="ezkurwreuab5ozgtqnkl"/>
          <w:rFonts w:ascii="Times New Roman" w:hAnsi="Times New Roman" w:cs="Times New Roman"/>
          <w:sz w:val="28"/>
          <w:lang w:val="kk-KZ"/>
        </w:rPr>
        <w:t>қызығушылық</w:t>
      </w:r>
      <w:r w:rsidRPr="00A52F31">
        <w:rPr>
          <w:rFonts w:ascii="Times New Roman" w:hAnsi="Times New Roman" w:cs="Times New Roman"/>
          <w:sz w:val="28"/>
          <w:lang w:val="kk-KZ"/>
        </w:rPr>
        <w:t xml:space="preserve"> тудырады</w:t>
      </w:r>
      <w:r w:rsidRPr="00A52F31">
        <w:rPr>
          <w:rStyle w:val="ezkurwreuab5ozgtqnkl"/>
          <w:rFonts w:ascii="Times New Roman" w:hAnsi="Times New Roman" w:cs="Times New Roman"/>
          <w:sz w:val="28"/>
          <w:lang w:val="kk-KZ"/>
        </w:rPr>
        <w:t>.</w:t>
      </w:r>
      <w:r w:rsidRPr="00A52F31">
        <w:rPr>
          <w:rFonts w:ascii="Times New Roman" w:hAnsi="Times New Roman" w:cs="Times New Roman"/>
          <w:sz w:val="28"/>
          <w:lang w:val="kk-KZ"/>
        </w:rPr>
        <w:t xml:space="preserve"> </w:t>
      </w:r>
    </w:p>
    <w:p w14:paraId="488C42C3" w14:textId="77777777" w:rsidR="00DF5172" w:rsidRDefault="00DF5172" w:rsidP="0025658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Құрамаланған </w:t>
      </w:r>
      <w:r w:rsidRPr="004D6F8A">
        <w:rPr>
          <w:rStyle w:val="ezkurwreuab5ozgtqnkl"/>
          <w:rFonts w:ascii="Times New Roman" w:hAnsi="Times New Roman" w:cs="Times New Roman"/>
          <w:sz w:val="28"/>
          <w:szCs w:val="28"/>
          <w:lang w:val="kk-KZ"/>
        </w:rPr>
        <w:t>тағамдар</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тек</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қоректік</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заттардың</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көзі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болып</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саналмайды,</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сонымен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қатар</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белгілі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бір</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емдік-профилактикалық</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жүктемені</w:t>
      </w:r>
      <w:r w:rsidRPr="004D6F8A">
        <w:rPr>
          <w:rFonts w:ascii="Times New Roman" w:hAnsi="Times New Roman" w:cs="Times New Roman"/>
          <w:sz w:val="28"/>
          <w:szCs w:val="28"/>
          <w:lang w:val="kk-KZ"/>
        </w:rPr>
        <w:t xml:space="preserve"> көтереді </w:t>
      </w:r>
      <w:r w:rsidRPr="004D6F8A">
        <w:rPr>
          <w:rStyle w:val="ezkurwreuab5ozgtqnkl"/>
          <w:rFonts w:ascii="Times New Roman" w:hAnsi="Times New Roman" w:cs="Times New Roman"/>
          <w:sz w:val="28"/>
          <w:szCs w:val="28"/>
          <w:lang w:val="kk-KZ"/>
        </w:rPr>
        <w:t>және</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функционалды</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деп</w:t>
      </w:r>
      <w:r w:rsidRPr="004D6F8A">
        <w:rPr>
          <w:rFonts w:ascii="Times New Roman" w:hAnsi="Times New Roman" w:cs="Times New Roman"/>
          <w:sz w:val="28"/>
          <w:szCs w:val="28"/>
          <w:lang w:val="kk-KZ"/>
        </w:rPr>
        <w:t xml:space="preserve"> атауға </w:t>
      </w:r>
      <w:r>
        <w:rPr>
          <w:rFonts w:ascii="Times New Roman" w:hAnsi="Times New Roman" w:cs="Times New Roman"/>
          <w:sz w:val="28"/>
          <w:szCs w:val="28"/>
          <w:lang w:val="kk-KZ"/>
        </w:rPr>
        <w:t>да болады.</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Жануарлар</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мен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өсімдік</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тектес</w:t>
      </w:r>
      <w:r w:rsidRPr="004D6F8A">
        <w:rPr>
          <w:rFonts w:ascii="Times New Roman" w:hAnsi="Times New Roman" w:cs="Times New Roman"/>
          <w:sz w:val="28"/>
          <w:szCs w:val="28"/>
          <w:lang w:val="kk-KZ"/>
        </w:rPr>
        <w:t xml:space="preserve"> әр </w:t>
      </w:r>
      <w:r w:rsidRPr="004D6F8A">
        <w:rPr>
          <w:rStyle w:val="ezkurwreuab5ozgtqnkl"/>
          <w:rFonts w:ascii="Times New Roman" w:hAnsi="Times New Roman" w:cs="Times New Roman"/>
          <w:sz w:val="28"/>
          <w:szCs w:val="28"/>
          <w:lang w:val="kk-KZ"/>
        </w:rPr>
        <w:t>түрлі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ингредиенттердің</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үйлесімі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биологиялық-бағытталған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қасиеттері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бар</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жаңа</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буын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өнімдерін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шығаруға</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мүмкіндік</w:t>
      </w:r>
      <w:r w:rsidRPr="004D6F8A">
        <w:rPr>
          <w:rFonts w:ascii="Times New Roman" w:hAnsi="Times New Roman" w:cs="Times New Roman"/>
          <w:sz w:val="28"/>
          <w:szCs w:val="28"/>
          <w:lang w:val="kk-KZ"/>
        </w:rPr>
        <w:t xml:space="preserve"> береді, </w:t>
      </w:r>
      <w:r w:rsidRPr="004D6F8A">
        <w:rPr>
          <w:rStyle w:val="ezkurwreuab5ozgtqnkl"/>
          <w:rFonts w:ascii="Times New Roman" w:hAnsi="Times New Roman" w:cs="Times New Roman"/>
          <w:sz w:val="28"/>
          <w:szCs w:val="28"/>
          <w:lang w:val="kk-KZ"/>
        </w:rPr>
        <w:t>сүт</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және</w:t>
      </w:r>
      <w:r w:rsidRPr="004D6F8A">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ө</w:t>
      </w:r>
      <w:r w:rsidRPr="004D6F8A">
        <w:rPr>
          <w:rStyle w:val="ezkurwreuab5ozgtqnkl"/>
          <w:rFonts w:ascii="Times New Roman" w:hAnsi="Times New Roman" w:cs="Times New Roman"/>
          <w:sz w:val="28"/>
          <w:szCs w:val="28"/>
          <w:lang w:val="kk-KZ"/>
        </w:rPr>
        <w:t>сімдік</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шикізатын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пайдалануды</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қоса</w:t>
      </w:r>
      <w:r w:rsidRPr="004D6F8A">
        <w:rPr>
          <w:rFonts w:ascii="Times New Roman" w:hAnsi="Times New Roman" w:cs="Times New Roman"/>
          <w:sz w:val="28"/>
          <w:szCs w:val="28"/>
          <w:lang w:val="kk-KZ"/>
        </w:rPr>
        <w:t xml:space="preserve"> алғанда, </w:t>
      </w:r>
      <w:r w:rsidRPr="004D6F8A">
        <w:rPr>
          <w:rStyle w:val="ezkurwreuab5ozgtqnkl"/>
          <w:rFonts w:ascii="Times New Roman" w:hAnsi="Times New Roman" w:cs="Times New Roman"/>
          <w:sz w:val="28"/>
          <w:szCs w:val="28"/>
          <w:lang w:val="kk-KZ"/>
        </w:rPr>
        <w:t>күрделі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шикізат</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құрамындағы</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өнімдерді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әзірлеу</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өзекті</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бағыт</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болып</w:t>
      </w:r>
      <w:r w:rsidRPr="004D6F8A">
        <w:rPr>
          <w:rFonts w:ascii="Times New Roman" w:hAnsi="Times New Roman" w:cs="Times New Roman"/>
          <w:sz w:val="28"/>
          <w:szCs w:val="28"/>
          <w:lang w:val="kk-KZ"/>
        </w:rPr>
        <w:t xml:space="preserve"> табылады</w:t>
      </w:r>
      <w:r w:rsidRPr="004D6F8A">
        <w:rPr>
          <w:rStyle w:val="ezkurwreuab5ozgtqnkl"/>
          <w:rFonts w:ascii="Times New Roman" w:hAnsi="Times New Roman" w:cs="Times New Roman"/>
          <w:sz w:val="28"/>
          <w:szCs w:val="28"/>
          <w:lang w:val="kk-KZ"/>
        </w:rPr>
        <w:t>,</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бұл</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өнімдерге</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оның</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құрамына</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кіретін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ингредиенттердің</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әрқайсысына</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тән</w:t>
      </w:r>
      <w:r w:rsidRPr="004D6F8A">
        <w:rPr>
          <w:rFonts w:ascii="Times New Roman" w:hAnsi="Times New Roman" w:cs="Times New Roman"/>
          <w:sz w:val="28"/>
          <w:szCs w:val="28"/>
          <w:lang w:val="kk-KZ"/>
        </w:rPr>
        <w:t xml:space="preserve"> </w:t>
      </w:r>
      <w:r w:rsidRPr="004D6F8A">
        <w:rPr>
          <w:rStyle w:val="ezkurwreuab5ozgtqnkl"/>
          <w:rFonts w:ascii="Times New Roman" w:hAnsi="Times New Roman" w:cs="Times New Roman"/>
          <w:sz w:val="28"/>
          <w:szCs w:val="28"/>
          <w:lang w:val="kk-KZ"/>
        </w:rPr>
        <w:t>белгілі</w:t>
      </w:r>
      <w:r w:rsidRPr="004D6F8A">
        <w:rPr>
          <w:rFonts w:ascii="Times New Roman" w:hAnsi="Times New Roman" w:cs="Times New Roman"/>
          <w:sz w:val="28"/>
          <w:szCs w:val="28"/>
          <w:lang w:val="kk-KZ"/>
        </w:rPr>
        <w:t xml:space="preserve"> бір </w:t>
      </w:r>
      <w:r w:rsidRPr="004D6F8A">
        <w:rPr>
          <w:rStyle w:val="ezkurwreuab5ozgtqnkl"/>
          <w:rFonts w:ascii="Times New Roman" w:hAnsi="Times New Roman" w:cs="Times New Roman"/>
          <w:sz w:val="28"/>
          <w:szCs w:val="28"/>
          <w:lang w:val="kk-KZ"/>
        </w:rPr>
        <w:t>профилактикалық</w:t>
      </w:r>
      <w:r w:rsidRPr="004D6F8A">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функция</w:t>
      </w:r>
      <w:r w:rsidRPr="004D6F8A">
        <w:rPr>
          <w:rFonts w:ascii="Times New Roman" w:hAnsi="Times New Roman" w:cs="Times New Roman"/>
          <w:sz w:val="28"/>
          <w:szCs w:val="28"/>
          <w:lang w:val="kk-KZ"/>
        </w:rPr>
        <w:t xml:space="preserve"> береді</w:t>
      </w:r>
      <w:r w:rsidRPr="004D6F8A">
        <w:rPr>
          <w:rStyle w:val="ezkurwreuab5ozgtqnkl"/>
          <w:rFonts w:ascii="Times New Roman" w:hAnsi="Times New Roman" w:cs="Times New Roman"/>
          <w:sz w:val="28"/>
          <w:szCs w:val="28"/>
          <w:lang w:val="kk-KZ"/>
        </w:rPr>
        <w:t>.</w:t>
      </w:r>
    </w:p>
    <w:p w14:paraId="47E9FCCB" w14:textId="77777777" w:rsidR="00DF5172" w:rsidRDefault="00DF5172" w:rsidP="0025658A">
      <w:pPr>
        <w:spacing w:after="0" w:line="240" w:lineRule="auto"/>
        <w:ind w:firstLine="567"/>
        <w:jc w:val="both"/>
        <w:rPr>
          <w:rFonts w:ascii="Times New Roman" w:hAnsi="Times New Roman" w:cs="Times New Roman"/>
          <w:b/>
          <w:sz w:val="28"/>
          <w:szCs w:val="28"/>
          <w:lang w:val="kk-KZ"/>
        </w:rPr>
      </w:pPr>
    </w:p>
    <w:p w14:paraId="7693DC4C" w14:textId="77777777" w:rsidR="00DF5172" w:rsidRDefault="00DF5172" w:rsidP="002565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1.</w:t>
      </w:r>
      <w:r w:rsidRPr="007F4564">
        <w:rPr>
          <w:rFonts w:ascii="Times New Roman" w:hAnsi="Times New Roman" w:cs="Times New Roman"/>
          <w:b/>
          <w:sz w:val="28"/>
          <w:szCs w:val="28"/>
          <w:lang w:val="kk-KZ"/>
        </w:rPr>
        <w:t xml:space="preserve">4 </w:t>
      </w:r>
      <w:r w:rsidR="008169DA">
        <w:rPr>
          <w:rFonts w:ascii="Times New Roman" w:hAnsi="Times New Roman" w:cs="Times New Roman"/>
          <w:b/>
          <w:sz w:val="28"/>
          <w:szCs w:val="28"/>
          <w:lang w:val="kk-KZ"/>
        </w:rPr>
        <w:t>Зерттеу объектілері</w:t>
      </w:r>
      <w:r w:rsidRPr="007F4564">
        <w:rPr>
          <w:rFonts w:ascii="Times New Roman" w:hAnsi="Times New Roman" w:cs="Times New Roman"/>
          <w:b/>
          <w:sz w:val="28"/>
          <w:szCs w:val="28"/>
          <w:lang w:val="kk-KZ"/>
        </w:rPr>
        <w:t xml:space="preserve"> бойынша Қазақстан Республикасында және халықаралық деңгейде қолданылатын стандарттау құжаттары</w:t>
      </w:r>
      <w:r>
        <w:rPr>
          <w:rFonts w:ascii="Times New Roman" w:hAnsi="Times New Roman" w:cs="Times New Roman"/>
          <w:sz w:val="28"/>
          <w:szCs w:val="28"/>
          <w:lang w:val="kk-KZ"/>
        </w:rPr>
        <w:t xml:space="preserve">  </w:t>
      </w:r>
    </w:p>
    <w:p w14:paraId="217746AC" w14:textId="77777777" w:rsidR="00377F51" w:rsidRDefault="00DF5172" w:rsidP="0025658A">
      <w:pPr>
        <w:pStyle w:val="a9"/>
        <w:tabs>
          <w:tab w:val="left" w:pos="993"/>
        </w:tabs>
        <w:ind w:left="0" w:firstLine="567"/>
        <w:jc w:val="both"/>
        <w:rPr>
          <w:bCs/>
          <w:sz w:val="28"/>
          <w:szCs w:val="28"/>
          <w:lang w:val="kk-KZ"/>
        </w:rPr>
      </w:pPr>
      <w:r>
        <w:rPr>
          <w:sz w:val="28"/>
          <w:szCs w:val="28"/>
          <w:lang w:val="kk-KZ"/>
        </w:rPr>
        <w:t>Сүт шикізатының сәйкестігін бағалау және ветеринариялық-санитариялық сараптау ТР КО 021/2011 техникалық регламентінің 4-бөлімінде немесе ТР КО 033/2013 ережесінің ХІ</w:t>
      </w:r>
      <w:r w:rsidRPr="00F5651D">
        <w:rPr>
          <w:sz w:val="28"/>
          <w:szCs w:val="28"/>
          <w:lang w:val="kk-KZ"/>
        </w:rPr>
        <w:t xml:space="preserve">V </w:t>
      </w:r>
      <w:r>
        <w:rPr>
          <w:sz w:val="28"/>
          <w:szCs w:val="28"/>
          <w:lang w:val="kk-KZ"/>
        </w:rPr>
        <w:t>бабында көрсетілген ережелер негізінде, бекітілген типтік үлгілерге сәйкес жүзеге асырылады</w:t>
      </w:r>
      <w:r w:rsidR="00377F51">
        <w:rPr>
          <w:sz w:val="28"/>
          <w:szCs w:val="28"/>
          <w:lang w:val="kk-KZ"/>
        </w:rPr>
        <w:t xml:space="preserve"> [1</w:t>
      </w:r>
      <w:r w:rsidR="001E5C53">
        <w:rPr>
          <w:sz w:val="28"/>
          <w:szCs w:val="28"/>
          <w:lang w:val="kk-KZ"/>
        </w:rPr>
        <w:t>37</w:t>
      </w:r>
      <w:r w:rsidR="00377F51">
        <w:rPr>
          <w:sz w:val="28"/>
          <w:szCs w:val="28"/>
          <w:lang w:val="kk-KZ"/>
        </w:rPr>
        <w:t>]</w:t>
      </w:r>
      <w:r>
        <w:rPr>
          <w:sz w:val="28"/>
          <w:szCs w:val="28"/>
          <w:lang w:val="kk-KZ"/>
        </w:rPr>
        <w:t xml:space="preserve">. Сүт шикізатының талаптарын қамтитын Еуразиялық экономикалық Одақтың құжаттар жүйесі </w:t>
      </w:r>
      <w:r w:rsidR="00831AD4">
        <w:rPr>
          <w:sz w:val="28"/>
          <w:szCs w:val="28"/>
          <w:lang w:val="kk-KZ"/>
        </w:rPr>
        <w:t>3</w:t>
      </w:r>
      <w:r w:rsidRPr="00FD7259">
        <w:rPr>
          <w:sz w:val="28"/>
          <w:szCs w:val="28"/>
          <w:lang w:val="kk-KZ"/>
        </w:rPr>
        <w:t>-</w:t>
      </w:r>
      <w:r>
        <w:rPr>
          <w:sz w:val="28"/>
          <w:szCs w:val="28"/>
          <w:lang w:val="kk-KZ"/>
        </w:rPr>
        <w:t xml:space="preserve">кестеде берілген. </w:t>
      </w:r>
    </w:p>
    <w:p w14:paraId="77DF0015" w14:textId="77777777" w:rsidR="0079501A" w:rsidRDefault="0079501A" w:rsidP="0079501A">
      <w:pPr>
        <w:spacing w:after="0" w:line="240" w:lineRule="auto"/>
        <w:ind w:firstLine="567"/>
        <w:jc w:val="both"/>
        <w:rPr>
          <w:rFonts w:ascii="Times New Roman" w:hAnsi="Times New Roman"/>
          <w:color w:val="000000"/>
          <w:sz w:val="28"/>
          <w:szCs w:val="28"/>
          <w:lang w:val="kk-KZ"/>
        </w:rPr>
      </w:pPr>
      <w:r w:rsidRPr="00B2527B">
        <w:rPr>
          <w:rFonts w:ascii="Times New Roman" w:hAnsi="Times New Roman"/>
          <w:color w:val="000000"/>
          <w:sz w:val="28"/>
          <w:szCs w:val="28"/>
          <w:lang w:val="kk-KZ"/>
        </w:rPr>
        <w:t>Сүт және сүт өнімдері дәстүрлі түрде Қазақстан Республикасының, сондай</w:t>
      </w:r>
      <w:r>
        <w:rPr>
          <w:rFonts w:ascii="Times New Roman" w:hAnsi="Times New Roman"/>
          <w:color w:val="000000"/>
          <w:sz w:val="28"/>
          <w:szCs w:val="28"/>
          <w:lang w:val="kk-KZ"/>
        </w:rPr>
        <w:t>-а</w:t>
      </w:r>
      <w:r w:rsidRPr="00B2527B">
        <w:rPr>
          <w:rFonts w:ascii="Times New Roman" w:hAnsi="Times New Roman"/>
          <w:color w:val="000000"/>
          <w:sz w:val="28"/>
          <w:szCs w:val="28"/>
          <w:lang w:val="kk-KZ"/>
        </w:rPr>
        <w:t>қ Евразиялық Экономикалық Одаққа мүше елдерінің азаматтарының рационында өмірлік маңызды буын болып табылады.</w:t>
      </w:r>
      <w:r>
        <w:rPr>
          <w:rFonts w:ascii="Times New Roman" w:hAnsi="Times New Roman"/>
          <w:color w:val="000000"/>
          <w:sz w:val="28"/>
          <w:szCs w:val="28"/>
          <w:lang w:val="kk-KZ"/>
        </w:rPr>
        <w:t xml:space="preserve"> </w:t>
      </w:r>
      <w:r w:rsidRPr="00B2527B">
        <w:rPr>
          <w:rFonts w:ascii="Times New Roman" w:hAnsi="Times New Roman"/>
          <w:color w:val="000000"/>
          <w:sz w:val="28"/>
          <w:szCs w:val="28"/>
          <w:lang w:val="kk-KZ"/>
        </w:rPr>
        <w:t xml:space="preserve">Сәйкестендіру өнімнің техникалық регламенттердің, стандарттардың, ережелер жинағының міндетті талаптарына, шарт талаптарына сәйкестігін растау үшін жүргізіледі. Сүт және сүт </w:t>
      </w:r>
      <w:r w:rsidRPr="00B2527B">
        <w:rPr>
          <w:rFonts w:ascii="Times New Roman" w:hAnsi="Times New Roman"/>
          <w:color w:val="000000"/>
          <w:sz w:val="28"/>
          <w:szCs w:val="28"/>
          <w:lang w:val="kk-KZ"/>
        </w:rPr>
        <w:lastRenderedPageBreak/>
        <w:t xml:space="preserve">өнімдерін сәйкестендірудің жалпы белгілері </w:t>
      </w:r>
      <w:r>
        <w:rPr>
          <w:rFonts w:ascii="Times New Roman" w:hAnsi="Times New Roman"/>
          <w:color w:val="000000"/>
          <w:sz w:val="28"/>
          <w:szCs w:val="28"/>
          <w:lang w:val="kk-KZ"/>
        </w:rPr>
        <w:t xml:space="preserve">ҚР СТ 2152-2014 ұлттық стандартта бекітілген </w:t>
      </w:r>
      <w:r>
        <w:rPr>
          <w:rFonts w:ascii="Times New Roman" w:hAnsi="Times New Roman" w:cs="Times New Roman"/>
          <w:color w:val="000000"/>
          <w:sz w:val="28"/>
          <w:szCs w:val="28"/>
          <w:lang w:val="kk-KZ"/>
        </w:rPr>
        <w:t>[138]</w:t>
      </w:r>
      <w:r w:rsidRPr="00B2527B">
        <w:rPr>
          <w:rFonts w:ascii="Times New Roman" w:hAnsi="Times New Roman"/>
          <w:color w:val="000000"/>
          <w:sz w:val="28"/>
          <w:szCs w:val="28"/>
          <w:lang w:val="kk-KZ"/>
        </w:rPr>
        <w:t xml:space="preserve">. </w:t>
      </w:r>
    </w:p>
    <w:p w14:paraId="41133065" w14:textId="77777777" w:rsidR="0039578F" w:rsidRDefault="0039578F" w:rsidP="0025658A">
      <w:pPr>
        <w:pStyle w:val="a9"/>
        <w:tabs>
          <w:tab w:val="left" w:pos="993"/>
        </w:tabs>
        <w:ind w:left="0" w:firstLine="567"/>
        <w:jc w:val="both"/>
        <w:rPr>
          <w:sz w:val="28"/>
          <w:szCs w:val="28"/>
          <w:lang w:val="kk-KZ"/>
        </w:rPr>
      </w:pPr>
    </w:p>
    <w:p w14:paraId="18347BD2" w14:textId="77777777" w:rsidR="00377F51" w:rsidRDefault="00377F51" w:rsidP="0079501A">
      <w:pPr>
        <w:tabs>
          <w:tab w:val="left" w:pos="1838"/>
        </w:tabs>
        <w:spacing w:after="0" w:line="240" w:lineRule="auto"/>
        <w:jc w:val="both"/>
        <w:rPr>
          <w:rFonts w:ascii="Times New Roman" w:hAnsi="Times New Roman" w:cs="Times New Roman"/>
          <w:sz w:val="28"/>
          <w:szCs w:val="28"/>
          <w:lang w:val="kk-KZ"/>
        </w:rPr>
      </w:pPr>
      <w:r>
        <w:rPr>
          <w:noProof/>
        </w:rPr>
        <mc:AlternateContent>
          <mc:Choice Requires="wps">
            <w:drawing>
              <wp:anchor distT="4294967294" distB="4294967294" distL="114300" distR="114300" simplePos="0" relativeHeight="251746304" behindDoc="0" locked="0" layoutInCell="1" allowOverlap="1" wp14:anchorId="05AB3941" wp14:editId="14C029FD">
                <wp:simplePos x="0" y="0"/>
                <wp:positionH relativeFrom="column">
                  <wp:posOffset>-2620645</wp:posOffset>
                </wp:positionH>
                <wp:positionV relativeFrom="paragraph">
                  <wp:posOffset>59054</wp:posOffset>
                </wp:positionV>
                <wp:extent cx="266065" cy="0"/>
                <wp:effectExtent l="0" t="76200" r="635" b="76200"/>
                <wp:wrapNone/>
                <wp:docPr id="124"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0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type w14:anchorId="5A17ADB5" id="_x0000_t32" coordsize="21600,21600" o:spt="32" o:oned="t" path="m,l21600,21600e" filled="f">
                <v:path arrowok="t" fillok="f" o:connecttype="none"/>
                <o:lock v:ext="edit" shapetype="t"/>
              </v:shapetype>
              <v:shape id="Прямая со стрелкой 50" o:spid="_x0000_s1026" type="#_x0000_t32" style="position:absolute;margin-left:-206.35pt;margin-top:4.65pt;width:20.95pt;height:0;z-index:251746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" strokecolor="black [3200]" strokeweight=".5pt">
                <v:stroke endarrow="block" joinstyle="miter"/>
                <o:lock v:ext="edit" shapetype="f"/>
              </v:shape>
            </w:pict>
          </mc:Fallback>
        </mc:AlternateContent>
      </w:r>
      <w:r w:rsidR="001A4F14">
        <w:rPr>
          <w:rFonts w:ascii="Times New Roman" w:hAnsi="Times New Roman" w:cs="Times New Roman"/>
          <w:sz w:val="28"/>
          <w:szCs w:val="28"/>
          <w:lang w:val="kk-KZ"/>
        </w:rPr>
        <w:t>3 к</w:t>
      </w:r>
      <w:r w:rsidR="001E5C53">
        <w:rPr>
          <w:rFonts w:ascii="Times New Roman" w:hAnsi="Times New Roman" w:cs="Times New Roman"/>
          <w:sz w:val="28"/>
          <w:szCs w:val="28"/>
          <w:lang w:val="kk-KZ"/>
        </w:rPr>
        <w:t>есте</w:t>
      </w:r>
      <w:r w:rsidR="001A4F14">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F0D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Еуразиялық экономикалық комиссия аумағында сүт шикізатына </w:t>
      </w:r>
      <w:r w:rsidRPr="00BF0DE9">
        <w:rPr>
          <w:rFonts w:ascii="Times New Roman" w:hAnsi="Times New Roman" w:cs="Times New Roman"/>
          <w:sz w:val="28"/>
          <w:szCs w:val="28"/>
          <w:lang w:val="kk-KZ"/>
        </w:rPr>
        <w:t>қойылатын талаптарды қадағалауды жүзеге асыратын</w:t>
      </w:r>
      <w:r>
        <w:rPr>
          <w:rFonts w:ascii="Times New Roman" w:hAnsi="Times New Roman" w:cs="Times New Roman"/>
          <w:sz w:val="28"/>
          <w:szCs w:val="28"/>
          <w:lang w:val="kk-KZ"/>
        </w:rPr>
        <w:t xml:space="preserve"> </w:t>
      </w:r>
      <w:r w:rsidRPr="00BF0DE9">
        <w:rPr>
          <w:rFonts w:ascii="Times New Roman" w:hAnsi="Times New Roman" w:cs="Times New Roman"/>
          <w:sz w:val="28"/>
          <w:szCs w:val="28"/>
          <w:lang w:val="kk-KZ"/>
        </w:rPr>
        <w:t>құжаттар</w:t>
      </w:r>
      <w:r>
        <w:rPr>
          <w:rFonts w:ascii="Times New Roman" w:hAnsi="Times New Roman" w:cs="Times New Roman"/>
          <w:sz w:val="28"/>
          <w:szCs w:val="28"/>
          <w:lang w:val="kk-KZ"/>
        </w:rPr>
        <w:t xml:space="preserve"> жүйесі</w:t>
      </w:r>
    </w:p>
    <w:p w14:paraId="307ED4B2" w14:textId="77777777" w:rsidR="00943B8E" w:rsidRPr="0079501A" w:rsidRDefault="00943B8E" w:rsidP="0079501A">
      <w:pPr>
        <w:pStyle w:val="a9"/>
        <w:tabs>
          <w:tab w:val="left" w:pos="993"/>
        </w:tabs>
        <w:ind w:left="0"/>
        <w:jc w:val="both"/>
        <w:rPr>
          <w:sz w:val="28"/>
          <w:szCs w:val="28"/>
          <w:lang w:val="kk-KZ"/>
        </w:rPr>
      </w:pPr>
    </w:p>
    <w:tbl>
      <w:tblPr>
        <w:tblpPr w:leftFromText="180" w:rightFromText="180" w:vertAnchor="text" w:tblpXSpec="center" w:tblpY="1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35"/>
        <w:gridCol w:w="2051"/>
        <w:gridCol w:w="1770"/>
        <w:gridCol w:w="1815"/>
        <w:gridCol w:w="1799"/>
      </w:tblGrid>
      <w:tr w:rsidR="005F2CDA" w:rsidRPr="005F2CDA" w14:paraId="43859FD3" w14:textId="77777777" w:rsidTr="003321A8">
        <w:trPr>
          <w:trHeight w:val="375"/>
        </w:trPr>
        <w:tc>
          <w:tcPr>
            <w:tcW w:w="2235" w:type="dxa"/>
            <w:vMerge w:val="restart"/>
          </w:tcPr>
          <w:p w14:paraId="0CB28D5B" w14:textId="77777777" w:rsidR="005F2CDA" w:rsidRPr="005F2CDA" w:rsidRDefault="005F2CDA" w:rsidP="0079501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Өлшемшарттар</w:t>
            </w:r>
          </w:p>
          <w:p w14:paraId="38E5839F" w14:textId="77777777" w:rsidR="005F2CDA" w:rsidRPr="005F2CDA" w:rsidRDefault="005F2CDA" w:rsidP="0079501A">
            <w:pPr>
              <w:tabs>
                <w:tab w:val="left" w:pos="1838"/>
              </w:tabs>
              <w:spacing w:after="0" w:line="240" w:lineRule="auto"/>
              <w:rPr>
                <w:rFonts w:ascii="Times New Roman" w:hAnsi="Times New Roman" w:cs="Times New Roman"/>
                <w:sz w:val="27"/>
                <w:szCs w:val="27"/>
                <w:lang w:val="kk-KZ"/>
              </w:rPr>
            </w:pPr>
          </w:p>
        </w:tc>
        <w:tc>
          <w:tcPr>
            <w:tcW w:w="7435" w:type="dxa"/>
            <w:gridSpan w:val="4"/>
          </w:tcPr>
          <w:p w14:paraId="57F74101" w14:textId="77777777" w:rsidR="005F2CDA" w:rsidRPr="005F2CDA" w:rsidRDefault="005F2CDA" w:rsidP="0079501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Нормативтік құжаттардың көзі</w:t>
            </w:r>
          </w:p>
        </w:tc>
      </w:tr>
      <w:tr w:rsidR="005F2CDA" w:rsidRPr="005F2CDA" w14:paraId="4379A779" w14:textId="77777777" w:rsidTr="00706A44">
        <w:trPr>
          <w:trHeight w:val="375"/>
        </w:trPr>
        <w:tc>
          <w:tcPr>
            <w:tcW w:w="2235" w:type="dxa"/>
            <w:vMerge/>
          </w:tcPr>
          <w:p w14:paraId="78514108"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2051" w:type="dxa"/>
          </w:tcPr>
          <w:p w14:paraId="6038D8E0"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ЕвразЭС техникалық регламенті</w:t>
            </w:r>
          </w:p>
        </w:tc>
        <w:tc>
          <w:tcPr>
            <w:tcW w:w="1770" w:type="dxa"/>
          </w:tcPr>
          <w:p w14:paraId="7FE4E4B6"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ҚР СТ 1760-2008 Сиырдың шикі сүті</w:t>
            </w:r>
          </w:p>
        </w:tc>
        <w:tc>
          <w:tcPr>
            <w:tcW w:w="1815" w:type="dxa"/>
          </w:tcPr>
          <w:p w14:paraId="0B270412"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ГОСТ Р 52054-2003  Сиырдың шикі сүті</w:t>
            </w:r>
          </w:p>
        </w:tc>
        <w:tc>
          <w:tcPr>
            <w:tcW w:w="1799" w:type="dxa"/>
          </w:tcPr>
          <w:p w14:paraId="72D3D405"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ЕО Директивасы 46/92</w:t>
            </w:r>
          </w:p>
        </w:tc>
      </w:tr>
      <w:tr w:rsidR="005F2CDA" w:rsidRPr="005F2CDA" w14:paraId="55C53197" w14:textId="77777777" w:rsidTr="00706A44">
        <w:trPr>
          <w:trHeight w:val="375"/>
        </w:trPr>
        <w:tc>
          <w:tcPr>
            <w:tcW w:w="2235" w:type="dxa"/>
          </w:tcPr>
          <w:p w14:paraId="2D1A96EA"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Соматикалық жасушалардың саны, 1 мл/мың, аспайды</w:t>
            </w:r>
          </w:p>
        </w:tc>
        <w:tc>
          <w:tcPr>
            <w:tcW w:w="2051" w:type="dxa"/>
          </w:tcPr>
          <w:p w14:paraId="701C4D32"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400-1000</w:t>
            </w:r>
          </w:p>
        </w:tc>
        <w:tc>
          <w:tcPr>
            <w:tcW w:w="1770" w:type="dxa"/>
          </w:tcPr>
          <w:p w14:paraId="08CA6E3B"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400-1000</w:t>
            </w:r>
          </w:p>
        </w:tc>
        <w:tc>
          <w:tcPr>
            <w:tcW w:w="1815" w:type="dxa"/>
          </w:tcPr>
          <w:p w14:paraId="58F372AC"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500</w:t>
            </w:r>
          </w:p>
        </w:tc>
        <w:tc>
          <w:tcPr>
            <w:tcW w:w="1799" w:type="dxa"/>
          </w:tcPr>
          <w:p w14:paraId="0E8314E4"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400</w:t>
            </w:r>
          </w:p>
        </w:tc>
      </w:tr>
      <w:tr w:rsidR="005F2CDA" w:rsidRPr="005F2CDA" w14:paraId="4701E186" w14:textId="77777777" w:rsidTr="00706A44">
        <w:trPr>
          <w:trHeight w:val="375"/>
        </w:trPr>
        <w:tc>
          <w:tcPr>
            <w:tcW w:w="2235" w:type="dxa"/>
          </w:tcPr>
          <w:p w14:paraId="090C41A1"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Патогенді микроағзалар, сальмонеллалар</w:t>
            </w:r>
          </w:p>
        </w:tc>
        <w:tc>
          <w:tcPr>
            <w:tcW w:w="2051" w:type="dxa"/>
          </w:tcPr>
          <w:p w14:paraId="363E73D0"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25</w:t>
            </w:r>
          </w:p>
        </w:tc>
        <w:tc>
          <w:tcPr>
            <w:tcW w:w="1770" w:type="dxa"/>
          </w:tcPr>
          <w:p w14:paraId="14EDC07E"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25</w:t>
            </w:r>
          </w:p>
        </w:tc>
        <w:tc>
          <w:tcPr>
            <w:tcW w:w="1815" w:type="dxa"/>
          </w:tcPr>
          <w:p w14:paraId="7FFE51A6"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25</w:t>
            </w:r>
          </w:p>
        </w:tc>
        <w:tc>
          <w:tcPr>
            <w:tcW w:w="1799" w:type="dxa"/>
          </w:tcPr>
          <w:p w14:paraId="5A8F5021"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r>
      <w:tr w:rsidR="005F2CDA" w:rsidRPr="005F2CDA" w14:paraId="4CEACBB0" w14:textId="77777777" w:rsidTr="00706A44">
        <w:trPr>
          <w:trHeight w:val="375"/>
        </w:trPr>
        <w:tc>
          <w:tcPr>
            <w:tcW w:w="2235" w:type="dxa"/>
          </w:tcPr>
          <w:p w14:paraId="2E359BDC"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КМААФАжМ, КТБ/г</w:t>
            </w:r>
          </w:p>
        </w:tc>
        <w:tc>
          <w:tcPr>
            <w:tcW w:w="2051" w:type="dxa"/>
          </w:tcPr>
          <w:p w14:paraId="59A91A04"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1*10</w:t>
            </w:r>
            <w:r w:rsidRPr="005F2CDA">
              <w:rPr>
                <w:rFonts w:ascii="Times New Roman" w:hAnsi="Times New Roman" w:cs="Times New Roman"/>
                <w:sz w:val="27"/>
                <w:szCs w:val="27"/>
                <w:vertAlign w:val="superscript"/>
                <w:lang w:val="kk-KZ"/>
              </w:rPr>
              <w:t>6</w:t>
            </w:r>
            <w:r w:rsidRPr="005F2CDA">
              <w:rPr>
                <w:rFonts w:ascii="Times New Roman" w:hAnsi="Times New Roman" w:cs="Times New Roman"/>
                <w:sz w:val="27"/>
                <w:szCs w:val="27"/>
                <w:lang w:val="kk-KZ"/>
              </w:rPr>
              <w:t>-4*10</w:t>
            </w:r>
            <w:r w:rsidRPr="005F2CDA">
              <w:rPr>
                <w:rFonts w:ascii="Times New Roman" w:hAnsi="Times New Roman" w:cs="Times New Roman"/>
                <w:sz w:val="27"/>
                <w:szCs w:val="27"/>
                <w:vertAlign w:val="superscript"/>
                <w:lang w:val="kk-KZ"/>
              </w:rPr>
              <w:t>6</w:t>
            </w:r>
          </w:p>
        </w:tc>
        <w:tc>
          <w:tcPr>
            <w:tcW w:w="1770" w:type="dxa"/>
          </w:tcPr>
          <w:p w14:paraId="4757F627"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1*10</w:t>
            </w:r>
            <w:r w:rsidRPr="005F2CDA">
              <w:rPr>
                <w:rFonts w:ascii="Times New Roman" w:hAnsi="Times New Roman" w:cs="Times New Roman"/>
                <w:sz w:val="27"/>
                <w:szCs w:val="27"/>
                <w:vertAlign w:val="superscript"/>
                <w:lang w:val="kk-KZ"/>
              </w:rPr>
              <w:t>6</w:t>
            </w:r>
            <w:r w:rsidRPr="005F2CDA">
              <w:rPr>
                <w:rFonts w:ascii="Times New Roman" w:hAnsi="Times New Roman" w:cs="Times New Roman"/>
                <w:sz w:val="27"/>
                <w:szCs w:val="27"/>
                <w:lang w:val="kk-KZ"/>
              </w:rPr>
              <w:t>-4*10</w:t>
            </w:r>
            <w:r w:rsidRPr="005F2CDA">
              <w:rPr>
                <w:rFonts w:ascii="Times New Roman" w:hAnsi="Times New Roman" w:cs="Times New Roman"/>
                <w:sz w:val="27"/>
                <w:szCs w:val="27"/>
                <w:vertAlign w:val="superscript"/>
                <w:lang w:val="kk-KZ"/>
              </w:rPr>
              <w:t>6</w:t>
            </w:r>
          </w:p>
        </w:tc>
        <w:tc>
          <w:tcPr>
            <w:tcW w:w="1815" w:type="dxa"/>
          </w:tcPr>
          <w:p w14:paraId="148B02D3"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1*10</w:t>
            </w:r>
            <w:r w:rsidRPr="005F2CDA">
              <w:rPr>
                <w:rFonts w:ascii="Times New Roman" w:hAnsi="Times New Roman" w:cs="Times New Roman"/>
                <w:sz w:val="27"/>
                <w:szCs w:val="27"/>
                <w:vertAlign w:val="superscript"/>
                <w:lang w:val="kk-KZ"/>
              </w:rPr>
              <w:t>6</w:t>
            </w:r>
          </w:p>
        </w:tc>
        <w:tc>
          <w:tcPr>
            <w:tcW w:w="1799" w:type="dxa"/>
          </w:tcPr>
          <w:p w14:paraId="33F80529"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1*10</w:t>
            </w:r>
            <w:r w:rsidRPr="005F2CDA">
              <w:rPr>
                <w:rFonts w:ascii="Times New Roman" w:hAnsi="Times New Roman" w:cs="Times New Roman"/>
                <w:sz w:val="27"/>
                <w:szCs w:val="27"/>
                <w:vertAlign w:val="superscript"/>
                <w:lang w:val="kk-KZ"/>
              </w:rPr>
              <w:t>6</w:t>
            </w:r>
          </w:p>
        </w:tc>
      </w:tr>
      <w:tr w:rsidR="005F2CDA" w:rsidRPr="005F2CDA" w14:paraId="1A625D33" w14:textId="77777777" w:rsidTr="00706A44">
        <w:trPr>
          <w:trHeight w:val="375"/>
        </w:trPr>
        <w:tc>
          <w:tcPr>
            <w:tcW w:w="2235" w:type="dxa"/>
          </w:tcPr>
          <w:p w14:paraId="6694F7F3"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Редуктазалық сынақ бойынша класс</w:t>
            </w:r>
          </w:p>
        </w:tc>
        <w:tc>
          <w:tcPr>
            <w:tcW w:w="2051" w:type="dxa"/>
          </w:tcPr>
          <w:p w14:paraId="7BF91D62"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І, ІІы</w:t>
            </w:r>
          </w:p>
        </w:tc>
        <w:tc>
          <w:tcPr>
            <w:tcW w:w="1770" w:type="dxa"/>
          </w:tcPr>
          <w:p w14:paraId="1EE93F53"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c>
          <w:tcPr>
            <w:tcW w:w="1815" w:type="dxa"/>
          </w:tcPr>
          <w:p w14:paraId="752F1D67"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c>
          <w:tcPr>
            <w:tcW w:w="1799" w:type="dxa"/>
          </w:tcPr>
          <w:p w14:paraId="2B87F8D9"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r>
      <w:tr w:rsidR="005F2CDA" w:rsidRPr="005F2CDA" w14:paraId="7FA92A86" w14:textId="77777777" w:rsidTr="00706A44">
        <w:trPr>
          <w:trHeight w:val="375"/>
        </w:trPr>
        <w:tc>
          <w:tcPr>
            <w:tcW w:w="2235" w:type="dxa"/>
          </w:tcPr>
          <w:p w14:paraId="4A9E2220" w14:textId="77777777" w:rsidR="005F2CDA" w:rsidRPr="005F2CDA" w:rsidRDefault="005F2CDA" w:rsidP="005F2CDA">
            <w:pPr>
              <w:tabs>
                <w:tab w:val="left" w:pos="1838"/>
              </w:tabs>
              <w:spacing w:after="0" w:line="240" w:lineRule="auto"/>
              <w:rPr>
                <w:rFonts w:ascii="Times New Roman" w:hAnsi="Times New Roman" w:cs="Times New Roman"/>
                <w:sz w:val="27"/>
                <w:szCs w:val="27"/>
                <w:vertAlign w:val="superscript"/>
                <w:lang w:val="kk-KZ"/>
              </w:rPr>
            </w:pPr>
            <w:r w:rsidRPr="005F2CDA">
              <w:rPr>
                <w:rFonts w:ascii="Times New Roman" w:hAnsi="Times New Roman" w:cs="Times New Roman"/>
                <w:sz w:val="27"/>
                <w:szCs w:val="27"/>
                <w:lang w:val="kk-KZ"/>
              </w:rPr>
              <w:t>Қышқылдығы, Т</w:t>
            </w:r>
            <w:r w:rsidRPr="005F2CDA">
              <w:rPr>
                <w:rFonts w:ascii="Times New Roman" w:hAnsi="Times New Roman" w:cs="Times New Roman"/>
                <w:sz w:val="27"/>
                <w:szCs w:val="27"/>
                <w:vertAlign w:val="superscript"/>
                <w:lang w:val="kk-KZ"/>
              </w:rPr>
              <w:t>0</w:t>
            </w:r>
          </w:p>
        </w:tc>
        <w:tc>
          <w:tcPr>
            <w:tcW w:w="2051" w:type="dxa"/>
          </w:tcPr>
          <w:p w14:paraId="2F901319"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19 дейін</w:t>
            </w:r>
          </w:p>
        </w:tc>
        <w:tc>
          <w:tcPr>
            <w:tcW w:w="1770" w:type="dxa"/>
          </w:tcPr>
          <w:p w14:paraId="45396805"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16-18-21</w:t>
            </w:r>
          </w:p>
        </w:tc>
        <w:tc>
          <w:tcPr>
            <w:tcW w:w="1815" w:type="dxa"/>
          </w:tcPr>
          <w:p w14:paraId="46585BA9"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16-15-21</w:t>
            </w:r>
          </w:p>
        </w:tc>
        <w:tc>
          <w:tcPr>
            <w:tcW w:w="1799" w:type="dxa"/>
          </w:tcPr>
          <w:p w14:paraId="46C1460D"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r>
      <w:tr w:rsidR="005F2CDA" w:rsidRPr="005F2CDA" w14:paraId="6C661F40" w14:textId="77777777" w:rsidTr="00706A44">
        <w:trPr>
          <w:trHeight w:val="375"/>
        </w:trPr>
        <w:tc>
          <w:tcPr>
            <w:tcW w:w="2235" w:type="dxa"/>
          </w:tcPr>
          <w:p w14:paraId="17D153AA" w14:textId="77777777" w:rsidR="005F2CDA" w:rsidRPr="005F2CDA" w:rsidRDefault="005F2CDA" w:rsidP="005F2CDA">
            <w:pPr>
              <w:tabs>
                <w:tab w:val="left" w:pos="1838"/>
              </w:tabs>
              <w:spacing w:after="0" w:line="240" w:lineRule="auto"/>
              <w:rPr>
                <w:rFonts w:ascii="Times New Roman" w:hAnsi="Times New Roman" w:cs="Times New Roman"/>
                <w:sz w:val="27"/>
                <w:szCs w:val="27"/>
                <w:vertAlign w:val="superscript"/>
                <w:lang w:val="kk-KZ"/>
              </w:rPr>
            </w:pPr>
            <w:r w:rsidRPr="005F2CDA">
              <w:rPr>
                <w:rFonts w:ascii="Times New Roman" w:hAnsi="Times New Roman" w:cs="Times New Roman"/>
                <w:sz w:val="27"/>
                <w:szCs w:val="27"/>
                <w:lang w:val="kk-KZ"/>
              </w:rPr>
              <w:t>Тығыздығы, кг/м</w:t>
            </w:r>
            <w:r w:rsidRPr="005F2CDA">
              <w:rPr>
                <w:rFonts w:ascii="Times New Roman" w:hAnsi="Times New Roman" w:cs="Times New Roman"/>
                <w:sz w:val="27"/>
                <w:szCs w:val="27"/>
                <w:vertAlign w:val="superscript"/>
                <w:lang w:val="kk-KZ"/>
              </w:rPr>
              <w:t>3</w:t>
            </w:r>
          </w:p>
        </w:tc>
        <w:tc>
          <w:tcPr>
            <w:tcW w:w="2051" w:type="dxa"/>
          </w:tcPr>
          <w:p w14:paraId="54835355"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1027</w:t>
            </w:r>
          </w:p>
        </w:tc>
        <w:tc>
          <w:tcPr>
            <w:tcW w:w="1770" w:type="dxa"/>
          </w:tcPr>
          <w:p w14:paraId="4D20D505"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1026-1027</w:t>
            </w:r>
          </w:p>
        </w:tc>
        <w:tc>
          <w:tcPr>
            <w:tcW w:w="1815" w:type="dxa"/>
          </w:tcPr>
          <w:p w14:paraId="7F99054B"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1027</w:t>
            </w:r>
          </w:p>
        </w:tc>
        <w:tc>
          <w:tcPr>
            <w:tcW w:w="1799" w:type="dxa"/>
          </w:tcPr>
          <w:p w14:paraId="2C6CFE57"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r>
      <w:tr w:rsidR="005F2CDA" w:rsidRPr="005F2CDA" w14:paraId="2A7C21E5" w14:textId="77777777" w:rsidTr="00706A44">
        <w:trPr>
          <w:trHeight w:val="375"/>
        </w:trPr>
        <w:tc>
          <w:tcPr>
            <w:tcW w:w="2235" w:type="dxa"/>
          </w:tcPr>
          <w:p w14:paraId="24C9DDAD" w14:textId="77777777" w:rsidR="005F2CDA" w:rsidRPr="005F2CDA" w:rsidRDefault="005F2CDA" w:rsidP="005F2CDA">
            <w:pPr>
              <w:tabs>
                <w:tab w:val="left" w:pos="1838"/>
              </w:tabs>
              <w:spacing w:after="0" w:line="240" w:lineRule="auto"/>
              <w:rPr>
                <w:rFonts w:ascii="Times New Roman" w:hAnsi="Times New Roman" w:cs="Times New Roman"/>
                <w:sz w:val="27"/>
                <w:szCs w:val="27"/>
                <w:lang w:val="en-US"/>
              </w:rPr>
            </w:pPr>
            <w:r w:rsidRPr="005F2CDA">
              <w:rPr>
                <w:rFonts w:ascii="Times New Roman" w:hAnsi="Times New Roman" w:cs="Times New Roman"/>
                <w:sz w:val="27"/>
                <w:szCs w:val="27"/>
                <w:lang w:val="kk-KZ"/>
              </w:rPr>
              <w:t xml:space="preserve">СОМО, </w:t>
            </w:r>
            <w:r w:rsidRPr="005F2CDA">
              <w:rPr>
                <w:rFonts w:ascii="Times New Roman" w:hAnsi="Times New Roman" w:cs="Times New Roman"/>
                <w:sz w:val="27"/>
                <w:szCs w:val="27"/>
                <w:lang w:val="en-US"/>
              </w:rPr>
              <w:t>%</w:t>
            </w:r>
          </w:p>
        </w:tc>
        <w:tc>
          <w:tcPr>
            <w:tcW w:w="2051" w:type="dxa"/>
          </w:tcPr>
          <w:p w14:paraId="6F4A0066"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8,2</w:t>
            </w:r>
          </w:p>
        </w:tc>
        <w:tc>
          <w:tcPr>
            <w:tcW w:w="1770" w:type="dxa"/>
          </w:tcPr>
          <w:p w14:paraId="04FE3EFF"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c>
          <w:tcPr>
            <w:tcW w:w="1815" w:type="dxa"/>
          </w:tcPr>
          <w:p w14:paraId="28C36C85"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c>
          <w:tcPr>
            <w:tcW w:w="1799" w:type="dxa"/>
          </w:tcPr>
          <w:p w14:paraId="6C26E06A"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8,5</w:t>
            </w:r>
          </w:p>
        </w:tc>
      </w:tr>
      <w:tr w:rsidR="005F2CDA" w:rsidRPr="005F2CDA" w14:paraId="2B9CEB46" w14:textId="77777777" w:rsidTr="00706A44">
        <w:trPr>
          <w:trHeight w:val="375"/>
        </w:trPr>
        <w:tc>
          <w:tcPr>
            <w:tcW w:w="2235" w:type="dxa"/>
          </w:tcPr>
          <w:p w14:paraId="772D0A81"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Тежеуші заттектер</w:t>
            </w:r>
          </w:p>
        </w:tc>
        <w:tc>
          <w:tcPr>
            <w:tcW w:w="2051" w:type="dxa"/>
          </w:tcPr>
          <w:p w14:paraId="15F8FF89"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Болмайды</w:t>
            </w:r>
          </w:p>
        </w:tc>
        <w:tc>
          <w:tcPr>
            <w:tcW w:w="1770" w:type="dxa"/>
          </w:tcPr>
          <w:p w14:paraId="0C6FEA3D"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Болмайды</w:t>
            </w:r>
          </w:p>
        </w:tc>
        <w:tc>
          <w:tcPr>
            <w:tcW w:w="1815" w:type="dxa"/>
          </w:tcPr>
          <w:p w14:paraId="3C79D3DE"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Болмайды</w:t>
            </w:r>
          </w:p>
        </w:tc>
        <w:tc>
          <w:tcPr>
            <w:tcW w:w="1799" w:type="dxa"/>
          </w:tcPr>
          <w:p w14:paraId="28C1BDD9"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w:t>
            </w:r>
          </w:p>
        </w:tc>
      </w:tr>
      <w:tr w:rsidR="005F2CDA" w:rsidRPr="00623FFD" w14:paraId="59080D81" w14:textId="77777777" w:rsidTr="00706A44">
        <w:trPr>
          <w:trHeight w:val="375"/>
        </w:trPr>
        <w:tc>
          <w:tcPr>
            <w:tcW w:w="2235" w:type="dxa"/>
          </w:tcPr>
          <w:p w14:paraId="3DFAB42C" w14:textId="77777777" w:rsidR="005F2CDA" w:rsidRPr="005F2CDA" w:rsidRDefault="005F2CDA" w:rsidP="005F2CDA">
            <w:pPr>
              <w:tabs>
                <w:tab w:val="left" w:pos="1838"/>
              </w:tabs>
              <w:spacing w:after="0" w:line="240" w:lineRule="auto"/>
              <w:rPr>
                <w:rFonts w:ascii="Times New Roman" w:hAnsi="Times New Roman" w:cs="Times New Roman"/>
                <w:sz w:val="27"/>
                <w:szCs w:val="27"/>
                <w:vertAlign w:val="subscript"/>
                <w:lang w:val="kk-KZ"/>
              </w:rPr>
            </w:pPr>
            <w:r w:rsidRPr="005F2CDA">
              <w:rPr>
                <w:rFonts w:ascii="Times New Roman" w:hAnsi="Times New Roman" w:cs="Times New Roman"/>
                <w:sz w:val="27"/>
                <w:szCs w:val="27"/>
                <w:lang w:val="kk-KZ"/>
              </w:rPr>
              <w:t>Афлатоксин М</w:t>
            </w:r>
            <w:r w:rsidRPr="005F2CDA">
              <w:rPr>
                <w:rFonts w:ascii="Times New Roman" w:hAnsi="Times New Roman" w:cs="Times New Roman"/>
                <w:sz w:val="27"/>
                <w:szCs w:val="27"/>
                <w:vertAlign w:val="subscript"/>
                <w:lang w:val="kk-KZ"/>
              </w:rPr>
              <w:t>1</w:t>
            </w:r>
          </w:p>
        </w:tc>
        <w:tc>
          <w:tcPr>
            <w:tcW w:w="2051" w:type="dxa"/>
            <w:vMerge w:val="restart"/>
          </w:tcPr>
          <w:p w14:paraId="55DECA5C"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ТР қосымшасында</w:t>
            </w:r>
          </w:p>
        </w:tc>
        <w:tc>
          <w:tcPr>
            <w:tcW w:w="1770" w:type="dxa"/>
            <w:vMerge w:val="restart"/>
          </w:tcPr>
          <w:p w14:paraId="5F06051C"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СанЕжН</w:t>
            </w:r>
          </w:p>
        </w:tc>
        <w:tc>
          <w:tcPr>
            <w:tcW w:w="1815" w:type="dxa"/>
            <w:vMerge w:val="restart"/>
          </w:tcPr>
          <w:p w14:paraId="04FEED46"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СанЕжН</w:t>
            </w:r>
          </w:p>
        </w:tc>
        <w:tc>
          <w:tcPr>
            <w:tcW w:w="1799" w:type="dxa"/>
            <w:vMerge w:val="restart"/>
          </w:tcPr>
          <w:p w14:paraId="42E151B3" w14:textId="77777777" w:rsidR="005F2CDA" w:rsidRPr="005F2CDA" w:rsidRDefault="005F2CDA" w:rsidP="005F2CDA">
            <w:pPr>
              <w:tabs>
                <w:tab w:val="left" w:pos="1838"/>
              </w:tabs>
              <w:spacing w:after="0" w:line="240" w:lineRule="auto"/>
              <w:jc w:val="center"/>
              <w:rPr>
                <w:rFonts w:ascii="Times New Roman" w:hAnsi="Times New Roman" w:cs="Times New Roman"/>
                <w:sz w:val="27"/>
                <w:szCs w:val="27"/>
                <w:lang w:val="kk-KZ"/>
              </w:rPr>
            </w:pPr>
            <w:r w:rsidRPr="005F2CDA">
              <w:rPr>
                <w:rFonts w:ascii="Times New Roman" w:hAnsi="Times New Roman" w:cs="Times New Roman"/>
                <w:sz w:val="27"/>
                <w:szCs w:val="27"/>
                <w:lang w:val="kk-KZ"/>
              </w:rPr>
              <w:t>ЕЭО 675/92 бекітілген шекті нормадан аспау керек</w:t>
            </w:r>
          </w:p>
        </w:tc>
      </w:tr>
      <w:tr w:rsidR="005F2CDA" w:rsidRPr="005F2CDA" w14:paraId="769820E7" w14:textId="77777777" w:rsidTr="00706A44">
        <w:trPr>
          <w:trHeight w:val="375"/>
        </w:trPr>
        <w:tc>
          <w:tcPr>
            <w:tcW w:w="2235" w:type="dxa"/>
          </w:tcPr>
          <w:p w14:paraId="24FAE0A9"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Уытты элементтер</w:t>
            </w:r>
          </w:p>
        </w:tc>
        <w:tc>
          <w:tcPr>
            <w:tcW w:w="2051" w:type="dxa"/>
            <w:vMerge/>
          </w:tcPr>
          <w:p w14:paraId="47898238"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1770" w:type="dxa"/>
            <w:vMerge/>
          </w:tcPr>
          <w:p w14:paraId="01557B7C"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1815" w:type="dxa"/>
            <w:vMerge/>
          </w:tcPr>
          <w:p w14:paraId="476EEF0E"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1799" w:type="dxa"/>
            <w:vMerge/>
          </w:tcPr>
          <w:p w14:paraId="05D5CFF8"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r>
      <w:tr w:rsidR="005F2CDA" w:rsidRPr="005F2CDA" w14:paraId="11A8E82E" w14:textId="77777777" w:rsidTr="00706A44">
        <w:trPr>
          <w:trHeight w:val="375"/>
        </w:trPr>
        <w:tc>
          <w:tcPr>
            <w:tcW w:w="2235" w:type="dxa"/>
          </w:tcPr>
          <w:p w14:paraId="45332685"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r w:rsidRPr="005F2CDA">
              <w:rPr>
                <w:rFonts w:ascii="Times New Roman" w:hAnsi="Times New Roman" w:cs="Times New Roman"/>
                <w:sz w:val="27"/>
                <w:szCs w:val="27"/>
                <w:lang w:val="kk-KZ"/>
              </w:rPr>
              <w:t>Радионуклидтер</w:t>
            </w:r>
          </w:p>
        </w:tc>
        <w:tc>
          <w:tcPr>
            <w:tcW w:w="2051" w:type="dxa"/>
            <w:vMerge/>
          </w:tcPr>
          <w:p w14:paraId="565985AC"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1770" w:type="dxa"/>
            <w:vMerge/>
          </w:tcPr>
          <w:p w14:paraId="4369EAA8"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1815" w:type="dxa"/>
            <w:vMerge/>
          </w:tcPr>
          <w:p w14:paraId="515BFA55"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c>
          <w:tcPr>
            <w:tcW w:w="1799" w:type="dxa"/>
            <w:vMerge/>
          </w:tcPr>
          <w:p w14:paraId="509F7DC6" w14:textId="77777777" w:rsidR="005F2CDA" w:rsidRPr="005F2CDA" w:rsidRDefault="005F2CDA" w:rsidP="005F2CDA">
            <w:pPr>
              <w:tabs>
                <w:tab w:val="left" w:pos="1838"/>
              </w:tabs>
              <w:spacing w:after="0" w:line="240" w:lineRule="auto"/>
              <w:rPr>
                <w:rFonts w:ascii="Times New Roman" w:hAnsi="Times New Roman" w:cs="Times New Roman"/>
                <w:sz w:val="27"/>
                <w:szCs w:val="27"/>
                <w:lang w:val="kk-KZ"/>
              </w:rPr>
            </w:pPr>
          </w:p>
        </w:tc>
      </w:tr>
    </w:tbl>
    <w:p w14:paraId="17DFD89F" w14:textId="77777777" w:rsidR="00943B8E" w:rsidRDefault="00943B8E" w:rsidP="0079501A">
      <w:pPr>
        <w:pStyle w:val="a9"/>
        <w:tabs>
          <w:tab w:val="left" w:pos="993"/>
        </w:tabs>
        <w:ind w:left="0" w:firstLine="567"/>
        <w:jc w:val="both"/>
        <w:rPr>
          <w:sz w:val="28"/>
          <w:szCs w:val="28"/>
          <w:lang w:val="kk-KZ"/>
        </w:rPr>
      </w:pPr>
    </w:p>
    <w:p w14:paraId="0186102D" w14:textId="77777777" w:rsidR="00DF5172" w:rsidRDefault="00BB3E9C" w:rsidP="0079501A">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Өндірісті жолға қоюдың бірден бір шарты өндіріс объектілеріне қатысты ұлттық нормативтік базамен қамтамасыз етілуі. Қазақстан Республикасының техниалыө реттеу жүйесінде сиыр сүті, бие сүтіне, және өсімдік копоненті ретінде жүретін асқабақ жемісіне арнаған нормативтік құжаттар базасы берілген. </w:t>
      </w:r>
      <w:r w:rsidRPr="00BB3E9C">
        <w:rPr>
          <w:rFonts w:ascii="Times New Roman" w:hAnsi="Times New Roman" w:cs="Times New Roman"/>
          <w:bCs/>
          <w:sz w:val="28"/>
          <w:szCs w:val="28"/>
          <w:lang w:val="kk-KZ"/>
        </w:rPr>
        <w:t xml:space="preserve">Зерттеу нысаны бойынша қолданылатын нормативтік құжаттар </w:t>
      </w:r>
      <w:r w:rsidR="009B09A7">
        <w:rPr>
          <w:rFonts w:ascii="Times New Roman" w:hAnsi="Times New Roman" w:cs="Times New Roman"/>
          <w:bCs/>
          <w:sz w:val="28"/>
          <w:szCs w:val="28"/>
          <w:lang w:val="kk-KZ"/>
        </w:rPr>
        <w:t>3</w:t>
      </w:r>
      <w:r w:rsidRPr="00BB3E9C">
        <w:rPr>
          <w:rFonts w:ascii="Times New Roman" w:hAnsi="Times New Roman" w:cs="Times New Roman"/>
          <w:bCs/>
          <w:sz w:val="28"/>
          <w:szCs w:val="28"/>
          <w:lang w:val="kk-KZ"/>
        </w:rPr>
        <w:t>-</w:t>
      </w:r>
      <w:r w:rsidR="007314C9">
        <w:rPr>
          <w:rFonts w:ascii="Times New Roman" w:hAnsi="Times New Roman" w:cs="Times New Roman"/>
          <w:bCs/>
          <w:sz w:val="28"/>
          <w:szCs w:val="28"/>
          <w:lang w:val="kk-KZ"/>
        </w:rPr>
        <w:t>суретте</w:t>
      </w:r>
      <w:r w:rsidRPr="00BB3E9C">
        <w:rPr>
          <w:rFonts w:ascii="Times New Roman" w:hAnsi="Times New Roman" w:cs="Times New Roman"/>
          <w:bCs/>
          <w:sz w:val="28"/>
          <w:szCs w:val="28"/>
          <w:lang w:val="kk-KZ"/>
        </w:rPr>
        <w:t xml:space="preserve"> берілген.</w:t>
      </w:r>
      <w:r>
        <w:rPr>
          <w:bCs/>
          <w:sz w:val="28"/>
          <w:szCs w:val="28"/>
          <w:lang w:val="kk-KZ"/>
        </w:rPr>
        <w:t xml:space="preserve"> </w:t>
      </w:r>
      <w:r>
        <w:rPr>
          <w:rFonts w:ascii="Times New Roman" w:hAnsi="Times New Roman"/>
          <w:color w:val="000000"/>
          <w:sz w:val="28"/>
          <w:szCs w:val="28"/>
          <w:lang w:val="kk-KZ"/>
        </w:rPr>
        <w:t xml:space="preserve">  </w:t>
      </w:r>
    </w:p>
    <w:p w14:paraId="0F273B9C" w14:textId="77777777" w:rsidR="0039578F" w:rsidRDefault="0039578F" w:rsidP="0039578F">
      <w:pPr>
        <w:adjustRightInd w:val="0"/>
        <w:snapToGrid w:val="0"/>
        <w:spacing w:after="0" w:line="240" w:lineRule="auto"/>
        <w:rPr>
          <w:rFonts w:ascii="Times New Roman" w:hAnsi="Times New Roman" w:cs="Times New Roman"/>
          <w:caps/>
          <w:sz w:val="28"/>
          <w:szCs w:val="28"/>
          <w:lang w:val="kk-KZ"/>
        </w:rPr>
      </w:pPr>
      <w:r>
        <w:rPr>
          <w:rFonts w:ascii="Times New Roman" w:hAnsi="Times New Roman" w:cs="Times New Roman"/>
          <w:caps/>
          <w:noProof/>
          <w:sz w:val="28"/>
          <w:szCs w:val="28"/>
        </w:rPr>
        <w:lastRenderedPageBreak/>
        <w:drawing>
          <wp:inline distT="0" distB="0" distL="0" distR="0" wp14:anchorId="2B178B4E" wp14:editId="4147F23F">
            <wp:extent cx="6019800" cy="4162425"/>
            <wp:effectExtent l="0" t="19050" r="0" b="28575"/>
            <wp:docPr id="55" name="Схема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F26780F" w14:textId="77777777" w:rsidR="007314C9" w:rsidRDefault="007314C9" w:rsidP="007314C9">
      <w:pPr>
        <w:spacing w:after="0" w:line="240" w:lineRule="auto"/>
        <w:ind w:firstLine="567"/>
        <w:jc w:val="center"/>
        <w:rPr>
          <w:rFonts w:ascii="Times New Roman" w:hAnsi="Times New Roman"/>
          <w:bCs/>
          <w:sz w:val="28"/>
          <w:szCs w:val="28"/>
          <w:lang w:val="kk-KZ"/>
        </w:rPr>
      </w:pPr>
    </w:p>
    <w:p w14:paraId="31D8B91F" w14:textId="77777777" w:rsidR="0039578F" w:rsidRDefault="009B09A7" w:rsidP="0039578F">
      <w:pPr>
        <w:spacing w:after="0" w:line="240" w:lineRule="auto"/>
        <w:ind w:firstLine="567"/>
        <w:jc w:val="both"/>
        <w:rPr>
          <w:rFonts w:ascii="Times New Roman" w:hAnsi="Times New Roman"/>
          <w:bCs/>
          <w:sz w:val="28"/>
          <w:szCs w:val="28"/>
          <w:lang w:val="kk-KZ"/>
        </w:rPr>
      </w:pPr>
      <w:r>
        <w:rPr>
          <w:rFonts w:ascii="Times New Roman" w:hAnsi="Times New Roman"/>
          <w:bCs/>
          <w:sz w:val="28"/>
          <w:szCs w:val="28"/>
          <w:lang w:val="kk-KZ"/>
        </w:rPr>
        <w:t>3</w:t>
      </w:r>
      <w:r w:rsidR="0039578F">
        <w:rPr>
          <w:rFonts w:ascii="Times New Roman" w:hAnsi="Times New Roman"/>
          <w:bCs/>
          <w:sz w:val="28"/>
          <w:szCs w:val="28"/>
          <w:lang w:val="kk-KZ"/>
        </w:rPr>
        <w:t xml:space="preserve"> </w:t>
      </w:r>
      <w:r w:rsidR="007314C9">
        <w:rPr>
          <w:rFonts w:ascii="Times New Roman" w:hAnsi="Times New Roman"/>
          <w:bCs/>
          <w:sz w:val="28"/>
          <w:szCs w:val="28"/>
          <w:lang w:val="kk-KZ"/>
        </w:rPr>
        <w:t>сурет</w:t>
      </w:r>
      <w:r w:rsidR="0039578F">
        <w:rPr>
          <w:rFonts w:ascii="Times New Roman" w:hAnsi="Times New Roman"/>
          <w:bCs/>
          <w:sz w:val="28"/>
          <w:szCs w:val="28"/>
          <w:lang w:val="kk-KZ"/>
        </w:rPr>
        <w:t xml:space="preserve"> – Зерттеу нысаны бойынша қолданылатын нормативтік құжаттар</w:t>
      </w:r>
    </w:p>
    <w:p w14:paraId="62429813" w14:textId="77777777" w:rsidR="008169DA" w:rsidRDefault="008169DA" w:rsidP="0025658A">
      <w:pPr>
        <w:spacing w:after="0" w:line="240" w:lineRule="auto"/>
        <w:ind w:firstLine="567"/>
        <w:jc w:val="both"/>
        <w:rPr>
          <w:rFonts w:ascii="Times New Roman" w:hAnsi="Times New Roman"/>
          <w:color w:val="000000"/>
          <w:sz w:val="28"/>
          <w:szCs w:val="28"/>
          <w:lang w:val="kk-KZ"/>
        </w:rPr>
      </w:pPr>
    </w:p>
    <w:p w14:paraId="2FD10B7D" w14:textId="77777777" w:rsidR="00DF5172" w:rsidRPr="00546059" w:rsidRDefault="00DF5172" w:rsidP="0025658A">
      <w:pPr>
        <w:spacing w:after="0" w:line="240" w:lineRule="auto"/>
        <w:ind w:firstLine="567"/>
        <w:jc w:val="both"/>
        <w:rPr>
          <w:rFonts w:ascii="Times New Roman" w:hAnsi="Times New Roman" w:cs="Times New Roman"/>
          <w:sz w:val="28"/>
          <w:szCs w:val="28"/>
          <w:lang w:val="kk-KZ"/>
        </w:rPr>
      </w:pPr>
      <w:r w:rsidRPr="00546059">
        <w:rPr>
          <w:rFonts w:ascii="Times New Roman" w:hAnsi="Times New Roman" w:cs="Times New Roman"/>
          <w:sz w:val="28"/>
          <w:szCs w:val="28"/>
          <w:lang w:val="kk-KZ"/>
        </w:rPr>
        <w:t>Қазіргі уақытта ішкі нарықта сүт және сүт өнімдерін өндіру тұрақты өсу</w:t>
      </w:r>
      <w:r>
        <w:rPr>
          <w:rFonts w:ascii="Times New Roman" w:hAnsi="Times New Roman" w:cs="Times New Roman"/>
          <w:sz w:val="28"/>
          <w:szCs w:val="28"/>
          <w:lang w:val="kk-KZ"/>
        </w:rPr>
        <w:t>ін</w:t>
      </w:r>
      <w:r w:rsidRPr="00546059">
        <w:rPr>
          <w:rFonts w:ascii="Times New Roman" w:hAnsi="Times New Roman" w:cs="Times New Roman"/>
          <w:sz w:val="28"/>
          <w:szCs w:val="28"/>
          <w:lang w:val="kk-KZ"/>
        </w:rPr>
        <w:t xml:space="preserve">ің тұрақты тенденциясы қалыптасты. Қазақстанның </w:t>
      </w:r>
      <w:r>
        <w:rPr>
          <w:rFonts w:ascii="Times New Roman" w:hAnsi="Times New Roman" w:cs="Times New Roman"/>
          <w:sz w:val="28"/>
          <w:szCs w:val="28"/>
          <w:lang w:val="kk-KZ"/>
        </w:rPr>
        <w:t>с</w:t>
      </w:r>
      <w:r w:rsidRPr="00546059">
        <w:rPr>
          <w:rFonts w:ascii="Times New Roman" w:hAnsi="Times New Roman" w:cs="Times New Roman"/>
          <w:sz w:val="28"/>
          <w:szCs w:val="28"/>
          <w:lang w:val="kk-KZ"/>
        </w:rPr>
        <w:t>үт</w:t>
      </w:r>
      <w:r>
        <w:rPr>
          <w:rFonts w:ascii="Times New Roman" w:hAnsi="Times New Roman" w:cs="Times New Roman"/>
          <w:sz w:val="28"/>
          <w:szCs w:val="28"/>
          <w:lang w:val="kk-KZ"/>
        </w:rPr>
        <w:t xml:space="preserve"> </w:t>
      </w:r>
      <w:r w:rsidRPr="00546059">
        <w:rPr>
          <w:rFonts w:ascii="Times New Roman" w:hAnsi="Times New Roman" w:cs="Times New Roman"/>
          <w:sz w:val="28"/>
          <w:szCs w:val="28"/>
          <w:lang w:val="kk-KZ"/>
        </w:rPr>
        <w:t>өнеркәсібі</w:t>
      </w:r>
      <w:r>
        <w:rPr>
          <w:rFonts w:ascii="Times New Roman" w:hAnsi="Times New Roman" w:cs="Times New Roman"/>
          <w:sz w:val="28"/>
          <w:szCs w:val="28"/>
          <w:lang w:val="kk-KZ"/>
        </w:rPr>
        <w:t xml:space="preserve"> 202</w:t>
      </w:r>
      <w:r w:rsidRPr="00546059">
        <w:rPr>
          <w:rFonts w:ascii="Times New Roman" w:hAnsi="Times New Roman" w:cs="Times New Roman"/>
          <w:sz w:val="28"/>
          <w:szCs w:val="28"/>
          <w:lang w:val="kk-KZ"/>
        </w:rPr>
        <w:t xml:space="preserve">0 жылды </w:t>
      </w:r>
      <w:r>
        <w:rPr>
          <w:rFonts w:ascii="Times New Roman" w:hAnsi="Times New Roman" w:cs="Times New Roman"/>
          <w:sz w:val="28"/>
          <w:szCs w:val="28"/>
          <w:lang w:val="kk-KZ"/>
        </w:rPr>
        <w:t>т</w:t>
      </w:r>
      <w:r w:rsidRPr="00546059">
        <w:rPr>
          <w:rFonts w:ascii="Times New Roman" w:hAnsi="Times New Roman" w:cs="Times New Roman"/>
          <w:sz w:val="28"/>
          <w:szCs w:val="28"/>
          <w:lang w:val="kk-KZ"/>
        </w:rPr>
        <w:t xml:space="preserve">ауарлық </w:t>
      </w:r>
      <w:r>
        <w:rPr>
          <w:rFonts w:ascii="Times New Roman" w:hAnsi="Times New Roman" w:cs="Times New Roman"/>
          <w:sz w:val="28"/>
          <w:szCs w:val="28"/>
          <w:lang w:val="kk-KZ"/>
        </w:rPr>
        <w:t xml:space="preserve">сүт </w:t>
      </w:r>
      <w:r w:rsidRPr="00546059">
        <w:rPr>
          <w:rFonts w:ascii="Times New Roman" w:hAnsi="Times New Roman" w:cs="Times New Roman"/>
          <w:sz w:val="28"/>
          <w:szCs w:val="28"/>
          <w:lang w:val="kk-KZ"/>
        </w:rPr>
        <w:t xml:space="preserve">өнім шығару </w:t>
      </w:r>
      <w:r>
        <w:rPr>
          <w:rFonts w:ascii="Times New Roman" w:hAnsi="Times New Roman" w:cs="Times New Roman"/>
          <w:sz w:val="28"/>
          <w:szCs w:val="28"/>
          <w:lang w:val="kk-KZ"/>
        </w:rPr>
        <w:t xml:space="preserve">бойынша </w:t>
      </w:r>
      <w:r w:rsidRPr="00546059">
        <w:rPr>
          <w:rFonts w:ascii="Times New Roman" w:hAnsi="Times New Roman" w:cs="Times New Roman"/>
          <w:sz w:val="28"/>
          <w:szCs w:val="28"/>
          <w:lang w:val="kk-KZ"/>
        </w:rPr>
        <w:t xml:space="preserve">23% - ға өсіммен аяқтады. </w:t>
      </w:r>
      <w:r>
        <w:rPr>
          <w:rFonts w:ascii="Times New Roman" w:hAnsi="Times New Roman" w:cs="Times New Roman"/>
          <w:sz w:val="28"/>
          <w:szCs w:val="28"/>
          <w:lang w:val="kk-KZ"/>
        </w:rPr>
        <w:t>Сүт ө</w:t>
      </w:r>
      <w:r w:rsidRPr="00546059">
        <w:rPr>
          <w:rFonts w:ascii="Times New Roman" w:hAnsi="Times New Roman" w:cs="Times New Roman"/>
          <w:sz w:val="28"/>
          <w:szCs w:val="28"/>
          <w:lang w:val="kk-KZ"/>
        </w:rPr>
        <w:t>ндірісі ұлғайды және</w:t>
      </w:r>
      <w:r>
        <w:rPr>
          <w:rFonts w:ascii="Times New Roman" w:hAnsi="Times New Roman" w:cs="Times New Roman"/>
          <w:sz w:val="28"/>
          <w:szCs w:val="28"/>
          <w:lang w:val="kk-KZ"/>
        </w:rPr>
        <w:t xml:space="preserve"> натуралдық </w:t>
      </w:r>
      <w:r w:rsidRPr="00546059">
        <w:rPr>
          <w:rFonts w:ascii="Times New Roman" w:hAnsi="Times New Roman" w:cs="Times New Roman"/>
          <w:sz w:val="28"/>
          <w:szCs w:val="28"/>
          <w:lang w:val="kk-KZ"/>
        </w:rPr>
        <w:t>мәнде: сүт</w:t>
      </w:r>
      <w:r>
        <w:rPr>
          <w:rFonts w:ascii="Times New Roman" w:hAnsi="Times New Roman" w:cs="Times New Roman"/>
          <w:sz w:val="28"/>
          <w:szCs w:val="28"/>
          <w:lang w:val="kk-KZ"/>
        </w:rPr>
        <w:t xml:space="preserve"> </w:t>
      </w:r>
      <w:r w:rsidRPr="0054605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46059">
        <w:rPr>
          <w:rFonts w:ascii="Times New Roman" w:hAnsi="Times New Roman" w:cs="Times New Roman"/>
          <w:sz w:val="28"/>
          <w:szCs w:val="28"/>
          <w:lang w:val="kk-KZ"/>
        </w:rPr>
        <w:t xml:space="preserve">28,7% </w:t>
      </w:r>
      <w:r>
        <w:rPr>
          <w:rFonts w:ascii="Times New Roman" w:hAnsi="Times New Roman" w:cs="Times New Roman"/>
          <w:sz w:val="28"/>
          <w:szCs w:val="28"/>
          <w:lang w:val="kk-KZ"/>
        </w:rPr>
        <w:t>-</w:t>
      </w:r>
      <w:r w:rsidRPr="00546059">
        <w:rPr>
          <w:rFonts w:ascii="Times New Roman" w:hAnsi="Times New Roman" w:cs="Times New Roman"/>
          <w:sz w:val="28"/>
          <w:szCs w:val="28"/>
          <w:lang w:val="kk-KZ"/>
        </w:rPr>
        <w:t>ға, ірімшік пен сүзбе-13% - ға, йогурттар, сүт және ферменттелген кілегей</w:t>
      </w:r>
      <w:r>
        <w:rPr>
          <w:rFonts w:ascii="Times New Roman" w:hAnsi="Times New Roman" w:cs="Times New Roman"/>
          <w:sz w:val="28"/>
          <w:szCs w:val="28"/>
          <w:lang w:val="kk-KZ"/>
        </w:rPr>
        <w:t xml:space="preserve"> </w:t>
      </w:r>
      <w:r w:rsidRPr="00546059">
        <w:rPr>
          <w:rFonts w:ascii="Times New Roman" w:hAnsi="Times New Roman" w:cs="Times New Roman"/>
          <w:sz w:val="28"/>
          <w:szCs w:val="28"/>
          <w:lang w:val="kk-KZ"/>
        </w:rPr>
        <w:t>немесе ашытылған</w:t>
      </w:r>
      <w:r>
        <w:rPr>
          <w:rFonts w:ascii="Times New Roman" w:hAnsi="Times New Roman" w:cs="Times New Roman"/>
          <w:sz w:val="28"/>
          <w:szCs w:val="28"/>
          <w:lang w:val="kk-KZ"/>
        </w:rPr>
        <w:t xml:space="preserve"> сүт өнімдері </w:t>
      </w:r>
      <w:r w:rsidRPr="0054605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46059">
        <w:rPr>
          <w:rFonts w:ascii="Times New Roman" w:hAnsi="Times New Roman" w:cs="Times New Roman"/>
          <w:sz w:val="28"/>
          <w:szCs w:val="28"/>
          <w:lang w:val="kk-KZ"/>
        </w:rPr>
        <w:t>25%</w:t>
      </w:r>
      <w:r>
        <w:rPr>
          <w:rFonts w:ascii="Times New Roman" w:hAnsi="Times New Roman" w:cs="Times New Roman"/>
          <w:sz w:val="28"/>
          <w:szCs w:val="28"/>
          <w:lang w:val="kk-KZ"/>
        </w:rPr>
        <w:t xml:space="preserve"> [</w:t>
      </w:r>
      <w:r w:rsidR="00F6759E">
        <w:rPr>
          <w:rFonts w:ascii="Times New Roman" w:hAnsi="Times New Roman" w:cs="Times New Roman"/>
          <w:sz w:val="28"/>
          <w:szCs w:val="28"/>
          <w:lang w:val="kk-KZ"/>
        </w:rPr>
        <w:t>1</w:t>
      </w:r>
      <w:r w:rsidR="00BB3E9C">
        <w:rPr>
          <w:rFonts w:ascii="Times New Roman" w:hAnsi="Times New Roman" w:cs="Times New Roman"/>
          <w:sz w:val="28"/>
          <w:szCs w:val="28"/>
          <w:lang w:val="kk-KZ"/>
        </w:rPr>
        <w:t>39,140</w:t>
      </w:r>
      <w:r>
        <w:rPr>
          <w:rFonts w:ascii="Times New Roman" w:hAnsi="Times New Roman" w:cs="Times New Roman"/>
          <w:sz w:val="28"/>
          <w:szCs w:val="28"/>
          <w:lang w:val="kk-KZ"/>
        </w:rPr>
        <w:t>]</w:t>
      </w:r>
      <w:r w:rsidRPr="00546059">
        <w:rPr>
          <w:rFonts w:ascii="Times New Roman" w:hAnsi="Times New Roman" w:cs="Times New Roman"/>
          <w:sz w:val="28"/>
          <w:szCs w:val="28"/>
          <w:lang w:val="kk-KZ"/>
        </w:rPr>
        <w:t>.</w:t>
      </w:r>
    </w:p>
    <w:p w14:paraId="01B2742F" w14:textId="77777777" w:rsidR="00DF5172" w:rsidRPr="00C147D1" w:rsidRDefault="00DF5172" w:rsidP="0025658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Тағамдық қауіпсіздігі т</w:t>
      </w:r>
      <w:r w:rsidRPr="00546059">
        <w:rPr>
          <w:rFonts w:ascii="Times New Roman" w:hAnsi="Times New Roman" w:cs="Times New Roman"/>
          <w:sz w:val="28"/>
          <w:szCs w:val="28"/>
          <w:lang w:val="kk-KZ"/>
        </w:rPr>
        <w:t xml:space="preserve">ехникалық регламентпен реттелетін өндірілетін сүт өнімдерінің сапасы жалпы нарықтық талаптарға сәйкес келеді. Қазақстанның </w:t>
      </w:r>
      <w:r>
        <w:rPr>
          <w:rFonts w:ascii="Times New Roman" w:hAnsi="Times New Roman" w:cs="Times New Roman"/>
          <w:sz w:val="28"/>
          <w:szCs w:val="28"/>
          <w:lang w:val="kk-KZ"/>
        </w:rPr>
        <w:t>с</w:t>
      </w:r>
      <w:r w:rsidRPr="00546059">
        <w:rPr>
          <w:rFonts w:ascii="Times New Roman" w:hAnsi="Times New Roman" w:cs="Times New Roman"/>
          <w:sz w:val="28"/>
          <w:szCs w:val="28"/>
          <w:lang w:val="kk-KZ"/>
        </w:rPr>
        <w:t>үт өнеркәсібі кәсіпорындарының өндірістік қуаттары ішкі нарықтың ғана емес, жақын шетел нарығының да қажеттіліктерін қанағаттандыру үшін жеткілікті. Алайда әлеуеті</w:t>
      </w:r>
      <w:r>
        <w:rPr>
          <w:rFonts w:ascii="Times New Roman" w:hAnsi="Times New Roman" w:cs="Times New Roman"/>
          <w:sz w:val="28"/>
          <w:szCs w:val="28"/>
          <w:lang w:val="kk-KZ"/>
        </w:rPr>
        <w:t xml:space="preserve"> </w:t>
      </w:r>
      <w:r w:rsidRPr="00546059">
        <w:rPr>
          <w:rFonts w:ascii="Times New Roman" w:hAnsi="Times New Roman" w:cs="Times New Roman"/>
          <w:sz w:val="28"/>
          <w:szCs w:val="28"/>
          <w:lang w:val="kk-KZ"/>
        </w:rPr>
        <w:t>салалар жеткілікті тиімді іске асырылмайды: бүгінгі күні өндірістік қуаттардың шамамен 25%-ы</w:t>
      </w:r>
      <w:r>
        <w:rPr>
          <w:rFonts w:ascii="Times New Roman" w:hAnsi="Times New Roman" w:cs="Times New Roman"/>
          <w:sz w:val="28"/>
          <w:szCs w:val="28"/>
          <w:lang w:val="kk-KZ"/>
        </w:rPr>
        <w:t xml:space="preserve"> ғана</w:t>
      </w:r>
      <w:r w:rsidRPr="00546059">
        <w:rPr>
          <w:rFonts w:ascii="Times New Roman" w:hAnsi="Times New Roman" w:cs="Times New Roman"/>
          <w:sz w:val="28"/>
          <w:szCs w:val="28"/>
          <w:lang w:val="kk-KZ"/>
        </w:rPr>
        <w:t xml:space="preserve"> пайдаланылады. Қазақстанның </w:t>
      </w:r>
      <w:r>
        <w:rPr>
          <w:rFonts w:ascii="Times New Roman" w:hAnsi="Times New Roman" w:cs="Times New Roman"/>
          <w:sz w:val="28"/>
          <w:szCs w:val="28"/>
          <w:lang w:val="kk-KZ"/>
        </w:rPr>
        <w:t>с</w:t>
      </w:r>
      <w:r w:rsidRPr="00546059">
        <w:rPr>
          <w:rFonts w:ascii="Times New Roman" w:hAnsi="Times New Roman" w:cs="Times New Roman"/>
          <w:sz w:val="28"/>
          <w:szCs w:val="28"/>
          <w:lang w:val="kk-KZ"/>
        </w:rPr>
        <w:t xml:space="preserve">үт өнеркәсібінің осындай жағдайының себептерінің бірі импорт, ең алдымен </w:t>
      </w:r>
      <w:r>
        <w:rPr>
          <w:rFonts w:ascii="Times New Roman" w:hAnsi="Times New Roman" w:cs="Times New Roman"/>
          <w:sz w:val="28"/>
          <w:szCs w:val="28"/>
          <w:lang w:val="kk-KZ"/>
        </w:rPr>
        <w:t>Ресесй, Қырғызстан, Белоруссия секілді, яғни Евразиялық экономикалық одаққа мүше елдердің</w:t>
      </w:r>
      <w:r w:rsidRPr="00546059">
        <w:rPr>
          <w:rFonts w:ascii="Times New Roman" w:hAnsi="Times New Roman" w:cs="Times New Roman"/>
          <w:sz w:val="28"/>
          <w:szCs w:val="28"/>
          <w:lang w:val="kk-KZ"/>
        </w:rPr>
        <w:t xml:space="preserve"> өндірушілер тарапынан жоғары бәсекелестік болып табылады. </w:t>
      </w:r>
      <w:r w:rsidRPr="00C147D1">
        <w:rPr>
          <w:rFonts w:ascii="Times New Roman" w:hAnsi="Times New Roman" w:cs="Times New Roman"/>
          <w:sz w:val="28"/>
          <w:szCs w:val="28"/>
          <w:lang w:val="kk-KZ"/>
        </w:rPr>
        <w:t>Халықты сүт өнімдерімен қамтамасыз етудегі импорт үлесі жоғары күйінде қалып отыр.</w:t>
      </w:r>
    </w:p>
    <w:p w14:paraId="361FE446" w14:textId="77777777" w:rsidR="00DF5172" w:rsidRDefault="00DF5172" w:rsidP="0025658A">
      <w:pPr>
        <w:pStyle w:val="af"/>
        <w:ind w:firstLine="567"/>
        <w:textAlignment w:val="baseline"/>
      </w:pPr>
      <w:r w:rsidRPr="00DF41B4">
        <w:rPr>
          <w:rStyle w:val="ezkurwreuab5ozgtqnkl"/>
        </w:rPr>
        <w:t>Кеден</w:t>
      </w:r>
      <w:r w:rsidRPr="00DF41B4">
        <w:t xml:space="preserve"> </w:t>
      </w:r>
      <w:r w:rsidRPr="00DF41B4">
        <w:rPr>
          <w:rStyle w:val="ezkurwreuab5ozgtqnkl"/>
        </w:rPr>
        <w:t>одағының</w:t>
      </w:r>
      <w:r w:rsidRPr="00DF41B4">
        <w:t xml:space="preserve"> </w:t>
      </w:r>
      <w:r w:rsidRPr="00DF41B4">
        <w:rPr>
          <w:rStyle w:val="ezkurwreuab5ozgtqnkl"/>
        </w:rPr>
        <w:t>033/2013</w:t>
      </w:r>
      <w:r w:rsidRPr="00DF41B4">
        <w:t xml:space="preserve"> </w:t>
      </w:r>
      <w:r>
        <w:t>«С</w:t>
      </w:r>
      <w:r w:rsidRPr="00DF41B4">
        <w:rPr>
          <w:rStyle w:val="ezkurwreuab5ozgtqnkl"/>
        </w:rPr>
        <w:t>үт</w:t>
      </w:r>
      <w:r w:rsidRPr="00DF41B4">
        <w:t xml:space="preserve"> </w:t>
      </w:r>
      <w:r>
        <w:t xml:space="preserve">жән сүт өнімдерінің қауіпсізідігі туралы» техникалық </w:t>
      </w:r>
      <w:r w:rsidRPr="00DF41B4">
        <w:rPr>
          <w:rStyle w:val="ezkurwreuab5ozgtqnkl"/>
        </w:rPr>
        <w:t>регламент</w:t>
      </w:r>
      <w:r>
        <w:rPr>
          <w:rStyle w:val="ezkurwreuab5ozgtqnkl"/>
        </w:rPr>
        <w:t>т</w:t>
      </w:r>
      <w:r w:rsidRPr="00DF41B4">
        <w:rPr>
          <w:rStyle w:val="ezkurwreuab5ozgtqnkl"/>
        </w:rPr>
        <w:t>ің</w:t>
      </w:r>
      <w:r>
        <w:rPr>
          <w:rStyle w:val="ezkurwreuab5ozgtqnkl"/>
        </w:rPr>
        <w:t xml:space="preserve"> талаптарына сәйкес</w:t>
      </w:r>
      <w:r>
        <w:rPr>
          <w:rStyle w:val="ezkurwreuab5ozgtqnkl"/>
          <w:rFonts w:eastAsiaTheme="majorEastAsia"/>
        </w:rPr>
        <w:t xml:space="preserve"> шикі</w:t>
      </w:r>
      <w:r>
        <w:t xml:space="preserve"> </w:t>
      </w:r>
      <w:r>
        <w:rPr>
          <w:rStyle w:val="ezkurwreuab5ozgtqnkl"/>
          <w:rFonts w:eastAsiaTheme="majorEastAsia"/>
        </w:rPr>
        <w:t>сүт</w:t>
      </w:r>
      <w:r>
        <w:t xml:space="preserve"> </w:t>
      </w:r>
      <w:r>
        <w:rPr>
          <w:rStyle w:val="ezkurwreuab5ozgtqnkl"/>
          <w:rFonts w:eastAsiaTheme="majorEastAsia"/>
        </w:rPr>
        <w:t>және</w:t>
      </w:r>
      <w:r>
        <w:t xml:space="preserve"> </w:t>
      </w:r>
      <w:r>
        <w:rPr>
          <w:rStyle w:val="ezkurwreuab5ozgtqnkl"/>
          <w:rFonts w:eastAsiaTheme="majorEastAsia"/>
        </w:rPr>
        <w:t>сүт</w:t>
      </w:r>
      <w:r>
        <w:t xml:space="preserve"> </w:t>
      </w:r>
      <w:r>
        <w:rPr>
          <w:rStyle w:val="ezkurwreuab5ozgtqnkl"/>
          <w:rFonts w:eastAsiaTheme="majorEastAsia"/>
        </w:rPr>
        <w:t>өнімдері</w:t>
      </w:r>
      <w:r>
        <w:t xml:space="preserve"> </w:t>
      </w:r>
      <w:r>
        <w:rPr>
          <w:rStyle w:val="ezkurwreuab5ozgtqnkl"/>
          <w:rFonts w:eastAsiaTheme="majorEastAsia"/>
        </w:rPr>
        <w:lastRenderedPageBreak/>
        <w:t>нарықта</w:t>
      </w:r>
      <w:r>
        <w:t xml:space="preserve"> </w:t>
      </w:r>
      <w:r>
        <w:rPr>
          <w:rStyle w:val="ezkurwreuab5ozgtqnkl"/>
          <w:rFonts w:eastAsiaTheme="majorEastAsia"/>
        </w:rPr>
        <w:t>айналымға</w:t>
      </w:r>
      <w:r>
        <w:t xml:space="preserve"> </w:t>
      </w:r>
      <w:r>
        <w:rPr>
          <w:rStyle w:val="ezkurwreuab5ozgtqnkl"/>
          <w:rFonts w:eastAsiaTheme="majorEastAsia"/>
        </w:rPr>
        <w:t>шығарылғанға</w:t>
      </w:r>
      <w:r>
        <w:t xml:space="preserve"> </w:t>
      </w:r>
      <w:r>
        <w:rPr>
          <w:rStyle w:val="ezkurwreuab5ozgtqnkl"/>
          <w:rFonts w:eastAsiaTheme="majorEastAsia"/>
        </w:rPr>
        <w:t>дейін</w:t>
      </w:r>
      <w:r>
        <w:t xml:space="preserve"> </w:t>
      </w:r>
      <w:r>
        <w:rPr>
          <w:rStyle w:val="ezkurwreuab5ozgtqnkl"/>
          <w:rFonts w:eastAsiaTheme="majorEastAsia"/>
        </w:rPr>
        <w:t>бірқатар</w:t>
      </w:r>
      <w:r>
        <w:t xml:space="preserve"> </w:t>
      </w:r>
      <w:r>
        <w:rPr>
          <w:rStyle w:val="ezkurwreuab5ozgtqnkl"/>
          <w:rFonts w:eastAsiaTheme="majorEastAsia"/>
        </w:rPr>
        <w:t>сынақтар</w:t>
      </w:r>
      <w:r>
        <w:t xml:space="preserve"> </w:t>
      </w:r>
      <w:r>
        <w:rPr>
          <w:rStyle w:val="ezkurwreuab5ozgtqnkl"/>
          <w:rFonts w:eastAsiaTheme="majorEastAsia"/>
        </w:rPr>
        <w:t>мен</w:t>
      </w:r>
      <w:r>
        <w:t xml:space="preserve"> </w:t>
      </w:r>
      <w:r>
        <w:rPr>
          <w:rStyle w:val="ezkurwreuab5ozgtqnkl"/>
          <w:rFonts w:eastAsiaTheme="majorEastAsia"/>
        </w:rPr>
        <w:t>өлшемдерден</w:t>
      </w:r>
      <w:r>
        <w:t xml:space="preserve"> </w:t>
      </w:r>
      <w:r>
        <w:rPr>
          <w:rStyle w:val="ezkurwreuab5ozgtqnkl"/>
          <w:rFonts w:eastAsiaTheme="majorEastAsia"/>
        </w:rPr>
        <w:t>өтуге</w:t>
      </w:r>
      <w:r>
        <w:t xml:space="preserve"> </w:t>
      </w:r>
      <w:r>
        <w:rPr>
          <w:rStyle w:val="ezkurwreuab5ozgtqnkl"/>
          <w:rFonts w:eastAsiaTheme="majorEastAsia"/>
        </w:rPr>
        <w:t>міндетті</w:t>
      </w:r>
      <w:r w:rsidR="00377F51">
        <w:rPr>
          <w:rStyle w:val="ezkurwreuab5ozgtqnkl"/>
          <w:rFonts w:eastAsiaTheme="majorEastAsia"/>
        </w:rPr>
        <w:t xml:space="preserve"> [1</w:t>
      </w:r>
      <w:r w:rsidR="00BB3E9C">
        <w:rPr>
          <w:rStyle w:val="ezkurwreuab5ozgtqnkl"/>
          <w:rFonts w:eastAsiaTheme="majorEastAsia"/>
        </w:rPr>
        <w:t>41</w:t>
      </w:r>
      <w:r w:rsidR="00377F51">
        <w:rPr>
          <w:rStyle w:val="ezkurwreuab5ozgtqnkl"/>
          <w:rFonts w:eastAsiaTheme="majorEastAsia"/>
        </w:rPr>
        <w:t>]</w:t>
      </w:r>
      <w:r>
        <w:t xml:space="preserve">: </w:t>
      </w:r>
    </w:p>
    <w:p w14:paraId="008529ED"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санитарлық-эпидемиологиялық</w:t>
      </w:r>
      <w:r>
        <w:t xml:space="preserve">, </w:t>
      </w:r>
    </w:p>
    <w:p w14:paraId="0FA62113"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органолептикалық</w:t>
      </w:r>
      <w:r>
        <w:t xml:space="preserve">; </w:t>
      </w:r>
    </w:p>
    <w:p w14:paraId="734F7D50"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микробиологиялық</w:t>
      </w:r>
      <w:r>
        <w:t xml:space="preserve">, </w:t>
      </w:r>
    </w:p>
    <w:p w14:paraId="4B87603C"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физика</w:t>
      </w:r>
      <w:r w:rsidR="00377F51">
        <w:rPr>
          <w:rStyle w:val="ezkurwreuab5ozgtqnkl"/>
          <w:rFonts w:eastAsiaTheme="majorEastAsia"/>
        </w:rPr>
        <w:t>лық</w:t>
      </w:r>
      <w:r>
        <w:rPr>
          <w:rStyle w:val="ezkurwreuab5ozgtqnkl"/>
          <w:rFonts w:eastAsiaTheme="majorEastAsia"/>
        </w:rPr>
        <w:t>-химиялық</w:t>
      </w:r>
      <w:r>
        <w:t xml:space="preserve"> </w:t>
      </w:r>
      <w:r>
        <w:rPr>
          <w:rStyle w:val="ezkurwreuab5ozgtqnkl"/>
          <w:rFonts w:eastAsiaTheme="majorEastAsia"/>
        </w:rPr>
        <w:t>көрсеткіштер.</w:t>
      </w:r>
      <w:r>
        <w:t xml:space="preserve"> </w:t>
      </w:r>
    </w:p>
    <w:p w14:paraId="2383AAE6" w14:textId="77777777" w:rsidR="00DF5172" w:rsidRPr="00DF41B4" w:rsidRDefault="00DF5172" w:rsidP="0025658A">
      <w:pPr>
        <w:pStyle w:val="af"/>
        <w:ind w:firstLine="567"/>
        <w:textAlignment w:val="baseline"/>
        <w:rPr>
          <w:i/>
          <w:iCs/>
        </w:rPr>
      </w:pPr>
      <w:r w:rsidRPr="00DF41B4">
        <w:rPr>
          <w:rStyle w:val="ezkurwreuab5ozgtqnkl"/>
          <w:rFonts w:eastAsiaTheme="majorEastAsia"/>
          <w:i/>
          <w:iCs/>
        </w:rPr>
        <w:t>Өнімді</w:t>
      </w:r>
      <w:r w:rsidRPr="00DF41B4">
        <w:rPr>
          <w:i/>
          <w:iCs/>
        </w:rPr>
        <w:t xml:space="preserve"> </w:t>
      </w:r>
      <w:r w:rsidRPr="00DF41B4">
        <w:rPr>
          <w:rStyle w:val="ezkurwreuab5ozgtqnkl"/>
          <w:rFonts w:eastAsiaTheme="majorEastAsia"/>
          <w:i/>
          <w:iCs/>
        </w:rPr>
        <w:t>таңбалау</w:t>
      </w:r>
      <w:r w:rsidRPr="00DF41B4">
        <w:rPr>
          <w:i/>
          <w:iCs/>
        </w:rPr>
        <w:t xml:space="preserve"> </w:t>
      </w:r>
    </w:p>
    <w:p w14:paraId="0D400FE0" w14:textId="77777777" w:rsidR="00DF5172" w:rsidRDefault="00DF5172" w:rsidP="0025658A">
      <w:pPr>
        <w:pStyle w:val="af"/>
        <w:ind w:firstLine="567"/>
        <w:textAlignment w:val="baseline"/>
      </w:pPr>
      <w:r>
        <w:rPr>
          <w:rStyle w:val="ezkurwreuab5ozgtqnkl"/>
          <w:rFonts w:eastAsiaTheme="majorEastAsia"/>
        </w:rPr>
        <w:t>Тауардың</w:t>
      </w:r>
      <w:r>
        <w:t xml:space="preserve"> </w:t>
      </w:r>
      <w:r>
        <w:rPr>
          <w:rStyle w:val="ezkurwreuab5ozgtqnkl"/>
          <w:rFonts w:eastAsiaTheme="majorEastAsia"/>
        </w:rPr>
        <w:t>затбелгісінде</w:t>
      </w:r>
      <w:r>
        <w:t xml:space="preserve"> </w:t>
      </w:r>
      <w:r>
        <w:rPr>
          <w:rStyle w:val="ezkurwreuab5ozgtqnkl"/>
          <w:rFonts w:eastAsiaTheme="majorEastAsia"/>
        </w:rPr>
        <w:t>(қаптамасында)</w:t>
      </w:r>
      <w:r>
        <w:t xml:space="preserve"> </w:t>
      </w:r>
      <w:r>
        <w:rPr>
          <w:rStyle w:val="ezkurwreuab5ozgtqnkl"/>
          <w:rFonts w:eastAsiaTheme="majorEastAsia"/>
        </w:rPr>
        <w:t>дұрыс</w:t>
      </w:r>
      <w:r>
        <w:t xml:space="preserve"> </w:t>
      </w:r>
      <w:r>
        <w:rPr>
          <w:rStyle w:val="ezkurwreuab5ozgtqnkl"/>
          <w:rFonts w:eastAsiaTheme="majorEastAsia"/>
        </w:rPr>
        <w:t>ақпараттың</w:t>
      </w:r>
      <w:r>
        <w:t xml:space="preserve"> </w:t>
      </w:r>
      <w:r>
        <w:rPr>
          <w:rStyle w:val="ezkurwreuab5ozgtqnkl"/>
          <w:rFonts w:eastAsiaTheme="majorEastAsia"/>
        </w:rPr>
        <w:t>болуы</w:t>
      </w:r>
      <w:r>
        <w:t xml:space="preserve"> </w:t>
      </w:r>
      <w:r>
        <w:rPr>
          <w:rStyle w:val="ezkurwreuab5ozgtqnkl"/>
          <w:rFonts w:eastAsiaTheme="majorEastAsia"/>
        </w:rPr>
        <w:t>таңбалау</w:t>
      </w:r>
      <w:r>
        <w:t xml:space="preserve"> </w:t>
      </w:r>
      <w:r>
        <w:rPr>
          <w:rStyle w:val="ezkurwreuab5ozgtqnkl"/>
          <w:rFonts w:eastAsiaTheme="majorEastAsia"/>
        </w:rPr>
        <w:t>бөлігі</w:t>
      </w:r>
      <w:r>
        <w:t xml:space="preserve"> </w:t>
      </w:r>
      <w:r>
        <w:rPr>
          <w:rStyle w:val="ezkurwreuab5ozgtqnkl"/>
          <w:rFonts w:eastAsiaTheme="majorEastAsia"/>
        </w:rPr>
        <w:t>бойынша</w:t>
      </w:r>
      <w:r>
        <w:t xml:space="preserve"> </w:t>
      </w:r>
      <w:r>
        <w:rPr>
          <w:rStyle w:val="ezkurwreuab5ozgtqnkl"/>
          <w:rFonts w:eastAsiaTheme="majorEastAsia"/>
        </w:rPr>
        <w:t>маңызды</w:t>
      </w:r>
      <w:r>
        <w:t xml:space="preserve"> </w:t>
      </w:r>
      <w:r>
        <w:rPr>
          <w:rStyle w:val="ezkurwreuab5ozgtqnkl"/>
          <w:rFonts w:eastAsiaTheme="majorEastAsia"/>
        </w:rPr>
        <w:t>талаптардың</w:t>
      </w:r>
      <w:r>
        <w:t xml:space="preserve"> </w:t>
      </w:r>
      <w:r>
        <w:rPr>
          <w:rStyle w:val="ezkurwreuab5ozgtqnkl"/>
          <w:rFonts w:eastAsiaTheme="majorEastAsia"/>
        </w:rPr>
        <w:t>бірі</w:t>
      </w:r>
      <w:r>
        <w:t xml:space="preserve"> болып табылады</w:t>
      </w:r>
      <w:r>
        <w:rPr>
          <w:rStyle w:val="ezkurwreuab5ozgtqnkl"/>
          <w:rFonts w:eastAsiaTheme="majorEastAsia"/>
        </w:rPr>
        <w:t>.</w:t>
      </w:r>
      <w:r>
        <w:t xml:space="preserve"> </w:t>
      </w:r>
    </w:p>
    <w:p w14:paraId="6DADC170" w14:textId="77777777" w:rsidR="00DF5172" w:rsidRDefault="00DF5172" w:rsidP="0025658A">
      <w:pPr>
        <w:pStyle w:val="af"/>
        <w:ind w:firstLine="567"/>
        <w:textAlignment w:val="baseline"/>
      </w:pPr>
      <w:r>
        <w:rPr>
          <w:rStyle w:val="ezkurwreuab5ozgtqnkl"/>
          <w:rFonts w:eastAsiaTheme="majorEastAsia"/>
        </w:rPr>
        <w:t>Тұтынушыға</w:t>
      </w:r>
      <w:r>
        <w:t xml:space="preserve"> </w:t>
      </w:r>
      <w:r>
        <w:rPr>
          <w:rStyle w:val="ezkurwreuab5ozgtqnkl"/>
          <w:rFonts w:eastAsiaTheme="majorEastAsia"/>
        </w:rPr>
        <w:t>арналған</w:t>
      </w:r>
      <w:r>
        <w:t xml:space="preserve"> </w:t>
      </w:r>
      <w:r>
        <w:rPr>
          <w:rStyle w:val="ezkurwreuab5ozgtqnkl"/>
          <w:rFonts w:eastAsiaTheme="majorEastAsia"/>
        </w:rPr>
        <w:t>мәліметтер</w:t>
      </w:r>
      <w:r>
        <w:t xml:space="preserve"> мыналарды қамтуы </w:t>
      </w:r>
      <w:r>
        <w:rPr>
          <w:rStyle w:val="ezkurwreuab5ozgtqnkl"/>
          <w:rFonts w:eastAsiaTheme="majorEastAsia"/>
        </w:rPr>
        <w:t>тиіс</w:t>
      </w:r>
      <w:r>
        <w:t xml:space="preserve">: </w:t>
      </w:r>
    </w:p>
    <w:p w14:paraId="3DE2E750"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сауда</w:t>
      </w:r>
      <w:r>
        <w:t xml:space="preserve"> </w:t>
      </w:r>
      <w:r>
        <w:rPr>
          <w:rStyle w:val="ezkurwreuab5ozgtqnkl"/>
          <w:rFonts w:eastAsiaTheme="majorEastAsia"/>
        </w:rPr>
        <w:t>белгісі</w:t>
      </w:r>
      <w:r>
        <w:t xml:space="preserve">; </w:t>
      </w:r>
    </w:p>
    <w:p w14:paraId="44D0CB31"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өнімнің</w:t>
      </w:r>
      <w:r>
        <w:t xml:space="preserve"> </w:t>
      </w:r>
      <w:r>
        <w:rPr>
          <w:rStyle w:val="ezkurwreuab5ozgtqnkl"/>
          <w:rFonts w:eastAsiaTheme="majorEastAsia"/>
        </w:rPr>
        <w:t>толық</w:t>
      </w:r>
      <w:r>
        <w:t xml:space="preserve"> </w:t>
      </w:r>
      <w:r>
        <w:rPr>
          <w:rStyle w:val="ezkurwreuab5ozgtqnkl"/>
          <w:rFonts w:eastAsiaTheme="majorEastAsia"/>
        </w:rPr>
        <w:t>атауы</w:t>
      </w:r>
      <w:r>
        <w:t xml:space="preserve">; </w:t>
      </w:r>
    </w:p>
    <w:p w14:paraId="190FFC8E"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құрамы</w:t>
      </w:r>
      <w:r>
        <w:t xml:space="preserve">; </w:t>
      </w:r>
    </w:p>
    <w:p w14:paraId="1558A0B1" w14:textId="77777777" w:rsidR="00DF5172" w:rsidRDefault="00DF5172" w:rsidP="0025658A">
      <w:pPr>
        <w:pStyle w:val="af"/>
        <w:ind w:firstLine="567"/>
        <w:textAlignment w:val="baseline"/>
      </w:pPr>
      <w:r>
        <w:rPr>
          <w:rStyle w:val="ezkurwreuab5ozgtqnkl"/>
          <w:rFonts w:eastAsiaTheme="majorEastAsia"/>
        </w:rPr>
        <w:t>*</w:t>
      </w:r>
      <w:r>
        <w:t xml:space="preserve"> таза </w:t>
      </w:r>
      <w:r>
        <w:rPr>
          <w:rStyle w:val="ezkurwreuab5ozgtqnkl"/>
          <w:rFonts w:eastAsiaTheme="majorEastAsia"/>
        </w:rPr>
        <w:t>масса</w:t>
      </w:r>
      <w:r>
        <w:t xml:space="preserve">; </w:t>
      </w:r>
    </w:p>
    <w:p w14:paraId="04195642"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партия</w:t>
      </w:r>
      <w:r>
        <w:t xml:space="preserve"> </w:t>
      </w:r>
      <w:r>
        <w:rPr>
          <w:rStyle w:val="ezkurwreuab5ozgtqnkl"/>
          <w:rFonts w:eastAsiaTheme="majorEastAsia"/>
        </w:rPr>
        <w:t>нөмірі</w:t>
      </w:r>
      <w:r>
        <w:t xml:space="preserve">; </w:t>
      </w:r>
    </w:p>
    <w:p w14:paraId="5B0EDF0B" w14:textId="77777777" w:rsidR="00DF5172" w:rsidRDefault="00DF5172" w:rsidP="0025658A">
      <w:pPr>
        <w:pStyle w:val="af"/>
        <w:ind w:firstLine="567"/>
        <w:textAlignment w:val="baseline"/>
      </w:pPr>
      <w:r>
        <w:rPr>
          <w:rStyle w:val="ezkurwreuab5ozgtqnkl"/>
          <w:rFonts w:eastAsiaTheme="majorEastAsia"/>
        </w:rPr>
        <w:t>*</w:t>
      </w:r>
      <w:r>
        <w:t xml:space="preserve"> </w:t>
      </w:r>
      <w:r>
        <w:rPr>
          <w:rStyle w:val="ezkurwreuab5ozgtqnkl"/>
          <w:rFonts w:eastAsiaTheme="majorEastAsia"/>
        </w:rPr>
        <w:t>ескерту</w:t>
      </w:r>
      <w:r>
        <w:t xml:space="preserve"> </w:t>
      </w:r>
      <w:r>
        <w:rPr>
          <w:rStyle w:val="ezkurwreuab5ozgtqnkl"/>
          <w:rFonts w:eastAsiaTheme="majorEastAsia"/>
        </w:rPr>
        <w:t>жазбалары</w:t>
      </w:r>
      <w:r>
        <w:t xml:space="preserve">; </w:t>
      </w:r>
    </w:p>
    <w:p w14:paraId="648F8442" w14:textId="77777777" w:rsidR="00DF5172" w:rsidRDefault="00DF5172" w:rsidP="0025658A">
      <w:pPr>
        <w:pStyle w:val="af"/>
        <w:ind w:firstLine="567"/>
        <w:textAlignment w:val="baseline"/>
        <w:rPr>
          <w:rStyle w:val="ezkurwreuab5ozgtqnkl"/>
          <w:rFonts w:eastAsiaTheme="majorEastAsia"/>
        </w:rPr>
      </w:pPr>
      <w:r>
        <w:rPr>
          <w:rStyle w:val="ezkurwreuab5ozgtqnkl"/>
          <w:rFonts w:eastAsiaTheme="majorEastAsia"/>
        </w:rPr>
        <w:t>*</w:t>
      </w:r>
      <w:r>
        <w:t xml:space="preserve"> </w:t>
      </w:r>
      <w:r>
        <w:rPr>
          <w:rStyle w:val="ezkurwreuab5ozgtqnkl"/>
          <w:rFonts w:eastAsiaTheme="majorEastAsia"/>
        </w:rPr>
        <w:t>тауар</w:t>
      </w:r>
      <w:r>
        <w:t xml:space="preserve"> </w:t>
      </w:r>
      <w:r>
        <w:rPr>
          <w:rStyle w:val="ezkurwreuab5ozgtqnkl"/>
          <w:rFonts w:eastAsiaTheme="majorEastAsia"/>
        </w:rPr>
        <w:t>өндірілген</w:t>
      </w:r>
      <w:r>
        <w:t xml:space="preserve"> </w:t>
      </w:r>
      <w:r>
        <w:rPr>
          <w:rStyle w:val="ezkurwreuab5ozgtqnkl"/>
          <w:rFonts w:eastAsiaTheme="majorEastAsia"/>
        </w:rPr>
        <w:t>стандарт</w:t>
      </w:r>
      <w:r>
        <w:t xml:space="preserve"> </w:t>
      </w:r>
      <w:r>
        <w:rPr>
          <w:rStyle w:val="ezkurwreuab5ozgtqnkl"/>
          <w:rFonts w:eastAsiaTheme="majorEastAsia"/>
        </w:rPr>
        <w:t>/</w:t>
      </w:r>
      <w:r>
        <w:t xml:space="preserve"> </w:t>
      </w:r>
      <w:r>
        <w:rPr>
          <w:rStyle w:val="ezkurwreuab5ozgtqnkl"/>
          <w:rFonts w:eastAsiaTheme="majorEastAsia"/>
        </w:rPr>
        <w:t>техникалық</w:t>
      </w:r>
      <w:r>
        <w:t xml:space="preserve"> </w:t>
      </w:r>
      <w:r>
        <w:rPr>
          <w:rStyle w:val="ezkurwreuab5ozgtqnkl"/>
          <w:rFonts w:eastAsiaTheme="majorEastAsia"/>
        </w:rPr>
        <w:t>құжат.</w:t>
      </w:r>
    </w:p>
    <w:p w14:paraId="70D1BAF4"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Өнімді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таңбалау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туралы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толығырақ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033/2013</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техникалық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регламентінде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берілген.</w:t>
      </w:r>
      <w:r w:rsidRPr="00DF41B4">
        <w:rPr>
          <w:rFonts w:ascii="Times New Roman" w:hAnsi="Times New Roman" w:cs="Times New Roman"/>
          <w:sz w:val="28"/>
          <w:szCs w:val="28"/>
          <w:lang w:val="kk-KZ"/>
        </w:rPr>
        <w:t xml:space="preserve"> </w:t>
      </w:r>
    </w:p>
    <w:p w14:paraId="38FE20D2" w14:textId="77777777" w:rsidR="00DF5172" w:rsidRPr="00A26CBC" w:rsidRDefault="00DF5172" w:rsidP="0025658A">
      <w:pPr>
        <w:shd w:val="clear" w:color="auto" w:fill="FFFFFF"/>
        <w:spacing w:after="0" w:line="240" w:lineRule="auto"/>
        <w:ind w:firstLine="567"/>
        <w:jc w:val="both"/>
        <w:textAlignment w:val="baseline"/>
        <w:rPr>
          <w:rFonts w:ascii="Times New Roman" w:hAnsi="Times New Roman" w:cs="Times New Roman"/>
          <w:i/>
          <w:iCs/>
          <w:sz w:val="28"/>
          <w:szCs w:val="28"/>
          <w:lang w:val="kk-KZ"/>
        </w:rPr>
      </w:pPr>
      <w:r w:rsidRPr="00A26CBC">
        <w:rPr>
          <w:rStyle w:val="ezkurwreuab5ozgtqnkl"/>
          <w:rFonts w:ascii="Times New Roman" w:hAnsi="Times New Roman" w:cs="Times New Roman"/>
          <w:i/>
          <w:iCs/>
          <w:sz w:val="28"/>
          <w:szCs w:val="28"/>
          <w:lang w:val="kk-KZ"/>
        </w:rPr>
        <w:t>Сәйкестік</w:t>
      </w:r>
      <w:r w:rsidRPr="00A26CBC">
        <w:rPr>
          <w:rFonts w:ascii="Times New Roman" w:hAnsi="Times New Roman" w:cs="Times New Roman"/>
          <w:i/>
          <w:iCs/>
          <w:sz w:val="28"/>
          <w:szCs w:val="28"/>
          <w:lang w:val="kk-KZ"/>
        </w:rPr>
        <w:t xml:space="preserve"> </w:t>
      </w:r>
      <w:r w:rsidRPr="00A26CBC">
        <w:rPr>
          <w:rStyle w:val="ezkurwreuab5ozgtqnkl"/>
          <w:rFonts w:ascii="Times New Roman" w:hAnsi="Times New Roman" w:cs="Times New Roman"/>
          <w:i/>
          <w:iCs/>
          <w:sz w:val="28"/>
          <w:szCs w:val="28"/>
          <w:lang w:val="kk-KZ"/>
        </w:rPr>
        <w:t>декларациясын</w:t>
      </w:r>
      <w:r w:rsidRPr="00A26CBC">
        <w:rPr>
          <w:rFonts w:ascii="Times New Roman" w:hAnsi="Times New Roman" w:cs="Times New Roman"/>
          <w:i/>
          <w:iCs/>
          <w:sz w:val="28"/>
          <w:szCs w:val="28"/>
          <w:lang w:val="kk-KZ"/>
        </w:rPr>
        <w:t xml:space="preserve"> беру </w:t>
      </w:r>
    </w:p>
    <w:p w14:paraId="083DEDA3"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033/2013</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Кеден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одағының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сүт</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 сүт өнімдерінің қауіпсізідігі туралы техникалық </w:t>
      </w:r>
      <w:r w:rsidRPr="00DF41B4">
        <w:rPr>
          <w:rStyle w:val="ezkurwreuab5ozgtqnkl"/>
          <w:rFonts w:ascii="Times New Roman" w:hAnsi="Times New Roman" w:cs="Times New Roman"/>
          <w:sz w:val="28"/>
          <w:szCs w:val="28"/>
          <w:lang w:val="kk-KZ"/>
        </w:rPr>
        <w:t>регламент</w:t>
      </w:r>
      <w:r>
        <w:rPr>
          <w:rStyle w:val="ezkurwreuab5ozgtqnkl"/>
          <w:rFonts w:ascii="Times New Roman" w:hAnsi="Times New Roman" w:cs="Times New Roman"/>
          <w:sz w:val="28"/>
          <w:szCs w:val="28"/>
          <w:lang w:val="kk-KZ"/>
        </w:rPr>
        <w:t>т</w:t>
      </w:r>
      <w:r w:rsidRPr="00DF41B4">
        <w:rPr>
          <w:rStyle w:val="ezkurwreuab5ozgtqnkl"/>
          <w:rFonts w:ascii="Times New Roman" w:hAnsi="Times New Roman" w:cs="Times New Roman"/>
          <w:sz w:val="28"/>
          <w:szCs w:val="28"/>
          <w:lang w:val="kk-KZ"/>
        </w:rPr>
        <w:t>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талаптарына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сәйкестігінің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жиналған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дәлелдемелері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негізінде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жүзеге</w:t>
      </w:r>
      <w:r w:rsidRPr="00DF41B4">
        <w:rPr>
          <w:rFonts w:ascii="Times New Roman" w:hAnsi="Times New Roman" w:cs="Times New Roman"/>
          <w:sz w:val="28"/>
          <w:szCs w:val="28"/>
          <w:lang w:val="kk-KZ"/>
        </w:rPr>
        <w:t xml:space="preserve"> асырылады</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Оның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негізінде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декларацияны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ресімдеу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жүргізілетін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дәлелдемелік</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база</w:t>
      </w:r>
      <w:r w:rsidRPr="00DF41B4">
        <w:rPr>
          <w:rFonts w:ascii="Times New Roman" w:hAnsi="Times New Roman" w:cs="Times New Roman"/>
          <w:sz w:val="28"/>
          <w:szCs w:val="28"/>
          <w:lang w:val="kk-KZ"/>
        </w:rPr>
        <w:t xml:space="preserve"> мыналарды </w:t>
      </w:r>
      <w:r w:rsidRPr="00DF41B4">
        <w:rPr>
          <w:rStyle w:val="ezkurwreuab5ozgtqnkl"/>
          <w:rFonts w:ascii="Times New Roman" w:hAnsi="Times New Roman" w:cs="Times New Roman"/>
          <w:sz w:val="28"/>
          <w:szCs w:val="28"/>
          <w:lang w:val="kk-KZ"/>
        </w:rPr>
        <w:t>қамтиды</w:t>
      </w:r>
      <w:r w:rsidRPr="00DF41B4">
        <w:rPr>
          <w:rFonts w:ascii="Times New Roman" w:hAnsi="Times New Roman" w:cs="Times New Roman"/>
          <w:sz w:val="28"/>
          <w:szCs w:val="28"/>
          <w:lang w:val="kk-KZ"/>
        </w:rPr>
        <w:t xml:space="preserve">: </w:t>
      </w:r>
    </w:p>
    <w:p w14:paraId="4AD2356B"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Мамандандырылған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нормативтік</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құқықтық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актіде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белгіленген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талаптардың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орындалғанын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растайтын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сынақ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хаттамалары.</w:t>
      </w:r>
      <w:r w:rsidRPr="00DF41B4">
        <w:rPr>
          <w:rFonts w:ascii="Times New Roman" w:hAnsi="Times New Roman" w:cs="Times New Roman"/>
          <w:sz w:val="28"/>
          <w:szCs w:val="28"/>
          <w:lang w:val="kk-KZ"/>
        </w:rPr>
        <w:t xml:space="preserve"> </w:t>
      </w:r>
    </w:p>
    <w:p w14:paraId="7D583457"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Сапа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жүйесінің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сертификаттары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(6Д</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үшін).</w:t>
      </w:r>
      <w:r w:rsidRPr="00DF41B4">
        <w:rPr>
          <w:rFonts w:ascii="Times New Roman" w:hAnsi="Times New Roman" w:cs="Times New Roman"/>
          <w:sz w:val="28"/>
          <w:szCs w:val="28"/>
          <w:lang w:val="kk-KZ"/>
        </w:rPr>
        <w:t xml:space="preserve"> </w:t>
      </w:r>
    </w:p>
    <w:p w14:paraId="3BDCF214"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Жеткізу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шарты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(2D</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және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4D</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үшін).</w:t>
      </w:r>
      <w:r w:rsidRPr="00DF41B4">
        <w:rPr>
          <w:rFonts w:ascii="Times New Roman" w:hAnsi="Times New Roman" w:cs="Times New Roman"/>
          <w:sz w:val="28"/>
          <w:szCs w:val="28"/>
          <w:lang w:val="kk-KZ"/>
        </w:rPr>
        <w:t xml:space="preserve"> </w:t>
      </w:r>
    </w:p>
    <w:p w14:paraId="263FC880"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Өнімнің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регламент</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талаптарына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сәйкестігін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растайтын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өзге</w:t>
      </w:r>
      <w:r w:rsidRPr="00DF41B4">
        <w:rPr>
          <w:rFonts w:ascii="Times New Roman" w:hAnsi="Times New Roman" w:cs="Times New Roman"/>
          <w:sz w:val="28"/>
          <w:szCs w:val="28"/>
          <w:lang w:val="kk-KZ"/>
        </w:rPr>
        <w:t xml:space="preserve"> де </w:t>
      </w:r>
      <w:r w:rsidRPr="00DF41B4">
        <w:rPr>
          <w:rStyle w:val="ezkurwreuab5ozgtqnkl"/>
          <w:rFonts w:ascii="Times New Roman" w:hAnsi="Times New Roman" w:cs="Times New Roman"/>
          <w:sz w:val="28"/>
          <w:szCs w:val="28"/>
          <w:lang w:val="kk-KZ"/>
        </w:rPr>
        <w:t>құжаттама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КО </w:t>
      </w:r>
      <w:r w:rsidRPr="00DF41B4">
        <w:rPr>
          <w:rStyle w:val="ezkurwreuab5ozgtqnkl"/>
          <w:rFonts w:ascii="Times New Roman" w:hAnsi="Times New Roman" w:cs="Times New Roman"/>
          <w:sz w:val="28"/>
          <w:szCs w:val="28"/>
          <w:lang w:val="kk-KZ"/>
        </w:rPr>
        <w:t>ТР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033</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2013).</w:t>
      </w:r>
      <w:r w:rsidRPr="00DF41B4">
        <w:rPr>
          <w:rFonts w:ascii="Times New Roman" w:hAnsi="Times New Roman" w:cs="Times New Roman"/>
          <w:sz w:val="28"/>
          <w:szCs w:val="28"/>
          <w:lang w:val="kk-KZ"/>
        </w:rPr>
        <w:t xml:space="preserve"> </w:t>
      </w:r>
    </w:p>
    <w:p w14:paraId="77FBAB2A"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Дәлелді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материалдардан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басқа</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келесі құжаттар қатар берілу керек:</w:t>
      </w:r>
      <w:r w:rsidRPr="00DF41B4">
        <w:rPr>
          <w:rFonts w:ascii="Times New Roman" w:hAnsi="Times New Roman" w:cs="Times New Roman"/>
          <w:sz w:val="28"/>
          <w:szCs w:val="28"/>
          <w:lang w:val="kk-KZ"/>
        </w:rPr>
        <w:t xml:space="preserve"> </w:t>
      </w:r>
    </w:p>
    <w:p w14:paraId="0CE27434"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Сапа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қауіпсіздікті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бағалау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рәсімінен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өтуге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өтініш</w:t>
      </w:r>
      <w:r w:rsidRPr="00DF41B4">
        <w:rPr>
          <w:rFonts w:ascii="Times New Roman" w:hAnsi="Times New Roman" w:cs="Times New Roman"/>
          <w:sz w:val="28"/>
          <w:szCs w:val="28"/>
          <w:lang w:val="kk-KZ"/>
        </w:rPr>
        <w:t xml:space="preserve">; </w:t>
      </w:r>
    </w:p>
    <w:p w14:paraId="6690B1CD"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Өтініш беруші </w:t>
      </w:r>
      <w:r w:rsidRPr="00DF41B4">
        <w:rPr>
          <w:rStyle w:val="ezkurwreuab5ozgtqnkl"/>
          <w:rFonts w:ascii="Times New Roman" w:hAnsi="Times New Roman" w:cs="Times New Roman"/>
          <w:sz w:val="28"/>
          <w:szCs w:val="28"/>
          <w:lang w:val="kk-KZ"/>
        </w:rPr>
        <w:t>компанияның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деректемелері</w:t>
      </w:r>
      <w:r w:rsidRPr="00DF41B4">
        <w:rPr>
          <w:rFonts w:ascii="Times New Roman" w:hAnsi="Times New Roman" w:cs="Times New Roman"/>
          <w:sz w:val="28"/>
          <w:szCs w:val="28"/>
          <w:lang w:val="kk-KZ"/>
        </w:rPr>
        <w:t xml:space="preserve">; </w:t>
      </w:r>
    </w:p>
    <w:p w14:paraId="5801E72E"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Ілеспе </w:t>
      </w:r>
      <w:r w:rsidRPr="00DF41B4">
        <w:rPr>
          <w:rStyle w:val="ezkurwreuab5ozgtqnkl"/>
          <w:rFonts w:ascii="Times New Roman" w:hAnsi="Times New Roman" w:cs="Times New Roman"/>
          <w:sz w:val="28"/>
          <w:szCs w:val="28"/>
          <w:lang w:val="kk-KZ"/>
        </w:rPr>
        <w:t>құжаттарының</w:t>
      </w:r>
      <w:r w:rsidRPr="00DF41B4">
        <w:rPr>
          <w:rFonts w:ascii="Times New Roman" w:hAnsi="Times New Roman" w:cs="Times New Roman"/>
          <w:sz w:val="28"/>
          <w:szCs w:val="28"/>
          <w:lang w:val="kk-KZ"/>
        </w:rPr>
        <w:t xml:space="preserve"> сканер</w:t>
      </w:r>
      <w:r w:rsidRPr="00DF41B4">
        <w:rPr>
          <w:rStyle w:val="ezkurwreuab5ozgtqnkl"/>
          <w:rFonts w:ascii="Times New Roman" w:hAnsi="Times New Roman" w:cs="Times New Roman"/>
          <w:sz w:val="28"/>
          <w:szCs w:val="28"/>
          <w:lang w:val="kk-KZ"/>
        </w:rPr>
        <w:t>-көшірмелері</w:t>
      </w:r>
      <w:r w:rsidRPr="00DF41B4">
        <w:rPr>
          <w:rFonts w:ascii="Times New Roman" w:hAnsi="Times New Roman" w:cs="Times New Roman"/>
          <w:sz w:val="28"/>
          <w:szCs w:val="28"/>
          <w:lang w:val="kk-KZ"/>
        </w:rPr>
        <w:t xml:space="preserve">; </w:t>
      </w:r>
    </w:p>
    <w:p w14:paraId="5C0EA427"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Тауардың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сипаттамасы: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толық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атауы,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затбелгі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макеті,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СЭҚ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коды</w:t>
      </w:r>
      <w:r w:rsidRPr="00DF41B4">
        <w:rPr>
          <w:rFonts w:ascii="Times New Roman" w:hAnsi="Times New Roman" w:cs="Times New Roman"/>
          <w:sz w:val="28"/>
          <w:szCs w:val="28"/>
          <w:lang w:val="kk-KZ"/>
        </w:rPr>
        <w:t xml:space="preserve">; </w:t>
      </w:r>
    </w:p>
    <w:p w14:paraId="38BC6135"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өнімнің нормативтік құжаттары: ҚР СТ, ҰС</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МЕМСТ, </w:t>
      </w:r>
      <w:r w:rsidRPr="00803827">
        <w:rPr>
          <w:rFonts w:ascii="Times New Roman" w:hAnsi="Times New Roman" w:cs="Times New Roman"/>
          <w:sz w:val="28"/>
          <w:szCs w:val="28"/>
          <w:lang w:val="kk-KZ"/>
        </w:rPr>
        <w:t>CXS</w:t>
      </w:r>
      <w:r w:rsidRPr="00DF41B4">
        <w:rPr>
          <w:rFonts w:ascii="Times New Roman" w:hAnsi="Times New Roman" w:cs="Times New Roman"/>
          <w:sz w:val="28"/>
          <w:szCs w:val="28"/>
          <w:lang w:val="kk-KZ"/>
        </w:rPr>
        <w:t xml:space="preserve"> </w:t>
      </w:r>
    </w:p>
    <w:p w14:paraId="2DE9FD74"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Жоғарыда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көрсетілген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барлық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құжаттарды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электронды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түрде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беруге</w:t>
      </w:r>
      <w:r w:rsidRPr="00DF41B4">
        <w:rPr>
          <w:rFonts w:ascii="Times New Roman" w:hAnsi="Times New Roman" w:cs="Times New Roman"/>
          <w:sz w:val="28"/>
          <w:szCs w:val="28"/>
          <w:lang w:val="kk-KZ"/>
        </w:rPr>
        <w:t xml:space="preserve"> болады</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Егер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өнімдер</w:t>
      </w:r>
      <w:r w:rsidRPr="00DF41B4">
        <w:rPr>
          <w:rFonts w:ascii="Times New Roman" w:hAnsi="Times New Roman" w:cs="Times New Roman"/>
          <w:sz w:val="28"/>
          <w:szCs w:val="28"/>
          <w:lang w:val="kk-KZ"/>
        </w:rPr>
        <w:t xml:space="preserve"> жаппай </w:t>
      </w:r>
      <w:r>
        <w:rPr>
          <w:rFonts w:ascii="Times New Roman" w:hAnsi="Times New Roman" w:cs="Times New Roman"/>
          <w:sz w:val="28"/>
          <w:szCs w:val="28"/>
          <w:lang w:val="kk-KZ"/>
        </w:rPr>
        <w:t xml:space="preserve">өндірілетін болса, </w:t>
      </w:r>
      <w:r w:rsidRPr="00DF41B4">
        <w:rPr>
          <w:rStyle w:val="ezkurwreuab5ozgtqnkl"/>
          <w:rFonts w:ascii="Times New Roman" w:hAnsi="Times New Roman" w:cs="Times New Roman"/>
          <w:sz w:val="28"/>
          <w:szCs w:val="28"/>
          <w:lang w:val="kk-KZ"/>
        </w:rPr>
        <w:t>сәйкестікті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растау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кезеңдері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келесідей</w:t>
      </w:r>
      <w:r w:rsidRPr="00DF41B4">
        <w:rPr>
          <w:rFonts w:ascii="Times New Roman" w:hAnsi="Times New Roman" w:cs="Times New Roman"/>
          <w:sz w:val="28"/>
          <w:szCs w:val="28"/>
          <w:lang w:val="kk-KZ"/>
        </w:rPr>
        <w:t xml:space="preserve">: </w:t>
      </w:r>
    </w:p>
    <w:p w14:paraId="04AD24C2"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Жиналған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дәлелдемелік</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базаны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қалыптастыру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және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талдау</w:t>
      </w:r>
      <w:r w:rsidRPr="00DF41B4">
        <w:rPr>
          <w:rFonts w:ascii="Times New Roman" w:hAnsi="Times New Roman" w:cs="Times New Roman"/>
          <w:sz w:val="28"/>
          <w:szCs w:val="28"/>
          <w:lang w:val="kk-KZ"/>
        </w:rPr>
        <w:t xml:space="preserve">; </w:t>
      </w:r>
    </w:p>
    <w:p w14:paraId="0167E33F"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Өндірістік</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бақылауды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жүзеге</w:t>
      </w:r>
      <w:r w:rsidRPr="00DF41B4">
        <w:rPr>
          <w:rFonts w:ascii="Times New Roman" w:hAnsi="Times New Roman" w:cs="Times New Roman"/>
          <w:sz w:val="28"/>
          <w:szCs w:val="28"/>
          <w:lang w:val="kk-KZ"/>
        </w:rPr>
        <w:t xml:space="preserve"> асыру (</w:t>
      </w:r>
      <w:r w:rsidRPr="00DF41B4">
        <w:rPr>
          <w:rStyle w:val="ezkurwreuab5ozgtqnkl"/>
          <w:rFonts w:ascii="Times New Roman" w:hAnsi="Times New Roman" w:cs="Times New Roman"/>
          <w:sz w:val="28"/>
          <w:szCs w:val="28"/>
          <w:lang w:val="kk-KZ"/>
        </w:rPr>
        <w:t>өтініш</w:t>
      </w:r>
      <w:r w:rsidRPr="00DF41B4">
        <w:rPr>
          <w:rFonts w:ascii="Times New Roman" w:hAnsi="Times New Roman" w:cs="Times New Roman"/>
          <w:sz w:val="28"/>
          <w:szCs w:val="28"/>
          <w:lang w:val="kk-KZ"/>
        </w:rPr>
        <w:t xml:space="preserve"> беруші жүзеге асырады</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p>
    <w:p w14:paraId="0985A748" w14:textId="77777777" w:rsidR="00DF5172" w:rsidRDefault="00DF5172" w:rsidP="00DF5172">
      <w:pPr>
        <w:shd w:val="clear" w:color="auto" w:fill="FFFFFF"/>
        <w:spacing w:after="0" w:line="240" w:lineRule="auto"/>
        <w:ind w:firstLine="708"/>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үлгілерін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іріктеу</w:t>
      </w:r>
      <w:r w:rsidRPr="00DF41B4">
        <w:rPr>
          <w:rFonts w:ascii="Times New Roman" w:hAnsi="Times New Roman" w:cs="Times New Roman"/>
          <w:sz w:val="28"/>
          <w:szCs w:val="28"/>
          <w:lang w:val="kk-KZ"/>
        </w:rPr>
        <w:t xml:space="preserve">; </w:t>
      </w:r>
    </w:p>
    <w:p w14:paraId="676F1BE5"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lastRenderedPageBreak/>
        <w:t>*</w:t>
      </w:r>
      <w:r w:rsidRPr="00DF41B4">
        <w:rPr>
          <w:rFonts w:ascii="Times New Roman" w:hAnsi="Times New Roman" w:cs="Times New Roman"/>
          <w:sz w:val="28"/>
          <w:szCs w:val="28"/>
          <w:lang w:val="kk-KZ"/>
        </w:rPr>
        <w:t xml:space="preserve"> Кейіннен сынақ </w:t>
      </w:r>
      <w:r w:rsidRPr="00DF41B4">
        <w:rPr>
          <w:rStyle w:val="ezkurwreuab5ozgtqnkl"/>
          <w:rFonts w:ascii="Times New Roman" w:hAnsi="Times New Roman" w:cs="Times New Roman"/>
          <w:sz w:val="28"/>
          <w:szCs w:val="28"/>
          <w:lang w:val="kk-KZ"/>
        </w:rPr>
        <w:t>хаттамаларын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бере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отырып</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зертханалық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сынақтар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жүргізу</w:t>
      </w:r>
      <w:r w:rsidRPr="00DF41B4">
        <w:rPr>
          <w:rFonts w:ascii="Times New Roman" w:hAnsi="Times New Roman" w:cs="Times New Roman"/>
          <w:sz w:val="28"/>
          <w:szCs w:val="28"/>
          <w:lang w:val="kk-KZ"/>
        </w:rPr>
        <w:t xml:space="preserve">; </w:t>
      </w:r>
    </w:p>
    <w:p w14:paraId="2C8E0203"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Декларацияны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қабылдау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және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тіркеу</w:t>
      </w:r>
      <w:r w:rsidRPr="00DF41B4">
        <w:rPr>
          <w:rFonts w:ascii="Times New Roman" w:hAnsi="Times New Roman" w:cs="Times New Roman"/>
          <w:sz w:val="28"/>
          <w:szCs w:val="28"/>
          <w:lang w:val="kk-KZ"/>
        </w:rPr>
        <w:t xml:space="preserve">; </w:t>
      </w:r>
    </w:p>
    <w:p w14:paraId="5EEFF8C4"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Тауарларды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"ЕАС"</w:t>
      </w:r>
      <w:r>
        <w:rPr>
          <w:rStyle w:val="ezkurwreuab5ozgtqnkl"/>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белгісімен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таңбалау.</w:t>
      </w:r>
      <w:r w:rsidRPr="00DF41B4">
        <w:rPr>
          <w:rFonts w:ascii="Times New Roman" w:hAnsi="Times New Roman" w:cs="Times New Roman"/>
          <w:sz w:val="28"/>
          <w:szCs w:val="28"/>
          <w:lang w:val="kk-KZ"/>
        </w:rPr>
        <w:t xml:space="preserve"> </w:t>
      </w:r>
    </w:p>
    <w:p w14:paraId="37276294"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Тауар</w:t>
      </w:r>
      <w:r>
        <w:rPr>
          <w:rStyle w:val="ezkurwreuab5ozgtqnkl"/>
          <w:rFonts w:ascii="Times New Roman" w:hAnsi="Times New Roman" w:cs="Times New Roman"/>
          <w:sz w:val="28"/>
          <w:szCs w:val="28"/>
          <w:lang w:val="kk-KZ"/>
        </w:rPr>
        <w:t xml:space="preserve"> бірлігі</w:t>
      </w:r>
      <w:r w:rsidRPr="00DF41B4">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өнім </w:t>
      </w:r>
      <w:r w:rsidRPr="00DF41B4">
        <w:rPr>
          <w:rStyle w:val="ezkurwreuab5ozgtqnkl"/>
          <w:rFonts w:ascii="Times New Roman" w:hAnsi="Times New Roman" w:cs="Times New Roman"/>
          <w:sz w:val="28"/>
          <w:szCs w:val="28"/>
          <w:lang w:val="kk-KZ"/>
        </w:rPr>
        <w:t>партия</w:t>
      </w:r>
      <w:r>
        <w:rPr>
          <w:rStyle w:val="ezkurwreuab5ozgtqnkl"/>
          <w:rFonts w:ascii="Times New Roman" w:hAnsi="Times New Roman" w:cs="Times New Roman"/>
          <w:sz w:val="28"/>
          <w:szCs w:val="28"/>
          <w:lang w:val="kk-KZ"/>
        </w:rPr>
        <w:t xml:space="preserve">сы </w:t>
      </w:r>
      <w:r w:rsidRPr="00DF41B4">
        <w:rPr>
          <w:rStyle w:val="ezkurwreuab5ozgtqnkl"/>
          <w:rFonts w:ascii="Times New Roman" w:hAnsi="Times New Roman" w:cs="Times New Roman"/>
          <w:sz w:val="28"/>
          <w:szCs w:val="28"/>
          <w:lang w:val="kk-KZ"/>
        </w:rPr>
        <w:t>үшін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декларациялау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процесі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келесі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кезеңдерден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тұрады</w:t>
      </w:r>
      <w:r w:rsidRPr="00DF41B4">
        <w:rPr>
          <w:rFonts w:ascii="Times New Roman" w:hAnsi="Times New Roman" w:cs="Times New Roman"/>
          <w:sz w:val="28"/>
          <w:szCs w:val="28"/>
          <w:lang w:val="kk-KZ"/>
        </w:rPr>
        <w:t xml:space="preserve">: </w:t>
      </w:r>
    </w:p>
    <w:p w14:paraId="7CFD8667"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Дәлелдемелік</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материалдар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техникалық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құжаттаманы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жинау</w:t>
      </w:r>
      <w:r w:rsidRPr="00DF41B4">
        <w:rPr>
          <w:rFonts w:ascii="Times New Roman" w:hAnsi="Times New Roman" w:cs="Times New Roman"/>
          <w:sz w:val="28"/>
          <w:szCs w:val="28"/>
          <w:lang w:val="kk-KZ"/>
        </w:rPr>
        <w:t xml:space="preserve">; </w:t>
      </w:r>
    </w:p>
    <w:p w14:paraId="251A17ED"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Кейіннен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сынақтар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жүргізе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отырып</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үлгілерді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іріктеу</w:t>
      </w:r>
      <w:r w:rsidRPr="00DF41B4">
        <w:rPr>
          <w:rFonts w:ascii="Times New Roman" w:hAnsi="Times New Roman" w:cs="Times New Roman"/>
          <w:sz w:val="28"/>
          <w:szCs w:val="28"/>
          <w:lang w:val="kk-KZ"/>
        </w:rPr>
        <w:t xml:space="preserve">; </w:t>
      </w:r>
    </w:p>
    <w:p w14:paraId="7514B856" w14:textId="77777777" w:rsidR="00DF5172" w:rsidRDefault="00DF5172" w:rsidP="0025658A">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Декларацияны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қабылдау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және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тіркеу</w:t>
      </w:r>
      <w:r w:rsidRPr="00DF41B4">
        <w:rPr>
          <w:rFonts w:ascii="Times New Roman" w:hAnsi="Times New Roman" w:cs="Times New Roman"/>
          <w:sz w:val="28"/>
          <w:szCs w:val="28"/>
          <w:lang w:val="kk-KZ"/>
        </w:rPr>
        <w:t xml:space="preserve">; </w:t>
      </w:r>
    </w:p>
    <w:p w14:paraId="36F0A1E5" w14:textId="77777777" w:rsidR="00DF5172" w:rsidRPr="00DF41B4" w:rsidRDefault="00DF5172" w:rsidP="0025658A">
      <w:pPr>
        <w:shd w:val="clear" w:color="auto" w:fill="FFFFFF"/>
        <w:spacing w:after="0" w:line="240" w:lineRule="auto"/>
        <w:ind w:firstLine="567"/>
        <w:jc w:val="both"/>
        <w:textAlignment w:val="baseline"/>
        <w:rPr>
          <w:rFonts w:ascii="Times New Roman" w:eastAsia="Times New Roman" w:hAnsi="Times New Roman" w:cs="Times New Roman"/>
          <w:color w:val="413E39"/>
          <w:sz w:val="36"/>
          <w:szCs w:val="36"/>
          <w:lang w:val="kk-KZ"/>
        </w:rPr>
      </w:pP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Дайын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тауарға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"ЕАС"</w:t>
      </w:r>
      <w:r>
        <w:rPr>
          <w:rStyle w:val="ezkurwreuab5ozgtqnkl"/>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белгісін</w:t>
      </w:r>
      <w:r w:rsidRPr="00DF41B4">
        <w:rPr>
          <w:rFonts w:ascii="Times New Roman" w:hAnsi="Times New Roman" w:cs="Times New Roman"/>
          <w:sz w:val="28"/>
          <w:szCs w:val="28"/>
          <w:lang w:val="kk-KZ"/>
        </w:rPr>
        <w:t xml:space="preserve"> қою</w:t>
      </w:r>
      <w:r w:rsidRPr="00DF41B4">
        <w:rPr>
          <w:rStyle w:val="ezkurwreuab5ozgtqnkl"/>
          <w:rFonts w:ascii="Times New Roman" w:hAnsi="Times New Roman" w:cs="Times New Roman"/>
          <w:sz w:val="28"/>
          <w:szCs w:val="28"/>
          <w:lang w:val="kk-KZ"/>
        </w:rPr>
        <w:t>.</w:t>
      </w:r>
    </w:p>
    <w:p w14:paraId="487FA256" w14:textId="77777777" w:rsidR="00DF5172" w:rsidRDefault="00DF5172" w:rsidP="0025658A">
      <w:pPr>
        <w:adjustRightInd w:val="0"/>
        <w:snapToGrid w:val="0"/>
        <w:spacing w:after="0" w:line="240" w:lineRule="auto"/>
        <w:ind w:firstLine="567"/>
        <w:jc w:val="both"/>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"Сүт</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құрамында</w:t>
      </w:r>
      <w:r w:rsidRPr="00DF41B4">
        <w:rPr>
          <w:rFonts w:ascii="Times New Roman" w:hAnsi="Times New Roman" w:cs="Times New Roman"/>
          <w:sz w:val="28"/>
          <w:szCs w:val="28"/>
          <w:lang w:val="kk-KZ"/>
        </w:rPr>
        <w:t xml:space="preserve"> тек </w:t>
      </w:r>
      <w:r w:rsidRPr="00DF41B4">
        <w:rPr>
          <w:rStyle w:val="ezkurwreuab5ozgtqnkl"/>
          <w:rFonts w:ascii="Times New Roman" w:hAnsi="Times New Roman" w:cs="Times New Roman"/>
          <w:sz w:val="28"/>
          <w:szCs w:val="28"/>
          <w:lang w:val="kk-KZ"/>
        </w:rPr>
        <w:t>қана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функционалдық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қажетті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ингредиенттер</w:t>
      </w:r>
      <w:r w:rsidRPr="00DF41B4">
        <w:rPr>
          <w:rFonts w:ascii="Times New Roman" w:hAnsi="Times New Roman" w:cs="Times New Roman"/>
          <w:sz w:val="28"/>
          <w:szCs w:val="28"/>
          <w:lang w:val="kk-KZ"/>
        </w:rPr>
        <w:t xml:space="preserve"> болуы </w:t>
      </w:r>
      <w:r w:rsidRPr="00DF41B4">
        <w:rPr>
          <w:rStyle w:val="ezkurwreuab5ozgtqnkl"/>
          <w:rFonts w:ascii="Times New Roman" w:hAnsi="Times New Roman" w:cs="Times New Roman"/>
          <w:sz w:val="28"/>
          <w:szCs w:val="28"/>
          <w:lang w:val="kk-KZ"/>
        </w:rPr>
        <w:t>мүмкін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(барлық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басқа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тағамдық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қоспаларға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тыйым</w:t>
      </w:r>
      <w:r w:rsidRPr="00DF41B4">
        <w:rPr>
          <w:rFonts w:ascii="Times New Roman" w:hAnsi="Times New Roman" w:cs="Times New Roman"/>
          <w:sz w:val="28"/>
          <w:szCs w:val="28"/>
          <w:lang w:val="kk-KZ"/>
        </w:rPr>
        <w:t xml:space="preserve"> салынады</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диеталық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тамақ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өнімдері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ашытылған</w:t>
      </w:r>
      <w:r w:rsidRPr="00DF41B4">
        <w:rPr>
          <w:rFonts w:ascii="Times New Roman" w:hAnsi="Times New Roman" w:cs="Times New Roman"/>
          <w:sz w:val="28"/>
          <w:szCs w:val="28"/>
          <w:lang w:val="kk-KZ"/>
        </w:rPr>
        <w:t xml:space="preserve"> сүт </w:t>
      </w:r>
      <w:r w:rsidRPr="00DF41B4">
        <w:rPr>
          <w:rStyle w:val="ezkurwreuab5ozgtqnkl"/>
          <w:rFonts w:ascii="Times New Roman" w:hAnsi="Times New Roman" w:cs="Times New Roman"/>
          <w:sz w:val="28"/>
          <w:szCs w:val="28"/>
          <w:lang w:val="kk-KZ"/>
        </w:rPr>
        <w:t>өнімдерін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(сүт</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құрамдас</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өнімдерінен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басқа)</w:t>
      </w:r>
      <w:r w:rsidRPr="00DF41B4">
        <w:rPr>
          <w:rFonts w:ascii="Times New Roman" w:hAnsi="Times New Roman" w:cs="Times New Roman"/>
          <w:sz w:val="28"/>
          <w:szCs w:val="28"/>
          <w:lang w:val="kk-KZ"/>
        </w:rPr>
        <w:t xml:space="preserve"> өндіру </w:t>
      </w:r>
      <w:r w:rsidRPr="00DF41B4">
        <w:rPr>
          <w:rStyle w:val="ezkurwreuab5ozgtqnkl"/>
          <w:rFonts w:ascii="Times New Roman" w:hAnsi="Times New Roman" w:cs="Times New Roman"/>
          <w:sz w:val="28"/>
          <w:szCs w:val="28"/>
          <w:lang w:val="kk-KZ"/>
        </w:rPr>
        <w:t>функционалдық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қажетті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компоненттерді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қоспағанда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тағамдық</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қоспалар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мен</w:t>
      </w:r>
      <w:r w:rsidRPr="00DF41B4">
        <w:rPr>
          <w:rFonts w:ascii="Times New Roman" w:hAnsi="Times New Roman" w:cs="Times New Roman"/>
          <w:sz w:val="28"/>
          <w:szCs w:val="28"/>
          <w:lang w:val="kk-KZ"/>
        </w:rPr>
        <w:t xml:space="preserve"> хош </w:t>
      </w:r>
      <w:r w:rsidRPr="00DF41B4">
        <w:rPr>
          <w:rStyle w:val="ezkurwreuab5ozgtqnkl"/>
          <w:rFonts w:ascii="Times New Roman" w:hAnsi="Times New Roman" w:cs="Times New Roman"/>
          <w:sz w:val="28"/>
          <w:szCs w:val="28"/>
          <w:lang w:val="kk-KZ"/>
        </w:rPr>
        <w:t>иістендіргіштерді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қолданбай</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жүзеге</w:t>
      </w:r>
      <w:r w:rsidRPr="00DF41B4">
        <w:rPr>
          <w:rFonts w:ascii="Times New Roman" w:hAnsi="Times New Roman" w:cs="Times New Roman"/>
          <w:sz w:val="28"/>
          <w:szCs w:val="28"/>
          <w:lang w:val="kk-KZ"/>
        </w:rPr>
        <w:t xml:space="preserve"> асырылуы </w:t>
      </w:r>
      <w:r w:rsidRPr="00DF41B4">
        <w:rPr>
          <w:rStyle w:val="ezkurwreuab5ozgtqnkl"/>
          <w:rFonts w:ascii="Times New Roman" w:hAnsi="Times New Roman" w:cs="Times New Roman"/>
          <w:sz w:val="28"/>
          <w:szCs w:val="28"/>
          <w:lang w:val="kk-KZ"/>
        </w:rPr>
        <w:t>тиіс.</w:t>
      </w:r>
      <w:r w:rsidRPr="00DF41B4">
        <w:rPr>
          <w:rFonts w:ascii="Times New Roman" w:hAnsi="Times New Roman" w:cs="Times New Roman"/>
          <w:sz w:val="28"/>
          <w:szCs w:val="28"/>
          <w:lang w:val="kk-KZ"/>
        </w:rPr>
        <w:t xml:space="preserve"> </w:t>
      </w:r>
    </w:p>
    <w:p w14:paraId="63839668" w14:textId="77777777" w:rsidR="00377F51" w:rsidRDefault="00377F51" w:rsidP="0025658A">
      <w:pPr>
        <w:adjustRightInd w:val="0"/>
        <w:snapToGrid w:val="0"/>
        <w:spacing w:after="0" w:line="240" w:lineRule="auto"/>
        <w:ind w:firstLine="567"/>
        <w:jc w:val="both"/>
        <w:rPr>
          <w:rFonts w:ascii="Times New Roman" w:hAnsi="Times New Roman" w:cs="Times New Roman"/>
          <w:sz w:val="28"/>
          <w:szCs w:val="28"/>
          <w:lang w:val="kk-KZ"/>
        </w:rPr>
      </w:pPr>
      <w:r w:rsidRPr="00377F51">
        <w:rPr>
          <w:rFonts w:ascii="Times New Roman" w:hAnsi="Times New Roman" w:cs="Times New Roman"/>
          <w:sz w:val="28"/>
          <w:lang w:val="kk-KZ"/>
        </w:rPr>
        <w:t>CXS 243– 2003</w:t>
      </w:r>
      <w:r>
        <w:rPr>
          <w:sz w:val="28"/>
          <w:lang w:val="kk-KZ"/>
        </w:rPr>
        <w:t xml:space="preserve"> </w:t>
      </w:r>
      <w:r>
        <w:rPr>
          <w:rFonts w:ascii="Times New Roman" w:hAnsi="Times New Roman" w:cs="Times New Roman"/>
          <w:sz w:val="28"/>
          <w:szCs w:val="28"/>
          <w:lang w:val="kk-KZ"/>
        </w:rPr>
        <w:t>Кодекс Алиментариус стандартына сәйкес сүт шикізатына сүттен өзге қоспа қосу арқылы әзірленген йогуртта қоспаның салмақ үлесі жалпы салмағының 50</w:t>
      </w:r>
      <w:r w:rsidRPr="00377F51">
        <w:rPr>
          <w:rFonts w:ascii="Times New Roman" w:hAnsi="Times New Roman" w:cs="Times New Roman"/>
          <w:sz w:val="28"/>
          <w:szCs w:val="28"/>
          <w:lang w:val="kk-KZ"/>
        </w:rPr>
        <w:t>%</w:t>
      </w:r>
      <w:r>
        <w:rPr>
          <w:rFonts w:ascii="Times New Roman" w:hAnsi="Times New Roman" w:cs="Times New Roman"/>
          <w:sz w:val="28"/>
          <w:szCs w:val="28"/>
          <w:lang w:val="kk-KZ"/>
        </w:rPr>
        <w:t xml:space="preserve"> аспауы тиіс [1</w:t>
      </w:r>
      <w:r w:rsidR="00BB3E9C">
        <w:rPr>
          <w:rFonts w:ascii="Times New Roman" w:hAnsi="Times New Roman" w:cs="Times New Roman"/>
          <w:sz w:val="28"/>
          <w:szCs w:val="28"/>
          <w:lang w:val="kk-KZ"/>
        </w:rPr>
        <w:t>42</w:t>
      </w:r>
      <w:r>
        <w:rPr>
          <w:rFonts w:ascii="Times New Roman" w:hAnsi="Times New Roman" w:cs="Times New Roman"/>
          <w:sz w:val="28"/>
          <w:szCs w:val="28"/>
          <w:lang w:val="kk-KZ"/>
        </w:rPr>
        <w:t xml:space="preserve">].  </w:t>
      </w:r>
    </w:p>
    <w:p w14:paraId="4A2DF377" w14:textId="77777777" w:rsidR="00DF5172" w:rsidRDefault="00DF5172" w:rsidP="0025658A">
      <w:pPr>
        <w:adjustRightInd w:val="0"/>
        <w:snapToGrid w:val="0"/>
        <w:spacing w:after="0" w:line="240" w:lineRule="auto"/>
        <w:ind w:firstLine="567"/>
        <w:jc w:val="both"/>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Патогендік</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микроорганизмдер,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оның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ішінде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сальмонеллалар</w:t>
      </w:r>
      <w:r>
        <w:rPr>
          <w:rStyle w:val="ezkurwreuab5ozgtqnkl"/>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25</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г</w:t>
      </w:r>
      <w:r>
        <w:rPr>
          <w:rStyle w:val="ezkurwreuab5ozgtqnkl"/>
          <w:rFonts w:ascii="Times New Roman" w:hAnsi="Times New Roman" w:cs="Times New Roman"/>
          <w:sz w:val="28"/>
          <w:szCs w:val="28"/>
          <w:lang w:val="kk-KZ"/>
        </w:rPr>
        <w:t xml:space="preserve"> өнімде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рұқсат</w:t>
      </w:r>
      <w:r w:rsidRPr="00DF41B4">
        <w:rPr>
          <w:rFonts w:ascii="Times New Roman" w:hAnsi="Times New Roman" w:cs="Times New Roman"/>
          <w:sz w:val="28"/>
          <w:szCs w:val="28"/>
          <w:lang w:val="kk-KZ"/>
        </w:rPr>
        <w:t xml:space="preserve"> етілмейді </w:t>
      </w:r>
    </w:p>
    <w:p w14:paraId="5FE1F458" w14:textId="77777777" w:rsidR="00DF5172" w:rsidRPr="00EC3AD1" w:rsidRDefault="00DF5172" w:rsidP="0025658A">
      <w:pPr>
        <w:pStyle w:val="a9"/>
        <w:numPr>
          <w:ilvl w:val="0"/>
          <w:numId w:val="33"/>
        </w:numPr>
        <w:tabs>
          <w:tab w:val="left" w:pos="993"/>
        </w:tabs>
        <w:adjustRightInd w:val="0"/>
        <w:snapToGrid w:val="0"/>
        <w:ind w:left="0" w:firstLine="567"/>
        <w:jc w:val="both"/>
        <w:rPr>
          <w:sz w:val="28"/>
          <w:szCs w:val="28"/>
          <w:lang w:val="kk-KZ"/>
        </w:rPr>
      </w:pPr>
      <w:r w:rsidRPr="00EC3AD1">
        <w:rPr>
          <w:rStyle w:val="ezkurwreuab5ozgtqnkl"/>
          <w:sz w:val="28"/>
          <w:szCs w:val="28"/>
          <w:lang w:val="kk-KZ"/>
        </w:rPr>
        <w:t>КМАФАнМ,</w:t>
      </w:r>
      <w:r w:rsidRPr="00EC3AD1">
        <w:rPr>
          <w:sz w:val="28"/>
          <w:szCs w:val="28"/>
          <w:lang w:val="kk-KZ"/>
        </w:rPr>
        <w:t xml:space="preserve"> КТБ</w:t>
      </w:r>
      <w:r w:rsidRPr="00EC3AD1">
        <w:rPr>
          <w:rStyle w:val="ezkurwreuab5ozgtqnkl"/>
          <w:sz w:val="28"/>
          <w:szCs w:val="28"/>
          <w:lang w:val="kk-KZ"/>
        </w:rPr>
        <w:t>/см</w:t>
      </w:r>
      <w:r w:rsidRPr="00EC3AD1">
        <w:rPr>
          <w:rStyle w:val="ezkurwreuab5ozgtqnkl"/>
          <w:sz w:val="28"/>
          <w:szCs w:val="28"/>
          <w:vertAlign w:val="superscript"/>
          <w:lang w:val="kk-KZ"/>
        </w:rPr>
        <w:t>3</w:t>
      </w:r>
      <w:r w:rsidRPr="00EC3AD1">
        <w:rPr>
          <w:sz w:val="28"/>
          <w:szCs w:val="28"/>
          <w:lang w:val="kk-KZ"/>
        </w:rPr>
        <w:t xml:space="preserve"> </w:t>
      </w:r>
      <w:r w:rsidRPr="00EC3AD1">
        <w:rPr>
          <w:rStyle w:val="ezkurwreuab5ozgtqnkl"/>
          <w:sz w:val="28"/>
          <w:szCs w:val="28"/>
          <w:lang w:val="kk-KZ"/>
        </w:rPr>
        <w:t>(г),</w:t>
      </w:r>
      <w:r w:rsidRPr="00EC3AD1">
        <w:rPr>
          <w:sz w:val="28"/>
          <w:szCs w:val="28"/>
          <w:lang w:val="kk-KZ"/>
        </w:rPr>
        <w:t xml:space="preserve"> </w:t>
      </w:r>
      <w:r w:rsidRPr="00EC3AD1">
        <w:rPr>
          <w:rStyle w:val="ezkurwreuab5ozgtqnkl"/>
          <w:sz w:val="28"/>
          <w:szCs w:val="28"/>
          <w:lang w:val="kk-KZ"/>
        </w:rPr>
        <w:t>5</w:t>
      </w:r>
      <w:r w:rsidRPr="00EC3AD1">
        <w:rPr>
          <w:sz w:val="28"/>
          <w:szCs w:val="28"/>
          <w:lang w:val="kk-KZ"/>
        </w:rPr>
        <w:t xml:space="preserve"> </w:t>
      </w:r>
      <w:r w:rsidRPr="00EC3AD1">
        <w:rPr>
          <w:rStyle w:val="ezkurwreuab5ozgtqnkl"/>
          <w:sz w:val="28"/>
          <w:szCs w:val="28"/>
          <w:lang w:val="kk-KZ"/>
        </w:rPr>
        <w:t>*</w:t>
      </w:r>
      <w:r w:rsidRPr="00EC3AD1">
        <w:rPr>
          <w:sz w:val="28"/>
          <w:szCs w:val="28"/>
          <w:lang w:val="kk-KZ"/>
        </w:rPr>
        <w:t xml:space="preserve"> </w:t>
      </w:r>
      <w:r w:rsidRPr="00EC3AD1">
        <w:rPr>
          <w:rStyle w:val="ezkurwreuab5ozgtqnkl"/>
          <w:sz w:val="28"/>
          <w:szCs w:val="28"/>
          <w:lang w:val="kk-KZ"/>
        </w:rPr>
        <w:t>10</w:t>
      </w:r>
      <w:r w:rsidRPr="00EC3AD1">
        <w:rPr>
          <w:rStyle w:val="ezkurwreuab5ozgtqnkl"/>
          <w:sz w:val="28"/>
          <w:szCs w:val="28"/>
          <w:vertAlign w:val="superscript"/>
          <w:lang w:val="kk-KZ"/>
        </w:rPr>
        <w:t>5</w:t>
      </w:r>
      <w:r w:rsidRPr="00EC3AD1">
        <w:rPr>
          <w:sz w:val="28"/>
          <w:szCs w:val="28"/>
          <w:vertAlign w:val="superscript"/>
          <w:lang w:val="kk-KZ"/>
        </w:rPr>
        <w:t xml:space="preserve"> </w:t>
      </w:r>
      <w:r w:rsidRPr="00EC3AD1">
        <w:rPr>
          <w:rStyle w:val="ezkurwreuab5ozgtqnkl"/>
          <w:sz w:val="28"/>
          <w:szCs w:val="28"/>
          <w:lang w:val="kk-KZ"/>
        </w:rPr>
        <w:t>артық</w:t>
      </w:r>
      <w:r w:rsidRPr="00EC3AD1">
        <w:rPr>
          <w:sz w:val="28"/>
          <w:szCs w:val="28"/>
          <w:lang w:val="kk-KZ"/>
        </w:rPr>
        <w:t xml:space="preserve"> </w:t>
      </w:r>
      <w:r w:rsidRPr="00EC3AD1">
        <w:rPr>
          <w:rStyle w:val="ezkurwreuab5ozgtqnkl"/>
          <w:sz w:val="28"/>
          <w:szCs w:val="28"/>
          <w:lang w:val="kk-KZ"/>
        </w:rPr>
        <w:t>емес</w:t>
      </w:r>
      <w:r w:rsidRPr="00EC3AD1">
        <w:rPr>
          <w:sz w:val="28"/>
          <w:szCs w:val="28"/>
          <w:lang w:val="kk-KZ"/>
        </w:rPr>
        <w:t xml:space="preserve"> </w:t>
      </w:r>
    </w:p>
    <w:p w14:paraId="7A67C52F" w14:textId="77777777" w:rsidR="00DF5172" w:rsidRPr="00EC3AD1" w:rsidRDefault="00DF5172" w:rsidP="0025658A">
      <w:pPr>
        <w:pStyle w:val="a9"/>
        <w:numPr>
          <w:ilvl w:val="0"/>
          <w:numId w:val="33"/>
        </w:numPr>
        <w:tabs>
          <w:tab w:val="left" w:pos="993"/>
        </w:tabs>
        <w:adjustRightInd w:val="0"/>
        <w:snapToGrid w:val="0"/>
        <w:ind w:left="0" w:firstLine="567"/>
        <w:jc w:val="both"/>
        <w:rPr>
          <w:sz w:val="28"/>
          <w:szCs w:val="28"/>
          <w:lang w:val="kk-KZ"/>
        </w:rPr>
      </w:pPr>
      <w:r w:rsidRPr="00EC3AD1">
        <w:rPr>
          <w:sz w:val="28"/>
          <w:szCs w:val="28"/>
          <w:lang w:val="kk-KZ"/>
        </w:rPr>
        <w:t>С</w:t>
      </w:r>
      <w:r w:rsidRPr="00EC3AD1">
        <w:rPr>
          <w:rStyle w:val="ezkurwreuab5ozgtqnkl"/>
          <w:sz w:val="28"/>
          <w:szCs w:val="28"/>
          <w:lang w:val="kk-KZ"/>
        </w:rPr>
        <w:t>оматикалық</w:t>
      </w:r>
      <w:r w:rsidRPr="00EC3AD1">
        <w:rPr>
          <w:sz w:val="28"/>
          <w:szCs w:val="28"/>
          <w:lang w:val="kk-KZ"/>
        </w:rPr>
        <w:t xml:space="preserve"> </w:t>
      </w:r>
      <w:r w:rsidRPr="00EC3AD1">
        <w:rPr>
          <w:rStyle w:val="ezkurwreuab5ozgtqnkl"/>
          <w:sz w:val="28"/>
          <w:szCs w:val="28"/>
          <w:lang w:val="kk-KZ"/>
        </w:rPr>
        <w:t>жасушалар</w:t>
      </w:r>
      <w:r w:rsidRPr="00EC3AD1">
        <w:rPr>
          <w:sz w:val="28"/>
          <w:szCs w:val="28"/>
          <w:lang w:val="kk-KZ"/>
        </w:rPr>
        <w:t xml:space="preserve"> </w:t>
      </w:r>
      <w:r w:rsidRPr="00EC3AD1">
        <w:rPr>
          <w:rStyle w:val="ezkurwreuab5ozgtqnkl"/>
          <w:sz w:val="28"/>
          <w:szCs w:val="28"/>
          <w:lang w:val="kk-KZ"/>
        </w:rPr>
        <w:t>1 см</w:t>
      </w:r>
      <w:r w:rsidRPr="00EC3AD1">
        <w:rPr>
          <w:rStyle w:val="ezkurwreuab5ozgtqnkl"/>
          <w:sz w:val="28"/>
          <w:szCs w:val="28"/>
          <w:vertAlign w:val="superscript"/>
          <w:lang w:val="kk-KZ"/>
        </w:rPr>
        <w:t>3</w:t>
      </w:r>
      <w:r w:rsidRPr="00EC3AD1">
        <w:rPr>
          <w:sz w:val="28"/>
          <w:szCs w:val="28"/>
          <w:lang w:val="kk-KZ"/>
        </w:rPr>
        <w:t xml:space="preserve"> </w:t>
      </w:r>
      <w:r w:rsidRPr="00EC3AD1">
        <w:rPr>
          <w:rStyle w:val="ezkurwreuab5ozgtqnkl"/>
          <w:sz w:val="28"/>
          <w:szCs w:val="28"/>
          <w:lang w:val="kk-KZ"/>
        </w:rPr>
        <w:t>(г),</w:t>
      </w:r>
      <w:r w:rsidRPr="00EC3AD1">
        <w:rPr>
          <w:sz w:val="28"/>
          <w:szCs w:val="28"/>
          <w:lang w:val="kk-KZ"/>
        </w:rPr>
        <w:t xml:space="preserve"> </w:t>
      </w:r>
      <w:r w:rsidRPr="00EC3AD1">
        <w:rPr>
          <w:rStyle w:val="ezkurwreuab5ozgtqnkl"/>
          <w:sz w:val="28"/>
          <w:szCs w:val="28"/>
          <w:lang w:val="kk-KZ"/>
        </w:rPr>
        <w:t>7,5</w:t>
      </w:r>
      <w:r w:rsidRPr="00EC3AD1">
        <w:rPr>
          <w:sz w:val="28"/>
          <w:szCs w:val="28"/>
          <w:lang w:val="kk-KZ"/>
        </w:rPr>
        <w:t xml:space="preserve"> </w:t>
      </w:r>
      <w:r w:rsidRPr="00EC3AD1">
        <w:rPr>
          <w:rStyle w:val="ezkurwreuab5ozgtqnkl"/>
          <w:sz w:val="28"/>
          <w:szCs w:val="28"/>
          <w:lang w:val="kk-KZ"/>
        </w:rPr>
        <w:t>*</w:t>
      </w:r>
      <w:r w:rsidRPr="00EC3AD1">
        <w:rPr>
          <w:sz w:val="28"/>
          <w:szCs w:val="28"/>
          <w:lang w:val="kk-KZ"/>
        </w:rPr>
        <w:t xml:space="preserve"> </w:t>
      </w:r>
      <w:r w:rsidRPr="00EC3AD1">
        <w:rPr>
          <w:rStyle w:val="ezkurwreuab5ozgtqnkl"/>
          <w:sz w:val="28"/>
          <w:szCs w:val="28"/>
          <w:lang w:val="kk-KZ"/>
        </w:rPr>
        <w:t>10</w:t>
      </w:r>
      <w:r w:rsidRPr="00EC3AD1">
        <w:rPr>
          <w:rStyle w:val="ezkurwreuab5ozgtqnkl"/>
          <w:sz w:val="28"/>
          <w:szCs w:val="28"/>
          <w:vertAlign w:val="superscript"/>
          <w:lang w:val="kk-KZ"/>
        </w:rPr>
        <w:t>5</w:t>
      </w:r>
      <w:r w:rsidRPr="00EC3AD1">
        <w:rPr>
          <w:sz w:val="28"/>
          <w:szCs w:val="28"/>
          <w:lang w:val="kk-KZ"/>
        </w:rPr>
        <w:t xml:space="preserve"> аспау керек </w:t>
      </w:r>
    </w:p>
    <w:p w14:paraId="7A048785" w14:textId="77777777" w:rsidR="00DF5172" w:rsidRDefault="00DF5172" w:rsidP="0025658A">
      <w:pPr>
        <w:adjustRightInd w:val="0"/>
        <w:snapToGrid w:val="0"/>
        <w:spacing w:after="0" w:line="240" w:lineRule="auto"/>
        <w:ind w:firstLine="567"/>
        <w:jc w:val="both"/>
        <w:rPr>
          <w:rFonts w:ascii="Times New Roman" w:hAnsi="Times New Roman" w:cs="Times New Roman"/>
          <w:sz w:val="28"/>
          <w:szCs w:val="28"/>
          <w:lang w:val="kk-KZ"/>
        </w:rPr>
      </w:pPr>
      <w:r w:rsidRPr="00DF41B4">
        <w:rPr>
          <w:rStyle w:val="ezkurwreuab5ozgtqnkl"/>
          <w:rFonts w:ascii="Times New Roman" w:hAnsi="Times New Roman" w:cs="Times New Roman"/>
          <w:sz w:val="28"/>
          <w:szCs w:val="28"/>
          <w:lang w:val="kk-KZ"/>
        </w:rPr>
        <w:t>Уытты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элементтердің,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ықтимал</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қауіпті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заттардың,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микотоксиндердің,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антибиотиктердің,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пестицидтердің,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радионуклидтердің,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микроорганизмдердің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құрамының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деңгейлері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және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тотығу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бүліну</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көрсеткіштерінің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мәндері</w:t>
      </w:r>
      <w:r w:rsidRPr="00DF41B4">
        <w:rPr>
          <w:rFonts w:ascii="Times New Roman" w:hAnsi="Times New Roman" w:cs="Times New Roman"/>
          <w:sz w:val="28"/>
          <w:szCs w:val="28"/>
          <w:lang w:val="kk-KZ"/>
        </w:rPr>
        <w:t xml:space="preserve"> ТРТС </w:t>
      </w:r>
      <w:r w:rsidRPr="00DF41B4">
        <w:rPr>
          <w:rStyle w:val="ezkurwreuab5ozgtqnkl"/>
          <w:rFonts w:ascii="Times New Roman" w:hAnsi="Times New Roman" w:cs="Times New Roman"/>
          <w:sz w:val="28"/>
          <w:szCs w:val="28"/>
          <w:lang w:val="kk-KZ"/>
        </w:rPr>
        <w:t>021</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F41B4">
        <w:rPr>
          <w:rStyle w:val="ezkurwreuab5ozgtqnkl"/>
          <w:rFonts w:ascii="Times New Roman" w:hAnsi="Times New Roman" w:cs="Times New Roman"/>
          <w:sz w:val="28"/>
          <w:szCs w:val="28"/>
          <w:lang w:val="kk-KZ"/>
        </w:rPr>
        <w:t>1</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4</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қосымшаларында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және</w:t>
      </w:r>
      <w:r w:rsidRPr="00DF41B4">
        <w:rPr>
          <w:rFonts w:ascii="Times New Roman" w:hAnsi="Times New Roman" w:cs="Times New Roman"/>
          <w:sz w:val="28"/>
          <w:szCs w:val="28"/>
          <w:lang w:val="kk-KZ"/>
        </w:rPr>
        <w:t xml:space="preserve"> ТРТС </w:t>
      </w:r>
      <w:r w:rsidRPr="00DF41B4">
        <w:rPr>
          <w:rStyle w:val="ezkurwreuab5ozgtqnkl"/>
          <w:rFonts w:ascii="Times New Roman" w:hAnsi="Times New Roman" w:cs="Times New Roman"/>
          <w:sz w:val="28"/>
          <w:szCs w:val="28"/>
          <w:lang w:val="kk-KZ"/>
        </w:rPr>
        <w:t>033</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F41B4">
        <w:rPr>
          <w:rStyle w:val="ezkurwreuab5ozgtqnkl"/>
          <w:rFonts w:ascii="Times New Roman" w:hAnsi="Times New Roman" w:cs="Times New Roman"/>
          <w:sz w:val="28"/>
          <w:szCs w:val="28"/>
          <w:lang w:val="kk-KZ"/>
        </w:rPr>
        <w:t>4</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қосымшасында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белгіленген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деңгейден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аспауға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тиіс</w:t>
      </w:r>
      <w:r w:rsidR="00F6759E">
        <w:rPr>
          <w:rStyle w:val="ezkurwreuab5ozgtqnkl"/>
          <w:rFonts w:ascii="Times New Roman" w:hAnsi="Times New Roman" w:cs="Times New Roman"/>
          <w:sz w:val="28"/>
          <w:szCs w:val="28"/>
          <w:lang w:val="kk-KZ"/>
        </w:rPr>
        <w:t xml:space="preserve"> [1</w:t>
      </w:r>
      <w:r w:rsidR="00BB3E9C">
        <w:rPr>
          <w:rStyle w:val="ezkurwreuab5ozgtqnkl"/>
          <w:rFonts w:ascii="Times New Roman" w:hAnsi="Times New Roman" w:cs="Times New Roman"/>
          <w:sz w:val="28"/>
          <w:szCs w:val="28"/>
          <w:lang w:val="kk-KZ"/>
        </w:rPr>
        <w:t>41</w:t>
      </w:r>
      <w:r w:rsidR="00F6759E">
        <w:rPr>
          <w:rStyle w:val="ezkurwreuab5ozgtqnkl"/>
          <w:rFonts w:ascii="Times New Roman" w:hAnsi="Times New Roman" w:cs="Times New Roman"/>
          <w:sz w:val="28"/>
          <w:szCs w:val="28"/>
          <w:lang w:val="kk-KZ"/>
        </w:rPr>
        <w:t>]</w:t>
      </w:r>
      <w:r w:rsidRPr="00DF41B4">
        <w:rPr>
          <w:rFonts w:ascii="Times New Roman" w:hAnsi="Times New Roman" w:cs="Times New Roman"/>
          <w:sz w:val="28"/>
          <w:szCs w:val="28"/>
          <w:lang w:val="kk-KZ"/>
        </w:rPr>
        <w:t xml:space="preserve">. </w:t>
      </w:r>
    </w:p>
    <w:p w14:paraId="1ACFE571" w14:textId="77777777" w:rsidR="00DF5172" w:rsidRDefault="00DF5172" w:rsidP="0025658A">
      <w:pPr>
        <w:adjustRightInd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DF41B4">
        <w:rPr>
          <w:rStyle w:val="ezkurwreuab5ozgtqnkl"/>
          <w:rFonts w:ascii="Times New Roman" w:hAnsi="Times New Roman" w:cs="Times New Roman"/>
          <w:sz w:val="28"/>
          <w:szCs w:val="28"/>
          <w:lang w:val="kk-KZ"/>
        </w:rPr>
        <w:t>икі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сүтте</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сүт</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өніміндегі</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микроорганизмдер</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құрамының</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деңгейі</w:t>
      </w:r>
      <w:r w:rsidRPr="00DF41B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 </w:t>
      </w:r>
      <w:r w:rsidRPr="00DF41B4">
        <w:rPr>
          <w:rFonts w:ascii="Times New Roman" w:hAnsi="Times New Roman" w:cs="Times New Roman"/>
          <w:sz w:val="28"/>
          <w:szCs w:val="28"/>
          <w:lang w:val="kk-KZ"/>
        </w:rPr>
        <w:t xml:space="preserve">ТР </w:t>
      </w:r>
      <w:r w:rsidRPr="00DF41B4">
        <w:rPr>
          <w:rStyle w:val="ezkurwreuab5ozgtqnkl"/>
          <w:rFonts w:ascii="Times New Roman" w:hAnsi="Times New Roman" w:cs="Times New Roman"/>
          <w:sz w:val="28"/>
          <w:szCs w:val="28"/>
          <w:lang w:val="kk-KZ"/>
        </w:rPr>
        <w:t>033</w:t>
      </w:r>
      <w:r w:rsidRPr="00DF41B4">
        <w:rPr>
          <w:rFonts w:ascii="Times New Roman" w:hAnsi="Times New Roman" w:cs="Times New Roman"/>
          <w:sz w:val="28"/>
          <w:szCs w:val="28"/>
          <w:lang w:val="kk-KZ"/>
        </w:rPr>
        <w:t xml:space="preserve">-ке </w:t>
      </w:r>
      <w:r>
        <w:rPr>
          <w:rFonts w:ascii="Times New Roman" w:hAnsi="Times New Roman" w:cs="Times New Roman"/>
          <w:sz w:val="28"/>
          <w:szCs w:val="28"/>
          <w:lang w:val="kk-KZ"/>
        </w:rPr>
        <w:t>№</w:t>
      </w:r>
      <w:r w:rsidRPr="00DF41B4">
        <w:rPr>
          <w:rStyle w:val="ezkurwreuab5ozgtqnkl"/>
          <w:rFonts w:ascii="Times New Roman" w:hAnsi="Times New Roman" w:cs="Times New Roman"/>
          <w:sz w:val="28"/>
          <w:szCs w:val="28"/>
          <w:lang w:val="kk-KZ"/>
        </w:rPr>
        <w:t>8</w:t>
      </w:r>
      <w:r w:rsidRPr="00DF41B4">
        <w:rPr>
          <w:rFonts w:ascii="Times New Roman" w:hAnsi="Times New Roman" w:cs="Times New Roman"/>
          <w:sz w:val="28"/>
          <w:szCs w:val="28"/>
          <w:lang w:val="kk-KZ"/>
        </w:rPr>
        <w:t>-</w:t>
      </w:r>
      <w:r w:rsidRPr="00DF41B4">
        <w:rPr>
          <w:rStyle w:val="ezkurwreuab5ozgtqnkl"/>
          <w:rFonts w:ascii="Times New Roman" w:hAnsi="Times New Roman" w:cs="Times New Roman"/>
          <w:sz w:val="28"/>
          <w:szCs w:val="28"/>
          <w:lang w:val="kk-KZ"/>
        </w:rPr>
        <w:t>қосымшада</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белгіленген</w:t>
      </w:r>
      <w:r w:rsidRPr="00DF41B4">
        <w:rPr>
          <w:rFonts w:ascii="Times New Roman" w:hAnsi="Times New Roman" w:cs="Times New Roman"/>
          <w:sz w:val="28"/>
          <w:szCs w:val="28"/>
          <w:lang w:val="kk-KZ"/>
        </w:rPr>
        <w:t xml:space="preserve"> рұқсат етілген </w:t>
      </w:r>
      <w:r w:rsidRPr="00DF41B4">
        <w:rPr>
          <w:rStyle w:val="ezkurwreuab5ozgtqnkl"/>
          <w:rFonts w:ascii="Times New Roman" w:hAnsi="Times New Roman" w:cs="Times New Roman"/>
          <w:sz w:val="28"/>
          <w:szCs w:val="28"/>
          <w:lang w:val="kk-KZ"/>
        </w:rPr>
        <w:t>деңгейден</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аспауы</w:t>
      </w:r>
      <w:r w:rsidRPr="00DF41B4">
        <w:rPr>
          <w:rFonts w:ascii="Times New Roman" w:hAnsi="Times New Roman" w:cs="Times New Roman"/>
          <w:sz w:val="28"/>
          <w:szCs w:val="28"/>
          <w:lang w:val="kk-KZ"/>
        </w:rPr>
        <w:t xml:space="preserve"> </w:t>
      </w:r>
      <w:r w:rsidRPr="00DF41B4">
        <w:rPr>
          <w:rStyle w:val="ezkurwreuab5ozgtqnkl"/>
          <w:rFonts w:ascii="Times New Roman" w:hAnsi="Times New Roman" w:cs="Times New Roman"/>
          <w:sz w:val="28"/>
          <w:szCs w:val="28"/>
          <w:lang w:val="kk-KZ"/>
        </w:rPr>
        <w:t>тиіс.</w:t>
      </w:r>
      <w:r w:rsidRPr="00DF41B4">
        <w:rPr>
          <w:rFonts w:ascii="Times New Roman" w:hAnsi="Times New Roman" w:cs="Times New Roman"/>
          <w:sz w:val="28"/>
          <w:szCs w:val="28"/>
          <w:lang w:val="kk-KZ"/>
        </w:rPr>
        <w:t xml:space="preserve"> </w:t>
      </w:r>
    </w:p>
    <w:p w14:paraId="34A1D7B9" w14:textId="77777777" w:rsidR="00DF5172" w:rsidRPr="00471C1D" w:rsidRDefault="00DF5172" w:rsidP="0025658A">
      <w:pPr>
        <w:adjustRightInd w:val="0"/>
        <w:snapToGrid w:val="0"/>
        <w:spacing w:after="0" w:line="240" w:lineRule="auto"/>
        <w:ind w:firstLine="567"/>
        <w:jc w:val="both"/>
        <w:rPr>
          <w:rFonts w:ascii="Times New Roman" w:hAnsi="Times New Roman" w:cs="Times New Roman"/>
          <w:i/>
          <w:iCs/>
          <w:caps/>
          <w:sz w:val="28"/>
          <w:szCs w:val="28"/>
          <w:lang w:val="kk-KZ"/>
        </w:rPr>
      </w:pPr>
      <w:r w:rsidRPr="00471C1D">
        <w:rPr>
          <w:rFonts w:ascii="Times New Roman" w:hAnsi="Times New Roman" w:cs="Times New Roman"/>
          <w:i/>
          <w:iCs/>
          <w:caps/>
          <w:sz w:val="28"/>
          <w:szCs w:val="28"/>
          <w:lang w:val="kk-KZ"/>
        </w:rPr>
        <w:t>А</w:t>
      </w:r>
      <w:r w:rsidRPr="00471C1D">
        <w:rPr>
          <w:rFonts w:ascii="Times New Roman" w:hAnsi="Times New Roman" w:cs="Times New Roman"/>
          <w:i/>
          <w:iCs/>
          <w:sz w:val="28"/>
          <w:szCs w:val="28"/>
          <w:lang w:val="kk-KZ"/>
        </w:rPr>
        <w:t>шытқыларға қойылатын талаптар</w:t>
      </w:r>
      <w:r w:rsidRPr="00471C1D">
        <w:rPr>
          <w:rFonts w:ascii="Times New Roman" w:hAnsi="Times New Roman" w:cs="Times New Roman"/>
          <w:i/>
          <w:iCs/>
          <w:caps/>
          <w:sz w:val="28"/>
          <w:szCs w:val="28"/>
          <w:lang w:val="kk-KZ"/>
        </w:rPr>
        <w:t>:</w:t>
      </w:r>
    </w:p>
    <w:p w14:paraId="3FDDAC79" w14:textId="77777777" w:rsidR="00DF5172" w:rsidRPr="00803827" w:rsidRDefault="00DF5172" w:rsidP="00975F07">
      <w:pPr>
        <w:pStyle w:val="a9"/>
        <w:numPr>
          <w:ilvl w:val="0"/>
          <w:numId w:val="4"/>
        </w:numPr>
        <w:adjustRightInd w:val="0"/>
        <w:snapToGrid w:val="0"/>
        <w:ind w:left="0" w:firstLine="567"/>
        <w:jc w:val="both"/>
        <w:rPr>
          <w:caps/>
          <w:sz w:val="36"/>
          <w:szCs w:val="36"/>
          <w:lang w:val="kk-KZ"/>
        </w:rPr>
      </w:pPr>
      <w:r>
        <w:rPr>
          <w:rStyle w:val="ezkurwreuab5ozgtqnkl"/>
          <w:sz w:val="28"/>
          <w:szCs w:val="28"/>
          <w:lang w:val="kk-KZ"/>
        </w:rPr>
        <w:t>Т</w:t>
      </w:r>
      <w:r w:rsidRPr="00DF41B4">
        <w:rPr>
          <w:rStyle w:val="ezkurwreuab5ozgtqnkl"/>
          <w:sz w:val="28"/>
          <w:szCs w:val="28"/>
          <w:lang w:val="kk-KZ"/>
        </w:rPr>
        <w:t>аза</w:t>
      </w:r>
      <w:r w:rsidRPr="00DF41B4">
        <w:rPr>
          <w:sz w:val="28"/>
          <w:szCs w:val="28"/>
          <w:lang w:val="kk-KZ"/>
        </w:rPr>
        <w:t xml:space="preserve"> </w:t>
      </w:r>
      <w:r w:rsidRPr="00DF41B4">
        <w:rPr>
          <w:rStyle w:val="ezkurwreuab5ozgtqnkl"/>
          <w:sz w:val="28"/>
          <w:szCs w:val="28"/>
          <w:lang w:val="kk-KZ"/>
        </w:rPr>
        <w:t>дақылдардан</w:t>
      </w:r>
      <w:r w:rsidRPr="00DF41B4">
        <w:rPr>
          <w:sz w:val="28"/>
          <w:szCs w:val="28"/>
          <w:lang w:val="kk-KZ"/>
        </w:rPr>
        <w:t xml:space="preserve"> </w:t>
      </w:r>
      <w:r w:rsidRPr="00DF41B4">
        <w:rPr>
          <w:rStyle w:val="ezkurwreuab5ozgtqnkl"/>
          <w:sz w:val="28"/>
          <w:szCs w:val="28"/>
          <w:lang w:val="kk-KZ"/>
        </w:rPr>
        <w:t>алынған</w:t>
      </w:r>
      <w:r w:rsidRPr="00DF41B4">
        <w:rPr>
          <w:sz w:val="28"/>
          <w:szCs w:val="28"/>
          <w:lang w:val="kk-KZ"/>
        </w:rPr>
        <w:t xml:space="preserve"> </w:t>
      </w:r>
      <w:r w:rsidRPr="00DF41B4">
        <w:rPr>
          <w:rStyle w:val="ezkurwreuab5ozgtqnkl"/>
          <w:sz w:val="28"/>
          <w:szCs w:val="28"/>
          <w:lang w:val="kk-KZ"/>
        </w:rPr>
        <w:t>ашытқылар</w:t>
      </w:r>
      <w:r w:rsidRPr="00DF41B4">
        <w:rPr>
          <w:sz w:val="28"/>
          <w:szCs w:val="28"/>
          <w:lang w:val="kk-KZ"/>
        </w:rPr>
        <w:t xml:space="preserve"> </w:t>
      </w:r>
      <w:r w:rsidRPr="00DF41B4">
        <w:rPr>
          <w:rStyle w:val="ezkurwreuab5ozgtqnkl"/>
          <w:sz w:val="28"/>
          <w:szCs w:val="28"/>
          <w:lang w:val="kk-KZ"/>
        </w:rPr>
        <w:t>(оның</w:t>
      </w:r>
      <w:r w:rsidRPr="00DF41B4">
        <w:rPr>
          <w:sz w:val="28"/>
          <w:szCs w:val="28"/>
          <w:lang w:val="kk-KZ"/>
        </w:rPr>
        <w:t xml:space="preserve"> </w:t>
      </w:r>
      <w:r w:rsidRPr="00DF41B4">
        <w:rPr>
          <w:rStyle w:val="ezkurwreuab5ozgtqnkl"/>
          <w:sz w:val="28"/>
          <w:szCs w:val="28"/>
          <w:lang w:val="kk-KZ"/>
        </w:rPr>
        <w:t>ішінде</w:t>
      </w:r>
      <w:r w:rsidRPr="00DF41B4">
        <w:rPr>
          <w:sz w:val="28"/>
          <w:szCs w:val="28"/>
          <w:lang w:val="kk-KZ"/>
        </w:rPr>
        <w:t xml:space="preserve"> </w:t>
      </w:r>
      <w:r w:rsidRPr="00DF41B4">
        <w:rPr>
          <w:rStyle w:val="ezkurwreuab5ozgtqnkl"/>
          <w:sz w:val="28"/>
          <w:szCs w:val="28"/>
          <w:lang w:val="kk-KZ"/>
        </w:rPr>
        <w:t>сұйық,</w:t>
      </w:r>
      <w:r w:rsidRPr="00DF41B4">
        <w:rPr>
          <w:sz w:val="28"/>
          <w:szCs w:val="28"/>
          <w:lang w:val="kk-KZ"/>
        </w:rPr>
        <w:t xml:space="preserve"> </w:t>
      </w:r>
      <w:r w:rsidRPr="00DF41B4">
        <w:rPr>
          <w:rStyle w:val="ezkurwreuab5ozgtqnkl"/>
          <w:sz w:val="28"/>
          <w:szCs w:val="28"/>
          <w:lang w:val="kk-KZ"/>
        </w:rPr>
        <w:t>мұздатылған)</w:t>
      </w:r>
      <w:r w:rsidRPr="00DF41B4">
        <w:rPr>
          <w:sz w:val="28"/>
          <w:szCs w:val="28"/>
          <w:lang w:val="kk-KZ"/>
        </w:rPr>
        <w:t xml:space="preserve"> </w:t>
      </w:r>
      <w:r w:rsidRPr="00803827">
        <w:rPr>
          <w:rStyle w:val="ezkurwreuab5ozgtqnkl"/>
          <w:sz w:val="28"/>
          <w:szCs w:val="28"/>
          <w:lang w:val="kk-KZ"/>
        </w:rPr>
        <w:t>Сүт</w:t>
      </w:r>
      <w:r w:rsidRPr="00803827">
        <w:rPr>
          <w:sz w:val="28"/>
          <w:szCs w:val="28"/>
          <w:lang w:val="kk-KZ"/>
        </w:rPr>
        <w:t xml:space="preserve"> </w:t>
      </w:r>
      <w:r w:rsidRPr="00803827">
        <w:rPr>
          <w:rStyle w:val="ezkurwreuab5ozgtqnkl"/>
          <w:sz w:val="28"/>
          <w:szCs w:val="28"/>
          <w:lang w:val="kk-KZ"/>
        </w:rPr>
        <w:t>қышқылды</w:t>
      </w:r>
      <w:r w:rsidRPr="00803827">
        <w:rPr>
          <w:sz w:val="28"/>
          <w:szCs w:val="28"/>
          <w:lang w:val="kk-KZ"/>
        </w:rPr>
        <w:t xml:space="preserve"> </w:t>
      </w:r>
      <w:r w:rsidRPr="00803827">
        <w:rPr>
          <w:rStyle w:val="ezkurwreuab5ozgtqnkl"/>
          <w:sz w:val="28"/>
          <w:szCs w:val="28"/>
          <w:lang w:val="kk-KZ"/>
        </w:rPr>
        <w:t>және</w:t>
      </w:r>
      <w:r w:rsidRPr="00803827">
        <w:rPr>
          <w:sz w:val="28"/>
          <w:szCs w:val="28"/>
          <w:lang w:val="kk-KZ"/>
        </w:rPr>
        <w:t xml:space="preserve"> </w:t>
      </w:r>
      <w:r w:rsidRPr="00803827">
        <w:rPr>
          <w:rStyle w:val="ezkurwreuab5ozgtqnkl"/>
          <w:sz w:val="28"/>
          <w:szCs w:val="28"/>
          <w:lang w:val="kk-KZ"/>
        </w:rPr>
        <w:t>(немесе)</w:t>
      </w:r>
      <w:r w:rsidRPr="00803827">
        <w:rPr>
          <w:sz w:val="28"/>
          <w:szCs w:val="28"/>
          <w:lang w:val="kk-KZ"/>
        </w:rPr>
        <w:t xml:space="preserve"> </w:t>
      </w:r>
      <w:r w:rsidRPr="00803827">
        <w:rPr>
          <w:rStyle w:val="ezkurwreuab5ozgtqnkl"/>
          <w:sz w:val="28"/>
          <w:szCs w:val="28"/>
          <w:lang w:val="kk-KZ"/>
        </w:rPr>
        <w:t>басқа</w:t>
      </w:r>
      <w:r w:rsidRPr="00803827">
        <w:rPr>
          <w:sz w:val="28"/>
          <w:szCs w:val="28"/>
          <w:lang w:val="kk-KZ"/>
        </w:rPr>
        <w:t xml:space="preserve"> </w:t>
      </w:r>
      <w:r w:rsidRPr="00803827">
        <w:rPr>
          <w:rStyle w:val="ezkurwreuab5ozgtqnkl"/>
          <w:sz w:val="28"/>
          <w:szCs w:val="28"/>
          <w:lang w:val="kk-KZ"/>
        </w:rPr>
        <w:t>ашытқы</w:t>
      </w:r>
      <w:r w:rsidRPr="00803827">
        <w:rPr>
          <w:sz w:val="28"/>
          <w:szCs w:val="28"/>
          <w:lang w:val="kk-KZ"/>
        </w:rPr>
        <w:t xml:space="preserve"> </w:t>
      </w:r>
      <w:r w:rsidRPr="00803827">
        <w:rPr>
          <w:rStyle w:val="ezkurwreuab5ozgtqnkl"/>
          <w:sz w:val="28"/>
          <w:szCs w:val="28"/>
          <w:lang w:val="kk-KZ"/>
        </w:rPr>
        <w:t>микроорганизмдерінің</w:t>
      </w:r>
      <w:r w:rsidRPr="00803827">
        <w:rPr>
          <w:sz w:val="28"/>
          <w:szCs w:val="28"/>
          <w:lang w:val="kk-KZ"/>
        </w:rPr>
        <w:t xml:space="preserve"> саны</w:t>
      </w:r>
      <w:r w:rsidRPr="00803827">
        <w:rPr>
          <w:rStyle w:val="ezkurwreuab5ozgtqnkl"/>
          <w:sz w:val="28"/>
          <w:szCs w:val="28"/>
          <w:lang w:val="kk-KZ"/>
        </w:rPr>
        <w:t>,</w:t>
      </w:r>
      <w:r w:rsidRPr="00803827">
        <w:rPr>
          <w:sz w:val="28"/>
          <w:szCs w:val="28"/>
          <w:lang w:val="kk-KZ"/>
        </w:rPr>
        <w:t xml:space="preserve"> </w:t>
      </w:r>
      <w:r w:rsidRPr="00803827">
        <w:rPr>
          <w:rStyle w:val="ezkurwreuab5ozgtqnkl"/>
          <w:sz w:val="28"/>
          <w:szCs w:val="28"/>
          <w:lang w:val="kk-KZ"/>
        </w:rPr>
        <w:t>КОЕ</w:t>
      </w:r>
      <w:r w:rsidRPr="00803827">
        <w:rPr>
          <w:sz w:val="28"/>
          <w:szCs w:val="28"/>
          <w:lang w:val="kk-KZ"/>
        </w:rPr>
        <w:t xml:space="preserve"> </w:t>
      </w:r>
      <w:r w:rsidRPr="00803827">
        <w:rPr>
          <w:rStyle w:val="ezkurwreuab5ozgtqnkl"/>
          <w:sz w:val="28"/>
          <w:szCs w:val="28"/>
          <w:lang w:val="kk-KZ"/>
        </w:rPr>
        <w:t>/</w:t>
      </w:r>
      <w:r w:rsidRPr="00803827">
        <w:rPr>
          <w:sz w:val="28"/>
          <w:szCs w:val="28"/>
          <w:lang w:val="kk-KZ"/>
        </w:rPr>
        <w:t xml:space="preserve"> </w:t>
      </w:r>
      <w:r w:rsidRPr="00803827">
        <w:rPr>
          <w:rStyle w:val="ezkurwreuab5ozgtqnkl"/>
          <w:sz w:val="28"/>
          <w:szCs w:val="28"/>
          <w:lang w:val="kk-KZ"/>
        </w:rPr>
        <w:t>см</w:t>
      </w:r>
      <w:r w:rsidRPr="00803827">
        <w:rPr>
          <w:rStyle w:val="ezkurwreuab5ozgtqnkl"/>
          <w:sz w:val="28"/>
          <w:szCs w:val="28"/>
          <w:vertAlign w:val="superscript"/>
          <w:lang w:val="kk-KZ"/>
        </w:rPr>
        <w:t>3</w:t>
      </w:r>
      <w:r w:rsidRPr="00803827">
        <w:rPr>
          <w:sz w:val="28"/>
          <w:szCs w:val="28"/>
          <w:lang w:val="kk-KZ"/>
        </w:rPr>
        <w:t xml:space="preserve"> </w:t>
      </w:r>
      <w:r w:rsidRPr="00803827">
        <w:rPr>
          <w:rStyle w:val="ezkurwreuab5ozgtqnkl"/>
          <w:sz w:val="28"/>
          <w:szCs w:val="28"/>
          <w:lang w:val="kk-KZ"/>
        </w:rPr>
        <w:t>(г) -</w:t>
      </w:r>
      <w:r w:rsidRPr="00803827">
        <w:rPr>
          <w:sz w:val="28"/>
          <w:szCs w:val="28"/>
          <w:lang w:val="kk-KZ"/>
        </w:rPr>
        <w:t xml:space="preserve"> </w:t>
      </w:r>
      <w:r w:rsidRPr="00803827">
        <w:rPr>
          <w:rStyle w:val="ezkurwreuab5ozgtqnkl"/>
          <w:sz w:val="28"/>
          <w:szCs w:val="28"/>
          <w:lang w:val="kk-KZ"/>
        </w:rPr>
        <w:t>1·10</w:t>
      </w:r>
      <w:r w:rsidRPr="00803827">
        <w:rPr>
          <w:rStyle w:val="ezkurwreuab5ozgtqnkl"/>
          <w:sz w:val="28"/>
          <w:szCs w:val="28"/>
          <w:vertAlign w:val="superscript"/>
          <w:lang w:val="kk-KZ"/>
        </w:rPr>
        <w:t>8</w:t>
      </w:r>
      <w:r w:rsidRPr="00803827">
        <w:rPr>
          <w:sz w:val="28"/>
          <w:szCs w:val="28"/>
          <w:lang w:val="kk-KZ"/>
        </w:rPr>
        <w:t xml:space="preserve">-ден </w:t>
      </w:r>
      <w:r w:rsidRPr="00803827">
        <w:rPr>
          <w:rStyle w:val="ezkurwreuab5ozgtqnkl"/>
          <w:sz w:val="28"/>
          <w:szCs w:val="28"/>
          <w:lang w:val="kk-KZ"/>
        </w:rPr>
        <w:t>кем</w:t>
      </w:r>
      <w:r w:rsidRPr="00803827">
        <w:rPr>
          <w:sz w:val="28"/>
          <w:szCs w:val="28"/>
          <w:lang w:val="kk-KZ"/>
        </w:rPr>
        <w:t xml:space="preserve"> </w:t>
      </w:r>
      <w:r w:rsidRPr="00803827">
        <w:rPr>
          <w:rStyle w:val="ezkurwreuab5ozgtqnkl"/>
          <w:sz w:val="28"/>
          <w:szCs w:val="28"/>
          <w:lang w:val="kk-KZ"/>
        </w:rPr>
        <w:t>емес</w:t>
      </w:r>
      <w:r w:rsidRPr="00803827">
        <w:rPr>
          <w:sz w:val="28"/>
          <w:szCs w:val="28"/>
          <w:lang w:val="kk-KZ"/>
        </w:rPr>
        <w:t xml:space="preserve"> </w:t>
      </w:r>
      <w:r w:rsidRPr="00803827">
        <w:rPr>
          <w:rStyle w:val="ezkurwreuab5ozgtqnkl"/>
          <w:sz w:val="28"/>
          <w:szCs w:val="28"/>
          <w:lang w:val="kk-KZ"/>
        </w:rPr>
        <w:t>(концентрацияланған</w:t>
      </w:r>
      <w:r w:rsidRPr="00803827">
        <w:rPr>
          <w:sz w:val="28"/>
          <w:szCs w:val="28"/>
          <w:lang w:val="kk-KZ"/>
        </w:rPr>
        <w:t xml:space="preserve"> </w:t>
      </w:r>
      <w:r w:rsidRPr="00803827">
        <w:rPr>
          <w:rStyle w:val="ezkurwreuab5ozgtqnkl"/>
          <w:sz w:val="28"/>
          <w:szCs w:val="28"/>
          <w:lang w:val="kk-KZ"/>
        </w:rPr>
        <w:t>ашытқылар</w:t>
      </w:r>
      <w:r w:rsidRPr="00803827">
        <w:rPr>
          <w:sz w:val="28"/>
          <w:szCs w:val="28"/>
          <w:lang w:val="kk-KZ"/>
        </w:rPr>
        <w:t xml:space="preserve"> </w:t>
      </w:r>
      <w:r w:rsidRPr="00803827">
        <w:rPr>
          <w:rStyle w:val="ezkurwreuab5ozgtqnkl"/>
          <w:sz w:val="28"/>
          <w:szCs w:val="28"/>
          <w:lang w:val="kk-KZ"/>
        </w:rPr>
        <w:t>үшін 1*10</w:t>
      </w:r>
      <w:r w:rsidRPr="00803827">
        <w:rPr>
          <w:rStyle w:val="ezkurwreuab5ozgtqnkl"/>
          <w:sz w:val="28"/>
          <w:szCs w:val="28"/>
          <w:vertAlign w:val="superscript"/>
          <w:lang w:val="kk-KZ"/>
        </w:rPr>
        <w:t>10</w:t>
      </w:r>
      <w:r w:rsidRPr="00803827">
        <w:rPr>
          <w:rStyle w:val="ezkurwreuab5ozgtqnkl"/>
          <w:sz w:val="28"/>
          <w:szCs w:val="28"/>
          <w:lang w:val="kk-KZ"/>
        </w:rPr>
        <w:t>)</w:t>
      </w:r>
      <w:r>
        <w:rPr>
          <w:sz w:val="28"/>
          <w:szCs w:val="28"/>
          <w:lang w:val="kk-KZ"/>
        </w:rPr>
        <w:t>;</w:t>
      </w:r>
    </w:p>
    <w:p w14:paraId="362E76BF" w14:textId="77777777" w:rsidR="00DF5172" w:rsidRPr="00803827" w:rsidRDefault="00DF5172" w:rsidP="00975F07">
      <w:pPr>
        <w:pStyle w:val="a9"/>
        <w:numPr>
          <w:ilvl w:val="0"/>
          <w:numId w:val="4"/>
        </w:numPr>
        <w:adjustRightInd w:val="0"/>
        <w:snapToGrid w:val="0"/>
        <w:ind w:left="0" w:firstLine="567"/>
        <w:jc w:val="both"/>
        <w:rPr>
          <w:caps/>
          <w:sz w:val="36"/>
          <w:szCs w:val="36"/>
          <w:lang w:val="kk-KZ"/>
        </w:rPr>
      </w:pPr>
      <w:r w:rsidRPr="00803827">
        <w:rPr>
          <w:sz w:val="28"/>
          <w:szCs w:val="28"/>
          <w:lang w:val="kk-KZ"/>
        </w:rPr>
        <w:t xml:space="preserve">ІТТБ </w:t>
      </w:r>
      <w:r w:rsidRPr="00803827">
        <w:rPr>
          <w:rStyle w:val="ezkurwreuab5ozgtqnkl"/>
          <w:sz w:val="28"/>
          <w:szCs w:val="28"/>
          <w:lang w:val="kk-KZ"/>
        </w:rPr>
        <w:t>(колиформдар)</w:t>
      </w:r>
      <w:r w:rsidRPr="00803827">
        <w:rPr>
          <w:sz w:val="28"/>
          <w:szCs w:val="28"/>
          <w:lang w:val="kk-KZ"/>
        </w:rPr>
        <w:t xml:space="preserve"> </w:t>
      </w:r>
      <w:r w:rsidRPr="00803827">
        <w:rPr>
          <w:rStyle w:val="ezkurwreuab5ozgtqnkl"/>
          <w:sz w:val="28"/>
          <w:szCs w:val="28"/>
          <w:lang w:val="kk-KZ"/>
        </w:rPr>
        <w:t>1</w:t>
      </w:r>
      <w:r>
        <w:rPr>
          <w:rStyle w:val="ezkurwreuab5ozgtqnkl"/>
          <w:sz w:val="28"/>
          <w:szCs w:val="28"/>
          <w:lang w:val="kk-KZ"/>
        </w:rPr>
        <w:t>0</w:t>
      </w:r>
      <w:r w:rsidRPr="00803827">
        <w:rPr>
          <w:rStyle w:val="ezkurwreuab5ozgtqnkl"/>
          <w:sz w:val="28"/>
          <w:szCs w:val="28"/>
          <w:lang w:val="kk-KZ"/>
        </w:rPr>
        <w:t>,0</w:t>
      </w:r>
      <w:r w:rsidRPr="00803827">
        <w:rPr>
          <w:sz w:val="28"/>
          <w:szCs w:val="28"/>
          <w:lang w:val="kk-KZ"/>
        </w:rPr>
        <w:t xml:space="preserve"> </w:t>
      </w:r>
      <w:r w:rsidRPr="00803827">
        <w:rPr>
          <w:rStyle w:val="ezkurwreuab5ozgtqnkl"/>
          <w:sz w:val="28"/>
          <w:szCs w:val="28"/>
          <w:lang w:val="kk-KZ"/>
        </w:rPr>
        <w:t>г/см</w:t>
      </w:r>
      <w:r w:rsidRPr="00803827">
        <w:rPr>
          <w:rStyle w:val="ezkurwreuab5ozgtqnkl"/>
          <w:sz w:val="28"/>
          <w:szCs w:val="28"/>
          <w:vertAlign w:val="superscript"/>
          <w:lang w:val="kk-KZ"/>
        </w:rPr>
        <w:t>3</w:t>
      </w:r>
      <w:r w:rsidRPr="00803827">
        <w:rPr>
          <w:sz w:val="28"/>
          <w:szCs w:val="28"/>
          <w:lang w:val="kk-KZ"/>
        </w:rPr>
        <w:t xml:space="preserve"> </w:t>
      </w:r>
      <w:r>
        <w:rPr>
          <w:sz w:val="28"/>
          <w:szCs w:val="28"/>
          <w:lang w:val="kk-KZ"/>
        </w:rPr>
        <w:t>рұқсат етілмейді;</w:t>
      </w:r>
    </w:p>
    <w:p w14:paraId="2F8E6098" w14:textId="77777777" w:rsidR="00DF5172" w:rsidRPr="00803827" w:rsidRDefault="00DF5172" w:rsidP="00975F07">
      <w:pPr>
        <w:pStyle w:val="a9"/>
        <w:numPr>
          <w:ilvl w:val="0"/>
          <w:numId w:val="4"/>
        </w:numPr>
        <w:adjustRightInd w:val="0"/>
        <w:snapToGrid w:val="0"/>
        <w:ind w:left="0" w:firstLine="567"/>
        <w:jc w:val="both"/>
        <w:rPr>
          <w:caps/>
          <w:sz w:val="36"/>
          <w:szCs w:val="36"/>
          <w:lang w:val="kk-KZ"/>
        </w:rPr>
      </w:pPr>
      <w:r w:rsidRPr="00803827">
        <w:rPr>
          <w:rStyle w:val="ezkurwreuab5ozgtqnkl"/>
          <w:sz w:val="28"/>
          <w:szCs w:val="28"/>
          <w:lang w:val="kk-KZ"/>
        </w:rPr>
        <w:t>патогенді,</w:t>
      </w:r>
      <w:r w:rsidRPr="00803827">
        <w:rPr>
          <w:sz w:val="28"/>
          <w:szCs w:val="28"/>
          <w:lang w:val="kk-KZ"/>
        </w:rPr>
        <w:t xml:space="preserve"> </w:t>
      </w:r>
      <w:r w:rsidRPr="00803827">
        <w:rPr>
          <w:rStyle w:val="ezkurwreuab5ozgtqnkl"/>
          <w:sz w:val="28"/>
          <w:szCs w:val="28"/>
          <w:lang w:val="kk-KZ"/>
        </w:rPr>
        <w:t>оның</w:t>
      </w:r>
      <w:r w:rsidRPr="00803827">
        <w:rPr>
          <w:sz w:val="28"/>
          <w:szCs w:val="28"/>
          <w:lang w:val="kk-KZ"/>
        </w:rPr>
        <w:t xml:space="preserve"> </w:t>
      </w:r>
      <w:r w:rsidRPr="00803827">
        <w:rPr>
          <w:rStyle w:val="ezkurwreuab5ozgtqnkl"/>
          <w:sz w:val="28"/>
          <w:szCs w:val="28"/>
          <w:lang w:val="kk-KZ"/>
        </w:rPr>
        <w:t>ішінде</w:t>
      </w:r>
      <w:r w:rsidRPr="00803827">
        <w:rPr>
          <w:sz w:val="28"/>
          <w:szCs w:val="28"/>
          <w:lang w:val="kk-KZ"/>
        </w:rPr>
        <w:t xml:space="preserve"> </w:t>
      </w:r>
      <w:r w:rsidRPr="00803827">
        <w:rPr>
          <w:rStyle w:val="ezkurwreuab5ozgtqnkl"/>
          <w:sz w:val="28"/>
          <w:szCs w:val="28"/>
          <w:lang w:val="kk-KZ"/>
        </w:rPr>
        <w:t>сальмонеллалар 10</w:t>
      </w:r>
      <w:r>
        <w:rPr>
          <w:rStyle w:val="ezkurwreuab5ozgtqnkl"/>
          <w:sz w:val="28"/>
          <w:szCs w:val="28"/>
          <w:lang w:val="kk-KZ"/>
        </w:rPr>
        <w:t>0</w:t>
      </w:r>
      <w:r w:rsidRPr="00803827">
        <w:rPr>
          <w:sz w:val="28"/>
          <w:szCs w:val="28"/>
          <w:lang w:val="kk-KZ"/>
        </w:rPr>
        <w:t xml:space="preserve"> </w:t>
      </w:r>
      <w:r w:rsidRPr="00803827">
        <w:rPr>
          <w:rStyle w:val="ezkurwreuab5ozgtqnkl"/>
          <w:sz w:val="28"/>
          <w:szCs w:val="28"/>
          <w:lang w:val="kk-KZ"/>
        </w:rPr>
        <w:t>г/см</w:t>
      </w:r>
      <w:r w:rsidRPr="00803827">
        <w:rPr>
          <w:rStyle w:val="ezkurwreuab5ozgtqnkl"/>
          <w:sz w:val="28"/>
          <w:szCs w:val="28"/>
          <w:vertAlign w:val="superscript"/>
          <w:lang w:val="kk-KZ"/>
        </w:rPr>
        <w:t>3</w:t>
      </w:r>
      <w:r w:rsidRPr="00803827">
        <w:rPr>
          <w:sz w:val="28"/>
          <w:szCs w:val="28"/>
          <w:lang w:val="kk-KZ"/>
        </w:rPr>
        <w:t xml:space="preserve"> </w:t>
      </w:r>
      <w:r>
        <w:rPr>
          <w:sz w:val="28"/>
          <w:szCs w:val="28"/>
          <w:lang w:val="kk-KZ"/>
        </w:rPr>
        <w:t>рұқсат етілмейді;</w:t>
      </w:r>
    </w:p>
    <w:p w14:paraId="041C6D95" w14:textId="77777777" w:rsidR="00DF5172" w:rsidRPr="00C30092" w:rsidRDefault="00DF5172" w:rsidP="00975F07">
      <w:pPr>
        <w:pStyle w:val="a9"/>
        <w:numPr>
          <w:ilvl w:val="0"/>
          <w:numId w:val="4"/>
        </w:numPr>
        <w:adjustRightInd w:val="0"/>
        <w:snapToGrid w:val="0"/>
        <w:ind w:left="0" w:firstLine="567"/>
        <w:jc w:val="both"/>
        <w:rPr>
          <w:caps/>
          <w:sz w:val="36"/>
          <w:szCs w:val="36"/>
          <w:lang w:val="kk-KZ"/>
        </w:rPr>
      </w:pPr>
      <w:r w:rsidRPr="00803827">
        <w:rPr>
          <w:rStyle w:val="ezkurwreuab5ozgtqnkl"/>
          <w:sz w:val="28"/>
          <w:szCs w:val="28"/>
          <w:lang w:val="kk-KZ"/>
        </w:rPr>
        <w:t>S.</w:t>
      </w:r>
      <w:r w:rsidRPr="00803827">
        <w:rPr>
          <w:sz w:val="28"/>
          <w:szCs w:val="28"/>
          <w:lang w:val="kk-KZ"/>
        </w:rPr>
        <w:t xml:space="preserve"> </w:t>
      </w:r>
      <w:r w:rsidRPr="00803827">
        <w:rPr>
          <w:rStyle w:val="ezkurwreuab5ozgtqnkl"/>
          <w:sz w:val="28"/>
          <w:szCs w:val="28"/>
          <w:lang w:val="kk-KZ"/>
        </w:rPr>
        <w:t>aureus</w:t>
      </w:r>
      <w:r w:rsidRPr="00803827">
        <w:rPr>
          <w:sz w:val="28"/>
          <w:szCs w:val="28"/>
          <w:lang w:val="kk-KZ"/>
        </w:rPr>
        <w:t xml:space="preserve"> стафилококктар </w:t>
      </w:r>
      <w:r w:rsidRPr="00803827">
        <w:rPr>
          <w:rStyle w:val="ezkurwreuab5ozgtqnkl"/>
          <w:sz w:val="28"/>
          <w:szCs w:val="28"/>
          <w:lang w:val="kk-KZ"/>
        </w:rPr>
        <w:t>10</w:t>
      </w:r>
      <w:r w:rsidRPr="00803827">
        <w:rPr>
          <w:sz w:val="28"/>
          <w:szCs w:val="28"/>
          <w:lang w:val="kk-KZ"/>
        </w:rPr>
        <w:t xml:space="preserve"> </w:t>
      </w:r>
      <w:r w:rsidRPr="00803827">
        <w:rPr>
          <w:rStyle w:val="ezkurwreuab5ozgtqnkl"/>
          <w:sz w:val="28"/>
          <w:szCs w:val="28"/>
          <w:lang w:val="kk-KZ"/>
        </w:rPr>
        <w:t>г/см</w:t>
      </w:r>
      <w:r w:rsidRPr="00803827">
        <w:rPr>
          <w:rStyle w:val="ezkurwreuab5ozgtqnkl"/>
          <w:sz w:val="28"/>
          <w:szCs w:val="28"/>
          <w:vertAlign w:val="superscript"/>
          <w:lang w:val="kk-KZ"/>
        </w:rPr>
        <w:t>3</w:t>
      </w:r>
      <w:r w:rsidRPr="00803827">
        <w:rPr>
          <w:sz w:val="28"/>
          <w:szCs w:val="28"/>
          <w:lang w:val="kk-KZ"/>
        </w:rPr>
        <w:t xml:space="preserve"> </w:t>
      </w:r>
      <w:r w:rsidRPr="00803827">
        <w:rPr>
          <w:rStyle w:val="ezkurwreuab5ozgtqnkl"/>
          <w:sz w:val="28"/>
          <w:szCs w:val="28"/>
          <w:lang w:val="kk-KZ"/>
        </w:rPr>
        <w:t>рұқсат</w:t>
      </w:r>
      <w:r w:rsidRPr="00803827">
        <w:rPr>
          <w:sz w:val="28"/>
          <w:szCs w:val="28"/>
          <w:lang w:val="kk-KZ"/>
        </w:rPr>
        <w:t xml:space="preserve"> етілмейді</w:t>
      </w:r>
      <w:r>
        <w:rPr>
          <w:sz w:val="28"/>
          <w:szCs w:val="28"/>
          <w:lang w:val="kk-KZ"/>
        </w:rPr>
        <w:t>;</w:t>
      </w:r>
    </w:p>
    <w:p w14:paraId="51A48FBF" w14:textId="77777777" w:rsidR="00DF5172" w:rsidRPr="00C30092" w:rsidRDefault="00DF5172" w:rsidP="00975F07">
      <w:pPr>
        <w:pStyle w:val="a9"/>
        <w:numPr>
          <w:ilvl w:val="0"/>
          <w:numId w:val="4"/>
        </w:numPr>
        <w:adjustRightInd w:val="0"/>
        <w:snapToGrid w:val="0"/>
        <w:ind w:left="0" w:firstLine="567"/>
        <w:jc w:val="both"/>
        <w:rPr>
          <w:caps/>
          <w:sz w:val="36"/>
          <w:szCs w:val="36"/>
          <w:lang w:val="kk-KZ"/>
        </w:rPr>
      </w:pPr>
      <w:r w:rsidRPr="00C30092">
        <w:rPr>
          <w:rStyle w:val="ezkurwreuab5ozgtqnkl"/>
          <w:sz w:val="28"/>
          <w:szCs w:val="28"/>
          <w:lang w:val="kk-KZ"/>
        </w:rPr>
        <w:t>ашытқы,</w:t>
      </w:r>
      <w:r w:rsidRPr="00C30092">
        <w:rPr>
          <w:sz w:val="28"/>
          <w:szCs w:val="28"/>
          <w:lang w:val="kk-KZ"/>
        </w:rPr>
        <w:t xml:space="preserve"> </w:t>
      </w:r>
      <w:r w:rsidRPr="00C30092">
        <w:rPr>
          <w:rStyle w:val="ezkurwreuab5ozgtqnkl"/>
          <w:sz w:val="28"/>
          <w:szCs w:val="28"/>
          <w:lang w:val="kk-KZ"/>
        </w:rPr>
        <w:t>зең,</w:t>
      </w:r>
      <w:r w:rsidRPr="00C30092">
        <w:rPr>
          <w:sz w:val="28"/>
          <w:szCs w:val="28"/>
          <w:lang w:val="kk-KZ"/>
        </w:rPr>
        <w:t xml:space="preserve"> КТБ</w:t>
      </w:r>
      <w:r w:rsidRPr="00C30092">
        <w:rPr>
          <w:rStyle w:val="ezkurwreuab5ozgtqnkl"/>
          <w:sz w:val="28"/>
          <w:szCs w:val="28"/>
          <w:lang w:val="kk-KZ"/>
        </w:rPr>
        <w:t>/см</w:t>
      </w:r>
      <w:r w:rsidRPr="00C30092">
        <w:rPr>
          <w:rStyle w:val="ezkurwreuab5ozgtqnkl"/>
          <w:sz w:val="28"/>
          <w:szCs w:val="28"/>
          <w:vertAlign w:val="superscript"/>
          <w:lang w:val="kk-KZ"/>
        </w:rPr>
        <w:t>3</w:t>
      </w:r>
      <w:r w:rsidRPr="00C30092">
        <w:rPr>
          <w:sz w:val="28"/>
          <w:szCs w:val="28"/>
          <w:lang w:val="kk-KZ"/>
        </w:rPr>
        <w:t xml:space="preserve"> </w:t>
      </w:r>
      <w:r w:rsidRPr="00C30092">
        <w:rPr>
          <w:rStyle w:val="ezkurwreuab5ozgtqnkl"/>
          <w:sz w:val="28"/>
          <w:szCs w:val="28"/>
          <w:lang w:val="kk-KZ"/>
        </w:rPr>
        <w:t>(г)</w:t>
      </w:r>
      <w:r w:rsidRPr="00C30092">
        <w:rPr>
          <w:sz w:val="28"/>
          <w:szCs w:val="28"/>
          <w:lang w:val="kk-KZ"/>
        </w:rPr>
        <w:t xml:space="preserve"> жалпы саны </w:t>
      </w:r>
      <w:r w:rsidRPr="00C30092">
        <w:rPr>
          <w:rStyle w:val="ezkurwreuab5ozgtqnkl"/>
          <w:sz w:val="28"/>
          <w:szCs w:val="28"/>
          <w:lang w:val="kk-KZ"/>
        </w:rPr>
        <w:t>5</w:t>
      </w:r>
      <w:r w:rsidRPr="00C30092">
        <w:rPr>
          <w:sz w:val="28"/>
          <w:szCs w:val="28"/>
          <w:lang w:val="kk-KZ"/>
        </w:rPr>
        <w:t xml:space="preserve">-тен </w:t>
      </w:r>
      <w:r w:rsidRPr="00C30092">
        <w:rPr>
          <w:rStyle w:val="ezkurwreuab5ozgtqnkl"/>
          <w:sz w:val="28"/>
          <w:szCs w:val="28"/>
          <w:lang w:val="kk-KZ"/>
        </w:rPr>
        <w:t xml:space="preserve">аспау керек. </w:t>
      </w:r>
    </w:p>
    <w:p w14:paraId="312B6914" w14:textId="77777777" w:rsidR="00DF5172" w:rsidRPr="00471C1D" w:rsidRDefault="00DF5172" w:rsidP="0025658A">
      <w:pPr>
        <w:adjustRightInd w:val="0"/>
        <w:snapToGrid w:val="0"/>
        <w:spacing w:after="0" w:line="240" w:lineRule="auto"/>
        <w:ind w:firstLine="567"/>
        <w:jc w:val="both"/>
        <w:rPr>
          <w:rFonts w:ascii="Times New Roman" w:hAnsi="Times New Roman" w:cs="Times New Roman"/>
          <w:i/>
          <w:iCs/>
          <w:caps/>
          <w:sz w:val="28"/>
          <w:szCs w:val="28"/>
          <w:lang w:val="kk-KZ"/>
        </w:rPr>
      </w:pPr>
      <w:r w:rsidRPr="00471C1D">
        <w:rPr>
          <w:rFonts w:ascii="Times New Roman" w:hAnsi="Times New Roman" w:cs="Times New Roman"/>
          <w:i/>
          <w:iCs/>
          <w:sz w:val="28"/>
          <w:szCs w:val="28"/>
          <w:lang w:val="kk-KZ"/>
        </w:rPr>
        <w:t>Құрғақ ашытқының қауіпсіздігіне қойылатын талаптар</w:t>
      </w:r>
      <w:r w:rsidRPr="00471C1D">
        <w:rPr>
          <w:rFonts w:ascii="Times New Roman" w:hAnsi="Times New Roman" w:cs="Times New Roman"/>
          <w:i/>
          <w:iCs/>
          <w:caps/>
          <w:sz w:val="28"/>
          <w:szCs w:val="28"/>
          <w:lang w:val="kk-KZ"/>
        </w:rPr>
        <w:t xml:space="preserve">: </w:t>
      </w:r>
    </w:p>
    <w:p w14:paraId="696B042C" w14:textId="77777777" w:rsidR="00DF5172" w:rsidRPr="00803827" w:rsidRDefault="00DF5172" w:rsidP="00975F07">
      <w:pPr>
        <w:pStyle w:val="a9"/>
        <w:numPr>
          <w:ilvl w:val="0"/>
          <w:numId w:val="4"/>
        </w:numPr>
        <w:adjustRightInd w:val="0"/>
        <w:snapToGrid w:val="0"/>
        <w:ind w:left="0" w:firstLine="567"/>
        <w:jc w:val="both"/>
        <w:rPr>
          <w:caps/>
          <w:sz w:val="36"/>
          <w:szCs w:val="36"/>
          <w:lang w:val="kk-KZ"/>
        </w:rPr>
      </w:pPr>
      <w:r w:rsidRPr="00803827">
        <w:rPr>
          <w:rStyle w:val="ezkurwreuab5ozgtqnkl"/>
          <w:sz w:val="28"/>
          <w:szCs w:val="28"/>
          <w:lang w:val="kk-KZ"/>
        </w:rPr>
        <w:t>Сүт</w:t>
      </w:r>
      <w:r w:rsidRPr="00803827">
        <w:rPr>
          <w:sz w:val="28"/>
          <w:szCs w:val="28"/>
          <w:lang w:val="kk-KZ"/>
        </w:rPr>
        <w:t xml:space="preserve"> </w:t>
      </w:r>
      <w:r w:rsidRPr="00803827">
        <w:rPr>
          <w:rStyle w:val="ezkurwreuab5ozgtqnkl"/>
          <w:sz w:val="28"/>
          <w:szCs w:val="28"/>
          <w:lang w:val="kk-KZ"/>
        </w:rPr>
        <w:t>қышқылды</w:t>
      </w:r>
      <w:r w:rsidRPr="00803827">
        <w:rPr>
          <w:sz w:val="28"/>
          <w:szCs w:val="28"/>
          <w:lang w:val="kk-KZ"/>
        </w:rPr>
        <w:t xml:space="preserve"> </w:t>
      </w:r>
      <w:r w:rsidRPr="00803827">
        <w:rPr>
          <w:rStyle w:val="ezkurwreuab5ozgtqnkl"/>
          <w:sz w:val="28"/>
          <w:szCs w:val="28"/>
          <w:lang w:val="kk-KZ"/>
        </w:rPr>
        <w:t>және</w:t>
      </w:r>
      <w:r w:rsidRPr="00803827">
        <w:rPr>
          <w:sz w:val="28"/>
          <w:szCs w:val="28"/>
          <w:lang w:val="kk-KZ"/>
        </w:rPr>
        <w:t xml:space="preserve"> </w:t>
      </w:r>
      <w:r w:rsidRPr="00803827">
        <w:rPr>
          <w:rStyle w:val="ezkurwreuab5ozgtqnkl"/>
          <w:sz w:val="28"/>
          <w:szCs w:val="28"/>
          <w:lang w:val="kk-KZ"/>
        </w:rPr>
        <w:t>(немесе)</w:t>
      </w:r>
      <w:r w:rsidRPr="00803827">
        <w:rPr>
          <w:sz w:val="28"/>
          <w:szCs w:val="28"/>
          <w:lang w:val="kk-KZ"/>
        </w:rPr>
        <w:t xml:space="preserve"> </w:t>
      </w:r>
      <w:r w:rsidRPr="00803827">
        <w:rPr>
          <w:rStyle w:val="ezkurwreuab5ozgtqnkl"/>
          <w:sz w:val="28"/>
          <w:szCs w:val="28"/>
          <w:lang w:val="kk-KZ"/>
        </w:rPr>
        <w:t>басқа</w:t>
      </w:r>
      <w:r w:rsidRPr="00803827">
        <w:rPr>
          <w:sz w:val="28"/>
          <w:szCs w:val="28"/>
          <w:lang w:val="kk-KZ"/>
        </w:rPr>
        <w:t xml:space="preserve"> </w:t>
      </w:r>
      <w:r w:rsidRPr="00803827">
        <w:rPr>
          <w:rStyle w:val="ezkurwreuab5ozgtqnkl"/>
          <w:sz w:val="28"/>
          <w:szCs w:val="28"/>
          <w:lang w:val="kk-KZ"/>
        </w:rPr>
        <w:t>ашытқы</w:t>
      </w:r>
      <w:r w:rsidRPr="00803827">
        <w:rPr>
          <w:sz w:val="28"/>
          <w:szCs w:val="28"/>
          <w:lang w:val="kk-KZ"/>
        </w:rPr>
        <w:t xml:space="preserve"> </w:t>
      </w:r>
      <w:r w:rsidRPr="00803827">
        <w:rPr>
          <w:rStyle w:val="ezkurwreuab5ozgtqnkl"/>
          <w:sz w:val="28"/>
          <w:szCs w:val="28"/>
          <w:lang w:val="kk-KZ"/>
        </w:rPr>
        <w:t>микроорганизмдерінің</w:t>
      </w:r>
      <w:r w:rsidRPr="00803827">
        <w:rPr>
          <w:sz w:val="28"/>
          <w:szCs w:val="28"/>
          <w:lang w:val="kk-KZ"/>
        </w:rPr>
        <w:t xml:space="preserve"> саны</w:t>
      </w:r>
      <w:r w:rsidRPr="00803827">
        <w:rPr>
          <w:rStyle w:val="ezkurwreuab5ozgtqnkl"/>
          <w:sz w:val="28"/>
          <w:szCs w:val="28"/>
          <w:lang w:val="kk-KZ"/>
        </w:rPr>
        <w:t>,</w:t>
      </w:r>
      <w:r w:rsidRPr="00803827">
        <w:rPr>
          <w:sz w:val="28"/>
          <w:szCs w:val="28"/>
          <w:lang w:val="kk-KZ"/>
        </w:rPr>
        <w:t xml:space="preserve"> </w:t>
      </w:r>
      <w:r w:rsidRPr="00803827">
        <w:rPr>
          <w:rStyle w:val="ezkurwreuab5ozgtqnkl"/>
          <w:sz w:val="28"/>
          <w:szCs w:val="28"/>
          <w:lang w:val="kk-KZ"/>
        </w:rPr>
        <w:t>КОЕ</w:t>
      </w:r>
      <w:r w:rsidRPr="00803827">
        <w:rPr>
          <w:sz w:val="28"/>
          <w:szCs w:val="28"/>
          <w:lang w:val="kk-KZ"/>
        </w:rPr>
        <w:t xml:space="preserve"> </w:t>
      </w:r>
      <w:r w:rsidRPr="00803827">
        <w:rPr>
          <w:rStyle w:val="ezkurwreuab5ozgtqnkl"/>
          <w:sz w:val="28"/>
          <w:szCs w:val="28"/>
          <w:lang w:val="kk-KZ"/>
        </w:rPr>
        <w:t>/</w:t>
      </w:r>
      <w:r w:rsidRPr="00803827">
        <w:rPr>
          <w:sz w:val="28"/>
          <w:szCs w:val="28"/>
          <w:lang w:val="kk-KZ"/>
        </w:rPr>
        <w:t xml:space="preserve"> </w:t>
      </w:r>
      <w:r w:rsidRPr="00803827">
        <w:rPr>
          <w:rStyle w:val="ezkurwreuab5ozgtqnkl"/>
          <w:sz w:val="28"/>
          <w:szCs w:val="28"/>
          <w:lang w:val="kk-KZ"/>
        </w:rPr>
        <w:t>см</w:t>
      </w:r>
      <w:r w:rsidRPr="00803827">
        <w:rPr>
          <w:rStyle w:val="ezkurwreuab5ozgtqnkl"/>
          <w:sz w:val="28"/>
          <w:szCs w:val="28"/>
          <w:vertAlign w:val="superscript"/>
          <w:lang w:val="kk-KZ"/>
        </w:rPr>
        <w:t>3</w:t>
      </w:r>
      <w:r w:rsidRPr="00803827">
        <w:rPr>
          <w:sz w:val="28"/>
          <w:szCs w:val="28"/>
          <w:lang w:val="kk-KZ"/>
        </w:rPr>
        <w:t xml:space="preserve"> </w:t>
      </w:r>
      <w:r w:rsidRPr="00803827">
        <w:rPr>
          <w:rStyle w:val="ezkurwreuab5ozgtqnkl"/>
          <w:sz w:val="28"/>
          <w:szCs w:val="28"/>
          <w:lang w:val="kk-KZ"/>
        </w:rPr>
        <w:t>(г) -</w:t>
      </w:r>
      <w:r w:rsidRPr="00803827">
        <w:rPr>
          <w:sz w:val="28"/>
          <w:szCs w:val="28"/>
          <w:lang w:val="kk-KZ"/>
        </w:rPr>
        <w:t xml:space="preserve"> </w:t>
      </w:r>
      <w:r w:rsidRPr="00803827">
        <w:rPr>
          <w:rStyle w:val="ezkurwreuab5ozgtqnkl"/>
          <w:sz w:val="28"/>
          <w:szCs w:val="28"/>
          <w:lang w:val="kk-KZ"/>
        </w:rPr>
        <w:t>1·10</w:t>
      </w:r>
      <w:r w:rsidRPr="00803827">
        <w:rPr>
          <w:rStyle w:val="ezkurwreuab5ozgtqnkl"/>
          <w:sz w:val="28"/>
          <w:szCs w:val="28"/>
          <w:vertAlign w:val="superscript"/>
          <w:lang w:val="kk-KZ"/>
        </w:rPr>
        <w:t>8</w:t>
      </w:r>
      <w:r w:rsidRPr="00803827">
        <w:rPr>
          <w:sz w:val="28"/>
          <w:szCs w:val="28"/>
          <w:lang w:val="kk-KZ"/>
        </w:rPr>
        <w:t xml:space="preserve">-ден </w:t>
      </w:r>
      <w:r w:rsidRPr="00803827">
        <w:rPr>
          <w:rStyle w:val="ezkurwreuab5ozgtqnkl"/>
          <w:sz w:val="28"/>
          <w:szCs w:val="28"/>
          <w:lang w:val="kk-KZ"/>
        </w:rPr>
        <w:t>кем</w:t>
      </w:r>
      <w:r w:rsidRPr="00803827">
        <w:rPr>
          <w:sz w:val="28"/>
          <w:szCs w:val="28"/>
          <w:lang w:val="kk-KZ"/>
        </w:rPr>
        <w:t xml:space="preserve"> </w:t>
      </w:r>
      <w:r w:rsidRPr="00803827">
        <w:rPr>
          <w:rStyle w:val="ezkurwreuab5ozgtqnkl"/>
          <w:sz w:val="28"/>
          <w:szCs w:val="28"/>
          <w:lang w:val="kk-KZ"/>
        </w:rPr>
        <w:t>емес</w:t>
      </w:r>
      <w:r w:rsidRPr="00803827">
        <w:rPr>
          <w:sz w:val="28"/>
          <w:szCs w:val="28"/>
          <w:lang w:val="kk-KZ"/>
        </w:rPr>
        <w:t xml:space="preserve"> </w:t>
      </w:r>
      <w:r w:rsidRPr="00803827">
        <w:rPr>
          <w:rStyle w:val="ezkurwreuab5ozgtqnkl"/>
          <w:sz w:val="28"/>
          <w:szCs w:val="28"/>
          <w:lang w:val="kk-KZ"/>
        </w:rPr>
        <w:t>(концентрацияланған</w:t>
      </w:r>
      <w:r w:rsidRPr="00803827">
        <w:rPr>
          <w:sz w:val="28"/>
          <w:szCs w:val="28"/>
          <w:lang w:val="kk-KZ"/>
        </w:rPr>
        <w:t xml:space="preserve"> </w:t>
      </w:r>
      <w:r w:rsidRPr="00803827">
        <w:rPr>
          <w:rStyle w:val="ezkurwreuab5ozgtqnkl"/>
          <w:sz w:val="28"/>
          <w:szCs w:val="28"/>
          <w:lang w:val="kk-KZ"/>
        </w:rPr>
        <w:t>ашытқылар</w:t>
      </w:r>
      <w:r w:rsidRPr="00803827">
        <w:rPr>
          <w:sz w:val="28"/>
          <w:szCs w:val="28"/>
          <w:lang w:val="kk-KZ"/>
        </w:rPr>
        <w:t xml:space="preserve"> </w:t>
      </w:r>
      <w:r w:rsidRPr="00803827">
        <w:rPr>
          <w:rStyle w:val="ezkurwreuab5ozgtqnkl"/>
          <w:sz w:val="28"/>
          <w:szCs w:val="28"/>
          <w:lang w:val="kk-KZ"/>
        </w:rPr>
        <w:t>үшін 1*10</w:t>
      </w:r>
      <w:r w:rsidRPr="00803827">
        <w:rPr>
          <w:rStyle w:val="ezkurwreuab5ozgtqnkl"/>
          <w:sz w:val="28"/>
          <w:szCs w:val="28"/>
          <w:vertAlign w:val="superscript"/>
          <w:lang w:val="kk-KZ"/>
        </w:rPr>
        <w:t>10</w:t>
      </w:r>
      <w:r w:rsidRPr="00803827">
        <w:rPr>
          <w:rStyle w:val="ezkurwreuab5ozgtqnkl"/>
          <w:sz w:val="28"/>
          <w:szCs w:val="28"/>
          <w:lang w:val="kk-KZ"/>
        </w:rPr>
        <w:t>)</w:t>
      </w:r>
      <w:r>
        <w:rPr>
          <w:sz w:val="28"/>
          <w:szCs w:val="28"/>
          <w:lang w:val="kk-KZ"/>
        </w:rPr>
        <w:t>;</w:t>
      </w:r>
    </w:p>
    <w:p w14:paraId="498BF901" w14:textId="77777777" w:rsidR="00DF5172" w:rsidRPr="00803827" w:rsidRDefault="00DF5172" w:rsidP="00975F07">
      <w:pPr>
        <w:pStyle w:val="a9"/>
        <w:numPr>
          <w:ilvl w:val="0"/>
          <w:numId w:val="4"/>
        </w:numPr>
        <w:adjustRightInd w:val="0"/>
        <w:snapToGrid w:val="0"/>
        <w:ind w:left="0" w:firstLine="567"/>
        <w:jc w:val="both"/>
        <w:rPr>
          <w:caps/>
          <w:sz w:val="36"/>
          <w:szCs w:val="36"/>
          <w:lang w:val="kk-KZ"/>
        </w:rPr>
      </w:pPr>
      <w:r w:rsidRPr="00803827">
        <w:rPr>
          <w:sz w:val="28"/>
          <w:szCs w:val="28"/>
          <w:lang w:val="kk-KZ"/>
        </w:rPr>
        <w:lastRenderedPageBreak/>
        <w:t xml:space="preserve">ІТТБ </w:t>
      </w:r>
      <w:r w:rsidRPr="00803827">
        <w:rPr>
          <w:rStyle w:val="ezkurwreuab5ozgtqnkl"/>
          <w:sz w:val="28"/>
          <w:szCs w:val="28"/>
          <w:lang w:val="kk-KZ"/>
        </w:rPr>
        <w:t>(колиформдар)</w:t>
      </w:r>
      <w:r w:rsidRPr="00803827">
        <w:rPr>
          <w:sz w:val="28"/>
          <w:szCs w:val="28"/>
          <w:lang w:val="kk-KZ"/>
        </w:rPr>
        <w:t xml:space="preserve"> </w:t>
      </w:r>
      <w:r w:rsidRPr="00803827">
        <w:rPr>
          <w:rStyle w:val="ezkurwreuab5ozgtqnkl"/>
          <w:sz w:val="28"/>
          <w:szCs w:val="28"/>
          <w:lang w:val="kk-KZ"/>
        </w:rPr>
        <w:t>1,0</w:t>
      </w:r>
      <w:r w:rsidRPr="00803827">
        <w:rPr>
          <w:sz w:val="28"/>
          <w:szCs w:val="28"/>
          <w:lang w:val="kk-KZ"/>
        </w:rPr>
        <w:t xml:space="preserve"> </w:t>
      </w:r>
      <w:r w:rsidRPr="00803827">
        <w:rPr>
          <w:rStyle w:val="ezkurwreuab5ozgtqnkl"/>
          <w:sz w:val="28"/>
          <w:szCs w:val="28"/>
          <w:lang w:val="kk-KZ"/>
        </w:rPr>
        <w:t>г/см</w:t>
      </w:r>
      <w:r w:rsidRPr="00803827">
        <w:rPr>
          <w:rStyle w:val="ezkurwreuab5ozgtqnkl"/>
          <w:sz w:val="28"/>
          <w:szCs w:val="28"/>
          <w:vertAlign w:val="superscript"/>
          <w:lang w:val="kk-KZ"/>
        </w:rPr>
        <w:t>3</w:t>
      </w:r>
      <w:r w:rsidRPr="00803827">
        <w:rPr>
          <w:sz w:val="28"/>
          <w:szCs w:val="28"/>
          <w:lang w:val="kk-KZ"/>
        </w:rPr>
        <w:t xml:space="preserve"> </w:t>
      </w:r>
      <w:r>
        <w:rPr>
          <w:sz w:val="28"/>
          <w:szCs w:val="28"/>
          <w:lang w:val="kk-KZ"/>
        </w:rPr>
        <w:t>рұқсат етілмейді;</w:t>
      </w:r>
    </w:p>
    <w:p w14:paraId="19DC8038" w14:textId="77777777" w:rsidR="00DF5172" w:rsidRPr="00803827" w:rsidRDefault="00DF5172" w:rsidP="00975F07">
      <w:pPr>
        <w:pStyle w:val="a9"/>
        <w:numPr>
          <w:ilvl w:val="0"/>
          <w:numId w:val="4"/>
        </w:numPr>
        <w:adjustRightInd w:val="0"/>
        <w:snapToGrid w:val="0"/>
        <w:ind w:left="0" w:firstLine="567"/>
        <w:jc w:val="both"/>
        <w:rPr>
          <w:caps/>
          <w:sz w:val="36"/>
          <w:szCs w:val="36"/>
          <w:lang w:val="kk-KZ"/>
        </w:rPr>
      </w:pPr>
      <w:r w:rsidRPr="00803827">
        <w:rPr>
          <w:rStyle w:val="ezkurwreuab5ozgtqnkl"/>
          <w:sz w:val="28"/>
          <w:szCs w:val="28"/>
          <w:lang w:val="kk-KZ"/>
        </w:rPr>
        <w:t>патогенді,</w:t>
      </w:r>
      <w:r w:rsidRPr="00803827">
        <w:rPr>
          <w:sz w:val="28"/>
          <w:szCs w:val="28"/>
          <w:lang w:val="kk-KZ"/>
        </w:rPr>
        <w:t xml:space="preserve"> </w:t>
      </w:r>
      <w:r w:rsidRPr="00803827">
        <w:rPr>
          <w:rStyle w:val="ezkurwreuab5ozgtqnkl"/>
          <w:sz w:val="28"/>
          <w:szCs w:val="28"/>
          <w:lang w:val="kk-KZ"/>
        </w:rPr>
        <w:t>оның</w:t>
      </w:r>
      <w:r w:rsidRPr="00803827">
        <w:rPr>
          <w:sz w:val="28"/>
          <w:szCs w:val="28"/>
          <w:lang w:val="kk-KZ"/>
        </w:rPr>
        <w:t xml:space="preserve"> </w:t>
      </w:r>
      <w:r w:rsidRPr="00803827">
        <w:rPr>
          <w:rStyle w:val="ezkurwreuab5ozgtqnkl"/>
          <w:sz w:val="28"/>
          <w:szCs w:val="28"/>
          <w:lang w:val="kk-KZ"/>
        </w:rPr>
        <w:t>ішінде</w:t>
      </w:r>
      <w:r w:rsidRPr="00803827">
        <w:rPr>
          <w:sz w:val="28"/>
          <w:szCs w:val="28"/>
          <w:lang w:val="kk-KZ"/>
        </w:rPr>
        <w:t xml:space="preserve"> </w:t>
      </w:r>
      <w:r w:rsidRPr="00803827">
        <w:rPr>
          <w:rStyle w:val="ezkurwreuab5ozgtqnkl"/>
          <w:sz w:val="28"/>
          <w:szCs w:val="28"/>
          <w:lang w:val="kk-KZ"/>
        </w:rPr>
        <w:t>сальмонеллалар 10</w:t>
      </w:r>
      <w:r w:rsidRPr="00803827">
        <w:rPr>
          <w:sz w:val="28"/>
          <w:szCs w:val="28"/>
          <w:lang w:val="kk-KZ"/>
        </w:rPr>
        <w:t xml:space="preserve"> </w:t>
      </w:r>
      <w:r w:rsidRPr="00803827">
        <w:rPr>
          <w:rStyle w:val="ezkurwreuab5ozgtqnkl"/>
          <w:sz w:val="28"/>
          <w:szCs w:val="28"/>
          <w:lang w:val="kk-KZ"/>
        </w:rPr>
        <w:t>г/см</w:t>
      </w:r>
      <w:r w:rsidRPr="00803827">
        <w:rPr>
          <w:rStyle w:val="ezkurwreuab5ozgtqnkl"/>
          <w:sz w:val="28"/>
          <w:szCs w:val="28"/>
          <w:vertAlign w:val="superscript"/>
          <w:lang w:val="kk-KZ"/>
        </w:rPr>
        <w:t>3</w:t>
      </w:r>
      <w:r w:rsidRPr="00803827">
        <w:rPr>
          <w:sz w:val="28"/>
          <w:szCs w:val="28"/>
          <w:lang w:val="kk-KZ"/>
        </w:rPr>
        <w:t xml:space="preserve"> </w:t>
      </w:r>
      <w:r>
        <w:rPr>
          <w:sz w:val="28"/>
          <w:szCs w:val="28"/>
          <w:lang w:val="kk-KZ"/>
        </w:rPr>
        <w:t>рұқсат етілмейді;</w:t>
      </w:r>
    </w:p>
    <w:p w14:paraId="3B2FAA8D" w14:textId="77777777" w:rsidR="00DF5172" w:rsidRPr="00C30092" w:rsidRDefault="00DF5172" w:rsidP="00975F07">
      <w:pPr>
        <w:pStyle w:val="a9"/>
        <w:numPr>
          <w:ilvl w:val="0"/>
          <w:numId w:val="4"/>
        </w:numPr>
        <w:adjustRightInd w:val="0"/>
        <w:snapToGrid w:val="0"/>
        <w:ind w:left="0" w:firstLine="567"/>
        <w:jc w:val="both"/>
        <w:rPr>
          <w:caps/>
          <w:sz w:val="36"/>
          <w:szCs w:val="36"/>
          <w:lang w:val="kk-KZ"/>
        </w:rPr>
      </w:pPr>
      <w:r w:rsidRPr="00803827">
        <w:rPr>
          <w:rStyle w:val="ezkurwreuab5ozgtqnkl"/>
          <w:sz w:val="28"/>
          <w:szCs w:val="28"/>
          <w:lang w:val="kk-KZ"/>
        </w:rPr>
        <w:t>S.</w:t>
      </w:r>
      <w:r w:rsidRPr="00803827">
        <w:rPr>
          <w:sz w:val="28"/>
          <w:szCs w:val="28"/>
          <w:lang w:val="kk-KZ"/>
        </w:rPr>
        <w:t xml:space="preserve"> </w:t>
      </w:r>
      <w:r w:rsidRPr="00803827">
        <w:rPr>
          <w:rStyle w:val="ezkurwreuab5ozgtqnkl"/>
          <w:sz w:val="28"/>
          <w:szCs w:val="28"/>
          <w:lang w:val="kk-KZ"/>
        </w:rPr>
        <w:t>aureus</w:t>
      </w:r>
      <w:r w:rsidRPr="00803827">
        <w:rPr>
          <w:sz w:val="28"/>
          <w:szCs w:val="28"/>
          <w:lang w:val="kk-KZ"/>
        </w:rPr>
        <w:t xml:space="preserve"> стафилококктар </w:t>
      </w:r>
      <w:r w:rsidRPr="00803827">
        <w:rPr>
          <w:rStyle w:val="ezkurwreuab5ozgtqnkl"/>
          <w:sz w:val="28"/>
          <w:szCs w:val="28"/>
          <w:lang w:val="kk-KZ"/>
        </w:rPr>
        <w:t>1</w:t>
      </w:r>
      <w:r>
        <w:rPr>
          <w:rStyle w:val="ezkurwreuab5ozgtqnkl"/>
          <w:sz w:val="28"/>
          <w:szCs w:val="28"/>
          <w:lang w:val="kk-KZ"/>
        </w:rPr>
        <w:t>,0</w:t>
      </w:r>
      <w:r w:rsidRPr="00803827">
        <w:rPr>
          <w:sz w:val="28"/>
          <w:szCs w:val="28"/>
          <w:lang w:val="kk-KZ"/>
        </w:rPr>
        <w:t xml:space="preserve"> </w:t>
      </w:r>
      <w:r w:rsidRPr="00803827">
        <w:rPr>
          <w:rStyle w:val="ezkurwreuab5ozgtqnkl"/>
          <w:sz w:val="28"/>
          <w:szCs w:val="28"/>
          <w:lang w:val="kk-KZ"/>
        </w:rPr>
        <w:t>г/см</w:t>
      </w:r>
      <w:r w:rsidRPr="00803827">
        <w:rPr>
          <w:rStyle w:val="ezkurwreuab5ozgtqnkl"/>
          <w:sz w:val="28"/>
          <w:szCs w:val="28"/>
          <w:vertAlign w:val="superscript"/>
          <w:lang w:val="kk-KZ"/>
        </w:rPr>
        <w:t>3</w:t>
      </w:r>
      <w:r w:rsidRPr="00803827">
        <w:rPr>
          <w:sz w:val="28"/>
          <w:szCs w:val="28"/>
          <w:lang w:val="kk-KZ"/>
        </w:rPr>
        <w:t xml:space="preserve"> </w:t>
      </w:r>
      <w:r w:rsidRPr="00803827">
        <w:rPr>
          <w:rStyle w:val="ezkurwreuab5ozgtqnkl"/>
          <w:sz w:val="28"/>
          <w:szCs w:val="28"/>
          <w:lang w:val="kk-KZ"/>
        </w:rPr>
        <w:t>рұқсат</w:t>
      </w:r>
      <w:r w:rsidRPr="00803827">
        <w:rPr>
          <w:sz w:val="28"/>
          <w:szCs w:val="28"/>
          <w:lang w:val="kk-KZ"/>
        </w:rPr>
        <w:t xml:space="preserve"> етілмейді</w:t>
      </w:r>
      <w:r>
        <w:rPr>
          <w:sz w:val="28"/>
          <w:szCs w:val="28"/>
          <w:lang w:val="kk-KZ"/>
        </w:rPr>
        <w:t>;</w:t>
      </w:r>
    </w:p>
    <w:p w14:paraId="2EAEC4A1" w14:textId="77777777" w:rsidR="00DF5172" w:rsidRPr="00DC479D" w:rsidRDefault="00DF5172" w:rsidP="00975F07">
      <w:pPr>
        <w:pStyle w:val="a9"/>
        <w:numPr>
          <w:ilvl w:val="0"/>
          <w:numId w:val="4"/>
        </w:numPr>
        <w:adjustRightInd w:val="0"/>
        <w:snapToGrid w:val="0"/>
        <w:ind w:left="0" w:firstLine="567"/>
        <w:jc w:val="both"/>
        <w:rPr>
          <w:rStyle w:val="ezkurwreuab5ozgtqnkl"/>
          <w:caps/>
          <w:sz w:val="36"/>
          <w:szCs w:val="36"/>
          <w:lang w:val="kk-KZ"/>
        </w:rPr>
      </w:pPr>
      <w:r w:rsidRPr="00C30092">
        <w:rPr>
          <w:rStyle w:val="ezkurwreuab5ozgtqnkl"/>
          <w:sz w:val="28"/>
          <w:szCs w:val="28"/>
          <w:lang w:val="kk-KZ"/>
        </w:rPr>
        <w:t>ашытқы,</w:t>
      </w:r>
      <w:r w:rsidRPr="00C30092">
        <w:rPr>
          <w:sz w:val="28"/>
          <w:szCs w:val="28"/>
          <w:lang w:val="kk-KZ"/>
        </w:rPr>
        <w:t xml:space="preserve"> </w:t>
      </w:r>
      <w:r w:rsidRPr="00C30092">
        <w:rPr>
          <w:rStyle w:val="ezkurwreuab5ozgtqnkl"/>
          <w:sz w:val="28"/>
          <w:szCs w:val="28"/>
          <w:lang w:val="kk-KZ"/>
        </w:rPr>
        <w:t>зең,</w:t>
      </w:r>
      <w:r w:rsidRPr="00C30092">
        <w:rPr>
          <w:sz w:val="28"/>
          <w:szCs w:val="28"/>
          <w:lang w:val="kk-KZ"/>
        </w:rPr>
        <w:t xml:space="preserve"> КТБ</w:t>
      </w:r>
      <w:r w:rsidRPr="00C30092">
        <w:rPr>
          <w:rStyle w:val="ezkurwreuab5ozgtqnkl"/>
          <w:sz w:val="28"/>
          <w:szCs w:val="28"/>
          <w:lang w:val="kk-KZ"/>
        </w:rPr>
        <w:t>/см</w:t>
      </w:r>
      <w:r w:rsidRPr="00C30092">
        <w:rPr>
          <w:rStyle w:val="ezkurwreuab5ozgtqnkl"/>
          <w:sz w:val="28"/>
          <w:szCs w:val="28"/>
          <w:vertAlign w:val="superscript"/>
          <w:lang w:val="kk-KZ"/>
        </w:rPr>
        <w:t>3</w:t>
      </w:r>
      <w:r w:rsidRPr="00C30092">
        <w:rPr>
          <w:sz w:val="28"/>
          <w:szCs w:val="28"/>
          <w:lang w:val="kk-KZ"/>
        </w:rPr>
        <w:t xml:space="preserve"> </w:t>
      </w:r>
      <w:r w:rsidRPr="00C30092">
        <w:rPr>
          <w:rStyle w:val="ezkurwreuab5ozgtqnkl"/>
          <w:sz w:val="28"/>
          <w:szCs w:val="28"/>
          <w:lang w:val="kk-KZ"/>
        </w:rPr>
        <w:t>(г)</w:t>
      </w:r>
      <w:r w:rsidRPr="00C30092">
        <w:rPr>
          <w:sz w:val="28"/>
          <w:szCs w:val="28"/>
          <w:lang w:val="kk-KZ"/>
        </w:rPr>
        <w:t xml:space="preserve"> жалпы саны </w:t>
      </w:r>
      <w:r w:rsidRPr="00C30092">
        <w:rPr>
          <w:rStyle w:val="ezkurwreuab5ozgtqnkl"/>
          <w:sz w:val="28"/>
          <w:szCs w:val="28"/>
          <w:lang w:val="kk-KZ"/>
        </w:rPr>
        <w:t>5</w:t>
      </w:r>
      <w:r w:rsidRPr="00C30092">
        <w:rPr>
          <w:sz w:val="28"/>
          <w:szCs w:val="28"/>
          <w:lang w:val="kk-KZ"/>
        </w:rPr>
        <w:t xml:space="preserve">-тен </w:t>
      </w:r>
      <w:r w:rsidRPr="00C30092">
        <w:rPr>
          <w:rStyle w:val="ezkurwreuab5ozgtqnkl"/>
          <w:sz w:val="28"/>
          <w:szCs w:val="28"/>
          <w:lang w:val="kk-KZ"/>
        </w:rPr>
        <w:t xml:space="preserve">аспау керек. </w:t>
      </w:r>
    </w:p>
    <w:p w14:paraId="01BA336D" w14:textId="77777777" w:rsidR="00DF5172" w:rsidRDefault="00DF5172" w:rsidP="0025658A">
      <w:pPr>
        <w:adjustRightInd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Сүт және сүт өнімдерінің микробиологиялық қауіпсіздік талаптары:</w:t>
      </w:r>
    </w:p>
    <w:p w14:paraId="5F539564" w14:textId="77777777" w:rsidR="00DF5172" w:rsidRDefault="00DF5172" w:rsidP="0025658A">
      <w:pPr>
        <w:adjustRightInd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479D">
        <w:rPr>
          <w:rFonts w:ascii="Times New Roman" w:hAnsi="Times New Roman" w:cs="Times New Roman"/>
          <w:sz w:val="28"/>
          <w:szCs w:val="28"/>
          <w:lang w:val="kk-KZ"/>
        </w:rPr>
        <w:t xml:space="preserve">E. </w:t>
      </w:r>
      <w:r w:rsidRPr="00DC479D">
        <w:rPr>
          <w:rStyle w:val="ezkurwreuab5ozgtqnkl"/>
          <w:rFonts w:ascii="Times New Roman" w:eastAsiaTheme="majorEastAsia" w:hAnsi="Times New Roman" w:cs="Times New Roman"/>
          <w:sz w:val="28"/>
          <w:szCs w:val="28"/>
          <w:lang w:val="kk-KZ"/>
        </w:rPr>
        <w:t>coli</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тобының</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бактериялары</w:t>
      </w:r>
      <w:r w:rsidRPr="00DC479D">
        <w:rPr>
          <w:rFonts w:ascii="Times New Roman" w:hAnsi="Times New Roman" w:cs="Times New Roman"/>
          <w:sz w:val="28"/>
          <w:szCs w:val="28"/>
          <w:lang w:val="kk-KZ"/>
        </w:rPr>
        <w:t xml:space="preserve">, </w:t>
      </w:r>
      <w:r>
        <w:rPr>
          <w:rStyle w:val="ezkurwreuab5ozgtqnkl"/>
          <w:rFonts w:ascii="Times New Roman" w:eastAsiaTheme="majorEastAsia" w:hAnsi="Times New Roman" w:cs="Times New Roman"/>
          <w:sz w:val="28"/>
          <w:szCs w:val="28"/>
          <w:lang w:val="kk-KZ"/>
        </w:rPr>
        <w:t xml:space="preserve">шартты патогенді микроағазалардың көбісіне, </w:t>
      </w:r>
      <w:r w:rsidRPr="00DC479D">
        <w:rPr>
          <w:rStyle w:val="ezkurwreuab5ozgtqnkl"/>
          <w:rFonts w:ascii="Times New Roman" w:eastAsiaTheme="majorEastAsia" w:hAnsi="Times New Roman" w:cs="Times New Roman"/>
          <w:sz w:val="28"/>
          <w:szCs w:val="28"/>
          <w:lang w:val="kk-KZ"/>
        </w:rPr>
        <w:t>сондай</w:t>
      </w:r>
      <w:r w:rsidRPr="00DC479D">
        <w:rPr>
          <w:rFonts w:ascii="Times New Roman" w:hAnsi="Times New Roman" w:cs="Times New Roman"/>
          <w:sz w:val="28"/>
          <w:szCs w:val="28"/>
          <w:lang w:val="kk-KZ"/>
        </w:rPr>
        <w:t xml:space="preserve">-ақ </w:t>
      </w:r>
      <w:r w:rsidRPr="00DC479D">
        <w:rPr>
          <w:rStyle w:val="ezkurwreuab5ozgtqnkl"/>
          <w:rFonts w:ascii="Times New Roman" w:eastAsiaTheme="majorEastAsia" w:hAnsi="Times New Roman" w:cs="Times New Roman"/>
          <w:sz w:val="28"/>
          <w:szCs w:val="28"/>
          <w:lang w:val="kk-KZ"/>
        </w:rPr>
        <w:t>патогендік</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микро</w:t>
      </w:r>
      <w:r>
        <w:rPr>
          <w:rStyle w:val="ezkurwreuab5ozgtqnkl"/>
          <w:rFonts w:ascii="Times New Roman" w:eastAsiaTheme="majorEastAsia" w:hAnsi="Times New Roman" w:cs="Times New Roman"/>
          <w:sz w:val="28"/>
          <w:szCs w:val="28"/>
          <w:lang w:val="kk-KZ"/>
        </w:rPr>
        <w:t>ағзаларға,</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соның</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ішінде</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сальмонеллалар</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мен</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Listeria</w:t>
      </w:r>
      <w:r w:rsidRPr="00DC479D">
        <w:rPr>
          <w:rFonts w:ascii="Times New Roman" w:hAnsi="Times New Roman" w:cs="Times New Roman"/>
          <w:sz w:val="28"/>
          <w:szCs w:val="28"/>
          <w:lang w:val="kk-KZ"/>
        </w:rPr>
        <w:t xml:space="preserve"> monocytogenes</w:t>
      </w:r>
      <w:r>
        <w:rPr>
          <w:rFonts w:ascii="Times New Roman" w:hAnsi="Times New Roman" w:cs="Times New Roman"/>
          <w:sz w:val="28"/>
          <w:szCs w:val="28"/>
          <w:lang w:val="kk-KZ"/>
        </w:rPr>
        <w:t xml:space="preserve"> рұқсат </w:t>
      </w:r>
      <w:r w:rsidRPr="00DC479D">
        <w:rPr>
          <w:rFonts w:ascii="Times New Roman" w:hAnsi="Times New Roman" w:cs="Times New Roman"/>
          <w:sz w:val="28"/>
          <w:szCs w:val="28"/>
          <w:lang w:val="kk-KZ"/>
        </w:rPr>
        <w:t xml:space="preserve">берілмейтін </w:t>
      </w:r>
      <w:r w:rsidRPr="00DC479D">
        <w:rPr>
          <w:rStyle w:val="ezkurwreuab5ozgtqnkl"/>
          <w:rFonts w:ascii="Times New Roman" w:eastAsiaTheme="majorEastAsia" w:hAnsi="Times New Roman" w:cs="Times New Roman"/>
          <w:sz w:val="28"/>
          <w:szCs w:val="28"/>
          <w:lang w:val="kk-KZ"/>
        </w:rPr>
        <w:t>өнімнің</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массасы</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нормаланады.</w:t>
      </w:r>
      <w:r w:rsidRPr="00DC479D">
        <w:rPr>
          <w:rFonts w:ascii="Times New Roman" w:hAnsi="Times New Roman" w:cs="Times New Roman"/>
          <w:sz w:val="28"/>
          <w:szCs w:val="28"/>
          <w:lang w:val="kk-KZ"/>
        </w:rPr>
        <w:t xml:space="preserve"> </w:t>
      </w:r>
    </w:p>
    <w:p w14:paraId="24971165" w14:textId="77777777" w:rsidR="00DF5172" w:rsidRPr="00DC479D" w:rsidRDefault="00DF5172" w:rsidP="0025658A">
      <w:pPr>
        <w:adjustRightInd w:val="0"/>
        <w:snapToGrid w:val="0"/>
        <w:spacing w:after="0" w:line="240" w:lineRule="auto"/>
        <w:ind w:firstLine="567"/>
        <w:jc w:val="both"/>
        <w:rPr>
          <w:rStyle w:val="ezkurwreuab5ozgtqnkl"/>
          <w:rFonts w:ascii="Times New Roman" w:hAnsi="Times New Roman" w:cs="Times New Roman"/>
          <w:caps/>
          <w:sz w:val="28"/>
          <w:szCs w:val="28"/>
          <w:lang w:val="kk-KZ"/>
        </w:rPr>
      </w:pPr>
      <w:r w:rsidRPr="00DC479D">
        <w:rPr>
          <w:rStyle w:val="ezkurwreuab5ozgtqnkl"/>
          <w:rFonts w:ascii="Times New Roman" w:eastAsiaTheme="majorEastAsia" w:hAnsi="Times New Roman" w:cs="Times New Roman"/>
          <w:sz w:val="28"/>
          <w:szCs w:val="28"/>
          <w:lang w:val="kk-KZ"/>
        </w:rPr>
        <w:t>Басқа</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жағдайларда</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норматив</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1</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см</w:t>
      </w:r>
      <w:r w:rsidRPr="00121113">
        <w:rPr>
          <w:rStyle w:val="ezkurwreuab5ozgtqnkl"/>
          <w:rFonts w:ascii="Times New Roman" w:eastAsiaTheme="majorEastAsia" w:hAnsi="Times New Roman" w:cs="Times New Roman"/>
          <w:sz w:val="28"/>
          <w:szCs w:val="28"/>
          <w:vertAlign w:val="superscript"/>
          <w:lang w:val="kk-KZ"/>
        </w:rPr>
        <w:t>3</w:t>
      </w:r>
      <w:r w:rsidRPr="00DC479D">
        <w:rPr>
          <w:rStyle w:val="ezkurwreuab5ozgtqnkl"/>
          <w:rFonts w:ascii="Times New Roman" w:eastAsiaTheme="majorEastAsia" w:hAnsi="Times New Roman" w:cs="Times New Roman"/>
          <w:sz w:val="28"/>
          <w:szCs w:val="28"/>
          <w:lang w:val="kk-KZ"/>
        </w:rPr>
        <w:t>(г)</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өнімдегі</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К</w:t>
      </w:r>
      <w:r>
        <w:rPr>
          <w:rStyle w:val="ezkurwreuab5ozgtqnkl"/>
          <w:rFonts w:ascii="Times New Roman" w:eastAsiaTheme="majorEastAsia" w:hAnsi="Times New Roman" w:cs="Times New Roman"/>
          <w:sz w:val="28"/>
          <w:szCs w:val="28"/>
          <w:lang w:val="kk-KZ"/>
        </w:rPr>
        <w:t>ТБ</w:t>
      </w:r>
      <w:r w:rsidRPr="00DC479D">
        <w:rPr>
          <w:rStyle w:val="ezkurwreuab5ozgtqnkl"/>
          <w:rFonts w:ascii="Times New Roman" w:eastAsiaTheme="majorEastAsia" w:hAnsi="Times New Roman" w:cs="Times New Roman"/>
          <w:sz w:val="28"/>
          <w:szCs w:val="28"/>
          <w:lang w:val="kk-KZ"/>
        </w:rPr>
        <w:t>/см3</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(г)</w:t>
      </w:r>
      <w:r w:rsidRPr="00DC479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C479D">
        <w:rPr>
          <w:rFonts w:ascii="Times New Roman" w:hAnsi="Times New Roman" w:cs="Times New Roman"/>
          <w:sz w:val="28"/>
          <w:szCs w:val="28"/>
          <w:lang w:val="kk-KZ"/>
        </w:rPr>
        <w:t xml:space="preserve">колонияны құрайтын </w:t>
      </w:r>
      <w:r w:rsidRPr="00DC479D">
        <w:rPr>
          <w:rStyle w:val="ezkurwreuab5ozgtqnkl"/>
          <w:rFonts w:ascii="Times New Roman" w:eastAsiaTheme="majorEastAsia" w:hAnsi="Times New Roman" w:cs="Times New Roman"/>
          <w:sz w:val="28"/>
          <w:szCs w:val="28"/>
          <w:lang w:val="kk-KZ"/>
        </w:rPr>
        <w:t>бірліктердің</w:t>
      </w:r>
      <w:r w:rsidRPr="00DC479D">
        <w:rPr>
          <w:rFonts w:ascii="Times New Roman" w:hAnsi="Times New Roman" w:cs="Times New Roman"/>
          <w:sz w:val="28"/>
          <w:szCs w:val="28"/>
          <w:lang w:val="kk-KZ"/>
        </w:rPr>
        <w:t xml:space="preserve"> </w:t>
      </w:r>
      <w:r w:rsidRPr="00DC479D">
        <w:rPr>
          <w:rStyle w:val="ezkurwreuab5ozgtqnkl"/>
          <w:rFonts w:ascii="Times New Roman" w:eastAsiaTheme="majorEastAsia" w:hAnsi="Times New Roman" w:cs="Times New Roman"/>
          <w:sz w:val="28"/>
          <w:szCs w:val="28"/>
          <w:lang w:val="kk-KZ"/>
        </w:rPr>
        <w:t>саны</w:t>
      </w:r>
      <w:r>
        <w:rPr>
          <w:rStyle w:val="ezkurwreuab5ozgtqnkl"/>
          <w:rFonts w:ascii="Times New Roman" w:eastAsiaTheme="majorEastAsia" w:hAnsi="Times New Roman" w:cs="Times New Roman"/>
          <w:sz w:val="28"/>
          <w:szCs w:val="28"/>
          <w:lang w:val="kk-KZ"/>
        </w:rPr>
        <w:t xml:space="preserve">мен нормаланады. </w:t>
      </w:r>
    </w:p>
    <w:p w14:paraId="52832808" w14:textId="77777777" w:rsidR="00175B43" w:rsidRDefault="00DF5172" w:rsidP="0025658A">
      <w:pPr>
        <w:spacing w:after="0" w:line="240" w:lineRule="auto"/>
        <w:ind w:firstLine="567"/>
        <w:jc w:val="both"/>
        <w:rPr>
          <w:rStyle w:val="ezkurwreuab5ozgtqnkl"/>
          <w:rFonts w:ascii="Times New Roman" w:hAnsi="Times New Roman" w:cs="Times New Roman"/>
          <w:sz w:val="28"/>
          <w:szCs w:val="28"/>
          <w:lang w:val="kk-KZ"/>
        </w:rPr>
      </w:pPr>
      <w:r w:rsidRPr="00121113">
        <w:rPr>
          <w:rStyle w:val="ezkurwreuab5ozgtqnkl"/>
          <w:rFonts w:ascii="Times New Roman" w:hAnsi="Times New Roman" w:cs="Times New Roman"/>
          <w:sz w:val="28"/>
          <w:szCs w:val="28"/>
          <w:lang w:val="kk-KZ"/>
        </w:rPr>
        <w:t>Сүт өнімдерін өндіруде қолданатын сүт шакізатын  сүт өңдеуші кәсіпорын КО 033/2011 ТР талаптарына сәйкес қабылдап алады</w:t>
      </w:r>
      <w:r>
        <w:rPr>
          <w:rStyle w:val="ezkurwreuab5ozgtqnkl"/>
          <w:rFonts w:ascii="Times New Roman" w:hAnsi="Times New Roman" w:cs="Times New Roman"/>
          <w:sz w:val="28"/>
          <w:szCs w:val="28"/>
          <w:lang w:val="kk-KZ"/>
        </w:rPr>
        <w:t>, яғни ш</w:t>
      </w:r>
      <w:r w:rsidRPr="00121113">
        <w:rPr>
          <w:rStyle w:val="ezkurwreuab5ozgtqnkl"/>
          <w:rFonts w:ascii="Times New Roman" w:hAnsi="Times New Roman" w:cs="Times New Roman"/>
          <w:sz w:val="28"/>
          <w:szCs w:val="28"/>
          <w:lang w:val="kk-KZ"/>
        </w:rPr>
        <w:t>икі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сүт</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адам</w:t>
      </w:r>
      <w:r>
        <w:rPr>
          <w:rStyle w:val="ezkurwreuab5ozgtqnkl"/>
          <w:rFonts w:ascii="Times New Roman" w:hAnsi="Times New Roman" w:cs="Times New Roman"/>
          <w:sz w:val="28"/>
          <w:szCs w:val="28"/>
          <w:lang w:val="kk-KZ"/>
        </w:rPr>
        <w:t>дар</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мен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жануарларға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ортақ</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жұқпалы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және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басқа</w:t>
      </w:r>
      <w:r w:rsidRPr="00121113">
        <w:rPr>
          <w:rFonts w:ascii="Times New Roman" w:hAnsi="Times New Roman" w:cs="Times New Roman"/>
          <w:sz w:val="28"/>
          <w:szCs w:val="28"/>
          <w:lang w:val="kk-KZ"/>
        </w:rPr>
        <w:t xml:space="preserve"> да </w:t>
      </w:r>
      <w:r w:rsidRPr="00121113">
        <w:rPr>
          <w:rStyle w:val="ezkurwreuab5ozgtqnkl"/>
          <w:rFonts w:ascii="Times New Roman" w:hAnsi="Times New Roman" w:cs="Times New Roman"/>
          <w:sz w:val="28"/>
          <w:szCs w:val="28"/>
          <w:lang w:val="kk-KZ"/>
        </w:rPr>
        <w:t>ауруларға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қатысты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қолайлы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аумақта</w:t>
      </w:r>
      <w:r>
        <w:rPr>
          <w:rStyle w:val="ezkurwreuab5ozgtqnkl"/>
          <w:rFonts w:ascii="Times New Roman" w:hAnsi="Times New Roman" w:cs="Times New Roman"/>
          <w:sz w:val="28"/>
          <w:szCs w:val="28"/>
          <w:lang w:val="kk-KZ"/>
        </w:rPr>
        <w:t xml:space="preserve"> өсірілген </w:t>
      </w:r>
      <w:r>
        <w:rPr>
          <w:rFonts w:ascii="Times New Roman" w:hAnsi="Times New Roman" w:cs="Times New Roman"/>
          <w:sz w:val="28"/>
          <w:szCs w:val="28"/>
          <w:lang w:val="kk-KZ"/>
        </w:rPr>
        <w:t xml:space="preserve">дені </w:t>
      </w:r>
      <w:r w:rsidRPr="00121113">
        <w:rPr>
          <w:rStyle w:val="ezkurwreuab5ozgtqnkl"/>
          <w:rFonts w:ascii="Times New Roman" w:hAnsi="Times New Roman" w:cs="Times New Roman"/>
          <w:sz w:val="28"/>
          <w:szCs w:val="28"/>
          <w:lang w:val="kk-KZ"/>
        </w:rPr>
        <w:t>сау</w:t>
      </w:r>
      <w:r w:rsidRPr="00121113">
        <w:rPr>
          <w:rFonts w:ascii="Times New Roman" w:hAnsi="Times New Roman" w:cs="Times New Roman"/>
          <w:sz w:val="28"/>
          <w:szCs w:val="28"/>
          <w:lang w:val="kk-KZ"/>
        </w:rPr>
        <w:t xml:space="preserve"> </w:t>
      </w:r>
      <w:r>
        <w:rPr>
          <w:rFonts w:ascii="Times New Roman" w:hAnsi="Times New Roman" w:cs="Times New Roman"/>
          <w:sz w:val="28"/>
          <w:szCs w:val="28"/>
          <w:lang w:val="kk-KZ"/>
        </w:rPr>
        <w:t>малдан сауып алынған болу керек</w:t>
      </w:r>
      <w:r w:rsidRPr="00121113">
        <w:rPr>
          <w:rStyle w:val="ezkurwreuab5ozgtqnkl"/>
          <w:rFonts w:ascii="Times New Roman" w:hAnsi="Times New Roman" w:cs="Times New Roman"/>
          <w:sz w:val="28"/>
          <w:szCs w:val="28"/>
          <w:lang w:val="kk-KZ"/>
        </w:rPr>
        <w:t>.</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Жануарларды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төлдеген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күннен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кейінгі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алғашқы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жеті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күн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ішінде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және</w:t>
      </w:r>
      <w:r w:rsidRPr="00121113">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суалар алдында жеті </w:t>
      </w:r>
      <w:r w:rsidRPr="00121113">
        <w:rPr>
          <w:rFonts w:ascii="Times New Roman" w:hAnsi="Times New Roman" w:cs="Times New Roman"/>
          <w:sz w:val="28"/>
          <w:szCs w:val="28"/>
          <w:lang w:val="kk-KZ"/>
        </w:rPr>
        <w:t>күн</w:t>
      </w:r>
      <w:r>
        <w:rPr>
          <w:rFonts w:ascii="Times New Roman" w:hAnsi="Times New Roman" w:cs="Times New Roman"/>
          <w:sz w:val="28"/>
          <w:szCs w:val="28"/>
          <w:lang w:val="kk-KZ"/>
        </w:rPr>
        <w:t xml:space="preserve"> бұрын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төлдегенге</w:t>
      </w:r>
      <w:r w:rsidRPr="00121113">
        <w:rPr>
          <w:rFonts w:ascii="Times New Roman" w:hAnsi="Times New Roman" w:cs="Times New Roman"/>
          <w:sz w:val="28"/>
          <w:szCs w:val="28"/>
          <w:lang w:val="kk-KZ"/>
        </w:rPr>
        <w:t xml:space="preserve"> дейін</w:t>
      </w:r>
      <w:r w:rsidRPr="00121113">
        <w:rPr>
          <w:rStyle w:val="ezkurwreuab5ozgtqnkl"/>
          <w:rFonts w:ascii="Times New Roman" w:hAnsi="Times New Roman" w:cs="Times New Roman"/>
          <w:sz w:val="28"/>
          <w:szCs w:val="28"/>
          <w:lang w:val="kk-KZ"/>
        </w:rPr>
        <w:t>)</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және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(немесе)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ауру</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жануарлар</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мен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карантиндегі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жануарлардан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алынған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шикі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сүтті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тамаққа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пайдалануға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жол</w:t>
      </w:r>
      <w:r w:rsidRPr="00121113">
        <w:rPr>
          <w:rFonts w:ascii="Times New Roman" w:hAnsi="Times New Roman" w:cs="Times New Roman"/>
          <w:sz w:val="28"/>
          <w:szCs w:val="28"/>
          <w:lang w:val="kk-KZ"/>
        </w:rPr>
        <w:t xml:space="preserve"> берілмейді</w:t>
      </w:r>
      <w:r w:rsidR="00BB3E9C">
        <w:rPr>
          <w:rFonts w:ascii="Times New Roman" w:hAnsi="Times New Roman" w:cs="Times New Roman"/>
          <w:sz w:val="28"/>
          <w:szCs w:val="28"/>
          <w:lang w:val="kk-KZ"/>
        </w:rPr>
        <w:t xml:space="preserve"> </w:t>
      </w:r>
      <w:r w:rsidR="00175B43">
        <w:rPr>
          <w:rStyle w:val="ezkurwreuab5ozgtqnkl"/>
          <w:rFonts w:ascii="Times New Roman" w:hAnsi="Times New Roman" w:cs="Times New Roman"/>
          <w:sz w:val="28"/>
          <w:szCs w:val="28"/>
          <w:lang w:val="kk-KZ"/>
        </w:rPr>
        <w:t>[</w:t>
      </w:r>
      <w:r w:rsidR="00BB3E9C">
        <w:rPr>
          <w:rStyle w:val="ezkurwreuab5ozgtqnkl"/>
          <w:rFonts w:ascii="Times New Roman" w:hAnsi="Times New Roman" w:cs="Times New Roman"/>
          <w:sz w:val="28"/>
          <w:szCs w:val="28"/>
          <w:lang w:val="kk-KZ"/>
        </w:rPr>
        <w:t>141, 143</w:t>
      </w:r>
      <w:r w:rsidR="00175B43">
        <w:rPr>
          <w:rStyle w:val="ezkurwreuab5ozgtqnkl"/>
          <w:rFonts w:ascii="Times New Roman" w:hAnsi="Times New Roman" w:cs="Times New Roman"/>
          <w:sz w:val="28"/>
          <w:szCs w:val="28"/>
          <w:lang w:val="kk-KZ"/>
        </w:rPr>
        <w:t>]</w:t>
      </w:r>
      <w:r w:rsidR="00175B43" w:rsidRPr="00175B43">
        <w:rPr>
          <w:rStyle w:val="ezkurwreuab5ozgtqnkl"/>
          <w:rFonts w:ascii="Times New Roman" w:hAnsi="Times New Roman" w:cs="Times New Roman"/>
          <w:sz w:val="28"/>
          <w:szCs w:val="28"/>
          <w:lang w:val="kk-KZ"/>
        </w:rPr>
        <w:t>.</w:t>
      </w:r>
    </w:p>
    <w:p w14:paraId="0CA39AAB" w14:textId="77777777" w:rsidR="00DF5172" w:rsidRPr="00175B43" w:rsidRDefault="00DF5172" w:rsidP="0025658A">
      <w:pPr>
        <w:spacing w:after="0" w:line="240" w:lineRule="auto"/>
        <w:ind w:firstLine="567"/>
        <w:jc w:val="both"/>
        <w:rPr>
          <w:rFonts w:ascii="Times New Roman" w:hAnsi="Times New Roman" w:cs="Times New Roman"/>
          <w:caps/>
          <w:sz w:val="36"/>
          <w:szCs w:val="36"/>
          <w:lang w:val="kk-KZ"/>
        </w:rPr>
      </w:pPr>
      <w:r w:rsidRPr="00121113">
        <w:rPr>
          <w:rStyle w:val="ezkurwreuab5ozgtqnkl"/>
          <w:rFonts w:ascii="Times New Roman" w:hAnsi="Times New Roman" w:cs="Times New Roman"/>
          <w:sz w:val="28"/>
          <w:szCs w:val="28"/>
          <w:lang w:val="kk-KZ"/>
        </w:rPr>
        <w:t>Дайындаушы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шикі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сүттің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ингибиторлық,</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жуғыш</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заттардың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қалдық</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мөлшері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дезинфекциялаушы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және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бейтараптандырушы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заттар</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жануарлардың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өсу</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стимуляторлары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(оның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ішінде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гормоналды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препараттар)</w:t>
      </w:r>
      <w:r w:rsidRPr="00121113">
        <w:rPr>
          <w:rFonts w:ascii="Times New Roman" w:hAnsi="Times New Roman" w:cs="Times New Roman"/>
          <w:sz w:val="28"/>
          <w:szCs w:val="28"/>
          <w:lang w:val="kk-KZ"/>
        </w:rPr>
        <w:t>, мал</w:t>
      </w:r>
      <w:r>
        <w:rPr>
          <w:rFonts w:ascii="Times New Roman" w:hAnsi="Times New Roman" w:cs="Times New Roman"/>
          <w:sz w:val="28"/>
          <w:szCs w:val="28"/>
          <w:lang w:val="kk-KZ"/>
        </w:rPr>
        <w:t xml:space="preserve">ды </w:t>
      </w:r>
      <w:r w:rsidRPr="00121113">
        <w:rPr>
          <w:rStyle w:val="ezkurwreuab5ozgtqnkl"/>
          <w:rFonts w:ascii="Times New Roman" w:hAnsi="Times New Roman" w:cs="Times New Roman"/>
          <w:sz w:val="28"/>
          <w:szCs w:val="28"/>
          <w:lang w:val="kk-KZ"/>
        </w:rPr>
        <w:t>бордақылау,</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емдеу</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және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(немесе)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оның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ауруларының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алдын</w:t>
      </w:r>
      <w:r w:rsidRPr="00121113">
        <w:rPr>
          <w:rFonts w:ascii="Times New Roman" w:hAnsi="Times New Roman" w:cs="Times New Roman"/>
          <w:sz w:val="28"/>
          <w:szCs w:val="28"/>
          <w:lang w:val="kk-KZ"/>
        </w:rPr>
        <w:t xml:space="preserve"> алу </w:t>
      </w:r>
      <w:r w:rsidRPr="00121113">
        <w:rPr>
          <w:rStyle w:val="ezkurwreuab5ozgtqnkl"/>
          <w:rFonts w:ascii="Times New Roman" w:hAnsi="Times New Roman" w:cs="Times New Roman"/>
          <w:sz w:val="28"/>
          <w:szCs w:val="28"/>
          <w:lang w:val="kk-KZ"/>
        </w:rPr>
        <w:t>мақсатында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қолданыла</w:t>
      </w:r>
      <w:r>
        <w:rPr>
          <w:rStyle w:val="ezkurwreuab5ozgtqnkl"/>
          <w:rFonts w:ascii="Times New Roman" w:hAnsi="Times New Roman" w:cs="Times New Roman"/>
          <w:sz w:val="28"/>
          <w:szCs w:val="28"/>
          <w:lang w:val="kk-KZ"/>
        </w:rPr>
        <w:t xml:space="preserve">тын </w:t>
      </w:r>
      <w:r w:rsidRPr="00121113">
        <w:rPr>
          <w:rStyle w:val="ezkurwreuab5ozgtqnkl"/>
          <w:rFonts w:ascii="Times New Roman" w:hAnsi="Times New Roman" w:cs="Times New Roman"/>
          <w:sz w:val="28"/>
          <w:szCs w:val="28"/>
          <w:lang w:val="kk-KZ"/>
        </w:rPr>
        <w:t>дәрілік</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заттар</w:t>
      </w:r>
      <w:r>
        <w:rPr>
          <w:rStyle w:val="ezkurwreuab5ozgtqnkl"/>
          <w:rFonts w:ascii="Times New Roman" w:hAnsi="Times New Roman" w:cs="Times New Roman"/>
          <w:sz w:val="28"/>
          <w:szCs w:val="28"/>
          <w:lang w:val="kk-KZ"/>
        </w:rPr>
        <w:t>мен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(оның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ішінде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антибиотиктер)</w:t>
      </w:r>
      <w:r>
        <w:rPr>
          <w:rStyle w:val="ezkurwreuab5ozgtqnkl"/>
          <w:rFonts w:ascii="Times New Roman" w:hAnsi="Times New Roman" w:cs="Times New Roman"/>
          <w:sz w:val="28"/>
          <w:szCs w:val="28"/>
          <w:lang w:val="kk-KZ"/>
        </w:rPr>
        <w:t xml:space="preserve"> латануына жол бермеуі тиіс</w:t>
      </w:r>
      <w:r w:rsidR="00175B43" w:rsidRPr="00175B43">
        <w:rPr>
          <w:rStyle w:val="ezkurwreuab5ozgtqnkl"/>
          <w:rFonts w:ascii="Times New Roman" w:hAnsi="Times New Roman" w:cs="Times New Roman"/>
          <w:sz w:val="28"/>
          <w:szCs w:val="28"/>
          <w:lang w:val="kk-KZ"/>
        </w:rPr>
        <w:t xml:space="preserve"> </w:t>
      </w:r>
      <w:r w:rsidR="00175B43">
        <w:rPr>
          <w:rStyle w:val="ezkurwreuab5ozgtqnkl"/>
          <w:rFonts w:ascii="Times New Roman" w:hAnsi="Times New Roman" w:cs="Times New Roman"/>
          <w:sz w:val="28"/>
          <w:szCs w:val="28"/>
          <w:lang w:val="kk-KZ"/>
        </w:rPr>
        <w:t>[</w:t>
      </w:r>
      <w:r w:rsidR="00175B43" w:rsidRPr="00175B43">
        <w:rPr>
          <w:rStyle w:val="ezkurwreuab5ozgtqnkl"/>
          <w:rFonts w:ascii="Times New Roman" w:hAnsi="Times New Roman" w:cs="Times New Roman"/>
          <w:sz w:val="28"/>
          <w:szCs w:val="28"/>
          <w:lang w:val="kk-KZ"/>
        </w:rPr>
        <w:t>1</w:t>
      </w:r>
      <w:r w:rsidR="00BB3E9C">
        <w:rPr>
          <w:rStyle w:val="ezkurwreuab5ozgtqnkl"/>
          <w:rFonts w:ascii="Times New Roman" w:hAnsi="Times New Roman" w:cs="Times New Roman"/>
          <w:sz w:val="28"/>
          <w:szCs w:val="28"/>
          <w:lang w:val="kk-KZ"/>
        </w:rPr>
        <w:t>43</w:t>
      </w:r>
      <w:r w:rsidR="00175B43">
        <w:rPr>
          <w:rStyle w:val="ezkurwreuab5ozgtqnkl"/>
          <w:rFonts w:ascii="Times New Roman" w:hAnsi="Times New Roman" w:cs="Times New Roman"/>
          <w:sz w:val="28"/>
          <w:szCs w:val="28"/>
          <w:lang w:val="kk-KZ"/>
        </w:rPr>
        <w:t>]</w:t>
      </w:r>
      <w:r w:rsidR="00175B43" w:rsidRPr="00175B43">
        <w:rPr>
          <w:rStyle w:val="ezkurwreuab5ozgtqnkl"/>
          <w:rFonts w:ascii="Times New Roman" w:hAnsi="Times New Roman" w:cs="Times New Roman"/>
          <w:sz w:val="28"/>
          <w:szCs w:val="28"/>
          <w:lang w:val="kk-KZ"/>
        </w:rPr>
        <w:t>.</w:t>
      </w:r>
    </w:p>
    <w:p w14:paraId="7B714AD7" w14:textId="77777777" w:rsidR="00DF5172" w:rsidRDefault="00DF5172" w:rsidP="0025658A">
      <w:pPr>
        <w:spacing w:after="0" w:line="240" w:lineRule="auto"/>
        <w:ind w:firstLine="567"/>
        <w:jc w:val="both"/>
        <w:rPr>
          <w:rStyle w:val="ezkurwreuab5ozgtqnkl"/>
          <w:rFonts w:ascii="Times New Roman" w:hAnsi="Times New Roman" w:cs="Times New Roman"/>
          <w:sz w:val="28"/>
          <w:szCs w:val="28"/>
          <w:lang w:val="kk-KZ"/>
        </w:rPr>
      </w:pPr>
      <w:r>
        <w:rPr>
          <w:rFonts w:ascii="Times New Roman" w:hAnsi="Times New Roman" w:cs="Times New Roman"/>
          <w:sz w:val="28"/>
          <w:szCs w:val="28"/>
          <w:lang w:val="kk-KZ"/>
        </w:rPr>
        <w:t xml:space="preserve">Малдан сауып алынған </w:t>
      </w:r>
      <w:r w:rsidRPr="00121113">
        <w:rPr>
          <w:rStyle w:val="ezkurwreuab5ozgtqnkl"/>
          <w:rFonts w:ascii="Times New Roman" w:hAnsi="Times New Roman" w:cs="Times New Roman"/>
          <w:sz w:val="28"/>
          <w:szCs w:val="28"/>
          <w:lang w:val="kk-KZ"/>
        </w:rPr>
        <w:t>шикі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сүт</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(4</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2)</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°C</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температураға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дейін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2</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сағаттан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артық</w:t>
      </w:r>
      <w:r w:rsidRPr="00121113">
        <w:rPr>
          <w:rFonts w:ascii="Times New Roman" w:hAnsi="Times New Roman" w:cs="Times New Roman"/>
          <w:sz w:val="28"/>
          <w:szCs w:val="28"/>
          <w:lang w:val="kk-KZ"/>
        </w:rPr>
        <w:t xml:space="preserve"> емес</w:t>
      </w:r>
      <w:r>
        <w:rPr>
          <w:rFonts w:ascii="Times New Roman" w:hAnsi="Times New Roman" w:cs="Times New Roman"/>
          <w:sz w:val="28"/>
          <w:szCs w:val="28"/>
          <w:lang w:val="kk-KZ"/>
        </w:rPr>
        <w:t xml:space="preserve"> уақыт ішінде </w:t>
      </w:r>
      <w:r w:rsidRPr="00121113">
        <w:rPr>
          <w:rStyle w:val="ezkurwreuab5ozgtqnkl"/>
          <w:rFonts w:ascii="Times New Roman" w:hAnsi="Times New Roman" w:cs="Times New Roman"/>
          <w:sz w:val="28"/>
          <w:szCs w:val="28"/>
          <w:lang w:val="kk-KZ"/>
        </w:rPr>
        <w:t>тазарты</w:t>
      </w:r>
      <w:r>
        <w:rPr>
          <w:rStyle w:val="ezkurwreuab5ozgtqnkl"/>
          <w:rFonts w:ascii="Times New Roman" w:hAnsi="Times New Roman" w:cs="Times New Roman"/>
          <w:sz w:val="28"/>
          <w:szCs w:val="28"/>
          <w:lang w:val="kk-KZ"/>
        </w:rPr>
        <w:t>лы</w:t>
      </w:r>
      <w:r w:rsidRPr="00121113">
        <w:rPr>
          <w:rStyle w:val="ezkurwreuab5ozgtqnkl"/>
          <w:rFonts w:ascii="Times New Roman" w:hAnsi="Times New Roman" w:cs="Times New Roman"/>
          <w:sz w:val="28"/>
          <w:szCs w:val="28"/>
          <w:lang w:val="kk-KZ"/>
        </w:rPr>
        <w:t>п</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салқындат</w:t>
      </w:r>
      <w:r>
        <w:rPr>
          <w:rStyle w:val="ezkurwreuab5ozgtqnkl"/>
          <w:rFonts w:ascii="Times New Roman" w:hAnsi="Times New Roman" w:cs="Times New Roman"/>
          <w:sz w:val="28"/>
          <w:szCs w:val="28"/>
          <w:lang w:val="kk-KZ"/>
        </w:rPr>
        <w:t xml:space="preserve">ылуы </w:t>
      </w:r>
      <w:r w:rsidRPr="00121113">
        <w:rPr>
          <w:rStyle w:val="ezkurwreuab5ozgtqnkl"/>
          <w:rFonts w:ascii="Times New Roman" w:hAnsi="Times New Roman" w:cs="Times New Roman"/>
          <w:sz w:val="28"/>
          <w:szCs w:val="28"/>
          <w:lang w:val="kk-KZ"/>
        </w:rPr>
        <w:t>керек</w:t>
      </w:r>
      <w:r>
        <w:rPr>
          <w:rStyle w:val="ezkurwreuab5ozgtqnkl"/>
          <w:rFonts w:ascii="Times New Roman" w:hAnsi="Times New Roman" w:cs="Times New Roman"/>
          <w:sz w:val="28"/>
          <w:szCs w:val="28"/>
          <w:lang w:val="kk-KZ"/>
        </w:rPr>
        <w:t>.</w:t>
      </w:r>
      <w:r w:rsidRPr="00121113">
        <w:rPr>
          <w:rFonts w:ascii="Times New Roman" w:hAnsi="Times New Roman" w:cs="Times New Roman"/>
          <w:sz w:val="28"/>
          <w:szCs w:val="28"/>
          <w:lang w:val="kk-KZ"/>
        </w:rPr>
        <w:t xml:space="preserve"> Қайта </w:t>
      </w:r>
      <w:r w:rsidRPr="00121113">
        <w:rPr>
          <w:rStyle w:val="ezkurwreuab5ozgtqnkl"/>
          <w:rFonts w:ascii="Times New Roman" w:hAnsi="Times New Roman" w:cs="Times New Roman"/>
          <w:sz w:val="28"/>
          <w:szCs w:val="28"/>
          <w:lang w:val="kk-KZ"/>
        </w:rPr>
        <w:t>өңдеуге</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дейінгі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уақыт</w:t>
      </w:r>
      <w:r w:rsidRPr="00121113">
        <w:rPr>
          <w:rFonts w:ascii="Times New Roman" w:hAnsi="Times New Roman" w:cs="Times New Roman"/>
          <w:sz w:val="28"/>
          <w:szCs w:val="28"/>
          <w:lang w:val="kk-KZ"/>
        </w:rPr>
        <w:t xml:space="preserve"> - </w:t>
      </w:r>
      <w:r w:rsidRPr="00121113">
        <w:rPr>
          <w:rStyle w:val="ezkurwreuab5ozgtqnkl"/>
          <w:rFonts w:ascii="Times New Roman" w:hAnsi="Times New Roman" w:cs="Times New Roman"/>
          <w:sz w:val="28"/>
          <w:szCs w:val="28"/>
          <w:lang w:val="kk-KZ"/>
        </w:rPr>
        <w:t>36</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сағаттан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аспайды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(балалар</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тағамы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үшін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24</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сағат)</w:t>
      </w:r>
      <w:r>
        <w:rPr>
          <w:rStyle w:val="ezkurwreuab5ozgtqnkl"/>
          <w:rFonts w:ascii="Times New Roman" w:hAnsi="Times New Roman" w:cs="Times New Roman"/>
          <w:sz w:val="28"/>
          <w:szCs w:val="28"/>
          <w:lang w:val="kk-KZ"/>
        </w:rPr>
        <w:t>.</w:t>
      </w:r>
    </w:p>
    <w:p w14:paraId="44510733" w14:textId="77777777" w:rsidR="00DF5172" w:rsidRDefault="00DF5172" w:rsidP="0025658A">
      <w:pPr>
        <w:spacing w:after="0" w:line="240" w:lineRule="auto"/>
        <w:ind w:firstLine="567"/>
        <w:jc w:val="both"/>
        <w:rPr>
          <w:rFonts w:ascii="Times New Roman" w:hAnsi="Times New Roman" w:cs="Times New Roman"/>
          <w:sz w:val="28"/>
          <w:szCs w:val="28"/>
          <w:lang w:val="kk-KZ"/>
        </w:rPr>
      </w:pPr>
      <w:r w:rsidRPr="00121113">
        <w:rPr>
          <w:rStyle w:val="ezkurwreuab5ozgtqnkl"/>
          <w:rFonts w:ascii="Times New Roman" w:hAnsi="Times New Roman" w:cs="Times New Roman"/>
          <w:sz w:val="28"/>
          <w:szCs w:val="28"/>
          <w:lang w:val="kk-KZ"/>
        </w:rPr>
        <w:t>Алдын</w:t>
      </w:r>
      <w:r w:rsidRPr="00121113">
        <w:rPr>
          <w:rFonts w:ascii="Times New Roman" w:hAnsi="Times New Roman" w:cs="Times New Roman"/>
          <w:sz w:val="28"/>
          <w:szCs w:val="28"/>
          <w:lang w:val="kk-KZ"/>
        </w:rPr>
        <w:t xml:space="preserve"> ала </w:t>
      </w:r>
      <w:r w:rsidRPr="00121113">
        <w:rPr>
          <w:rStyle w:val="ezkurwreuab5ozgtqnkl"/>
          <w:rFonts w:ascii="Times New Roman" w:hAnsi="Times New Roman" w:cs="Times New Roman"/>
          <w:sz w:val="28"/>
          <w:szCs w:val="28"/>
          <w:lang w:val="kk-KZ"/>
        </w:rPr>
        <w:t>пастерлеуге</w:t>
      </w:r>
      <w:r w:rsidRPr="00121113">
        <w:rPr>
          <w:rFonts w:ascii="Times New Roman" w:hAnsi="Times New Roman" w:cs="Times New Roman"/>
          <w:sz w:val="28"/>
          <w:szCs w:val="28"/>
          <w:lang w:val="kk-KZ"/>
        </w:rPr>
        <w:t xml:space="preserve"> келесі </w:t>
      </w:r>
      <w:r w:rsidRPr="00121113">
        <w:rPr>
          <w:rStyle w:val="ezkurwreuab5ozgtqnkl"/>
          <w:rFonts w:ascii="Times New Roman" w:hAnsi="Times New Roman" w:cs="Times New Roman"/>
          <w:sz w:val="28"/>
          <w:szCs w:val="28"/>
          <w:lang w:val="kk-KZ"/>
        </w:rPr>
        <w:t>жағдайларда</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рұқсат</w:t>
      </w:r>
      <w:r w:rsidRPr="00121113">
        <w:rPr>
          <w:rFonts w:ascii="Times New Roman" w:hAnsi="Times New Roman" w:cs="Times New Roman"/>
          <w:sz w:val="28"/>
          <w:szCs w:val="28"/>
          <w:lang w:val="kk-KZ"/>
        </w:rPr>
        <w:t xml:space="preserve"> етіледі: </w:t>
      </w:r>
    </w:p>
    <w:p w14:paraId="738E1B59" w14:textId="77777777" w:rsidR="00DF5172" w:rsidRDefault="00DF5172" w:rsidP="0025658A">
      <w:pPr>
        <w:spacing w:after="0" w:line="240" w:lineRule="auto"/>
        <w:ind w:firstLine="567"/>
        <w:jc w:val="both"/>
        <w:rPr>
          <w:rFonts w:ascii="Times New Roman" w:hAnsi="Times New Roman" w:cs="Times New Roman"/>
          <w:sz w:val="28"/>
          <w:szCs w:val="28"/>
          <w:lang w:val="kk-KZ"/>
        </w:rPr>
      </w:pPr>
      <w:r w:rsidRPr="00121113">
        <w:rPr>
          <w:rStyle w:val="ezkurwreuab5ozgtqnkl"/>
          <w:rFonts w:ascii="Times New Roman" w:hAnsi="Times New Roman" w:cs="Times New Roman"/>
          <w:sz w:val="28"/>
          <w:szCs w:val="28"/>
          <w:lang w:val="kk-KZ"/>
        </w:rPr>
        <w:t>1)</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қышқылды</w:t>
      </w:r>
      <w:r>
        <w:rPr>
          <w:rStyle w:val="ezkurwreuab5ozgtqnkl"/>
          <w:rFonts w:ascii="Times New Roman" w:hAnsi="Times New Roman" w:cs="Times New Roman"/>
          <w:sz w:val="28"/>
          <w:szCs w:val="28"/>
          <w:lang w:val="kk-KZ"/>
        </w:rPr>
        <w:t>ғы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19</w:t>
      </w:r>
      <w:r w:rsidRPr="00121113">
        <w:rPr>
          <w:rFonts w:ascii="Times New Roman" w:hAnsi="Times New Roman" w:cs="Times New Roman"/>
          <w:sz w:val="28"/>
          <w:szCs w:val="28"/>
          <w:lang w:val="kk-KZ"/>
        </w:rPr>
        <w:t>-</w:t>
      </w:r>
      <w:r w:rsidRPr="00121113">
        <w:rPr>
          <w:rStyle w:val="ezkurwreuab5ozgtqnkl"/>
          <w:rFonts w:ascii="Times New Roman" w:hAnsi="Times New Roman" w:cs="Times New Roman"/>
          <w:sz w:val="28"/>
          <w:szCs w:val="28"/>
          <w:lang w:val="kk-KZ"/>
        </w:rPr>
        <w:t>дан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21</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ºТ</w:t>
      </w:r>
      <w:r>
        <w:rPr>
          <w:rStyle w:val="ezkurwreuab5ozgtqnkl"/>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шикі</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кілегейдің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қышқылдығы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17</w:t>
      </w:r>
      <w:r w:rsidRPr="00121113">
        <w:rPr>
          <w:rFonts w:ascii="Times New Roman" w:hAnsi="Times New Roman" w:cs="Times New Roman"/>
          <w:sz w:val="28"/>
          <w:szCs w:val="28"/>
          <w:lang w:val="kk-KZ"/>
        </w:rPr>
        <w:t>-</w:t>
      </w:r>
      <w:r w:rsidRPr="00121113">
        <w:rPr>
          <w:rStyle w:val="ezkurwreuab5ozgtqnkl"/>
          <w:rFonts w:ascii="Times New Roman" w:hAnsi="Times New Roman" w:cs="Times New Roman"/>
          <w:sz w:val="28"/>
          <w:szCs w:val="28"/>
          <w:lang w:val="kk-KZ"/>
        </w:rPr>
        <w:t>ден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19</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ºТ</w:t>
      </w:r>
      <w:r>
        <w:rPr>
          <w:rStyle w:val="ezkurwreuab5ozgtqnkl"/>
          <w:rFonts w:ascii="Times New Roman" w:hAnsi="Times New Roman" w:cs="Times New Roman"/>
          <w:sz w:val="28"/>
          <w:szCs w:val="28"/>
          <w:lang w:val="kk-KZ"/>
        </w:rPr>
        <w:t xml:space="preserve"> аралығында болса</w:t>
      </w:r>
      <w:r w:rsidRPr="00121113">
        <w:rPr>
          <w:rFonts w:ascii="Times New Roman" w:hAnsi="Times New Roman" w:cs="Times New Roman"/>
          <w:sz w:val="28"/>
          <w:szCs w:val="28"/>
          <w:lang w:val="kk-KZ"/>
        </w:rPr>
        <w:t xml:space="preserve">; </w:t>
      </w:r>
    </w:p>
    <w:p w14:paraId="2DBC0DC9" w14:textId="77777777" w:rsidR="00DF5172" w:rsidRDefault="00DF5172" w:rsidP="0025658A">
      <w:pPr>
        <w:spacing w:after="0" w:line="240" w:lineRule="auto"/>
        <w:ind w:firstLine="567"/>
        <w:jc w:val="both"/>
        <w:rPr>
          <w:rFonts w:ascii="Times New Roman" w:hAnsi="Times New Roman" w:cs="Times New Roman"/>
          <w:sz w:val="28"/>
          <w:szCs w:val="28"/>
          <w:lang w:val="kk-KZ"/>
        </w:rPr>
      </w:pPr>
      <w:r w:rsidRPr="00121113">
        <w:rPr>
          <w:rStyle w:val="ezkurwreuab5ozgtqnkl"/>
          <w:rFonts w:ascii="Times New Roman" w:hAnsi="Times New Roman" w:cs="Times New Roman"/>
          <w:sz w:val="28"/>
          <w:szCs w:val="28"/>
          <w:lang w:val="kk-KZ"/>
        </w:rPr>
        <w:t>2)</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6</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сағаттан</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артық</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сақта</w:t>
      </w:r>
      <w:r>
        <w:rPr>
          <w:rStyle w:val="ezkurwreuab5ozgtqnkl"/>
          <w:rFonts w:ascii="Times New Roman" w:hAnsi="Times New Roman" w:cs="Times New Roman"/>
          <w:sz w:val="28"/>
          <w:szCs w:val="28"/>
          <w:lang w:val="kk-KZ"/>
        </w:rPr>
        <w:t>лған болса</w:t>
      </w:r>
      <w:r w:rsidRPr="00121113">
        <w:rPr>
          <w:rFonts w:ascii="Times New Roman" w:hAnsi="Times New Roman" w:cs="Times New Roman"/>
          <w:sz w:val="28"/>
          <w:szCs w:val="28"/>
          <w:lang w:val="kk-KZ"/>
        </w:rPr>
        <w:t xml:space="preserve">; </w:t>
      </w:r>
    </w:p>
    <w:p w14:paraId="22699397" w14:textId="77777777" w:rsidR="00DF5172" w:rsidRPr="00DC479D" w:rsidRDefault="00DF5172" w:rsidP="0025658A">
      <w:pPr>
        <w:spacing w:after="0" w:line="240" w:lineRule="auto"/>
        <w:ind w:firstLine="567"/>
        <w:jc w:val="both"/>
        <w:rPr>
          <w:rFonts w:ascii="Times New Roman" w:hAnsi="Times New Roman" w:cs="Times New Roman"/>
          <w:caps/>
          <w:sz w:val="28"/>
          <w:szCs w:val="28"/>
          <w:lang w:val="kk-KZ"/>
        </w:rPr>
      </w:pPr>
      <w:r w:rsidRPr="00121113">
        <w:rPr>
          <w:rStyle w:val="ezkurwreuab5ozgtqnkl"/>
          <w:rFonts w:ascii="Times New Roman" w:hAnsi="Times New Roman" w:cs="Times New Roman"/>
          <w:sz w:val="28"/>
          <w:szCs w:val="28"/>
          <w:lang w:val="kk-KZ"/>
        </w:rPr>
        <w:t>3)</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тасымалдау ұзақтығы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оларды</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сақтаудың</w:t>
      </w:r>
      <w:r w:rsidRPr="00121113">
        <w:rPr>
          <w:rFonts w:ascii="Times New Roman" w:hAnsi="Times New Roman" w:cs="Times New Roman"/>
          <w:sz w:val="28"/>
          <w:szCs w:val="28"/>
          <w:lang w:val="kk-KZ"/>
        </w:rPr>
        <w:t xml:space="preserve"> </w:t>
      </w:r>
      <w:r w:rsidRPr="00121113">
        <w:rPr>
          <w:rStyle w:val="ezkurwreuab5ozgtqnkl"/>
          <w:rFonts w:ascii="Times New Roman" w:hAnsi="Times New Roman" w:cs="Times New Roman"/>
          <w:sz w:val="28"/>
          <w:szCs w:val="28"/>
          <w:lang w:val="kk-KZ"/>
        </w:rPr>
        <w:t>рұқсат</w:t>
      </w:r>
      <w:r w:rsidRPr="00121113">
        <w:rPr>
          <w:rFonts w:ascii="Times New Roman" w:hAnsi="Times New Roman" w:cs="Times New Roman"/>
          <w:sz w:val="28"/>
          <w:szCs w:val="28"/>
          <w:lang w:val="kk-KZ"/>
        </w:rPr>
        <w:t xml:space="preserve"> етілген </w:t>
      </w:r>
      <w:r w:rsidRPr="00121113">
        <w:rPr>
          <w:rStyle w:val="ezkurwreuab5ozgtqnkl"/>
          <w:rFonts w:ascii="Times New Roman" w:hAnsi="Times New Roman" w:cs="Times New Roman"/>
          <w:sz w:val="28"/>
          <w:szCs w:val="28"/>
          <w:lang w:val="kk-KZ"/>
        </w:rPr>
        <w:t>кезеңі</w:t>
      </w:r>
      <w:r>
        <w:rPr>
          <w:rStyle w:val="ezkurwreuab5ozgtqnkl"/>
          <w:rFonts w:ascii="Times New Roman" w:hAnsi="Times New Roman" w:cs="Times New Roman"/>
          <w:sz w:val="28"/>
          <w:szCs w:val="28"/>
          <w:lang w:val="kk-KZ"/>
        </w:rPr>
        <w:t>нен</w:t>
      </w:r>
      <w:r w:rsidRPr="00121113">
        <w:rPr>
          <w:rStyle w:val="ezkurwreuab5ozgtqnkl"/>
          <w:rFonts w:ascii="Times New Roman" w:hAnsi="Times New Roman" w:cs="Times New Roman"/>
          <w:sz w:val="28"/>
          <w:szCs w:val="28"/>
          <w:lang w:val="kk-KZ"/>
        </w:rPr>
        <w:t xml:space="preserve"> ас</w:t>
      </w:r>
      <w:r>
        <w:rPr>
          <w:rStyle w:val="ezkurwreuab5ozgtqnkl"/>
          <w:rFonts w:ascii="Times New Roman" w:hAnsi="Times New Roman" w:cs="Times New Roman"/>
          <w:sz w:val="28"/>
          <w:szCs w:val="28"/>
          <w:lang w:val="kk-KZ"/>
        </w:rPr>
        <w:t>атын жағдайда.</w:t>
      </w:r>
    </w:p>
    <w:p w14:paraId="474FCAD7" w14:textId="77777777" w:rsidR="008169DA" w:rsidRDefault="00DF5172" w:rsidP="008169DA">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caps/>
          <w:sz w:val="28"/>
          <w:szCs w:val="28"/>
          <w:lang w:val="kk-KZ"/>
        </w:rPr>
        <w:t xml:space="preserve"> </w:t>
      </w:r>
      <w:r w:rsidR="008169DA">
        <w:rPr>
          <w:rFonts w:ascii="Times New Roman" w:eastAsia="Times New Roman" w:hAnsi="Times New Roman" w:cs="Times New Roman"/>
          <w:color w:val="000000"/>
          <w:sz w:val="28"/>
          <w:szCs w:val="28"/>
          <w:lang w:val="kk-KZ"/>
        </w:rPr>
        <w:t>Қазақстанда асханалық асқабаққа арналған нормативтік құжаттардан мемлекетаралық стандарт МЕМСТ 7975-2013 күші бар.</w:t>
      </w:r>
      <w:r w:rsidR="00BB3E9C">
        <w:rPr>
          <w:rFonts w:ascii="Times New Roman" w:eastAsia="Times New Roman" w:hAnsi="Times New Roman" w:cs="Times New Roman"/>
          <w:color w:val="000000"/>
          <w:sz w:val="28"/>
          <w:szCs w:val="28"/>
          <w:lang w:val="kk-KZ"/>
        </w:rPr>
        <w:t xml:space="preserve"> Оған қоса халықаралық келісім-шарттарға сәйкес АҚШ стандартын да қолдануға болады [144]. </w:t>
      </w:r>
      <w:r w:rsidR="008169DA">
        <w:rPr>
          <w:rFonts w:ascii="Times New Roman" w:eastAsia="Times New Roman" w:hAnsi="Times New Roman" w:cs="Times New Roman"/>
          <w:color w:val="000000"/>
          <w:sz w:val="28"/>
          <w:szCs w:val="28"/>
          <w:lang w:val="kk-KZ"/>
        </w:rPr>
        <w:t xml:space="preserve">Осы стандарттағы асқабақтың кез-келген сортына қойылатын талаптар </w:t>
      </w:r>
      <w:r w:rsidR="00831AD4">
        <w:rPr>
          <w:rFonts w:ascii="Times New Roman" w:eastAsia="Times New Roman" w:hAnsi="Times New Roman" w:cs="Times New Roman"/>
          <w:color w:val="000000"/>
          <w:sz w:val="28"/>
          <w:szCs w:val="28"/>
          <w:lang w:val="kk-KZ"/>
        </w:rPr>
        <w:t>4</w:t>
      </w:r>
      <w:r w:rsidR="008169DA">
        <w:rPr>
          <w:rFonts w:ascii="Times New Roman" w:eastAsia="Times New Roman" w:hAnsi="Times New Roman" w:cs="Times New Roman"/>
          <w:color w:val="000000"/>
          <w:sz w:val="28"/>
          <w:szCs w:val="28"/>
          <w:lang w:val="kk-KZ"/>
        </w:rPr>
        <w:t>-кестеде берілген. С</w:t>
      </w:r>
      <w:r w:rsidR="008169DA" w:rsidRPr="00632FAB">
        <w:rPr>
          <w:rStyle w:val="ezkurwreuab5ozgtqnkl"/>
          <w:rFonts w:ascii="Times New Roman" w:hAnsi="Times New Roman" w:cs="Times New Roman"/>
          <w:sz w:val="28"/>
          <w:szCs w:val="28"/>
          <w:lang w:val="kk-KZ"/>
        </w:rPr>
        <w:t>тандарт</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Cucurbita</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реро</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L.,</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Cucurbita</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moschata</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Duch</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және</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Cucurbita</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maxima</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Duch.</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және</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олардың</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будан түрлерінің</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сорттарының</w:t>
      </w:r>
      <w:r w:rsidR="008169DA" w:rsidRPr="00632FAB">
        <w:rPr>
          <w:rFonts w:ascii="Times New Roman" w:hAnsi="Times New Roman" w:cs="Times New Roman"/>
          <w:sz w:val="28"/>
          <w:szCs w:val="28"/>
          <w:lang w:val="kk-KZ"/>
        </w:rPr>
        <w:t xml:space="preserve"> </w:t>
      </w:r>
      <w:r w:rsidR="008169DA">
        <w:rPr>
          <w:rFonts w:ascii="Times New Roman" w:hAnsi="Times New Roman" w:cs="Times New Roman"/>
          <w:sz w:val="28"/>
          <w:szCs w:val="28"/>
          <w:lang w:val="kk-KZ"/>
        </w:rPr>
        <w:t xml:space="preserve">тұтынуға және өнеркәсіптік өңдеуге арналған </w:t>
      </w:r>
      <w:r w:rsidR="008169DA" w:rsidRPr="00632FAB">
        <w:rPr>
          <w:rFonts w:ascii="Times New Roman" w:hAnsi="Times New Roman" w:cs="Times New Roman"/>
          <w:sz w:val="28"/>
          <w:szCs w:val="28"/>
          <w:lang w:val="kk-KZ"/>
        </w:rPr>
        <w:t xml:space="preserve">жаңа </w:t>
      </w:r>
      <w:r w:rsidR="008169DA" w:rsidRPr="00632FAB">
        <w:rPr>
          <w:rStyle w:val="ezkurwreuab5ozgtqnkl"/>
          <w:rFonts w:ascii="Times New Roman" w:hAnsi="Times New Roman" w:cs="Times New Roman"/>
          <w:sz w:val="28"/>
          <w:szCs w:val="28"/>
          <w:lang w:val="kk-KZ"/>
        </w:rPr>
        <w:t>піскен</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асқабақ</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жемістеріне</w:t>
      </w:r>
      <w:r w:rsidR="008169DA" w:rsidRPr="00632FAB">
        <w:rPr>
          <w:rFonts w:ascii="Times New Roman" w:hAnsi="Times New Roman" w:cs="Times New Roman"/>
          <w:sz w:val="28"/>
          <w:szCs w:val="28"/>
          <w:lang w:val="kk-KZ"/>
        </w:rPr>
        <w:t xml:space="preserve"> </w:t>
      </w:r>
      <w:r w:rsidR="008169DA" w:rsidRPr="00632FAB">
        <w:rPr>
          <w:rStyle w:val="ezkurwreuab5ozgtqnkl"/>
          <w:rFonts w:ascii="Times New Roman" w:hAnsi="Times New Roman" w:cs="Times New Roman"/>
          <w:sz w:val="28"/>
          <w:szCs w:val="28"/>
          <w:lang w:val="kk-KZ"/>
        </w:rPr>
        <w:t>қолданылады.</w:t>
      </w:r>
      <w:r w:rsidR="008169DA" w:rsidRPr="00632FAB">
        <w:rPr>
          <w:rFonts w:ascii="Times New Roman" w:hAnsi="Times New Roman" w:cs="Times New Roman"/>
          <w:sz w:val="28"/>
          <w:szCs w:val="28"/>
          <w:lang w:val="kk-KZ"/>
        </w:rPr>
        <w:t xml:space="preserve"> </w:t>
      </w:r>
      <w:r w:rsidR="008169DA">
        <w:rPr>
          <w:rFonts w:ascii="Times New Roman" w:hAnsi="Times New Roman" w:cs="Times New Roman"/>
          <w:sz w:val="28"/>
          <w:szCs w:val="28"/>
          <w:lang w:val="kk-KZ"/>
        </w:rPr>
        <w:lastRenderedPageBreak/>
        <w:t xml:space="preserve">Біздің зерттеуге таңдап алынған асқабақ жемістерінің сапасы осы стандартқа сәйкес бағаланды.  </w:t>
      </w:r>
    </w:p>
    <w:p w14:paraId="5B2582C7" w14:textId="77777777" w:rsidR="008169DA" w:rsidRDefault="008169DA" w:rsidP="008169DA">
      <w:pPr>
        <w:shd w:val="clear" w:color="auto" w:fill="FFFFFF"/>
        <w:spacing w:after="0" w:line="240" w:lineRule="auto"/>
        <w:jc w:val="both"/>
        <w:rPr>
          <w:rFonts w:ascii="Times New Roman" w:hAnsi="Times New Roman" w:cs="Times New Roman"/>
          <w:sz w:val="28"/>
          <w:szCs w:val="28"/>
          <w:lang w:val="kk-KZ"/>
        </w:rPr>
      </w:pPr>
    </w:p>
    <w:p w14:paraId="491702FB" w14:textId="77777777" w:rsidR="008169DA" w:rsidRDefault="001A4F14" w:rsidP="008169DA">
      <w:pPr>
        <w:shd w:val="clear" w:color="auto" w:fill="FFFFFF"/>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4 к</w:t>
      </w:r>
      <w:r w:rsidR="00831AD4">
        <w:rPr>
          <w:rFonts w:ascii="Times New Roman" w:eastAsia="Times New Roman" w:hAnsi="Times New Roman" w:cs="Times New Roman"/>
          <w:color w:val="000000"/>
          <w:sz w:val="28"/>
          <w:szCs w:val="28"/>
          <w:lang w:val="kk-KZ"/>
        </w:rPr>
        <w:t xml:space="preserve">есте </w:t>
      </w:r>
      <w:r w:rsidR="008169DA" w:rsidRPr="00FD1546">
        <w:rPr>
          <w:rFonts w:ascii="Times New Roman" w:hAnsi="Times New Roman" w:cs="Times New Roman"/>
          <w:sz w:val="28"/>
          <w:szCs w:val="28"/>
          <w:lang w:val="kk-KZ"/>
        </w:rPr>
        <w:t xml:space="preserve">– </w:t>
      </w:r>
      <w:r w:rsidR="008169DA">
        <w:rPr>
          <w:rFonts w:ascii="Times New Roman" w:hAnsi="Times New Roman" w:cs="Times New Roman"/>
          <w:sz w:val="28"/>
          <w:szCs w:val="28"/>
          <w:lang w:val="kk-KZ"/>
        </w:rPr>
        <w:t xml:space="preserve"> </w:t>
      </w:r>
      <w:r w:rsidR="008169DA">
        <w:rPr>
          <w:rFonts w:ascii="Times New Roman" w:eastAsia="Times New Roman" w:hAnsi="Times New Roman" w:cs="Times New Roman"/>
          <w:color w:val="000000"/>
          <w:sz w:val="28"/>
          <w:szCs w:val="28"/>
          <w:lang w:val="kk-KZ"/>
        </w:rPr>
        <w:t>Ж</w:t>
      </w:r>
      <w:r w:rsidR="008169DA" w:rsidRPr="00D3335E">
        <w:rPr>
          <w:rFonts w:ascii="Times New Roman" w:eastAsia="Times New Roman" w:hAnsi="Times New Roman" w:cs="Times New Roman"/>
          <w:color w:val="000000"/>
          <w:sz w:val="28"/>
          <w:szCs w:val="28"/>
          <w:lang w:val="kk-KZ"/>
        </w:rPr>
        <w:t>аңа піскен асқабақ</w:t>
      </w:r>
      <w:r w:rsidR="008169DA">
        <w:rPr>
          <w:rFonts w:ascii="Times New Roman" w:eastAsia="Times New Roman" w:hAnsi="Times New Roman" w:cs="Times New Roman"/>
          <w:color w:val="000000"/>
          <w:sz w:val="28"/>
          <w:szCs w:val="28"/>
          <w:lang w:val="kk-KZ"/>
        </w:rPr>
        <w:t>тардың МЕМСТ 7975-2013 бойынша талаптары</w:t>
      </w:r>
    </w:p>
    <w:p w14:paraId="12DA263C" w14:textId="77777777" w:rsidR="008169DA" w:rsidRDefault="008169DA" w:rsidP="008169DA">
      <w:pP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7229"/>
      </w:tblGrid>
      <w:tr w:rsidR="008169DA" w:rsidRPr="00803827" w14:paraId="7FC1C384" w14:textId="77777777" w:rsidTr="00831AD4">
        <w:tc>
          <w:tcPr>
            <w:tcW w:w="2972" w:type="dxa"/>
            <w:vAlign w:val="center"/>
          </w:tcPr>
          <w:p w14:paraId="55F99779"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eastAsia="Times New Roman" w:hAnsi="Times New Roman" w:cs="Times New Roman"/>
                <w:color w:val="000000"/>
                <w:sz w:val="28"/>
                <w:szCs w:val="32"/>
                <w:lang w:val="kk-KZ"/>
              </w:rPr>
              <w:t>Көрсеткіштері</w:t>
            </w:r>
          </w:p>
        </w:tc>
        <w:tc>
          <w:tcPr>
            <w:tcW w:w="7229" w:type="dxa"/>
            <w:vAlign w:val="center"/>
          </w:tcPr>
          <w:p w14:paraId="6334E854"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eastAsia="Times New Roman" w:hAnsi="Times New Roman" w:cs="Times New Roman"/>
                <w:color w:val="000000"/>
                <w:sz w:val="28"/>
                <w:szCs w:val="32"/>
                <w:lang w:val="kk-KZ"/>
              </w:rPr>
              <w:t>МЕМСТ талаптары бойынша көрсеткіштері</w:t>
            </w:r>
          </w:p>
        </w:tc>
      </w:tr>
      <w:tr w:rsidR="008169DA" w:rsidRPr="00623FFD" w14:paraId="4F6B7B76" w14:textId="77777777" w:rsidTr="00831AD4">
        <w:tc>
          <w:tcPr>
            <w:tcW w:w="2972" w:type="dxa"/>
            <w:vAlign w:val="center"/>
          </w:tcPr>
          <w:p w14:paraId="47769976"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eastAsia="Times New Roman" w:hAnsi="Times New Roman" w:cs="Times New Roman"/>
                <w:color w:val="000000"/>
                <w:sz w:val="28"/>
                <w:szCs w:val="32"/>
                <w:lang w:val="kk-KZ"/>
              </w:rPr>
              <w:t>Сыртқы түрі</w:t>
            </w:r>
          </w:p>
        </w:tc>
        <w:tc>
          <w:tcPr>
            <w:tcW w:w="7229" w:type="dxa"/>
            <w:vAlign w:val="center"/>
          </w:tcPr>
          <w:p w14:paraId="2BEA1D1C"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hAnsi="Times New Roman" w:cs="Times New Roman"/>
                <w:color w:val="000000"/>
                <w:sz w:val="28"/>
                <w:szCs w:val="32"/>
                <w:lang w:val="kk-KZ"/>
              </w:rPr>
              <w:t>Жаңа піскен, бүтін, таза, сау, солмаған, техникалық пісіп-жетілген, кебпеген қабығы бар, тегіс немесе қабырғалы, жеміс сорты бар, ауыл шаруашылығы зиянкестерімен зақымдалмаған, ауыл шаруашылығы зиянкестерімен және ауруларымен механикалық зақымдалмаған, артық сыртқы ылғалдылықсыз, форманың ботаникалық сорты мен бояуы үшін типтік.</w:t>
            </w:r>
          </w:p>
        </w:tc>
      </w:tr>
      <w:tr w:rsidR="008169DA" w:rsidRPr="00803827" w14:paraId="0083A785" w14:textId="77777777" w:rsidTr="00831AD4">
        <w:tc>
          <w:tcPr>
            <w:tcW w:w="2972" w:type="dxa"/>
            <w:vAlign w:val="center"/>
          </w:tcPr>
          <w:p w14:paraId="696C31DC"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eastAsia="Times New Roman" w:hAnsi="Times New Roman" w:cs="Times New Roman"/>
                <w:color w:val="000000"/>
                <w:sz w:val="28"/>
                <w:szCs w:val="32"/>
                <w:lang w:val="kk-KZ"/>
              </w:rPr>
              <w:t>иісі</w:t>
            </w:r>
          </w:p>
        </w:tc>
        <w:tc>
          <w:tcPr>
            <w:tcW w:w="7229" w:type="dxa"/>
            <w:vAlign w:val="center"/>
          </w:tcPr>
          <w:p w14:paraId="76C1B683"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rPr>
            </w:pPr>
            <w:r w:rsidRPr="00803827">
              <w:rPr>
                <w:rFonts w:ascii="Times New Roman" w:hAnsi="Times New Roman" w:cs="Times New Roman"/>
                <w:color w:val="000000"/>
                <w:sz w:val="28"/>
                <w:szCs w:val="32"/>
              </w:rPr>
              <w:t>Бөгде иіссіз</w:t>
            </w:r>
          </w:p>
        </w:tc>
      </w:tr>
      <w:tr w:rsidR="008169DA" w:rsidRPr="00803827" w14:paraId="2098863A" w14:textId="77777777" w:rsidTr="00831AD4">
        <w:tc>
          <w:tcPr>
            <w:tcW w:w="2972" w:type="dxa"/>
            <w:vAlign w:val="center"/>
          </w:tcPr>
          <w:p w14:paraId="55BE4A65"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eastAsia="Times New Roman" w:hAnsi="Times New Roman" w:cs="Times New Roman"/>
                <w:color w:val="000000"/>
                <w:sz w:val="28"/>
                <w:szCs w:val="32"/>
                <w:lang w:val="kk-KZ"/>
              </w:rPr>
              <w:t>дәмі</w:t>
            </w:r>
          </w:p>
        </w:tc>
        <w:tc>
          <w:tcPr>
            <w:tcW w:w="7229" w:type="dxa"/>
            <w:vAlign w:val="center"/>
          </w:tcPr>
          <w:p w14:paraId="0038DD90"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hAnsi="Times New Roman" w:cs="Times New Roman"/>
                <w:color w:val="000000"/>
                <w:sz w:val="28"/>
                <w:szCs w:val="32"/>
              </w:rPr>
              <w:t xml:space="preserve">Бөгде </w:t>
            </w:r>
            <w:r w:rsidRPr="00803827">
              <w:rPr>
                <w:rFonts w:ascii="Times New Roman" w:hAnsi="Times New Roman" w:cs="Times New Roman"/>
                <w:color w:val="000000"/>
                <w:sz w:val="28"/>
                <w:szCs w:val="32"/>
                <w:lang w:val="kk-KZ"/>
              </w:rPr>
              <w:t>дәмсіз</w:t>
            </w:r>
          </w:p>
        </w:tc>
      </w:tr>
      <w:tr w:rsidR="008169DA" w:rsidRPr="00803827" w14:paraId="29E39A20" w14:textId="77777777" w:rsidTr="00831AD4">
        <w:tc>
          <w:tcPr>
            <w:tcW w:w="2972" w:type="dxa"/>
            <w:vAlign w:val="center"/>
          </w:tcPr>
          <w:p w14:paraId="1662194B"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rPr>
            </w:pPr>
            <w:r w:rsidRPr="00803827">
              <w:rPr>
                <w:rFonts w:ascii="Times New Roman" w:hAnsi="Times New Roman" w:cs="Times New Roman"/>
                <w:color w:val="000000"/>
                <w:sz w:val="28"/>
                <w:szCs w:val="32"/>
              </w:rPr>
              <w:t>Ішкі құрылысы</w:t>
            </w:r>
          </w:p>
        </w:tc>
        <w:tc>
          <w:tcPr>
            <w:tcW w:w="7229" w:type="dxa"/>
            <w:vAlign w:val="center"/>
          </w:tcPr>
          <w:p w14:paraId="4C711947"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rPr>
            </w:pPr>
            <w:r w:rsidRPr="00803827">
              <w:rPr>
                <w:rFonts w:ascii="Times New Roman" w:hAnsi="Times New Roman" w:cs="Times New Roman"/>
                <w:color w:val="000000"/>
                <w:sz w:val="28"/>
                <w:szCs w:val="32"/>
              </w:rPr>
              <w:t>Шырынды, тығыз, қуыссыз және жарықсыз,</w:t>
            </w:r>
            <w:r w:rsidRPr="00803827">
              <w:rPr>
                <w:rFonts w:ascii="Times New Roman" w:hAnsi="Times New Roman" w:cs="Times New Roman"/>
                <w:color w:val="000000"/>
                <w:sz w:val="28"/>
                <w:szCs w:val="32"/>
                <w:lang w:val="kk-KZ"/>
              </w:rPr>
              <w:t xml:space="preserve"> </w:t>
            </w:r>
            <w:r w:rsidRPr="00803827">
              <w:rPr>
                <w:rFonts w:ascii="Times New Roman" w:hAnsi="Times New Roman" w:cs="Times New Roman"/>
                <w:color w:val="000000"/>
                <w:sz w:val="28"/>
                <w:szCs w:val="32"/>
              </w:rPr>
              <w:t>тұқымдарсыз</w:t>
            </w:r>
            <w:r w:rsidRPr="00803827">
              <w:rPr>
                <w:rFonts w:ascii="Times New Roman" w:eastAsia="Times New Roman" w:hAnsi="Times New Roman" w:cs="Times New Roman"/>
                <w:color w:val="000000"/>
                <w:sz w:val="28"/>
                <w:szCs w:val="32"/>
              </w:rPr>
              <w:t>.</w:t>
            </w:r>
          </w:p>
        </w:tc>
      </w:tr>
      <w:tr w:rsidR="008169DA" w:rsidRPr="00803827" w14:paraId="2F82FD0B" w14:textId="77777777" w:rsidTr="00831AD4">
        <w:tc>
          <w:tcPr>
            <w:tcW w:w="2972" w:type="dxa"/>
            <w:vAlign w:val="center"/>
          </w:tcPr>
          <w:p w14:paraId="1B9C9598"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rPr>
            </w:pPr>
            <w:r w:rsidRPr="00803827">
              <w:rPr>
                <w:rFonts w:ascii="Times New Roman" w:hAnsi="Times New Roman" w:cs="Times New Roman"/>
                <w:color w:val="000000"/>
                <w:sz w:val="28"/>
                <w:szCs w:val="32"/>
              </w:rPr>
              <w:t>Жетілу дәрежесі</w:t>
            </w:r>
          </w:p>
        </w:tc>
        <w:tc>
          <w:tcPr>
            <w:tcW w:w="7229" w:type="dxa"/>
            <w:vAlign w:val="center"/>
          </w:tcPr>
          <w:p w14:paraId="6123A522"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hAnsi="Times New Roman" w:cs="Times New Roman"/>
                <w:color w:val="000000"/>
                <w:sz w:val="28"/>
                <w:szCs w:val="32"/>
              </w:rPr>
              <w:t>Тұтыну</w:t>
            </w:r>
            <w:r w:rsidRPr="00803827">
              <w:rPr>
                <w:rFonts w:ascii="Times New Roman" w:hAnsi="Times New Roman" w:cs="Times New Roman"/>
                <w:color w:val="000000"/>
                <w:sz w:val="28"/>
                <w:szCs w:val="32"/>
                <w:lang w:val="kk-KZ"/>
              </w:rPr>
              <w:t xml:space="preserve"> үшін</w:t>
            </w:r>
          </w:p>
        </w:tc>
      </w:tr>
      <w:tr w:rsidR="008169DA" w:rsidRPr="00803827" w14:paraId="04750984" w14:textId="77777777" w:rsidTr="00831AD4">
        <w:tc>
          <w:tcPr>
            <w:tcW w:w="2972" w:type="dxa"/>
            <w:vAlign w:val="center"/>
          </w:tcPr>
          <w:p w14:paraId="4F3253DB"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lang w:val="kk-KZ"/>
              </w:rPr>
            </w:pPr>
            <w:r w:rsidRPr="00803827">
              <w:rPr>
                <w:rFonts w:ascii="Times New Roman" w:eastAsia="Times New Roman" w:hAnsi="Times New Roman" w:cs="Times New Roman"/>
                <w:color w:val="000000"/>
                <w:sz w:val="28"/>
                <w:szCs w:val="32"/>
                <w:lang w:val="kk-KZ"/>
              </w:rPr>
              <w:t>түсі</w:t>
            </w:r>
          </w:p>
        </w:tc>
        <w:tc>
          <w:tcPr>
            <w:tcW w:w="7229" w:type="dxa"/>
            <w:vAlign w:val="center"/>
          </w:tcPr>
          <w:p w14:paraId="58C7CFA0" w14:textId="77777777" w:rsidR="008169DA" w:rsidRPr="00803827" w:rsidRDefault="008169DA" w:rsidP="00D5202F">
            <w:pPr>
              <w:spacing w:after="0" w:line="240" w:lineRule="auto"/>
              <w:jc w:val="both"/>
              <w:rPr>
                <w:rFonts w:ascii="Times New Roman" w:eastAsia="Times New Roman" w:hAnsi="Times New Roman" w:cs="Times New Roman"/>
                <w:color w:val="000000"/>
                <w:sz w:val="28"/>
                <w:szCs w:val="32"/>
              </w:rPr>
            </w:pPr>
            <w:r w:rsidRPr="00803827">
              <w:rPr>
                <w:rFonts w:ascii="Times New Roman" w:hAnsi="Times New Roman" w:cs="Times New Roman"/>
                <w:color w:val="000000"/>
                <w:sz w:val="28"/>
                <w:szCs w:val="32"/>
              </w:rPr>
              <w:t>Осы ботаникалық сортқа тән</w:t>
            </w:r>
          </w:p>
        </w:tc>
      </w:tr>
      <w:tr w:rsidR="008169DA" w:rsidRPr="00803827" w14:paraId="70884D03" w14:textId="77777777" w:rsidTr="00831AD4">
        <w:tc>
          <w:tcPr>
            <w:tcW w:w="2972" w:type="dxa"/>
            <w:vAlign w:val="center"/>
          </w:tcPr>
          <w:p w14:paraId="18FABF02" w14:textId="77777777" w:rsidR="008169DA" w:rsidRDefault="008169DA" w:rsidP="00D5202F">
            <w:pPr>
              <w:spacing w:after="0" w:line="240" w:lineRule="auto"/>
              <w:jc w:val="both"/>
              <w:rPr>
                <w:rFonts w:ascii="Times New Roman" w:hAnsi="Times New Roman" w:cs="Times New Roman"/>
                <w:sz w:val="28"/>
                <w:szCs w:val="28"/>
              </w:rPr>
            </w:pPr>
            <w:r w:rsidRPr="00D4355A">
              <w:rPr>
                <w:rFonts w:ascii="Times New Roman" w:hAnsi="Times New Roman" w:cs="Times New Roman"/>
                <w:sz w:val="28"/>
                <w:szCs w:val="28"/>
              </w:rPr>
              <w:t xml:space="preserve">Ең </w:t>
            </w:r>
            <w:r w:rsidRPr="00D4355A">
              <w:rPr>
                <w:rStyle w:val="ezkurwreuab5ozgtqnkl"/>
                <w:rFonts w:ascii="Times New Roman" w:hAnsi="Times New Roman" w:cs="Times New Roman"/>
                <w:sz w:val="28"/>
                <w:szCs w:val="28"/>
              </w:rPr>
              <w:t>үлкен</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көлденең</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диаметрі</w:t>
            </w:r>
            <w:r w:rsidRPr="00D4355A">
              <w:rPr>
                <w:rFonts w:ascii="Times New Roman" w:hAnsi="Times New Roman" w:cs="Times New Roman"/>
                <w:sz w:val="28"/>
                <w:szCs w:val="28"/>
              </w:rPr>
              <w:t xml:space="preserve"> бойынша </w:t>
            </w:r>
            <w:r w:rsidRPr="00D4355A">
              <w:rPr>
                <w:rStyle w:val="ezkurwreuab5ozgtqnkl"/>
                <w:rFonts w:ascii="Times New Roman" w:hAnsi="Times New Roman" w:cs="Times New Roman"/>
                <w:sz w:val="28"/>
                <w:szCs w:val="28"/>
              </w:rPr>
              <w:t>жемістердің</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мөлшері,</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см,</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кем</w:t>
            </w:r>
            <w:r w:rsidRPr="00D4355A">
              <w:rPr>
                <w:rFonts w:ascii="Times New Roman" w:hAnsi="Times New Roman" w:cs="Times New Roman"/>
                <w:sz w:val="28"/>
                <w:szCs w:val="28"/>
              </w:rPr>
              <w:t xml:space="preserve"> емес: </w:t>
            </w:r>
          </w:p>
          <w:p w14:paraId="667E7017" w14:textId="77777777" w:rsidR="008169DA" w:rsidRDefault="008169DA" w:rsidP="00D5202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w:t>
            </w:r>
            <w:r>
              <w:rPr>
                <w:lang w:val="kk-KZ"/>
              </w:rPr>
              <w:t xml:space="preserve"> </w:t>
            </w:r>
            <w:r w:rsidRPr="00D4355A">
              <w:rPr>
                <w:rStyle w:val="ezkurwreuab5ozgtqnkl"/>
                <w:rFonts w:ascii="Times New Roman" w:hAnsi="Times New Roman" w:cs="Times New Roman"/>
                <w:sz w:val="28"/>
                <w:szCs w:val="28"/>
              </w:rPr>
              <w:t>ұзартылған</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пішінді</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сорттар</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үшін</w:t>
            </w:r>
            <w:r w:rsidRPr="00D4355A">
              <w:rPr>
                <w:rFonts w:ascii="Times New Roman" w:hAnsi="Times New Roman" w:cs="Times New Roman"/>
                <w:sz w:val="28"/>
                <w:szCs w:val="28"/>
              </w:rPr>
              <w:t xml:space="preserve"> </w:t>
            </w:r>
          </w:p>
          <w:p w14:paraId="1B9EFD52" w14:textId="77777777" w:rsidR="008169DA" w:rsidRDefault="008169DA" w:rsidP="00D5202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w:t>
            </w:r>
            <w:r>
              <w:rPr>
                <w:lang w:val="kk-KZ"/>
              </w:rPr>
              <w:t xml:space="preserve"> </w:t>
            </w:r>
            <w:r w:rsidRPr="00D4355A">
              <w:rPr>
                <w:rStyle w:val="ezkurwreuab5ozgtqnkl"/>
                <w:rFonts w:ascii="Times New Roman" w:hAnsi="Times New Roman" w:cs="Times New Roman"/>
                <w:sz w:val="28"/>
                <w:szCs w:val="28"/>
              </w:rPr>
              <w:t>тегіс</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және</w:t>
            </w:r>
            <w:r w:rsidRPr="00D4355A">
              <w:rPr>
                <w:rFonts w:ascii="Times New Roman" w:hAnsi="Times New Roman" w:cs="Times New Roman"/>
                <w:sz w:val="28"/>
                <w:szCs w:val="28"/>
              </w:rPr>
              <w:t xml:space="preserve"> </w:t>
            </w:r>
          </w:p>
          <w:p w14:paraId="3D68F9E6" w14:textId="77777777" w:rsidR="008169DA" w:rsidRPr="00D4355A" w:rsidRDefault="008169DA" w:rsidP="00D5202F">
            <w:pPr>
              <w:spacing w:after="0" w:line="240" w:lineRule="auto"/>
              <w:jc w:val="both"/>
              <w:rPr>
                <w:rFonts w:ascii="Times New Roman" w:eastAsia="Times New Roman" w:hAnsi="Times New Roman" w:cs="Times New Roman"/>
                <w:color w:val="000000"/>
                <w:sz w:val="28"/>
                <w:szCs w:val="32"/>
                <w:lang w:val="kk-KZ"/>
              </w:rPr>
            </w:pPr>
            <w:r w:rsidRPr="00D4355A">
              <w:rPr>
                <w:rStyle w:val="ezkurwreuab5ozgtqnkl"/>
                <w:rFonts w:ascii="Times New Roman" w:hAnsi="Times New Roman" w:cs="Times New Roman"/>
                <w:sz w:val="28"/>
                <w:szCs w:val="28"/>
              </w:rPr>
              <w:t>дөңгелек</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пішінді</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сорттар</w:t>
            </w:r>
            <w:r w:rsidRPr="00D4355A">
              <w:rPr>
                <w:rFonts w:ascii="Times New Roman" w:hAnsi="Times New Roman" w:cs="Times New Roman"/>
                <w:sz w:val="28"/>
                <w:szCs w:val="28"/>
              </w:rPr>
              <w:t xml:space="preserve"> </w:t>
            </w:r>
            <w:r w:rsidRPr="00D4355A">
              <w:rPr>
                <w:rStyle w:val="ezkurwreuab5ozgtqnkl"/>
                <w:rFonts w:ascii="Times New Roman" w:hAnsi="Times New Roman" w:cs="Times New Roman"/>
                <w:sz w:val="28"/>
                <w:szCs w:val="28"/>
              </w:rPr>
              <w:t>үшін</w:t>
            </w:r>
          </w:p>
        </w:tc>
        <w:tc>
          <w:tcPr>
            <w:tcW w:w="7229" w:type="dxa"/>
            <w:vAlign w:val="center"/>
          </w:tcPr>
          <w:p w14:paraId="7F47AE7D" w14:textId="77777777" w:rsidR="008169DA" w:rsidRDefault="008169DA" w:rsidP="00D5202F">
            <w:pPr>
              <w:spacing w:after="0" w:line="240" w:lineRule="auto"/>
              <w:jc w:val="both"/>
              <w:rPr>
                <w:rFonts w:ascii="Times New Roman" w:hAnsi="Times New Roman" w:cs="Times New Roman"/>
                <w:color w:val="000000"/>
                <w:sz w:val="28"/>
                <w:szCs w:val="32"/>
              </w:rPr>
            </w:pPr>
          </w:p>
          <w:p w14:paraId="7BFDEB9D" w14:textId="77777777" w:rsidR="008169DA" w:rsidRDefault="008169DA" w:rsidP="00D5202F">
            <w:pPr>
              <w:spacing w:after="0" w:line="240" w:lineRule="auto"/>
              <w:jc w:val="both"/>
              <w:rPr>
                <w:color w:val="000000"/>
                <w:szCs w:val="32"/>
              </w:rPr>
            </w:pPr>
          </w:p>
          <w:p w14:paraId="5744F020" w14:textId="77777777" w:rsidR="008169DA" w:rsidRDefault="008169DA" w:rsidP="00D5202F">
            <w:pPr>
              <w:spacing w:after="0" w:line="240" w:lineRule="auto"/>
              <w:jc w:val="both"/>
              <w:rPr>
                <w:color w:val="000000"/>
                <w:szCs w:val="32"/>
              </w:rPr>
            </w:pPr>
          </w:p>
          <w:p w14:paraId="0ABCF2D7" w14:textId="77777777" w:rsidR="008169DA" w:rsidRDefault="008169DA" w:rsidP="00D5202F">
            <w:pPr>
              <w:spacing w:after="0" w:line="240" w:lineRule="auto"/>
              <w:jc w:val="both"/>
              <w:rPr>
                <w:color w:val="000000"/>
                <w:szCs w:val="32"/>
              </w:rPr>
            </w:pPr>
          </w:p>
          <w:p w14:paraId="0DBCD536" w14:textId="77777777" w:rsidR="008169DA" w:rsidRDefault="008169DA" w:rsidP="00D5202F">
            <w:pPr>
              <w:spacing w:after="0" w:line="240" w:lineRule="auto"/>
              <w:jc w:val="center"/>
              <w:rPr>
                <w:rFonts w:ascii="Times New Roman" w:hAnsi="Times New Roman" w:cs="Times New Roman"/>
                <w:color w:val="000000"/>
                <w:sz w:val="28"/>
                <w:szCs w:val="40"/>
                <w:lang w:val="kk-KZ"/>
              </w:rPr>
            </w:pPr>
          </w:p>
          <w:p w14:paraId="204C2773" w14:textId="77777777" w:rsidR="008169DA" w:rsidRDefault="008169DA" w:rsidP="00D5202F">
            <w:pPr>
              <w:spacing w:after="0" w:line="240" w:lineRule="auto"/>
              <w:jc w:val="center"/>
              <w:rPr>
                <w:color w:val="000000"/>
                <w:szCs w:val="40"/>
                <w:lang w:val="kk-KZ"/>
              </w:rPr>
            </w:pPr>
          </w:p>
          <w:p w14:paraId="24922E69" w14:textId="77777777" w:rsidR="008169DA" w:rsidRDefault="008169DA" w:rsidP="00D5202F">
            <w:pPr>
              <w:spacing w:after="0" w:line="240" w:lineRule="auto"/>
              <w:jc w:val="center"/>
              <w:rPr>
                <w:color w:val="000000"/>
                <w:szCs w:val="40"/>
                <w:lang w:val="kk-KZ"/>
              </w:rPr>
            </w:pPr>
          </w:p>
          <w:p w14:paraId="170B3E80" w14:textId="77777777" w:rsidR="008169DA" w:rsidRPr="00D4355A" w:rsidRDefault="008169DA" w:rsidP="00D5202F">
            <w:pPr>
              <w:spacing w:after="0" w:line="240" w:lineRule="auto"/>
              <w:jc w:val="center"/>
              <w:rPr>
                <w:rFonts w:ascii="Times New Roman" w:hAnsi="Times New Roman" w:cs="Times New Roman"/>
                <w:color w:val="000000"/>
                <w:sz w:val="28"/>
                <w:szCs w:val="40"/>
                <w:lang w:val="kk-KZ"/>
              </w:rPr>
            </w:pPr>
            <w:r w:rsidRPr="00D4355A">
              <w:rPr>
                <w:rFonts w:ascii="Times New Roman" w:hAnsi="Times New Roman" w:cs="Times New Roman"/>
                <w:color w:val="000000"/>
                <w:sz w:val="28"/>
                <w:szCs w:val="40"/>
                <w:lang w:val="kk-KZ"/>
              </w:rPr>
              <w:t>12,0</w:t>
            </w:r>
          </w:p>
          <w:p w14:paraId="25696B80" w14:textId="77777777" w:rsidR="008169DA" w:rsidRPr="00D4355A" w:rsidRDefault="008169DA" w:rsidP="00D5202F">
            <w:pPr>
              <w:spacing w:after="0" w:line="240" w:lineRule="auto"/>
              <w:jc w:val="center"/>
              <w:rPr>
                <w:rFonts w:ascii="Times New Roman" w:hAnsi="Times New Roman" w:cs="Times New Roman"/>
                <w:color w:val="000000"/>
                <w:sz w:val="28"/>
                <w:szCs w:val="40"/>
                <w:lang w:val="kk-KZ"/>
              </w:rPr>
            </w:pPr>
          </w:p>
          <w:p w14:paraId="584DCD6A" w14:textId="77777777" w:rsidR="008169DA" w:rsidRPr="00D4355A" w:rsidRDefault="008169DA" w:rsidP="00D5202F">
            <w:pPr>
              <w:spacing w:after="0" w:line="240" w:lineRule="auto"/>
              <w:jc w:val="center"/>
              <w:rPr>
                <w:rFonts w:ascii="Times New Roman" w:hAnsi="Times New Roman" w:cs="Times New Roman"/>
                <w:color w:val="000000"/>
                <w:sz w:val="28"/>
                <w:szCs w:val="40"/>
                <w:lang w:val="kk-KZ"/>
              </w:rPr>
            </w:pPr>
          </w:p>
          <w:p w14:paraId="3BCE3306" w14:textId="77777777" w:rsidR="008169DA" w:rsidRPr="00D4355A" w:rsidRDefault="008169DA" w:rsidP="00D5202F">
            <w:pPr>
              <w:spacing w:after="0" w:line="240" w:lineRule="auto"/>
              <w:jc w:val="center"/>
              <w:rPr>
                <w:rFonts w:ascii="Times New Roman" w:hAnsi="Times New Roman" w:cs="Times New Roman"/>
                <w:color w:val="000000"/>
                <w:sz w:val="28"/>
                <w:szCs w:val="32"/>
                <w:lang w:val="kk-KZ"/>
              </w:rPr>
            </w:pPr>
            <w:r w:rsidRPr="00D4355A">
              <w:rPr>
                <w:rFonts w:ascii="Times New Roman" w:hAnsi="Times New Roman" w:cs="Times New Roman"/>
                <w:color w:val="000000"/>
                <w:sz w:val="28"/>
                <w:szCs w:val="40"/>
                <w:lang w:val="kk-KZ"/>
              </w:rPr>
              <w:t>15,0</w:t>
            </w:r>
          </w:p>
        </w:tc>
      </w:tr>
    </w:tbl>
    <w:p w14:paraId="37FF5225" w14:textId="77777777" w:rsidR="007314C9" w:rsidRDefault="007314C9" w:rsidP="00DF5172">
      <w:pPr>
        <w:spacing w:after="0" w:line="240" w:lineRule="auto"/>
        <w:ind w:firstLine="567"/>
        <w:jc w:val="both"/>
        <w:rPr>
          <w:rFonts w:ascii="Times New Roman" w:hAnsi="Times New Roman" w:cs="Times New Roman"/>
          <w:b/>
          <w:bCs/>
          <w:caps/>
          <w:sz w:val="28"/>
          <w:szCs w:val="28"/>
          <w:lang w:val="kk-KZ"/>
        </w:rPr>
      </w:pPr>
    </w:p>
    <w:p w14:paraId="58FF1834" w14:textId="77777777" w:rsidR="007314C9" w:rsidRDefault="007314C9" w:rsidP="007314C9">
      <w:pPr>
        <w:rPr>
          <w:lang w:val="kk-KZ"/>
        </w:rPr>
      </w:pPr>
      <w:r>
        <w:rPr>
          <w:lang w:val="kk-KZ"/>
        </w:rPr>
        <w:br w:type="page"/>
      </w:r>
    </w:p>
    <w:p w14:paraId="4D5056A9" w14:textId="77777777" w:rsidR="00DF5172" w:rsidRDefault="00E37376" w:rsidP="00DF5172">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caps/>
          <w:sz w:val="28"/>
          <w:szCs w:val="28"/>
          <w:lang w:val="kk-KZ"/>
        </w:rPr>
        <w:lastRenderedPageBreak/>
        <w:t xml:space="preserve"> </w:t>
      </w:r>
      <w:r w:rsidR="00DF5172" w:rsidRPr="00BD5A5C">
        <w:rPr>
          <w:rFonts w:ascii="Times New Roman" w:hAnsi="Times New Roman" w:cs="Times New Roman"/>
          <w:b/>
          <w:bCs/>
          <w:caps/>
          <w:sz w:val="28"/>
          <w:szCs w:val="28"/>
          <w:lang w:val="kk-KZ"/>
        </w:rPr>
        <w:t>2</w:t>
      </w:r>
      <w:r w:rsidR="00DF5172" w:rsidRPr="00BD5A5C">
        <w:rPr>
          <w:rFonts w:ascii="Times New Roman" w:hAnsi="Times New Roman" w:cs="Times New Roman"/>
          <w:b/>
          <w:bCs/>
          <w:sz w:val="28"/>
          <w:szCs w:val="28"/>
          <w:lang w:val="kk-KZ"/>
        </w:rPr>
        <w:t xml:space="preserve"> ЗЕРТТЕУ </w:t>
      </w:r>
      <w:r w:rsidR="00DF5172">
        <w:rPr>
          <w:rFonts w:ascii="Times New Roman" w:hAnsi="Times New Roman" w:cs="Times New Roman"/>
          <w:b/>
          <w:bCs/>
          <w:sz w:val="28"/>
          <w:szCs w:val="28"/>
          <w:lang w:val="kk-KZ"/>
        </w:rPr>
        <w:t>МАТЕРИАЛДАРЫ</w:t>
      </w:r>
      <w:r w:rsidR="00DF5172" w:rsidRPr="00BD5A5C">
        <w:rPr>
          <w:rFonts w:ascii="Times New Roman" w:hAnsi="Times New Roman" w:cs="Times New Roman"/>
          <w:b/>
          <w:bCs/>
          <w:sz w:val="28"/>
          <w:szCs w:val="28"/>
          <w:lang w:val="kk-KZ"/>
        </w:rPr>
        <w:t xml:space="preserve"> ЖӘНЕ ӘДІСТЕМЕСІ</w:t>
      </w:r>
    </w:p>
    <w:p w14:paraId="1E196E15" w14:textId="77777777" w:rsidR="00DF5172" w:rsidRDefault="00DF5172" w:rsidP="00DF5172">
      <w:pPr>
        <w:spacing w:after="0" w:line="240" w:lineRule="auto"/>
        <w:ind w:firstLine="567"/>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lang w:val="kk-KZ"/>
        </w:rPr>
        <w:t xml:space="preserve"> </w:t>
      </w:r>
      <w:r w:rsidRPr="007607F5">
        <w:rPr>
          <w:rFonts w:ascii="Times New Roman" w:hAnsi="Times New Roman" w:cs="Times New Roman"/>
          <w:b/>
          <w:sz w:val="28"/>
          <w:szCs w:val="28"/>
          <w:lang w:val="kk-KZ"/>
        </w:rPr>
        <w:t xml:space="preserve">2.1 </w:t>
      </w:r>
      <w:r w:rsidRPr="00993DFF">
        <w:rPr>
          <w:rFonts w:ascii="Times New Roman" w:hAnsi="Times New Roman" w:cs="Times New Roman"/>
          <w:b/>
          <w:bCs/>
          <w:sz w:val="28"/>
          <w:szCs w:val="28"/>
          <w:lang w:val="kk-KZ"/>
        </w:rPr>
        <w:t>Асқабақ қосылған құрама сүттен әзірленген йогурттың сапа және қауіпсіздік көрсеткіштерінің номенклатурасын қалыптастыру</w:t>
      </w:r>
      <w:r w:rsidRPr="007607F5">
        <w:rPr>
          <w:rFonts w:ascii="Times New Roman" w:hAnsi="Times New Roman" w:cs="Times New Roman"/>
          <w:b/>
          <w:sz w:val="28"/>
          <w:szCs w:val="28"/>
          <w:shd w:val="clear" w:color="auto" w:fill="FFFFFF"/>
          <w:lang w:val="kk-KZ"/>
        </w:rPr>
        <w:t xml:space="preserve"> </w:t>
      </w:r>
    </w:p>
    <w:p w14:paraId="50A0E98E" w14:textId="77777777" w:rsidR="00DF5172" w:rsidRDefault="00DF5172" w:rsidP="00DF5172">
      <w:pPr>
        <w:spacing w:after="0" w:line="240" w:lineRule="auto"/>
        <w:ind w:firstLine="567"/>
        <w:jc w:val="both"/>
        <w:rPr>
          <w:rFonts w:ascii="Times New Roman" w:hAnsi="Times New Roman" w:cs="Times New Roman"/>
          <w:sz w:val="28"/>
          <w:szCs w:val="28"/>
          <w:lang w:val="kk-KZ"/>
        </w:rPr>
      </w:pPr>
      <w:bookmarkStart w:id="4" w:name="_Hlk181252512"/>
      <w:r w:rsidRPr="003119D7">
        <w:rPr>
          <w:rFonts w:ascii="Times New Roman" w:hAnsi="Times New Roman" w:cs="Times New Roman"/>
          <w:sz w:val="28"/>
          <w:szCs w:val="28"/>
          <w:lang w:val="kk-KZ"/>
        </w:rPr>
        <w:t>Азық-түлік өнімдерінің жоғары бәсекеге қабілеттілігі</w:t>
      </w:r>
      <w:r>
        <w:rPr>
          <w:rFonts w:ascii="Times New Roman" w:hAnsi="Times New Roman" w:cs="Times New Roman"/>
          <w:sz w:val="28"/>
          <w:szCs w:val="28"/>
          <w:lang w:val="kk-KZ"/>
        </w:rPr>
        <w:t>не</w:t>
      </w:r>
      <w:r w:rsidRPr="003119D7">
        <w:rPr>
          <w:rFonts w:ascii="Times New Roman" w:hAnsi="Times New Roman" w:cs="Times New Roman"/>
          <w:sz w:val="28"/>
          <w:szCs w:val="28"/>
          <w:lang w:val="kk-KZ"/>
        </w:rPr>
        <w:t xml:space="preserve"> қол жеткізу үшін</w:t>
      </w:r>
      <w:r>
        <w:rPr>
          <w:rFonts w:ascii="Times New Roman" w:hAnsi="Times New Roman" w:cs="Times New Roman"/>
          <w:sz w:val="28"/>
          <w:szCs w:val="28"/>
          <w:lang w:val="kk-KZ"/>
        </w:rPr>
        <w:t xml:space="preserve"> Қазақстандағы </w:t>
      </w:r>
      <w:r w:rsidRPr="003119D7">
        <w:rPr>
          <w:rFonts w:ascii="Times New Roman" w:hAnsi="Times New Roman" w:cs="Times New Roman"/>
          <w:sz w:val="28"/>
          <w:szCs w:val="28"/>
          <w:lang w:val="kk-KZ"/>
        </w:rPr>
        <w:t>қолданыстағы нормативтік-техникалық құжаттаманың талаптарын және қауіпсіздік талаптарын сақтау жеткіліксіз.</w:t>
      </w:r>
      <w:r>
        <w:rPr>
          <w:rFonts w:ascii="Times New Roman" w:hAnsi="Times New Roman" w:cs="Times New Roman"/>
          <w:sz w:val="28"/>
          <w:szCs w:val="28"/>
          <w:lang w:val="kk-KZ"/>
        </w:rPr>
        <w:t xml:space="preserve"> </w:t>
      </w:r>
      <w:r w:rsidRPr="003119D7">
        <w:rPr>
          <w:rFonts w:ascii="Times New Roman" w:hAnsi="Times New Roman" w:cs="Times New Roman"/>
          <w:sz w:val="28"/>
          <w:szCs w:val="28"/>
          <w:lang w:val="kk-KZ"/>
        </w:rPr>
        <w:t xml:space="preserve"> Бәсекелестік артықшылықты сақтау тек тұтынушының қалауын</w:t>
      </w:r>
      <w:r>
        <w:rPr>
          <w:rFonts w:ascii="Times New Roman" w:hAnsi="Times New Roman" w:cs="Times New Roman"/>
          <w:sz w:val="28"/>
          <w:szCs w:val="28"/>
          <w:lang w:val="kk-KZ"/>
        </w:rPr>
        <w:t>ың</w:t>
      </w:r>
      <w:r w:rsidRPr="003119D7">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Pr="003119D7">
        <w:rPr>
          <w:rFonts w:ascii="Times New Roman" w:hAnsi="Times New Roman" w:cs="Times New Roman"/>
          <w:sz w:val="28"/>
          <w:szCs w:val="28"/>
          <w:lang w:val="kk-KZ"/>
        </w:rPr>
        <w:t>анағаттан</w:t>
      </w:r>
      <w:r>
        <w:rPr>
          <w:rFonts w:ascii="Times New Roman" w:hAnsi="Times New Roman" w:cs="Times New Roman"/>
          <w:sz w:val="28"/>
          <w:szCs w:val="28"/>
          <w:lang w:val="kk-KZ"/>
        </w:rPr>
        <w:t>уын ғана есепке алмай</w:t>
      </w:r>
      <w:r w:rsidRPr="003119D7">
        <w:rPr>
          <w:rFonts w:ascii="Times New Roman" w:hAnsi="Times New Roman" w:cs="Times New Roman"/>
          <w:sz w:val="28"/>
          <w:szCs w:val="28"/>
          <w:lang w:val="kk-KZ"/>
        </w:rPr>
        <w:t xml:space="preserve">, сонымен қатар олардың өнім сапасына қойылатын талаптардағы өзгерістерді алдын ала болжап, </w:t>
      </w:r>
      <w:r>
        <w:rPr>
          <w:rFonts w:ascii="Times New Roman" w:hAnsi="Times New Roman" w:cs="Times New Roman"/>
          <w:sz w:val="28"/>
          <w:szCs w:val="28"/>
          <w:lang w:val="kk-KZ"/>
        </w:rPr>
        <w:t xml:space="preserve">жедел </w:t>
      </w:r>
      <w:r w:rsidRPr="003119D7">
        <w:rPr>
          <w:rFonts w:ascii="Times New Roman" w:hAnsi="Times New Roman" w:cs="Times New Roman"/>
          <w:sz w:val="28"/>
          <w:szCs w:val="28"/>
          <w:lang w:val="kk-KZ"/>
        </w:rPr>
        <w:t>әрекет ету</w:t>
      </w:r>
      <w:r>
        <w:rPr>
          <w:rFonts w:ascii="Times New Roman" w:hAnsi="Times New Roman" w:cs="Times New Roman"/>
          <w:sz w:val="28"/>
          <w:szCs w:val="28"/>
          <w:lang w:val="kk-KZ"/>
        </w:rPr>
        <w:t>ді қажет етеді.</w:t>
      </w:r>
      <w:bookmarkEnd w:id="4"/>
      <w:r>
        <w:rPr>
          <w:rFonts w:ascii="Times New Roman" w:hAnsi="Times New Roman" w:cs="Times New Roman"/>
          <w:sz w:val="28"/>
          <w:szCs w:val="28"/>
          <w:lang w:val="kk-KZ"/>
        </w:rPr>
        <w:t xml:space="preserve"> </w:t>
      </w:r>
      <w:r w:rsidRPr="003119D7">
        <w:rPr>
          <w:rFonts w:ascii="Times New Roman" w:hAnsi="Times New Roman" w:cs="Times New Roman"/>
          <w:sz w:val="28"/>
          <w:szCs w:val="28"/>
          <w:lang w:val="kk-KZ"/>
        </w:rPr>
        <w:t>Сүт өнеркәсібінде нарық әртүрлі сорттармен қаныққан</w:t>
      </w:r>
      <w:r>
        <w:rPr>
          <w:rFonts w:ascii="Times New Roman" w:hAnsi="Times New Roman" w:cs="Times New Roman"/>
          <w:sz w:val="28"/>
          <w:szCs w:val="28"/>
          <w:lang w:val="kk-KZ"/>
        </w:rPr>
        <w:t xml:space="preserve"> </w:t>
      </w:r>
      <w:r w:rsidRPr="003119D7">
        <w:rPr>
          <w:rFonts w:ascii="Times New Roman" w:hAnsi="Times New Roman" w:cs="Times New Roman"/>
          <w:sz w:val="28"/>
          <w:szCs w:val="28"/>
          <w:lang w:val="kk-KZ"/>
        </w:rPr>
        <w:t>йогурт өнімдері өндірушілерден маркетингтік зерттеулерді, нормативтік және техникалық құжаттама талаптарын ескере отырып өнім сапасын басқару мәселелеріне ерекше назар аударуды талап етеді.</w:t>
      </w:r>
      <w:r>
        <w:rPr>
          <w:rFonts w:ascii="Times New Roman" w:hAnsi="Times New Roman" w:cs="Times New Roman"/>
          <w:sz w:val="28"/>
          <w:szCs w:val="28"/>
          <w:lang w:val="kk-KZ"/>
        </w:rPr>
        <w:t xml:space="preserve"> </w:t>
      </w:r>
    </w:p>
    <w:p w14:paraId="482CC2D4" w14:textId="77777777" w:rsidR="00DF5172" w:rsidRDefault="00DF5172" w:rsidP="00DF5172">
      <w:pPr>
        <w:spacing w:after="0" w:line="240" w:lineRule="auto"/>
        <w:ind w:firstLine="567"/>
        <w:jc w:val="both"/>
        <w:rPr>
          <w:rFonts w:ascii="Times New Roman" w:hAnsi="Times New Roman" w:cs="Times New Roman"/>
          <w:sz w:val="28"/>
          <w:szCs w:val="28"/>
          <w:lang w:val="kk-KZ"/>
        </w:rPr>
      </w:pPr>
      <w:bookmarkStart w:id="5" w:name="_Hlk181252540"/>
      <w:r>
        <w:rPr>
          <w:rFonts w:ascii="Times New Roman" w:hAnsi="Times New Roman" w:cs="Times New Roman"/>
          <w:sz w:val="28"/>
          <w:szCs w:val="28"/>
          <w:lang w:val="kk-KZ"/>
        </w:rPr>
        <w:t>Жоғары сапалы сүт шикізатына әртүрлі өсімдік қоспаларын қосып йогурт өндірудің  технологиялық үрдісін сақтаған жағдайда органолетикалық және құрылымдық-механикалық қасиеттері классикалық ассортименттен кем түспейтін, ал тағамдық және биологиялық құндылығы тіпті асып түсетін функционалды өнім алуға болады.</w:t>
      </w:r>
      <w:bookmarkEnd w:id="5"/>
      <w:r>
        <w:rPr>
          <w:rFonts w:ascii="Times New Roman" w:hAnsi="Times New Roman" w:cs="Times New Roman"/>
          <w:sz w:val="28"/>
          <w:szCs w:val="28"/>
          <w:lang w:val="kk-KZ"/>
        </w:rPr>
        <w:t xml:space="preserve"> Оған өндіріс схемасын қысқарту және энергия шығынын азайту қағидасын қолданса, тіпті экономикалық тиімділігі де өседі. Зерттеу жұмысының алдыңғы бөлімдерінде жұмыстың өзектілігі айтылған болатын. </w:t>
      </w:r>
      <w:bookmarkStart w:id="6" w:name="_Hlk181252586"/>
      <w:r>
        <w:rPr>
          <w:rFonts w:ascii="Times New Roman" w:hAnsi="Times New Roman" w:cs="Times New Roman"/>
          <w:sz w:val="28"/>
          <w:szCs w:val="28"/>
          <w:lang w:val="kk-KZ"/>
        </w:rPr>
        <w:t xml:space="preserve">Тұжырымды растау үшін біз стандарттаудың әдістерінің бірі -әлеуметтік әдісті қолдана отырып жобаланатын өнімнің тұтынушылық қалауын анықтау мақсатында тұтынушылардың сұранысын талдауды жөн көрдік. </w:t>
      </w:r>
      <w:bookmarkEnd w:id="6"/>
    </w:p>
    <w:p w14:paraId="783B1B79" w14:textId="77777777" w:rsidR="005F4704" w:rsidRDefault="005F4704" w:rsidP="00DF5172">
      <w:pPr>
        <w:spacing w:after="0" w:line="240" w:lineRule="auto"/>
        <w:ind w:firstLine="567"/>
        <w:jc w:val="both"/>
        <w:rPr>
          <w:rStyle w:val="ezkurwreuab5ozgtqnkl"/>
          <w:rFonts w:ascii="Times New Roman" w:hAnsi="Times New Roman" w:cs="Times New Roman"/>
          <w:sz w:val="28"/>
          <w:szCs w:val="28"/>
          <w:lang w:val="kk-KZ"/>
        </w:rPr>
      </w:pPr>
      <w:r w:rsidRPr="005F4704">
        <w:rPr>
          <w:rStyle w:val="ezkurwreuab5ozgtqnkl"/>
          <w:rFonts w:ascii="Times New Roman" w:hAnsi="Times New Roman" w:cs="Times New Roman"/>
          <w:sz w:val="28"/>
          <w:szCs w:val="28"/>
          <w:lang w:val="kk-KZ"/>
        </w:rPr>
        <w:t>Өнімдерді</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таңдау</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кезінде</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тұтынушылық</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тестілеу</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өте</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маңызды.</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Тұтынушылар</w:t>
      </w:r>
      <w:r>
        <w:rPr>
          <w:rStyle w:val="ezkurwreuab5ozgtqnkl"/>
          <w:rFonts w:ascii="Times New Roman" w:hAnsi="Times New Roman" w:cs="Times New Roman"/>
          <w:sz w:val="28"/>
          <w:szCs w:val="28"/>
          <w:lang w:val="kk-KZ"/>
        </w:rPr>
        <w:t xml:space="preserve">дан сауалнама алмай олардың </w:t>
      </w:r>
      <w:r w:rsidRPr="005F4704">
        <w:rPr>
          <w:rStyle w:val="ezkurwreuab5ozgtqnkl"/>
          <w:rFonts w:ascii="Times New Roman" w:hAnsi="Times New Roman" w:cs="Times New Roman"/>
          <w:sz w:val="28"/>
          <w:szCs w:val="28"/>
          <w:lang w:val="kk-KZ"/>
        </w:rPr>
        <w:t>қажеттіліктерін,</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тілектерін</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және</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сатып</w:t>
      </w:r>
      <w:r w:rsidRPr="005F4704">
        <w:rPr>
          <w:rFonts w:ascii="Times New Roman" w:hAnsi="Times New Roman" w:cs="Times New Roman"/>
          <w:sz w:val="28"/>
          <w:szCs w:val="28"/>
          <w:lang w:val="kk-KZ"/>
        </w:rPr>
        <w:t xml:space="preserve"> алуға </w:t>
      </w:r>
      <w:r w:rsidRPr="005F4704">
        <w:rPr>
          <w:rStyle w:val="ezkurwreuab5ozgtqnkl"/>
          <w:rFonts w:ascii="Times New Roman" w:hAnsi="Times New Roman" w:cs="Times New Roman"/>
          <w:sz w:val="28"/>
          <w:szCs w:val="28"/>
          <w:lang w:val="kk-KZ"/>
        </w:rPr>
        <w:t>дайындығын</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біл</w:t>
      </w:r>
      <w:r>
        <w:rPr>
          <w:rStyle w:val="ezkurwreuab5ozgtqnkl"/>
          <w:rFonts w:ascii="Times New Roman" w:hAnsi="Times New Roman" w:cs="Times New Roman"/>
          <w:sz w:val="28"/>
          <w:szCs w:val="28"/>
          <w:lang w:val="kk-KZ"/>
        </w:rPr>
        <w:t>у мүмкін емес</w:t>
      </w:r>
      <w:r w:rsidRPr="005F4704">
        <w:rPr>
          <w:rStyle w:val="ezkurwreuab5ozgtqnkl"/>
          <w:rFonts w:ascii="Times New Roman" w:hAnsi="Times New Roman" w:cs="Times New Roman"/>
          <w:sz w:val="28"/>
          <w:szCs w:val="28"/>
          <w:lang w:val="kk-KZ"/>
        </w:rPr>
        <w:t>.</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Бастапқы</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таңдау</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кейінгі</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маркетингтік</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схемалар</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үшін</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пайдалы</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ақпарат</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бере</w:t>
      </w:r>
      <w:r w:rsidRPr="005F4704">
        <w:rPr>
          <w:rFonts w:ascii="Times New Roman" w:hAnsi="Times New Roman" w:cs="Times New Roman"/>
          <w:sz w:val="28"/>
          <w:szCs w:val="28"/>
          <w:lang w:val="kk-KZ"/>
        </w:rPr>
        <w:t xml:space="preserve"> </w:t>
      </w:r>
      <w:r w:rsidRPr="005F4704">
        <w:rPr>
          <w:rStyle w:val="ezkurwreuab5ozgtqnkl"/>
          <w:rFonts w:ascii="Times New Roman" w:hAnsi="Times New Roman" w:cs="Times New Roman"/>
          <w:sz w:val="28"/>
          <w:szCs w:val="28"/>
          <w:lang w:val="kk-KZ"/>
        </w:rPr>
        <w:t>алады</w:t>
      </w:r>
      <w:r>
        <w:rPr>
          <w:rStyle w:val="ezkurwreuab5ozgtqnkl"/>
          <w:rFonts w:ascii="Times New Roman" w:hAnsi="Times New Roman" w:cs="Times New Roman"/>
          <w:sz w:val="28"/>
          <w:szCs w:val="28"/>
          <w:lang w:val="kk-KZ"/>
        </w:rPr>
        <w:t xml:space="preserve"> [1</w:t>
      </w:r>
      <w:r w:rsidR="00831AD4">
        <w:rPr>
          <w:rStyle w:val="ezkurwreuab5ozgtqnkl"/>
          <w:rFonts w:ascii="Times New Roman" w:hAnsi="Times New Roman" w:cs="Times New Roman"/>
          <w:sz w:val="28"/>
          <w:szCs w:val="28"/>
          <w:lang w:val="kk-KZ"/>
        </w:rPr>
        <w:t>45</w:t>
      </w:r>
      <w:r>
        <w:rPr>
          <w:rStyle w:val="ezkurwreuab5ozgtqnkl"/>
          <w:rFonts w:ascii="Times New Roman" w:hAnsi="Times New Roman" w:cs="Times New Roman"/>
          <w:sz w:val="28"/>
          <w:szCs w:val="28"/>
          <w:lang w:val="kk-KZ"/>
        </w:rPr>
        <w:t xml:space="preserve">]. </w:t>
      </w:r>
    </w:p>
    <w:p w14:paraId="0E99F6B5" w14:textId="77777777" w:rsidR="005F4704" w:rsidRDefault="005F4704" w:rsidP="00DF5172">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Тұтынушылар арасындағы сауалнама халықаралық деңгейдегі әйгілі 9-баллдық гедоникалық шкаласы </w:t>
      </w:r>
      <w:r w:rsidR="00BC4B21" w:rsidRPr="00BC4B21">
        <w:rPr>
          <w:rStyle w:val="ezkurwreuab5ozgtqnkl"/>
          <w:rFonts w:ascii="Times New Roman" w:hAnsi="Times New Roman" w:cs="Times New Roman"/>
          <w:sz w:val="28"/>
          <w:szCs w:val="28"/>
          <w:lang w:val="kk-KZ"/>
        </w:rPr>
        <w:t>1</w:t>
      </w:r>
      <w:r w:rsidR="00B3066A" w:rsidRPr="00BC4B21">
        <w:rPr>
          <w:rFonts w:ascii="Times New Roman" w:hAnsi="Times New Roman" w:cs="Times New Roman"/>
          <w:sz w:val="28"/>
          <w:szCs w:val="28"/>
          <w:lang w:val="kk-KZ"/>
        </w:rPr>
        <w:t xml:space="preserve">- </w:t>
      </w:r>
      <w:r w:rsidR="00B3066A" w:rsidRPr="00BC4B21">
        <w:rPr>
          <w:rStyle w:val="ezkurwreuab5ozgtqnkl"/>
          <w:rFonts w:ascii="Times New Roman" w:hAnsi="Times New Roman" w:cs="Times New Roman"/>
          <w:sz w:val="28"/>
          <w:szCs w:val="28"/>
          <w:lang w:val="kk-KZ"/>
        </w:rPr>
        <w:t>ден</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"өте</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ұнамайды"</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9</w:t>
      </w:r>
      <w:r w:rsidR="00B3066A" w:rsidRPr="00BC4B21">
        <w:rPr>
          <w:rFonts w:ascii="Times New Roman" w:hAnsi="Times New Roman" w:cs="Times New Roman"/>
          <w:sz w:val="28"/>
          <w:szCs w:val="28"/>
          <w:lang w:val="kk-KZ"/>
        </w:rPr>
        <w:t xml:space="preserve">- </w:t>
      </w:r>
      <w:r w:rsidR="00B3066A">
        <w:rPr>
          <w:rFonts w:ascii="Times New Roman" w:hAnsi="Times New Roman" w:cs="Times New Roman"/>
          <w:sz w:val="28"/>
          <w:szCs w:val="28"/>
          <w:lang w:val="kk-KZ"/>
        </w:rPr>
        <w:t>ға</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"өте</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ұнайды"</w:t>
      </w:r>
      <w:r w:rsidR="00BC4B21" w:rsidRPr="00BC4B21">
        <w:rPr>
          <w:rFonts w:ascii="Times New Roman" w:hAnsi="Times New Roman" w:cs="Times New Roman"/>
          <w:sz w:val="28"/>
          <w:szCs w:val="28"/>
          <w:lang w:val="kk-KZ"/>
        </w:rPr>
        <w:t xml:space="preserve"> дейін</w:t>
      </w:r>
      <w:r w:rsidR="00B3066A">
        <w:rPr>
          <w:rFonts w:ascii="Times New Roman" w:hAnsi="Times New Roman" w:cs="Times New Roman"/>
          <w:sz w:val="28"/>
          <w:szCs w:val="28"/>
          <w:lang w:val="kk-KZ"/>
        </w:rPr>
        <w:t xml:space="preserve"> аралықта бағалауға мүмкіндік береді</w:t>
      </w:r>
      <w:r w:rsidR="00BC4B21" w:rsidRPr="00BC4B21">
        <w:rPr>
          <w:rStyle w:val="ezkurwreuab5ozgtqnkl"/>
          <w:rFonts w:ascii="Times New Roman" w:hAnsi="Times New Roman" w:cs="Times New Roman"/>
          <w:sz w:val="28"/>
          <w:szCs w:val="28"/>
          <w:lang w:val="kk-KZ"/>
        </w:rPr>
        <w:t>.</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Гедони</w:t>
      </w:r>
      <w:r w:rsidR="00B3066A">
        <w:rPr>
          <w:rStyle w:val="ezkurwreuab5ozgtqnkl"/>
          <w:rFonts w:ascii="Times New Roman" w:hAnsi="Times New Roman" w:cs="Times New Roman"/>
          <w:sz w:val="28"/>
          <w:szCs w:val="28"/>
          <w:lang w:val="kk-KZ"/>
        </w:rPr>
        <w:t xml:space="preserve">калық шкала </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қатысушылардың</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қалауы</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үздіксіз</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режимде</w:t>
      </w:r>
      <w:r w:rsidR="00BC4B21" w:rsidRPr="00BC4B21">
        <w:rPr>
          <w:rFonts w:ascii="Times New Roman" w:hAnsi="Times New Roman" w:cs="Times New Roman"/>
          <w:sz w:val="28"/>
          <w:szCs w:val="28"/>
          <w:lang w:val="kk-KZ"/>
        </w:rPr>
        <w:t xml:space="preserve"> болады </w:t>
      </w:r>
      <w:r w:rsidR="00BC4B21" w:rsidRPr="00BC4B21">
        <w:rPr>
          <w:rStyle w:val="ezkurwreuab5ozgtqnkl"/>
          <w:rFonts w:ascii="Times New Roman" w:hAnsi="Times New Roman" w:cs="Times New Roman"/>
          <w:sz w:val="28"/>
          <w:szCs w:val="28"/>
          <w:lang w:val="kk-KZ"/>
        </w:rPr>
        <w:t>және</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олардың</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жауаптарын</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"ұнату"</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және</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"ұнамау"</w:t>
      </w:r>
      <w:r w:rsidR="00BC4B21" w:rsidRPr="00BC4B21">
        <w:rPr>
          <w:rFonts w:ascii="Times New Roman" w:hAnsi="Times New Roman" w:cs="Times New Roman"/>
          <w:sz w:val="28"/>
          <w:szCs w:val="28"/>
          <w:lang w:val="kk-KZ"/>
        </w:rPr>
        <w:t xml:space="preserve"> деп </w:t>
      </w:r>
      <w:r w:rsidR="00BC4B21" w:rsidRPr="00BC4B21">
        <w:rPr>
          <w:rStyle w:val="ezkurwreuab5ozgtqnkl"/>
          <w:rFonts w:ascii="Times New Roman" w:hAnsi="Times New Roman" w:cs="Times New Roman"/>
          <w:sz w:val="28"/>
          <w:szCs w:val="28"/>
          <w:lang w:val="kk-KZ"/>
        </w:rPr>
        <w:t>бөлуге</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болады</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деп</w:t>
      </w:r>
      <w:r w:rsidR="00BC4B21" w:rsidRPr="00BC4B21">
        <w:rPr>
          <w:rFonts w:ascii="Times New Roman" w:hAnsi="Times New Roman" w:cs="Times New Roman"/>
          <w:sz w:val="28"/>
          <w:szCs w:val="28"/>
          <w:lang w:val="kk-KZ"/>
        </w:rPr>
        <w:t xml:space="preserve"> </w:t>
      </w:r>
      <w:r w:rsidR="00BC4B21" w:rsidRPr="00BC4B21">
        <w:rPr>
          <w:rStyle w:val="ezkurwreuab5ozgtqnkl"/>
          <w:rFonts w:ascii="Times New Roman" w:hAnsi="Times New Roman" w:cs="Times New Roman"/>
          <w:sz w:val="28"/>
          <w:szCs w:val="28"/>
          <w:lang w:val="kk-KZ"/>
        </w:rPr>
        <w:t>болжайды</w:t>
      </w:r>
      <w:r w:rsidR="00BC4B21" w:rsidRPr="00BC4B21">
        <w:rPr>
          <w:rFonts w:ascii="Times New Roman" w:hAnsi="Times New Roman" w:cs="Times New Roman"/>
          <w:sz w:val="28"/>
          <w:szCs w:val="28"/>
          <w:lang w:val="kk-KZ"/>
        </w:rPr>
        <w:t xml:space="preserve"> </w:t>
      </w:r>
      <w:r w:rsidR="0063305D">
        <w:rPr>
          <w:rStyle w:val="ezkurwreuab5ozgtqnkl"/>
          <w:rFonts w:ascii="Times New Roman" w:hAnsi="Times New Roman" w:cs="Times New Roman"/>
          <w:sz w:val="28"/>
          <w:szCs w:val="28"/>
          <w:lang w:val="kk-KZ"/>
        </w:rPr>
        <w:t>[</w:t>
      </w:r>
      <w:r w:rsidR="00831AD4">
        <w:rPr>
          <w:rStyle w:val="ezkurwreuab5ozgtqnkl"/>
          <w:rFonts w:ascii="Times New Roman" w:hAnsi="Times New Roman" w:cs="Times New Roman"/>
          <w:sz w:val="28"/>
          <w:szCs w:val="28"/>
          <w:lang w:val="kk-KZ"/>
        </w:rPr>
        <w:t>146</w:t>
      </w:r>
      <w:r w:rsidR="0063305D">
        <w:rPr>
          <w:rStyle w:val="ezkurwreuab5ozgtqnkl"/>
          <w:rFonts w:ascii="Times New Roman" w:hAnsi="Times New Roman" w:cs="Times New Roman"/>
          <w:sz w:val="28"/>
          <w:szCs w:val="28"/>
          <w:lang w:val="kk-KZ"/>
        </w:rPr>
        <w:t>]. Байари С. зерттеуінде т</w:t>
      </w:r>
      <w:r w:rsidR="0063305D" w:rsidRPr="0063305D">
        <w:rPr>
          <w:rStyle w:val="ezkurwreuab5ozgtqnkl"/>
          <w:rFonts w:ascii="Times New Roman" w:hAnsi="Times New Roman" w:cs="Times New Roman"/>
          <w:sz w:val="28"/>
          <w:szCs w:val="28"/>
          <w:lang w:val="kk-KZ"/>
        </w:rPr>
        <w:t>ұтынушылардың</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әрбір</w:t>
      </w:r>
      <w:r w:rsidR="0063305D" w:rsidRPr="0063305D">
        <w:rPr>
          <w:rFonts w:ascii="Times New Roman" w:hAnsi="Times New Roman" w:cs="Times New Roman"/>
          <w:sz w:val="28"/>
          <w:szCs w:val="28"/>
          <w:lang w:val="kk-KZ"/>
        </w:rPr>
        <w:t xml:space="preserve"> тобына </w:t>
      </w:r>
      <w:r w:rsidR="0063305D">
        <w:rPr>
          <w:rStyle w:val="ezkurwreuab5ozgtqnkl"/>
          <w:rFonts w:ascii="Times New Roman" w:hAnsi="Times New Roman" w:cs="Times New Roman"/>
          <w:sz w:val="28"/>
          <w:szCs w:val="28"/>
          <w:lang w:val="kk-KZ"/>
        </w:rPr>
        <w:t>жағымды не жағымсыз болуды</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анықтайтын</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сенсорлық</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факторларды</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анықтау</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үшін</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ішінара</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регрессия</w:t>
      </w:r>
      <w:r w:rsidR="0063305D" w:rsidRPr="0063305D">
        <w:rPr>
          <w:rFonts w:ascii="Times New Roman" w:hAnsi="Times New Roman" w:cs="Times New Roman"/>
          <w:sz w:val="28"/>
          <w:szCs w:val="28"/>
          <w:lang w:val="kk-KZ"/>
        </w:rPr>
        <w:t xml:space="preserve"> ең </w:t>
      </w:r>
      <w:r w:rsidR="0063305D" w:rsidRPr="0063305D">
        <w:rPr>
          <w:rStyle w:val="ezkurwreuab5ozgtqnkl"/>
          <w:rFonts w:ascii="Times New Roman" w:hAnsi="Times New Roman" w:cs="Times New Roman"/>
          <w:sz w:val="28"/>
          <w:szCs w:val="28"/>
          <w:lang w:val="kk-KZ"/>
        </w:rPr>
        <w:t>кіші</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квадраттар</w:t>
      </w:r>
      <w:r w:rsidR="0063305D" w:rsidRPr="0063305D">
        <w:rPr>
          <w:rFonts w:ascii="Times New Roman" w:hAnsi="Times New Roman" w:cs="Times New Roman"/>
          <w:sz w:val="28"/>
          <w:szCs w:val="28"/>
          <w:lang w:val="kk-KZ"/>
        </w:rPr>
        <w:t xml:space="preserve"> </w:t>
      </w:r>
      <w:r w:rsidR="0063305D" w:rsidRPr="0063305D">
        <w:rPr>
          <w:rStyle w:val="ezkurwreuab5ozgtqnkl"/>
          <w:rFonts w:ascii="Times New Roman" w:hAnsi="Times New Roman" w:cs="Times New Roman"/>
          <w:sz w:val="28"/>
          <w:szCs w:val="28"/>
          <w:lang w:val="kk-KZ"/>
        </w:rPr>
        <w:t>әдісімен</w:t>
      </w:r>
      <w:r w:rsidR="0063305D" w:rsidRPr="0063305D">
        <w:rPr>
          <w:rFonts w:ascii="Times New Roman" w:hAnsi="Times New Roman" w:cs="Times New Roman"/>
          <w:sz w:val="28"/>
          <w:szCs w:val="28"/>
          <w:lang w:val="kk-KZ"/>
        </w:rPr>
        <w:t xml:space="preserve"> </w:t>
      </w:r>
      <w:r w:rsidR="0063305D">
        <w:rPr>
          <w:rStyle w:val="ezkurwreuab5ozgtqnkl"/>
          <w:rFonts w:ascii="Times New Roman" w:hAnsi="Times New Roman" w:cs="Times New Roman"/>
          <w:sz w:val="28"/>
          <w:szCs w:val="28"/>
          <w:lang w:val="kk-KZ"/>
        </w:rPr>
        <w:t>есептелді [1</w:t>
      </w:r>
      <w:r w:rsidR="00831AD4">
        <w:rPr>
          <w:rStyle w:val="ezkurwreuab5ozgtqnkl"/>
          <w:rFonts w:ascii="Times New Roman" w:hAnsi="Times New Roman" w:cs="Times New Roman"/>
          <w:sz w:val="28"/>
          <w:szCs w:val="28"/>
          <w:lang w:val="kk-KZ"/>
        </w:rPr>
        <w:t>47</w:t>
      </w:r>
      <w:r w:rsidR="0063305D">
        <w:rPr>
          <w:rStyle w:val="ezkurwreuab5ozgtqnkl"/>
          <w:rFonts w:ascii="Times New Roman" w:hAnsi="Times New Roman" w:cs="Times New Roman"/>
          <w:sz w:val="28"/>
          <w:szCs w:val="28"/>
          <w:lang w:val="kk-KZ"/>
        </w:rPr>
        <w:t xml:space="preserve">]. </w:t>
      </w:r>
    </w:p>
    <w:p w14:paraId="439A3A12" w14:textId="77777777" w:rsidR="00EC56AF" w:rsidRPr="00EC56AF" w:rsidRDefault="00EC56AF" w:rsidP="00DF5172">
      <w:pPr>
        <w:spacing w:after="0" w:line="240" w:lineRule="auto"/>
        <w:ind w:firstLine="567"/>
        <w:jc w:val="both"/>
        <w:rPr>
          <w:rFonts w:ascii="Times New Roman" w:hAnsi="Times New Roman" w:cs="Times New Roman"/>
          <w:sz w:val="52"/>
          <w:szCs w:val="52"/>
          <w:lang w:val="kk-KZ"/>
        </w:rPr>
      </w:pPr>
      <w:r w:rsidRPr="00EC56AF">
        <w:rPr>
          <w:rFonts w:ascii="Times New Roman" w:hAnsi="Times New Roman" w:cs="Times New Roman"/>
          <w:sz w:val="28"/>
          <w:szCs w:val="28"/>
          <w:lang w:val="kk-KZ"/>
        </w:rPr>
        <w:t xml:space="preserve">Терхи П. жұмысында 162 тұтынушыны қатыстырып жүргізген сауалнама нәтижесі бойынша йогурт </w:t>
      </w:r>
      <w:r w:rsidRPr="00EC56AF">
        <w:rPr>
          <w:rStyle w:val="ezkurwreuab5ozgtqnkl"/>
          <w:rFonts w:ascii="Times New Roman" w:hAnsi="Times New Roman" w:cs="Times New Roman"/>
          <w:sz w:val="28"/>
          <w:szCs w:val="28"/>
          <w:lang w:val="kk-KZ"/>
        </w:rPr>
        <w:t>таңдауда</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табиғилықты,</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денсаулықты</w:t>
      </w:r>
      <w:r w:rsidRPr="00EC56AF">
        <w:rPr>
          <w:rFonts w:ascii="Times New Roman" w:hAnsi="Times New Roman" w:cs="Times New Roman"/>
          <w:sz w:val="28"/>
          <w:szCs w:val="28"/>
          <w:lang w:val="kk-KZ"/>
        </w:rPr>
        <w:t xml:space="preserve"> сақтауды </w:t>
      </w:r>
      <w:r w:rsidRPr="00EC56AF">
        <w:rPr>
          <w:rStyle w:val="ezkurwreuab5ozgtqnkl"/>
          <w:rFonts w:ascii="Times New Roman" w:hAnsi="Times New Roman" w:cs="Times New Roman"/>
          <w:sz w:val="28"/>
          <w:szCs w:val="28"/>
          <w:lang w:val="kk-KZ"/>
        </w:rPr>
        <w:t>маңызды</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мотивтер</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деп</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санайтын</w:t>
      </w:r>
      <w:r w:rsidRPr="00EC56AF">
        <w:rPr>
          <w:rFonts w:ascii="Times New Roman" w:hAnsi="Times New Roman" w:cs="Times New Roman"/>
          <w:sz w:val="28"/>
          <w:szCs w:val="28"/>
          <w:lang w:val="kk-KZ"/>
        </w:rPr>
        <w:t xml:space="preserve"> субъектілер </w:t>
      </w:r>
      <w:r w:rsidRPr="00EC56AF">
        <w:rPr>
          <w:rStyle w:val="ezkurwreuab5ozgtqnkl"/>
          <w:rFonts w:ascii="Times New Roman" w:hAnsi="Times New Roman" w:cs="Times New Roman"/>
          <w:sz w:val="28"/>
          <w:szCs w:val="28"/>
          <w:lang w:val="kk-KZ"/>
        </w:rPr>
        <w:t>ыңғайлылық пен бағаны анағұрлым</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маңызды</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деп</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санайтын</w:t>
      </w:r>
      <w:r w:rsidRPr="00EC56AF">
        <w:rPr>
          <w:rFonts w:ascii="Times New Roman" w:hAnsi="Times New Roman" w:cs="Times New Roman"/>
          <w:sz w:val="28"/>
          <w:szCs w:val="28"/>
          <w:lang w:val="kk-KZ"/>
        </w:rPr>
        <w:t xml:space="preserve"> субъектілермен </w:t>
      </w:r>
      <w:r w:rsidRPr="00EC56AF">
        <w:rPr>
          <w:rStyle w:val="ezkurwreuab5ozgtqnkl"/>
          <w:rFonts w:ascii="Times New Roman" w:hAnsi="Times New Roman" w:cs="Times New Roman"/>
          <w:sz w:val="28"/>
          <w:szCs w:val="28"/>
          <w:lang w:val="kk-KZ"/>
        </w:rPr>
        <w:t>салыстырғанда</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йогурттың</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қышқыл,</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қою</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және</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табиғи</w:t>
      </w:r>
      <w:r w:rsidRPr="00EC56AF">
        <w:rPr>
          <w:rFonts w:ascii="Times New Roman" w:hAnsi="Times New Roman" w:cs="Times New Roman"/>
          <w:sz w:val="28"/>
          <w:szCs w:val="28"/>
          <w:lang w:val="kk-KZ"/>
        </w:rPr>
        <w:t xml:space="preserve"> </w:t>
      </w:r>
      <w:r w:rsidRPr="00EC56AF">
        <w:rPr>
          <w:rStyle w:val="ezkurwreuab5ozgtqnkl"/>
          <w:rFonts w:ascii="Times New Roman" w:hAnsi="Times New Roman" w:cs="Times New Roman"/>
          <w:sz w:val="28"/>
          <w:szCs w:val="28"/>
          <w:lang w:val="kk-KZ"/>
        </w:rPr>
        <w:t>дәмін</w:t>
      </w:r>
      <w:r w:rsidRPr="00EC56AF">
        <w:rPr>
          <w:rFonts w:ascii="Times New Roman" w:hAnsi="Times New Roman" w:cs="Times New Roman"/>
          <w:sz w:val="28"/>
          <w:szCs w:val="28"/>
          <w:lang w:val="kk-KZ"/>
        </w:rPr>
        <w:t xml:space="preserve"> жиі таңдаған</w:t>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[1</w:t>
      </w:r>
      <w:r w:rsidR="00962D7C">
        <w:rPr>
          <w:rStyle w:val="ezkurwreuab5ozgtqnkl"/>
          <w:rFonts w:ascii="Times New Roman" w:hAnsi="Times New Roman" w:cs="Times New Roman"/>
          <w:sz w:val="28"/>
          <w:szCs w:val="28"/>
          <w:lang w:val="kk-KZ"/>
        </w:rPr>
        <w:t>48</w:t>
      </w:r>
      <w:r>
        <w:rPr>
          <w:rStyle w:val="ezkurwreuab5ozgtqnkl"/>
          <w:rFonts w:ascii="Times New Roman" w:hAnsi="Times New Roman" w:cs="Times New Roman"/>
          <w:sz w:val="28"/>
          <w:szCs w:val="28"/>
          <w:lang w:val="kk-KZ"/>
        </w:rPr>
        <w:t>].</w:t>
      </w:r>
    </w:p>
    <w:p w14:paraId="0EB2A6D9"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Сұранысты анықтау үшін респонденттердің жасы, органолептикалық қалаулары, тұтыну жиілігі, өнімнің құрамы, сапасы және бағасына қатысты сұрақтарды қамтыған сауалнама құрастырдық. Сауалнама жүргізу барысында әр түрлі жас тобындағы 150 адамға сауал қойылды. Респонденттердің жас шамасының үлесі </w:t>
      </w:r>
      <w:r w:rsidR="009B09A7">
        <w:rPr>
          <w:rFonts w:ascii="Times New Roman" w:hAnsi="Times New Roman" w:cs="Times New Roman"/>
          <w:sz w:val="28"/>
          <w:szCs w:val="28"/>
          <w:lang w:val="kk-KZ"/>
        </w:rPr>
        <w:t>4</w:t>
      </w:r>
      <w:r>
        <w:rPr>
          <w:rFonts w:ascii="Times New Roman" w:hAnsi="Times New Roman" w:cs="Times New Roman"/>
          <w:sz w:val="28"/>
          <w:szCs w:val="28"/>
          <w:lang w:val="kk-KZ"/>
        </w:rPr>
        <w:t>-</w:t>
      </w:r>
      <w:r w:rsidR="007314C9">
        <w:rPr>
          <w:rFonts w:ascii="Times New Roman" w:hAnsi="Times New Roman" w:cs="Times New Roman"/>
          <w:sz w:val="28"/>
          <w:szCs w:val="28"/>
          <w:lang w:val="kk-KZ"/>
        </w:rPr>
        <w:t>суретте</w:t>
      </w:r>
      <w:r>
        <w:rPr>
          <w:rFonts w:ascii="Times New Roman" w:hAnsi="Times New Roman" w:cs="Times New Roman"/>
          <w:sz w:val="28"/>
          <w:szCs w:val="28"/>
          <w:lang w:val="kk-KZ"/>
        </w:rPr>
        <w:t xml:space="preserve"> берілген. Респонденттердің негізгі бөлігі 26-45 жас аралығында болды.</w:t>
      </w:r>
    </w:p>
    <w:p w14:paraId="76B7924B" w14:textId="77777777" w:rsidR="007314C9" w:rsidRDefault="007314C9" w:rsidP="00DF5172">
      <w:pPr>
        <w:spacing w:after="0" w:line="240" w:lineRule="auto"/>
        <w:ind w:firstLine="567"/>
        <w:jc w:val="both"/>
        <w:rPr>
          <w:rFonts w:ascii="Times New Roman" w:hAnsi="Times New Roman" w:cs="Times New Roman"/>
          <w:sz w:val="28"/>
          <w:szCs w:val="28"/>
          <w:lang w:val="kk-KZ"/>
        </w:rPr>
      </w:pPr>
    </w:p>
    <w:p w14:paraId="7B7441AD" w14:textId="77777777" w:rsidR="00DF5172" w:rsidRDefault="00DF5172" w:rsidP="00DF5172">
      <w:pPr>
        <w:spacing w:after="0" w:line="240" w:lineRule="auto"/>
        <w:ind w:firstLine="567"/>
        <w:jc w:val="center"/>
        <w:rPr>
          <w:rFonts w:ascii="Times New Roman" w:hAnsi="Times New Roman" w:cs="Times New Roman"/>
          <w:sz w:val="28"/>
          <w:szCs w:val="28"/>
          <w:lang w:val="kk-KZ"/>
        </w:rPr>
      </w:pPr>
      <w:r>
        <w:rPr>
          <w:noProof/>
        </w:rPr>
        <w:drawing>
          <wp:inline distT="0" distB="0" distL="0" distR="0" wp14:anchorId="00253C99" wp14:editId="2F9267AA">
            <wp:extent cx="3619500" cy="2305050"/>
            <wp:effectExtent l="0" t="0" r="0" b="0"/>
            <wp:docPr id="137" name="Диаграмма 137">
              <a:extLst xmlns:a="http://schemas.openxmlformats.org/drawingml/2006/main">
                <a:ext uri="{FF2B5EF4-FFF2-40B4-BE49-F238E27FC236}">
                  <a16:creationId xmlns:a16="http://schemas.microsoft.com/office/drawing/2014/main" id="{B542CC03-4A15-4F35-BD35-D44A839EE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608828F" w14:textId="77777777" w:rsidR="007314C9" w:rsidRDefault="007314C9" w:rsidP="00DF5172">
      <w:pPr>
        <w:spacing w:after="0" w:line="240" w:lineRule="auto"/>
        <w:ind w:firstLine="567"/>
        <w:jc w:val="center"/>
        <w:rPr>
          <w:rFonts w:ascii="Times New Roman" w:hAnsi="Times New Roman" w:cs="Times New Roman"/>
          <w:sz w:val="28"/>
          <w:szCs w:val="28"/>
          <w:lang w:val="kk-KZ"/>
        </w:rPr>
      </w:pPr>
    </w:p>
    <w:p w14:paraId="7F857366" w14:textId="77777777" w:rsidR="00DF5172" w:rsidRPr="002D4E30" w:rsidRDefault="009B09A7" w:rsidP="00DF51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4</w:t>
      </w:r>
      <w:r w:rsidR="000D25F9">
        <w:rPr>
          <w:rFonts w:ascii="Times New Roman" w:hAnsi="Times New Roman" w:cs="Times New Roman"/>
          <w:sz w:val="28"/>
          <w:szCs w:val="28"/>
          <w:lang w:val="kk-KZ"/>
        </w:rPr>
        <w:t xml:space="preserve"> </w:t>
      </w:r>
      <w:r w:rsidR="007314C9">
        <w:rPr>
          <w:rFonts w:ascii="Times New Roman" w:hAnsi="Times New Roman" w:cs="Times New Roman"/>
          <w:sz w:val="28"/>
          <w:szCs w:val="28"/>
          <w:lang w:val="kk-KZ"/>
        </w:rPr>
        <w:t>сурет</w:t>
      </w:r>
      <w:r w:rsidR="00DF5172">
        <w:rPr>
          <w:rFonts w:ascii="Times New Roman" w:hAnsi="Times New Roman" w:cs="Times New Roman"/>
          <w:sz w:val="28"/>
          <w:szCs w:val="28"/>
          <w:lang w:val="kk-KZ"/>
        </w:rPr>
        <w:t xml:space="preserve"> –</w:t>
      </w:r>
      <w:r w:rsidR="000D25F9">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Респонденттердің жас шамасының үлесі</w:t>
      </w:r>
    </w:p>
    <w:p w14:paraId="3DA90CE3" w14:textId="77777777" w:rsidR="0063305D" w:rsidRDefault="0063305D" w:rsidP="00DF5172">
      <w:pPr>
        <w:spacing w:after="0" w:line="240" w:lineRule="auto"/>
        <w:ind w:firstLine="567"/>
        <w:jc w:val="both"/>
        <w:rPr>
          <w:rFonts w:ascii="Times New Roman" w:hAnsi="Times New Roman" w:cs="Times New Roman"/>
          <w:sz w:val="28"/>
          <w:szCs w:val="28"/>
          <w:lang w:val="kk-KZ"/>
        </w:rPr>
      </w:pPr>
      <w:bookmarkStart w:id="7" w:name="_Hlk181252604"/>
    </w:p>
    <w:p w14:paraId="19602B9F"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2D4E30">
        <w:rPr>
          <w:rFonts w:ascii="Times New Roman" w:hAnsi="Times New Roman" w:cs="Times New Roman"/>
          <w:sz w:val="28"/>
          <w:szCs w:val="28"/>
          <w:lang w:val="kk-KZ"/>
        </w:rPr>
        <w:t>Йогуртты</w:t>
      </w:r>
      <w:r>
        <w:rPr>
          <w:rFonts w:ascii="Times New Roman" w:hAnsi="Times New Roman" w:cs="Times New Roman"/>
          <w:sz w:val="28"/>
          <w:szCs w:val="28"/>
          <w:lang w:val="kk-KZ"/>
        </w:rPr>
        <w:t xml:space="preserve"> күнделікті тұтыну жиілігі бойынша сауалнамаға қатысқандардың 10% йогуртты 2-3 айда 1 рет алатын болса, 14% айына 1 рет немесе одан да сирек тұтынады, 35% аптасына 1 рет алады, 38% күнделікті рационға қосқан, ал 3% мүлдем қолданбайды (</w:t>
      </w:r>
      <w:r w:rsidR="009B09A7">
        <w:rPr>
          <w:rFonts w:ascii="Times New Roman" w:hAnsi="Times New Roman" w:cs="Times New Roman"/>
          <w:sz w:val="28"/>
          <w:szCs w:val="28"/>
          <w:lang w:val="kk-KZ"/>
        </w:rPr>
        <w:t>5</w:t>
      </w:r>
      <w:r>
        <w:rPr>
          <w:rFonts w:ascii="Times New Roman" w:hAnsi="Times New Roman" w:cs="Times New Roman"/>
          <w:sz w:val="28"/>
          <w:szCs w:val="28"/>
          <w:lang w:val="kk-KZ"/>
        </w:rPr>
        <w:t>-</w:t>
      </w:r>
      <w:r w:rsidR="00112D91">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p>
    <w:p w14:paraId="19762D5C" w14:textId="77777777" w:rsidR="00112D91" w:rsidRPr="002D4E30" w:rsidRDefault="00112D91" w:rsidP="00DF5172">
      <w:pPr>
        <w:spacing w:after="0" w:line="240" w:lineRule="auto"/>
        <w:ind w:firstLine="567"/>
        <w:jc w:val="both"/>
        <w:rPr>
          <w:rFonts w:ascii="Times New Roman" w:hAnsi="Times New Roman" w:cs="Times New Roman"/>
          <w:sz w:val="28"/>
          <w:szCs w:val="28"/>
          <w:lang w:val="kk-KZ"/>
        </w:rPr>
      </w:pPr>
    </w:p>
    <w:bookmarkEnd w:id="7"/>
    <w:p w14:paraId="65B6D78B" w14:textId="77777777" w:rsidR="00DF5172" w:rsidRPr="000D71B5" w:rsidRDefault="00DF5172" w:rsidP="00112D91">
      <w:pPr>
        <w:spacing w:after="0" w:line="240" w:lineRule="auto"/>
        <w:jc w:val="center"/>
        <w:rPr>
          <w:lang w:val="kk-KZ"/>
        </w:rPr>
      </w:pPr>
      <w:r>
        <w:rPr>
          <w:noProof/>
        </w:rPr>
        <w:drawing>
          <wp:inline distT="0" distB="0" distL="0" distR="0" wp14:anchorId="1E9FB370" wp14:editId="6FB386E8">
            <wp:extent cx="5838825" cy="2695575"/>
            <wp:effectExtent l="0" t="0" r="9525" b="9525"/>
            <wp:docPr id="139" name="Диаграмма 139">
              <a:extLst xmlns:a="http://schemas.openxmlformats.org/drawingml/2006/main">
                <a:ext uri="{FF2B5EF4-FFF2-40B4-BE49-F238E27FC236}">
                  <a16:creationId xmlns:a16="http://schemas.microsoft.com/office/drawing/2014/main" id="{FAEE1744-4F30-42E4-847A-30E8CF6A01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77E762" w14:textId="77777777" w:rsidR="00112D91" w:rsidRDefault="00112D91" w:rsidP="00DF5172">
      <w:pPr>
        <w:spacing w:after="0" w:line="240" w:lineRule="auto"/>
        <w:ind w:firstLine="567"/>
        <w:jc w:val="center"/>
        <w:rPr>
          <w:rFonts w:ascii="Times New Roman" w:hAnsi="Times New Roman" w:cs="Times New Roman"/>
          <w:sz w:val="28"/>
          <w:szCs w:val="28"/>
          <w:lang w:val="kk-KZ"/>
        </w:rPr>
      </w:pPr>
    </w:p>
    <w:p w14:paraId="3CF4660E" w14:textId="77777777" w:rsidR="00DF5172" w:rsidRPr="000D71B5" w:rsidRDefault="009B09A7" w:rsidP="00DF51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112D91">
        <w:rPr>
          <w:rFonts w:ascii="Times New Roman" w:hAnsi="Times New Roman" w:cs="Times New Roman"/>
          <w:sz w:val="28"/>
          <w:szCs w:val="28"/>
          <w:lang w:val="kk-KZ"/>
        </w:rPr>
        <w:t xml:space="preserve"> сурет</w:t>
      </w:r>
      <w:r w:rsidR="00DF5172" w:rsidRPr="000D71B5">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w:t>
      </w:r>
      <w:r w:rsidR="00DF5172" w:rsidRPr="000D71B5">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 xml:space="preserve">Йогуртты тұтыну жиілігі, </w:t>
      </w:r>
      <w:r w:rsidR="00DF5172" w:rsidRPr="000D71B5">
        <w:rPr>
          <w:rFonts w:ascii="Times New Roman" w:hAnsi="Times New Roman" w:cs="Times New Roman"/>
          <w:sz w:val="28"/>
          <w:szCs w:val="28"/>
          <w:lang w:val="kk-KZ"/>
        </w:rPr>
        <w:t>%</w:t>
      </w:r>
    </w:p>
    <w:p w14:paraId="06FBFD8F" w14:textId="77777777" w:rsidR="00DF5172" w:rsidRPr="000D71B5" w:rsidRDefault="00DF5172" w:rsidP="00DF5172">
      <w:pPr>
        <w:spacing w:after="0" w:line="240" w:lineRule="auto"/>
        <w:ind w:firstLine="567"/>
        <w:jc w:val="both"/>
        <w:rPr>
          <w:lang w:val="kk-KZ"/>
        </w:rPr>
      </w:pPr>
    </w:p>
    <w:p w14:paraId="0C3AFB98" w14:textId="77777777" w:rsidR="00DF5172" w:rsidRDefault="00DF5172" w:rsidP="00DF5172">
      <w:pPr>
        <w:spacing w:after="0" w:line="240" w:lineRule="auto"/>
        <w:ind w:firstLine="567"/>
        <w:jc w:val="both"/>
        <w:rPr>
          <w:rFonts w:ascii="Times New Roman" w:hAnsi="Times New Roman" w:cs="Times New Roman"/>
          <w:sz w:val="28"/>
          <w:szCs w:val="28"/>
          <w:lang w:val="kk-KZ"/>
        </w:rPr>
      </w:pPr>
      <w:bookmarkStart w:id="8" w:name="_Hlk181252629"/>
      <w:r>
        <w:rPr>
          <w:rFonts w:ascii="Times New Roman" w:hAnsi="Times New Roman" w:cs="Times New Roman"/>
          <w:sz w:val="28"/>
          <w:szCs w:val="28"/>
          <w:lang w:val="kk-KZ"/>
        </w:rPr>
        <w:t>Тұтынушылардың сенсорлық қалауына қатысты пікірлері 2 топқа бөлініп кетті: 48</w:t>
      </w:r>
      <w:r w:rsidRPr="000D71B5">
        <w:rPr>
          <w:rFonts w:ascii="Times New Roman" w:hAnsi="Times New Roman" w:cs="Times New Roman"/>
          <w:sz w:val="28"/>
          <w:szCs w:val="28"/>
          <w:lang w:val="kk-KZ"/>
        </w:rPr>
        <w:t>%</w:t>
      </w:r>
      <w:r>
        <w:rPr>
          <w:rFonts w:ascii="Times New Roman" w:hAnsi="Times New Roman" w:cs="Times New Roman"/>
          <w:sz w:val="28"/>
          <w:szCs w:val="28"/>
          <w:lang w:val="kk-KZ"/>
        </w:rPr>
        <w:t xml:space="preserve"> йогуртта таза сүттің дәмі, иісі мен түсі болы керек десе, 50</w:t>
      </w:r>
      <w:r w:rsidRPr="000D71B5">
        <w:rPr>
          <w:rFonts w:ascii="Times New Roman" w:hAnsi="Times New Roman" w:cs="Times New Roman"/>
          <w:sz w:val="28"/>
          <w:szCs w:val="28"/>
          <w:lang w:val="kk-KZ"/>
        </w:rPr>
        <w:t>%</w:t>
      </w:r>
      <w:r>
        <w:rPr>
          <w:rFonts w:ascii="Times New Roman" w:hAnsi="Times New Roman" w:cs="Times New Roman"/>
          <w:sz w:val="28"/>
          <w:szCs w:val="28"/>
          <w:lang w:val="kk-KZ"/>
        </w:rPr>
        <w:t xml:space="preserve"> әртүрлі өсімдік қоспаларының түсі, иісі мен дәмінің болуын қалайды. </w:t>
      </w:r>
      <w:r w:rsidR="009B09A7">
        <w:rPr>
          <w:rFonts w:ascii="Times New Roman" w:hAnsi="Times New Roman" w:cs="Times New Roman"/>
          <w:sz w:val="28"/>
          <w:szCs w:val="28"/>
          <w:lang w:val="kk-KZ"/>
        </w:rPr>
        <w:t>6</w:t>
      </w:r>
      <w:r w:rsidR="00962D7C">
        <w:rPr>
          <w:rFonts w:ascii="Times New Roman" w:hAnsi="Times New Roman" w:cs="Times New Roman"/>
          <w:sz w:val="28"/>
          <w:szCs w:val="28"/>
          <w:lang w:val="kk-KZ"/>
        </w:rPr>
        <w:t>-с</w:t>
      </w:r>
      <w:r w:rsidR="00112D91">
        <w:rPr>
          <w:rFonts w:ascii="Times New Roman" w:hAnsi="Times New Roman" w:cs="Times New Roman"/>
          <w:sz w:val="28"/>
          <w:szCs w:val="28"/>
          <w:lang w:val="kk-KZ"/>
        </w:rPr>
        <w:t>уретте</w:t>
      </w:r>
      <w:r w:rsidR="00962D7C">
        <w:rPr>
          <w:rFonts w:ascii="Times New Roman" w:hAnsi="Times New Roman" w:cs="Times New Roman"/>
          <w:sz w:val="28"/>
          <w:szCs w:val="28"/>
          <w:lang w:val="kk-KZ"/>
        </w:rPr>
        <w:t xml:space="preserve"> көрініп тұрғандай ө</w:t>
      </w:r>
      <w:r>
        <w:rPr>
          <w:rFonts w:ascii="Times New Roman" w:hAnsi="Times New Roman" w:cs="Times New Roman"/>
          <w:sz w:val="28"/>
          <w:szCs w:val="28"/>
          <w:lang w:val="kk-KZ"/>
        </w:rPr>
        <w:t xml:space="preserve">сімдік қоспалары бар йогуртты қалайтын респондентердің арасынан өсімдіктің қай түрін қалайтынын сұрағанда жидектер мен асқабақ жемісінің дәмін қалаушылардың үлесі бір деңгейде дерлік болды. </w:t>
      </w:r>
    </w:p>
    <w:p w14:paraId="4DD2A2E0" w14:textId="77777777" w:rsidR="00112D91" w:rsidRPr="000D71B5" w:rsidRDefault="00112D91" w:rsidP="00DF5172">
      <w:pPr>
        <w:spacing w:after="0" w:line="240" w:lineRule="auto"/>
        <w:ind w:firstLine="567"/>
        <w:jc w:val="both"/>
        <w:rPr>
          <w:rFonts w:ascii="Times New Roman" w:hAnsi="Times New Roman" w:cs="Times New Roman"/>
          <w:sz w:val="28"/>
          <w:szCs w:val="28"/>
          <w:lang w:val="kk-KZ"/>
        </w:rPr>
      </w:pPr>
    </w:p>
    <w:bookmarkEnd w:id="8"/>
    <w:p w14:paraId="24BF4F1B" w14:textId="77777777" w:rsidR="00DF5172" w:rsidRDefault="00DF5172" w:rsidP="00112D91">
      <w:pPr>
        <w:spacing w:after="0" w:line="240" w:lineRule="auto"/>
        <w:jc w:val="both"/>
        <w:rPr>
          <w:rFonts w:ascii="Times New Roman" w:hAnsi="Times New Roman" w:cs="Times New Roman"/>
          <w:sz w:val="28"/>
          <w:szCs w:val="28"/>
          <w:lang w:val="kk-KZ"/>
        </w:rPr>
      </w:pPr>
      <w:r>
        <w:rPr>
          <w:noProof/>
        </w:rPr>
        <w:drawing>
          <wp:inline distT="0" distB="0" distL="0" distR="0" wp14:anchorId="554B6D76" wp14:editId="49B33962">
            <wp:extent cx="6105525" cy="2743200"/>
            <wp:effectExtent l="0" t="0" r="9525" b="0"/>
            <wp:docPr id="141" name="Диаграмма 141">
              <a:extLst xmlns:a="http://schemas.openxmlformats.org/drawingml/2006/main">
                <a:ext uri="{FF2B5EF4-FFF2-40B4-BE49-F238E27FC236}">
                  <a16:creationId xmlns:a16="http://schemas.microsoft.com/office/drawing/2014/main" id="{2068F3A1-ED57-4AFB-AC92-2BE28FC5A4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A4A8F94" w14:textId="77777777" w:rsidR="00112D91" w:rsidRDefault="00112D91" w:rsidP="00DF5172">
      <w:pPr>
        <w:spacing w:after="0" w:line="240" w:lineRule="auto"/>
        <w:ind w:firstLine="567"/>
        <w:jc w:val="both"/>
        <w:rPr>
          <w:rFonts w:ascii="Times New Roman" w:hAnsi="Times New Roman" w:cs="Times New Roman"/>
          <w:sz w:val="28"/>
          <w:szCs w:val="28"/>
          <w:lang w:val="kk-KZ"/>
        </w:rPr>
      </w:pPr>
    </w:p>
    <w:p w14:paraId="7973199F" w14:textId="77777777" w:rsidR="00DF5172" w:rsidRPr="00BB7DCC" w:rsidRDefault="009B09A7" w:rsidP="00112D91">
      <w:pPr>
        <w:spacing w:after="0" w:line="240" w:lineRule="auto"/>
        <w:ind w:firstLine="567"/>
        <w:jc w:val="center"/>
        <w:rPr>
          <w:lang w:val="kk-KZ"/>
        </w:rPr>
      </w:pPr>
      <w:r>
        <w:rPr>
          <w:rFonts w:ascii="Times New Roman" w:hAnsi="Times New Roman" w:cs="Times New Roman"/>
          <w:sz w:val="28"/>
          <w:szCs w:val="28"/>
          <w:lang w:val="kk-KZ"/>
        </w:rPr>
        <w:t>6</w:t>
      </w:r>
      <w:r w:rsidR="00112D91">
        <w:rPr>
          <w:rFonts w:ascii="Times New Roman" w:hAnsi="Times New Roman" w:cs="Times New Roman"/>
          <w:sz w:val="28"/>
          <w:szCs w:val="28"/>
          <w:lang w:val="kk-KZ"/>
        </w:rPr>
        <w:t xml:space="preserve"> сурет</w:t>
      </w:r>
      <w:r w:rsidR="00DF5172" w:rsidRPr="00BB7DCC">
        <w:rPr>
          <w:rFonts w:ascii="Times New Roman" w:hAnsi="Times New Roman" w:cs="Times New Roman"/>
          <w:sz w:val="28"/>
          <w:szCs w:val="28"/>
          <w:lang w:val="kk-KZ"/>
        </w:rPr>
        <w:t xml:space="preserve"> </w:t>
      </w:r>
      <w:r w:rsidR="000D25F9" w:rsidRPr="00FD1546">
        <w:rPr>
          <w:rFonts w:ascii="Times New Roman" w:hAnsi="Times New Roman" w:cs="Times New Roman"/>
          <w:sz w:val="28"/>
          <w:szCs w:val="28"/>
          <w:lang w:val="kk-KZ"/>
        </w:rPr>
        <w:t xml:space="preserve"> – </w:t>
      </w:r>
      <w:r w:rsidR="00DF5172" w:rsidRPr="00BB7DCC">
        <w:rPr>
          <w:rFonts w:ascii="Times New Roman" w:hAnsi="Times New Roman" w:cs="Times New Roman"/>
          <w:sz w:val="28"/>
          <w:szCs w:val="28"/>
          <w:lang w:val="kk-KZ"/>
        </w:rPr>
        <w:t>Тұтынушылардың</w:t>
      </w:r>
      <w:r w:rsidR="00DF5172">
        <w:rPr>
          <w:rFonts w:ascii="Times New Roman" w:hAnsi="Times New Roman" w:cs="Times New Roman"/>
          <w:sz w:val="28"/>
          <w:szCs w:val="28"/>
          <w:lang w:val="kk-KZ"/>
        </w:rPr>
        <w:t xml:space="preserve"> сенсорлық қалауына қатысты пікірлері</w:t>
      </w:r>
    </w:p>
    <w:p w14:paraId="4FAAE870" w14:textId="77777777" w:rsidR="00DF5172" w:rsidRPr="005549DE" w:rsidRDefault="00DF5172" w:rsidP="00DF5172">
      <w:pPr>
        <w:spacing w:after="0" w:line="240" w:lineRule="auto"/>
        <w:ind w:firstLine="567"/>
        <w:jc w:val="both"/>
        <w:rPr>
          <w:lang w:val="kk-KZ"/>
        </w:rPr>
      </w:pPr>
    </w:p>
    <w:p w14:paraId="6AA3FE4E" w14:textId="77777777" w:rsidR="00DF5172" w:rsidRPr="00BB7DCC" w:rsidRDefault="00DF5172" w:rsidP="00DF5172">
      <w:pPr>
        <w:spacing w:after="0" w:line="240" w:lineRule="auto"/>
        <w:ind w:firstLine="567"/>
        <w:jc w:val="both"/>
        <w:rPr>
          <w:rFonts w:ascii="Times New Roman" w:hAnsi="Times New Roman" w:cs="Times New Roman"/>
          <w:sz w:val="28"/>
          <w:szCs w:val="28"/>
          <w:lang w:val="kk-KZ"/>
        </w:rPr>
      </w:pPr>
      <w:bookmarkStart w:id="9" w:name="_Hlk181252658"/>
      <w:r>
        <w:rPr>
          <w:rFonts w:ascii="Times New Roman" w:hAnsi="Times New Roman" w:cs="Times New Roman"/>
          <w:sz w:val="28"/>
          <w:szCs w:val="28"/>
          <w:lang w:val="kk-KZ"/>
        </w:rPr>
        <w:t>Йогурттың дәмі, түсі мен иісінен бөлек маңызды көрсеткіші – оның консистенциясы. Тұтынушылардың көбісі консистенцисы біркелкі, іртіксіз, тұтқырлығы орташа өнімді қалайды. Ал өндіруші үшін маңызды көрсеткіш – өнімнің бәсекеге қабілеттілігі, өзіндік құны мен сату бағасы. Сауалнамаға қатысқандардың 80</w:t>
      </w:r>
      <w:r w:rsidRPr="005549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астамы йогурттың бағасына көңіл бөлетіні анықталды. </w:t>
      </w:r>
    </w:p>
    <w:p w14:paraId="305FEC93" w14:textId="77777777" w:rsidR="0063305D" w:rsidRDefault="00DF5172" w:rsidP="00DF5172">
      <w:pPr>
        <w:spacing w:after="0" w:line="240" w:lineRule="auto"/>
        <w:ind w:firstLine="567"/>
        <w:jc w:val="both"/>
        <w:rPr>
          <w:rFonts w:ascii="Times New Roman" w:hAnsi="Times New Roman" w:cs="Times New Roman"/>
          <w:sz w:val="28"/>
          <w:szCs w:val="28"/>
          <w:lang w:val="kk-KZ"/>
        </w:rPr>
      </w:pPr>
      <w:r w:rsidRPr="003119D7">
        <w:rPr>
          <w:rFonts w:ascii="Times New Roman" w:hAnsi="Times New Roman" w:cs="Times New Roman"/>
          <w:sz w:val="28"/>
          <w:szCs w:val="28"/>
          <w:lang w:val="kk-KZ"/>
        </w:rPr>
        <w:t>Осыған байланысты</w:t>
      </w:r>
      <w:r>
        <w:rPr>
          <w:rFonts w:ascii="Times New Roman" w:hAnsi="Times New Roman" w:cs="Times New Roman"/>
          <w:sz w:val="28"/>
          <w:szCs w:val="28"/>
          <w:lang w:val="kk-KZ"/>
        </w:rPr>
        <w:t xml:space="preserve"> </w:t>
      </w:r>
      <w:r w:rsidRPr="003119D7">
        <w:rPr>
          <w:rFonts w:ascii="Times New Roman" w:hAnsi="Times New Roman" w:cs="Times New Roman"/>
          <w:sz w:val="28"/>
          <w:szCs w:val="28"/>
          <w:lang w:val="kk-KZ"/>
        </w:rPr>
        <w:t>йогурт өнімдерінің сапасын сипаттайтын көрсеткіштер номенклатурасы</w:t>
      </w:r>
      <w:r>
        <w:rPr>
          <w:rFonts w:ascii="Times New Roman" w:hAnsi="Times New Roman" w:cs="Times New Roman"/>
          <w:sz w:val="28"/>
          <w:szCs w:val="28"/>
          <w:lang w:val="kk-KZ"/>
        </w:rPr>
        <w:t>н құру ө</w:t>
      </w:r>
      <w:r w:rsidRPr="003119D7">
        <w:rPr>
          <w:rFonts w:ascii="Times New Roman" w:hAnsi="Times New Roman" w:cs="Times New Roman"/>
          <w:sz w:val="28"/>
          <w:szCs w:val="28"/>
          <w:lang w:val="kk-KZ"/>
        </w:rPr>
        <w:t>нім сапасын басқаруда маңызды рөл атқарады</w:t>
      </w:r>
      <w:r>
        <w:rPr>
          <w:rFonts w:ascii="Times New Roman" w:hAnsi="Times New Roman" w:cs="Times New Roman"/>
          <w:sz w:val="28"/>
          <w:szCs w:val="28"/>
          <w:lang w:val="kk-KZ"/>
        </w:rPr>
        <w:t>.</w:t>
      </w:r>
      <w:bookmarkEnd w:id="9"/>
      <w:r>
        <w:rPr>
          <w:rFonts w:ascii="Times New Roman" w:hAnsi="Times New Roman" w:cs="Times New Roman"/>
          <w:sz w:val="28"/>
          <w:szCs w:val="28"/>
          <w:lang w:val="kk-KZ"/>
        </w:rPr>
        <w:t xml:space="preserve"> </w:t>
      </w:r>
      <w:r w:rsidRPr="003119D7">
        <w:rPr>
          <w:rFonts w:ascii="Times New Roman" w:hAnsi="Times New Roman" w:cs="Times New Roman"/>
          <w:sz w:val="28"/>
          <w:szCs w:val="28"/>
          <w:lang w:val="kk-KZ"/>
        </w:rPr>
        <w:t xml:space="preserve">Йогурт өнімдерінің бірқатар сапа көрсеткіштерін белгілеу үшін кешенді зерттеулер жүргізу </w:t>
      </w:r>
      <w:r>
        <w:rPr>
          <w:rFonts w:ascii="Times New Roman" w:hAnsi="Times New Roman" w:cs="Times New Roman"/>
          <w:sz w:val="28"/>
          <w:szCs w:val="28"/>
          <w:lang w:val="kk-KZ"/>
        </w:rPr>
        <w:t xml:space="preserve">мақсатында </w:t>
      </w:r>
      <w:r w:rsidRPr="003119D7">
        <w:rPr>
          <w:rFonts w:ascii="Times New Roman" w:hAnsi="Times New Roman" w:cs="Times New Roman"/>
          <w:sz w:val="28"/>
          <w:szCs w:val="28"/>
          <w:lang w:val="kk-KZ"/>
        </w:rPr>
        <w:t>сауалнамалар</w:t>
      </w:r>
      <w:r>
        <w:rPr>
          <w:rFonts w:ascii="Times New Roman" w:hAnsi="Times New Roman" w:cs="Times New Roman"/>
          <w:sz w:val="28"/>
          <w:szCs w:val="28"/>
          <w:lang w:val="kk-KZ"/>
        </w:rPr>
        <w:t>,</w:t>
      </w:r>
      <w:r w:rsidRPr="003119D7">
        <w:rPr>
          <w:rFonts w:ascii="Times New Roman" w:hAnsi="Times New Roman" w:cs="Times New Roman"/>
          <w:sz w:val="28"/>
          <w:szCs w:val="28"/>
          <w:lang w:val="kk-KZ"/>
        </w:rPr>
        <w:t xml:space="preserve"> социологиялық зерттеулер </w:t>
      </w:r>
      <w:r>
        <w:rPr>
          <w:rFonts w:ascii="Times New Roman" w:hAnsi="Times New Roman" w:cs="Times New Roman"/>
          <w:sz w:val="28"/>
          <w:szCs w:val="28"/>
          <w:lang w:val="kk-KZ"/>
        </w:rPr>
        <w:t>жүргізілді</w:t>
      </w:r>
      <w:r w:rsidRPr="003119D7">
        <w:rPr>
          <w:rFonts w:ascii="Times New Roman" w:hAnsi="Times New Roman" w:cs="Times New Roman"/>
          <w:sz w:val="28"/>
          <w:szCs w:val="28"/>
          <w:lang w:val="kk-KZ"/>
        </w:rPr>
        <w:t>.</w:t>
      </w:r>
      <w:r>
        <w:rPr>
          <w:rFonts w:ascii="Times New Roman" w:hAnsi="Times New Roman" w:cs="Times New Roman"/>
          <w:sz w:val="28"/>
          <w:szCs w:val="28"/>
          <w:lang w:val="kk-KZ"/>
        </w:rPr>
        <w:t xml:space="preserve"> Алматы қаласының бірқатар сауда орталықтарында әр түрлі жас топтарындағы тұтынушылар арасында әлеуметтік сауалнама жүргізу арқылы </w:t>
      </w:r>
      <w:r w:rsidRPr="005065A9">
        <w:rPr>
          <w:rStyle w:val="ezkurwreuab5ozgtqnkl"/>
          <w:rFonts w:ascii="Times New Roman" w:hAnsi="Times New Roman" w:cs="Times New Roman"/>
          <w:sz w:val="28"/>
          <w:szCs w:val="28"/>
          <w:lang w:val="kk-KZ"/>
        </w:rPr>
        <w:t>йогурт</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өнімдеріне</w:t>
      </w:r>
      <w:r w:rsidRPr="005065A9">
        <w:rPr>
          <w:rFonts w:ascii="Times New Roman" w:hAnsi="Times New Roman" w:cs="Times New Roman"/>
          <w:sz w:val="28"/>
          <w:szCs w:val="28"/>
          <w:lang w:val="kk-KZ"/>
        </w:rPr>
        <w:t xml:space="preserve"> қойылатын </w:t>
      </w:r>
      <w:r w:rsidRPr="005065A9">
        <w:rPr>
          <w:rStyle w:val="ezkurwreuab5ozgtqnkl"/>
          <w:rFonts w:ascii="Times New Roman" w:hAnsi="Times New Roman" w:cs="Times New Roman"/>
          <w:sz w:val="28"/>
          <w:szCs w:val="28"/>
          <w:lang w:val="kk-KZ"/>
        </w:rPr>
        <w:t>тұтынушылық</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талаптар</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көрсеткіштерінің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тізімі</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анықталды.</w:t>
      </w:r>
      <w:r w:rsidRPr="005065A9">
        <w:rPr>
          <w:rFonts w:ascii="Times New Roman" w:hAnsi="Times New Roman" w:cs="Times New Roman"/>
          <w:sz w:val="28"/>
          <w:szCs w:val="28"/>
          <w:lang w:val="kk-KZ"/>
        </w:rPr>
        <w:t xml:space="preserve"> </w:t>
      </w:r>
    </w:p>
    <w:p w14:paraId="6B038F01" w14:textId="77777777" w:rsidR="00E37376" w:rsidRDefault="00DF5172" w:rsidP="00DF5172">
      <w:pPr>
        <w:spacing w:after="0" w:line="240" w:lineRule="auto"/>
        <w:ind w:firstLine="567"/>
        <w:jc w:val="both"/>
        <w:rPr>
          <w:rStyle w:val="ezkurwreuab5ozgtqnkl"/>
          <w:rFonts w:ascii="Times New Roman" w:hAnsi="Times New Roman" w:cs="Times New Roman"/>
          <w:sz w:val="28"/>
          <w:szCs w:val="28"/>
          <w:lang w:val="kk-KZ"/>
        </w:rPr>
      </w:pPr>
      <w:r w:rsidRPr="005065A9">
        <w:rPr>
          <w:rStyle w:val="ezkurwreuab5ozgtqnkl"/>
          <w:rFonts w:ascii="Times New Roman" w:hAnsi="Times New Roman" w:cs="Times New Roman"/>
          <w:sz w:val="28"/>
          <w:szCs w:val="28"/>
          <w:lang w:val="kk-KZ"/>
        </w:rPr>
        <w:t>ГОСТ</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22851-77</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талаптарына</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сәйкес</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жүйеленген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және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топтастырылған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белгіленген</w:t>
      </w:r>
      <w:r w:rsidRPr="005065A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көрсеткіштер </w:t>
      </w:r>
      <w:r w:rsidRPr="005065A9">
        <w:rPr>
          <w:rStyle w:val="ezkurwreuab5ozgtqnkl"/>
          <w:rFonts w:ascii="Times New Roman" w:hAnsi="Times New Roman" w:cs="Times New Roman"/>
          <w:sz w:val="28"/>
          <w:szCs w:val="28"/>
          <w:lang w:val="kk-KZ"/>
        </w:rPr>
        <w:t>тіз</w:t>
      </w:r>
      <w:r>
        <w:rPr>
          <w:rStyle w:val="ezkurwreuab5ozgtqnkl"/>
          <w:rFonts w:ascii="Times New Roman" w:hAnsi="Times New Roman" w:cs="Times New Roman"/>
          <w:sz w:val="28"/>
          <w:szCs w:val="28"/>
          <w:lang w:val="kk-KZ"/>
        </w:rPr>
        <w:t>імі</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йогурт</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өнімдеріне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тұтынушыл</w:t>
      </w:r>
      <w:r>
        <w:rPr>
          <w:rStyle w:val="ezkurwreuab5ozgtqnkl"/>
          <w:rFonts w:ascii="Times New Roman" w:hAnsi="Times New Roman" w:cs="Times New Roman"/>
          <w:sz w:val="28"/>
          <w:szCs w:val="28"/>
          <w:lang w:val="kk-KZ"/>
        </w:rPr>
        <w:t xml:space="preserve">ық </w:t>
      </w:r>
      <w:r w:rsidRPr="005065A9">
        <w:rPr>
          <w:rStyle w:val="ezkurwreuab5ozgtqnkl"/>
          <w:rFonts w:ascii="Times New Roman" w:hAnsi="Times New Roman" w:cs="Times New Roman"/>
          <w:sz w:val="28"/>
          <w:szCs w:val="28"/>
          <w:lang w:val="kk-KZ"/>
        </w:rPr>
        <w:t>талап</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көрсеткіштерінің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номенклатурасын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қалыптастырады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5-</w:t>
      </w:r>
      <w:r w:rsidRPr="005065A9">
        <w:rPr>
          <w:rStyle w:val="ezkurwreuab5ozgtqnkl"/>
          <w:rFonts w:ascii="Times New Roman" w:hAnsi="Times New Roman" w:cs="Times New Roman"/>
          <w:sz w:val="28"/>
          <w:szCs w:val="28"/>
          <w:lang w:val="kk-KZ"/>
        </w:rPr>
        <w:t>кесте).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Социологиялық</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зерттеулер</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жүргізу</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нәтижесінде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тұтынушылардың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тілінде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көрсетілген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өнімнің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күтілетін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сапасына</w:t>
      </w:r>
      <w:r w:rsidRPr="005065A9">
        <w:rPr>
          <w:rFonts w:ascii="Times New Roman" w:hAnsi="Times New Roman" w:cs="Times New Roman"/>
          <w:sz w:val="28"/>
          <w:szCs w:val="28"/>
          <w:lang w:val="kk-KZ"/>
        </w:rPr>
        <w:t xml:space="preserve"> қойылатын </w:t>
      </w:r>
      <w:r w:rsidRPr="005065A9">
        <w:rPr>
          <w:rStyle w:val="ezkurwreuab5ozgtqnkl"/>
          <w:rFonts w:ascii="Times New Roman" w:hAnsi="Times New Roman" w:cs="Times New Roman"/>
          <w:sz w:val="28"/>
          <w:szCs w:val="28"/>
          <w:lang w:val="kk-KZ"/>
        </w:rPr>
        <w:t>талаптарды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қалыптастыруда</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дәмі,</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пайдалылығы,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lastRenderedPageBreak/>
        <w:t>толтырғыш</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бөліктерінің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болуы,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біркелкі</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консистенциясы,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ұзақ</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сақтау</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мерзімі</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және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консерванттар,</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хош</w:t>
      </w:r>
      <w:r w:rsidRPr="005065A9">
        <w:rPr>
          <w:rFonts w:ascii="Times New Roman" w:hAnsi="Times New Roman" w:cs="Times New Roman"/>
          <w:sz w:val="28"/>
          <w:szCs w:val="28"/>
          <w:lang w:val="kk-KZ"/>
        </w:rPr>
        <w:t xml:space="preserve"> иістер </w:t>
      </w:r>
      <w:r w:rsidRPr="005065A9">
        <w:rPr>
          <w:rStyle w:val="ezkurwreuab5ozgtqnkl"/>
          <w:rFonts w:ascii="Times New Roman" w:hAnsi="Times New Roman" w:cs="Times New Roman"/>
          <w:sz w:val="28"/>
          <w:szCs w:val="28"/>
          <w:lang w:val="kk-KZ"/>
        </w:rPr>
        <w:t>мен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бояғыштардың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болмауы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маңызды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рөл</w:t>
      </w:r>
      <w:r w:rsidRPr="005065A9">
        <w:rPr>
          <w:rFonts w:ascii="Times New Roman" w:hAnsi="Times New Roman" w:cs="Times New Roman"/>
          <w:sz w:val="28"/>
          <w:szCs w:val="28"/>
          <w:lang w:val="kk-KZ"/>
        </w:rPr>
        <w:t xml:space="preserve"> атқарады</w:t>
      </w:r>
      <w:r w:rsidRPr="005065A9">
        <w:rPr>
          <w:rStyle w:val="ezkurwreuab5ozgtqnkl"/>
          <w:rFonts w:ascii="Times New Roman" w:hAnsi="Times New Roman" w:cs="Times New Roman"/>
          <w:sz w:val="28"/>
          <w:szCs w:val="28"/>
          <w:lang w:val="kk-KZ"/>
        </w:rPr>
        <w:t>.</w:t>
      </w:r>
    </w:p>
    <w:p w14:paraId="0291FDC5" w14:textId="77777777" w:rsidR="00975F07" w:rsidRPr="00975F07" w:rsidRDefault="00975F07" w:rsidP="00DF5172">
      <w:pPr>
        <w:spacing w:after="0" w:line="240" w:lineRule="auto"/>
        <w:ind w:firstLine="567"/>
        <w:jc w:val="both"/>
        <w:rPr>
          <w:rFonts w:ascii="Times New Roman" w:hAnsi="Times New Roman" w:cs="Times New Roman"/>
          <w:sz w:val="28"/>
          <w:szCs w:val="28"/>
          <w:lang w:val="kk-KZ"/>
        </w:rPr>
      </w:pPr>
      <w:r w:rsidRPr="00975F07">
        <w:rPr>
          <w:rStyle w:val="ezkurwreuab5ozgtqnkl"/>
          <w:rFonts w:ascii="Times New Roman" w:hAnsi="Times New Roman" w:cs="Times New Roman"/>
          <w:sz w:val="28"/>
          <w:szCs w:val="28"/>
          <w:lang w:val="kk-KZ"/>
        </w:rPr>
        <w:t>Тұтынушылардың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дәмдік</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талғамдарын</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талдау</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көрсеткендей,</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респонденттердің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85%</w:t>
      </w:r>
      <w:r w:rsidRPr="00975F07">
        <w:rPr>
          <w:rFonts w:ascii="Times New Roman" w:hAnsi="Times New Roman" w:cs="Times New Roman"/>
          <w:sz w:val="28"/>
          <w:szCs w:val="28"/>
          <w:lang w:val="kk-KZ"/>
        </w:rPr>
        <w:t xml:space="preserve"> - ы қос</w:t>
      </w:r>
      <w:r w:rsidR="002A5715">
        <w:rPr>
          <w:rFonts w:ascii="Times New Roman" w:hAnsi="Times New Roman" w:cs="Times New Roman"/>
          <w:sz w:val="28"/>
          <w:szCs w:val="28"/>
          <w:lang w:val="kk-KZ"/>
        </w:rPr>
        <w:t xml:space="preserve">пасыбар </w:t>
      </w:r>
      <w:r w:rsidRPr="00975F07">
        <w:rPr>
          <w:rFonts w:ascii="Times New Roman" w:hAnsi="Times New Roman" w:cs="Times New Roman"/>
          <w:sz w:val="28"/>
          <w:szCs w:val="28"/>
          <w:lang w:val="kk-KZ"/>
        </w:rPr>
        <w:t xml:space="preserve">йогурт </w:t>
      </w:r>
      <w:r w:rsidRPr="00975F07">
        <w:rPr>
          <w:rStyle w:val="ezkurwreuab5ozgtqnkl"/>
          <w:rFonts w:ascii="Times New Roman" w:hAnsi="Times New Roman" w:cs="Times New Roman"/>
          <w:sz w:val="28"/>
          <w:szCs w:val="28"/>
          <w:lang w:val="kk-KZ"/>
        </w:rPr>
        <w:t>алады</w:t>
      </w:r>
      <w:r w:rsidRPr="00975F07">
        <w:rPr>
          <w:rFonts w:ascii="Times New Roman" w:hAnsi="Times New Roman" w:cs="Times New Roman"/>
          <w:sz w:val="28"/>
          <w:szCs w:val="28"/>
          <w:lang w:val="kk-KZ"/>
        </w:rPr>
        <w:t xml:space="preserve">, ал </w:t>
      </w:r>
      <w:r w:rsidRPr="00975F07">
        <w:rPr>
          <w:rStyle w:val="ezkurwreuab5ozgtqnkl"/>
          <w:rFonts w:ascii="Times New Roman" w:hAnsi="Times New Roman" w:cs="Times New Roman"/>
          <w:sz w:val="28"/>
          <w:szCs w:val="28"/>
          <w:lang w:val="kk-KZ"/>
        </w:rPr>
        <w:t>тек</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7%</w:t>
      </w:r>
      <w:r w:rsidRPr="00975F07">
        <w:rPr>
          <w:rFonts w:ascii="Times New Roman" w:hAnsi="Times New Roman" w:cs="Times New Roman"/>
          <w:sz w:val="28"/>
          <w:szCs w:val="28"/>
          <w:lang w:val="kk-KZ"/>
        </w:rPr>
        <w:t xml:space="preserve"> - ы </w:t>
      </w:r>
      <w:r w:rsidRPr="00975F07">
        <w:rPr>
          <w:rStyle w:val="ezkurwreuab5ozgtqnkl"/>
          <w:rFonts w:ascii="Times New Roman" w:hAnsi="Times New Roman" w:cs="Times New Roman"/>
          <w:sz w:val="28"/>
          <w:szCs w:val="28"/>
          <w:lang w:val="kk-KZ"/>
        </w:rPr>
        <w:t>қоспасыз</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йогуртты</w:t>
      </w:r>
      <w:r w:rsidRPr="00975F07">
        <w:rPr>
          <w:rFonts w:ascii="Times New Roman" w:hAnsi="Times New Roman" w:cs="Times New Roman"/>
          <w:sz w:val="28"/>
          <w:szCs w:val="28"/>
          <w:lang w:val="kk-KZ"/>
        </w:rPr>
        <w:t xml:space="preserve"> </w:t>
      </w:r>
      <w:r w:rsidR="002A5715">
        <w:rPr>
          <w:rFonts w:ascii="Times New Roman" w:hAnsi="Times New Roman" w:cs="Times New Roman"/>
          <w:sz w:val="28"/>
          <w:szCs w:val="28"/>
          <w:lang w:val="kk-KZ"/>
        </w:rPr>
        <w:t>таңдайды</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Жабайы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жидектер</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(52</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құлпынай</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(45</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шабдалы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(36</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Жарма</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(30</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және</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цитрус</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(18%)</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дәмі</w:t>
      </w:r>
      <w:r w:rsidRPr="00975F07">
        <w:rPr>
          <w:rFonts w:ascii="Times New Roman" w:hAnsi="Times New Roman" w:cs="Times New Roman"/>
          <w:sz w:val="28"/>
          <w:szCs w:val="28"/>
          <w:lang w:val="kk-KZ"/>
        </w:rPr>
        <w:t xml:space="preserve"> бар </w:t>
      </w:r>
      <w:r w:rsidRPr="00975F07">
        <w:rPr>
          <w:rStyle w:val="ezkurwreuab5ozgtqnkl"/>
          <w:rFonts w:ascii="Times New Roman" w:hAnsi="Times New Roman" w:cs="Times New Roman"/>
          <w:sz w:val="28"/>
          <w:szCs w:val="28"/>
          <w:lang w:val="kk-KZ"/>
        </w:rPr>
        <w:t>йогурттар</w:t>
      </w:r>
      <w:r w:rsidRPr="00975F07">
        <w:rPr>
          <w:rFonts w:ascii="Times New Roman" w:hAnsi="Times New Roman" w:cs="Times New Roman"/>
          <w:sz w:val="28"/>
          <w:szCs w:val="28"/>
          <w:lang w:val="kk-KZ"/>
        </w:rPr>
        <w:t xml:space="preserve"> ең </w:t>
      </w:r>
      <w:r w:rsidRPr="00975F07">
        <w:rPr>
          <w:rStyle w:val="ezkurwreuab5ozgtqnkl"/>
          <w:rFonts w:ascii="Times New Roman" w:hAnsi="Times New Roman" w:cs="Times New Roman"/>
          <w:sz w:val="28"/>
          <w:szCs w:val="28"/>
          <w:lang w:val="kk-KZ"/>
        </w:rPr>
        <w:t>көп</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сұранысқа</w:t>
      </w:r>
      <w:r w:rsidRPr="00975F07">
        <w:rPr>
          <w:rFonts w:ascii="Times New Roman" w:hAnsi="Times New Roman" w:cs="Times New Roman"/>
          <w:sz w:val="28"/>
          <w:szCs w:val="28"/>
          <w:lang w:val="kk-KZ"/>
        </w:rPr>
        <w:t xml:space="preserve"> ие </w:t>
      </w:r>
      <w:r w:rsidRPr="00975F07">
        <w:rPr>
          <w:rStyle w:val="ezkurwreuab5ozgtqnkl"/>
          <w:rFonts w:ascii="Times New Roman" w:hAnsi="Times New Roman" w:cs="Times New Roman"/>
          <w:sz w:val="28"/>
          <w:szCs w:val="28"/>
          <w:lang w:val="kk-KZ"/>
        </w:rPr>
        <w:t>болды.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w:t>
      </w:r>
      <w:r w:rsidR="002A5715">
        <w:rPr>
          <w:rStyle w:val="ezkurwreuab5ozgtqnkl"/>
          <w:rFonts w:ascii="Times New Roman" w:hAnsi="Times New Roman" w:cs="Times New Roman"/>
          <w:sz w:val="28"/>
          <w:szCs w:val="28"/>
          <w:lang w:val="kk-KZ"/>
        </w:rPr>
        <w:t>С</w:t>
      </w:r>
      <w:r w:rsidRPr="00975F07">
        <w:rPr>
          <w:rStyle w:val="ezkurwreuab5ozgtqnkl"/>
          <w:rFonts w:ascii="Times New Roman" w:hAnsi="Times New Roman" w:cs="Times New Roman"/>
          <w:sz w:val="28"/>
          <w:szCs w:val="28"/>
          <w:lang w:val="kk-KZ"/>
        </w:rPr>
        <w:t>ауда</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желілерінде</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жеміс</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қоспалары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бар</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йогурттар</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жеткілікті</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ме?"-</w:t>
      </w:r>
      <w:r w:rsidRPr="00975F07">
        <w:rPr>
          <w:rFonts w:ascii="Times New Roman" w:hAnsi="Times New Roman" w:cs="Times New Roman"/>
          <w:sz w:val="28"/>
          <w:szCs w:val="28"/>
          <w:lang w:val="kk-KZ"/>
        </w:rPr>
        <w:t xml:space="preserve"> </w:t>
      </w:r>
      <w:r w:rsidR="002A5715">
        <w:rPr>
          <w:rFonts w:ascii="Times New Roman" w:hAnsi="Times New Roman" w:cs="Times New Roman"/>
          <w:sz w:val="28"/>
          <w:szCs w:val="28"/>
          <w:lang w:val="kk-KZ"/>
        </w:rPr>
        <w:t>деген с</w:t>
      </w:r>
      <w:r w:rsidR="002A5715" w:rsidRPr="00975F07">
        <w:rPr>
          <w:rStyle w:val="ezkurwreuab5ozgtqnkl"/>
          <w:rFonts w:ascii="Times New Roman" w:hAnsi="Times New Roman" w:cs="Times New Roman"/>
          <w:sz w:val="28"/>
          <w:szCs w:val="28"/>
          <w:lang w:val="kk-KZ"/>
        </w:rPr>
        <w:t>ұраққа:</w:t>
      </w:r>
      <w:r w:rsidR="00112D91">
        <w:rPr>
          <w:rStyle w:val="ezkurwreuab5ozgtqnkl"/>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респонденттердің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тек</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48%</w:t>
      </w:r>
      <w:r w:rsidRPr="00975F07">
        <w:rPr>
          <w:rFonts w:ascii="Times New Roman" w:hAnsi="Times New Roman" w:cs="Times New Roman"/>
          <w:sz w:val="28"/>
          <w:szCs w:val="28"/>
          <w:lang w:val="kk-KZ"/>
        </w:rPr>
        <w:t xml:space="preserve"> оң жауап берді</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Тұтынушылардың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сауалнамасы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олардың</w:t>
      </w:r>
      <w:r w:rsidRPr="00975F07">
        <w:rPr>
          <w:rFonts w:ascii="Times New Roman" w:hAnsi="Times New Roman" w:cs="Times New Roman"/>
          <w:sz w:val="28"/>
          <w:szCs w:val="28"/>
          <w:lang w:val="kk-KZ"/>
        </w:rPr>
        <w:t xml:space="preserve"> басым </w:t>
      </w:r>
      <w:r w:rsidRPr="00975F07">
        <w:rPr>
          <w:rStyle w:val="ezkurwreuab5ozgtqnkl"/>
          <w:rFonts w:ascii="Times New Roman" w:hAnsi="Times New Roman" w:cs="Times New Roman"/>
          <w:sz w:val="28"/>
          <w:szCs w:val="28"/>
          <w:lang w:val="kk-KZ"/>
        </w:rPr>
        <w:t>көпшілігі</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салауатты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өмір</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салтын</w:t>
      </w:r>
      <w:r w:rsidRPr="00975F07">
        <w:rPr>
          <w:rFonts w:ascii="Times New Roman" w:hAnsi="Times New Roman" w:cs="Times New Roman"/>
          <w:sz w:val="28"/>
          <w:szCs w:val="28"/>
          <w:lang w:val="kk-KZ"/>
        </w:rPr>
        <w:t xml:space="preserve"> ұстануға </w:t>
      </w:r>
      <w:r w:rsidRPr="00975F07">
        <w:rPr>
          <w:rStyle w:val="ezkurwreuab5ozgtqnkl"/>
          <w:rFonts w:ascii="Times New Roman" w:hAnsi="Times New Roman" w:cs="Times New Roman"/>
          <w:sz w:val="28"/>
          <w:szCs w:val="28"/>
          <w:lang w:val="kk-KZ"/>
        </w:rPr>
        <w:t>ұмтылатынын</w:t>
      </w:r>
      <w:r w:rsidRPr="00975F07">
        <w:rPr>
          <w:rFonts w:ascii="Times New Roman" w:hAnsi="Times New Roman" w:cs="Times New Roman"/>
          <w:sz w:val="28"/>
          <w:szCs w:val="28"/>
          <w:lang w:val="kk-KZ"/>
        </w:rPr>
        <w:t xml:space="preserve"> көрсетті</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олардың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ажырамас</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бөлігі</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дұрыс</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тамақтану</w:t>
      </w:r>
      <w:r w:rsidRPr="00975F07">
        <w:rPr>
          <w:rFonts w:ascii="Times New Roman" w:hAnsi="Times New Roman" w:cs="Times New Roman"/>
          <w:sz w:val="28"/>
          <w:szCs w:val="28"/>
          <w:lang w:val="kk-KZ"/>
        </w:rPr>
        <w:t xml:space="preserve"> деп санайды</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респонденттердің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83%</w:t>
      </w:r>
      <w:r w:rsidRPr="00975F07">
        <w:rPr>
          <w:rFonts w:ascii="Times New Roman" w:hAnsi="Times New Roman" w:cs="Times New Roman"/>
          <w:sz w:val="28"/>
          <w:szCs w:val="28"/>
          <w:lang w:val="kk-KZ"/>
        </w:rPr>
        <w:t xml:space="preserve"> - ы </w:t>
      </w:r>
      <w:r w:rsidRPr="00975F07">
        <w:rPr>
          <w:rStyle w:val="ezkurwreuab5ozgtqnkl"/>
          <w:rFonts w:ascii="Times New Roman" w:hAnsi="Times New Roman" w:cs="Times New Roman"/>
          <w:sz w:val="28"/>
          <w:szCs w:val="28"/>
          <w:lang w:val="kk-KZ"/>
        </w:rPr>
        <w:t>ішетін</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йогурттарды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функционалды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тағамдық</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ингредиенттермен</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байытуға</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оң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көзқараспен</w:t>
      </w:r>
      <w:r w:rsidRPr="00975F07">
        <w:rPr>
          <w:rFonts w:ascii="Times New Roman" w:hAnsi="Times New Roman" w:cs="Times New Roman"/>
          <w:sz w:val="28"/>
          <w:szCs w:val="28"/>
          <w:lang w:val="kk-KZ"/>
        </w:rPr>
        <w:t xml:space="preserve"> қарады</w:t>
      </w:r>
      <w:r w:rsidRPr="00975F07">
        <w:rPr>
          <w:rStyle w:val="ezkurwreuab5ozgtqnkl"/>
          <w:rFonts w:ascii="Times New Roman" w:hAnsi="Times New Roman" w:cs="Times New Roman"/>
          <w:sz w:val="28"/>
          <w:szCs w:val="28"/>
          <w:lang w:val="kk-KZ"/>
        </w:rPr>
        <w:t>.</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Ассортиментті</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зерттеу</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және</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тұтынушылардың</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сауалнамасы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негізінде</w:t>
      </w:r>
      <w:r w:rsidRPr="00975F07">
        <w:rPr>
          <w:rFonts w:ascii="Times New Roman" w:hAnsi="Times New Roman" w:cs="Times New Roman"/>
          <w:sz w:val="28"/>
          <w:szCs w:val="28"/>
          <w:lang w:val="kk-KZ"/>
        </w:rPr>
        <w:t xml:space="preserve"> </w:t>
      </w:r>
      <w:r w:rsidR="002A5715">
        <w:rPr>
          <w:rStyle w:val="ezkurwreuab5ozgtqnkl"/>
          <w:rFonts w:ascii="Times New Roman" w:hAnsi="Times New Roman" w:cs="Times New Roman"/>
          <w:sz w:val="28"/>
          <w:szCs w:val="28"/>
          <w:lang w:val="kk-KZ"/>
        </w:rPr>
        <w:t>асқабақ жемісі</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йогурттарды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байыту</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үшін</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шикізат</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ретінде</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таңдалды.</w:t>
      </w:r>
      <w:r w:rsidRPr="00975F07">
        <w:rPr>
          <w:rFonts w:ascii="Times New Roman" w:hAnsi="Times New Roman" w:cs="Times New Roman"/>
          <w:sz w:val="28"/>
          <w:szCs w:val="28"/>
          <w:lang w:val="kk-KZ"/>
        </w:rPr>
        <w:t xml:space="preserve"> </w:t>
      </w:r>
      <w:r w:rsidR="002A5715">
        <w:rPr>
          <w:rStyle w:val="ezkurwreuab5ozgtqnkl"/>
          <w:rFonts w:ascii="Times New Roman" w:hAnsi="Times New Roman" w:cs="Times New Roman"/>
          <w:sz w:val="28"/>
          <w:szCs w:val="28"/>
          <w:lang w:val="kk-KZ"/>
        </w:rPr>
        <w:t>Асқабақ</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жемістерін</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зерттеу</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кезінде</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олардағы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адам</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үшін</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физиологиялық</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маңызды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қоректік</w:t>
      </w:r>
      <w:r w:rsidRPr="00975F07">
        <w:rPr>
          <w:rFonts w:ascii="Times New Roman" w:hAnsi="Times New Roman" w:cs="Times New Roman"/>
          <w:sz w:val="28"/>
          <w:szCs w:val="28"/>
          <w:lang w:val="kk-KZ"/>
        </w:rPr>
        <w:t xml:space="preserve"> заттардың </w:t>
      </w:r>
      <w:r w:rsidRPr="00975F07">
        <w:rPr>
          <w:rStyle w:val="ezkurwreuab5ozgtqnkl"/>
          <w:rFonts w:ascii="Times New Roman" w:hAnsi="Times New Roman" w:cs="Times New Roman"/>
          <w:sz w:val="28"/>
          <w:szCs w:val="28"/>
          <w:lang w:val="kk-KZ"/>
        </w:rPr>
        <w:t>жоғары</w:t>
      </w:r>
      <w:r w:rsidRPr="00975F07">
        <w:rPr>
          <w:rFonts w:ascii="Times New Roman" w:hAnsi="Times New Roman" w:cs="Times New Roman"/>
          <w:sz w:val="28"/>
          <w:szCs w:val="28"/>
          <w:lang w:val="kk-KZ"/>
        </w:rPr>
        <w:t xml:space="preserve"> </w:t>
      </w:r>
      <w:r w:rsidRPr="00975F07">
        <w:rPr>
          <w:rStyle w:val="ezkurwreuab5ozgtqnkl"/>
          <w:rFonts w:ascii="Times New Roman" w:hAnsi="Times New Roman" w:cs="Times New Roman"/>
          <w:sz w:val="28"/>
          <w:szCs w:val="28"/>
          <w:lang w:val="kk-KZ"/>
        </w:rPr>
        <w:t>концентрациясы</w:t>
      </w:r>
      <w:r w:rsidRPr="00975F07">
        <w:rPr>
          <w:rFonts w:ascii="Times New Roman" w:hAnsi="Times New Roman" w:cs="Times New Roman"/>
          <w:sz w:val="28"/>
          <w:szCs w:val="28"/>
          <w:lang w:val="kk-KZ"/>
        </w:rPr>
        <w:t xml:space="preserve"> </w:t>
      </w:r>
      <w:r w:rsidR="002A5715">
        <w:rPr>
          <w:rStyle w:val="ezkurwreuab5ozgtqnkl"/>
          <w:rFonts w:ascii="Times New Roman" w:hAnsi="Times New Roman" w:cs="Times New Roman"/>
          <w:sz w:val="28"/>
          <w:szCs w:val="28"/>
          <w:lang w:val="kk-KZ"/>
        </w:rPr>
        <w:t xml:space="preserve">анықталды. </w:t>
      </w:r>
      <w:r w:rsidR="00112D91" w:rsidRPr="00112D91">
        <w:rPr>
          <w:rStyle w:val="ezkurwreuab5ozgtqnkl"/>
          <w:rFonts w:ascii="Times New Roman" w:hAnsi="Times New Roman" w:cs="Times New Roman"/>
          <w:sz w:val="28"/>
          <w:szCs w:val="28"/>
          <w:lang w:val="kk-KZ"/>
        </w:rPr>
        <w:t>Тұтыну көрсеткіштерінің номенклатурасы йогурт өнімдеріне қойылатын талаптар</w:t>
      </w:r>
      <w:r w:rsidR="00112D91">
        <w:rPr>
          <w:rStyle w:val="ezkurwreuab5ozgtqnkl"/>
          <w:rFonts w:ascii="Times New Roman" w:hAnsi="Times New Roman" w:cs="Times New Roman"/>
          <w:sz w:val="28"/>
          <w:szCs w:val="28"/>
          <w:lang w:val="kk-KZ"/>
        </w:rPr>
        <w:t>ы 5-ші кестеде берілген.</w:t>
      </w:r>
    </w:p>
    <w:p w14:paraId="35C13154" w14:textId="77777777" w:rsidR="002A5715" w:rsidRDefault="002A5715" w:rsidP="00DF5172">
      <w:pPr>
        <w:spacing w:after="0" w:line="240" w:lineRule="auto"/>
        <w:ind w:firstLine="567"/>
        <w:jc w:val="both"/>
        <w:rPr>
          <w:rFonts w:ascii="Times New Roman" w:hAnsi="Times New Roman" w:cs="Times New Roman"/>
          <w:sz w:val="28"/>
          <w:szCs w:val="28"/>
          <w:lang w:val="kk-KZ"/>
        </w:rPr>
      </w:pPr>
    </w:p>
    <w:p w14:paraId="4F8E374A" w14:textId="77777777" w:rsidR="00DF5172" w:rsidRDefault="000D25F9" w:rsidP="00112D91">
      <w:pPr>
        <w:spacing w:after="0" w:line="240" w:lineRule="auto"/>
        <w:jc w:val="both"/>
        <w:rPr>
          <w:rFonts w:ascii="Times New Roman" w:hAnsi="Times New Roman" w:cs="Times New Roman"/>
          <w:bCs/>
          <w:iCs/>
          <w:sz w:val="28"/>
          <w:szCs w:val="28"/>
          <w:lang w:val="kk-KZ"/>
        </w:rPr>
      </w:pPr>
      <w:r>
        <w:rPr>
          <w:rFonts w:ascii="Times New Roman" w:hAnsi="Times New Roman" w:cs="Times New Roman"/>
          <w:sz w:val="28"/>
          <w:szCs w:val="28"/>
          <w:lang w:val="kk-KZ"/>
        </w:rPr>
        <w:t>5 кесте</w:t>
      </w:r>
      <w:r w:rsidR="001A4F14">
        <w:rPr>
          <w:rFonts w:ascii="Times New Roman" w:hAnsi="Times New Roman" w:cs="Times New Roman"/>
          <w:sz w:val="28"/>
          <w:szCs w:val="28"/>
          <w:lang w:val="kk-KZ"/>
        </w:rPr>
        <w:t xml:space="preserve"> </w:t>
      </w:r>
      <w:r w:rsidRPr="00FD1546">
        <w:rPr>
          <w:rFonts w:ascii="Times New Roman" w:hAnsi="Times New Roman" w:cs="Times New Roman"/>
          <w:sz w:val="28"/>
          <w:szCs w:val="28"/>
          <w:lang w:val="kk-KZ"/>
        </w:rPr>
        <w:t xml:space="preserve">– </w:t>
      </w:r>
      <w:r w:rsidR="00DF5172" w:rsidRPr="007320AF">
        <w:rPr>
          <w:rFonts w:ascii="Times New Roman" w:hAnsi="Times New Roman" w:cs="Times New Roman"/>
          <w:bCs/>
          <w:iCs/>
          <w:sz w:val="28"/>
          <w:szCs w:val="28"/>
          <w:lang w:val="kk-KZ"/>
        </w:rPr>
        <w:t>Тұтыну көрсеткіштерінің номенклатурасы йогурт өнімдеріне қойылатын талаптар</w:t>
      </w:r>
    </w:p>
    <w:p w14:paraId="1DEBDF36" w14:textId="77777777" w:rsidR="00112D91" w:rsidRPr="007320AF" w:rsidRDefault="00112D91" w:rsidP="00DF5172">
      <w:pPr>
        <w:spacing w:after="0" w:line="240" w:lineRule="auto"/>
        <w:ind w:firstLine="567"/>
        <w:jc w:val="both"/>
        <w:rPr>
          <w:rFonts w:ascii="Times New Roman" w:hAnsi="Times New Roman" w:cs="Times New Roman"/>
          <w:bCs/>
          <w:iCs/>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655"/>
      </w:tblGrid>
      <w:tr w:rsidR="00DF5172" w:rsidRPr="00623FFD" w14:paraId="2F907B2A" w14:textId="77777777" w:rsidTr="00462BC0">
        <w:tc>
          <w:tcPr>
            <w:tcW w:w="2689" w:type="dxa"/>
          </w:tcPr>
          <w:p w14:paraId="7CDEDF79"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Органолептикалық</w:t>
            </w:r>
          </w:p>
          <w:p w14:paraId="0D302264"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көрсеткіштер</w:t>
            </w:r>
          </w:p>
        </w:tc>
        <w:tc>
          <w:tcPr>
            <w:tcW w:w="6655" w:type="dxa"/>
          </w:tcPr>
          <w:p w14:paraId="0AA40C81"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Дәмі</w:t>
            </w:r>
          </w:p>
          <w:p w14:paraId="528070DA"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Иіс</w:t>
            </w:r>
          </w:p>
          <w:p w14:paraId="247639AF"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Түс</w:t>
            </w:r>
          </w:p>
          <w:p w14:paraId="668FA3EC"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Жүйелілік (Kонсистенциясы)</w:t>
            </w:r>
          </w:p>
        </w:tc>
      </w:tr>
      <w:tr w:rsidR="00DF5172" w:rsidRPr="00623FFD" w14:paraId="09613437" w14:textId="77777777" w:rsidTr="00462BC0">
        <w:tc>
          <w:tcPr>
            <w:tcW w:w="2689" w:type="dxa"/>
          </w:tcPr>
          <w:p w14:paraId="54D1B959"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Көрсеткіштер</w:t>
            </w:r>
          </w:p>
          <w:p w14:paraId="0CC062ED"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құрамы</w:t>
            </w:r>
          </w:p>
        </w:tc>
        <w:tc>
          <w:tcPr>
            <w:tcW w:w="6655" w:type="dxa"/>
          </w:tcPr>
          <w:p w14:paraId="4B9FDE89"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Толтырғыштың айқын бөліктерінің болуы</w:t>
            </w:r>
          </w:p>
          <w:p w14:paraId="4F290FB3"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Консерванттар жоқ болуы</w:t>
            </w:r>
          </w:p>
          <w:p w14:paraId="754C2F60"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Хош иістендіргіштер жоқ болуы</w:t>
            </w:r>
          </w:p>
          <w:p w14:paraId="06C25E8E"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Бояғыштар жоқ болуы</w:t>
            </w:r>
          </w:p>
          <w:p w14:paraId="69B2179E"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Генетикалық түрде жоқ болуы</w:t>
            </w:r>
          </w:p>
          <w:p w14:paraId="704104C7"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өзгертілген компоненттер</w:t>
            </w:r>
          </w:p>
        </w:tc>
      </w:tr>
      <w:tr w:rsidR="00DF5172" w:rsidRPr="00112D91" w14:paraId="1580BF5E" w14:textId="77777777" w:rsidTr="00462BC0">
        <w:tc>
          <w:tcPr>
            <w:tcW w:w="2689" w:type="dxa"/>
          </w:tcPr>
          <w:p w14:paraId="711CE770"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Экономикалық</w:t>
            </w:r>
          </w:p>
          <w:p w14:paraId="7CE79C22"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көрсеткіштер</w:t>
            </w:r>
          </w:p>
        </w:tc>
        <w:tc>
          <w:tcPr>
            <w:tcW w:w="6655" w:type="dxa"/>
          </w:tcPr>
          <w:p w14:paraId="5C5DCCA5"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Қолайлы баға</w:t>
            </w:r>
          </w:p>
        </w:tc>
      </w:tr>
      <w:tr w:rsidR="00DF5172" w:rsidRPr="00623FFD" w14:paraId="07FAD30F" w14:textId="77777777" w:rsidTr="00462BC0">
        <w:tc>
          <w:tcPr>
            <w:tcW w:w="2689" w:type="dxa"/>
          </w:tcPr>
          <w:p w14:paraId="073A426F"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Эргономикалық</w:t>
            </w:r>
          </w:p>
          <w:p w14:paraId="61134229"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көрсеткіштер</w:t>
            </w:r>
          </w:p>
        </w:tc>
        <w:tc>
          <w:tcPr>
            <w:tcW w:w="6655" w:type="dxa"/>
          </w:tcPr>
          <w:p w14:paraId="3ADE14AF"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Пайдалылығы</w:t>
            </w:r>
          </w:p>
          <w:p w14:paraId="74CC45BA"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Тағамдық құндылығы</w:t>
            </w:r>
          </w:p>
          <w:p w14:paraId="5B9BEDB3" w14:textId="77777777" w:rsidR="00DF5172" w:rsidRPr="00112D91" w:rsidRDefault="00DF5172" w:rsidP="00462BC0">
            <w:pPr>
              <w:spacing w:after="0" w:line="240" w:lineRule="auto"/>
              <w:ind w:firstLine="25"/>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Энергетикалық құндылық</w:t>
            </w:r>
          </w:p>
        </w:tc>
      </w:tr>
      <w:tr w:rsidR="00DF5172" w:rsidRPr="00112D91" w14:paraId="753355D2" w14:textId="77777777" w:rsidTr="00462BC0">
        <w:trPr>
          <w:trHeight w:val="769"/>
        </w:trPr>
        <w:tc>
          <w:tcPr>
            <w:tcW w:w="2689" w:type="dxa"/>
          </w:tcPr>
          <w:p w14:paraId="3C7F908F"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Сапа көрсеткіштерін</w:t>
            </w:r>
          </w:p>
          <w:p w14:paraId="04D99AF0"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сақтау қабілеті</w:t>
            </w:r>
          </w:p>
        </w:tc>
        <w:tc>
          <w:tcPr>
            <w:tcW w:w="6655" w:type="dxa"/>
          </w:tcPr>
          <w:p w14:paraId="2B19ACA0"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Жарамдылық мерзімі</w:t>
            </w:r>
          </w:p>
          <w:p w14:paraId="13003BE3"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Сыртта сақтау мүмкіндігі</w:t>
            </w:r>
          </w:p>
          <w:p w14:paraId="0B062B11"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Тоңазытқыш температурасы</w:t>
            </w:r>
          </w:p>
          <w:p w14:paraId="06AED61D"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Тасымалдау шарттары</w:t>
            </w:r>
          </w:p>
          <w:p w14:paraId="7C58CD14"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Қаптама түрі: материалы, көлемі</w:t>
            </w:r>
          </w:p>
          <w:p w14:paraId="75C08175" w14:textId="77777777" w:rsidR="00DF5172" w:rsidRPr="00112D91" w:rsidRDefault="00DF5172" w:rsidP="00462BC0">
            <w:pPr>
              <w:spacing w:after="0" w:line="240" w:lineRule="auto"/>
              <w:jc w:val="both"/>
              <w:rPr>
                <w:rFonts w:ascii="Times New Roman" w:hAnsi="Times New Roman" w:cs="Times New Roman"/>
                <w:iCs/>
                <w:sz w:val="24"/>
                <w:szCs w:val="24"/>
                <w:lang w:val="kk-KZ"/>
              </w:rPr>
            </w:pPr>
            <w:r w:rsidRPr="00112D91">
              <w:rPr>
                <w:rFonts w:ascii="Times New Roman" w:hAnsi="Times New Roman" w:cs="Times New Roman"/>
                <w:iCs/>
                <w:sz w:val="24"/>
                <w:szCs w:val="24"/>
                <w:lang w:val="kk-KZ"/>
              </w:rPr>
              <w:t>Таңбалау дизайны</w:t>
            </w:r>
          </w:p>
        </w:tc>
      </w:tr>
    </w:tbl>
    <w:p w14:paraId="4D703DEB" w14:textId="77777777" w:rsidR="00DF5172" w:rsidRDefault="00DF5172" w:rsidP="00DF5172">
      <w:pPr>
        <w:spacing w:after="0" w:line="240" w:lineRule="auto"/>
        <w:ind w:firstLine="567"/>
        <w:jc w:val="both"/>
        <w:rPr>
          <w:rFonts w:ascii="Times New Roman" w:hAnsi="Times New Roman" w:cs="Times New Roman"/>
          <w:sz w:val="28"/>
          <w:szCs w:val="28"/>
          <w:lang w:val="kk-KZ"/>
        </w:rPr>
      </w:pPr>
    </w:p>
    <w:p w14:paraId="6604381C" w14:textId="77777777" w:rsidR="00DF5172" w:rsidRDefault="00DF5172" w:rsidP="00DF5172">
      <w:pPr>
        <w:spacing w:after="0" w:line="240" w:lineRule="auto"/>
        <w:ind w:firstLine="567"/>
        <w:jc w:val="both"/>
        <w:rPr>
          <w:rFonts w:ascii="Times New Roman" w:hAnsi="Times New Roman" w:cs="Times New Roman"/>
          <w:b/>
          <w:bCs/>
          <w:i/>
          <w:iCs/>
          <w:sz w:val="28"/>
          <w:szCs w:val="28"/>
          <w:lang w:val="kk-KZ"/>
        </w:rPr>
      </w:pPr>
      <w:bookmarkStart w:id="10" w:name="_Hlk181245647"/>
      <w:bookmarkStart w:id="11" w:name="_Hlk181252710"/>
      <w:r w:rsidRPr="005065A9">
        <w:rPr>
          <w:rFonts w:ascii="Times New Roman" w:hAnsi="Times New Roman" w:cs="Times New Roman"/>
          <w:sz w:val="28"/>
          <w:szCs w:val="28"/>
          <w:lang w:val="kk-KZ"/>
        </w:rPr>
        <w:lastRenderedPageBreak/>
        <w:t xml:space="preserve">Йогурт </w:t>
      </w:r>
      <w:r w:rsidRPr="005065A9">
        <w:rPr>
          <w:rStyle w:val="ezkurwreuab5ozgtqnkl"/>
          <w:rFonts w:ascii="Times New Roman" w:hAnsi="Times New Roman" w:cs="Times New Roman"/>
          <w:sz w:val="28"/>
          <w:szCs w:val="28"/>
          <w:lang w:val="kk-KZ"/>
        </w:rPr>
        <w:t>өнімдеріне</w:t>
      </w:r>
      <w:r w:rsidRPr="005065A9">
        <w:rPr>
          <w:rFonts w:ascii="Times New Roman" w:hAnsi="Times New Roman" w:cs="Times New Roman"/>
          <w:sz w:val="28"/>
          <w:szCs w:val="28"/>
          <w:lang w:val="kk-KZ"/>
        </w:rPr>
        <w:t xml:space="preserve"> қойылатын </w:t>
      </w:r>
      <w:r w:rsidRPr="005065A9">
        <w:rPr>
          <w:rStyle w:val="ezkurwreuab5ozgtqnkl"/>
          <w:rFonts w:ascii="Times New Roman" w:hAnsi="Times New Roman" w:cs="Times New Roman"/>
          <w:sz w:val="28"/>
          <w:szCs w:val="28"/>
          <w:lang w:val="kk-KZ"/>
        </w:rPr>
        <w:t>тұтыну</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талаптарының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көрсеткіштерін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техникалық</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құжаттама</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тіліне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аудару</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мақсатында</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біз</w:t>
      </w:r>
      <w:r w:rsidRPr="005065A9">
        <w:rPr>
          <w:rFonts w:ascii="Times New Roman" w:hAnsi="Times New Roman" w:cs="Times New Roman"/>
          <w:sz w:val="28"/>
          <w:szCs w:val="28"/>
          <w:lang w:val="kk-KZ"/>
        </w:rPr>
        <w:t xml:space="preserve"> </w:t>
      </w:r>
      <w:r>
        <w:rPr>
          <w:rFonts w:ascii="Times New Roman" w:hAnsi="Times New Roman" w:cs="Times New Roman"/>
          <w:sz w:val="28"/>
          <w:szCs w:val="28"/>
          <w:lang w:val="kk-KZ"/>
        </w:rPr>
        <w:t>Қазақстан Республикасы</w:t>
      </w:r>
      <w:r w:rsidRPr="005065A9">
        <w:rPr>
          <w:rStyle w:val="ezkurwreuab5ozgtqnkl"/>
          <w:rFonts w:ascii="Times New Roman" w:hAnsi="Times New Roman" w:cs="Times New Roman"/>
          <w:sz w:val="28"/>
          <w:szCs w:val="28"/>
          <w:lang w:val="kk-KZ"/>
        </w:rPr>
        <w:t>ның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аумағында</w:t>
      </w:r>
      <w:r w:rsidRPr="005065A9">
        <w:rPr>
          <w:rFonts w:ascii="Times New Roman" w:hAnsi="Times New Roman" w:cs="Times New Roman"/>
          <w:sz w:val="28"/>
          <w:szCs w:val="28"/>
          <w:lang w:val="kk-KZ"/>
        </w:rPr>
        <w:t xml:space="preserve"> өнімді </w:t>
      </w:r>
      <w:r w:rsidRPr="005065A9">
        <w:rPr>
          <w:rStyle w:val="ezkurwreuab5ozgtqnkl"/>
          <w:rFonts w:ascii="Times New Roman" w:hAnsi="Times New Roman" w:cs="Times New Roman"/>
          <w:sz w:val="28"/>
          <w:szCs w:val="28"/>
          <w:lang w:val="kk-KZ"/>
        </w:rPr>
        <w:t>сәйкестендіру</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кезінде</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йогурт</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өнімдерінің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сапасы</w:t>
      </w:r>
      <w:r>
        <w:rPr>
          <w:rStyle w:val="ezkurwreuab5ozgtqnkl"/>
          <w:rFonts w:ascii="Times New Roman" w:hAnsi="Times New Roman" w:cs="Times New Roman"/>
          <w:sz w:val="28"/>
          <w:szCs w:val="28"/>
          <w:lang w:val="kk-KZ"/>
        </w:rPr>
        <w:t xml:space="preserve"> регламенттелген </w:t>
      </w:r>
      <w:r>
        <w:rPr>
          <w:rFonts w:ascii="Times New Roman" w:hAnsi="Times New Roman" w:cs="Times New Roman"/>
          <w:sz w:val="28"/>
          <w:szCs w:val="28"/>
          <w:lang w:val="kk-KZ"/>
        </w:rPr>
        <w:t xml:space="preserve">ҚР СТ 1065-2002, ҚР СТ </w:t>
      </w:r>
      <w:r w:rsidRPr="00634B3C">
        <w:rPr>
          <w:rFonts w:ascii="Times New Roman" w:hAnsi="Times New Roman" w:cs="Times New Roman"/>
          <w:color w:val="000000"/>
          <w:sz w:val="28"/>
          <w:szCs w:val="28"/>
          <w:shd w:val="clear" w:color="auto" w:fill="FFFFFF"/>
          <w:lang w:val="kk-KZ"/>
        </w:rPr>
        <w:t>3390-2019</w:t>
      </w:r>
      <w:r>
        <w:rPr>
          <w:rFonts w:ascii="Times New Roman" w:hAnsi="Times New Roman" w:cs="Times New Roman"/>
          <w:color w:val="000000"/>
          <w:sz w:val="28"/>
          <w:szCs w:val="28"/>
          <w:shd w:val="clear" w:color="auto" w:fill="FFFFFF"/>
          <w:lang w:val="kk-KZ"/>
        </w:rPr>
        <w:t xml:space="preserve">, </w:t>
      </w:r>
      <w:r w:rsidRPr="009619FC">
        <w:rPr>
          <w:rFonts w:ascii="Times New Roman" w:hAnsi="Times New Roman" w:cs="Times New Roman"/>
          <w:sz w:val="28"/>
          <w:szCs w:val="28"/>
          <w:lang w:val="kk-KZ"/>
        </w:rPr>
        <w:t>ҚР СТ 1101-2002</w:t>
      </w:r>
      <w:r>
        <w:rPr>
          <w:rFonts w:ascii="Times New Roman" w:hAnsi="Times New Roman" w:cs="Times New Roman"/>
          <w:sz w:val="28"/>
          <w:szCs w:val="28"/>
          <w:lang w:val="kk-KZ"/>
        </w:rPr>
        <w:t xml:space="preserve">, ҚР СТ 1733-2015 ұлттық стандарттарға және </w:t>
      </w:r>
      <w:r w:rsidRPr="005065A9">
        <w:rPr>
          <w:rStyle w:val="ezkurwreuab5ozgtqnkl"/>
          <w:rFonts w:ascii="Times New Roman" w:hAnsi="Times New Roman" w:cs="Times New Roman"/>
          <w:sz w:val="28"/>
          <w:szCs w:val="28"/>
          <w:lang w:val="kk-KZ"/>
        </w:rPr>
        <w:t>оның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қауіпсіздігіне</w:t>
      </w:r>
      <w:r w:rsidRPr="005065A9">
        <w:rPr>
          <w:rFonts w:ascii="Times New Roman" w:hAnsi="Times New Roman" w:cs="Times New Roman"/>
          <w:sz w:val="28"/>
          <w:szCs w:val="28"/>
          <w:lang w:val="kk-KZ"/>
        </w:rPr>
        <w:t xml:space="preserve"> қойылатын </w:t>
      </w:r>
      <w:r w:rsidRPr="005065A9">
        <w:rPr>
          <w:rStyle w:val="ezkurwreuab5ozgtqnkl"/>
          <w:rFonts w:ascii="Times New Roman" w:hAnsi="Times New Roman" w:cs="Times New Roman"/>
          <w:sz w:val="28"/>
          <w:szCs w:val="28"/>
          <w:lang w:val="kk-KZ"/>
        </w:rPr>
        <w:t>талаптар</w:t>
      </w:r>
      <w:r>
        <w:rPr>
          <w:rStyle w:val="ezkurwreuab5ozgtqnkl"/>
          <w:rFonts w:ascii="Times New Roman" w:hAnsi="Times New Roman" w:cs="Times New Roman"/>
          <w:sz w:val="28"/>
          <w:szCs w:val="28"/>
          <w:lang w:val="kk-KZ"/>
        </w:rPr>
        <w:t>ды</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(СанПиН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2.3.2.1078-01</w:t>
      </w:r>
      <w:r>
        <w:rPr>
          <w:rStyle w:val="ezkurwreuab5ozgtqnkl"/>
          <w:rFonts w:ascii="Times New Roman" w:hAnsi="Times New Roman" w:cs="Times New Roman"/>
          <w:sz w:val="28"/>
          <w:szCs w:val="28"/>
          <w:lang w:val="kk-KZ"/>
        </w:rPr>
        <w:t>, КО ТР 033/2011</w:t>
      </w:r>
      <w:r w:rsidRPr="005065A9">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ескере отырып, </w:t>
      </w:r>
      <w:r w:rsidRPr="005065A9">
        <w:rPr>
          <w:rStyle w:val="ezkurwreuab5ozgtqnkl"/>
          <w:rFonts w:ascii="Times New Roman" w:hAnsi="Times New Roman" w:cs="Times New Roman"/>
          <w:sz w:val="28"/>
          <w:szCs w:val="28"/>
          <w:lang w:val="kk-KZ"/>
        </w:rPr>
        <w:t>йогурт</w:t>
      </w:r>
      <w:r>
        <w:rPr>
          <w:rStyle w:val="ezkurwreuab5ozgtqnkl"/>
          <w:rFonts w:ascii="Times New Roman" w:hAnsi="Times New Roman" w:cs="Times New Roman"/>
          <w:sz w:val="28"/>
          <w:szCs w:val="28"/>
          <w:lang w:val="kk-KZ"/>
        </w:rPr>
        <w:t xml:space="preserve"> өнімдерінің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сапа</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көрсеткіштерінің</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номенклатурасы</w:t>
      </w:r>
      <w:r>
        <w:rPr>
          <w:rStyle w:val="ezkurwreuab5ozgtqnkl"/>
          <w:rFonts w:ascii="Times New Roman" w:hAnsi="Times New Roman" w:cs="Times New Roman"/>
          <w:sz w:val="28"/>
          <w:szCs w:val="28"/>
          <w:lang w:val="kk-KZ"/>
        </w:rPr>
        <w:t>н</w:t>
      </w:r>
      <w:r w:rsidRPr="005065A9">
        <w:rPr>
          <w:rFonts w:ascii="Times New Roman" w:hAnsi="Times New Roman" w:cs="Times New Roman"/>
          <w:sz w:val="28"/>
          <w:szCs w:val="28"/>
          <w:lang w:val="kk-KZ"/>
        </w:rPr>
        <w:t xml:space="preserve"> </w:t>
      </w:r>
      <w:r w:rsidRPr="005065A9">
        <w:rPr>
          <w:rStyle w:val="ezkurwreuab5ozgtqnkl"/>
          <w:rFonts w:ascii="Times New Roman" w:hAnsi="Times New Roman" w:cs="Times New Roman"/>
          <w:sz w:val="28"/>
          <w:szCs w:val="28"/>
          <w:lang w:val="kk-KZ"/>
        </w:rPr>
        <w:t>қалыптасты</w:t>
      </w:r>
      <w:r>
        <w:rPr>
          <w:rStyle w:val="ezkurwreuab5ozgtqnkl"/>
          <w:rFonts w:ascii="Times New Roman" w:hAnsi="Times New Roman" w:cs="Times New Roman"/>
          <w:sz w:val="28"/>
          <w:szCs w:val="28"/>
          <w:lang w:val="kk-KZ"/>
        </w:rPr>
        <w:t>рдық</w:t>
      </w:r>
      <w:bookmarkEnd w:id="10"/>
      <w:r>
        <w:rPr>
          <w:rFonts w:ascii="Times New Roman" w:hAnsi="Times New Roman" w:cs="Times New Roman"/>
          <w:sz w:val="28"/>
          <w:szCs w:val="28"/>
          <w:lang w:val="kk-KZ"/>
        </w:rPr>
        <w:t xml:space="preserve"> </w:t>
      </w:r>
      <w:bookmarkEnd w:id="11"/>
      <w:r>
        <w:rPr>
          <w:rFonts w:ascii="Times New Roman" w:hAnsi="Times New Roman" w:cs="Times New Roman"/>
          <w:sz w:val="28"/>
          <w:szCs w:val="28"/>
          <w:lang w:val="kk-KZ"/>
        </w:rPr>
        <w:t>(6-</w:t>
      </w:r>
      <w:r w:rsidRPr="005065A9">
        <w:rPr>
          <w:rStyle w:val="ezkurwreuab5ozgtqnkl"/>
          <w:rFonts w:ascii="Times New Roman" w:hAnsi="Times New Roman" w:cs="Times New Roman"/>
          <w:sz w:val="28"/>
          <w:szCs w:val="28"/>
          <w:lang w:val="kk-KZ"/>
        </w:rPr>
        <w:t>кесте).</w:t>
      </w:r>
      <w:r w:rsidRPr="005065A9">
        <w:rPr>
          <w:rFonts w:ascii="Times New Roman" w:hAnsi="Times New Roman" w:cs="Times New Roman"/>
          <w:sz w:val="28"/>
          <w:szCs w:val="28"/>
          <w:lang w:val="kk-KZ"/>
        </w:rPr>
        <w:t xml:space="preserve"> </w:t>
      </w:r>
    </w:p>
    <w:p w14:paraId="4AE97EE9" w14:textId="77777777" w:rsidR="00DF5172" w:rsidRDefault="00DF5172" w:rsidP="00DF5172">
      <w:pPr>
        <w:spacing w:after="0" w:line="240" w:lineRule="auto"/>
        <w:ind w:firstLine="708"/>
        <w:jc w:val="both"/>
        <w:rPr>
          <w:rFonts w:ascii="Times New Roman" w:hAnsi="Times New Roman" w:cs="Times New Roman"/>
          <w:bCs/>
          <w:iCs/>
          <w:sz w:val="28"/>
          <w:szCs w:val="28"/>
          <w:lang w:val="kk-KZ"/>
        </w:rPr>
      </w:pPr>
    </w:p>
    <w:p w14:paraId="7AB68A55" w14:textId="77777777" w:rsidR="00DF5172" w:rsidRDefault="006717FD" w:rsidP="00112D91">
      <w:pPr>
        <w:spacing w:after="0" w:line="240" w:lineRule="auto"/>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6 к</w:t>
      </w:r>
      <w:r w:rsidR="00DF5172" w:rsidRPr="007320AF">
        <w:rPr>
          <w:rFonts w:ascii="Times New Roman" w:hAnsi="Times New Roman" w:cs="Times New Roman"/>
          <w:bCs/>
          <w:iCs/>
          <w:sz w:val="28"/>
          <w:szCs w:val="28"/>
          <w:lang w:val="kk-KZ"/>
        </w:rPr>
        <w:t>есте</w:t>
      </w:r>
      <w:r w:rsidRPr="00FD1546">
        <w:rPr>
          <w:rFonts w:ascii="Times New Roman" w:hAnsi="Times New Roman" w:cs="Times New Roman"/>
          <w:sz w:val="28"/>
          <w:szCs w:val="28"/>
          <w:lang w:val="kk-KZ"/>
        </w:rPr>
        <w:t xml:space="preserve"> –</w:t>
      </w:r>
      <w:r w:rsidR="00DF5172" w:rsidRPr="007320AF">
        <w:rPr>
          <w:rFonts w:ascii="Times New Roman" w:hAnsi="Times New Roman" w:cs="Times New Roman"/>
          <w:bCs/>
          <w:iCs/>
          <w:sz w:val="28"/>
          <w:szCs w:val="28"/>
          <w:lang w:val="kk-KZ"/>
        </w:rPr>
        <w:t xml:space="preserve"> Йогурт өнімдерінің сапа көрсеткіштерінің номенклатурасы</w:t>
      </w:r>
    </w:p>
    <w:p w14:paraId="47E5C8FA" w14:textId="77777777" w:rsidR="006717FD" w:rsidRPr="007320AF" w:rsidRDefault="006717FD" w:rsidP="006717FD">
      <w:pPr>
        <w:spacing w:after="0" w:line="240" w:lineRule="auto"/>
        <w:ind w:firstLine="708"/>
        <w:rPr>
          <w:rFonts w:ascii="Times New Roman" w:hAnsi="Times New Roman" w:cs="Times New Roman"/>
          <w:bCs/>
          <w:iCs/>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218"/>
        <w:gridCol w:w="7"/>
      </w:tblGrid>
      <w:tr w:rsidR="00DF5172" w:rsidRPr="00112D91" w14:paraId="062F19B0" w14:textId="77777777" w:rsidTr="00462BC0">
        <w:trPr>
          <w:gridAfter w:val="1"/>
          <w:wAfter w:w="7" w:type="dxa"/>
        </w:trPr>
        <w:tc>
          <w:tcPr>
            <w:tcW w:w="3397" w:type="dxa"/>
          </w:tcPr>
          <w:p w14:paraId="555C0073"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Жалпы химиялық құрамы</w:t>
            </w:r>
          </w:p>
        </w:tc>
        <w:tc>
          <w:tcPr>
            <w:tcW w:w="6218" w:type="dxa"/>
          </w:tcPr>
          <w:p w14:paraId="458A2F9E"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Майдың массалық үлесі</w:t>
            </w:r>
          </w:p>
          <w:p w14:paraId="61519331"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Ақуыздың массалық үлесі</w:t>
            </w:r>
          </w:p>
          <w:p w14:paraId="1188B3FE"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Құрғақ заттардың массалық үлесі</w:t>
            </w:r>
          </w:p>
          <w:p w14:paraId="446DCE0C"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Сахарозаның және жалпы қанттың массалық үлесі</w:t>
            </w:r>
          </w:p>
          <w:p w14:paraId="438673BB"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инертті қант бойынша</w:t>
            </w:r>
          </w:p>
          <w:p w14:paraId="1812B0D1"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Витаминдердің массалық үлесі (байытылған тағамдар үшін)</w:t>
            </w:r>
          </w:p>
          <w:p w14:paraId="2015FA46"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 xml:space="preserve">Фосфатазаның болуы </w:t>
            </w:r>
          </w:p>
        </w:tc>
      </w:tr>
      <w:tr w:rsidR="00DF5172" w:rsidRPr="00623FFD" w14:paraId="27B3B610" w14:textId="77777777" w:rsidTr="00462BC0">
        <w:trPr>
          <w:gridAfter w:val="1"/>
          <w:wAfter w:w="7" w:type="dxa"/>
        </w:trPr>
        <w:tc>
          <w:tcPr>
            <w:tcW w:w="3397" w:type="dxa"/>
          </w:tcPr>
          <w:p w14:paraId="57F928A3"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Шикізат материал</w:t>
            </w:r>
          </w:p>
          <w:p w14:paraId="0C98DBCC"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қосынды</w:t>
            </w:r>
          </w:p>
          <w:p w14:paraId="5F34C7C5" w14:textId="77777777" w:rsidR="00DF5172" w:rsidRPr="00112D91" w:rsidRDefault="00DF5172" w:rsidP="00462BC0">
            <w:pPr>
              <w:spacing w:after="0" w:line="240" w:lineRule="auto"/>
              <w:jc w:val="both"/>
              <w:rPr>
                <w:rFonts w:ascii="Times New Roman" w:hAnsi="Times New Roman" w:cs="Times New Roman"/>
                <w:iCs/>
                <w:sz w:val="24"/>
                <w:szCs w:val="28"/>
                <w:lang w:val="kk-KZ"/>
              </w:rPr>
            </w:pPr>
          </w:p>
        </w:tc>
        <w:tc>
          <w:tcPr>
            <w:tcW w:w="6218" w:type="dxa"/>
          </w:tcPr>
          <w:p w14:paraId="06E0C648"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Құрылым түзушілердің массалық үлесі</w:t>
            </w:r>
          </w:p>
          <w:p w14:paraId="78237957"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Консерванттардың массалық үлесі</w:t>
            </w:r>
          </w:p>
          <w:p w14:paraId="03F2FFDC"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Дәмдердің массалық үлесі</w:t>
            </w:r>
          </w:p>
          <w:p w14:paraId="1C4E5B23"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Бояғыштардың массалық үлесі</w:t>
            </w:r>
          </w:p>
          <w:p w14:paraId="050B1ABF"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Функционалдық қоспалардың массалық үлесі</w:t>
            </w:r>
          </w:p>
          <w:p w14:paraId="160DBA60"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Хош иістендіргіш толтырғыштың массалық үлесі</w:t>
            </w:r>
          </w:p>
        </w:tc>
      </w:tr>
      <w:tr w:rsidR="00DF5172" w:rsidRPr="00623FFD" w14:paraId="37F6EAB4" w14:textId="77777777" w:rsidTr="00462BC0">
        <w:trPr>
          <w:gridAfter w:val="1"/>
          <w:wAfter w:w="7" w:type="dxa"/>
        </w:trPr>
        <w:tc>
          <w:tcPr>
            <w:tcW w:w="3397" w:type="dxa"/>
          </w:tcPr>
          <w:p w14:paraId="345C5EB4"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Микробиологиялық</w:t>
            </w:r>
          </w:p>
          <w:p w14:paraId="56A9DF87"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көрсеткіштер</w:t>
            </w:r>
          </w:p>
        </w:tc>
        <w:tc>
          <w:tcPr>
            <w:tcW w:w="6218" w:type="dxa"/>
          </w:tcPr>
          <w:p w14:paraId="4DF12A77"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Жарамдылық мерзімінің соңында сүт қышқылы микроорганизмдерінің саны</w:t>
            </w:r>
          </w:p>
        </w:tc>
      </w:tr>
      <w:tr w:rsidR="00DF5172" w:rsidRPr="00623FFD" w14:paraId="2462176C" w14:textId="77777777" w:rsidTr="00462BC0">
        <w:tc>
          <w:tcPr>
            <w:tcW w:w="3397" w:type="dxa"/>
          </w:tcPr>
          <w:p w14:paraId="1696BC35" w14:textId="77777777" w:rsidR="00DF5172" w:rsidRPr="00112D91" w:rsidRDefault="00DF5172" w:rsidP="00462BC0">
            <w:pPr>
              <w:spacing w:after="0" w:line="240" w:lineRule="auto"/>
              <w:jc w:val="both"/>
              <w:rPr>
                <w:rFonts w:ascii="Times New Roman" w:hAnsi="Times New Roman" w:cs="Times New Roman"/>
                <w:sz w:val="24"/>
                <w:szCs w:val="28"/>
              </w:rPr>
            </w:pPr>
            <w:r w:rsidRPr="00112D91">
              <w:rPr>
                <w:rFonts w:ascii="Times New Roman" w:hAnsi="Times New Roman" w:cs="Times New Roman"/>
                <w:sz w:val="24"/>
                <w:szCs w:val="28"/>
              </w:rPr>
              <w:t>Органолептикалық</w:t>
            </w:r>
          </w:p>
          <w:p w14:paraId="2FBEF54D" w14:textId="77777777" w:rsidR="00DF5172" w:rsidRPr="00112D91" w:rsidRDefault="00DF5172" w:rsidP="00462BC0">
            <w:pPr>
              <w:spacing w:after="0" w:line="240" w:lineRule="auto"/>
              <w:jc w:val="both"/>
              <w:rPr>
                <w:rFonts w:ascii="Times New Roman" w:hAnsi="Times New Roman" w:cs="Times New Roman"/>
                <w:b/>
                <w:bCs/>
                <w:iCs/>
                <w:sz w:val="24"/>
                <w:szCs w:val="28"/>
                <w:lang w:val="kk-KZ"/>
              </w:rPr>
            </w:pPr>
            <w:r w:rsidRPr="00112D91">
              <w:rPr>
                <w:rFonts w:ascii="Times New Roman" w:hAnsi="Times New Roman" w:cs="Times New Roman"/>
                <w:sz w:val="24"/>
                <w:szCs w:val="28"/>
              </w:rPr>
              <w:t>көрсеткіштер</w:t>
            </w:r>
          </w:p>
        </w:tc>
        <w:tc>
          <w:tcPr>
            <w:tcW w:w="6225" w:type="dxa"/>
            <w:gridSpan w:val="2"/>
          </w:tcPr>
          <w:p w14:paraId="4BD55FB7"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Дәмі</w:t>
            </w:r>
          </w:p>
          <w:p w14:paraId="53C5DA07"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Иіс</w:t>
            </w:r>
          </w:p>
          <w:p w14:paraId="684A239E"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Түс</w:t>
            </w:r>
          </w:p>
          <w:p w14:paraId="7F4565DF" w14:textId="77777777" w:rsidR="00DF5172" w:rsidRPr="00112D91" w:rsidRDefault="00DF5172" w:rsidP="00462BC0">
            <w:pPr>
              <w:spacing w:after="0" w:line="240" w:lineRule="auto"/>
              <w:jc w:val="both"/>
              <w:rPr>
                <w:rFonts w:ascii="Times New Roman" w:hAnsi="Times New Roman" w:cs="Times New Roman"/>
                <w:b/>
                <w:bCs/>
                <w:iCs/>
                <w:sz w:val="24"/>
                <w:szCs w:val="28"/>
                <w:lang w:val="kk-KZ"/>
              </w:rPr>
            </w:pPr>
            <w:r w:rsidRPr="00112D91">
              <w:rPr>
                <w:rFonts w:ascii="Times New Roman" w:hAnsi="Times New Roman" w:cs="Times New Roman"/>
                <w:iCs/>
                <w:sz w:val="24"/>
                <w:szCs w:val="28"/>
                <w:lang w:val="kk-KZ"/>
              </w:rPr>
              <w:t>Kонсистенциясы (біркелкі болуы)</w:t>
            </w:r>
          </w:p>
        </w:tc>
      </w:tr>
      <w:tr w:rsidR="00DF5172" w:rsidRPr="00112D91" w14:paraId="733DF12F" w14:textId="77777777" w:rsidTr="00462BC0">
        <w:tc>
          <w:tcPr>
            <w:tcW w:w="3397" w:type="dxa"/>
          </w:tcPr>
          <w:p w14:paraId="62294401"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Эргономикалық</w:t>
            </w:r>
          </w:p>
          <w:p w14:paraId="6422B5EC" w14:textId="77777777" w:rsidR="00DF5172" w:rsidRPr="00112D91" w:rsidRDefault="00DF5172" w:rsidP="00462BC0">
            <w:pPr>
              <w:spacing w:after="0" w:line="240" w:lineRule="auto"/>
              <w:jc w:val="both"/>
              <w:rPr>
                <w:rFonts w:ascii="Times New Roman" w:hAnsi="Times New Roman" w:cs="Times New Roman"/>
                <w:b/>
                <w:bCs/>
                <w:iCs/>
                <w:sz w:val="24"/>
                <w:szCs w:val="28"/>
                <w:lang w:val="kk-KZ"/>
              </w:rPr>
            </w:pPr>
            <w:r w:rsidRPr="00112D91">
              <w:rPr>
                <w:rFonts w:ascii="Times New Roman" w:hAnsi="Times New Roman" w:cs="Times New Roman"/>
                <w:iCs/>
                <w:sz w:val="24"/>
                <w:szCs w:val="28"/>
                <w:lang w:val="kk-KZ"/>
              </w:rPr>
              <w:t>көрсеткіштер</w:t>
            </w:r>
          </w:p>
        </w:tc>
        <w:tc>
          <w:tcPr>
            <w:tcW w:w="6225" w:type="dxa"/>
            <w:gridSpan w:val="2"/>
          </w:tcPr>
          <w:p w14:paraId="22AA1D97" w14:textId="77777777" w:rsidR="00DF5172" w:rsidRPr="00112D91" w:rsidRDefault="00DF5172" w:rsidP="00462BC0">
            <w:pPr>
              <w:spacing w:after="0" w:line="240" w:lineRule="auto"/>
              <w:jc w:val="both"/>
              <w:rPr>
                <w:rFonts w:ascii="Times New Roman" w:hAnsi="Times New Roman" w:cs="Times New Roman"/>
                <w:b/>
                <w:bCs/>
                <w:iCs/>
                <w:sz w:val="24"/>
                <w:szCs w:val="28"/>
                <w:lang w:val="kk-KZ"/>
              </w:rPr>
            </w:pPr>
            <w:r w:rsidRPr="00112D91">
              <w:rPr>
                <w:rFonts w:ascii="Times New Roman" w:hAnsi="Times New Roman" w:cs="Times New Roman"/>
                <w:iCs/>
                <w:sz w:val="24"/>
                <w:szCs w:val="28"/>
                <w:lang w:val="kk-KZ"/>
              </w:rPr>
              <w:t>100 г өнімнің энергетикалық құндылығы</w:t>
            </w:r>
          </w:p>
        </w:tc>
      </w:tr>
      <w:tr w:rsidR="00DF5172" w:rsidRPr="00623FFD" w14:paraId="358449A1" w14:textId="77777777" w:rsidTr="00462BC0">
        <w:tc>
          <w:tcPr>
            <w:tcW w:w="3397" w:type="dxa"/>
          </w:tcPr>
          <w:p w14:paraId="2A5A9548"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Физико-химиялық</w:t>
            </w:r>
          </w:p>
          <w:p w14:paraId="701DB2B6"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көрсеткіштер</w:t>
            </w:r>
          </w:p>
        </w:tc>
        <w:tc>
          <w:tcPr>
            <w:tcW w:w="6225" w:type="dxa"/>
            <w:gridSpan w:val="2"/>
          </w:tcPr>
          <w:p w14:paraId="3E5DDBDD"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 xml:space="preserve">Титрленетін қышқылдық </w:t>
            </w:r>
          </w:p>
          <w:p w14:paraId="31C88EEB"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Ылғалды байланыстыру қабілеті</w:t>
            </w:r>
          </w:p>
          <w:p w14:paraId="761F9AD8"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Реологиялық көрсеткіштер (тұтқырлығы, шекті ығысу кернеуі, индекс құрылымдау және т.б.)</w:t>
            </w:r>
          </w:p>
        </w:tc>
      </w:tr>
      <w:tr w:rsidR="00DF5172" w:rsidRPr="00112D91" w14:paraId="2D8C9AA3" w14:textId="77777777" w:rsidTr="00462BC0">
        <w:tc>
          <w:tcPr>
            <w:tcW w:w="3397" w:type="dxa"/>
          </w:tcPr>
          <w:p w14:paraId="2F097464"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Экономикалық</w:t>
            </w:r>
          </w:p>
          <w:p w14:paraId="18C2DE12"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көрсеткіштер</w:t>
            </w:r>
          </w:p>
        </w:tc>
        <w:tc>
          <w:tcPr>
            <w:tcW w:w="6225" w:type="dxa"/>
            <w:gridSpan w:val="2"/>
          </w:tcPr>
          <w:p w14:paraId="06CE25CB"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Қолайлы баға</w:t>
            </w:r>
          </w:p>
        </w:tc>
      </w:tr>
      <w:tr w:rsidR="00DF5172" w:rsidRPr="00112D91" w14:paraId="7311EC98" w14:textId="77777777" w:rsidTr="00462BC0">
        <w:tc>
          <w:tcPr>
            <w:tcW w:w="3397" w:type="dxa"/>
          </w:tcPr>
          <w:p w14:paraId="06153A68"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Сақталу көрсеткіші</w:t>
            </w:r>
          </w:p>
        </w:tc>
        <w:tc>
          <w:tcPr>
            <w:tcW w:w="6225" w:type="dxa"/>
            <w:gridSpan w:val="2"/>
          </w:tcPr>
          <w:p w14:paraId="776E5D6D"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Жарамдылық мерзімі</w:t>
            </w:r>
          </w:p>
          <w:p w14:paraId="600320E5" w14:textId="77777777" w:rsidR="00DF5172" w:rsidRPr="00112D91" w:rsidRDefault="00DF5172" w:rsidP="00462BC0">
            <w:pPr>
              <w:spacing w:after="0" w:line="240" w:lineRule="auto"/>
              <w:jc w:val="both"/>
              <w:rPr>
                <w:rFonts w:ascii="Times New Roman" w:hAnsi="Times New Roman" w:cs="Times New Roman"/>
                <w:iCs/>
                <w:sz w:val="24"/>
                <w:szCs w:val="28"/>
                <w:lang w:val="kk-KZ"/>
              </w:rPr>
            </w:pPr>
            <w:r w:rsidRPr="00112D91">
              <w:rPr>
                <w:rFonts w:ascii="Times New Roman" w:hAnsi="Times New Roman" w:cs="Times New Roman"/>
                <w:iCs/>
                <w:sz w:val="24"/>
                <w:szCs w:val="28"/>
                <w:lang w:val="kk-KZ"/>
              </w:rPr>
              <w:t>Сақтау шарттары</w:t>
            </w:r>
          </w:p>
        </w:tc>
      </w:tr>
    </w:tbl>
    <w:p w14:paraId="11AE89A5" w14:textId="77777777" w:rsidR="00DF5172" w:rsidRDefault="00DF5172" w:rsidP="00DF5172">
      <w:pPr>
        <w:spacing w:after="0" w:line="240" w:lineRule="auto"/>
        <w:jc w:val="both"/>
        <w:rPr>
          <w:rFonts w:ascii="Times New Roman" w:hAnsi="Times New Roman" w:cs="Times New Roman"/>
          <w:b/>
          <w:sz w:val="28"/>
          <w:szCs w:val="28"/>
          <w:shd w:val="clear" w:color="auto" w:fill="FFFFFF"/>
          <w:lang w:val="kk-KZ"/>
        </w:rPr>
      </w:pPr>
    </w:p>
    <w:p w14:paraId="6FE32D52" w14:textId="77777777" w:rsidR="00DF5172" w:rsidRPr="006B7E5E" w:rsidRDefault="00DF5172" w:rsidP="00DF5172">
      <w:pPr>
        <w:spacing w:after="0" w:line="240" w:lineRule="auto"/>
        <w:ind w:firstLine="567"/>
        <w:jc w:val="both"/>
        <w:rPr>
          <w:rFonts w:ascii="Times New Roman" w:hAnsi="Times New Roman" w:cs="Times New Roman"/>
          <w:sz w:val="36"/>
          <w:szCs w:val="36"/>
          <w:lang w:val="kk-KZ"/>
        </w:rPr>
      </w:pPr>
      <w:r w:rsidRPr="006B7E5E">
        <w:rPr>
          <w:rStyle w:val="ezkurwreuab5ozgtqnkl"/>
          <w:rFonts w:ascii="Times New Roman" w:hAnsi="Times New Roman" w:cs="Times New Roman"/>
          <w:sz w:val="28"/>
          <w:szCs w:val="28"/>
          <w:lang w:val="kk-KZ"/>
        </w:rPr>
        <w:t>Ұсынылған</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көрсеткіштер</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номенклатурасын</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пайдалану</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өндірушіге</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өнім</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өндірісін</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жобалау</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және</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бақылау</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кезінде</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дұрыс</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екпін</w:t>
      </w:r>
      <w:r w:rsidRPr="006B7E5E">
        <w:rPr>
          <w:rFonts w:ascii="Times New Roman" w:hAnsi="Times New Roman" w:cs="Times New Roman"/>
          <w:sz w:val="28"/>
          <w:szCs w:val="28"/>
          <w:lang w:val="kk-KZ"/>
        </w:rPr>
        <w:t xml:space="preserve"> қоюға </w:t>
      </w:r>
      <w:r w:rsidRPr="006B7E5E">
        <w:rPr>
          <w:rStyle w:val="ezkurwreuab5ozgtqnkl"/>
          <w:rFonts w:ascii="Times New Roman" w:hAnsi="Times New Roman" w:cs="Times New Roman"/>
          <w:sz w:val="28"/>
          <w:szCs w:val="28"/>
          <w:lang w:val="kk-KZ"/>
        </w:rPr>
        <w:t>мүмкіндік</w:t>
      </w:r>
      <w:r w:rsidRPr="006B7E5E">
        <w:rPr>
          <w:rFonts w:ascii="Times New Roman" w:hAnsi="Times New Roman" w:cs="Times New Roman"/>
          <w:sz w:val="28"/>
          <w:szCs w:val="28"/>
          <w:lang w:val="kk-KZ"/>
        </w:rPr>
        <w:t xml:space="preserve"> береді және </w:t>
      </w:r>
      <w:r w:rsidRPr="006B7E5E">
        <w:rPr>
          <w:rStyle w:val="ezkurwreuab5ozgtqnkl"/>
          <w:rFonts w:ascii="Times New Roman" w:hAnsi="Times New Roman" w:cs="Times New Roman"/>
          <w:sz w:val="28"/>
          <w:szCs w:val="28"/>
          <w:lang w:val="kk-KZ"/>
        </w:rPr>
        <w:t>нақты</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сапа</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көрсеткіштерін</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мақсатты</w:t>
      </w:r>
      <w:r w:rsidRPr="006B7E5E">
        <w:rPr>
          <w:rFonts w:ascii="Times New Roman" w:hAnsi="Times New Roman" w:cs="Times New Roman"/>
          <w:sz w:val="28"/>
          <w:szCs w:val="28"/>
          <w:lang w:val="kk-KZ"/>
        </w:rPr>
        <w:t xml:space="preserve"> түрде арттыру </w:t>
      </w:r>
      <w:r w:rsidRPr="006B7E5E">
        <w:rPr>
          <w:rStyle w:val="ezkurwreuab5ozgtqnkl"/>
          <w:rFonts w:ascii="Times New Roman" w:hAnsi="Times New Roman" w:cs="Times New Roman"/>
          <w:sz w:val="28"/>
          <w:szCs w:val="28"/>
          <w:lang w:val="kk-KZ"/>
        </w:rPr>
        <w:t>жолдарын</w:t>
      </w:r>
      <w:r w:rsidRPr="006B7E5E">
        <w:rPr>
          <w:rFonts w:ascii="Times New Roman" w:hAnsi="Times New Roman" w:cs="Times New Roman"/>
          <w:sz w:val="28"/>
          <w:szCs w:val="28"/>
          <w:lang w:val="kk-KZ"/>
        </w:rPr>
        <w:t xml:space="preserve"> </w:t>
      </w:r>
      <w:r w:rsidRPr="006B7E5E">
        <w:rPr>
          <w:rStyle w:val="ezkurwreuab5ozgtqnkl"/>
          <w:rFonts w:ascii="Times New Roman" w:hAnsi="Times New Roman" w:cs="Times New Roman"/>
          <w:sz w:val="28"/>
          <w:szCs w:val="28"/>
          <w:lang w:val="kk-KZ"/>
        </w:rPr>
        <w:t>белгілейді.</w:t>
      </w:r>
    </w:p>
    <w:p w14:paraId="794E8D55" w14:textId="77777777" w:rsidR="00DF5172" w:rsidRDefault="00DF5172" w:rsidP="00DF5172">
      <w:pPr>
        <w:spacing w:after="0" w:line="240" w:lineRule="auto"/>
        <w:ind w:firstLine="567"/>
        <w:jc w:val="both"/>
        <w:rPr>
          <w:rFonts w:ascii="Times New Roman" w:hAnsi="Times New Roman" w:cs="Times New Roman"/>
          <w:b/>
          <w:sz w:val="28"/>
          <w:szCs w:val="28"/>
          <w:shd w:val="clear" w:color="auto" w:fill="FFFFFF"/>
          <w:lang w:val="kk-KZ"/>
        </w:rPr>
      </w:pPr>
    </w:p>
    <w:p w14:paraId="55910178" w14:textId="77777777" w:rsidR="00DF5172" w:rsidRDefault="00DF5172" w:rsidP="00DF5172">
      <w:pPr>
        <w:spacing w:after="0" w:line="240" w:lineRule="auto"/>
        <w:ind w:firstLine="567"/>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shd w:val="clear" w:color="auto" w:fill="FFFFFF"/>
          <w:lang w:val="kk-KZ"/>
        </w:rPr>
        <w:lastRenderedPageBreak/>
        <w:t>2.2 Әдістер</w:t>
      </w:r>
    </w:p>
    <w:p w14:paraId="36F241B8" w14:textId="77777777" w:rsidR="00DF5172" w:rsidRPr="00953E7C" w:rsidRDefault="00DF5172" w:rsidP="00DF5172">
      <w:pPr>
        <w:spacing w:after="0" w:line="240" w:lineRule="auto"/>
        <w:ind w:firstLine="567"/>
        <w:jc w:val="both"/>
        <w:rPr>
          <w:rFonts w:ascii="Times New Roman" w:hAnsi="Times New Roman" w:cs="Times New Roman"/>
          <w:b/>
          <w:sz w:val="28"/>
          <w:szCs w:val="28"/>
          <w:lang w:val="kk-KZ"/>
        </w:rPr>
      </w:pPr>
      <w:r w:rsidRPr="00953E7C">
        <w:rPr>
          <w:rFonts w:ascii="Times New Roman" w:hAnsi="Times New Roman" w:cs="Times New Roman"/>
          <w:b/>
          <w:sz w:val="28"/>
          <w:szCs w:val="28"/>
          <w:shd w:val="clear" w:color="auto" w:fill="FFFFFF"/>
          <w:lang w:val="kk-KZ"/>
        </w:rPr>
        <w:t xml:space="preserve">2.2.1 </w:t>
      </w:r>
      <w:r w:rsidRPr="00953E7C">
        <w:rPr>
          <w:rFonts w:ascii="Times New Roman" w:hAnsi="Times New Roman" w:cs="Times New Roman"/>
          <w:b/>
          <w:sz w:val="28"/>
          <w:szCs w:val="28"/>
          <w:lang w:val="kk-KZ"/>
        </w:rPr>
        <w:t>Жаңа өнімнің сапасын болжауда қолданылатын квалиметриялық әдістер</w:t>
      </w:r>
    </w:p>
    <w:p w14:paraId="06D0039E" w14:textId="77777777" w:rsidR="00DF5172" w:rsidRPr="00752114"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sidRPr="00752114">
        <w:rPr>
          <w:rFonts w:ascii="Times New Roman" w:eastAsia="Times New Roman" w:hAnsi="Times New Roman" w:cs="Times New Roman"/>
          <w:color w:val="000000"/>
          <w:sz w:val="28"/>
          <w:szCs w:val="28"/>
          <w:lang w:val="kk-KZ"/>
        </w:rPr>
        <w:t>Әр түрлі саладағы зерттеулер мен басқару жұмыстарының елеулі мәселелерінің бірі күрделі жүйелердің көпфакторлы талдауына байланысты. Көпфакторлы мәселелердің шешімі әртүрлі локальды критерийлер мен альтернативалардың басымдықтарын реттілікпен орналастыруды талап етеді, мәселен маңыздылық коэффициентін анықтау.</w:t>
      </w:r>
      <w:r w:rsidR="00057AC5">
        <w:rPr>
          <w:rFonts w:ascii="Times New Roman" w:eastAsia="Times New Roman" w:hAnsi="Times New Roman" w:cs="Times New Roman"/>
          <w:color w:val="000000"/>
          <w:sz w:val="28"/>
          <w:szCs w:val="28"/>
          <w:lang w:val="kk-KZ"/>
        </w:rPr>
        <w:t xml:space="preserve"> Б</w:t>
      </w:r>
      <w:r w:rsidRPr="00752114">
        <w:rPr>
          <w:rFonts w:ascii="Times New Roman" w:eastAsia="Times New Roman" w:hAnsi="Times New Roman" w:cs="Times New Roman"/>
          <w:color w:val="000000"/>
          <w:sz w:val="28"/>
          <w:szCs w:val="28"/>
          <w:lang w:val="kk-KZ"/>
        </w:rPr>
        <w:t>ие және сиыр сүтінің әртүрлі пропорциалы құрамаланған қоспасына асқабақ жұмсағын қосып әзірленген йогурт өнімінің нұсқаларына иерархиялық талдау әдісімен сапа көрскетіштерінің маңыздылық коэффииентін есептеу нәтижелері берілген. Ә</w:t>
      </w:r>
      <w:r w:rsidRPr="00752114">
        <w:rPr>
          <w:rStyle w:val="ezkurwreuab5ozgtqnkl"/>
          <w:rFonts w:ascii="Times New Roman" w:hAnsi="Times New Roman" w:cs="Times New Roman"/>
          <w:sz w:val="28"/>
          <w:szCs w:val="28"/>
          <w:lang w:val="kk-KZ"/>
        </w:rPr>
        <w:t>дістің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мүмкіндіктері</w:t>
      </w:r>
      <w:r w:rsidRPr="00752114">
        <w:rPr>
          <w:rFonts w:ascii="Times New Roman" w:hAnsi="Times New Roman" w:cs="Times New Roman"/>
          <w:sz w:val="28"/>
          <w:szCs w:val="28"/>
          <w:lang w:val="kk-KZ"/>
        </w:rPr>
        <w:t xml:space="preserve"> т</w:t>
      </w:r>
      <w:r w:rsidRPr="00752114">
        <w:rPr>
          <w:rStyle w:val="ezkurwreuab5ozgtqnkl"/>
          <w:rFonts w:ascii="Times New Roman" w:hAnsi="Times New Roman" w:cs="Times New Roman"/>
          <w:sz w:val="28"/>
          <w:szCs w:val="28"/>
          <w:lang w:val="kk-KZ"/>
        </w:rPr>
        <w:t>ұтынушының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өнім</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сапасын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қабылдаудың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жалпы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сипаттамасындағы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әрбір</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жеке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көрсеткіштің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маңыздылығын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сараптамалық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бағалау арқылы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көрсетілген.</w:t>
      </w:r>
      <w:r w:rsidRPr="00752114">
        <w:rPr>
          <w:rFonts w:ascii="Times New Roman" w:eastAsia="Times New Roman" w:hAnsi="Times New Roman" w:cs="Times New Roman"/>
          <w:color w:val="000000"/>
          <w:sz w:val="28"/>
          <w:szCs w:val="28"/>
          <w:lang w:val="kk-KZ"/>
        </w:rPr>
        <w:t xml:space="preserve">    </w:t>
      </w:r>
    </w:p>
    <w:p w14:paraId="75277AB8" w14:textId="77777777" w:rsidR="00DF5172" w:rsidRPr="00752114" w:rsidRDefault="00DF5172" w:rsidP="00DF5172">
      <w:pPr>
        <w:spacing w:after="0" w:line="240" w:lineRule="auto"/>
        <w:ind w:firstLine="709"/>
        <w:jc w:val="both"/>
        <w:rPr>
          <w:rFonts w:ascii="Times New Roman" w:hAnsi="Times New Roman" w:cs="Times New Roman"/>
          <w:sz w:val="28"/>
          <w:szCs w:val="28"/>
          <w:lang w:val="kk-KZ"/>
        </w:rPr>
      </w:pPr>
      <w:r w:rsidRPr="00752114">
        <w:rPr>
          <w:rStyle w:val="ezkurwreuab5ozgtqnkl"/>
          <w:rFonts w:ascii="Times New Roman" w:hAnsi="Times New Roman" w:cs="Times New Roman"/>
          <w:sz w:val="28"/>
          <w:szCs w:val="28"/>
          <w:lang w:val="kk-KZ"/>
        </w:rPr>
        <w:t>Ашытылған</w:t>
      </w:r>
      <w:r w:rsidRPr="00752114">
        <w:rPr>
          <w:rFonts w:ascii="Times New Roman" w:hAnsi="Times New Roman" w:cs="Times New Roman"/>
          <w:sz w:val="28"/>
          <w:szCs w:val="28"/>
          <w:lang w:val="kk-KZ"/>
        </w:rPr>
        <w:t xml:space="preserve"> сүт </w:t>
      </w:r>
      <w:r w:rsidRPr="00752114">
        <w:rPr>
          <w:rStyle w:val="ezkurwreuab5ozgtqnkl"/>
          <w:rFonts w:ascii="Times New Roman" w:hAnsi="Times New Roman" w:cs="Times New Roman"/>
          <w:sz w:val="28"/>
          <w:szCs w:val="28"/>
          <w:lang w:val="kk-KZ"/>
        </w:rPr>
        <w:t>өнімдерінің,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соның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ішінде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йогурттардың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технологиясын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дамытудағы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ең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перспективалы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өзекті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бағыттардың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 xml:space="preserve">бірі </w:t>
      </w:r>
      <w:r w:rsidRPr="00752114">
        <w:rPr>
          <w:rFonts w:ascii="Times New Roman" w:hAnsi="Times New Roman" w:cs="Times New Roman"/>
          <w:sz w:val="28"/>
          <w:szCs w:val="28"/>
          <w:lang w:val="kk-KZ"/>
        </w:rPr>
        <w:t xml:space="preserve">– тағамдық және биологиялық құндылығын арттыру мақсатында </w:t>
      </w:r>
      <w:r w:rsidRPr="00752114">
        <w:rPr>
          <w:rStyle w:val="ezkurwreuab5ozgtqnkl"/>
          <w:rFonts w:ascii="Times New Roman" w:hAnsi="Times New Roman" w:cs="Times New Roman"/>
          <w:sz w:val="28"/>
          <w:szCs w:val="28"/>
          <w:lang w:val="kk-KZ"/>
        </w:rPr>
        <w:t>өсімдік</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дақылдарының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арасында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перспективалы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компоненттерді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анықтау</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 xml:space="preserve">пайдалану болып табылады. Осы мақсатта </w:t>
      </w:r>
      <w:r w:rsidRPr="00752114">
        <w:rPr>
          <w:rFonts w:ascii="Times New Roman" w:eastAsia="Times New Roman" w:hAnsi="Times New Roman" w:cs="Times New Roman"/>
          <w:color w:val="000000"/>
          <w:sz w:val="28"/>
          <w:szCs w:val="28"/>
          <w:lang w:val="kk-KZ"/>
        </w:rPr>
        <w:t xml:space="preserve">бие және сиыр сүтінің әртүрлі пропорциалы құрамаланған қоспасына асқабақ жұмсағын қосып әзірленген йогурт өнімінің тұтынушылар арасында қандай бағаға ие болатыны қызығушылық тудыруда. Бие сүтінен қазақ халқы дәстүрлі түрде қымыз өндіреді, яғни </w:t>
      </w:r>
      <w:r w:rsidRPr="00752114">
        <w:rPr>
          <w:rStyle w:val="ezkurwreuab5ozgtqnkl"/>
          <w:rFonts w:ascii="Times New Roman" w:hAnsi="Times New Roman" w:cs="Times New Roman"/>
          <w:sz w:val="28"/>
          <w:szCs w:val="28"/>
          <w:lang w:val="kk-KZ"/>
        </w:rPr>
        <w:t>болгар</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ацидофильді</w:t>
      </w:r>
      <w:r w:rsidRPr="00752114">
        <w:rPr>
          <w:rFonts w:ascii="Times New Roman" w:hAnsi="Times New Roman" w:cs="Times New Roman"/>
          <w:sz w:val="28"/>
          <w:szCs w:val="28"/>
          <w:lang w:val="kk-KZ"/>
        </w:rPr>
        <w:t xml:space="preserve"> сүт </w:t>
      </w:r>
      <w:r w:rsidRPr="00752114">
        <w:rPr>
          <w:rStyle w:val="ezkurwreuab5ozgtqnkl"/>
          <w:rFonts w:ascii="Times New Roman" w:hAnsi="Times New Roman" w:cs="Times New Roman"/>
          <w:sz w:val="28"/>
          <w:szCs w:val="28"/>
          <w:lang w:val="kk-KZ"/>
        </w:rPr>
        <w:t>қышқыл</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таяқшалары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мен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ашытқылардың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көмегімен</w:t>
      </w:r>
      <w:r w:rsidRPr="00752114">
        <w:rPr>
          <w:rFonts w:ascii="Times New Roman" w:hAnsi="Times New Roman" w:cs="Times New Roman"/>
          <w:sz w:val="28"/>
          <w:szCs w:val="28"/>
          <w:lang w:val="kk-KZ"/>
        </w:rPr>
        <w:t xml:space="preserve"> сүт қышқылы </w:t>
      </w:r>
      <w:r w:rsidRPr="00752114">
        <w:rPr>
          <w:rStyle w:val="ezkurwreuab5ozgtqnkl"/>
          <w:rFonts w:ascii="Times New Roman" w:hAnsi="Times New Roman" w:cs="Times New Roman"/>
          <w:sz w:val="28"/>
          <w:szCs w:val="28"/>
          <w:lang w:val="kk-KZ"/>
        </w:rPr>
        <w:t>мен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алкогольді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ашыту</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нәтижесінде</w:t>
      </w:r>
      <w:r w:rsidRPr="00752114">
        <w:rPr>
          <w:rFonts w:ascii="Times New Roman" w:hAnsi="Times New Roman" w:cs="Times New Roman"/>
          <w:sz w:val="28"/>
          <w:szCs w:val="28"/>
          <w:lang w:val="kk-KZ"/>
        </w:rPr>
        <w:t xml:space="preserve"> алынатыны белгілі</w:t>
      </w:r>
      <w:r w:rsidRPr="00752114">
        <w:rPr>
          <w:rStyle w:val="ezkurwreuab5ozgtqnkl"/>
          <w:rFonts w:ascii="Times New Roman" w:hAnsi="Times New Roman" w:cs="Times New Roman"/>
          <w:sz w:val="28"/>
          <w:szCs w:val="28"/>
          <w:lang w:val="kk-KZ"/>
        </w:rPr>
        <w:t>. Бие сүтінен йогурт өндіру жұмыстарымен бірқатар зерттеушілер</w:t>
      </w:r>
      <w:r w:rsidR="00962D7C">
        <w:rPr>
          <w:rStyle w:val="ezkurwreuab5ozgtqnkl"/>
          <w:rFonts w:ascii="Times New Roman" w:hAnsi="Times New Roman" w:cs="Times New Roman"/>
          <w:sz w:val="28"/>
          <w:szCs w:val="28"/>
          <w:lang w:val="kk-KZ"/>
        </w:rPr>
        <w:t>дің а</w:t>
      </w:r>
      <w:r w:rsidRPr="00752114">
        <w:rPr>
          <w:rStyle w:val="ezkurwreuab5ozgtqnkl"/>
          <w:rFonts w:ascii="Times New Roman" w:hAnsi="Times New Roman" w:cs="Times New Roman"/>
          <w:sz w:val="28"/>
          <w:szCs w:val="28"/>
          <w:lang w:val="kk-KZ"/>
        </w:rPr>
        <w:t>йналысқан</w:t>
      </w:r>
      <w:r w:rsidR="00962D7C">
        <w:rPr>
          <w:rStyle w:val="ezkurwreuab5ozgtqnkl"/>
          <w:rFonts w:ascii="Times New Roman" w:hAnsi="Times New Roman" w:cs="Times New Roman"/>
          <w:sz w:val="28"/>
          <w:szCs w:val="28"/>
          <w:lang w:val="kk-KZ"/>
        </w:rPr>
        <w:t>ын жоғарыда библиографиялық шолуда айтылған болатын [81-96]</w:t>
      </w:r>
      <w:r w:rsidRPr="00752114">
        <w:rPr>
          <w:rStyle w:val="ezkurwreuab5ozgtqnkl"/>
          <w:rFonts w:ascii="Times New Roman" w:hAnsi="Times New Roman" w:cs="Times New Roman"/>
          <w:sz w:val="28"/>
          <w:szCs w:val="28"/>
          <w:lang w:val="kk-KZ"/>
        </w:rPr>
        <w:t>. Сиыр сүтінің технологиялық қасиетін ескере отырып, бие сүтімен араластыру үшін йогуртқа арналған (</w:t>
      </w:r>
      <w:r w:rsidRPr="00752114">
        <w:rPr>
          <w:rFonts w:ascii="Times New Roman" w:hAnsi="Times New Roman" w:cs="Times New Roman"/>
          <w:sz w:val="28"/>
          <w:szCs w:val="28"/>
          <w:lang w:val="kk-KZ"/>
        </w:rPr>
        <w:t>Bifidobact</w:t>
      </w:r>
      <w:r>
        <w:rPr>
          <w:rFonts w:ascii="Times New Roman" w:hAnsi="Times New Roman" w:cs="Times New Roman"/>
          <w:sz w:val="28"/>
          <w:szCs w:val="28"/>
          <w:lang w:val="kk-KZ"/>
        </w:rPr>
        <w:t>е</w:t>
      </w:r>
      <w:r w:rsidRPr="00752114">
        <w:rPr>
          <w:rFonts w:ascii="Times New Roman" w:hAnsi="Times New Roman" w:cs="Times New Roman"/>
          <w:sz w:val="28"/>
          <w:szCs w:val="28"/>
          <w:lang w:val="kk-KZ"/>
        </w:rPr>
        <w:t>rium, Lactobacillus acido</w:t>
      </w:r>
      <w:r>
        <w:rPr>
          <w:rFonts w:ascii="Times New Roman" w:hAnsi="Times New Roman" w:cs="Times New Roman"/>
          <w:sz w:val="28"/>
          <w:szCs w:val="28"/>
          <w:lang w:val="kk-KZ"/>
        </w:rPr>
        <w:t>р</w:t>
      </w:r>
      <w:r w:rsidRPr="00752114">
        <w:rPr>
          <w:rFonts w:ascii="Times New Roman" w:hAnsi="Times New Roman" w:cs="Times New Roman"/>
          <w:sz w:val="28"/>
          <w:szCs w:val="28"/>
          <w:lang w:val="kk-KZ"/>
        </w:rPr>
        <w:t>hilus и Lactobacillus cas</w:t>
      </w:r>
      <w:r>
        <w:rPr>
          <w:rFonts w:ascii="Times New Roman" w:hAnsi="Times New Roman" w:cs="Times New Roman"/>
          <w:sz w:val="28"/>
          <w:szCs w:val="28"/>
          <w:lang w:val="kk-KZ"/>
        </w:rPr>
        <w:t>е</w:t>
      </w:r>
      <w:r w:rsidRPr="00752114">
        <w:rPr>
          <w:rFonts w:ascii="Times New Roman" w:hAnsi="Times New Roman" w:cs="Times New Roman"/>
          <w:sz w:val="28"/>
          <w:szCs w:val="28"/>
          <w:lang w:val="kk-KZ"/>
        </w:rPr>
        <w:t>i)</w:t>
      </w:r>
      <w:r w:rsidRPr="00752114">
        <w:rPr>
          <w:rFonts w:ascii="Times New Roman" w:eastAsia="Times New Roman" w:hAnsi="Times New Roman" w:cs="Times New Roman"/>
          <w:color w:val="000000"/>
          <w:sz w:val="28"/>
          <w:szCs w:val="28"/>
          <w:lang w:val="kk-KZ"/>
        </w:rPr>
        <w:t xml:space="preserve">  </w:t>
      </w:r>
      <w:r w:rsidRPr="00752114">
        <w:rPr>
          <w:rStyle w:val="ezkurwreuab5ozgtqnkl"/>
          <w:rFonts w:ascii="Times New Roman" w:hAnsi="Times New Roman" w:cs="Times New Roman"/>
          <w:sz w:val="28"/>
          <w:szCs w:val="28"/>
          <w:lang w:val="kk-KZ"/>
        </w:rPr>
        <w:t xml:space="preserve">ашытқы культураларын пайдалана отырып әзірленген </w:t>
      </w:r>
      <w:r w:rsidRPr="00752114">
        <w:rPr>
          <w:rFonts w:ascii="Times New Roman" w:hAnsi="Times New Roman" w:cs="Times New Roman"/>
          <w:sz w:val="28"/>
          <w:szCs w:val="28"/>
          <w:lang w:val="kk-KZ"/>
        </w:rPr>
        <w:t>жаңа өнім сапасы иерархиялық талдау әдісімен сарапшылардың талқылауына ұсынылды</w:t>
      </w:r>
      <w:r w:rsidR="003970EA">
        <w:rPr>
          <w:rFonts w:ascii="Times New Roman" w:hAnsi="Times New Roman" w:cs="Times New Roman"/>
          <w:sz w:val="28"/>
          <w:szCs w:val="28"/>
          <w:lang w:val="kk-KZ"/>
        </w:rPr>
        <w:t>.</w:t>
      </w:r>
      <w:r w:rsidRPr="00752114">
        <w:rPr>
          <w:rFonts w:ascii="Times New Roman" w:hAnsi="Times New Roman" w:cs="Times New Roman"/>
          <w:sz w:val="28"/>
          <w:szCs w:val="28"/>
          <w:lang w:val="kk-KZ"/>
        </w:rPr>
        <w:t xml:space="preserve">  </w:t>
      </w:r>
    </w:p>
    <w:p w14:paraId="069BD923" w14:textId="77777777" w:rsidR="00DF5172" w:rsidRPr="00752114" w:rsidRDefault="00DF5172" w:rsidP="00DF5172">
      <w:pPr>
        <w:spacing w:after="0" w:line="240" w:lineRule="auto"/>
        <w:ind w:firstLine="709"/>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Тағам өнімдерінің сапасы деп әдеттегi жағдайда пайдалану кезiнде адамның тамаққа қажеттiлiгiн қанағаттандыруға қабiлеттi тамақ өнiмдерi қасиеттерiнiң жиынтығы айтады</w:t>
      </w:r>
      <w:r w:rsidR="00962D7C">
        <w:rPr>
          <w:rFonts w:ascii="Times New Roman" w:hAnsi="Times New Roman" w:cs="Times New Roman"/>
          <w:sz w:val="28"/>
          <w:szCs w:val="28"/>
          <w:lang w:val="kk-KZ"/>
        </w:rPr>
        <w:t>.</w:t>
      </w:r>
      <w:r w:rsidRPr="00752114">
        <w:rPr>
          <w:rFonts w:ascii="Times New Roman" w:hAnsi="Times New Roman" w:cs="Times New Roman"/>
          <w:sz w:val="28"/>
          <w:szCs w:val="28"/>
          <w:lang w:val="kk-KZ"/>
        </w:rPr>
        <w:t xml:space="preserve"> Басқаша сөзбен айтқанда тағам өнімінің сапасы деп </w:t>
      </w:r>
      <w:r w:rsidRPr="00752114">
        <w:rPr>
          <w:rStyle w:val="ezkurwreuab5ozgtqnkl"/>
          <w:rFonts w:ascii="Times New Roman" w:hAnsi="Times New Roman" w:cs="Times New Roman"/>
          <w:sz w:val="28"/>
          <w:szCs w:val="28"/>
          <w:lang w:val="kk-KZ"/>
        </w:rPr>
        <w:t>мәлімделген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талаптарға</w:t>
      </w:r>
      <w:r w:rsidRPr="00752114">
        <w:rPr>
          <w:rFonts w:ascii="Times New Roman" w:hAnsi="Times New Roman" w:cs="Times New Roman"/>
          <w:sz w:val="28"/>
          <w:szCs w:val="28"/>
          <w:lang w:val="kk-KZ"/>
        </w:rPr>
        <w:t xml:space="preserve"> сәйкес </w:t>
      </w:r>
      <w:r w:rsidRPr="00752114">
        <w:rPr>
          <w:rStyle w:val="ezkurwreuab5ozgtqnkl"/>
          <w:rFonts w:ascii="Times New Roman" w:hAnsi="Times New Roman" w:cs="Times New Roman"/>
          <w:sz w:val="28"/>
          <w:szCs w:val="28"/>
          <w:lang w:val="kk-KZ"/>
        </w:rPr>
        <w:t>келетін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оның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қауіпсіздігін,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тұтынушылық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қасиеттерін,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энергетикалық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тағамдық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құндылығын,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түпнұсқалығын,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адам</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денсаулығын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сақтауды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қамтамасыз</w:t>
      </w:r>
      <w:r w:rsidRPr="00752114">
        <w:rPr>
          <w:rFonts w:ascii="Times New Roman" w:hAnsi="Times New Roman" w:cs="Times New Roman"/>
          <w:sz w:val="28"/>
          <w:szCs w:val="28"/>
          <w:lang w:val="kk-KZ"/>
        </w:rPr>
        <w:t xml:space="preserve"> ету </w:t>
      </w:r>
      <w:r w:rsidRPr="00752114">
        <w:rPr>
          <w:rStyle w:val="ezkurwreuab5ozgtqnkl"/>
          <w:rFonts w:ascii="Times New Roman" w:hAnsi="Times New Roman" w:cs="Times New Roman"/>
          <w:sz w:val="28"/>
          <w:szCs w:val="28"/>
          <w:lang w:val="kk-KZ"/>
        </w:rPr>
        <w:t>мақсатында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тұтынудың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қалыпты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жағдайында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адамның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тамақ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қажеттіліктерін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қанағаттандыру</w:t>
      </w:r>
      <w:r w:rsidRPr="00752114">
        <w:rPr>
          <w:rFonts w:ascii="Times New Roman" w:hAnsi="Times New Roman" w:cs="Times New Roman"/>
          <w:sz w:val="28"/>
          <w:szCs w:val="28"/>
          <w:lang w:val="kk-KZ"/>
        </w:rPr>
        <w:t xml:space="preserve"> қабілетін қамтитын </w:t>
      </w:r>
      <w:r w:rsidRPr="00752114">
        <w:rPr>
          <w:rStyle w:val="ezkurwreuab5ozgtqnkl"/>
          <w:rFonts w:ascii="Times New Roman" w:hAnsi="Times New Roman" w:cs="Times New Roman"/>
          <w:sz w:val="28"/>
          <w:szCs w:val="28"/>
          <w:lang w:val="kk-KZ"/>
        </w:rPr>
        <w:t>сипаттамаларының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жиынтығы</w:t>
      </w:r>
      <w:r w:rsidR="00057AC5" w:rsidRPr="00057AC5">
        <w:rPr>
          <w:rFonts w:ascii="Times New Roman" w:hAnsi="Times New Roman" w:cs="Times New Roman"/>
          <w:sz w:val="28"/>
          <w:szCs w:val="28"/>
          <w:lang w:val="kk-KZ"/>
        </w:rPr>
        <w:t xml:space="preserve"> </w:t>
      </w:r>
      <w:r w:rsidR="00057AC5" w:rsidRPr="00752114">
        <w:rPr>
          <w:rFonts w:ascii="Times New Roman" w:hAnsi="Times New Roman" w:cs="Times New Roman"/>
          <w:sz w:val="28"/>
          <w:szCs w:val="28"/>
          <w:lang w:val="kk-KZ"/>
        </w:rPr>
        <w:t>[</w:t>
      </w:r>
      <w:r w:rsidR="00057AC5">
        <w:rPr>
          <w:rFonts w:ascii="Times New Roman" w:hAnsi="Times New Roman" w:cs="Times New Roman"/>
          <w:sz w:val="28"/>
          <w:szCs w:val="28"/>
          <w:lang w:val="kk-KZ"/>
        </w:rPr>
        <w:t>1</w:t>
      </w:r>
      <w:r w:rsidR="00962D7C">
        <w:rPr>
          <w:rFonts w:ascii="Times New Roman" w:hAnsi="Times New Roman" w:cs="Times New Roman"/>
          <w:sz w:val="28"/>
          <w:szCs w:val="28"/>
          <w:lang w:val="kk-KZ"/>
        </w:rPr>
        <w:t>48</w:t>
      </w:r>
      <w:r w:rsidR="00057AC5" w:rsidRPr="00752114">
        <w:rPr>
          <w:rFonts w:ascii="Times New Roman" w:hAnsi="Times New Roman" w:cs="Times New Roman"/>
          <w:sz w:val="28"/>
          <w:szCs w:val="28"/>
          <w:lang w:val="kk-KZ"/>
        </w:rPr>
        <w:t>].</w:t>
      </w:r>
      <w:r w:rsidRPr="00752114">
        <w:rPr>
          <w:rStyle w:val="ezkurwreuab5ozgtqnkl"/>
          <w:rFonts w:ascii="Times New Roman" w:hAnsi="Times New Roman" w:cs="Times New Roman"/>
          <w:sz w:val="28"/>
          <w:szCs w:val="28"/>
          <w:lang w:val="kk-KZ"/>
        </w:rPr>
        <w:t xml:space="preserve"> </w:t>
      </w:r>
      <w:r w:rsidRPr="00752114">
        <w:rPr>
          <w:rFonts w:ascii="Times New Roman" w:hAnsi="Times New Roman" w:cs="Times New Roman"/>
          <w:sz w:val="28"/>
          <w:szCs w:val="28"/>
          <w:lang w:val="kk-KZ"/>
        </w:rPr>
        <w:t xml:space="preserve">  </w:t>
      </w:r>
    </w:p>
    <w:p w14:paraId="23E5C399" w14:textId="77777777" w:rsidR="00DF5172" w:rsidRPr="00752114" w:rsidRDefault="00DF5172" w:rsidP="00DF5172">
      <w:pPr>
        <w:spacing w:after="0" w:line="240" w:lineRule="auto"/>
        <w:ind w:firstLine="709"/>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 xml:space="preserve">Сүт өнімдерінің сапасы тағамдық және биологиялық құндылығын сипаттайтын қасиеттердің, органолептикалық көрсеткіштердің, құрылымдық-механикалық функционалдық және санитарлық-гигиеналық қасиеттерінің жиынтығы. Сүт өнімдерінің сапасын </w:t>
      </w:r>
      <w:r w:rsidRPr="00752114">
        <w:rPr>
          <w:rStyle w:val="ezkurwreuab5ozgtqnkl"/>
          <w:rFonts w:ascii="Times New Roman" w:hAnsi="Times New Roman" w:cs="Times New Roman"/>
          <w:sz w:val="28"/>
          <w:szCs w:val="28"/>
          <w:lang w:val="kk-KZ"/>
        </w:rPr>
        <w:t>жеке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қасиеттердің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динамикалық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lastRenderedPageBreak/>
        <w:t>тіркесіммен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күрделі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иерархиялық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құрылымды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құрайтын</w:t>
      </w:r>
      <w:r w:rsidRPr="00752114">
        <w:rPr>
          <w:rFonts w:ascii="Times New Roman" w:hAnsi="Times New Roman" w:cs="Times New Roman"/>
          <w:sz w:val="28"/>
          <w:szCs w:val="28"/>
          <w:lang w:val="kk-KZ"/>
        </w:rPr>
        <w:t xml:space="preserve"> әртүрлі </w:t>
      </w:r>
      <w:r w:rsidRPr="00752114">
        <w:rPr>
          <w:rStyle w:val="ezkurwreuab5ozgtqnkl"/>
          <w:rFonts w:ascii="Times New Roman" w:hAnsi="Times New Roman" w:cs="Times New Roman"/>
          <w:sz w:val="28"/>
          <w:szCs w:val="28"/>
          <w:lang w:val="kk-KZ"/>
        </w:rPr>
        <w:t>қасиеттердің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жиынтығы ретінде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қарастырылады.</w:t>
      </w:r>
      <w:r w:rsidRPr="00752114">
        <w:rPr>
          <w:rFonts w:ascii="Times New Roman" w:hAnsi="Times New Roman" w:cs="Times New Roman"/>
          <w:sz w:val="28"/>
          <w:szCs w:val="28"/>
          <w:lang w:val="kk-KZ"/>
        </w:rPr>
        <w:t xml:space="preserve"> Сүт өнімдерінің сапа деңгейін бағалау шын мәнінде күрделі көп факторлы міндет болып табылады. Органолептикалық көрстекіштер бойынша зерттеу 2 түрлі тәсілмен жүзеге асырылады. Біріншісінде арнайы дайындықтан өткен сарапшы дегустатолар жүргізіп, өнімнің тікелей көрсеткіштері бойынша баға беретін болса, екінші тәсілде өнімнің жаппай тұтынушылардың қалауын анықтау мақсатында дайындығы жоқ қарапайым халық арасында жүзеге асырылады. Бұл тәсілдердің бірқатар кемшілігі бар, атап айтсақ, бағалау субхективті болуы, мүмкін, нұсқалардың көптігінен шатасу, немее қате пікір беру орын алуы ықтимал. Нәтижесінде алынған органолептикалық бағалауларды талдау үлгілерді дайындау кезінде өзгеретін факторларды олардың сәйкес органолептикалық әсерлерімен дұрыс байланыстыруға мүмкіндік бермейді.</w:t>
      </w:r>
    </w:p>
    <w:p w14:paraId="408D7AAE"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Осы орайда дегустацияны бағалаудың объективтілігі мен жүйеленуін арттыру үшін дегустация нәтижелерін объективті және кешенді өңдеуді қамтамасыз ететін әдістерді қолдану қажеттілігі туындайды. Тәжірибеде дегустация талдауының нәтижелері  психологиялық эксперимент әдісімен бағаланады</w:t>
      </w:r>
      <w:r w:rsidR="00962D7C">
        <w:rPr>
          <w:rFonts w:ascii="Times New Roman" w:hAnsi="Times New Roman" w:cs="Times New Roman"/>
          <w:sz w:val="28"/>
          <w:szCs w:val="28"/>
          <w:lang w:val="kk-KZ"/>
        </w:rPr>
        <w:t xml:space="preserve"> [150]</w:t>
      </w:r>
      <w:r w:rsidRPr="00752114">
        <w:rPr>
          <w:rFonts w:ascii="Times New Roman" w:hAnsi="Times New Roman" w:cs="Times New Roman"/>
          <w:sz w:val="28"/>
          <w:szCs w:val="28"/>
          <w:lang w:val="kk-KZ"/>
        </w:rPr>
        <w:t>. Кендалл сәйкестік коэффициентін (xi-квадраттық мәнділік) пайдалана отырып, дәм татушылар пікірлерінің сәйкестігін анықтау арқылы, немесе профильді-сипаттамалық әдіспен (дисперсиялық талдаудың бір жақты талдауын қолдану және Фише</w:t>
      </w:r>
      <w:r>
        <w:rPr>
          <w:rFonts w:ascii="Times New Roman" w:hAnsi="Times New Roman" w:cs="Times New Roman"/>
          <w:sz w:val="28"/>
          <w:szCs w:val="28"/>
          <w:lang w:val="kk-KZ"/>
        </w:rPr>
        <w:t>р-Снедок критерийін қолдану</w:t>
      </w:r>
      <w:r w:rsidR="002105E2">
        <w:rPr>
          <w:rFonts w:ascii="Times New Roman" w:hAnsi="Times New Roman" w:cs="Times New Roman"/>
          <w:sz w:val="28"/>
          <w:szCs w:val="28"/>
          <w:lang w:val="kk-KZ"/>
        </w:rPr>
        <w:t>) анықтаған [151].</w:t>
      </w:r>
      <w:r>
        <w:rPr>
          <w:rFonts w:ascii="Times New Roman" w:hAnsi="Times New Roman" w:cs="Times New Roman"/>
          <w:sz w:val="28"/>
          <w:szCs w:val="28"/>
          <w:lang w:val="kk-KZ"/>
        </w:rPr>
        <w:t xml:space="preserve"> Осы әдістердің ішінде квалиметрия саласында қолданыс тапқан әдіс </w:t>
      </w:r>
      <w:r w:rsidRPr="00752114">
        <w:rPr>
          <w:rFonts w:ascii="Times New Roman" w:hAnsi="Times New Roman" w:cs="Times New Roman"/>
          <w:sz w:val="28"/>
          <w:szCs w:val="28"/>
          <w:lang w:val="kk-KZ"/>
        </w:rPr>
        <w:t>иерархиялық талдау әдісі (ИТӘ). Бұл әдісті ғылымның әртүрлі салаларында тәжірибеде кеңінен қолданылады және айналасындағы ғалымдар белсенді түрде дамыт</w:t>
      </w:r>
      <w:r w:rsidR="00F71C25">
        <w:rPr>
          <w:rFonts w:ascii="Times New Roman" w:hAnsi="Times New Roman" w:cs="Times New Roman"/>
          <w:sz w:val="28"/>
          <w:szCs w:val="28"/>
          <w:lang w:val="kk-KZ"/>
        </w:rPr>
        <w:t>уд</w:t>
      </w:r>
      <w:r w:rsidRPr="00752114">
        <w:rPr>
          <w:rFonts w:ascii="Times New Roman" w:hAnsi="Times New Roman" w:cs="Times New Roman"/>
          <w:sz w:val="28"/>
          <w:szCs w:val="28"/>
          <w:lang w:val="kk-KZ"/>
        </w:rPr>
        <w:t xml:space="preserve">а </w:t>
      </w:r>
      <w:r w:rsidR="00F71C25">
        <w:rPr>
          <w:rFonts w:ascii="Times New Roman" w:eastAsia="Times New Roman" w:hAnsi="Times New Roman" w:cs="Times New Roman"/>
          <w:color w:val="000000"/>
          <w:sz w:val="28"/>
          <w:szCs w:val="28"/>
          <w:lang w:val="kk-KZ"/>
        </w:rPr>
        <w:t>[1</w:t>
      </w:r>
      <w:r w:rsidR="00962D7C">
        <w:rPr>
          <w:rFonts w:ascii="Times New Roman" w:eastAsia="Times New Roman" w:hAnsi="Times New Roman" w:cs="Times New Roman"/>
          <w:color w:val="000000"/>
          <w:sz w:val="28"/>
          <w:szCs w:val="28"/>
          <w:lang w:val="kk-KZ"/>
        </w:rPr>
        <w:t>50-159</w:t>
      </w:r>
      <w:r w:rsidR="00F71C25">
        <w:rPr>
          <w:rFonts w:ascii="Times New Roman" w:eastAsia="Times New Roman" w:hAnsi="Times New Roman" w:cs="Times New Roman"/>
          <w:color w:val="000000"/>
          <w:sz w:val="28"/>
          <w:szCs w:val="28"/>
          <w:lang w:val="kk-KZ"/>
        </w:rPr>
        <w:t xml:space="preserve">]. </w:t>
      </w:r>
      <w:r w:rsidR="00F71C25" w:rsidRPr="00752114">
        <w:rPr>
          <w:rFonts w:ascii="Times New Roman" w:eastAsia="Times New Roman" w:hAnsi="Times New Roman" w:cs="Times New Roman"/>
          <w:color w:val="000000"/>
          <w:sz w:val="28"/>
          <w:szCs w:val="28"/>
          <w:lang w:val="kk-KZ"/>
        </w:rPr>
        <w:t xml:space="preserve"> </w:t>
      </w:r>
      <w:r w:rsidRPr="00752114">
        <w:rPr>
          <w:rFonts w:ascii="Times New Roman" w:hAnsi="Times New Roman" w:cs="Times New Roman"/>
          <w:sz w:val="28"/>
          <w:szCs w:val="28"/>
          <w:lang w:val="kk-KZ"/>
        </w:rPr>
        <w:t xml:space="preserve"> </w:t>
      </w:r>
    </w:p>
    <w:p w14:paraId="0EA84499" w14:textId="77777777" w:rsidR="00DF5172" w:rsidRPr="00752114" w:rsidRDefault="00DF5172" w:rsidP="00DF5172">
      <w:pPr>
        <w:spacing w:after="0" w:line="240" w:lineRule="auto"/>
        <w:ind w:firstLine="709"/>
        <w:jc w:val="both"/>
        <w:rPr>
          <w:rStyle w:val="ezkurwreuab5ozgtqnkl"/>
          <w:sz w:val="28"/>
          <w:szCs w:val="28"/>
          <w:lang w:val="kk-KZ"/>
        </w:rPr>
      </w:pPr>
      <w:r>
        <w:rPr>
          <w:rFonts w:ascii="Times New Roman" w:hAnsi="Times New Roman" w:cs="Times New Roman"/>
          <w:sz w:val="28"/>
          <w:szCs w:val="28"/>
          <w:lang w:val="kk-KZ"/>
        </w:rPr>
        <w:t xml:space="preserve">Иерархиялық талдау әдісі көпфакторлы матрицада </w:t>
      </w:r>
      <w:r w:rsidRPr="00752114">
        <w:rPr>
          <w:rFonts w:ascii="Times New Roman" w:hAnsi="Times New Roman" w:cs="Times New Roman"/>
          <w:sz w:val="28"/>
          <w:szCs w:val="28"/>
          <w:lang w:val="kk-KZ"/>
        </w:rPr>
        <w:t xml:space="preserve">шешім қабылдау мәселесін иерархия түрінде нақты және </w:t>
      </w:r>
      <w:r>
        <w:rPr>
          <w:rFonts w:ascii="Times New Roman" w:hAnsi="Times New Roman" w:cs="Times New Roman"/>
          <w:sz w:val="28"/>
          <w:szCs w:val="28"/>
          <w:lang w:val="kk-KZ"/>
        </w:rPr>
        <w:t>тиімді құрастыруға, әр түрлі нұсқаларды</w:t>
      </w:r>
      <w:r w:rsidRPr="00752114">
        <w:rPr>
          <w:rFonts w:ascii="Times New Roman" w:hAnsi="Times New Roman" w:cs="Times New Roman"/>
          <w:sz w:val="28"/>
          <w:szCs w:val="28"/>
          <w:lang w:val="kk-KZ"/>
        </w:rPr>
        <w:t xml:space="preserve"> салыстыруға және сандық бағалауға мүмкіндік береді </w:t>
      </w:r>
      <w:r w:rsidRPr="00752114">
        <w:rPr>
          <w:rStyle w:val="ezkurwreuab5ozgtqnkl"/>
          <w:rFonts w:ascii="Times New Roman" w:hAnsi="Times New Roman" w:cs="Times New Roman"/>
          <w:sz w:val="28"/>
          <w:szCs w:val="28"/>
          <w:lang w:val="kk-KZ"/>
        </w:rPr>
        <w:t>[</w:t>
      </w:r>
      <w:r w:rsidR="00F71C25">
        <w:rPr>
          <w:rStyle w:val="ezkurwreuab5ozgtqnkl"/>
          <w:rFonts w:ascii="Times New Roman" w:hAnsi="Times New Roman" w:cs="Times New Roman"/>
          <w:sz w:val="28"/>
          <w:szCs w:val="28"/>
          <w:lang w:val="kk-KZ"/>
        </w:rPr>
        <w:t>1</w:t>
      </w:r>
      <w:r w:rsidR="00962D7C">
        <w:rPr>
          <w:rStyle w:val="ezkurwreuab5ozgtqnkl"/>
          <w:rFonts w:ascii="Times New Roman" w:hAnsi="Times New Roman" w:cs="Times New Roman"/>
          <w:sz w:val="28"/>
          <w:szCs w:val="28"/>
          <w:lang w:val="kk-KZ"/>
        </w:rPr>
        <w:t>5</w:t>
      </w:r>
      <w:r w:rsidR="002105E2">
        <w:rPr>
          <w:rStyle w:val="ezkurwreuab5ozgtqnkl"/>
          <w:rFonts w:ascii="Times New Roman" w:hAnsi="Times New Roman" w:cs="Times New Roman"/>
          <w:sz w:val="28"/>
          <w:szCs w:val="28"/>
          <w:lang w:val="kk-KZ"/>
        </w:rPr>
        <w:t>2</w:t>
      </w:r>
      <w:r w:rsidRPr="00752114">
        <w:rPr>
          <w:rStyle w:val="ezkurwreuab5ozgtqnkl"/>
          <w:rFonts w:ascii="Times New Roman" w:hAnsi="Times New Roman" w:cs="Times New Roman"/>
          <w:sz w:val="28"/>
          <w:szCs w:val="28"/>
          <w:lang w:val="kk-KZ"/>
        </w:rPr>
        <w:t>]</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 xml:space="preserve"> </w:t>
      </w:r>
    </w:p>
    <w:p w14:paraId="685C5DD2" w14:textId="77777777" w:rsidR="002105E2" w:rsidRDefault="00DF5172" w:rsidP="002105E2">
      <w:pPr>
        <w:spacing w:after="0" w:line="240" w:lineRule="auto"/>
        <w:ind w:firstLine="709"/>
        <w:jc w:val="both"/>
        <w:rPr>
          <w:rStyle w:val="ezkurwreuab5ozgtqnkl"/>
          <w:rFonts w:ascii="Times New Roman" w:hAnsi="Times New Roman" w:cs="Times New Roman"/>
          <w:sz w:val="28"/>
          <w:szCs w:val="28"/>
          <w:lang w:val="kk-KZ"/>
        </w:rPr>
      </w:pPr>
      <w:r w:rsidRPr="00752114">
        <w:rPr>
          <w:rStyle w:val="ezkurwreuab5ozgtqnkl"/>
          <w:rFonts w:ascii="Times New Roman" w:hAnsi="Times New Roman" w:cs="Times New Roman"/>
          <w:sz w:val="28"/>
          <w:szCs w:val="28"/>
          <w:lang w:val="kk-KZ"/>
        </w:rPr>
        <w:t>Т</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Л</w:t>
      </w:r>
      <w:r w:rsidRPr="00752114">
        <w:rPr>
          <w:rFonts w:ascii="Times New Roman" w:hAnsi="Times New Roman" w:cs="Times New Roman"/>
          <w:sz w:val="28"/>
          <w:szCs w:val="28"/>
          <w:lang w:val="kk-KZ"/>
        </w:rPr>
        <w:t xml:space="preserve">. Саатидің </w:t>
      </w:r>
      <w:r w:rsidRPr="00752114">
        <w:rPr>
          <w:rStyle w:val="ezkurwreuab5ozgtqnkl"/>
          <w:rFonts w:ascii="Times New Roman" w:hAnsi="Times New Roman" w:cs="Times New Roman"/>
          <w:sz w:val="28"/>
          <w:szCs w:val="28"/>
          <w:lang w:val="kk-KZ"/>
        </w:rPr>
        <w:t>еңбектерінде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сандық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критерийлерді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(индикаторларды,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факторларды)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олардың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салыстырмалы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артықшылығы</w:t>
      </w:r>
      <w:r w:rsidRPr="00752114">
        <w:rPr>
          <w:rFonts w:ascii="Times New Roman" w:hAnsi="Times New Roman" w:cs="Times New Roman"/>
          <w:sz w:val="28"/>
          <w:szCs w:val="28"/>
          <w:lang w:val="kk-KZ"/>
        </w:rPr>
        <w:t xml:space="preserve"> бойынша </w:t>
      </w:r>
      <w:r w:rsidRPr="00752114">
        <w:rPr>
          <w:rStyle w:val="ezkurwreuab5ozgtqnkl"/>
          <w:rFonts w:ascii="Times New Roman" w:hAnsi="Times New Roman" w:cs="Times New Roman"/>
          <w:sz w:val="28"/>
          <w:szCs w:val="28"/>
          <w:lang w:val="kk-KZ"/>
        </w:rPr>
        <w:t>жұптық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салыстыру</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негізінде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шешімдерді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балама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таңдаудың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түпнұсқа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алгоритмдері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ұсынылған</w:t>
      </w:r>
      <w:r w:rsidR="00F71C25">
        <w:rPr>
          <w:rStyle w:val="ezkurwreuab5ozgtqnkl"/>
          <w:rFonts w:ascii="Times New Roman" w:hAnsi="Times New Roman" w:cs="Times New Roman"/>
          <w:sz w:val="28"/>
          <w:szCs w:val="28"/>
          <w:lang w:val="kk-KZ"/>
        </w:rPr>
        <w:t xml:space="preserve"> [1</w:t>
      </w:r>
      <w:r w:rsidR="002105E2">
        <w:rPr>
          <w:rStyle w:val="ezkurwreuab5ozgtqnkl"/>
          <w:rFonts w:ascii="Times New Roman" w:hAnsi="Times New Roman" w:cs="Times New Roman"/>
          <w:sz w:val="28"/>
          <w:szCs w:val="28"/>
          <w:lang w:val="kk-KZ"/>
        </w:rPr>
        <w:t>53-155</w:t>
      </w:r>
      <w:r w:rsidRPr="00752114">
        <w:rPr>
          <w:rStyle w:val="ezkurwreuab5ozgtqnkl"/>
          <w:rFonts w:ascii="Times New Roman" w:hAnsi="Times New Roman" w:cs="Times New Roman"/>
          <w:sz w:val="28"/>
          <w:szCs w:val="28"/>
          <w:lang w:val="kk-KZ"/>
        </w:rPr>
        <w:t>].</w:t>
      </w:r>
    </w:p>
    <w:p w14:paraId="3A8842FE" w14:textId="77777777" w:rsidR="002105E2" w:rsidRDefault="00DF5172" w:rsidP="002105E2">
      <w:pPr>
        <w:spacing w:after="0" w:line="240" w:lineRule="auto"/>
        <w:ind w:firstLine="709"/>
        <w:jc w:val="both"/>
        <w:rPr>
          <w:rFonts w:ascii="Times New Roman" w:hAnsi="Times New Roman" w:cs="Times New Roman"/>
          <w:bCs/>
          <w:sz w:val="28"/>
          <w:szCs w:val="28"/>
          <w:lang w:val="kk-KZ"/>
        </w:rPr>
      </w:pPr>
      <w:r w:rsidRPr="002105E2">
        <w:rPr>
          <w:rFonts w:ascii="Times New Roman" w:hAnsi="Times New Roman" w:cs="Times New Roman"/>
          <w:bCs/>
          <w:sz w:val="28"/>
          <w:szCs w:val="28"/>
          <w:lang w:val="kk-KZ"/>
        </w:rPr>
        <w:t>ИТӘ бес, жеті, тоғыз балдық шкала арқылы әртүрлі критерийлер бойынша баламалардың жұптастырылған салыстыруына және барлық критерийлер мен мақсаттарға сәйкес баламалар жиынтығының кейінгі рейтингіне негізделген. Т.Саати шкаласы Вебер-Фехнердің объективті жарамды психофизикалық заңы негізінде құрастырылған және 1-ден 9-ға дейінгі сандарды (немесе шкала бес балдық болса 1-ден 5-ке дейін немесе шкала 1-ден 7-ге дейін) қамтиды [</w:t>
      </w:r>
      <w:r w:rsidR="00F71C25" w:rsidRPr="002105E2">
        <w:rPr>
          <w:rFonts w:ascii="Times New Roman" w:hAnsi="Times New Roman" w:cs="Times New Roman"/>
          <w:bCs/>
          <w:sz w:val="28"/>
          <w:szCs w:val="28"/>
          <w:lang w:val="kk-KZ"/>
        </w:rPr>
        <w:t>1</w:t>
      </w:r>
      <w:r w:rsidR="002105E2" w:rsidRPr="002105E2">
        <w:rPr>
          <w:rFonts w:ascii="Times New Roman" w:hAnsi="Times New Roman" w:cs="Times New Roman"/>
          <w:bCs/>
          <w:sz w:val="28"/>
          <w:szCs w:val="28"/>
          <w:lang w:val="kk-KZ"/>
        </w:rPr>
        <w:t>56</w:t>
      </w:r>
      <w:r w:rsidR="002105E2">
        <w:rPr>
          <w:rFonts w:ascii="Times New Roman" w:hAnsi="Times New Roman" w:cs="Times New Roman"/>
          <w:bCs/>
          <w:sz w:val="28"/>
          <w:szCs w:val="28"/>
          <w:lang w:val="kk-KZ"/>
        </w:rPr>
        <w:t>,157</w:t>
      </w:r>
      <w:r w:rsidRPr="002105E2">
        <w:rPr>
          <w:rFonts w:ascii="Times New Roman" w:hAnsi="Times New Roman" w:cs="Times New Roman"/>
          <w:bCs/>
          <w:sz w:val="28"/>
          <w:szCs w:val="28"/>
          <w:lang w:val="kk-KZ"/>
        </w:rPr>
        <w:t>].</w:t>
      </w:r>
      <w:r w:rsidR="002105E2">
        <w:rPr>
          <w:rFonts w:ascii="Times New Roman" w:hAnsi="Times New Roman" w:cs="Times New Roman"/>
          <w:bCs/>
          <w:sz w:val="28"/>
          <w:szCs w:val="28"/>
          <w:lang w:val="kk-KZ"/>
        </w:rPr>
        <w:t xml:space="preserve">  </w:t>
      </w:r>
    </w:p>
    <w:p w14:paraId="187ECDDD" w14:textId="77777777" w:rsidR="00DF5172" w:rsidRPr="002105E2" w:rsidRDefault="00DF5172" w:rsidP="002105E2">
      <w:pPr>
        <w:spacing w:after="0" w:line="240" w:lineRule="auto"/>
        <w:ind w:firstLine="709"/>
        <w:jc w:val="both"/>
        <w:rPr>
          <w:rFonts w:ascii="Times New Roman" w:hAnsi="Times New Roman" w:cs="Times New Roman"/>
          <w:bCs/>
          <w:sz w:val="28"/>
          <w:szCs w:val="28"/>
          <w:lang w:val="kk-KZ"/>
        </w:rPr>
      </w:pPr>
      <w:r w:rsidRPr="002105E2">
        <w:rPr>
          <w:rFonts w:ascii="Times New Roman" w:hAnsi="Times New Roman" w:cs="Times New Roman"/>
          <w:bCs/>
          <w:sz w:val="28"/>
          <w:szCs w:val="28"/>
          <w:lang w:val="kk-KZ"/>
        </w:rPr>
        <w:t xml:space="preserve">Жоғарыда айтылғандарға байланысты, </w:t>
      </w:r>
      <w:r w:rsidR="002105E2">
        <w:rPr>
          <w:rFonts w:ascii="Times New Roman" w:hAnsi="Times New Roman" w:cs="Times New Roman"/>
          <w:bCs/>
          <w:sz w:val="28"/>
          <w:szCs w:val="28"/>
          <w:lang w:val="kk-KZ"/>
        </w:rPr>
        <w:t xml:space="preserve">бөлімнің </w:t>
      </w:r>
      <w:r w:rsidRPr="002105E2">
        <w:rPr>
          <w:rFonts w:ascii="Times New Roman" w:hAnsi="Times New Roman" w:cs="Times New Roman"/>
          <w:bCs/>
          <w:sz w:val="28"/>
          <w:szCs w:val="28"/>
          <w:lang w:val="kk-KZ"/>
        </w:rPr>
        <w:t xml:space="preserve">мақсаты иерархияларды талдау әдісіне негізделген бағдарламаны әзірлеу және дәмін тату талдау тәжірибесі жоқ респонденттер арасында </w:t>
      </w:r>
      <w:r w:rsidRPr="002105E2">
        <w:rPr>
          <w:rFonts w:ascii="Times New Roman" w:eastAsia="Times New Roman" w:hAnsi="Times New Roman" w:cs="Times New Roman"/>
          <w:bCs/>
          <w:color w:val="000000"/>
          <w:sz w:val="28"/>
          <w:szCs w:val="28"/>
          <w:lang w:val="kk-KZ"/>
        </w:rPr>
        <w:t xml:space="preserve">бие және сиыр сүтінің әртүрлі </w:t>
      </w:r>
      <w:r w:rsidRPr="002105E2">
        <w:rPr>
          <w:rFonts w:ascii="Times New Roman" w:eastAsia="Times New Roman" w:hAnsi="Times New Roman" w:cs="Times New Roman"/>
          <w:bCs/>
          <w:color w:val="000000"/>
          <w:sz w:val="28"/>
          <w:szCs w:val="28"/>
          <w:lang w:val="kk-KZ"/>
        </w:rPr>
        <w:lastRenderedPageBreak/>
        <w:t>пропорциалы құрамаланған қоспасына асқабақ жұмсағын қосып әзірленген йогурқа</w:t>
      </w:r>
      <w:r w:rsidRPr="002105E2">
        <w:rPr>
          <w:rFonts w:ascii="Times New Roman" w:hAnsi="Times New Roman" w:cs="Times New Roman"/>
          <w:bCs/>
          <w:sz w:val="28"/>
          <w:szCs w:val="28"/>
          <w:lang w:val="kk-KZ"/>
        </w:rPr>
        <w:t xml:space="preserve"> тұтынушылардың қалауын анықтау тәжірибеде қолдану.</w:t>
      </w:r>
    </w:p>
    <w:p w14:paraId="53AC449E" w14:textId="77777777" w:rsidR="00DF5172" w:rsidRPr="00752114" w:rsidRDefault="00DF5172" w:rsidP="00DF5172">
      <w:pPr>
        <w:spacing w:after="0" w:line="240" w:lineRule="auto"/>
        <w:ind w:left="-17" w:firstLine="584"/>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Материалдар мен тәсілдер</w:t>
      </w:r>
      <w:r>
        <w:rPr>
          <w:rFonts w:ascii="Times New Roman" w:eastAsia="Georgia" w:hAnsi="Times New Roman" w:cs="Times New Roman"/>
          <w:sz w:val="28"/>
          <w:szCs w:val="28"/>
          <w:lang w:val="kk-KZ"/>
        </w:rPr>
        <w:t>.</w:t>
      </w:r>
    </w:p>
    <w:p w14:paraId="12D1371F" w14:textId="77777777" w:rsidR="00DF5172" w:rsidRPr="00752114" w:rsidRDefault="00DF5172" w:rsidP="00DF5172">
      <w:pPr>
        <w:spacing w:after="0" w:line="240" w:lineRule="auto"/>
        <w:ind w:left="-17" w:firstLine="584"/>
        <w:jc w:val="both"/>
        <w:rPr>
          <w:rFonts w:ascii="Times New Roman" w:eastAsia="Georgia" w:hAnsi="Times New Roman" w:cs="Times New Roman"/>
          <w:sz w:val="28"/>
          <w:szCs w:val="28"/>
          <w:lang w:val="kk-KZ"/>
        </w:rPr>
      </w:pPr>
      <w:r w:rsidRPr="00752114">
        <w:rPr>
          <w:rFonts w:ascii="Times New Roman" w:eastAsia="Times New Roman" w:hAnsi="Times New Roman" w:cs="Times New Roman"/>
          <w:bCs/>
          <w:color w:val="000000"/>
          <w:sz w:val="28"/>
          <w:szCs w:val="28"/>
          <w:lang w:val="kk-KZ"/>
        </w:rPr>
        <w:t>Асқабақты-сүт йогуртының</w:t>
      </w:r>
      <w:r w:rsidRPr="00752114">
        <w:rPr>
          <w:rFonts w:ascii="Times New Roman" w:eastAsia="Times New Roman" w:hAnsi="Times New Roman" w:cs="Times New Roman"/>
          <w:b/>
          <w:bCs/>
          <w:color w:val="000000"/>
          <w:sz w:val="28"/>
          <w:szCs w:val="28"/>
          <w:lang w:val="kk-KZ"/>
        </w:rPr>
        <w:t xml:space="preserve"> </w:t>
      </w:r>
      <w:r w:rsidRPr="00752114">
        <w:rPr>
          <w:rFonts w:ascii="Times New Roman" w:eastAsia="Georgia" w:hAnsi="Times New Roman" w:cs="Times New Roman"/>
          <w:sz w:val="28"/>
          <w:szCs w:val="28"/>
          <w:lang w:val="kk-KZ"/>
        </w:rPr>
        <w:t xml:space="preserve">сенсорлық бағалауы ИТӘ әдісі арқылы тұтынушылардың қабылдауы мен қалауын талдау үшін жағдайлық зерттеу ретінде таңдалды. Аралас йогурттар технологиялық және функционалдық қасиеттерінің кешені бар сүт қышқылы бактерияларының құрама штаммдарынан құралған ашытқы қолдану арқылы термостатикалық әдіспен өндірілді. Йогурттың құрамбөліктерінің ара қатынасы бойынша нұсқалары </w:t>
      </w:r>
      <w:r>
        <w:rPr>
          <w:rFonts w:ascii="Times New Roman" w:eastAsia="Georgia" w:hAnsi="Times New Roman" w:cs="Times New Roman"/>
          <w:sz w:val="28"/>
          <w:szCs w:val="28"/>
          <w:lang w:val="kk-KZ"/>
        </w:rPr>
        <w:t>7</w:t>
      </w:r>
      <w:r w:rsidRPr="00752114">
        <w:rPr>
          <w:rFonts w:ascii="Times New Roman" w:eastAsia="Georgia" w:hAnsi="Times New Roman" w:cs="Times New Roman"/>
          <w:sz w:val="28"/>
          <w:szCs w:val="28"/>
          <w:lang w:val="kk-KZ"/>
        </w:rPr>
        <w:t>-кестеде берілген.</w:t>
      </w:r>
    </w:p>
    <w:p w14:paraId="7F3C4BF1" w14:textId="77777777" w:rsidR="00DF5172" w:rsidRDefault="00DF5172" w:rsidP="00DF5172">
      <w:pPr>
        <w:spacing w:after="0" w:line="240" w:lineRule="auto"/>
        <w:ind w:left="-17" w:firstLine="584"/>
        <w:rPr>
          <w:rFonts w:ascii="Times New Roman" w:eastAsia="Georgia" w:hAnsi="Times New Roman" w:cs="Times New Roman"/>
          <w:i/>
          <w:sz w:val="28"/>
          <w:szCs w:val="28"/>
          <w:lang w:val="kk-KZ"/>
        </w:rPr>
      </w:pPr>
    </w:p>
    <w:p w14:paraId="473A58C8" w14:textId="77777777" w:rsidR="00DF5172" w:rsidRDefault="001A4F14" w:rsidP="00112D91">
      <w:pPr>
        <w:spacing w:after="0" w:line="240" w:lineRule="auto"/>
        <w:ind w:left="-17" w:firstLine="17"/>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7 к</w:t>
      </w:r>
      <w:r w:rsidR="00DF5172" w:rsidRPr="00752114">
        <w:rPr>
          <w:rFonts w:ascii="Times New Roman" w:eastAsia="Georgia" w:hAnsi="Times New Roman" w:cs="Times New Roman"/>
          <w:sz w:val="28"/>
          <w:szCs w:val="28"/>
          <w:lang w:val="kk-KZ"/>
        </w:rPr>
        <w:t>есте</w:t>
      </w:r>
      <w:r w:rsidR="00DF5172">
        <w:rPr>
          <w:rFonts w:ascii="Times New Roman" w:eastAsia="Georgia" w:hAnsi="Times New Roman" w:cs="Times New Roman"/>
          <w:sz w:val="28"/>
          <w:szCs w:val="28"/>
          <w:lang w:val="kk-KZ"/>
        </w:rPr>
        <w:t xml:space="preserve"> </w:t>
      </w:r>
      <w:r w:rsidR="003321A8" w:rsidRPr="00FD1546">
        <w:rPr>
          <w:rFonts w:ascii="Times New Roman" w:hAnsi="Times New Roman" w:cs="Times New Roman"/>
          <w:sz w:val="28"/>
          <w:szCs w:val="28"/>
          <w:lang w:val="kk-KZ"/>
        </w:rPr>
        <w:t>–</w:t>
      </w:r>
      <w:r w:rsidR="00DF5172">
        <w:rPr>
          <w:rFonts w:ascii="Times New Roman" w:eastAsia="Georgia" w:hAnsi="Times New Roman" w:cs="Times New Roman"/>
          <w:sz w:val="28"/>
          <w:szCs w:val="28"/>
          <w:lang w:val="kk-KZ"/>
        </w:rPr>
        <w:t xml:space="preserve"> </w:t>
      </w:r>
      <w:r w:rsidR="00DF5172" w:rsidRPr="00752114">
        <w:rPr>
          <w:rFonts w:ascii="Times New Roman" w:eastAsia="Georgia" w:hAnsi="Times New Roman" w:cs="Times New Roman"/>
          <w:sz w:val="28"/>
          <w:szCs w:val="28"/>
          <w:lang w:val="kk-KZ"/>
        </w:rPr>
        <w:t>Йогурттың құрамдасу нұсқалары</w:t>
      </w:r>
    </w:p>
    <w:p w14:paraId="246CD0CB" w14:textId="77777777" w:rsidR="00434F78" w:rsidRPr="00752114" w:rsidRDefault="00434F78" w:rsidP="00DF5172">
      <w:pPr>
        <w:spacing w:after="0" w:line="240" w:lineRule="auto"/>
        <w:ind w:left="-17" w:firstLine="584"/>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8" w:type="dxa"/>
          <w:right w:w="17" w:type="dxa"/>
        </w:tblCellMar>
        <w:tblLook w:val="04A0" w:firstRow="1" w:lastRow="0" w:firstColumn="1" w:lastColumn="0" w:noHBand="0" w:noVBand="1"/>
      </w:tblPr>
      <w:tblGrid>
        <w:gridCol w:w="1653"/>
        <w:gridCol w:w="2664"/>
        <w:gridCol w:w="2513"/>
        <w:gridCol w:w="2849"/>
      </w:tblGrid>
      <w:tr w:rsidR="00DF5172" w:rsidRPr="00112D91" w14:paraId="0BF1EE8F"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vAlign w:val="center"/>
            <w:hideMark/>
          </w:tcPr>
          <w:p w14:paraId="7D92B0F1" w14:textId="77777777" w:rsidR="00DF5172" w:rsidRPr="00112D91" w:rsidRDefault="00DF5172" w:rsidP="00462BC0">
            <w:pPr>
              <w:spacing w:after="0" w:line="240" w:lineRule="auto"/>
              <w:ind w:firstLine="17"/>
              <w:rPr>
                <w:rFonts w:ascii="Times New Roman" w:hAnsi="Times New Roman" w:cs="Times New Roman"/>
                <w:sz w:val="24"/>
                <w:szCs w:val="28"/>
                <w:lang w:val="kk-KZ"/>
              </w:rPr>
            </w:pPr>
            <w:r w:rsidRPr="00112D91">
              <w:rPr>
                <w:rFonts w:ascii="Times New Roman" w:eastAsia="Georgia" w:hAnsi="Times New Roman" w:cs="Times New Roman"/>
                <w:sz w:val="24"/>
                <w:szCs w:val="28"/>
              </w:rPr>
              <w:t>№ рецептура</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7F9B0C67"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Бие сүтінің салмақ үлесі</w:t>
            </w:r>
            <w:r w:rsidRPr="00112D91">
              <w:rPr>
                <w:rFonts w:ascii="Times New Roman" w:eastAsia="Georgia" w:hAnsi="Times New Roman" w:cs="Times New Roman"/>
                <w:sz w:val="24"/>
                <w:szCs w:val="28"/>
              </w:rPr>
              <w:t>, %</w:t>
            </w:r>
          </w:p>
        </w:tc>
        <w:tc>
          <w:tcPr>
            <w:tcW w:w="1298" w:type="pct"/>
            <w:tcBorders>
              <w:top w:val="single" w:sz="4" w:space="0" w:color="auto"/>
              <w:left w:val="single" w:sz="4" w:space="0" w:color="auto"/>
              <w:bottom w:val="single" w:sz="4" w:space="0" w:color="auto"/>
              <w:right w:val="single" w:sz="4" w:space="0" w:color="auto"/>
            </w:tcBorders>
            <w:hideMark/>
          </w:tcPr>
          <w:p w14:paraId="7A37B92F"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Сиыр сүтінің салмағы үлесі</w:t>
            </w:r>
            <w:r w:rsidRPr="00112D91">
              <w:rPr>
                <w:rFonts w:ascii="Times New Roman" w:eastAsia="Georgia" w:hAnsi="Times New Roman" w:cs="Times New Roman"/>
                <w:sz w:val="24"/>
                <w:szCs w:val="28"/>
              </w:rPr>
              <w:t>, %</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46C84453"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Асқабақ жұмсағының салмақ үлесі</w:t>
            </w:r>
            <w:r w:rsidRPr="00112D91">
              <w:rPr>
                <w:rFonts w:ascii="Times New Roman" w:eastAsia="Georgia" w:hAnsi="Times New Roman" w:cs="Times New Roman"/>
                <w:sz w:val="24"/>
                <w:szCs w:val="28"/>
              </w:rPr>
              <w:t>, %</w:t>
            </w:r>
          </w:p>
        </w:tc>
      </w:tr>
      <w:tr w:rsidR="00DF5172" w:rsidRPr="00112D91" w14:paraId="0144CA6E"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hideMark/>
          </w:tcPr>
          <w:p w14:paraId="5B59A596"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Р</w:t>
            </w:r>
            <w:r w:rsidRPr="00112D91">
              <w:rPr>
                <w:rFonts w:ascii="Times New Roman" w:eastAsia="Georgia" w:hAnsi="Times New Roman" w:cs="Times New Roman"/>
                <w:sz w:val="24"/>
                <w:szCs w:val="28"/>
              </w:rPr>
              <w:t>1</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193249D4"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45</w:t>
            </w:r>
          </w:p>
        </w:tc>
        <w:tc>
          <w:tcPr>
            <w:tcW w:w="1298" w:type="pct"/>
            <w:tcBorders>
              <w:top w:val="single" w:sz="4" w:space="0" w:color="auto"/>
              <w:left w:val="single" w:sz="4" w:space="0" w:color="auto"/>
              <w:bottom w:val="single" w:sz="4" w:space="0" w:color="auto"/>
              <w:right w:val="single" w:sz="4" w:space="0" w:color="auto"/>
            </w:tcBorders>
            <w:hideMark/>
          </w:tcPr>
          <w:p w14:paraId="394717CB"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45</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77688F0D"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10</w:t>
            </w:r>
          </w:p>
        </w:tc>
      </w:tr>
      <w:tr w:rsidR="00DF5172" w:rsidRPr="00112D91" w14:paraId="34903C06"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hideMark/>
          </w:tcPr>
          <w:p w14:paraId="4716963B"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Р</w:t>
            </w:r>
            <w:r w:rsidRPr="00112D91">
              <w:rPr>
                <w:rFonts w:ascii="Times New Roman" w:eastAsia="Georgia" w:hAnsi="Times New Roman" w:cs="Times New Roman"/>
                <w:sz w:val="24"/>
                <w:szCs w:val="28"/>
              </w:rPr>
              <w:t>2</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488E3F15"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40</w:t>
            </w:r>
          </w:p>
        </w:tc>
        <w:tc>
          <w:tcPr>
            <w:tcW w:w="1298" w:type="pct"/>
            <w:tcBorders>
              <w:top w:val="single" w:sz="4" w:space="0" w:color="auto"/>
              <w:left w:val="single" w:sz="4" w:space="0" w:color="auto"/>
              <w:bottom w:val="single" w:sz="4" w:space="0" w:color="auto"/>
              <w:right w:val="single" w:sz="4" w:space="0" w:color="auto"/>
            </w:tcBorders>
            <w:hideMark/>
          </w:tcPr>
          <w:p w14:paraId="1416F248"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40</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4F596BFA"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20</w:t>
            </w:r>
          </w:p>
        </w:tc>
      </w:tr>
      <w:tr w:rsidR="00DF5172" w:rsidRPr="00112D91" w14:paraId="61A22FE5"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hideMark/>
          </w:tcPr>
          <w:p w14:paraId="1C5B82BB"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Р</w:t>
            </w:r>
            <w:r w:rsidRPr="00112D91">
              <w:rPr>
                <w:rFonts w:ascii="Times New Roman" w:eastAsia="Georgia" w:hAnsi="Times New Roman" w:cs="Times New Roman"/>
                <w:sz w:val="24"/>
                <w:szCs w:val="28"/>
              </w:rPr>
              <w:t>3</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7DB2FD85"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50</w:t>
            </w:r>
          </w:p>
        </w:tc>
        <w:tc>
          <w:tcPr>
            <w:tcW w:w="1298" w:type="pct"/>
            <w:tcBorders>
              <w:top w:val="single" w:sz="4" w:space="0" w:color="auto"/>
              <w:left w:val="single" w:sz="4" w:space="0" w:color="auto"/>
              <w:bottom w:val="single" w:sz="4" w:space="0" w:color="auto"/>
              <w:right w:val="single" w:sz="4" w:space="0" w:color="auto"/>
            </w:tcBorders>
            <w:hideMark/>
          </w:tcPr>
          <w:p w14:paraId="56B4E35B"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30</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748306A0"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20</w:t>
            </w:r>
          </w:p>
        </w:tc>
      </w:tr>
      <w:tr w:rsidR="00DF5172" w:rsidRPr="00112D91" w14:paraId="238C4032"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hideMark/>
          </w:tcPr>
          <w:p w14:paraId="26144321"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Р</w:t>
            </w:r>
            <w:r w:rsidRPr="00112D91">
              <w:rPr>
                <w:rFonts w:ascii="Times New Roman" w:eastAsia="Georgia" w:hAnsi="Times New Roman" w:cs="Times New Roman"/>
                <w:sz w:val="24"/>
                <w:szCs w:val="28"/>
              </w:rPr>
              <w:t>4</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726001C8"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30</w:t>
            </w:r>
          </w:p>
        </w:tc>
        <w:tc>
          <w:tcPr>
            <w:tcW w:w="1298" w:type="pct"/>
            <w:tcBorders>
              <w:top w:val="single" w:sz="4" w:space="0" w:color="auto"/>
              <w:left w:val="single" w:sz="4" w:space="0" w:color="auto"/>
              <w:bottom w:val="single" w:sz="4" w:space="0" w:color="auto"/>
              <w:right w:val="single" w:sz="4" w:space="0" w:color="auto"/>
            </w:tcBorders>
            <w:hideMark/>
          </w:tcPr>
          <w:p w14:paraId="683149B8"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50</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45E5FF9F"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10</w:t>
            </w:r>
          </w:p>
        </w:tc>
      </w:tr>
      <w:tr w:rsidR="00DF5172" w:rsidRPr="00112D91" w14:paraId="44A46F11"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hideMark/>
          </w:tcPr>
          <w:p w14:paraId="568771F0"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lang w:val="kk-KZ"/>
              </w:rPr>
              <w:t>Р</w:t>
            </w:r>
            <w:r w:rsidRPr="00112D91">
              <w:rPr>
                <w:rFonts w:ascii="Times New Roman" w:eastAsia="Georgia" w:hAnsi="Times New Roman" w:cs="Times New Roman"/>
                <w:sz w:val="24"/>
                <w:szCs w:val="28"/>
              </w:rPr>
              <w:t>5</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252AF1BC"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30</w:t>
            </w:r>
          </w:p>
        </w:tc>
        <w:tc>
          <w:tcPr>
            <w:tcW w:w="1298" w:type="pct"/>
            <w:tcBorders>
              <w:top w:val="single" w:sz="4" w:space="0" w:color="auto"/>
              <w:left w:val="single" w:sz="4" w:space="0" w:color="auto"/>
              <w:bottom w:val="single" w:sz="4" w:space="0" w:color="auto"/>
              <w:right w:val="single" w:sz="4" w:space="0" w:color="auto"/>
            </w:tcBorders>
            <w:hideMark/>
          </w:tcPr>
          <w:p w14:paraId="7B888233" w14:textId="77777777" w:rsidR="00DF5172" w:rsidRPr="00112D91" w:rsidRDefault="00DF5172" w:rsidP="00462BC0">
            <w:pPr>
              <w:spacing w:after="0" w:line="240" w:lineRule="auto"/>
              <w:ind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60</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3EF7D49D" w14:textId="77777777" w:rsidR="00DF5172" w:rsidRPr="00112D91" w:rsidRDefault="00DF5172" w:rsidP="00462BC0">
            <w:pPr>
              <w:spacing w:after="0" w:line="240" w:lineRule="auto"/>
              <w:ind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10</w:t>
            </w:r>
          </w:p>
        </w:tc>
      </w:tr>
      <w:tr w:rsidR="00DF5172" w:rsidRPr="00112D91" w14:paraId="787BCD8B" w14:textId="77777777" w:rsidTr="00112D91">
        <w:trPr>
          <w:trHeight w:val="20"/>
        </w:trPr>
        <w:tc>
          <w:tcPr>
            <w:tcW w:w="854" w:type="pct"/>
            <w:tcBorders>
              <w:top w:val="single" w:sz="4" w:space="0" w:color="auto"/>
              <w:left w:val="single" w:sz="4" w:space="0" w:color="auto"/>
              <w:bottom w:val="single" w:sz="4" w:space="0" w:color="auto"/>
              <w:right w:val="single" w:sz="4" w:space="0" w:color="auto"/>
            </w:tcBorders>
            <w:hideMark/>
          </w:tcPr>
          <w:p w14:paraId="7345A575" w14:textId="77777777" w:rsidR="00DF5172" w:rsidRPr="00112D91" w:rsidRDefault="00DF5172" w:rsidP="00462BC0">
            <w:pPr>
              <w:spacing w:after="0" w:line="240" w:lineRule="auto"/>
              <w:ind w:firstLine="17"/>
              <w:jc w:val="center"/>
              <w:rPr>
                <w:rFonts w:ascii="Times New Roman" w:eastAsia="Georgia" w:hAnsi="Times New Roman" w:cs="Times New Roman"/>
                <w:sz w:val="24"/>
                <w:szCs w:val="28"/>
                <w:lang w:val="kk-KZ"/>
              </w:rPr>
            </w:pPr>
            <w:r w:rsidRPr="00112D91">
              <w:rPr>
                <w:rFonts w:ascii="Times New Roman" w:eastAsia="Georgia" w:hAnsi="Times New Roman" w:cs="Times New Roman"/>
                <w:sz w:val="24"/>
                <w:szCs w:val="28"/>
                <w:lang w:val="kk-KZ"/>
              </w:rPr>
              <w:t>Р6</w:t>
            </w:r>
          </w:p>
        </w:tc>
        <w:tc>
          <w:tcPr>
            <w:tcW w:w="1376" w:type="pct"/>
            <w:tcBorders>
              <w:top w:val="single" w:sz="4" w:space="0" w:color="auto"/>
              <w:left w:val="single" w:sz="4" w:space="0" w:color="auto"/>
              <w:bottom w:val="single" w:sz="4" w:space="0" w:color="auto"/>
              <w:right w:val="single" w:sz="4" w:space="0" w:color="auto"/>
            </w:tcBorders>
            <w:shd w:val="clear" w:color="auto" w:fill="E9ECEA"/>
            <w:hideMark/>
          </w:tcPr>
          <w:p w14:paraId="51E961E1" w14:textId="77777777" w:rsidR="00DF5172" w:rsidRPr="00112D91" w:rsidRDefault="00DF5172" w:rsidP="00462BC0">
            <w:pPr>
              <w:spacing w:after="0" w:line="240" w:lineRule="auto"/>
              <w:ind w:firstLine="17"/>
              <w:jc w:val="center"/>
              <w:rPr>
                <w:rFonts w:ascii="Times New Roman" w:eastAsia="Georgia" w:hAnsi="Times New Roman" w:cs="Times New Roman"/>
                <w:sz w:val="24"/>
                <w:szCs w:val="28"/>
                <w:lang w:val="kk-KZ"/>
              </w:rPr>
            </w:pPr>
            <w:r w:rsidRPr="00112D91">
              <w:rPr>
                <w:rFonts w:ascii="Times New Roman" w:eastAsia="Georgia" w:hAnsi="Times New Roman" w:cs="Times New Roman"/>
                <w:sz w:val="24"/>
                <w:szCs w:val="28"/>
                <w:lang w:val="kk-KZ"/>
              </w:rPr>
              <w:t>90</w:t>
            </w:r>
          </w:p>
        </w:tc>
        <w:tc>
          <w:tcPr>
            <w:tcW w:w="1298" w:type="pct"/>
            <w:tcBorders>
              <w:top w:val="single" w:sz="4" w:space="0" w:color="auto"/>
              <w:left w:val="single" w:sz="4" w:space="0" w:color="auto"/>
              <w:bottom w:val="single" w:sz="4" w:space="0" w:color="auto"/>
              <w:right w:val="single" w:sz="4" w:space="0" w:color="auto"/>
            </w:tcBorders>
            <w:hideMark/>
          </w:tcPr>
          <w:p w14:paraId="015CCFA1" w14:textId="77777777" w:rsidR="00DF5172" w:rsidRPr="00112D91" w:rsidRDefault="00DF5172" w:rsidP="00462BC0">
            <w:pPr>
              <w:spacing w:after="0" w:line="240" w:lineRule="auto"/>
              <w:ind w:firstLine="17"/>
              <w:jc w:val="center"/>
              <w:rPr>
                <w:rFonts w:ascii="Times New Roman" w:eastAsia="Georgia" w:hAnsi="Times New Roman" w:cs="Times New Roman"/>
                <w:sz w:val="24"/>
                <w:szCs w:val="28"/>
                <w:lang w:val="kk-KZ"/>
              </w:rPr>
            </w:pPr>
            <w:r w:rsidRPr="00112D91">
              <w:rPr>
                <w:rFonts w:ascii="Times New Roman" w:eastAsia="Georgia" w:hAnsi="Times New Roman" w:cs="Times New Roman"/>
                <w:sz w:val="24"/>
                <w:szCs w:val="28"/>
                <w:lang w:val="kk-KZ"/>
              </w:rPr>
              <w:t>-</w:t>
            </w:r>
          </w:p>
        </w:tc>
        <w:tc>
          <w:tcPr>
            <w:tcW w:w="1472" w:type="pct"/>
            <w:tcBorders>
              <w:top w:val="single" w:sz="4" w:space="0" w:color="auto"/>
              <w:left w:val="single" w:sz="4" w:space="0" w:color="auto"/>
              <w:bottom w:val="single" w:sz="4" w:space="0" w:color="auto"/>
              <w:right w:val="single" w:sz="4" w:space="0" w:color="auto"/>
            </w:tcBorders>
            <w:shd w:val="clear" w:color="auto" w:fill="E9ECEA"/>
            <w:hideMark/>
          </w:tcPr>
          <w:p w14:paraId="609613A0" w14:textId="77777777" w:rsidR="00DF5172" w:rsidRPr="00112D91" w:rsidRDefault="00DF5172" w:rsidP="00462BC0">
            <w:pPr>
              <w:spacing w:after="0" w:line="240" w:lineRule="auto"/>
              <w:ind w:firstLine="17"/>
              <w:jc w:val="center"/>
              <w:rPr>
                <w:rFonts w:ascii="Times New Roman" w:eastAsia="Georgia" w:hAnsi="Times New Roman" w:cs="Times New Roman"/>
                <w:sz w:val="24"/>
                <w:szCs w:val="28"/>
                <w:lang w:val="kk-KZ"/>
              </w:rPr>
            </w:pPr>
            <w:r w:rsidRPr="00112D91">
              <w:rPr>
                <w:rFonts w:ascii="Times New Roman" w:eastAsia="Georgia" w:hAnsi="Times New Roman" w:cs="Times New Roman"/>
                <w:sz w:val="24"/>
                <w:szCs w:val="28"/>
                <w:lang w:val="kk-KZ"/>
              </w:rPr>
              <w:t>10</w:t>
            </w:r>
          </w:p>
        </w:tc>
      </w:tr>
    </w:tbl>
    <w:p w14:paraId="408952CB" w14:textId="77777777" w:rsidR="00DF5172" w:rsidRPr="00752114" w:rsidRDefault="00DF5172" w:rsidP="00DF5172">
      <w:pPr>
        <w:spacing w:after="0" w:line="240" w:lineRule="auto"/>
        <w:ind w:left="-17" w:firstLine="584"/>
        <w:jc w:val="both"/>
        <w:rPr>
          <w:rFonts w:ascii="Times New Roman" w:eastAsia="Georgia" w:hAnsi="Times New Roman" w:cs="Times New Roman"/>
          <w:sz w:val="28"/>
          <w:szCs w:val="28"/>
        </w:rPr>
      </w:pPr>
    </w:p>
    <w:p w14:paraId="6F3A14FA" w14:textId="77777777" w:rsidR="00DF5172" w:rsidRPr="00752114" w:rsidRDefault="00DF5172" w:rsidP="00DF5172">
      <w:pPr>
        <w:spacing w:after="0" w:line="240" w:lineRule="auto"/>
        <w:ind w:left="-17" w:firstLine="584"/>
        <w:jc w:val="both"/>
        <w:rPr>
          <w:rFonts w:ascii="Times New Roman" w:eastAsia="Georgia" w:hAnsi="Times New Roman" w:cs="Times New Roman"/>
          <w:sz w:val="28"/>
          <w:szCs w:val="28"/>
        </w:rPr>
      </w:pPr>
      <w:r w:rsidRPr="00752114">
        <w:rPr>
          <w:rFonts w:ascii="Times New Roman" w:eastAsia="Georgia" w:hAnsi="Times New Roman" w:cs="Times New Roman"/>
          <w:sz w:val="28"/>
          <w:szCs w:val="28"/>
        </w:rPr>
        <w:t>Алынған үлгілер келесі сенсорлық белгілер бойынша органолептикалық бағаланды: түсі; дәм; иіс пен хош иіс; консистенциясы; жалпы әсер. Құрылымдық бес балдық шкала бойынша дегустацияны бағалауға тоғыз сарапшы қатысты (</w:t>
      </w:r>
      <w:r>
        <w:rPr>
          <w:rFonts w:ascii="Times New Roman" w:eastAsia="Georgia" w:hAnsi="Times New Roman" w:cs="Times New Roman"/>
          <w:sz w:val="28"/>
          <w:szCs w:val="28"/>
          <w:lang w:val="kk-KZ"/>
        </w:rPr>
        <w:t>8</w:t>
      </w:r>
      <w:r w:rsidRPr="00752114">
        <w:rPr>
          <w:rFonts w:ascii="Times New Roman" w:eastAsia="Georgia" w:hAnsi="Times New Roman" w:cs="Times New Roman"/>
          <w:sz w:val="28"/>
          <w:szCs w:val="28"/>
        </w:rPr>
        <w:t>-кесте).</w:t>
      </w:r>
    </w:p>
    <w:p w14:paraId="2243B5DB" w14:textId="77777777" w:rsidR="00434F78" w:rsidRDefault="00434F78" w:rsidP="00DF5172">
      <w:pPr>
        <w:spacing w:after="0" w:line="240" w:lineRule="auto"/>
        <w:ind w:left="-17" w:firstLine="584"/>
        <w:jc w:val="both"/>
        <w:rPr>
          <w:rFonts w:ascii="Times New Roman" w:eastAsia="Georgia" w:hAnsi="Times New Roman" w:cs="Times New Roman"/>
          <w:sz w:val="28"/>
          <w:szCs w:val="28"/>
        </w:rPr>
      </w:pPr>
    </w:p>
    <w:p w14:paraId="1AA44FED" w14:textId="77777777" w:rsidR="00DF5172" w:rsidRDefault="00434F78" w:rsidP="00112D91">
      <w:pPr>
        <w:spacing w:after="0" w:line="240" w:lineRule="auto"/>
        <w:ind w:left="-17" w:firstLine="17"/>
        <w:jc w:val="both"/>
        <w:rPr>
          <w:rFonts w:ascii="Times New Roman" w:eastAsia="Georgia" w:hAnsi="Times New Roman" w:cs="Times New Roman"/>
          <w:sz w:val="28"/>
          <w:szCs w:val="28"/>
        </w:rPr>
      </w:pPr>
      <w:r>
        <w:rPr>
          <w:rFonts w:ascii="Times New Roman" w:eastAsia="Georgia" w:hAnsi="Times New Roman" w:cs="Times New Roman"/>
          <w:sz w:val="28"/>
          <w:szCs w:val="28"/>
        </w:rPr>
        <w:t>8 к</w:t>
      </w:r>
      <w:r w:rsidR="00DF5172" w:rsidRPr="00752114">
        <w:rPr>
          <w:rFonts w:ascii="Times New Roman" w:eastAsia="Georgia" w:hAnsi="Times New Roman" w:cs="Times New Roman"/>
          <w:sz w:val="28"/>
          <w:szCs w:val="28"/>
        </w:rPr>
        <w:t>есте</w:t>
      </w:r>
      <w:r w:rsidRPr="00FD1546">
        <w:rPr>
          <w:rFonts w:ascii="Times New Roman" w:hAnsi="Times New Roman" w:cs="Times New Roman"/>
          <w:sz w:val="28"/>
          <w:szCs w:val="28"/>
          <w:lang w:val="kk-KZ"/>
        </w:rPr>
        <w:t xml:space="preserve"> – </w:t>
      </w:r>
      <w:r w:rsidR="00F71C25">
        <w:rPr>
          <w:rFonts w:ascii="Times New Roman" w:eastAsia="Georgia" w:hAnsi="Times New Roman" w:cs="Times New Roman"/>
          <w:sz w:val="28"/>
          <w:szCs w:val="28"/>
        </w:rPr>
        <w:t>Жұптық салыстыру шкаласы [1</w:t>
      </w:r>
      <w:r w:rsidR="002105E2">
        <w:rPr>
          <w:rFonts w:ascii="Times New Roman" w:eastAsia="Georgia" w:hAnsi="Times New Roman" w:cs="Times New Roman"/>
          <w:sz w:val="28"/>
          <w:szCs w:val="28"/>
          <w:lang w:val="kk-KZ"/>
        </w:rPr>
        <w:t>58</w:t>
      </w:r>
      <w:r w:rsidR="00DF5172" w:rsidRPr="00752114">
        <w:rPr>
          <w:rFonts w:ascii="Times New Roman" w:eastAsia="Georgia" w:hAnsi="Times New Roman" w:cs="Times New Roman"/>
          <w:sz w:val="28"/>
          <w:szCs w:val="28"/>
        </w:rPr>
        <w:t>]</w:t>
      </w:r>
    </w:p>
    <w:p w14:paraId="2C9B07DF" w14:textId="77777777" w:rsidR="00434F78" w:rsidRPr="00752114" w:rsidRDefault="00434F78" w:rsidP="00DF5172">
      <w:pPr>
        <w:spacing w:after="0" w:line="240" w:lineRule="auto"/>
        <w:ind w:left="-17" w:firstLine="584"/>
        <w:jc w:val="both"/>
        <w:rPr>
          <w:rFonts w:ascii="Times New Roman" w:hAnsi="Times New Roman" w:cs="Times New Roman"/>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4" w:type="dxa"/>
          <w:right w:w="115" w:type="dxa"/>
        </w:tblCellMar>
        <w:tblLook w:val="04A0" w:firstRow="1" w:lastRow="0" w:firstColumn="1" w:lastColumn="0" w:noHBand="0" w:noVBand="1"/>
      </w:tblPr>
      <w:tblGrid>
        <w:gridCol w:w="2873"/>
        <w:gridCol w:w="6806"/>
      </w:tblGrid>
      <w:tr w:rsidR="00DF5172" w:rsidRPr="00112D91" w14:paraId="012E27C2"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hideMark/>
          </w:tcPr>
          <w:p w14:paraId="5289C882"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Қызығушылықтың қарқындылығы, балл</w:t>
            </w:r>
          </w:p>
        </w:tc>
        <w:tc>
          <w:tcPr>
            <w:tcW w:w="3516" w:type="pct"/>
            <w:tcBorders>
              <w:top w:val="single" w:sz="4" w:space="0" w:color="auto"/>
              <w:left w:val="single" w:sz="4" w:space="0" w:color="auto"/>
              <w:bottom w:val="single" w:sz="4" w:space="0" w:color="auto"/>
              <w:right w:val="single" w:sz="4" w:space="0" w:color="auto"/>
            </w:tcBorders>
            <w:hideMark/>
          </w:tcPr>
          <w:p w14:paraId="0ADDFC8B"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Сипаттама</w:t>
            </w:r>
          </w:p>
        </w:tc>
      </w:tr>
      <w:tr w:rsidR="00DF5172" w:rsidRPr="00112D91" w14:paraId="649BE875"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shd w:val="clear" w:color="auto" w:fill="E9ECEA"/>
            <w:vAlign w:val="center"/>
            <w:hideMark/>
          </w:tcPr>
          <w:p w14:paraId="62B7E6FC"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1</w:t>
            </w:r>
          </w:p>
        </w:tc>
        <w:tc>
          <w:tcPr>
            <w:tcW w:w="3516" w:type="pct"/>
            <w:tcBorders>
              <w:top w:val="single" w:sz="4" w:space="0" w:color="auto"/>
              <w:left w:val="single" w:sz="4" w:space="0" w:color="auto"/>
              <w:bottom w:val="single" w:sz="4" w:space="0" w:color="auto"/>
              <w:right w:val="single" w:sz="4" w:space="0" w:color="auto"/>
            </w:tcBorders>
            <w:shd w:val="clear" w:color="auto" w:fill="E9ECEA"/>
            <w:vAlign w:val="center"/>
            <w:hideMark/>
          </w:tcPr>
          <w:p w14:paraId="44254384"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екі көрсеткіш те бірдей маңызды</w:t>
            </w:r>
          </w:p>
        </w:tc>
      </w:tr>
      <w:tr w:rsidR="00DF5172" w:rsidRPr="00112D91" w14:paraId="6BEC635C"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vAlign w:val="center"/>
            <w:hideMark/>
          </w:tcPr>
          <w:p w14:paraId="4C31B19C"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2</w:t>
            </w:r>
          </w:p>
        </w:tc>
        <w:tc>
          <w:tcPr>
            <w:tcW w:w="3516" w:type="pct"/>
            <w:tcBorders>
              <w:top w:val="single" w:sz="4" w:space="0" w:color="auto"/>
              <w:left w:val="single" w:sz="4" w:space="0" w:color="auto"/>
              <w:bottom w:val="single" w:sz="4" w:space="0" w:color="auto"/>
              <w:right w:val="single" w:sz="4" w:space="0" w:color="auto"/>
            </w:tcBorders>
            <w:vAlign w:val="center"/>
            <w:hideMark/>
          </w:tcPr>
          <w:p w14:paraId="29779719"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бір көрсеткіш екіншісіне қарағанда біршама маңыздырақ</w:t>
            </w:r>
          </w:p>
        </w:tc>
      </w:tr>
      <w:tr w:rsidR="00DF5172" w:rsidRPr="00112D91" w14:paraId="6F018244"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shd w:val="clear" w:color="auto" w:fill="E9ECEA"/>
            <w:vAlign w:val="center"/>
            <w:hideMark/>
          </w:tcPr>
          <w:p w14:paraId="66ACB2FC"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3</w:t>
            </w:r>
          </w:p>
        </w:tc>
        <w:tc>
          <w:tcPr>
            <w:tcW w:w="3516" w:type="pct"/>
            <w:tcBorders>
              <w:top w:val="single" w:sz="4" w:space="0" w:color="auto"/>
              <w:left w:val="single" w:sz="4" w:space="0" w:color="auto"/>
              <w:bottom w:val="single" w:sz="4" w:space="0" w:color="auto"/>
              <w:right w:val="single" w:sz="4" w:space="0" w:color="auto"/>
            </w:tcBorders>
            <w:shd w:val="clear" w:color="auto" w:fill="E9ECEA"/>
            <w:vAlign w:val="center"/>
            <w:hideMark/>
          </w:tcPr>
          <w:p w14:paraId="0A5B636A"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бір көрсеткіш екіншісінен маңыздырақ</w:t>
            </w:r>
          </w:p>
        </w:tc>
      </w:tr>
      <w:tr w:rsidR="00DF5172" w:rsidRPr="00112D91" w14:paraId="636FEF65"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vAlign w:val="center"/>
            <w:hideMark/>
          </w:tcPr>
          <w:p w14:paraId="27EF63B7"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4</w:t>
            </w:r>
          </w:p>
        </w:tc>
        <w:tc>
          <w:tcPr>
            <w:tcW w:w="3516" w:type="pct"/>
            <w:tcBorders>
              <w:top w:val="single" w:sz="4" w:space="0" w:color="auto"/>
              <w:left w:val="single" w:sz="4" w:space="0" w:color="auto"/>
              <w:bottom w:val="single" w:sz="4" w:space="0" w:color="auto"/>
              <w:right w:val="single" w:sz="4" w:space="0" w:color="auto"/>
            </w:tcBorders>
            <w:hideMark/>
          </w:tcPr>
          <w:p w14:paraId="25D12472"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бір көрсеткіш басқа көрсеткіштерге қарағанда маңыздылығы жоғарырақ</w:t>
            </w:r>
          </w:p>
        </w:tc>
      </w:tr>
      <w:tr w:rsidR="00DF5172" w:rsidRPr="00112D91" w14:paraId="1A7C0E24"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shd w:val="clear" w:color="auto" w:fill="E9ECEA"/>
            <w:vAlign w:val="center"/>
            <w:hideMark/>
          </w:tcPr>
          <w:p w14:paraId="583FE88E" w14:textId="77777777" w:rsidR="00DF5172" w:rsidRPr="00112D91" w:rsidRDefault="00DF5172" w:rsidP="00462BC0">
            <w:pPr>
              <w:spacing w:after="0" w:line="240" w:lineRule="auto"/>
              <w:ind w:left="-17" w:firstLine="17"/>
              <w:jc w:val="center"/>
              <w:rPr>
                <w:rFonts w:ascii="Times New Roman" w:hAnsi="Times New Roman" w:cs="Times New Roman"/>
                <w:sz w:val="24"/>
                <w:szCs w:val="28"/>
              </w:rPr>
            </w:pPr>
            <w:r w:rsidRPr="00112D91">
              <w:rPr>
                <w:rFonts w:ascii="Times New Roman" w:eastAsia="Georgia" w:hAnsi="Times New Roman" w:cs="Times New Roman"/>
                <w:sz w:val="24"/>
                <w:szCs w:val="28"/>
              </w:rPr>
              <w:t>5</w:t>
            </w:r>
          </w:p>
        </w:tc>
        <w:tc>
          <w:tcPr>
            <w:tcW w:w="3516" w:type="pct"/>
            <w:tcBorders>
              <w:top w:val="single" w:sz="4" w:space="0" w:color="auto"/>
              <w:left w:val="single" w:sz="4" w:space="0" w:color="auto"/>
              <w:bottom w:val="single" w:sz="4" w:space="0" w:color="auto"/>
              <w:right w:val="single" w:sz="4" w:space="0" w:color="auto"/>
            </w:tcBorders>
            <w:shd w:val="clear" w:color="auto" w:fill="E9ECEA"/>
            <w:hideMark/>
          </w:tcPr>
          <w:p w14:paraId="26C97AE3" w14:textId="77777777" w:rsidR="00DF5172" w:rsidRPr="00112D91" w:rsidRDefault="00DF5172" w:rsidP="00462BC0">
            <w:pPr>
              <w:spacing w:after="0" w:line="240" w:lineRule="auto"/>
              <w:ind w:left="-17"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rPr>
              <w:t xml:space="preserve">бір көрсеткіш басқа көрсеткіштерге қарағанда </w:t>
            </w:r>
            <w:r w:rsidRPr="00112D91">
              <w:rPr>
                <w:rFonts w:ascii="Times New Roman" w:eastAsia="Georgia" w:hAnsi="Times New Roman" w:cs="Times New Roman"/>
                <w:sz w:val="24"/>
                <w:szCs w:val="28"/>
                <w:lang w:val="kk-KZ"/>
              </w:rPr>
              <w:t>ең маңызды дәрежеге ие</w:t>
            </w:r>
          </w:p>
        </w:tc>
      </w:tr>
      <w:tr w:rsidR="00DF5172" w:rsidRPr="00623FFD" w14:paraId="78B240A9" w14:textId="77777777" w:rsidTr="00112D91">
        <w:trPr>
          <w:trHeight w:val="20"/>
        </w:trPr>
        <w:tc>
          <w:tcPr>
            <w:tcW w:w="1484" w:type="pct"/>
            <w:tcBorders>
              <w:top w:val="single" w:sz="4" w:space="0" w:color="auto"/>
              <w:left w:val="single" w:sz="4" w:space="0" w:color="auto"/>
              <w:bottom w:val="single" w:sz="4" w:space="0" w:color="auto"/>
              <w:right w:val="single" w:sz="4" w:space="0" w:color="auto"/>
            </w:tcBorders>
            <w:vAlign w:val="center"/>
            <w:hideMark/>
          </w:tcPr>
          <w:p w14:paraId="24372CFB" w14:textId="77777777" w:rsidR="00DF5172" w:rsidRPr="00112D91" w:rsidRDefault="00DF5172" w:rsidP="00462BC0">
            <w:pPr>
              <w:spacing w:after="0" w:line="240" w:lineRule="auto"/>
              <w:ind w:left="-17"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rPr>
              <w:t xml:space="preserve">қарама-қарсы </w:t>
            </w:r>
            <w:r w:rsidR="00522975">
              <w:rPr>
                <w:rFonts w:ascii="Times New Roman" w:eastAsia="Georgia" w:hAnsi="Times New Roman" w:cs="Times New Roman"/>
                <w:sz w:val="24"/>
                <w:szCs w:val="28"/>
                <w:lang w:val="kk-KZ"/>
              </w:rPr>
              <w:t>м</w:t>
            </w:r>
            <w:r w:rsidRPr="00112D91">
              <w:rPr>
                <w:rFonts w:ascii="Times New Roman" w:eastAsia="Georgia" w:hAnsi="Times New Roman" w:cs="Times New Roman"/>
                <w:sz w:val="24"/>
                <w:szCs w:val="28"/>
                <w:lang w:val="kk-KZ"/>
              </w:rPr>
              <w:t>әндер</w:t>
            </w:r>
          </w:p>
        </w:tc>
        <w:tc>
          <w:tcPr>
            <w:tcW w:w="3516" w:type="pct"/>
            <w:tcBorders>
              <w:top w:val="single" w:sz="4" w:space="0" w:color="auto"/>
              <w:left w:val="single" w:sz="4" w:space="0" w:color="auto"/>
              <w:bottom w:val="single" w:sz="4" w:space="0" w:color="auto"/>
              <w:right w:val="single" w:sz="4" w:space="0" w:color="auto"/>
            </w:tcBorders>
            <w:hideMark/>
          </w:tcPr>
          <w:p w14:paraId="73C571F9" w14:textId="77777777" w:rsidR="00DF5172" w:rsidRPr="00112D91" w:rsidRDefault="00DF5172" w:rsidP="00462BC0">
            <w:pPr>
              <w:spacing w:after="0" w:line="240" w:lineRule="auto"/>
              <w:ind w:left="-17" w:firstLine="17"/>
              <w:jc w:val="center"/>
              <w:rPr>
                <w:rFonts w:ascii="Times New Roman" w:hAnsi="Times New Roman" w:cs="Times New Roman"/>
                <w:sz w:val="24"/>
                <w:szCs w:val="28"/>
                <w:lang w:val="kk-KZ"/>
              </w:rPr>
            </w:pPr>
            <w:r w:rsidRPr="00112D91">
              <w:rPr>
                <w:rFonts w:ascii="Times New Roman" w:eastAsia="Georgia" w:hAnsi="Times New Roman" w:cs="Times New Roman"/>
                <w:sz w:val="24"/>
                <w:szCs w:val="28"/>
                <w:lang w:val="kk-KZ"/>
              </w:rPr>
              <w:t>егер матрицадағы көрсеткіштерді салыстыру кезінде a</w:t>
            </w:r>
            <w:r w:rsidRPr="00112D91">
              <w:rPr>
                <w:rFonts w:ascii="Times New Roman" w:eastAsia="Georgia" w:hAnsi="Times New Roman" w:cs="Times New Roman"/>
                <w:sz w:val="24"/>
                <w:szCs w:val="28"/>
                <w:vertAlign w:val="subscript"/>
                <w:lang w:val="kk-KZ"/>
              </w:rPr>
              <w:t>ij</w:t>
            </w:r>
            <w:r w:rsidRPr="00112D91">
              <w:rPr>
                <w:rFonts w:ascii="Times New Roman" w:eastAsia="Georgia" w:hAnsi="Times New Roman" w:cs="Times New Roman"/>
                <w:sz w:val="24"/>
                <w:szCs w:val="28"/>
                <w:lang w:val="kk-KZ"/>
              </w:rPr>
              <w:t xml:space="preserve"> саны алынған болса, онда матрицаның қарама-қарсы бөлігінде көрсеткіш кері пропорционалдық қасиеті бойынша есептелді, яғни берген баға бір санына қатынасына тең болады (a</w:t>
            </w:r>
            <w:r w:rsidRPr="00112D91">
              <w:rPr>
                <w:rFonts w:ascii="Times New Roman" w:eastAsia="Georgia" w:hAnsi="Times New Roman" w:cs="Times New Roman"/>
                <w:sz w:val="24"/>
                <w:szCs w:val="28"/>
                <w:vertAlign w:val="subscript"/>
                <w:lang w:val="kk-KZ"/>
              </w:rPr>
              <w:t>ji</w:t>
            </w:r>
            <w:r w:rsidRPr="00112D91">
              <w:rPr>
                <w:rFonts w:ascii="Times New Roman" w:eastAsia="Georgia" w:hAnsi="Times New Roman" w:cs="Times New Roman"/>
                <w:sz w:val="24"/>
                <w:szCs w:val="28"/>
                <w:lang w:val="kk-KZ"/>
              </w:rPr>
              <w:t xml:space="preserve"> = 1/a</w:t>
            </w:r>
            <w:r w:rsidRPr="00112D91">
              <w:rPr>
                <w:rFonts w:ascii="Times New Roman" w:eastAsia="Georgia" w:hAnsi="Times New Roman" w:cs="Times New Roman"/>
                <w:sz w:val="24"/>
                <w:szCs w:val="28"/>
                <w:vertAlign w:val="subscript"/>
                <w:lang w:val="kk-KZ"/>
              </w:rPr>
              <w:t>ij</w:t>
            </w:r>
            <w:r w:rsidRPr="00112D91">
              <w:rPr>
                <w:rFonts w:ascii="Times New Roman" w:eastAsia="Georgia" w:hAnsi="Times New Roman" w:cs="Times New Roman"/>
                <w:sz w:val="24"/>
                <w:szCs w:val="28"/>
                <w:lang w:val="kk-KZ"/>
              </w:rPr>
              <w:t>).</w:t>
            </w:r>
          </w:p>
        </w:tc>
      </w:tr>
    </w:tbl>
    <w:p w14:paraId="6967801D" w14:textId="77777777" w:rsidR="00DF5172" w:rsidRPr="008669EE" w:rsidRDefault="00DF5172" w:rsidP="00DF5172">
      <w:pPr>
        <w:spacing w:after="0" w:line="240" w:lineRule="auto"/>
        <w:ind w:left="-17" w:right="26" w:firstLine="584"/>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lastRenderedPageBreak/>
        <w:t xml:space="preserve">Асқабақ араласқан </w:t>
      </w:r>
      <w:r w:rsidRPr="00B00CE2">
        <w:rPr>
          <w:rFonts w:ascii="Times New Roman" w:hAnsi="Times New Roman" w:cs="Times New Roman"/>
          <w:sz w:val="28"/>
          <w:szCs w:val="28"/>
          <w:lang w:val="kk-KZ"/>
        </w:rPr>
        <w:t>йогуртт</w:t>
      </w:r>
      <w:r w:rsidRPr="00752114">
        <w:rPr>
          <w:rFonts w:ascii="Times New Roman" w:hAnsi="Times New Roman" w:cs="Times New Roman"/>
          <w:sz w:val="28"/>
          <w:szCs w:val="28"/>
          <w:lang w:val="kk-KZ"/>
        </w:rPr>
        <w:t>ы</w:t>
      </w:r>
      <w:r w:rsidRPr="00B00CE2">
        <w:rPr>
          <w:rFonts w:ascii="Times New Roman" w:hAnsi="Times New Roman" w:cs="Times New Roman"/>
          <w:sz w:val="28"/>
          <w:szCs w:val="28"/>
          <w:lang w:val="kk-KZ"/>
        </w:rPr>
        <w:t xml:space="preserve"> органолептикалық бағалаудың иерархиялық құрылымы екі деңгейден тұрды: </w:t>
      </w:r>
      <w:r>
        <w:rPr>
          <w:rFonts w:ascii="Times New Roman" w:hAnsi="Times New Roman" w:cs="Times New Roman"/>
          <w:sz w:val="28"/>
          <w:szCs w:val="28"/>
          <w:lang w:val="kk-KZ"/>
        </w:rPr>
        <w:t xml:space="preserve">әр сарапшы жеке дара </w:t>
      </w:r>
      <w:r w:rsidRPr="00B00CE2">
        <w:rPr>
          <w:rFonts w:ascii="Times New Roman" w:hAnsi="Times New Roman" w:cs="Times New Roman"/>
          <w:sz w:val="28"/>
          <w:szCs w:val="28"/>
          <w:lang w:val="kk-KZ"/>
        </w:rPr>
        <w:t xml:space="preserve">түсі, дәмі, иісі, консистенциясы, сыртқы түрі </w:t>
      </w:r>
      <w:r>
        <w:rPr>
          <w:rFonts w:ascii="Times New Roman" w:hAnsi="Times New Roman" w:cs="Times New Roman"/>
          <w:sz w:val="28"/>
          <w:szCs w:val="28"/>
          <w:lang w:val="kk-KZ"/>
        </w:rPr>
        <w:t xml:space="preserve">сияқты </w:t>
      </w:r>
      <w:r w:rsidRPr="00B00CE2">
        <w:rPr>
          <w:rFonts w:ascii="Times New Roman" w:hAnsi="Times New Roman" w:cs="Times New Roman"/>
          <w:sz w:val="28"/>
          <w:szCs w:val="28"/>
          <w:lang w:val="kk-KZ"/>
        </w:rPr>
        <w:t>органолептикалық көрсеткішт</w:t>
      </w:r>
      <w:r>
        <w:rPr>
          <w:rFonts w:ascii="Times New Roman" w:hAnsi="Times New Roman" w:cs="Times New Roman"/>
          <w:sz w:val="28"/>
          <w:szCs w:val="28"/>
          <w:lang w:val="kk-KZ"/>
        </w:rPr>
        <w:t xml:space="preserve">ерге </w:t>
      </w:r>
      <w:r w:rsidRPr="00B00CE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бағалау жүргізіп, сол көрсеткіштерді </w:t>
      </w:r>
      <w:r w:rsidRPr="00B00CE2">
        <w:rPr>
          <w:rFonts w:ascii="Times New Roman" w:hAnsi="Times New Roman" w:cs="Times New Roman"/>
          <w:sz w:val="28"/>
          <w:szCs w:val="28"/>
          <w:lang w:val="kk-KZ"/>
        </w:rPr>
        <w:t>маңыздылығы</w:t>
      </w:r>
      <w:r>
        <w:rPr>
          <w:rFonts w:ascii="Times New Roman" w:hAnsi="Times New Roman" w:cs="Times New Roman"/>
          <w:sz w:val="28"/>
          <w:szCs w:val="28"/>
          <w:lang w:val="kk-KZ"/>
        </w:rPr>
        <w:t xml:space="preserve">на қарай балл тағайындайды. Екінші кезеңде </w:t>
      </w:r>
      <w:r w:rsidRPr="008669EE">
        <w:rPr>
          <w:rFonts w:ascii="Times New Roman" w:hAnsi="Times New Roman" w:cs="Times New Roman"/>
          <w:sz w:val="28"/>
          <w:szCs w:val="28"/>
          <w:lang w:val="kk-KZ"/>
        </w:rPr>
        <w:t xml:space="preserve">әрбір </w:t>
      </w:r>
      <w:r>
        <w:rPr>
          <w:rFonts w:ascii="Times New Roman" w:hAnsi="Times New Roman" w:cs="Times New Roman"/>
          <w:sz w:val="28"/>
          <w:szCs w:val="28"/>
          <w:lang w:val="kk-KZ"/>
        </w:rPr>
        <w:t xml:space="preserve">сарапшы </w:t>
      </w:r>
      <w:r w:rsidRPr="00752114">
        <w:rPr>
          <w:rFonts w:ascii="Times New Roman" w:hAnsi="Times New Roman" w:cs="Times New Roman"/>
          <w:sz w:val="28"/>
          <w:szCs w:val="28"/>
          <w:lang w:val="kk-KZ"/>
        </w:rPr>
        <w:t xml:space="preserve">бие сүті мен сиыр сүтінің және асқабақ жұмасағының әр түрлі пропорцияда ұйытылған йогурт нұсқаларының </w:t>
      </w:r>
      <w:r w:rsidRPr="008669EE">
        <w:rPr>
          <w:rFonts w:ascii="Times New Roman" w:hAnsi="Times New Roman" w:cs="Times New Roman"/>
          <w:sz w:val="28"/>
          <w:szCs w:val="28"/>
          <w:lang w:val="kk-KZ"/>
        </w:rPr>
        <w:t>артықшылықтары</w:t>
      </w:r>
      <w:r>
        <w:rPr>
          <w:rFonts w:ascii="Times New Roman" w:hAnsi="Times New Roman" w:cs="Times New Roman"/>
          <w:sz w:val="28"/>
          <w:szCs w:val="28"/>
          <w:lang w:val="kk-KZ"/>
        </w:rPr>
        <w:t xml:space="preserve">на баға берді. </w:t>
      </w:r>
    </w:p>
    <w:p w14:paraId="42AAC7F4" w14:textId="77777777" w:rsidR="00DF5172" w:rsidRDefault="00DF5172" w:rsidP="00DF5172">
      <w:pPr>
        <w:spacing w:after="0" w:line="240" w:lineRule="auto"/>
        <w:ind w:left="-17" w:right="26" w:firstLine="584"/>
        <w:jc w:val="both"/>
        <w:rPr>
          <w:rFonts w:ascii="Times New Roman" w:hAnsi="Times New Roman" w:cs="Times New Roman"/>
          <w:sz w:val="28"/>
          <w:szCs w:val="28"/>
          <w:lang w:val="kk-KZ"/>
        </w:rPr>
      </w:pPr>
      <w:r w:rsidRPr="000417F5">
        <w:rPr>
          <w:rFonts w:ascii="Times New Roman" w:hAnsi="Times New Roman" w:cs="Times New Roman"/>
          <w:sz w:val="28"/>
          <w:szCs w:val="28"/>
          <w:lang w:val="kk-KZ"/>
        </w:rPr>
        <w:t>Иерархияның әрбір деңгейі үшін орташа салмақты артықшылық балл жұптық салыстыру матрицасы түрінде дәйекті түрде анықталды</w:t>
      </w:r>
      <w:r w:rsidR="00823720">
        <w:rPr>
          <w:rFonts w:ascii="Times New Roman" w:hAnsi="Times New Roman" w:cs="Times New Roman"/>
          <w:sz w:val="28"/>
          <w:szCs w:val="28"/>
          <w:lang w:val="kk-KZ"/>
        </w:rPr>
        <w:t xml:space="preserve"> </w:t>
      </w:r>
      <w:r w:rsidR="00823720" w:rsidRPr="00823720">
        <w:rPr>
          <w:rFonts w:ascii="Times New Roman" w:hAnsi="Times New Roman" w:cs="Times New Roman"/>
          <w:sz w:val="28"/>
          <w:szCs w:val="28"/>
          <w:lang w:val="kk-KZ"/>
        </w:rPr>
        <w:t>(</w:t>
      </w:r>
      <w:r w:rsidR="00823720">
        <w:rPr>
          <w:rFonts w:ascii="Times New Roman" w:hAnsi="Times New Roman" w:cs="Times New Roman"/>
          <w:sz w:val="28"/>
          <w:szCs w:val="28"/>
          <w:lang w:val="kk-KZ"/>
        </w:rPr>
        <w:t>1-теңдеу</w:t>
      </w:r>
      <w:r w:rsidR="00823720" w:rsidRPr="00823720">
        <w:rPr>
          <w:rFonts w:ascii="Times New Roman" w:hAnsi="Times New Roman" w:cs="Times New Roman"/>
          <w:sz w:val="28"/>
          <w:szCs w:val="28"/>
          <w:lang w:val="kk-KZ"/>
        </w:rPr>
        <w:t>)</w:t>
      </w:r>
      <w:r w:rsidRPr="000417F5">
        <w:rPr>
          <w:rFonts w:ascii="Times New Roman" w:hAnsi="Times New Roman" w:cs="Times New Roman"/>
          <w:sz w:val="28"/>
          <w:szCs w:val="28"/>
          <w:lang w:val="kk-KZ"/>
        </w:rPr>
        <w:t>.</w:t>
      </w:r>
    </w:p>
    <w:p w14:paraId="2CC5B94D" w14:textId="77777777" w:rsidR="00112D91" w:rsidRPr="000417F5" w:rsidRDefault="00112D91" w:rsidP="00DF5172">
      <w:pPr>
        <w:spacing w:after="0" w:line="240" w:lineRule="auto"/>
        <w:ind w:left="-17" w:right="26" w:firstLine="584"/>
        <w:jc w:val="both"/>
        <w:rPr>
          <w:rFonts w:ascii="Times New Roman" w:hAnsi="Times New Roman" w:cs="Times New Roman"/>
          <w:sz w:val="28"/>
          <w:szCs w:val="28"/>
          <w:lang w:val="kk-KZ"/>
        </w:rPr>
      </w:pPr>
    </w:p>
    <w:p w14:paraId="38629AC3" w14:textId="77777777" w:rsidR="00DF5172" w:rsidRDefault="00112D91" w:rsidP="00DF5172">
      <w:pPr>
        <w:spacing w:after="0" w:line="240" w:lineRule="auto"/>
        <w:ind w:left="-17" w:right="26" w:firstLine="584"/>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r>
          <w:rPr>
            <w:rFonts w:ascii="Cambria Math" w:hAnsi="Cambria Math" w:cs="Times New Roman"/>
            <w:sz w:val="28"/>
            <w:szCs w:val="28"/>
            <w:lang w:val="kk-KZ"/>
          </w:rPr>
          <m:t>A=</m:t>
        </m:r>
        <m:sSub>
          <m:sSubPr>
            <m:ctrlPr>
              <w:rPr>
                <w:rFonts w:ascii="Cambria Math" w:hAnsi="Cambria Math" w:cs="Times New Roman"/>
                <w:i/>
                <w:sz w:val="28"/>
                <w:szCs w:val="28"/>
              </w:rPr>
            </m:ctrlPr>
          </m:sSubPr>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ij</m:t>
                </m:r>
              </m:sub>
            </m:sSub>
            <m:r>
              <w:rPr>
                <w:rFonts w:ascii="Cambria Math" w:hAnsi="Cambria Math" w:cs="Times New Roman"/>
                <w:sz w:val="28"/>
                <w:szCs w:val="28"/>
                <w:lang w:val="kk-KZ"/>
              </w:rPr>
              <m:t>)</m:t>
            </m:r>
          </m:e>
          <m:sub>
            <m:r>
              <w:rPr>
                <w:rFonts w:ascii="Cambria Math" w:hAnsi="Cambria Math" w:cs="Times New Roman"/>
                <w:sz w:val="28"/>
                <w:szCs w:val="28"/>
                <w:lang w:val="kk-KZ"/>
              </w:rPr>
              <m:t>nn</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11</m:t>
                          </m:r>
                        </m:sub>
                      </m:sSub>
                    </m:e>
                    <m:e>
                      <m:r>
                        <w:rPr>
                          <w:rFonts w:ascii="Cambria Math" w:hAnsi="Cambria Math" w:cs="Times New Roman"/>
                          <w:sz w:val="28"/>
                          <w:szCs w:val="28"/>
                          <w:lang w:val="kk-KZ"/>
                        </w:rPr>
                        <m:t>…</m:t>
                      </m:r>
                    </m:e>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1n</m:t>
                          </m:r>
                        </m:sub>
                      </m:sSub>
                    </m:e>
                  </m:mr>
                  <m:mr>
                    <m:e>
                      <m:r>
                        <w:rPr>
                          <w:rFonts w:ascii="Cambria Math" w:hAnsi="Cambria Math" w:cs="Times New Roman"/>
                          <w:sz w:val="28"/>
                          <w:szCs w:val="28"/>
                          <w:lang w:val="kk-KZ"/>
                        </w:rPr>
                        <m:t>…</m:t>
                      </m:r>
                    </m:e>
                    <m:e>
                      <m:r>
                        <w:rPr>
                          <w:rFonts w:ascii="Cambria Math" w:hAnsi="Cambria Math" w:cs="Times New Roman"/>
                          <w:sz w:val="28"/>
                          <w:szCs w:val="28"/>
                          <w:lang w:val="kk-KZ"/>
                        </w:rPr>
                        <m:t>…</m:t>
                      </m:r>
                    </m:e>
                    <m:e>
                      <m:r>
                        <w:rPr>
                          <w:rFonts w:ascii="Cambria Math" w:hAnsi="Cambria Math" w:cs="Times New Roman"/>
                          <w:sz w:val="28"/>
                          <w:szCs w:val="28"/>
                          <w:lang w:val="kk-KZ"/>
                        </w:rPr>
                        <m:t>…</m:t>
                      </m:r>
                    </m:e>
                  </m:mr>
                  <m:mr>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n1</m:t>
                          </m:r>
                        </m:sub>
                      </m:sSub>
                    </m:e>
                    <m:e>
                      <m:r>
                        <w:rPr>
                          <w:rFonts w:ascii="Cambria Math" w:hAnsi="Cambria Math" w:cs="Times New Roman"/>
                          <w:sz w:val="28"/>
                          <w:szCs w:val="28"/>
                          <w:lang w:val="kk-KZ"/>
                        </w:rPr>
                        <m:t>⋯</m:t>
                      </m:r>
                    </m:e>
                    <m:e>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nn</m:t>
                          </m:r>
                        </m:sub>
                      </m:sSub>
                    </m:e>
                  </m:mr>
                </m:m>
              </m:e>
            </m:d>
          </m:e>
        </m:d>
      </m:oMath>
      <w:r w:rsidR="00DF5172" w:rsidRPr="007521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F5172" w:rsidRPr="00752114">
        <w:rPr>
          <w:rFonts w:ascii="Times New Roman" w:hAnsi="Times New Roman" w:cs="Times New Roman"/>
          <w:sz w:val="28"/>
          <w:szCs w:val="28"/>
          <w:lang w:val="kk-KZ"/>
        </w:rPr>
        <w:t>(1)</w:t>
      </w:r>
    </w:p>
    <w:p w14:paraId="39D7F1DF" w14:textId="77777777" w:rsidR="00112D91" w:rsidRPr="00752114" w:rsidRDefault="00112D91" w:rsidP="00DF5172">
      <w:pPr>
        <w:spacing w:after="0" w:line="240" w:lineRule="auto"/>
        <w:ind w:left="-17" w:right="26" w:firstLine="584"/>
        <w:jc w:val="center"/>
        <w:rPr>
          <w:rFonts w:ascii="Times New Roman" w:hAnsi="Times New Roman" w:cs="Times New Roman"/>
          <w:sz w:val="28"/>
          <w:szCs w:val="28"/>
          <w:lang w:val="kk-KZ"/>
        </w:rPr>
      </w:pPr>
    </w:p>
    <w:p w14:paraId="2C66D958" w14:textId="77777777" w:rsidR="00DF5172" w:rsidRPr="00752114" w:rsidRDefault="00DF5172" w:rsidP="00DF5172">
      <w:pPr>
        <w:spacing w:after="0" w:line="240" w:lineRule="auto"/>
        <w:ind w:left="-17" w:right="189" w:firstLine="584"/>
        <w:jc w:val="both"/>
        <w:rPr>
          <w:rFonts w:ascii="Times New Roman" w:eastAsia="Georgia" w:hAnsi="Times New Roman" w:cs="Times New Roman"/>
          <w:sz w:val="28"/>
          <w:szCs w:val="28"/>
          <w:lang w:val="kk-KZ"/>
        </w:rPr>
      </w:pPr>
      <w:r w:rsidRPr="00752114">
        <w:rPr>
          <w:rFonts w:ascii="Times New Roman" w:hAnsi="Times New Roman" w:cs="Times New Roman"/>
          <w:sz w:val="28"/>
          <w:szCs w:val="28"/>
          <w:lang w:val="kk-KZ"/>
        </w:rPr>
        <w:t>мұндағы aij жұптық салыстыру матрицасының элементі A</w:t>
      </w:r>
      <w:r w:rsidRPr="00752114">
        <w:rPr>
          <w:rFonts w:ascii="Times New Roman" w:hAnsi="Times New Roman" w:cs="Times New Roman"/>
          <w:sz w:val="28"/>
          <w:szCs w:val="28"/>
          <w:vertAlign w:val="subscript"/>
          <w:lang w:val="kk-KZ"/>
        </w:rPr>
        <w:t>i</w:t>
      </w:r>
      <w:r w:rsidRPr="00752114">
        <w:rPr>
          <w:rFonts w:ascii="Times New Roman" w:hAnsi="Times New Roman" w:cs="Times New Roman"/>
          <w:sz w:val="28"/>
          <w:szCs w:val="28"/>
          <w:lang w:val="kk-KZ"/>
        </w:rPr>
        <w:t xml:space="preserve"> объектісінің маңыздылығы Aj нысанының маңздылығынан қанша есе үлкен (немесе аз) екенін көрсетті. Негізгі диагональ бойына 1 мәні қойылады, ал негізгі диагональдан төмен орналасқан элементтер  </w:t>
      </w:r>
      <m:oMath>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ij</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ji</m:t>
                    </m:r>
                  </m:sub>
                </m:sSub>
              </m:den>
            </m:f>
          </m:e>
        </m:d>
      </m:oMath>
      <w:r w:rsidRPr="00752114">
        <w:rPr>
          <w:rFonts w:ascii="Times New Roman" w:hAnsi="Times New Roman" w:cs="Times New Roman"/>
          <w:sz w:val="28"/>
          <w:szCs w:val="28"/>
          <w:lang w:val="kk-KZ"/>
        </w:rPr>
        <w:t xml:space="preserve"> кері сәйкестік қасиетінің теңдеуінің көмегімен есептелді.  </w:t>
      </w:r>
      <w:r w:rsidRPr="00752114">
        <w:rPr>
          <w:rFonts w:ascii="Times New Roman" w:eastAsia="Georgia" w:hAnsi="Times New Roman" w:cs="Times New Roman"/>
          <w:sz w:val="28"/>
          <w:szCs w:val="28"/>
          <w:lang w:val="kk-KZ"/>
        </w:rPr>
        <w:t xml:space="preserve">Алынған матрицаны пайдаланып басымдық векторы есептелді. Ол үшін бағандардың қосындысын анықтадық матрицаларын </w:t>
      </w:r>
      <w:r w:rsidRPr="00752114">
        <w:rPr>
          <w:rFonts w:ascii="Times New Roman" w:eastAsia="Times New Roman" w:hAnsi="Times New Roman" w:cs="Times New Roman"/>
          <w:i/>
          <w:sz w:val="28"/>
          <w:szCs w:val="28"/>
          <w:lang w:val="kk-KZ"/>
        </w:rPr>
        <w:t>n</w:t>
      </w:r>
      <w:r w:rsidRPr="00752114">
        <w:rPr>
          <w:rFonts w:ascii="Times New Roman" w:eastAsia="Times New Roman" w:hAnsi="Times New Roman" w:cs="Times New Roman"/>
          <w:i/>
          <w:sz w:val="28"/>
          <w:szCs w:val="28"/>
          <w:lang w:val="kk-KZ"/>
        </w:rPr>
        <w:tab/>
      </w:r>
      <w:r w:rsidRPr="00752114">
        <w:rPr>
          <w:noProof/>
          <w:sz w:val="28"/>
          <w:szCs w:val="28"/>
        </w:rPr>
        <mc:AlternateContent>
          <mc:Choice Requires="wpg">
            <w:drawing>
              <wp:inline distT="0" distB="0" distL="0" distR="0" wp14:anchorId="7BAD458E" wp14:editId="41525A70">
                <wp:extent cx="145415" cy="6350"/>
                <wp:effectExtent l="9525" t="9525" r="6985" b="3175"/>
                <wp:docPr id="59" name="Группа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 cy="6350"/>
                          <a:chOff x="0" y="0"/>
                          <a:chExt cx="145256" cy="6251"/>
                        </a:xfrm>
                      </wpg:grpSpPr>
                      <wps:wsp>
                        <wps:cNvPr id="61" name="Shape 665"/>
                        <wps:cNvSpPr>
                          <a:spLocks/>
                        </wps:cNvSpPr>
                        <wps:spPr bwMode="auto">
                          <a:xfrm>
                            <a:off x="0" y="0"/>
                            <a:ext cx="145256" cy="0"/>
                          </a:xfrm>
                          <a:custGeom>
                            <a:avLst/>
                            <a:gdLst>
                              <a:gd name="T0" fmla="*/ 0 w 145256"/>
                              <a:gd name="T1" fmla="*/ 145256 w 145256"/>
                              <a:gd name="T2" fmla="*/ 0 w 145256"/>
                              <a:gd name="T3" fmla="*/ 145256 w 145256"/>
                            </a:gdLst>
                            <a:ahLst/>
                            <a:cxnLst>
                              <a:cxn ang="0">
                                <a:pos x="T0" y="0"/>
                              </a:cxn>
                              <a:cxn ang="0">
                                <a:pos x="T1" y="0"/>
                              </a:cxn>
                            </a:cxnLst>
                            <a:rect l="T2" t="0" r="T3" b="0"/>
                            <a:pathLst>
                              <a:path w="145256">
                                <a:moveTo>
                                  <a:pt x="0" y="0"/>
                                </a:moveTo>
                                <a:lnTo>
                                  <a:pt x="145256" y="0"/>
                                </a:lnTo>
                              </a:path>
                            </a:pathLst>
                          </a:custGeom>
                          <a:noFill/>
                          <a:ln w="6251" cap="sq">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ex="http://schemas.microsoft.com/office/word/2018/wordml/cex">
            <w:pict>
              <v:group w14:anchorId="54AF6B43" id="Группа 59" o:spid="_x0000_s1026" style="width:11.45pt;height:.5pt;mso-position-horizontal-relative:char;mso-position-vertical-relative:line" coordsize="145256,6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">
                <v:shape id="Shape 665" o:spid="_x0000_s1027" style="position:absolute;width:145256;height:0;visibility:visible;mso-wrap-style:square;v-text-anchor:top" coordsize="145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" path="m,l145256,e" filled="f" strokeweight=".17364mm">
                  <v:stroke miterlimit="83231f" joinstyle="miter" endcap="square"/>
                  <v:path arrowok="t" o:connecttype="custom" o:connectlocs="0,0;145256,0" o:connectangles="0,0" textboxrect="0,0,145256,0"/>
                </v:shape>
                <w10:anchorlock/>
              </v:group>
            </w:pict>
          </mc:Fallback>
        </mc:AlternateContent>
      </w:r>
      <w:r w:rsidRPr="00752114">
        <w:rPr>
          <w:rFonts w:ascii="Times New Roman" w:eastAsia="Georgia" w:hAnsi="Times New Roman" w:cs="Times New Roman"/>
          <w:sz w:val="28"/>
          <w:szCs w:val="28"/>
          <w:lang w:val="kk-KZ"/>
        </w:rPr>
        <w:t xml:space="preserve">  </w:t>
      </w:r>
      <w:r w:rsidRPr="00752114">
        <w:rPr>
          <w:rFonts w:ascii="Times New Roman" w:eastAsia="Times New Roman" w:hAnsi="Times New Roman" w:cs="Times New Roman"/>
          <w:i/>
          <w:sz w:val="28"/>
          <w:szCs w:val="28"/>
          <w:lang w:val="kk-KZ"/>
        </w:rPr>
        <w:t xml:space="preserve">X </w:t>
      </w:r>
      <w:r w:rsidRPr="00752114">
        <w:rPr>
          <w:rFonts w:ascii="Times New Roman" w:eastAsia="Times New Roman" w:hAnsi="Times New Roman" w:cs="Times New Roman"/>
          <w:i/>
          <w:sz w:val="28"/>
          <w:szCs w:val="28"/>
          <w:vertAlign w:val="subscript"/>
          <w:lang w:val="kk-KZ"/>
        </w:rPr>
        <w:t xml:space="preserve">j </w:t>
      </w:r>
      <w:r w:rsidRPr="00752114">
        <w:rPr>
          <w:rFonts w:ascii="Times New Roman" w:eastAsia="Segoe UI Symbol" w:hAnsi="Times New Roman" w:cs="Times New Roman"/>
          <w:sz w:val="28"/>
          <w:szCs w:val="28"/>
          <w:lang w:val="kk-KZ"/>
        </w:rPr>
        <w:t>=∑</w:t>
      </w:r>
      <w:r w:rsidRPr="00752114">
        <w:rPr>
          <w:rFonts w:ascii="Times New Roman" w:eastAsia="Times New Roman" w:hAnsi="Times New Roman" w:cs="Times New Roman"/>
          <w:i/>
          <w:sz w:val="28"/>
          <w:szCs w:val="28"/>
          <w:lang w:val="kk-KZ"/>
        </w:rPr>
        <w:t>a</w:t>
      </w:r>
      <w:r w:rsidRPr="00752114">
        <w:rPr>
          <w:rFonts w:ascii="Times New Roman" w:eastAsia="Times New Roman" w:hAnsi="Times New Roman" w:cs="Times New Roman"/>
          <w:i/>
          <w:sz w:val="28"/>
          <w:szCs w:val="28"/>
          <w:vertAlign w:val="subscript"/>
          <w:lang w:val="kk-KZ"/>
        </w:rPr>
        <w:t xml:space="preserve">ij </w:t>
      </w:r>
      <w:r w:rsidRPr="00752114">
        <w:rPr>
          <w:rFonts w:ascii="Times New Roman" w:eastAsia="Georgia" w:hAnsi="Times New Roman" w:cs="Times New Roman"/>
          <w:sz w:val="28"/>
          <w:szCs w:val="28"/>
          <w:lang w:val="kk-KZ"/>
        </w:rPr>
        <w:t xml:space="preserve">, </w:t>
      </w:r>
      <w:r w:rsidRPr="00752114">
        <w:rPr>
          <w:rFonts w:ascii="Times New Roman" w:eastAsia="Times New Roman" w:hAnsi="Times New Roman" w:cs="Times New Roman"/>
          <w:i/>
          <w:sz w:val="28"/>
          <w:szCs w:val="28"/>
          <w:lang w:val="kk-KZ"/>
        </w:rPr>
        <w:t xml:space="preserve">j </w:t>
      </w:r>
      <w:r w:rsidRPr="00752114">
        <w:rPr>
          <w:rFonts w:ascii="Times New Roman" w:eastAsia="Segoe UI Symbol" w:hAnsi="Times New Roman" w:cs="Times New Roman"/>
          <w:sz w:val="28"/>
          <w:szCs w:val="28"/>
          <w:lang w:val="kk-KZ"/>
        </w:rPr>
        <w:t>=</w:t>
      </w:r>
      <w:r w:rsidRPr="00752114">
        <w:rPr>
          <w:rFonts w:ascii="Times New Roman" w:eastAsia="Times New Roman" w:hAnsi="Times New Roman" w:cs="Times New Roman"/>
          <w:sz w:val="28"/>
          <w:szCs w:val="28"/>
          <w:lang w:val="kk-KZ"/>
        </w:rPr>
        <w:t xml:space="preserve">1, </w:t>
      </w:r>
      <w:r w:rsidRPr="00752114">
        <w:rPr>
          <w:rFonts w:ascii="Times New Roman" w:eastAsia="Times New Roman" w:hAnsi="Times New Roman" w:cs="Times New Roman"/>
          <w:i/>
          <w:sz w:val="28"/>
          <w:szCs w:val="28"/>
          <w:lang w:val="kk-KZ"/>
        </w:rPr>
        <w:t>n</w:t>
      </w:r>
      <w:r w:rsidRPr="00752114">
        <w:rPr>
          <w:rFonts w:ascii="Times New Roman" w:eastAsia="Georgia" w:hAnsi="Times New Roman" w:cs="Times New Roman"/>
          <w:sz w:val="28"/>
          <w:szCs w:val="28"/>
          <w:lang w:val="kk-KZ"/>
        </w:rPr>
        <w:t xml:space="preserve"> жол векторы ретінде және бағанның әрбір элементін осы қосындыға бөлді. Вектор бойынша </w:t>
      </w:r>
      <w:r w:rsidRPr="00752114">
        <w:rPr>
          <w:rFonts w:ascii="Times New Roman" w:eastAsia="Times New Roman" w:hAnsi="Times New Roman" w:cs="Times New Roman"/>
          <w:i/>
          <w:sz w:val="28"/>
          <w:szCs w:val="28"/>
          <w:lang w:val="kk-KZ"/>
        </w:rPr>
        <w:t>i</w:t>
      </w:r>
      <w:r w:rsidRPr="00752114">
        <w:rPr>
          <w:rFonts w:ascii="Times New Roman" w:eastAsia="Segoe UI Symbol" w:hAnsi="Times New Roman" w:cs="Times New Roman"/>
          <w:sz w:val="28"/>
          <w:szCs w:val="28"/>
          <w:lang w:val="kk-KZ"/>
        </w:rPr>
        <w:t>=</w:t>
      </w:r>
      <w:r w:rsidRPr="00752114">
        <w:rPr>
          <w:rFonts w:ascii="Times New Roman" w:eastAsia="Times New Roman" w:hAnsi="Times New Roman" w:cs="Times New Roman"/>
          <w:sz w:val="28"/>
          <w:szCs w:val="28"/>
          <w:lang w:val="kk-KZ"/>
        </w:rPr>
        <w:t xml:space="preserve">1 </w:t>
      </w:r>
      <w:r w:rsidRPr="00752114">
        <w:rPr>
          <w:rFonts w:ascii="Times New Roman" w:eastAsia="Georgia" w:hAnsi="Times New Roman" w:cs="Times New Roman"/>
          <w:sz w:val="28"/>
          <w:szCs w:val="28"/>
          <w:lang w:val="kk-KZ"/>
        </w:rPr>
        <w:t>басымдықтар йогуртты қабылдаудың жалпы сипаттамасында әрбір жеке көрсеткіштің (түсі, дәмі, иісі, консистенциясы, сыртқы түрі) маңыздылығын және сарапшылардың йогуртты қабылдаудағы басымдықтарын бағалады.</w:t>
      </w:r>
    </w:p>
    <w:p w14:paraId="00ACDCF0" w14:textId="77777777" w:rsidR="00DF5172" w:rsidRPr="00752114" w:rsidRDefault="00DF5172" w:rsidP="00DF5172">
      <w:pPr>
        <w:spacing w:after="0" w:line="240" w:lineRule="auto"/>
        <w:ind w:left="-17" w:right="26" w:firstLine="584"/>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 xml:space="preserve">Органолептикалық бағалаудың объективтілігі мен сарапшылардың пайымдауларының логикасы келесі көрсеткіштер арқылы бағаланды. А жұптық салыстыру матрицасының </w:t>
      </w:r>
      <w:r w:rsidRPr="00752114">
        <w:rPr>
          <w:rFonts w:ascii="Times New Roman" w:eastAsia="Segoe UI Symbol" w:hAnsi="Times New Roman" w:cs="Times New Roman"/>
          <w:sz w:val="28"/>
          <w:szCs w:val="28"/>
        </w:rPr>
        <w:t>λ</w:t>
      </w:r>
      <w:r w:rsidRPr="00752114">
        <w:rPr>
          <w:rFonts w:ascii="Times New Roman" w:eastAsia="Georgia" w:hAnsi="Times New Roman" w:cs="Times New Roman"/>
          <w:i/>
          <w:sz w:val="28"/>
          <w:szCs w:val="28"/>
          <w:vertAlign w:val="subscript"/>
          <w:lang w:val="kk-KZ"/>
        </w:rPr>
        <w:t>max</w:t>
      </w:r>
      <w:r w:rsidRPr="00752114">
        <w:rPr>
          <w:rFonts w:ascii="Times New Roman" w:eastAsia="Georgia" w:hAnsi="Times New Roman" w:cs="Times New Roman"/>
          <w:sz w:val="28"/>
          <w:szCs w:val="28"/>
          <w:lang w:val="kk-KZ"/>
        </w:rPr>
        <w:t xml:space="preserve"> максималды меншікті мәнін анықтадық және W векторына қатысты біртекті сызықтық теңдеулер жүйесін </w:t>
      </w:r>
      <w:r w:rsidRPr="00752114">
        <w:rPr>
          <w:rFonts w:ascii="Times New Roman" w:eastAsia="Segoe UI Symbol" w:hAnsi="Times New Roman" w:cs="Times New Roman"/>
          <w:sz w:val="28"/>
          <w:szCs w:val="28"/>
          <w:lang w:val="kk-KZ"/>
        </w:rPr>
        <w:t>(</w:t>
      </w:r>
      <w:r w:rsidRPr="00752114">
        <w:rPr>
          <w:rFonts w:ascii="Times New Roman" w:eastAsia="Times New Roman" w:hAnsi="Times New Roman" w:cs="Times New Roman"/>
          <w:i/>
          <w:sz w:val="28"/>
          <w:szCs w:val="28"/>
          <w:lang w:val="kk-KZ"/>
        </w:rPr>
        <w:t>A</w:t>
      </w:r>
      <w:r w:rsidRPr="00752114">
        <w:rPr>
          <w:rFonts w:ascii="Times New Roman" w:eastAsia="Segoe UI Symbol" w:hAnsi="Times New Roman" w:cs="Times New Roman"/>
          <w:sz w:val="28"/>
          <w:szCs w:val="28"/>
          <w:lang w:val="kk-KZ"/>
        </w:rPr>
        <w:t>−</w:t>
      </w:r>
      <w:r w:rsidRPr="00752114">
        <w:rPr>
          <w:rFonts w:ascii="Times New Roman" w:eastAsia="Segoe UI Symbol" w:hAnsi="Times New Roman" w:cs="Times New Roman"/>
          <w:sz w:val="28"/>
          <w:szCs w:val="28"/>
        </w:rPr>
        <w:t>λ</w:t>
      </w:r>
      <w:r w:rsidRPr="00752114">
        <w:rPr>
          <w:rFonts w:ascii="Times New Roman" w:eastAsia="Times New Roman" w:hAnsi="Times New Roman" w:cs="Times New Roman"/>
          <w:sz w:val="28"/>
          <w:szCs w:val="28"/>
          <w:vertAlign w:val="subscript"/>
          <w:lang w:val="kk-KZ"/>
        </w:rPr>
        <w:t>max</w:t>
      </w:r>
      <w:r>
        <w:rPr>
          <w:rFonts w:ascii="Times New Roman" w:eastAsia="Times New Roman" w:hAnsi="Times New Roman" w:cs="Times New Roman"/>
          <w:i/>
          <w:sz w:val="28"/>
          <w:szCs w:val="28"/>
          <w:lang w:val="kk-KZ"/>
        </w:rPr>
        <w:t>Е</w:t>
      </w:r>
      <w:r w:rsidRPr="00752114">
        <w:rPr>
          <w:rFonts w:ascii="Times New Roman" w:eastAsia="Times New Roman" w:hAnsi="Times New Roman" w:cs="Times New Roman"/>
          <w:i/>
          <w:sz w:val="28"/>
          <w:szCs w:val="28"/>
          <w:lang w:val="kk-KZ"/>
        </w:rPr>
        <w:t xml:space="preserve"> W</w:t>
      </w:r>
      <w:r w:rsidRPr="00752114">
        <w:rPr>
          <w:rFonts w:ascii="Times New Roman" w:eastAsia="Segoe UI Symbol" w:hAnsi="Times New Roman" w:cs="Times New Roman"/>
          <w:sz w:val="28"/>
          <w:szCs w:val="28"/>
          <w:lang w:val="kk-KZ"/>
        </w:rPr>
        <w:t>)</w:t>
      </w:r>
      <w:r w:rsidRPr="00752114">
        <w:rPr>
          <w:rFonts w:ascii="Cambria Math" w:eastAsia="Segoe UI Symbol" w:hAnsi="Cambria Math" w:cs="Cambria Math"/>
          <w:sz w:val="28"/>
          <w:szCs w:val="28"/>
          <w:lang w:val="kk-KZ"/>
        </w:rPr>
        <w:t>⋅</w:t>
      </w:r>
      <w:r w:rsidRPr="00752114">
        <w:rPr>
          <w:rFonts w:ascii="Times New Roman" w:eastAsia="Segoe UI Symbol" w:hAnsi="Times New Roman" w:cs="Times New Roman"/>
          <w:sz w:val="28"/>
          <w:szCs w:val="28"/>
          <w:lang w:val="kk-KZ"/>
        </w:rPr>
        <w:t xml:space="preserve"> = </w:t>
      </w:r>
      <w:r w:rsidRPr="00752114">
        <w:rPr>
          <w:rFonts w:ascii="Times New Roman" w:eastAsia="Times New Roman" w:hAnsi="Times New Roman" w:cs="Times New Roman"/>
          <w:sz w:val="28"/>
          <w:szCs w:val="28"/>
          <w:lang w:val="kk-KZ"/>
        </w:rPr>
        <w:t>0</w:t>
      </w:r>
      <w:r w:rsidRPr="00752114">
        <w:rPr>
          <w:rFonts w:ascii="Times New Roman" w:eastAsia="Georgia" w:hAnsi="Times New Roman" w:cs="Times New Roman"/>
          <w:i/>
          <w:sz w:val="28"/>
          <w:szCs w:val="28"/>
          <w:lang w:val="kk-KZ"/>
        </w:rPr>
        <w:t xml:space="preserve"> </w:t>
      </w:r>
      <w:r w:rsidRPr="00752114">
        <w:rPr>
          <w:rFonts w:ascii="Times New Roman" w:eastAsia="Georgia" w:hAnsi="Times New Roman" w:cs="Times New Roman"/>
          <w:sz w:val="28"/>
          <w:szCs w:val="28"/>
          <w:lang w:val="kk-KZ"/>
        </w:rPr>
        <w:t>шештік. Осылайша табылған W векторы оң құрамдас бөліктерге ие болды және қажетті мән болды. салмақтар векторы.</w:t>
      </w:r>
    </w:p>
    <w:p w14:paraId="02A4A01C" w14:textId="77777777" w:rsidR="00DF5172" w:rsidRDefault="00DF5172" w:rsidP="00DF5172">
      <w:pPr>
        <w:spacing w:after="0" w:line="240" w:lineRule="auto"/>
        <w:ind w:left="-17" w:right="26" w:firstLine="584"/>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 xml:space="preserve">Сарапшының пайымдауларының біртектілігін бағалау үшін n матрицасының ретінен </w:t>
      </w:r>
      <w:r w:rsidRPr="00752114">
        <w:rPr>
          <w:rFonts w:ascii="Times New Roman" w:eastAsia="Segoe UI Symbol" w:hAnsi="Times New Roman" w:cs="Times New Roman"/>
          <w:sz w:val="28"/>
          <w:szCs w:val="28"/>
        </w:rPr>
        <w:t>λ</w:t>
      </w:r>
      <w:r w:rsidRPr="00752114">
        <w:rPr>
          <w:rFonts w:ascii="Times New Roman" w:eastAsia="Georgia" w:hAnsi="Times New Roman" w:cs="Times New Roman"/>
          <w:i/>
          <w:sz w:val="28"/>
          <w:szCs w:val="28"/>
          <w:vertAlign w:val="subscript"/>
          <w:lang w:val="kk-KZ"/>
        </w:rPr>
        <w:t>max</w:t>
      </w:r>
      <w:r w:rsidRPr="00752114">
        <w:rPr>
          <w:rFonts w:ascii="Times New Roman" w:eastAsia="Georgia" w:hAnsi="Times New Roman" w:cs="Times New Roman"/>
          <w:sz w:val="28"/>
          <w:szCs w:val="28"/>
          <w:lang w:val="kk-KZ"/>
        </w:rPr>
        <w:t xml:space="preserve">  максималды меншікті мәнінің ауытқуы анықталды. Шешімнің </w:t>
      </w:r>
      <w:r>
        <w:rPr>
          <w:rFonts w:ascii="Times New Roman" w:eastAsia="Georgia" w:hAnsi="Times New Roman" w:cs="Times New Roman"/>
          <w:sz w:val="28"/>
          <w:szCs w:val="28"/>
          <w:lang w:val="kk-KZ"/>
        </w:rPr>
        <w:t>дұрыстығы</w:t>
      </w:r>
      <w:r w:rsidRPr="00752114">
        <w:rPr>
          <w:rFonts w:ascii="Times New Roman" w:eastAsia="Georgia" w:hAnsi="Times New Roman" w:cs="Times New Roman"/>
          <w:sz w:val="28"/>
          <w:szCs w:val="28"/>
          <w:lang w:val="kk-KZ"/>
        </w:rPr>
        <w:t xml:space="preserve"> біртектілік индексі (IO) нем</w:t>
      </w:r>
      <w:r>
        <w:rPr>
          <w:rFonts w:ascii="Times New Roman" w:eastAsia="Georgia" w:hAnsi="Times New Roman" w:cs="Times New Roman"/>
          <w:sz w:val="28"/>
          <w:szCs w:val="28"/>
          <w:lang w:val="kk-KZ"/>
        </w:rPr>
        <w:t>есе біртектілік коэффициенті (БК</w:t>
      </w:r>
      <w:r w:rsidRPr="00752114">
        <w:rPr>
          <w:rFonts w:ascii="Times New Roman" w:eastAsia="Georgia" w:hAnsi="Times New Roman" w:cs="Times New Roman"/>
          <w:sz w:val="28"/>
          <w:szCs w:val="28"/>
          <w:lang w:val="kk-KZ"/>
        </w:rPr>
        <w:t>) бойынша келесі формулалар арқылы бағаланды</w:t>
      </w:r>
      <w:r w:rsidR="00823720">
        <w:rPr>
          <w:rFonts w:ascii="Times New Roman" w:eastAsia="Georgia" w:hAnsi="Times New Roman" w:cs="Times New Roman"/>
          <w:sz w:val="28"/>
          <w:szCs w:val="28"/>
          <w:lang w:val="kk-KZ"/>
        </w:rPr>
        <w:t xml:space="preserve"> </w:t>
      </w:r>
      <w:r w:rsidR="00823720" w:rsidRPr="00823720">
        <w:rPr>
          <w:rFonts w:ascii="Times New Roman" w:eastAsia="Georgia" w:hAnsi="Times New Roman" w:cs="Times New Roman"/>
          <w:sz w:val="28"/>
          <w:szCs w:val="28"/>
          <w:lang w:val="kk-KZ"/>
        </w:rPr>
        <w:t>(</w:t>
      </w:r>
      <w:r w:rsidR="00823720">
        <w:rPr>
          <w:rFonts w:ascii="Times New Roman" w:eastAsia="Georgia" w:hAnsi="Times New Roman" w:cs="Times New Roman"/>
          <w:sz w:val="28"/>
          <w:szCs w:val="28"/>
          <w:lang w:val="kk-KZ"/>
        </w:rPr>
        <w:t>2-теңдеу</w:t>
      </w:r>
      <w:r w:rsidR="00823720" w:rsidRPr="00823720">
        <w:rPr>
          <w:rFonts w:ascii="Times New Roman" w:eastAsia="Georgia" w:hAnsi="Times New Roman" w:cs="Times New Roman"/>
          <w:sz w:val="28"/>
          <w:szCs w:val="28"/>
          <w:lang w:val="kk-KZ"/>
        </w:rPr>
        <w:t>)</w:t>
      </w:r>
      <w:r w:rsidRPr="00752114">
        <w:rPr>
          <w:rFonts w:ascii="Times New Roman" w:eastAsia="Georgia" w:hAnsi="Times New Roman" w:cs="Times New Roman"/>
          <w:sz w:val="28"/>
          <w:szCs w:val="28"/>
          <w:lang w:val="kk-KZ"/>
        </w:rPr>
        <w:t xml:space="preserve">: </w:t>
      </w:r>
    </w:p>
    <w:p w14:paraId="009EF924" w14:textId="77777777" w:rsidR="00112D91" w:rsidRPr="00752114" w:rsidRDefault="00112D91" w:rsidP="00DF5172">
      <w:pPr>
        <w:spacing w:after="0" w:line="240" w:lineRule="auto"/>
        <w:ind w:left="-17" w:right="26" w:firstLine="584"/>
        <w:jc w:val="both"/>
        <w:rPr>
          <w:rFonts w:ascii="Times New Roman" w:hAnsi="Times New Roman" w:cs="Times New Roman"/>
          <w:sz w:val="28"/>
          <w:szCs w:val="28"/>
          <w:lang w:val="kk-KZ"/>
        </w:rPr>
      </w:pPr>
    </w:p>
    <w:p w14:paraId="6DC88412" w14:textId="77777777" w:rsidR="00DF5172" w:rsidRPr="00752114" w:rsidRDefault="00112D91" w:rsidP="00DF5172">
      <w:pPr>
        <w:ind w:firstLine="567"/>
        <w:jc w:val="center"/>
        <w:rPr>
          <w:sz w:val="28"/>
          <w:szCs w:val="28"/>
          <w:lang w:val="kk-KZ"/>
        </w:rPr>
      </w:pPr>
      <w:r>
        <w:rPr>
          <w:rFonts w:ascii="Times New Roman" w:hAnsi="Times New Roman" w:cs="Times New Roman"/>
          <w:sz w:val="28"/>
          <w:szCs w:val="28"/>
          <w:lang w:val="kk-KZ"/>
        </w:rPr>
        <w:t xml:space="preserve">                               </w:t>
      </w:r>
      <m:oMath>
        <m:r>
          <w:rPr>
            <w:rFonts w:ascii="Cambria Math" w:hAnsi="Cambria Math"/>
            <w:sz w:val="28"/>
            <w:szCs w:val="28"/>
            <w:lang w:val="kk-KZ"/>
          </w:rPr>
          <m:t>IY</m:t>
        </m:r>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rPr>
              <m:t>λ</m:t>
            </m:r>
            <m:sSup>
              <m:sSupPr>
                <m:ctrlPr>
                  <w:rPr>
                    <w:rFonts w:ascii="Cambria Math" w:hAnsi="Cambria Math"/>
                    <w:sz w:val="28"/>
                    <w:szCs w:val="28"/>
                    <w:lang w:val="kk-KZ"/>
                  </w:rPr>
                </m:ctrlPr>
              </m:sSupPr>
              <m:e>
                <m:r>
                  <m:rPr>
                    <m:sty m:val="p"/>
                  </m:rPr>
                  <w:rPr>
                    <w:rFonts w:ascii="Cambria Math" w:hAnsi="Cambria Math"/>
                    <w:sz w:val="28"/>
                    <w:szCs w:val="28"/>
                    <w:lang w:val="kk-KZ"/>
                  </w:rPr>
                  <m:t>max</m:t>
                </m:r>
              </m:e>
              <m:sup>
                <m:r>
                  <m:rPr>
                    <m:sty m:val="p"/>
                  </m:rPr>
                  <w:rPr>
                    <w:rFonts w:ascii="Cambria Math" w:hAnsi="Cambria Math"/>
                    <w:sz w:val="28"/>
                    <w:szCs w:val="28"/>
                    <w:lang w:val="kk-KZ"/>
                  </w:rPr>
                  <m:t>-n</m:t>
                </m:r>
              </m:sup>
            </m:sSup>
          </m:num>
          <m:den>
            <m:r>
              <m:rPr>
                <m:sty m:val="p"/>
              </m:rPr>
              <w:rPr>
                <w:rFonts w:ascii="Cambria Math" w:hAnsi="Cambria Math"/>
                <w:sz w:val="28"/>
                <w:szCs w:val="28"/>
                <w:lang w:val="kk-KZ"/>
              </w:rPr>
              <m:t>n-1</m:t>
            </m:r>
          </m:den>
        </m:f>
      </m:oMath>
      <w:r w:rsidR="00DF5172" w:rsidRPr="00752114">
        <w:rPr>
          <w:sz w:val="28"/>
          <w:szCs w:val="28"/>
          <w:lang w:val="kk-KZ"/>
        </w:rPr>
        <w:t xml:space="preserve"> </w:t>
      </w:r>
      <w:r>
        <w:rPr>
          <w:sz w:val="28"/>
          <w:szCs w:val="28"/>
          <w:lang w:val="kk-KZ"/>
        </w:rPr>
        <w:t xml:space="preserve">                          </w:t>
      </w:r>
      <w:r w:rsidR="00DF5172" w:rsidRPr="00752114">
        <w:rPr>
          <w:rFonts w:ascii="Times New Roman" w:hAnsi="Times New Roman" w:cs="Times New Roman"/>
          <w:sz w:val="28"/>
          <w:szCs w:val="28"/>
          <w:lang w:val="kk-KZ"/>
        </w:rPr>
        <w:t>(2)</w:t>
      </w:r>
    </w:p>
    <w:p w14:paraId="407F9B9F" w14:textId="77777777" w:rsidR="00DF5172" w:rsidRPr="00752114" w:rsidRDefault="00DF5172" w:rsidP="00DF5172">
      <w:pPr>
        <w:spacing w:after="0" w:line="240" w:lineRule="auto"/>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 xml:space="preserve">мұндағы IY-сәйкестік индексі: </w:t>
      </w:r>
      <w:r w:rsidRPr="00752114">
        <w:rPr>
          <w:rFonts w:ascii="Times New Roman" w:hAnsi="Times New Roman" w:cs="Times New Roman"/>
          <w:sz w:val="28"/>
          <w:szCs w:val="28"/>
        </w:rPr>
        <w:t>λ</w:t>
      </w:r>
      <w:r w:rsidRPr="00752114">
        <w:rPr>
          <w:rFonts w:ascii="Times New Roman" w:hAnsi="Times New Roman" w:cs="Times New Roman"/>
          <w:sz w:val="28"/>
          <w:szCs w:val="28"/>
          <w:vertAlign w:val="subscript"/>
          <w:lang w:val="kk-KZ"/>
        </w:rPr>
        <w:t>max</w:t>
      </w:r>
      <w:r w:rsidRPr="00752114">
        <w:rPr>
          <w:rFonts w:ascii="Times New Roman" w:hAnsi="Times New Roman" w:cs="Times New Roman"/>
          <w:sz w:val="28"/>
          <w:szCs w:val="28"/>
          <w:lang w:val="kk-KZ"/>
        </w:rPr>
        <w:t xml:space="preserve"> - матрицаның максималды меншікті мәні: n - салыстырылатын объектілердің саны.</w:t>
      </w:r>
      <w:r w:rsidR="002105E2">
        <w:rPr>
          <w:rFonts w:ascii="Times New Roman" w:hAnsi="Times New Roman" w:cs="Times New Roman"/>
          <w:sz w:val="28"/>
          <w:szCs w:val="28"/>
          <w:lang w:val="kk-KZ"/>
        </w:rPr>
        <w:t xml:space="preserve"> </w:t>
      </w:r>
    </w:p>
    <w:p w14:paraId="7A820C7B" w14:textId="77777777" w:rsidR="002105E2" w:rsidRDefault="002105E2" w:rsidP="00112D91">
      <w:pPr>
        <w:spacing w:after="0" w:line="240" w:lineRule="auto"/>
        <w:ind w:left="-17" w:firstLine="584"/>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lastRenderedPageBreak/>
        <w:t>Матрица тәртібіне байланысты біртектілік индексінің орташа мәні</w:t>
      </w:r>
      <w:r>
        <w:rPr>
          <w:rFonts w:ascii="Times New Roman" w:eastAsia="Georgia" w:hAnsi="Times New Roman" w:cs="Times New Roman"/>
          <w:sz w:val="28"/>
          <w:szCs w:val="28"/>
          <w:lang w:val="kk-KZ"/>
        </w:rPr>
        <w:t xml:space="preserve"> 9-кестеде берілген. </w:t>
      </w:r>
    </w:p>
    <w:p w14:paraId="6A25D633" w14:textId="77777777" w:rsidR="00DF5172" w:rsidRPr="00752114" w:rsidRDefault="00DF5172" w:rsidP="00DF5172">
      <w:pPr>
        <w:spacing w:after="0" w:line="240" w:lineRule="auto"/>
        <w:jc w:val="both"/>
        <w:rPr>
          <w:rFonts w:ascii="Times New Roman" w:hAnsi="Times New Roman" w:cs="Times New Roman"/>
          <w:sz w:val="28"/>
          <w:szCs w:val="28"/>
          <w:lang w:val="kk-KZ"/>
        </w:rPr>
      </w:pPr>
    </w:p>
    <w:p w14:paraId="489744C2" w14:textId="77777777" w:rsidR="00DF5172" w:rsidRDefault="007E04E5" w:rsidP="00112D91">
      <w:pPr>
        <w:spacing w:after="0" w:line="240" w:lineRule="auto"/>
        <w:ind w:left="-17" w:firstLine="17"/>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9 к</w:t>
      </w:r>
      <w:r w:rsidR="00DF5172" w:rsidRPr="00752114">
        <w:rPr>
          <w:rFonts w:ascii="Times New Roman" w:eastAsia="Georgia" w:hAnsi="Times New Roman" w:cs="Times New Roman"/>
          <w:sz w:val="28"/>
          <w:szCs w:val="28"/>
          <w:lang w:val="kk-KZ"/>
        </w:rPr>
        <w:t>есте</w:t>
      </w:r>
      <w:r w:rsidRPr="00FD1546">
        <w:rPr>
          <w:rFonts w:ascii="Times New Roman" w:hAnsi="Times New Roman" w:cs="Times New Roman"/>
          <w:sz w:val="28"/>
          <w:szCs w:val="28"/>
          <w:lang w:val="kk-KZ"/>
        </w:rPr>
        <w:t xml:space="preserve"> –</w:t>
      </w:r>
      <w:r w:rsidR="00DF5172">
        <w:rPr>
          <w:rFonts w:ascii="Times New Roman" w:eastAsia="Georgia" w:hAnsi="Times New Roman" w:cs="Times New Roman"/>
          <w:sz w:val="28"/>
          <w:szCs w:val="28"/>
          <w:lang w:val="kk-KZ"/>
        </w:rPr>
        <w:t xml:space="preserve"> </w:t>
      </w:r>
      <w:r w:rsidR="00DF5172" w:rsidRPr="00752114">
        <w:rPr>
          <w:rFonts w:ascii="Times New Roman" w:eastAsia="Georgia" w:hAnsi="Times New Roman" w:cs="Times New Roman"/>
          <w:sz w:val="28"/>
          <w:szCs w:val="28"/>
          <w:lang w:val="kk-KZ"/>
        </w:rPr>
        <w:t>Матрица тәртібіне байланысты біртектілік индексінің орташа мәні</w:t>
      </w:r>
    </w:p>
    <w:p w14:paraId="6E35A555" w14:textId="77777777" w:rsidR="00112D91" w:rsidRDefault="00112D91" w:rsidP="00DF5172">
      <w:pPr>
        <w:spacing w:after="0" w:line="240" w:lineRule="auto"/>
        <w:ind w:left="-17" w:firstLine="584"/>
        <w:rPr>
          <w:rFonts w:ascii="Times New Roman" w:eastAsia="Georgia"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978"/>
        <w:gridCol w:w="728"/>
        <w:gridCol w:w="949"/>
        <w:gridCol w:w="949"/>
        <w:gridCol w:w="949"/>
        <w:gridCol w:w="827"/>
        <w:gridCol w:w="827"/>
        <w:gridCol w:w="869"/>
        <w:gridCol w:w="827"/>
        <w:gridCol w:w="827"/>
      </w:tblGrid>
      <w:tr w:rsidR="00DF5172" w:rsidRPr="00752114" w14:paraId="401176CE" w14:textId="77777777" w:rsidTr="00112D91">
        <w:trPr>
          <w:trHeight w:val="195"/>
        </w:trPr>
        <w:tc>
          <w:tcPr>
            <w:tcW w:w="490" w:type="pct"/>
            <w:tcBorders>
              <w:top w:val="single" w:sz="4" w:space="0" w:color="auto"/>
              <w:left w:val="single" w:sz="4" w:space="0" w:color="auto"/>
              <w:bottom w:val="single" w:sz="4" w:space="0" w:color="auto"/>
              <w:right w:val="single" w:sz="4" w:space="0" w:color="auto"/>
            </w:tcBorders>
            <w:hideMark/>
          </w:tcPr>
          <w:p w14:paraId="1B14AC6F"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n</w:t>
            </w:r>
          </w:p>
        </w:tc>
        <w:tc>
          <w:tcPr>
            <w:tcW w:w="505" w:type="pct"/>
            <w:tcBorders>
              <w:top w:val="single" w:sz="4" w:space="0" w:color="auto"/>
              <w:left w:val="single" w:sz="4" w:space="0" w:color="auto"/>
              <w:bottom w:val="single" w:sz="4" w:space="0" w:color="auto"/>
              <w:right w:val="single" w:sz="4" w:space="0" w:color="auto"/>
            </w:tcBorders>
            <w:hideMark/>
          </w:tcPr>
          <w:p w14:paraId="0327F03A"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1</w:t>
            </w:r>
          </w:p>
        </w:tc>
        <w:tc>
          <w:tcPr>
            <w:tcW w:w="376" w:type="pct"/>
            <w:tcBorders>
              <w:top w:val="single" w:sz="4" w:space="0" w:color="auto"/>
              <w:left w:val="single" w:sz="4" w:space="0" w:color="auto"/>
              <w:bottom w:val="single" w:sz="4" w:space="0" w:color="auto"/>
              <w:right w:val="single" w:sz="4" w:space="0" w:color="auto"/>
            </w:tcBorders>
            <w:hideMark/>
          </w:tcPr>
          <w:p w14:paraId="2E3782A4"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2</w:t>
            </w:r>
          </w:p>
        </w:tc>
        <w:tc>
          <w:tcPr>
            <w:tcW w:w="490" w:type="pct"/>
            <w:tcBorders>
              <w:top w:val="single" w:sz="4" w:space="0" w:color="auto"/>
              <w:left w:val="single" w:sz="4" w:space="0" w:color="auto"/>
              <w:bottom w:val="single" w:sz="4" w:space="0" w:color="auto"/>
              <w:right w:val="single" w:sz="4" w:space="0" w:color="auto"/>
            </w:tcBorders>
            <w:hideMark/>
          </w:tcPr>
          <w:p w14:paraId="229B8F72"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3</w:t>
            </w:r>
          </w:p>
        </w:tc>
        <w:tc>
          <w:tcPr>
            <w:tcW w:w="490" w:type="pct"/>
            <w:tcBorders>
              <w:top w:val="single" w:sz="4" w:space="0" w:color="auto"/>
              <w:left w:val="single" w:sz="4" w:space="0" w:color="auto"/>
              <w:bottom w:val="single" w:sz="4" w:space="0" w:color="auto"/>
              <w:right w:val="single" w:sz="4" w:space="0" w:color="auto"/>
            </w:tcBorders>
            <w:hideMark/>
          </w:tcPr>
          <w:p w14:paraId="44DAC5EE"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4</w:t>
            </w:r>
          </w:p>
        </w:tc>
        <w:tc>
          <w:tcPr>
            <w:tcW w:w="490" w:type="pct"/>
            <w:tcBorders>
              <w:top w:val="single" w:sz="4" w:space="0" w:color="auto"/>
              <w:left w:val="single" w:sz="4" w:space="0" w:color="auto"/>
              <w:bottom w:val="single" w:sz="4" w:space="0" w:color="auto"/>
              <w:right w:val="single" w:sz="4" w:space="0" w:color="auto"/>
            </w:tcBorders>
            <w:hideMark/>
          </w:tcPr>
          <w:p w14:paraId="17E81A2C"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5</w:t>
            </w:r>
          </w:p>
        </w:tc>
        <w:tc>
          <w:tcPr>
            <w:tcW w:w="427" w:type="pct"/>
            <w:tcBorders>
              <w:top w:val="single" w:sz="4" w:space="0" w:color="auto"/>
              <w:left w:val="single" w:sz="4" w:space="0" w:color="auto"/>
              <w:bottom w:val="single" w:sz="4" w:space="0" w:color="auto"/>
              <w:right w:val="single" w:sz="4" w:space="0" w:color="auto"/>
            </w:tcBorders>
            <w:hideMark/>
          </w:tcPr>
          <w:p w14:paraId="3E40D43D"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6</w:t>
            </w:r>
          </w:p>
        </w:tc>
        <w:tc>
          <w:tcPr>
            <w:tcW w:w="427" w:type="pct"/>
            <w:tcBorders>
              <w:top w:val="single" w:sz="4" w:space="0" w:color="auto"/>
              <w:left w:val="single" w:sz="4" w:space="0" w:color="auto"/>
              <w:bottom w:val="single" w:sz="4" w:space="0" w:color="auto"/>
              <w:right w:val="single" w:sz="4" w:space="0" w:color="auto"/>
            </w:tcBorders>
            <w:hideMark/>
          </w:tcPr>
          <w:p w14:paraId="581B0239"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7</w:t>
            </w:r>
          </w:p>
        </w:tc>
        <w:tc>
          <w:tcPr>
            <w:tcW w:w="449" w:type="pct"/>
            <w:tcBorders>
              <w:top w:val="single" w:sz="4" w:space="0" w:color="auto"/>
              <w:left w:val="single" w:sz="4" w:space="0" w:color="auto"/>
              <w:bottom w:val="single" w:sz="4" w:space="0" w:color="auto"/>
              <w:right w:val="single" w:sz="4" w:space="0" w:color="auto"/>
            </w:tcBorders>
            <w:hideMark/>
          </w:tcPr>
          <w:p w14:paraId="1F312B49"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8</w:t>
            </w:r>
          </w:p>
        </w:tc>
        <w:tc>
          <w:tcPr>
            <w:tcW w:w="427" w:type="pct"/>
            <w:tcBorders>
              <w:top w:val="single" w:sz="4" w:space="0" w:color="auto"/>
              <w:left w:val="single" w:sz="4" w:space="0" w:color="auto"/>
              <w:bottom w:val="single" w:sz="4" w:space="0" w:color="auto"/>
              <w:right w:val="single" w:sz="4" w:space="0" w:color="auto"/>
            </w:tcBorders>
            <w:hideMark/>
          </w:tcPr>
          <w:p w14:paraId="3C565C8C"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9</w:t>
            </w:r>
          </w:p>
        </w:tc>
        <w:tc>
          <w:tcPr>
            <w:tcW w:w="427" w:type="pct"/>
            <w:tcBorders>
              <w:top w:val="single" w:sz="4" w:space="0" w:color="auto"/>
              <w:left w:val="single" w:sz="4" w:space="0" w:color="auto"/>
              <w:bottom w:val="single" w:sz="4" w:space="0" w:color="auto"/>
              <w:right w:val="single" w:sz="4" w:space="0" w:color="auto"/>
            </w:tcBorders>
            <w:hideMark/>
          </w:tcPr>
          <w:p w14:paraId="58293635"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10</w:t>
            </w:r>
          </w:p>
        </w:tc>
      </w:tr>
      <w:tr w:rsidR="00DF5172" w:rsidRPr="00752114" w14:paraId="5ABF93CC" w14:textId="77777777" w:rsidTr="00112D91">
        <w:trPr>
          <w:trHeight w:val="363"/>
        </w:trPr>
        <w:tc>
          <w:tcPr>
            <w:tcW w:w="490" w:type="pct"/>
            <w:tcBorders>
              <w:top w:val="single" w:sz="4" w:space="0" w:color="auto"/>
              <w:left w:val="single" w:sz="4" w:space="0" w:color="auto"/>
              <w:bottom w:val="single" w:sz="4" w:space="0" w:color="auto"/>
              <w:right w:val="single" w:sz="4" w:space="0" w:color="auto"/>
            </w:tcBorders>
            <w:hideMark/>
          </w:tcPr>
          <w:p w14:paraId="790797B9"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M</w:t>
            </w:r>
          </w:p>
        </w:tc>
        <w:tc>
          <w:tcPr>
            <w:tcW w:w="505" w:type="pct"/>
            <w:tcBorders>
              <w:top w:val="single" w:sz="4" w:space="0" w:color="auto"/>
              <w:left w:val="single" w:sz="4" w:space="0" w:color="auto"/>
              <w:bottom w:val="single" w:sz="4" w:space="0" w:color="auto"/>
              <w:right w:val="single" w:sz="4" w:space="0" w:color="auto"/>
            </w:tcBorders>
            <w:hideMark/>
          </w:tcPr>
          <w:p w14:paraId="33547AB6"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0</w:t>
            </w:r>
          </w:p>
        </w:tc>
        <w:tc>
          <w:tcPr>
            <w:tcW w:w="376" w:type="pct"/>
            <w:tcBorders>
              <w:top w:val="single" w:sz="4" w:space="0" w:color="auto"/>
              <w:left w:val="single" w:sz="4" w:space="0" w:color="auto"/>
              <w:bottom w:val="single" w:sz="4" w:space="0" w:color="auto"/>
              <w:right w:val="single" w:sz="4" w:space="0" w:color="auto"/>
            </w:tcBorders>
            <w:hideMark/>
          </w:tcPr>
          <w:p w14:paraId="4AF45E2D"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0</w:t>
            </w:r>
          </w:p>
        </w:tc>
        <w:tc>
          <w:tcPr>
            <w:tcW w:w="490" w:type="pct"/>
            <w:tcBorders>
              <w:top w:val="single" w:sz="4" w:space="0" w:color="auto"/>
              <w:left w:val="single" w:sz="4" w:space="0" w:color="auto"/>
              <w:bottom w:val="single" w:sz="4" w:space="0" w:color="auto"/>
              <w:right w:val="single" w:sz="4" w:space="0" w:color="auto"/>
            </w:tcBorders>
            <w:hideMark/>
          </w:tcPr>
          <w:p w14:paraId="1BCDB7D2"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0</w:t>
            </w:r>
            <w:r w:rsidRPr="00752114">
              <w:rPr>
                <w:rFonts w:ascii="Times New Roman" w:eastAsia="Georgia" w:hAnsi="Times New Roman" w:cs="Times New Roman"/>
                <w:sz w:val="28"/>
                <w:szCs w:val="28"/>
              </w:rPr>
              <w:t>,</w:t>
            </w:r>
            <w:r w:rsidRPr="00752114">
              <w:rPr>
                <w:rFonts w:ascii="Times New Roman" w:eastAsia="Georgia" w:hAnsi="Times New Roman" w:cs="Times New Roman"/>
                <w:sz w:val="28"/>
                <w:szCs w:val="28"/>
                <w:lang w:val="en-US"/>
              </w:rPr>
              <w:t>55</w:t>
            </w:r>
          </w:p>
        </w:tc>
        <w:tc>
          <w:tcPr>
            <w:tcW w:w="490" w:type="pct"/>
            <w:tcBorders>
              <w:top w:val="single" w:sz="4" w:space="0" w:color="auto"/>
              <w:left w:val="single" w:sz="4" w:space="0" w:color="auto"/>
              <w:bottom w:val="single" w:sz="4" w:space="0" w:color="auto"/>
              <w:right w:val="single" w:sz="4" w:space="0" w:color="auto"/>
            </w:tcBorders>
            <w:hideMark/>
          </w:tcPr>
          <w:p w14:paraId="3E11B41A"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en-US"/>
              </w:rPr>
            </w:pPr>
            <w:r w:rsidRPr="00752114">
              <w:rPr>
                <w:rFonts w:ascii="Times New Roman" w:eastAsia="Georgia" w:hAnsi="Times New Roman" w:cs="Times New Roman"/>
                <w:sz w:val="28"/>
                <w:szCs w:val="28"/>
                <w:lang w:val="en-US"/>
              </w:rPr>
              <w:t>0</w:t>
            </w:r>
            <w:r w:rsidRPr="00752114">
              <w:rPr>
                <w:rFonts w:ascii="Times New Roman" w:eastAsia="Georgia" w:hAnsi="Times New Roman" w:cs="Times New Roman"/>
                <w:sz w:val="28"/>
                <w:szCs w:val="28"/>
              </w:rPr>
              <w:t>,</w:t>
            </w:r>
            <w:r w:rsidRPr="00752114">
              <w:rPr>
                <w:rFonts w:ascii="Times New Roman" w:eastAsia="Georgia" w:hAnsi="Times New Roman" w:cs="Times New Roman"/>
                <w:sz w:val="28"/>
                <w:szCs w:val="28"/>
                <w:lang w:val="en-US"/>
              </w:rPr>
              <w:t>88</w:t>
            </w:r>
          </w:p>
        </w:tc>
        <w:tc>
          <w:tcPr>
            <w:tcW w:w="490" w:type="pct"/>
            <w:tcBorders>
              <w:top w:val="single" w:sz="4" w:space="0" w:color="auto"/>
              <w:left w:val="single" w:sz="4" w:space="0" w:color="auto"/>
              <w:bottom w:val="single" w:sz="4" w:space="0" w:color="auto"/>
              <w:right w:val="single" w:sz="4" w:space="0" w:color="auto"/>
            </w:tcBorders>
            <w:hideMark/>
          </w:tcPr>
          <w:p w14:paraId="483727DB"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rPr>
            </w:pPr>
            <w:r w:rsidRPr="00752114">
              <w:rPr>
                <w:rFonts w:ascii="Times New Roman" w:eastAsia="Georgia" w:hAnsi="Times New Roman" w:cs="Times New Roman"/>
                <w:sz w:val="28"/>
                <w:szCs w:val="28"/>
                <w:lang w:val="en-US"/>
              </w:rPr>
              <w:t>1</w:t>
            </w:r>
            <w:r w:rsidRPr="00752114">
              <w:rPr>
                <w:rFonts w:ascii="Times New Roman" w:eastAsia="Georgia" w:hAnsi="Times New Roman" w:cs="Times New Roman"/>
                <w:sz w:val="28"/>
                <w:szCs w:val="28"/>
              </w:rPr>
              <w:t>,08</w:t>
            </w:r>
          </w:p>
        </w:tc>
        <w:tc>
          <w:tcPr>
            <w:tcW w:w="427" w:type="pct"/>
            <w:tcBorders>
              <w:top w:val="single" w:sz="4" w:space="0" w:color="auto"/>
              <w:left w:val="single" w:sz="4" w:space="0" w:color="auto"/>
              <w:bottom w:val="single" w:sz="4" w:space="0" w:color="auto"/>
              <w:right w:val="single" w:sz="4" w:space="0" w:color="auto"/>
            </w:tcBorders>
            <w:hideMark/>
          </w:tcPr>
          <w:p w14:paraId="0700D14E"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1,22</w:t>
            </w:r>
          </w:p>
        </w:tc>
        <w:tc>
          <w:tcPr>
            <w:tcW w:w="427" w:type="pct"/>
            <w:tcBorders>
              <w:top w:val="single" w:sz="4" w:space="0" w:color="auto"/>
              <w:left w:val="single" w:sz="4" w:space="0" w:color="auto"/>
              <w:bottom w:val="single" w:sz="4" w:space="0" w:color="auto"/>
              <w:right w:val="single" w:sz="4" w:space="0" w:color="auto"/>
            </w:tcBorders>
            <w:hideMark/>
          </w:tcPr>
          <w:p w14:paraId="456A6185"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1,50</w:t>
            </w:r>
          </w:p>
        </w:tc>
        <w:tc>
          <w:tcPr>
            <w:tcW w:w="449" w:type="pct"/>
            <w:tcBorders>
              <w:top w:val="single" w:sz="4" w:space="0" w:color="auto"/>
              <w:left w:val="single" w:sz="4" w:space="0" w:color="auto"/>
              <w:bottom w:val="single" w:sz="4" w:space="0" w:color="auto"/>
              <w:right w:val="single" w:sz="4" w:space="0" w:color="auto"/>
            </w:tcBorders>
            <w:hideMark/>
          </w:tcPr>
          <w:p w14:paraId="1D2C1066"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1,38</w:t>
            </w:r>
          </w:p>
        </w:tc>
        <w:tc>
          <w:tcPr>
            <w:tcW w:w="427" w:type="pct"/>
            <w:tcBorders>
              <w:top w:val="single" w:sz="4" w:space="0" w:color="auto"/>
              <w:left w:val="single" w:sz="4" w:space="0" w:color="auto"/>
              <w:bottom w:val="single" w:sz="4" w:space="0" w:color="auto"/>
              <w:right w:val="single" w:sz="4" w:space="0" w:color="auto"/>
            </w:tcBorders>
            <w:hideMark/>
          </w:tcPr>
          <w:p w14:paraId="3E7DCDCE"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1,43</w:t>
            </w:r>
          </w:p>
        </w:tc>
        <w:tc>
          <w:tcPr>
            <w:tcW w:w="427" w:type="pct"/>
            <w:tcBorders>
              <w:top w:val="single" w:sz="4" w:space="0" w:color="auto"/>
              <w:left w:val="single" w:sz="4" w:space="0" w:color="auto"/>
              <w:bottom w:val="single" w:sz="4" w:space="0" w:color="auto"/>
              <w:right w:val="single" w:sz="4" w:space="0" w:color="auto"/>
            </w:tcBorders>
            <w:hideMark/>
          </w:tcPr>
          <w:p w14:paraId="7B4D2CE0" w14:textId="77777777" w:rsidR="00DF5172" w:rsidRPr="00752114" w:rsidRDefault="00DF5172" w:rsidP="00462BC0">
            <w:pPr>
              <w:spacing w:after="0" w:line="240" w:lineRule="auto"/>
              <w:ind w:left="-17" w:firstLine="17"/>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1,53</w:t>
            </w:r>
          </w:p>
        </w:tc>
      </w:tr>
    </w:tbl>
    <w:p w14:paraId="0295CDDB" w14:textId="77777777" w:rsidR="00DF5172" w:rsidRPr="00752114" w:rsidRDefault="00DF5172" w:rsidP="00DF5172">
      <w:pPr>
        <w:spacing w:after="0" w:line="240" w:lineRule="auto"/>
        <w:ind w:left="-17" w:right="26" w:firstLine="584"/>
        <w:jc w:val="both"/>
        <w:rPr>
          <w:rFonts w:ascii="Times New Roman" w:eastAsia="Georgia" w:hAnsi="Times New Roman" w:cs="Times New Roman"/>
          <w:sz w:val="28"/>
          <w:szCs w:val="28"/>
        </w:rPr>
      </w:pPr>
    </w:p>
    <w:p w14:paraId="48070EBE" w14:textId="77777777" w:rsidR="00DF5172" w:rsidRPr="00752114" w:rsidRDefault="00DF5172" w:rsidP="00DF5172">
      <w:pPr>
        <w:spacing w:after="0" w:line="240" w:lineRule="auto"/>
        <w:ind w:left="-17" w:right="26" w:firstLine="584"/>
        <w:jc w:val="both"/>
        <w:rPr>
          <w:rFonts w:ascii="Times New Roman" w:eastAsia="Georgia" w:hAnsi="Times New Roman" w:cs="Times New Roman"/>
          <w:sz w:val="28"/>
          <w:szCs w:val="28"/>
        </w:rPr>
      </w:pPr>
      <w:r w:rsidRPr="00752114">
        <w:rPr>
          <w:rFonts w:ascii="Times New Roman" w:eastAsia="Georgia" w:hAnsi="Times New Roman" w:cs="Times New Roman"/>
          <w:sz w:val="28"/>
          <w:szCs w:val="28"/>
        </w:rPr>
        <w:t xml:space="preserve">Егер жұптық салыстыру матрицасы үшін біртектілік индексінің мәні 0,1-ден асса, онда респонденттің матрицаны толтыру кезінде шығарған пайымдауларының логикасы бұзылған деп есептелді. Бұл жағдайда </w:t>
      </w:r>
      <w:r>
        <w:rPr>
          <w:rFonts w:ascii="Times New Roman" w:eastAsia="Georgia" w:hAnsi="Times New Roman" w:cs="Times New Roman"/>
          <w:sz w:val="28"/>
          <w:szCs w:val="28"/>
          <w:lang w:val="kk-KZ"/>
        </w:rPr>
        <w:t xml:space="preserve">сарапшылар берген бағасын қайта қарастыру керек болады. </w:t>
      </w:r>
    </w:p>
    <w:p w14:paraId="51CD741A" w14:textId="77777777" w:rsidR="00DF5172" w:rsidRPr="00752114" w:rsidRDefault="00DF5172" w:rsidP="00DF5172">
      <w:pPr>
        <w:spacing w:after="0" w:line="240" w:lineRule="auto"/>
        <w:ind w:left="-17" w:right="26" w:firstLine="584"/>
        <w:jc w:val="both"/>
        <w:rPr>
          <w:rFonts w:ascii="Times New Roman" w:hAnsi="Times New Roman" w:cs="Times New Roman"/>
          <w:sz w:val="28"/>
          <w:szCs w:val="28"/>
        </w:rPr>
      </w:pPr>
      <w:r w:rsidRPr="00752114">
        <w:rPr>
          <w:rFonts w:ascii="Times New Roman" w:eastAsia="Georgia" w:hAnsi="Times New Roman" w:cs="Times New Roman"/>
          <w:sz w:val="28"/>
          <w:szCs w:val="28"/>
        </w:rPr>
        <w:t xml:space="preserve">Алынған есептелген деректердің негізінде </w:t>
      </w:r>
      <w:r>
        <w:rPr>
          <w:rFonts w:ascii="Times New Roman" w:eastAsia="Georgia" w:hAnsi="Times New Roman" w:cs="Times New Roman"/>
          <w:sz w:val="28"/>
          <w:szCs w:val="28"/>
          <w:lang w:val="kk-KZ"/>
        </w:rPr>
        <w:t>сарапшылар</w:t>
      </w:r>
      <w:r w:rsidRPr="00752114">
        <w:rPr>
          <w:rFonts w:ascii="Times New Roman" w:eastAsia="Georgia" w:hAnsi="Times New Roman" w:cs="Times New Roman"/>
          <w:sz w:val="28"/>
          <w:szCs w:val="28"/>
        </w:rPr>
        <w:t xml:space="preserve"> әрбір органолептикалық көрсеткіштің маңыздылығы және </w:t>
      </w:r>
      <w:r w:rsidRPr="00752114">
        <w:rPr>
          <w:rFonts w:ascii="Times New Roman" w:eastAsia="Georgia" w:hAnsi="Times New Roman" w:cs="Times New Roman"/>
          <w:sz w:val="28"/>
          <w:szCs w:val="28"/>
          <w:lang w:val="kk-KZ"/>
        </w:rPr>
        <w:t xml:space="preserve">сүт шикізатының әртүрлі пропорциясын дайындалған </w:t>
      </w:r>
      <w:r w:rsidRPr="00752114">
        <w:rPr>
          <w:rFonts w:ascii="Times New Roman" w:eastAsia="Georgia" w:hAnsi="Times New Roman" w:cs="Times New Roman"/>
          <w:sz w:val="28"/>
          <w:szCs w:val="28"/>
        </w:rPr>
        <w:t xml:space="preserve">йогурттардың </w:t>
      </w:r>
      <w:r w:rsidRPr="00752114">
        <w:rPr>
          <w:rFonts w:ascii="Times New Roman" w:eastAsia="Georgia" w:hAnsi="Times New Roman" w:cs="Times New Roman"/>
          <w:sz w:val="28"/>
          <w:szCs w:val="28"/>
          <w:lang w:val="kk-KZ"/>
        </w:rPr>
        <w:t>арас</w:t>
      </w:r>
      <w:r w:rsidRPr="00752114">
        <w:rPr>
          <w:rFonts w:ascii="Times New Roman" w:eastAsia="Georgia" w:hAnsi="Times New Roman" w:cs="Times New Roman"/>
          <w:sz w:val="28"/>
          <w:szCs w:val="28"/>
        </w:rPr>
        <w:t>ындағы артықшылықтары</w:t>
      </w:r>
      <w:r>
        <w:rPr>
          <w:rFonts w:ascii="Times New Roman" w:eastAsia="Georgia" w:hAnsi="Times New Roman" w:cs="Times New Roman"/>
          <w:sz w:val="28"/>
          <w:szCs w:val="28"/>
          <w:lang w:val="kk-KZ"/>
        </w:rPr>
        <w:t>н</w:t>
      </w:r>
      <w:r w:rsidRPr="00752114">
        <w:rPr>
          <w:rFonts w:ascii="Times New Roman" w:eastAsia="Georgia" w:hAnsi="Times New Roman" w:cs="Times New Roman"/>
          <w:sz w:val="28"/>
          <w:szCs w:val="28"/>
        </w:rPr>
        <w:t xml:space="preserve"> бағалады.  </w:t>
      </w:r>
    </w:p>
    <w:p w14:paraId="51EBFB8F" w14:textId="77777777" w:rsidR="00DF5172" w:rsidRPr="00752114" w:rsidRDefault="00DF5172" w:rsidP="00DF5172">
      <w:pPr>
        <w:spacing w:after="0" w:line="240" w:lineRule="auto"/>
        <w:ind w:left="-17" w:firstLine="584"/>
        <w:jc w:val="both"/>
        <w:rPr>
          <w:rFonts w:ascii="Times New Roman" w:eastAsia="Georgia" w:hAnsi="Times New Roman" w:cs="Times New Roman"/>
          <w:sz w:val="28"/>
          <w:szCs w:val="28"/>
        </w:rPr>
      </w:pPr>
      <w:r>
        <w:rPr>
          <w:rFonts w:ascii="Times New Roman" w:eastAsia="Georgia" w:hAnsi="Times New Roman" w:cs="Times New Roman"/>
          <w:sz w:val="28"/>
          <w:szCs w:val="28"/>
          <w:lang w:val="kk-KZ"/>
        </w:rPr>
        <w:t xml:space="preserve">Сыртқы түрі, </w:t>
      </w:r>
      <w:r w:rsidRPr="00752114">
        <w:rPr>
          <w:rFonts w:ascii="Times New Roman" w:eastAsia="Georgia" w:hAnsi="Times New Roman" w:cs="Times New Roman"/>
          <w:sz w:val="28"/>
          <w:szCs w:val="28"/>
        </w:rPr>
        <w:t xml:space="preserve">түсі, дәмі, иісі </w:t>
      </w:r>
      <w:r>
        <w:rPr>
          <w:rFonts w:ascii="Times New Roman" w:eastAsia="Georgia" w:hAnsi="Times New Roman" w:cs="Times New Roman"/>
          <w:sz w:val="28"/>
          <w:szCs w:val="28"/>
          <w:lang w:val="kk-KZ"/>
        </w:rPr>
        <w:t xml:space="preserve">және </w:t>
      </w:r>
      <w:r>
        <w:rPr>
          <w:rFonts w:ascii="Times New Roman" w:eastAsia="Georgia" w:hAnsi="Times New Roman" w:cs="Times New Roman"/>
          <w:sz w:val="28"/>
          <w:szCs w:val="28"/>
        </w:rPr>
        <w:t>консистенциясы</w:t>
      </w:r>
      <w:r w:rsidRPr="00752114">
        <w:rPr>
          <w:rFonts w:ascii="Times New Roman" w:eastAsia="Georgia" w:hAnsi="Times New Roman" w:cs="Times New Roman"/>
          <w:sz w:val="28"/>
          <w:szCs w:val="28"/>
        </w:rPr>
        <w:t xml:space="preserve"> </w:t>
      </w:r>
      <w:r>
        <w:rPr>
          <w:rFonts w:ascii="Times New Roman" w:eastAsia="Georgia" w:hAnsi="Times New Roman" w:cs="Times New Roman"/>
          <w:sz w:val="28"/>
          <w:szCs w:val="28"/>
          <w:lang w:val="kk-KZ"/>
        </w:rPr>
        <w:t>бойынша сарапшы</w:t>
      </w:r>
      <w:r w:rsidRPr="00752114">
        <w:rPr>
          <w:rFonts w:ascii="Times New Roman" w:eastAsia="Georgia" w:hAnsi="Times New Roman" w:cs="Times New Roman"/>
          <w:sz w:val="28"/>
          <w:szCs w:val="28"/>
        </w:rPr>
        <w:t xml:space="preserve"> </w:t>
      </w:r>
      <w:r>
        <w:rPr>
          <w:rFonts w:ascii="Times New Roman" w:eastAsia="Georgia" w:hAnsi="Times New Roman" w:cs="Times New Roman"/>
          <w:sz w:val="28"/>
          <w:szCs w:val="28"/>
          <w:lang w:val="kk-KZ"/>
        </w:rPr>
        <w:t xml:space="preserve">берген </w:t>
      </w:r>
      <w:r w:rsidRPr="00752114">
        <w:rPr>
          <w:rFonts w:ascii="Times New Roman" w:eastAsia="Georgia" w:hAnsi="Times New Roman" w:cs="Times New Roman"/>
          <w:sz w:val="28"/>
          <w:szCs w:val="28"/>
        </w:rPr>
        <w:t>маңыздылы</w:t>
      </w:r>
      <w:r>
        <w:rPr>
          <w:rFonts w:ascii="Times New Roman" w:eastAsia="Georgia" w:hAnsi="Times New Roman" w:cs="Times New Roman"/>
          <w:sz w:val="28"/>
          <w:szCs w:val="28"/>
          <w:lang w:val="kk-KZ"/>
        </w:rPr>
        <w:t>қ коэффициенті мен маңызды</w:t>
      </w:r>
      <w:r w:rsidRPr="00752114">
        <w:rPr>
          <w:rFonts w:ascii="Times New Roman" w:eastAsia="Georgia" w:hAnsi="Times New Roman" w:cs="Times New Roman"/>
          <w:sz w:val="28"/>
          <w:szCs w:val="28"/>
        </w:rPr>
        <w:t xml:space="preserve"> басымдық векторының орташа бағасын есептеу нәтижелері </w:t>
      </w:r>
      <w:r w:rsidR="002105E2">
        <w:rPr>
          <w:rFonts w:ascii="Times New Roman" w:eastAsia="Georgia" w:hAnsi="Times New Roman" w:cs="Times New Roman"/>
          <w:sz w:val="28"/>
          <w:szCs w:val="28"/>
          <w:lang w:val="kk-KZ"/>
        </w:rPr>
        <w:t>анықталады</w:t>
      </w:r>
      <w:r w:rsidRPr="00752114">
        <w:rPr>
          <w:rFonts w:ascii="Times New Roman" w:eastAsia="Georgia" w:hAnsi="Times New Roman" w:cs="Times New Roman"/>
          <w:sz w:val="28"/>
          <w:szCs w:val="28"/>
        </w:rPr>
        <w:t>.</w:t>
      </w:r>
    </w:p>
    <w:p w14:paraId="651E8F4A" w14:textId="77777777" w:rsidR="00DF5172" w:rsidRPr="00752114" w:rsidRDefault="00DF5172" w:rsidP="00DF5172">
      <w:pPr>
        <w:spacing w:after="0" w:line="240" w:lineRule="auto"/>
        <w:ind w:left="-17" w:firstLine="584"/>
        <w:jc w:val="both"/>
        <w:rPr>
          <w:rFonts w:ascii="Times New Roman" w:hAnsi="Times New Roman" w:cs="Times New Roman"/>
          <w:sz w:val="28"/>
          <w:szCs w:val="28"/>
        </w:rPr>
      </w:pPr>
      <w:r w:rsidRPr="00752114">
        <w:rPr>
          <w:rFonts w:ascii="Times New Roman" w:eastAsia="Georgia" w:hAnsi="Times New Roman" w:cs="Times New Roman"/>
          <w:sz w:val="28"/>
          <w:szCs w:val="28"/>
          <w:lang w:val="kk-KZ"/>
        </w:rPr>
        <w:t>Құрама сүттен әзірленген й</w:t>
      </w:r>
      <w:r w:rsidRPr="00752114">
        <w:rPr>
          <w:rFonts w:ascii="Times New Roman" w:eastAsia="Georgia" w:hAnsi="Times New Roman" w:cs="Times New Roman"/>
          <w:sz w:val="28"/>
          <w:szCs w:val="28"/>
        </w:rPr>
        <w:t xml:space="preserve">огуртты </w:t>
      </w:r>
      <w:r w:rsidRPr="00752114">
        <w:rPr>
          <w:rFonts w:ascii="Times New Roman" w:eastAsia="Georgia" w:hAnsi="Times New Roman" w:cs="Times New Roman"/>
          <w:sz w:val="28"/>
          <w:szCs w:val="28"/>
          <w:lang w:val="kk-KZ"/>
        </w:rPr>
        <w:t xml:space="preserve">бағалаудың </w:t>
      </w:r>
      <w:r w:rsidRPr="00752114">
        <w:rPr>
          <w:rFonts w:ascii="Times New Roman" w:eastAsia="Georgia" w:hAnsi="Times New Roman" w:cs="Times New Roman"/>
          <w:sz w:val="28"/>
          <w:szCs w:val="28"/>
        </w:rPr>
        <w:t>жалпы сипаттамаларындағы әрбір жеке көрсеткіштің маңыздылығын бағалау үшін бағанның әрбір элементі оның сәйкес негізгі векторы бойынша бөлінді және басым векторлары анықталды..</w:t>
      </w:r>
      <w:r w:rsidRPr="00752114">
        <w:rPr>
          <w:rFonts w:ascii="Times New Roman" w:eastAsia="Georgia" w:hAnsi="Times New Roman" w:cs="Times New Roman"/>
          <w:i/>
          <w:sz w:val="28"/>
          <w:szCs w:val="28"/>
        </w:rPr>
        <w:t xml:space="preserve"> </w:t>
      </w:r>
    </w:p>
    <w:p w14:paraId="606BEAC3" w14:textId="77777777" w:rsidR="00DF5172" w:rsidRPr="00752114" w:rsidRDefault="00DF5172" w:rsidP="00DF5172">
      <w:pPr>
        <w:spacing w:after="0" w:line="240" w:lineRule="auto"/>
        <w:ind w:firstLine="567"/>
        <w:jc w:val="both"/>
        <w:rPr>
          <w:rFonts w:ascii="Times New Roman" w:hAnsi="Times New Roman" w:cs="Times New Roman"/>
          <w:sz w:val="28"/>
          <w:szCs w:val="28"/>
        </w:rPr>
      </w:pPr>
      <w:r w:rsidRPr="00752114">
        <w:rPr>
          <w:rFonts w:ascii="Times New Roman" w:hAnsi="Times New Roman" w:cs="Times New Roman"/>
          <w:sz w:val="28"/>
          <w:szCs w:val="28"/>
        </w:rPr>
        <w:t>Шамамен матрицаның негізгі эигенвекторының компоненттері матрицаның тиісті жолдарының орташа геометриялық мәндері болып табылады, яғни (</w:t>
      </w:r>
      <w:r w:rsidRPr="00752114">
        <w:rPr>
          <w:rFonts w:ascii="Times New Roman" w:hAnsi="Times New Roman" w:cs="Times New Roman"/>
          <w:sz w:val="28"/>
          <w:szCs w:val="28"/>
          <w:lang w:val="kk-KZ"/>
        </w:rPr>
        <w:t>3-теңдеу</w:t>
      </w:r>
      <w:r w:rsidRPr="00752114">
        <w:rPr>
          <w:rFonts w:ascii="Times New Roman" w:hAnsi="Times New Roman" w:cs="Times New Roman"/>
          <w:sz w:val="28"/>
          <w:szCs w:val="28"/>
        </w:rPr>
        <w:t>).</w:t>
      </w:r>
    </w:p>
    <w:p w14:paraId="271A35B9" w14:textId="77777777" w:rsidR="00DF5172" w:rsidRDefault="00112D91" w:rsidP="00DF51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V</m:t>
            </m:r>
          </m:e>
          <m:sub>
            <m:r>
              <w:rPr>
                <w:rFonts w:ascii="Cambria Math" w:hAnsi="Cambria Math" w:cs="Times New Roman"/>
                <w:sz w:val="28"/>
                <w:szCs w:val="28"/>
                <w:lang w:val="kk-KZ"/>
              </w:rPr>
              <m:t>i</m:t>
            </m:r>
          </m:sub>
        </m:sSub>
        <m:r>
          <w:rPr>
            <w:rFonts w:ascii="Cambria Math" w:hAnsi="Cambria Math" w:cs="Times New Roman"/>
            <w:sz w:val="28"/>
            <w:szCs w:val="28"/>
            <w:lang w:val="kk-KZ"/>
          </w:rPr>
          <m:t>≈</m:t>
        </m:r>
        <m:rad>
          <m:radPr>
            <m:ctrlPr>
              <w:rPr>
                <w:rFonts w:ascii="Cambria Math" w:hAnsi="Cambria Math" w:cs="Times New Roman"/>
                <w:i/>
                <w:sz w:val="28"/>
                <w:szCs w:val="28"/>
                <w:lang w:val="kk-KZ"/>
              </w:rPr>
            </m:ctrlPr>
          </m:radPr>
          <m:deg>
            <m:r>
              <w:rPr>
                <w:rFonts w:ascii="Cambria Math" w:hAnsi="Cambria Math" w:cs="Times New Roman"/>
                <w:sz w:val="28"/>
                <w:szCs w:val="28"/>
                <w:lang w:val="kk-KZ"/>
              </w:rPr>
              <m:t>n</m:t>
            </m:r>
          </m:deg>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П</m:t>
                </m:r>
              </m:e>
              <m:sub>
                <m:r>
                  <w:rPr>
                    <w:rFonts w:ascii="Cambria Math" w:hAnsi="Cambria Math" w:cs="Times New Roman"/>
                    <w:sz w:val="28"/>
                    <w:szCs w:val="28"/>
                    <w:lang w:val="kk-KZ"/>
                  </w:rPr>
                  <m:t>j=1</m:t>
                </m:r>
              </m:sub>
              <m:sup>
                <m:r>
                  <w:rPr>
                    <w:rFonts w:ascii="Cambria Math" w:hAnsi="Cambria Math" w:cs="Times New Roman"/>
                    <w:sz w:val="28"/>
                    <w:szCs w:val="28"/>
                    <w:lang w:val="kk-KZ"/>
                  </w:rPr>
                  <m:t>n</m:t>
                </m:r>
              </m:sup>
            </m:sSubSup>
          </m:e>
        </m:rad>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ij</m:t>
            </m:r>
          </m:sub>
        </m:sSub>
        <m:r>
          <w:rPr>
            <w:rFonts w:ascii="Cambria Math" w:hAnsi="Cambria Math" w:cs="Times New Roman"/>
            <w:sz w:val="28"/>
            <w:szCs w:val="28"/>
            <w:lang w:val="kk-KZ"/>
          </w:rPr>
          <m:t>,i=1,2,…,n</m:t>
        </m:r>
      </m:oMath>
      <w:r w:rsidR="00DF5172" w:rsidRPr="007521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F5172" w:rsidRPr="00752114">
        <w:rPr>
          <w:rFonts w:ascii="Times New Roman" w:hAnsi="Times New Roman" w:cs="Times New Roman"/>
          <w:sz w:val="28"/>
          <w:szCs w:val="28"/>
          <w:lang w:val="kk-KZ"/>
        </w:rPr>
        <w:t xml:space="preserve">  (3)</w:t>
      </w:r>
    </w:p>
    <w:p w14:paraId="338BCFDA" w14:textId="77777777" w:rsidR="00112D91" w:rsidRPr="00752114" w:rsidRDefault="00112D91" w:rsidP="00DF5172">
      <w:pPr>
        <w:spacing w:after="0" w:line="240" w:lineRule="auto"/>
        <w:ind w:firstLine="567"/>
        <w:jc w:val="center"/>
        <w:rPr>
          <w:rFonts w:ascii="Times New Roman" w:hAnsi="Times New Roman" w:cs="Times New Roman"/>
          <w:sz w:val="28"/>
          <w:szCs w:val="28"/>
          <w:lang w:val="kk-KZ"/>
        </w:rPr>
      </w:pPr>
    </w:p>
    <w:p w14:paraId="15B1A947" w14:textId="77777777" w:rsidR="00DF5172" w:rsidRPr="00752114" w:rsidRDefault="00DF5172" w:rsidP="00DF5172">
      <w:pPr>
        <w:spacing w:after="0" w:line="240" w:lineRule="auto"/>
        <w:ind w:firstLine="567"/>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мұндағы V</w:t>
      </w:r>
      <w:r w:rsidRPr="00752114">
        <w:rPr>
          <w:rFonts w:ascii="Times New Roman" w:hAnsi="Times New Roman" w:cs="Times New Roman"/>
          <w:i/>
          <w:sz w:val="28"/>
          <w:szCs w:val="28"/>
          <w:lang w:val="kk-KZ"/>
        </w:rPr>
        <w:t>i</w:t>
      </w:r>
      <w:r w:rsidRPr="00752114">
        <w:rPr>
          <w:rFonts w:ascii="Times New Roman" w:hAnsi="Times New Roman" w:cs="Times New Roman"/>
          <w:sz w:val="28"/>
          <w:szCs w:val="28"/>
          <w:lang w:val="kk-KZ"/>
        </w:rPr>
        <w:t xml:space="preserve">-матрицаның негізгі меншікті векторының компоненттері;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ij</m:t>
            </m:r>
          </m:sub>
        </m:sSub>
      </m:oMath>
      <w:r w:rsidRPr="00752114">
        <w:rPr>
          <w:rFonts w:ascii="Times New Roman" w:hAnsi="Times New Roman" w:cs="Times New Roman"/>
          <w:sz w:val="28"/>
          <w:szCs w:val="28"/>
          <w:lang w:val="kk-KZ"/>
        </w:rPr>
        <w:t>-I-ші объектінің (критерийдің) j-ге қатынасы; n-салыстырылатын объектілердің саны.</w:t>
      </w:r>
    </w:p>
    <w:p w14:paraId="5BB7BC6B"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Матрицаның максималды меншікті саны (мәні) жуық формулаларға сәйкес келеді</w:t>
      </w:r>
      <w:r w:rsidR="00823720">
        <w:rPr>
          <w:rFonts w:ascii="Times New Roman" w:hAnsi="Times New Roman" w:cs="Times New Roman"/>
          <w:sz w:val="28"/>
          <w:szCs w:val="28"/>
          <w:lang w:val="kk-KZ"/>
        </w:rPr>
        <w:t xml:space="preserve"> </w:t>
      </w:r>
      <w:r w:rsidR="00823720" w:rsidRPr="00823720">
        <w:rPr>
          <w:rFonts w:ascii="Times New Roman" w:hAnsi="Times New Roman" w:cs="Times New Roman"/>
          <w:sz w:val="28"/>
          <w:szCs w:val="28"/>
          <w:lang w:val="kk-KZ"/>
        </w:rPr>
        <w:t>(</w:t>
      </w:r>
      <w:r w:rsidR="00823720">
        <w:rPr>
          <w:rFonts w:ascii="Times New Roman" w:hAnsi="Times New Roman" w:cs="Times New Roman"/>
          <w:sz w:val="28"/>
          <w:szCs w:val="28"/>
          <w:lang w:val="kk-KZ"/>
        </w:rPr>
        <w:t>4-теңдеу</w:t>
      </w:r>
      <w:r w:rsidR="00823720" w:rsidRPr="00823720">
        <w:rPr>
          <w:rFonts w:ascii="Times New Roman" w:hAnsi="Times New Roman" w:cs="Times New Roman"/>
          <w:sz w:val="28"/>
          <w:szCs w:val="28"/>
          <w:lang w:val="kk-KZ"/>
        </w:rPr>
        <w:t>)</w:t>
      </w:r>
      <w:r w:rsidR="002105E2">
        <w:rPr>
          <w:rFonts w:ascii="Times New Roman" w:hAnsi="Times New Roman" w:cs="Times New Roman"/>
          <w:sz w:val="28"/>
          <w:szCs w:val="28"/>
          <w:lang w:val="kk-KZ"/>
        </w:rPr>
        <w:t>.</w:t>
      </w:r>
    </w:p>
    <w:p w14:paraId="32C4347B" w14:textId="77777777" w:rsidR="00112D91" w:rsidRPr="00752114" w:rsidRDefault="00112D91" w:rsidP="00DF5172">
      <w:pPr>
        <w:spacing w:after="0" w:line="240" w:lineRule="auto"/>
        <w:ind w:firstLine="567"/>
        <w:jc w:val="both"/>
        <w:rPr>
          <w:rFonts w:ascii="Times New Roman" w:hAnsi="Times New Roman" w:cs="Times New Roman"/>
          <w:sz w:val="28"/>
          <w:szCs w:val="28"/>
          <w:lang w:val="kk-KZ"/>
        </w:rPr>
      </w:pPr>
    </w:p>
    <w:p w14:paraId="2C1E23D5" w14:textId="77777777" w:rsidR="00DF5172" w:rsidRPr="00752114" w:rsidRDefault="00C41664" w:rsidP="00DF5172">
      <w:pPr>
        <w:spacing w:after="0" w:line="240" w:lineRule="auto"/>
        <w:ind w:firstLine="567"/>
        <w:jc w:val="center"/>
        <w:rPr>
          <w:rFonts w:ascii="Times New Roman" w:hAnsi="Times New Roman" w:cs="Times New Roman"/>
          <w:sz w:val="28"/>
          <w:szCs w:val="28"/>
          <w:lang w:val="kk-KZ"/>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λ</m:t>
            </m:r>
          </m:e>
          <m:sub>
            <m:r>
              <w:rPr>
                <w:rFonts w:ascii="Cambria Math" w:hAnsi="Cambria Math" w:cs="Times New Roman"/>
                <w:sz w:val="28"/>
                <w:szCs w:val="28"/>
                <w:lang w:val="kk-KZ"/>
              </w:rPr>
              <m:t>i</m:t>
            </m:r>
          </m:sub>
        </m:sSub>
        <m:r>
          <w:rPr>
            <w:rFonts w:ascii="Cambria Math" w:hAnsi="Cambria Math" w:cs="Times New Roman"/>
            <w:sz w:val="28"/>
            <w:szCs w:val="28"/>
            <w:lang w:val="kk-KZ"/>
          </w:rPr>
          <m:t>=</m:t>
        </m:r>
        <m:d>
          <m:dPr>
            <m:ctrlPr>
              <w:rPr>
                <w:rFonts w:ascii="Cambria Math" w:hAnsi="Cambria Math" w:cs="Times New Roman"/>
                <w:i/>
                <w:sz w:val="28"/>
                <w:szCs w:val="28"/>
                <w:lang w:val="kk-KZ"/>
              </w:rPr>
            </m:ctrlPr>
          </m:dPr>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Ʃ</m:t>
                </m:r>
              </m:e>
              <m:sub>
                <m:r>
                  <w:rPr>
                    <w:rFonts w:ascii="Cambria Math" w:hAnsi="Cambria Math" w:cs="Times New Roman"/>
                    <w:sz w:val="28"/>
                    <w:szCs w:val="28"/>
                    <w:lang w:val="kk-KZ"/>
                  </w:rPr>
                  <m:t>i=1</m:t>
                </m:r>
              </m:sub>
              <m:sup>
                <m:r>
                  <w:rPr>
                    <w:rFonts w:ascii="Cambria Math" w:hAnsi="Cambria Math" w:cs="Times New Roman"/>
                    <w:sz w:val="28"/>
                    <w:szCs w:val="28"/>
                    <w:lang w:val="kk-KZ"/>
                  </w:rPr>
                  <m:t>n</m:t>
                </m:r>
              </m:sup>
            </m:sSub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 xml:space="preserve">ij </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i</m:t>
                </m:r>
              </m:sub>
            </m:sSub>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i</m:t>
            </m:r>
          </m:sub>
        </m:sSub>
        <m:r>
          <w:rPr>
            <w:rFonts w:ascii="Cambria Math" w:hAnsi="Cambria Math" w:cs="Times New Roman"/>
            <w:sz w:val="28"/>
            <w:szCs w:val="28"/>
            <w:lang w:val="kk-KZ"/>
          </w:rPr>
          <m:t>;i=1,2,…,n;</m:t>
        </m:r>
        <m:sSub>
          <m:sSubPr>
            <m:ctrlPr>
              <w:rPr>
                <w:rFonts w:ascii="Cambria Math" w:hAnsi="Cambria Math" w:cs="Times New Roman"/>
                <w:sz w:val="28"/>
                <w:szCs w:val="28"/>
              </w:rPr>
            </m:ctrlPr>
          </m:sSubPr>
          <m:e>
            <m:r>
              <m:rPr>
                <m:sty m:val="p"/>
              </m:rPr>
              <w:rPr>
                <w:rFonts w:ascii="Cambria Math" w:hAnsi="Cambria Math" w:cs="Times New Roman"/>
                <w:sz w:val="28"/>
                <w:szCs w:val="28"/>
              </w:rPr>
              <m:t>λ</m:t>
            </m:r>
          </m:e>
          <m:sub>
            <m:r>
              <w:rPr>
                <w:rFonts w:ascii="Cambria Math" w:hAnsi="Cambria Math" w:cs="Times New Roman"/>
                <w:sz w:val="28"/>
                <w:szCs w:val="28"/>
                <w:lang w:val="kk-KZ"/>
              </w:rPr>
              <m:t>max</m:t>
            </m:r>
          </m:sub>
        </m:sSub>
        <m:r>
          <w:rPr>
            <w:rFonts w:ascii="Cambria Math" w:hAnsi="Cambria Math" w:cs="Times New Roman"/>
            <w:sz w:val="28"/>
            <w:szCs w:val="28"/>
            <w:lang w:val="kk-KZ"/>
          </w:rPr>
          <m:t xml:space="preserve"> ≈(</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Ʃ</m:t>
            </m:r>
          </m:e>
          <m:sub>
            <m:r>
              <w:rPr>
                <w:rFonts w:ascii="Cambria Math" w:hAnsi="Cambria Math" w:cs="Times New Roman"/>
                <w:sz w:val="28"/>
                <w:szCs w:val="28"/>
                <w:lang w:val="kk-KZ"/>
              </w:rPr>
              <m:t>i=1</m:t>
            </m:r>
          </m:sub>
          <m:sup>
            <m:r>
              <w:rPr>
                <w:rFonts w:ascii="Cambria Math" w:hAnsi="Cambria Math" w:cs="Times New Roman"/>
                <w:sz w:val="28"/>
                <w:szCs w:val="28"/>
                <w:lang w:val="kk-KZ"/>
              </w:rPr>
              <m:t>n</m:t>
            </m:r>
          </m:sup>
        </m:sSubSup>
        <m:sSub>
          <m:sSubPr>
            <m:ctrlPr>
              <w:rPr>
                <w:rFonts w:ascii="Cambria Math" w:hAnsi="Cambria Math" w:cs="Times New Roman"/>
                <w:sz w:val="28"/>
                <w:szCs w:val="28"/>
              </w:rPr>
            </m:ctrlPr>
          </m:sSubPr>
          <m:e>
            <m:r>
              <m:rPr>
                <m:sty m:val="p"/>
              </m:rPr>
              <w:rPr>
                <w:rFonts w:ascii="Cambria Math" w:hAnsi="Cambria Math" w:cs="Times New Roman"/>
                <w:sz w:val="28"/>
                <w:szCs w:val="28"/>
              </w:rPr>
              <m:t>λ</m:t>
            </m:r>
          </m:e>
          <m:sub>
            <m:r>
              <w:rPr>
                <w:rFonts w:ascii="Cambria Math" w:hAnsi="Cambria Math" w:cs="Times New Roman"/>
                <w:sz w:val="28"/>
                <w:szCs w:val="28"/>
                <w:lang w:val="kk-KZ"/>
              </w:rPr>
              <m:t>i</m:t>
            </m:r>
          </m:sub>
        </m:sSub>
        <m:r>
          <w:rPr>
            <w:rFonts w:ascii="Cambria Math" w:hAnsi="Cambria Math" w:cs="Times New Roman"/>
            <w:sz w:val="28"/>
            <w:szCs w:val="28"/>
            <w:lang w:val="kk-KZ"/>
          </w:rPr>
          <m:t>)/n</m:t>
        </m:r>
      </m:oMath>
      <w:r w:rsidR="00DF5172" w:rsidRPr="00752114">
        <w:rPr>
          <w:rFonts w:ascii="Times New Roman" w:hAnsi="Times New Roman" w:cs="Times New Roman"/>
          <w:sz w:val="28"/>
          <w:szCs w:val="28"/>
          <w:lang w:val="kk-KZ"/>
        </w:rPr>
        <w:t xml:space="preserve">               (4)</w:t>
      </w:r>
    </w:p>
    <w:p w14:paraId="1B51715B" w14:textId="77777777" w:rsidR="00DF5172" w:rsidRPr="00752114" w:rsidRDefault="00DF5172" w:rsidP="00DF5172">
      <w:pPr>
        <w:spacing w:after="0" w:line="240" w:lineRule="auto"/>
        <w:ind w:firstLine="567"/>
        <w:jc w:val="right"/>
        <w:rPr>
          <w:rFonts w:ascii="Times New Roman" w:hAnsi="Times New Roman" w:cs="Times New Roman"/>
          <w:sz w:val="28"/>
          <w:szCs w:val="28"/>
          <w:lang w:val="kk-KZ"/>
        </w:rPr>
      </w:pPr>
    </w:p>
    <w:p w14:paraId="1E7674C5" w14:textId="77777777" w:rsidR="00DF5172" w:rsidRPr="00752114" w:rsidRDefault="00DF5172" w:rsidP="00DF5172">
      <w:pPr>
        <w:spacing w:after="0" w:line="240" w:lineRule="auto"/>
        <w:ind w:firstLine="567"/>
        <w:jc w:val="both"/>
        <w:rPr>
          <w:rStyle w:val="13"/>
          <w:rFonts w:eastAsiaTheme="minorHAnsi"/>
          <w:sz w:val="28"/>
          <w:szCs w:val="28"/>
          <w:lang w:val="kk-KZ"/>
        </w:rPr>
      </w:pPr>
      <w:r w:rsidRPr="00752114">
        <w:rPr>
          <w:rStyle w:val="13"/>
          <w:rFonts w:eastAsiaTheme="minorHAnsi"/>
          <w:sz w:val="28"/>
          <w:szCs w:val="28"/>
          <w:lang w:val="kk-KZ"/>
        </w:rPr>
        <w:t>мұндағы:</w:t>
      </w:r>
      <w:r w:rsidR="002105E2">
        <w:rPr>
          <w:rStyle w:val="13"/>
          <w:rFonts w:eastAsiaTheme="minorHAnsi"/>
          <w:sz w:val="28"/>
          <w:szCs w:val="28"/>
          <w:lang w:val="kk-KZ"/>
        </w:rPr>
        <w:t xml:space="preserve"> </w:t>
      </w:r>
      <w:r w:rsidRPr="00752114">
        <w:rPr>
          <w:rStyle w:val="13"/>
          <w:rFonts w:eastAsiaTheme="minorHAnsi"/>
          <w:sz w:val="28"/>
          <w:szCs w:val="28"/>
        </w:rPr>
        <w:t>λ</w:t>
      </w:r>
      <w:r w:rsidRPr="00752114">
        <w:rPr>
          <w:rStyle w:val="13"/>
          <w:rFonts w:eastAsiaTheme="minorHAnsi"/>
          <w:sz w:val="28"/>
          <w:szCs w:val="28"/>
          <w:vertAlign w:val="subscript"/>
          <w:lang w:val="kk-KZ"/>
        </w:rPr>
        <w:t>i</w:t>
      </w:r>
      <w:r w:rsidRPr="00752114">
        <w:rPr>
          <w:rStyle w:val="13"/>
          <w:rFonts w:eastAsiaTheme="minorHAnsi"/>
          <w:sz w:val="28"/>
          <w:szCs w:val="28"/>
          <w:lang w:val="kk-KZ"/>
        </w:rPr>
        <w:t xml:space="preserve"> - матрицаның тиісті саны (мәні); а</w:t>
      </w:r>
      <w:r w:rsidRPr="00752114">
        <w:rPr>
          <w:rStyle w:val="13"/>
          <w:rFonts w:eastAsiaTheme="minorHAnsi"/>
          <w:sz w:val="28"/>
          <w:szCs w:val="28"/>
          <w:vertAlign w:val="subscript"/>
          <w:lang w:val="kk-KZ"/>
        </w:rPr>
        <w:t xml:space="preserve">іј </w:t>
      </w:r>
      <w:r w:rsidRPr="00752114">
        <w:rPr>
          <w:rStyle w:val="13"/>
          <w:rFonts w:eastAsiaTheme="minorHAnsi"/>
          <w:sz w:val="28"/>
          <w:szCs w:val="28"/>
          <w:lang w:val="kk-KZ"/>
        </w:rPr>
        <w:t>- i-ші объектінің (критерийдің) j - ға қатынасы; V</w:t>
      </w:r>
      <w:r w:rsidRPr="00752114">
        <w:rPr>
          <w:rStyle w:val="13"/>
          <w:rFonts w:eastAsiaTheme="minorHAnsi"/>
          <w:sz w:val="28"/>
          <w:szCs w:val="28"/>
          <w:vertAlign w:val="subscript"/>
          <w:lang w:val="kk-KZ"/>
        </w:rPr>
        <w:t>i</w:t>
      </w:r>
      <w:r w:rsidRPr="00752114">
        <w:rPr>
          <w:rStyle w:val="13"/>
          <w:rFonts w:eastAsiaTheme="minorHAnsi"/>
          <w:sz w:val="28"/>
          <w:szCs w:val="28"/>
          <w:lang w:val="kk-KZ"/>
        </w:rPr>
        <w:t xml:space="preserve"> –матрицаның негізгі меншікті векторының компоненттері; λmax – матрицаның максималды меншікті саны (мәні); n-салыстырылатын объектілердің саны.</w:t>
      </w:r>
    </w:p>
    <w:p w14:paraId="416A72B2"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752114">
        <w:rPr>
          <w:rStyle w:val="13"/>
          <w:rFonts w:eastAsiaTheme="minorHAnsi"/>
          <w:sz w:val="28"/>
          <w:szCs w:val="28"/>
          <w:lang w:val="kk-KZ"/>
        </w:rPr>
        <w:lastRenderedPageBreak/>
        <w:t xml:space="preserve">Басымдық векторының компоненттері бойынша есептелген Vi сандарды нормалау арқылы алынады, яғни </w:t>
      </w:r>
      <w:r w:rsidRPr="00752114">
        <w:rPr>
          <w:rFonts w:ascii="Times New Roman" w:hAnsi="Times New Roman" w:cs="Times New Roman"/>
          <w:sz w:val="28"/>
          <w:szCs w:val="28"/>
          <w:lang w:val="kk-KZ"/>
        </w:rPr>
        <w:t>(5-Теңдеу).</w:t>
      </w:r>
    </w:p>
    <w:p w14:paraId="2BBEFB4B" w14:textId="77777777" w:rsidR="00112D91" w:rsidRPr="00752114" w:rsidRDefault="00112D91" w:rsidP="00DF5172">
      <w:pPr>
        <w:spacing w:after="0" w:line="240" w:lineRule="auto"/>
        <w:ind w:firstLine="567"/>
        <w:jc w:val="both"/>
        <w:rPr>
          <w:sz w:val="28"/>
          <w:szCs w:val="28"/>
          <w:lang w:val="kk-KZ"/>
        </w:rPr>
      </w:pPr>
    </w:p>
    <w:p w14:paraId="58BB43E9" w14:textId="77777777" w:rsidR="00DF5172" w:rsidRDefault="00112D91" w:rsidP="00112D91">
      <w:pPr>
        <w:spacing w:after="0" w:line="240" w:lineRule="auto"/>
        <w:ind w:firstLine="567"/>
        <w:jc w:val="center"/>
        <w:rPr>
          <w:rStyle w:val="13"/>
          <w:rFonts w:eastAsiaTheme="minorHAnsi"/>
          <w:sz w:val="28"/>
          <w:szCs w:val="28"/>
          <w:lang w:val="kk-KZ"/>
        </w:rPr>
      </w:pPr>
      <w:r>
        <w:rPr>
          <w:spacing w:val="6"/>
          <w:sz w:val="28"/>
          <w:szCs w:val="28"/>
          <w:shd w:val="clear" w:color="auto" w:fill="FFFFFF"/>
          <w:lang w:val="kk-KZ" w:bidi="ru-RU"/>
        </w:rPr>
        <w:t xml:space="preserve">                                </w:t>
      </w:r>
      <m:oMath>
        <m:sSub>
          <m:sSubPr>
            <m:ctrlPr>
              <w:rPr>
                <w:rFonts w:ascii="Cambria Math" w:hAnsi="Cambria Math" w:cs="Times New Roman"/>
                <w:spacing w:val="6"/>
                <w:sz w:val="28"/>
                <w:szCs w:val="28"/>
                <w:shd w:val="clear" w:color="auto" w:fill="FFFFFF"/>
                <w:lang w:val="kk-KZ" w:bidi="ru-RU"/>
              </w:rPr>
            </m:ctrlPr>
          </m:sSubPr>
          <m:e>
            <m:r>
              <m:rPr>
                <m:sty m:val="p"/>
              </m:rPr>
              <w:rPr>
                <w:rStyle w:val="13"/>
                <w:rFonts w:ascii="Cambria Math" w:eastAsiaTheme="minorHAnsi" w:hAnsi="Cambria Math"/>
                <w:sz w:val="28"/>
                <w:szCs w:val="28"/>
                <w:lang w:val="kk-KZ"/>
              </w:rPr>
              <m:t>Р</m:t>
            </m:r>
          </m:e>
          <m:sub>
            <m:r>
              <w:rPr>
                <w:rStyle w:val="13"/>
                <w:rFonts w:ascii="Cambria Math" w:eastAsiaTheme="minorHAnsi" w:hAnsi="Cambria Math"/>
                <w:sz w:val="28"/>
                <w:szCs w:val="28"/>
                <w:lang w:val="kk-KZ"/>
              </w:rPr>
              <m:t>i</m:t>
            </m:r>
          </m:sub>
        </m:sSub>
        <m:r>
          <w:rPr>
            <w:rStyle w:val="13"/>
            <w:rFonts w:ascii="Cambria Math" w:eastAsiaTheme="minorHAnsi" w:hAnsi="Cambria Math"/>
            <w:sz w:val="28"/>
            <w:szCs w:val="28"/>
            <w:lang w:val="kk-KZ"/>
          </w:rPr>
          <m:t>=</m:t>
        </m:r>
        <m:f>
          <m:fPr>
            <m:ctrlPr>
              <w:rPr>
                <w:rFonts w:ascii="Cambria Math" w:hAnsi="Cambria Math" w:cs="Times New Roman"/>
                <w:spacing w:val="6"/>
                <w:sz w:val="28"/>
                <w:szCs w:val="28"/>
                <w:shd w:val="clear" w:color="auto" w:fill="FFFFFF"/>
                <w:lang w:val="kk-KZ" w:bidi="ru-RU"/>
              </w:rPr>
            </m:ctrlPr>
          </m:fPr>
          <m:num>
            <m:sSub>
              <m:sSubPr>
                <m:ctrlPr>
                  <w:rPr>
                    <w:rFonts w:ascii="Cambria Math" w:hAnsi="Cambria Math" w:cs="Times New Roman"/>
                    <w:i/>
                    <w:spacing w:val="6"/>
                    <w:sz w:val="28"/>
                    <w:szCs w:val="28"/>
                    <w:shd w:val="clear" w:color="auto" w:fill="FFFFFF"/>
                    <w:lang w:val="kk-KZ" w:bidi="ru-RU"/>
                  </w:rPr>
                </m:ctrlPr>
              </m:sSubPr>
              <m:e>
                <m:r>
                  <w:rPr>
                    <w:rStyle w:val="13"/>
                    <w:rFonts w:ascii="Cambria Math" w:eastAsiaTheme="minorHAnsi" w:hAnsi="Cambria Math"/>
                    <w:sz w:val="28"/>
                    <w:szCs w:val="28"/>
                    <w:lang w:val="kk-KZ"/>
                  </w:rPr>
                  <m:t>V</m:t>
                </m:r>
              </m:e>
              <m:sub>
                <m:r>
                  <w:rPr>
                    <w:rStyle w:val="13"/>
                    <w:rFonts w:ascii="Cambria Math" w:eastAsiaTheme="minorHAnsi" w:hAnsi="Cambria Math"/>
                    <w:sz w:val="28"/>
                    <w:szCs w:val="28"/>
                    <w:lang w:val="kk-KZ"/>
                  </w:rPr>
                  <m:t>i</m:t>
                </m:r>
              </m:sub>
            </m:sSub>
          </m:num>
          <m:den>
            <m:nary>
              <m:naryPr>
                <m:chr m:val="∑"/>
                <m:limLoc m:val="undOvr"/>
                <m:ctrlPr>
                  <w:rPr>
                    <w:rFonts w:ascii="Cambria Math" w:hAnsi="Cambria Math" w:cs="Times New Roman"/>
                    <w:i/>
                    <w:spacing w:val="6"/>
                    <w:sz w:val="28"/>
                    <w:szCs w:val="28"/>
                    <w:shd w:val="clear" w:color="auto" w:fill="FFFFFF"/>
                    <w:lang w:val="kk-KZ" w:bidi="ru-RU"/>
                  </w:rPr>
                </m:ctrlPr>
              </m:naryPr>
              <m:sub>
                <m:r>
                  <w:rPr>
                    <w:rStyle w:val="13"/>
                    <w:rFonts w:ascii="Cambria Math" w:eastAsiaTheme="minorHAnsi" w:hAnsi="Cambria Math"/>
                    <w:sz w:val="28"/>
                    <w:szCs w:val="28"/>
                    <w:lang w:val="kk-KZ"/>
                  </w:rPr>
                  <m:t>i=1</m:t>
                </m:r>
              </m:sub>
              <m:sup>
                <m:r>
                  <w:rPr>
                    <w:rStyle w:val="13"/>
                    <w:rFonts w:ascii="Cambria Math" w:eastAsiaTheme="minorHAnsi" w:hAnsi="Cambria Math"/>
                    <w:sz w:val="28"/>
                    <w:szCs w:val="28"/>
                    <w:lang w:val="kk-KZ"/>
                  </w:rPr>
                  <m:t>n</m:t>
                </m:r>
              </m:sup>
              <m:e>
                <m:sSub>
                  <m:sSubPr>
                    <m:ctrlPr>
                      <w:rPr>
                        <w:rFonts w:ascii="Cambria Math" w:hAnsi="Cambria Math" w:cs="Times New Roman"/>
                        <w:i/>
                        <w:spacing w:val="6"/>
                        <w:sz w:val="28"/>
                        <w:szCs w:val="28"/>
                        <w:shd w:val="clear" w:color="auto" w:fill="FFFFFF"/>
                        <w:lang w:val="kk-KZ" w:bidi="ru-RU"/>
                      </w:rPr>
                    </m:ctrlPr>
                  </m:sSubPr>
                  <m:e>
                    <m:r>
                      <w:rPr>
                        <w:rStyle w:val="13"/>
                        <w:rFonts w:ascii="Cambria Math" w:eastAsiaTheme="minorHAnsi" w:hAnsi="Cambria Math"/>
                        <w:sz w:val="28"/>
                        <w:szCs w:val="28"/>
                        <w:lang w:val="kk-KZ"/>
                      </w:rPr>
                      <m:t>V</m:t>
                    </m:r>
                  </m:e>
                  <m:sub>
                    <m:r>
                      <w:rPr>
                        <w:rStyle w:val="13"/>
                        <w:rFonts w:ascii="Cambria Math" w:eastAsiaTheme="minorHAnsi" w:hAnsi="Cambria Math"/>
                        <w:sz w:val="28"/>
                        <w:szCs w:val="28"/>
                        <w:lang w:val="kk-KZ"/>
                      </w:rPr>
                      <m:t>i</m:t>
                    </m:r>
                  </m:sub>
                </m:sSub>
              </m:e>
            </m:nary>
          </m:den>
        </m:f>
        <m:r>
          <w:rPr>
            <w:rStyle w:val="13"/>
            <w:rFonts w:ascii="Cambria Math" w:eastAsiaTheme="minorHAnsi" w:hAnsi="Cambria Math"/>
            <w:sz w:val="28"/>
            <w:szCs w:val="28"/>
            <w:lang w:val="kk-KZ"/>
          </w:rPr>
          <m:t>,i=1,2,…,n</m:t>
        </m:r>
      </m:oMath>
      <w:r>
        <w:rPr>
          <w:rStyle w:val="13"/>
          <w:rFonts w:eastAsiaTheme="minorHAnsi"/>
          <w:sz w:val="28"/>
          <w:szCs w:val="28"/>
          <w:lang w:val="kk-KZ"/>
        </w:rPr>
        <w:t xml:space="preserve">                        </w:t>
      </w:r>
      <w:r w:rsidR="00DF5172" w:rsidRPr="00752114">
        <w:rPr>
          <w:rStyle w:val="13"/>
          <w:rFonts w:eastAsiaTheme="minorHAnsi"/>
          <w:sz w:val="28"/>
          <w:szCs w:val="28"/>
          <w:lang w:val="kk-KZ"/>
        </w:rPr>
        <w:t>(5)</w:t>
      </w:r>
    </w:p>
    <w:p w14:paraId="23292F6B" w14:textId="77777777" w:rsidR="00112D91" w:rsidRPr="00752114" w:rsidRDefault="00112D91" w:rsidP="00DF5172">
      <w:pPr>
        <w:spacing w:after="0" w:line="240" w:lineRule="auto"/>
        <w:ind w:firstLine="567"/>
        <w:jc w:val="right"/>
        <w:rPr>
          <w:rStyle w:val="13"/>
          <w:rFonts w:eastAsiaTheme="minorHAnsi"/>
          <w:sz w:val="28"/>
          <w:szCs w:val="28"/>
          <w:lang w:val="kk-KZ"/>
        </w:rPr>
      </w:pPr>
    </w:p>
    <w:p w14:paraId="7E0CD351" w14:textId="77777777" w:rsidR="00DF5172" w:rsidRDefault="00DF5172" w:rsidP="00DF5172">
      <w:pPr>
        <w:spacing w:after="0" w:line="240" w:lineRule="auto"/>
        <w:ind w:firstLine="567"/>
        <w:jc w:val="both"/>
        <w:rPr>
          <w:rStyle w:val="13"/>
          <w:rFonts w:eastAsiaTheme="minorHAnsi"/>
          <w:sz w:val="28"/>
          <w:szCs w:val="28"/>
        </w:rPr>
      </w:pPr>
      <w:r w:rsidRPr="00752114">
        <w:rPr>
          <w:rStyle w:val="13"/>
          <w:rFonts w:eastAsiaTheme="minorHAnsi"/>
          <w:sz w:val="28"/>
          <w:szCs w:val="28"/>
          <w:lang w:val="kk-KZ"/>
        </w:rPr>
        <w:t xml:space="preserve">мұндағы: </w:t>
      </w:r>
      <w:r>
        <w:rPr>
          <w:rStyle w:val="13"/>
          <w:rFonts w:eastAsiaTheme="minorHAnsi"/>
          <w:sz w:val="28"/>
          <w:szCs w:val="28"/>
          <w:lang w:val="kk-KZ"/>
        </w:rPr>
        <w:t>Р</w:t>
      </w:r>
      <w:r w:rsidRPr="00752114">
        <w:rPr>
          <w:rStyle w:val="13"/>
          <w:rFonts w:eastAsiaTheme="minorHAnsi"/>
          <w:sz w:val="28"/>
          <w:szCs w:val="28"/>
          <w:vertAlign w:val="subscript"/>
          <w:lang w:val="kk-KZ"/>
        </w:rPr>
        <w:t>i</w:t>
      </w:r>
      <w:r w:rsidRPr="00752114">
        <w:rPr>
          <w:rStyle w:val="13"/>
          <w:rFonts w:eastAsiaTheme="minorHAnsi"/>
          <w:sz w:val="28"/>
          <w:szCs w:val="28"/>
          <w:lang w:val="kk-KZ"/>
        </w:rPr>
        <w:t>-матрицаның басым векторының компоненттері; V</w:t>
      </w:r>
      <w:r w:rsidRPr="00752114">
        <w:rPr>
          <w:rStyle w:val="13"/>
          <w:rFonts w:eastAsiaTheme="minorHAnsi"/>
          <w:sz w:val="28"/>
          <w:szCs w:val="28"/>
          <w:vertAlign w:val="subscript"/>
          <w:lang w:val="kk-KZ"/>
        </w:rPr>
        <w:t>i</w:t>
      </w:r>
      <w:r w:rsidRPr="00752114">
        <w:rPr>
          <w:rStyle w:val="13"/>
          <w:rFonts w:eastAsiaTheme="minorHAnsi"/>
          <w:sz w:val="28"/>
          <w:szCs w:val="28"/>
          <w:lang w:val="kk-KZ"/>
        </w:rPr>
        <w:t xml:space="preserve">-матрицаның негізгі векторының компоненттері; n - салыстырылатын объектілердің саны. Нақты есептеу формулаларын береміз </w:t>
      </w:r>
      <w:r>
        <w:rPr>
          <w:rStyle w:val="13"/>
          <w:rFonts w:eastAsiaTheme="minorHAnsi"/>
          <w:sz w:val="28"/>
          <w:szCs w:val="28"/>
          <w:lang w:val="kk-KZ"/>
        </w:rPr>
        <w:t>Р</w:t>
      </w:r>
      <w:r w:rsidRPr="00752114">
        <w:rPr>
          <w:rStyle w:val="13"/>
          <w:rFonts w:eastAsiaTheme="minorHAnsi"/>
          <w:sz w:val="28"/>
          <w:szCs w:val="28"/>
          <w:vertAlign w:val="subscript"/>
          <w:lang w:val="kk-KZ"/>
        </w:rPr>
        <w:t xml:space="preserve">i, </w:t>
      </w:r>
      <w:r w:rsidRPr="00752114">
        <w:rPr>
          <w:rStyle w:val="13"/>
          <w:rFonts w:eastAsiaTheme="minorHAnsi"/>
          <w:sz w:val="28"/>
          <w:szCs w:val="28"/>
          <w:lang w:val="kk-KZ"/>
        </w:rPr>
        <w:t>i=1,2,…, n. B=A</w:t>
      </w:r>
      <w:r w:rsidRPr="00752114">
        <w:rPr>
          <w:rStyle w:val="13"/>
          <w:rFonts w:eastAsiaTheme="minorHAnsi"/>
          <w:sz w:val="28"/>
          <w:szCs w:val="28"/>
          <w:vertAlign w:val="superscript"/>
          <w:lang w:val="kk-KZ"/>
        </w:rPr>
        <w:t>m</w:t>
      </w:r>
      <w:r w:rsidRPr="00752114">
        <w:rPr>
          <w:rStyle w:val="13"/>
          <w:rFonts w:eastAsiaTheme="minorHAnsi"/>
          <w:sz w:val="28"/>
          <w:szCs w:val="28"/>
          <w:lang w:val="kk-KZ"/>
        </w:rPr>
        <w:t xml:space="preserve"> болсын, мұндағы m - үлкен натурал сан (m≈20 деуге болады). b</w:t>
      </w:r>
      <w:r w:rsidRPr="00752114">
        <w:rPr>
          <w:rStyle w:val="13"/>
          <w:rFonts w:eastAsiaTheme="minorHAnsi"/>
          <w:sz w:val="28"/>
          <w:szCs w:val="28"/>
          <w:vertAlign w:val="subscript"/>
          <w:lang w:val="kk-KZ"/>
        </w:rPr>
        <w:t>ij</w:t>
      </w:r>
      <w:r w:rsidRPr="00752114">
        <w:rPr>
          <w:rStyle w:val="13"/>
          <w:rFonts w:eastAsiaTheme="minorHAnsi"/>
          <w:sz w:val="28"/>
          <w:szCs w:val="28"/>
          <w:lang w:val="kk-KZ"/>
        </w:rPr>
        <w:t xml:space="preserve">- В элементтері болсын. Онда </w:t>
      </w:r>
      <w:r w:rsidRPr="00752114">
        <w:rPr>
          <w:rStyle w:val="13"/>
          <w:rFonts w:eastAsiaTheme="minorHAnsi"/>
          <w:sz w:val="28"/>
          <w:szCs w:val="28"/>
        </w:rPr>
        <w:t>(</w:t>
      </w:r>
      <w:r w:rsidRPr="00752114">
        <w:rPr>
          <w:rStyle w:val="13"/>
          <w:rFonts w:eastAsiaTheme="minorHAnsi"/>
          <w:sz w:val="28"/>
          <w:szCs w:val="28"/>
          <w:lang w:val="kk-KZ"/>
        </w:rPr>
        <w:t>6-</w:t>
      </w:r>
      <w:r w:rsidRPr="00752114">
        <w:rPr>
          <w:rFonts w:ascii="Times New Roman" w:hAnsi="Times New Roman" w:cs="Times New Roman"/>
          <w:sz w:val="28"/>
          <w:szCs w:val="28"/>
          <w:lang w:val="kk-KZ"/>
        </w:rPr>
        <w:t>Теңдеу</w:t>
      </w:r>
      <w:r w:rsidRPr="00752114">
        <w:rPr>
          <w:rStyle w:val="13"/>
          <w:rFonts w:eastAsiaTheme="minorHAnsi"/>
          <w:sz w:val="28"/>
          <w:szCs w:val="28"/>
        </w:rPr>
        <w:t>).</w:t>
      </w:r>
    </w:p>
    <w:p w14:paraId="4D13B426" w14:textId="77777777" w:rsidR="00112D91" w:rsidRPr="00752114" w:rsidRDefault="00112D91" w:rsidP="00DF5172">
      <w:pPr>
        <w:spacing w:after="0" w:line="240" w:lineRule="auto"/>
        <w:ind w:firstLine="567"/>
        <w:jc w:val="both"/>
        <w:rPr>
          <w:rStyle w:val="13"/>
          <w:rFonts w:eastAsiaTheme="minorHAnsi"/>
          <w:sz w:val="28"/>
          <w:szCs w:val="28"/>
        </w:rPr>
      </w:pPr>
    </w:p>
    <w:p w14:paraId="07F2FB09" w14:textId="77777777" w:rsidR="00DF5172" w:rsidRPr="00112D91" w:rsidRDefault="00112D91" w:rsidP="00DF51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nary>
              <m:naryPr>
                <m:chr m:val="∑"/>
                <m:limLoc m:val="subSup"/>
                <m:ctrlPr>
                  <w:rPr>
                    <w:rFonts w:ascii="Cambria Math" w:hAnsi="Cambria Math" w:cs="Times New Roman"/>
                    <w:i/>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ij</m:t>
                    </m:r>
                  </m:sub>
                </m:sSub>
              </m:e>
            </m:nary>
          </m:num>
          <m:den>
            <m:nary>
              <m:naryPr>
                <m:chr m:val="∑"/>
                <m:limLoc m:val="subSup"/>
                <m:ctrlPr>
                  <w:rPr>
                    <w:rFonts w:ascii="Cambria Math" w:hAnsi="Cambria Math" w:cs="Times New Roman"/>
                    <w:sz w:val="28"/>
                    <w:szCs w:val="28"/>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nary>
                  <m:naryPr>
                    <m:chr m:val="∑"/>
                    <m:limLoc m:val="subSup"/>
                    <m:ctrlPr>
                      <w:rPr>
                        <w:rFonts w:ascii="Cambria Math" w:hAnsi="Cambria Math" w:cs="Times New Roman"/>
                        <w:i/>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ij</m:t>
                        </m:r>
                      </m:sub>
                    </m:sSub>
                  </m:e>
                </m:nary>
              </m:e>
            </m:nary>
          </m:den>
        </m:f>
        <m:r>
          <w:rPr>
            <w:rFonts w:ascii="Cambria Math" w:hAnsi="Cambria Math" w:cs="Times New Roman"/>
            <w:sz w:val="28"/>
            <w:szCs w:val="28"/>
            <w:lang w:val="kk-KZ"/>
          </w:rPr>
          <m:t xml:space="preserve">    </m:t>
        </m:r>
      </m:oMath>
      <w:r w:rsidR="00DF5172" w:rsidRPr="007521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F5172" w:rsidRPr="007521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F5172" w:rsidRPr="00752114">
        <w:rPr>
          <w:rFonts w:ascii="Times New Roman" w:hAnsi="Times New Roman" w:cs="Times New Roman"/>
          <w:sz w:val="28"/>
          <w:szCs w:val="28"/>
          <w:lang w:val="kk-KZ"/>
        </w:rPr>
        <w:t xml:space="preserve">            </w:t>
      </w:r>
      <w:r w:rsidR="00DF5172" w:rsidRPr="00112D91">
        <w:rPr>
          <w:rFonts w:ascii="Times New Roman" w:hAnsi="Times New Roman" w:cs="Times New Roman"/>
          <w:sz w:val="28"/>
          <w:szCs w:val="28"/>
          <w:lang w:val="kk-KZ"/>
        </w:rPr>
        <w:t>(</w:t>
      </w:r>
      <w:r w:rsidR="00DF5172" w:rsidRPr="00752114">
        <w:rPr>
          <w:rFonts w:ascii="Times New Roman" w:hAnsi="Times New Roman" w:cs="Times New Roman"/>
          <w:sz w:val="28"/>
          <w:szCs w:val="28"/>
          <w:lang w:val="kk-KZ"/>
        </w:rPr>
        <w:t>6</w:t>
      </w:r>
      <w:r w:rsidR="00DF5172" w:rsidRPr="00112D91">
        <w:rPr>
          <w:rFonts w:ascii="Times New Roman" w:hAnsi="Times New Roman" w:cs="Times New Roman"/>
          <w:sz w:val="28"/>
          <w:szCs w:val="28"/>
          <w:lang w:val="kk-KZ"/>
        </w:rPr>
        <w:t>)</w:t>
      </w:r>
    </w:p>
    <w:p w14:paraId="0F954AF6" w14:textId="77777777" w:rsidR="00112D91" w:rsidRPr="00112D91" w:rsidRDefault="00112D91" w:rsidP="00DF5172">
      <w:pPr>
        <w:spacing w:after="0" w:line="240" w:lineRule="auto"/>
        <w:ind w:firstLine="567"/>
        <w:jc w:val="center"/>
        <w:rPr>
          <w:sz w:val="28"/>
          <w:szCs w:val="28"/>
          <w:lang w:val="kk-KZ"/>
        </w:rPr>
      </w:pPr>
    </w:p>
    <w:p w14:paraId="6D6965CE" w14:textId="77777777" w:rsidR="00DF5172" w:rsidRPr="00752114" w:rsidRDefault="00DF5172" w:rsidP="00DF5172">
      <w:pPr>
        <w:spacing w:after="0" w:line="240" w:lineRule="auto"/>
        <w:ind w:firstLine="567"/>
        <w:jc w:val="both"/>
        <w:rPr>
          <w:rStyle w:val="13"/>
          <w:rFonts w:eastAsiaTheme="minorHAnsi"/>
          <w:sz w:val="28"/>
          <w:szCs w:val="28"/>
          <w:lang w:val="kk-KZ"/>
        </w:rPr>
      </w:pPr>
      <w:r w:rsidRPr="00706A44">
        <w:rPr>
          <w:rStyle w:val="13"/>
          <w:rFonts w:eastAsiaTheme="minorHAnsi"/>
          <w:sz w:val="28"/>
          <w:szCs w:val="28"/>
          <w:lang w:val="kk-KZ"/>
        </w:rPr>
        <w:t>м</w:t>
      </w:r>
      <w:r w:rsidRPr="00752114">
        <w:rPr>
          <w:rStyle w:val="13"/>
          <w:rFonts w:eastAsiaTheme="minorHAnsi"/>
          <w:sz w:val="28"/>
          <w:szCs w:val="28"/>
          <w:lang w:val="kk-KZ"/>
        </w:rPr>
        <w:t xml:space="preserve">ұндағы: </w:t>
      </w:r>
      <w:r>
        <w:rPr>
          <w:rStyle w:val="13"/>
          <w:rFonts w:eastAsiaTheme="minorHAnsi"/>
          <w:sz w:val="28"/>
          <w:szCs w:val="28"/>
          <w:lang w:val="kk-KZ"/>
        </w:rPr>
        <w:t>Р</w:t>
      </w:r>
      <w:r w:rsidRPr="00752114">
        <w:rPr>
          <w:rStyle w:val="13"/>
          <w:rFonts w:eastAsiaTheme="minorHAnsi"/>
          <w:sz w:val="28"/>
          <w:szCs w:val="28"/>
          <w:vertAlign w:val="subscript"/>
          <w:lang w:val="kk-KZ"/>
        </w:rPr>
        <w:t>i</w:t>
      </w:r>
      <w:r w:rsidRPr="00752114">
        <w:rPr>
          <w:rStyle w:val="13"/>
          <w:rFonts w:eastAsiaTheme="minorHAnsi"/>
          <w:sz w:val="28"/>
          <w:szCs w:val="28"/>
          <w:lang w:val="kk-KZ"/>
        </w:rPr>
        <w:t>-матрицаның басым векторының компоненттері; b</w:t>
      </w:r>
      <w:r w:rsidRPr="00752114">
        <w:rPr>
          <w:rStyle w:val="13"/>
          <w:rFonts w:eastAsiaTheme="minorHAnsi"/>
          <w:sz w:val="28"/>
          <w:szCs w:val="28"/>
          <w:vertAlign w:val="subscript"/>
          <w:lang w:val="kk-KZ"/>
        </w:rPr>
        <w:t>ij</w:t>
      </w:r>
      <w:r w:rsidRPr="00752114">
        <w:rPr>
          <w:rStyle w:val="13"/>
          <w:rFonts w:eastAsiaTheme="minorHAnsi"/>
          <w:sz w:val="28"/>
          <w:szCs w:val="28"/>
          <w:lang w:val="kk-KZ"/>
        </w:rPr>
        <w:t>-I-ші объектінің (критерийдің) j - ге қатынасы; n-салыстырылатын объектілердің саны.</w:t>
      </w:r>
    </w:p>
    <w:p w14:paraId="7F7370A4" w14:textId="77777777" w:rsidR="00DF5172" w:rsidRPr="00752114" w:rsidRDefault="00DF5172" w:rsidP="00DF5172">
      <w:pPr>
        <w:spacing w:after="0" w:line="240" w:lineRule="auto"/>
        <w:ind w:firstLine="567"/>
        <w:jc w:val="both"/>
        <w:rPr>
          <w:sz w:val="28"/>
          <w:szCs w:val="28"/>
          <w:lang w:val="kk-KZ"/>
        </w:rPr>
      </w:pPr>
      <w:r w:rsidRPr="00752114">
        <w:rPr>
          <w:rFonts w:ascii="Times New Roman" w:hAnsi="Times New Roman" w:cs="Times New Roman"/>
          <w:sz w:val="28"/>
          <w:szCs w:val="28"/>
          <w:lang w:val="kk-KZ"/>
        </w:rPr>
        <w:t>Осыдан кейін артықшылықтар матрицасы (жұптық салыстырулар) қалыптастырылады және объектілер сапасының қасиеттері көрсеткіштерінің таңдау мақсатына әсер ету дәрежесі есептеледі.</w:t>
      </w:r>
    </w:p>
    <w:p w14:paraId="0AB5377F" w14:textId="77777777" w:rsidR="00DF5172" w:rsidRDefault="00DF5172" w:rsidP="00DF5172">
      <w:pPr>
        <w:spacing w:after="0" w:line="240" w:lineRule="auto"/>
        <w:ind w:firstLine="567"/>
        <w:jc w:val="both"/>
        <w:rPr>
          <w:rFonts w:ascii="Times New Roman" w:hAnsi="Times New Roman" w:cs="Times New Roman"/>
          <w:sz w:val="28"/>
          <w:szCs w:val="28"/>
          <w:lang w:val="kk-KZ"/>
        </w:rPr>
      </w:pPr>
    </w:p>
    <w:p w14:paraId="651EB69C" w14:textId="77777777" w:rsidR="00EC56AF" w:rsidRDefault="00EC56AF" w:rsidP="00F11DAA">
      <w:pPr>
        <w:spacing w:after="0" w:line="240" w:lineRule="auto"/>
        <w:ind w:firstLine="567"/>
        <w:jc w:val="both"/>
        <w:rPr>
          <w:rFonts w:ascii="Times New Roman" w:hAnsi="Times New Roman" w:cs="Times New Roman"/>
          <w:b/>
          <w:bCs/>
          <w:sz w:val="28"/>
          <w:szCs w:val="28"/>
          <w:lang w:val="kk-KZ"/>
        </w:rPr>
      </w:pPr>
      <w:r w:rsidRPr="007E517E">
        <w:rPr>
          <w:rFonts w:ascii="Times New Roman" w:hAnsi="Times New Roman" w:cs="Times New Roman"/>
          <w:b/>
          <w:bCs/>
          <w:sz w:val="28"/>
          <w:szCs w:val="28"/>
          <w:lang w:val="kk-KZ"/>
        </w:rPr>
        <w:t>2.3 Технологиялық цикл кезеңдерінде йогурттың сапасы мен тұтынушылық қасиеттерінің қалыптасуы және сақталуы</w:t>
      </w:r>
    </w:p>
    <w:p w14:paraId="665076B4" w14:textId="77777777" w:rsidR="001E68F3" w:rsidRDefault="00882DA9" w:rsidP="00F11D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000000"/>
          <w:sz w:val="28"/>
          <w:szCs w:val="28"/>
          <w:lang w:val="kk-KZ"/>
        </w:rPr>
      </w:pPr>
      <w:r>
        <w:rPr>
          <w:rStyle w:val="ezkurwreuab5ozgtqnkl"/>
          <w:rFonts w:ascii="Times New Roman" w:hAnsi="Times New Roman" w:cs="Times New Roman"/>
          <w:sz w:val="28"/>
          <w:lang w:val="kk-KZ"/>
        </w:rPr>
        <w:t>М</w:t>
      </w:r>
      <w:r w:rsidRPr="00882DA9">
        <w:rPr>
          <w:rStyle w:val="ezkurwreuab5ozgtqnkl"/>
          <w:rFonts w:ascii="Times New Roman" w:hAnsi="Times New Roman" w:cs="Times New Roman"/>
          <w:sz w:val="28"/>
          <w:lang w:val="kk-KZ"/>
        </w:rPr>
        <w:t>едициналық</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препараттар</w:t>
      </w:r>
      <w:r>
        <w:rPr>
          <w:rStyle w:val="ezkurwreuab5ozgtqnkl"/>
          <w:rFonts w:ascii="Times New Roman" w:hAnsi="Times New Roman" w:cs="Times New Roman"/>
          <w:sz w:val="28"/>
          <w:lang w:val="kk-KZ"/>
        </w:rPr>
        <w:t>ды</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қолданбай адамдарды</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белгілі</w:t>
      </w:r>
      <w:r w:rsidRPr="00882DA9">
        <w:rPr>
          <w:rFonts w:ascii="Times New Roman" w:hAnsi="Times New Roman" w:cs="Times New Roman"/>
          <w:sz w:val="28"/>
          <w:lang w:val="kk-KZ"/>
        </w:rPr>
        <w:t xml:space="preserve"> бір </w:t>
      </w:r>
      <w:r w:rsidRPr="00882DA9">
        <w:rPr>
          <w:rStyle w:val="ezkurwreuab5ozgtqnkl"/>
          <w:rFonts w:ascii="Times New Roman" w:hAnsi="Times New Roman" w:cs="Times New Roman"/>
          <w:sz w:val="28"/>
          <w:lang w:val="kk-KZ"/>
        </w:rPr>
        <w:t>дәрумендермен</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қамтамасыз</w:t>
      </w:r>
      <w:r w:rsidRPr="00882DA9">
        <w:rPr>
          <w:rFonts w:ascii="Times New Roman" w:hAnsi="Times New Roman" w:cs="Times New Roman"/>
          <w:sz w:val="28"/>
          <w:lang w:val="kk-KZ"/>
        </w:rPr>
        <w:t xml:space="preserve"> етудің </w:t>
      </w:r>
      <w:r w:rsidR="001E68F3">
        <w:rPr>
          <w:rFonts w:ascii="Times New Roman" w:hAnsi="Times New Roman" w:cs="Times New Roman"/>
          <w:sz w:val="28"/>
          <w:lang w:val="kk-KZ"/>
        </w:rPr>
        <w:t>бірден-</w:t>
      </w:r>
      <w:r w:rsidRPr="00882DA9">
        <w:rPr>
          <w:rStyle w:val="ezkurwreuab5ozgtqnkl"/>
          <w:rFonts w:ascii="Times New Roman" w:hAnsi="Times New Roman" w:cs="Times New Roman"/>
          <w:sz w:val="28"/>
          <w:lang w:val="kk-KZ"/>
        </w:rPr>
        <w:t>бір</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мүмкіндігі</w:t>
      </w:r>
      <w:r w:rsidR="001E68F3">
        <w:rPr>
          <w:rStyle w:val="ezkurwreuab5ozgtqnkl"/>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бұл</w:t>
      </w:r>
      <w:r w:rsidRPr="00882DA9">
        <w:rPr>
          <w:rFonts w:ascii="Times New Roman" w:hAnsi="Times New Roman" w:cs="Times New Roman"/>
          <w:sz w:val="28"/>
          <w:lang w:val="kk-KZ"/>
        </w:rPr>
        <w:t xml:space="preserve"> </w:t>
      </w:r>
      <w:r w:rsidR="001E68F3" w:rsidRPr="00882DA9">
        <w:rPr>
          <w:rStyle w:val="ezkurwreuab5ozgtqnkl"/>
          <w:rFonts w:ascii="Times New Roman" w:hAnsi="Times New Roman" w:cs="Times New Roman"/>
          <w:sz w:val="28"/>
          <w:lang w:val="kk-KZ"/>
        </w:rPr>
        <w:t>арнайы</w:t>
      </w:r>
      <w:r w:rsidR="001E68F3" w:rsidRPr="00882DA9">
        <w:rPr>
          <w:rFonts w:ascii="Times New Roman" w:hAnsi="Times New Roman" w:cs="Times New Roman"/>
          <w:sz w:val="28"/>
          <w:lang w:val="kk-KZ"/>
        </w:rPr>
        <w:t xml:space="preserve"> </w:t>
      </w:r>
      <w:r w:rsidRPr="00882DA9">
        <w:rPr>
          <w:rFonts w:ascii="Times New Roman" w:hAnsi="Times New Roman" w:cs="Times New Roman"/>
          <w:sz w:val="28"/>
          <w:lang w:val="kk-KZ"/>
        </w:rPr>
        <w:t xml:space="preserve">ашытылған </w:t>
      </w:r>
      <w:r w:rsidRPr="00882DA9">
        <w:rPr>
          <w:rStyle w:val="ezkurwreuab5ozgtqnkl"/>
          <w:rFonts w:ascii="Times New Roman" w:hAnsi="Times New Roman" w:cs="Times New Roman"/>
          <w:sz w:val="28"/>
          <w:lang w:val="kk-KZ"/>
        </w:rPr>
        <w:t>сүт</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өнімдерін</w:t>
      </w:r>
      <w:r w:rsidRPr="00882DA9">
        <w:rPr>
          <w:rFonts w:ascii="Times New Roman" w:hAnsi="Times New Roman" w:cs="Times New Roman"/>
          <w:sz w:val="28"/>
          <w:lang w:val="kk-KZ"/>
        </w:rPr>
        <w:t xml:space="preserve"> </w:t>
      </w:r>
      <w:r w:rsidRPr="00882DA9">
        <w:rPr>
          <w:rStyle w:val="ezkurwreuab5ozgtqnkl"/>
          <w:rFonts w:ascii="Times New Roman" w:hAnsi="Times New Roman" w:cs="Times New Roman"/>
          <w:sz w:val="28"/>
          <w:lang w:val="kk-KZ"/>
        </w:rPr>
        <w:t>тұтыну.</w:t>
      </w:r>
      <w:r w:rsidRPr="00882DA9">
        <w:rPr>
          <w:rFonts w:ascii="Times New Roman" w:hAnsi="Times New Roman" w:cs="Times New Roman"/>
          <w:sz w:val="28"/>
          <w:lang w:val="kk-KZ"/>
        </w:rPr>
        <w:t xml:space="preserve"> </w:t>
      </w:r>
      <w:r w:rsidR="001E68F3">
        <w:rPr>
          <w:rFonts w:ascii="Times New Roman" w:hAnsi="Times New Roman" w:cs="Times New Roman"/>
          <w:sz w:val="28"/>
          <w:lang w:val="kk-KZ"/>
        </w:rPr>
        <w:t>Сү</w:t>
      </w:r>
      <w:r w:rsidR="001E68F3" w:rsidRPr="001E68F3">
        <w:rPr>
          <w:rFonts w:ascii="Times New Roman" w:hAnsi="Times New Roman" w:cs="Times New Roman"/>
          <w:sz w:val="28"/>
          <w:lang w:val="kk-KZ"/>
        </w:rPr>
        <w:t xml:space="preserve">т </w:t>
      </w:r>
      <w:r w:rsidR="001E68F3" w:rsidRPr="001E68F3">
        <w:rPr>
          <w:rStyle w:val="ezkurwreuab5ozgtqnkl"/>
          <w:rFonts w:ascii="Times New Roman" w:hAnsi="Times New Roman" w:cs="Times New Roman"/>
          <w:sz w:val="28"/>
          <w:lang w:val="kk-KZ"/>
        </w:rPr>
        <w:t>қышқылы</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бактерияларының</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көпшілігі</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витаминдердің</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жеткілікті</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мөлшеріне</w:t>
      </w:r>
      <w:r w:rsidR="001E68F3" w:rsidRPr="001E68F3">
        <w:rPr>
          <w:rFonts w:ascii="Times New Roman" w:hAnsi="Times New Roman" w:cs="Times New Roman"/>
          <w:sz w:val="28"/>
          <w:lang w:val="kk-KZ"/>
        </w:rPr>
        <w:t xml:space="preserve"> </w:t>
      </w:r>
      <w:r w:rsidR="001E68F3">
        <w:rPr>
          <w:rFonts w:ascii="Times New Roman" w:hAnsi="Times New Roman" w:cs="Times New Roman"/>
          <w:sz w:val="28"/>
          <w:lang w:val="kk-KZ"/>
        </w:rPr>
        <w:t>тәуелді болса да, ф</w:t>
      </w:r>
      <w:r w:rsidR="001E68F3" w:rsidRPr="001E68F3">
        <w:rPr>
          <w:rStyle w:val="ezkurwreuab5ozgtqnkl"/>
          <w:rFonts w:ascii="Times New Roman" w:hAnsi="Times New Roman" w:cs="Times New Roman"/>
          <w:sz w:val="28"/>
          <w:lang w:val="kk-KZ"/>
        </w:rPr>
        <w:t>олий</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қышқылы,</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рибофлавин</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және</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В12</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дәрумені</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сияқты</w:t>
      </w:r>
      <w:r w:rsidR="001E68F3" w:rsidRPr="001E68F3">
        <w:rPr>
          <w:rFonts w:ascii="Times New Roman" w:hAnsi="Times New Roman" w:cs="Times New Roman"/>
          <w:sz w:val="28"/>
          <w:lang w:val="kk-KZ"/>
        </w:rPr>
        <w:t xml:space="preserve"> суда </w:t>
      </w:r>
      <w:r w:rsidR="001E68F3" w:rsidRPr="001E68F3">
        <w:rPr>
          <w:rStyle w:val="ezkurwreuab5ozgtqnkl"/>
          <w:rFonts w:ascii="Times New Roman" w:hAnsi="Times New Roman" w:cs="Times New Roman"/>
          <w:sz w:val="28"/>
          <w:lang w:val="kk-KZ"/>
        </w:rPr>
        <w:t>еритін</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дәрумендерді</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синтездеуге</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қабілетті</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микроорганизмдердің</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кейбір</w:t>
      </w:r>
      <w:r w:rsidR="001E68F3" w:rsidRPr="001E68F3">
        <w:rPr>
          <w:rFonts w:ascii="Times New Roman" w:hAnsi="Times New Roman" w:cs="Times New Roman"/>
          <w:sz w:val="28"/>
          <w:lang w:val="kk-KZ"/>
        </w:rPr>
        <w:t xml:space="preserve"> </w:t>
      </w:r>
      <w:r w:rsidR="001E68F3" w:rsidRPr="001E68F3">
        <w:rPr>
          <w:rStyle w:val="ezkurwreuab5ozgtqnkl"/>
          <w:rFonts w:ascii="Times New Roman" w:hAnsi="Times New Roman" w:cs="Times New Roman"/>
          <w:sz w:val="28"/>
          <w:lang w:val="kk-KZ"/>
        </w:rPr>
        <w:t>штамдары</w:t>
      </w:r>
      <w:r w:rsidR="001E68F3" w:rsidRPr="001E68F3">
        <w:rPr>
          <w:rFonts w:ascii="Times New Roman" w:hAnsi="Times New Roman" w:cs="Times New Roman"/>
          <w:sz w:val="28"/>
          <w:lang w:val="kk-KZ"/>
        </w:rPr>
        <w:t xml:space="preserve"> </w:t>
      </w:r>
      <w:r w:rsidR="001E68F3">
        <w:rPr>
          <w:rFonts w:ascii="Times New Roman" w:hAnsi="Times New Roman" w:cs="Times New Roman"/>
          <w:sz w:val="28"/>
          <w:lang w:val="kk-KZ"/>
        </w:rPr>
        <w:t>сүт қышқылды өнімдерде кездеседі. С</w:t>
      </w:r>
      <w:r w:rsidR="00651B08">
        <w:rPr>
          <w:rFonts w:ascii="Times New Roman" w:hAnsi="Times New Roman" w:cs="Times New Roman"/>
          <w:sz w:val="28"/>
          <w:lang w:val="kk-KZ"/>
        </w:rPr>
        <w:t>ү</w:t>
      </w:r>
      <w:r w:rsidR="001E68F3">
        <w:rPr>
          <w:rFonts w:ascii="Times New Roman" w:hAnsi="Times New Roman" w:cs="Times New Roman"/>
          <w:sz w:val="28"/>
          <w:lang w:val="kk-KZ"/>
        </w:rPr>
        <w:t>т және сүт қышқылды өнімдердің адам денсаулығына пайдасы туралы швейцария ғалымдарының зерттеулері зерделенген [</w:t>
      </w:r>
      <w:r w:rsidR="00651B08">
        <w:rPr>
          <w:rFonts w:ascii="Times New Roman" w:hAnsi="Times New Roman" w:cs="Times New Roman"/>
          <w:sz w:val="28"/>
          <w:lang w:val="kk-KZ"/>
        </w:rPr>
        <w:t>52,55,59,60</w:t>
      </w:r>
      <w:r w:rsidR="001E68F3">
        <w:rPr>
          <w:rFonts w:ascii="Times New Roman" w:hAnsi="Times New Roman" w:cs="Times New Roman"/>
          <w:sz w:val="28"/>
          <w:lang w:val="kk-KZ"/>
        </w:rPr>
        <w:t xml:space="preserve">]. </w:t>
      </w:r>
      <w:r w:rsidR="001E68F3" w:rsidRPr="001E68F3">
        <w:rPr>
          <w:rFonts w:ascii="Times New Roman" w:hAnsi="Times New Roman" w:cs="Times New Roman"/>
          <w:color w:val="000000"/>
          <w:sz w:val="36"/>
          <w:szCs w:val="28"/>
          <w:lang w:val="kk-KZ"/>
        </w:rPr>
        <w:t xml:space="preserve"> </w:t>
      </w:r>
    </w:p>
    <w:p w14:paraId="37E6D725" w14:textId="77777777" w:rsidR="00EC56AF" w:rsidRPr="00C81BF5" w:rsidRDefault="00EC56AF" w:rsidP="00F11D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Йогурттың сапасына әсер ететін фактор: шикізат пен </w:t>
      </w:r>
      <w:r w:rsidR="008121F0">
        <w:rPr>
          <w:rFonts w:ascii="Times New Roman" w:hAnsi="Times New Roman" w:cs="Times New Roman"/>
          <w:color w:val="000000"/>
          <w:sz w:val="28"/>
          <w:szCs w:val="28"/>
          <w:lang w:val="kk-KZ"/>
        </w:rPr>
        <w:t xml:space="preserve">дұрыс жолға қойылған </w:t>
      </w:r>
      <w:r>
        <w:rPr>
          <w:rFonts w:ascii="Times New Roman" w:hAnsi="Times New Roman" w:cs="Times New Roman"/>
          <w:color w:val="000000"/>
          <w:sz w:val="28"/>
          <w:szCs w:val="28"/>
          <w:lang w:val="kk-KZ"/>
        </w:rPr>
        <w:t>өндіріс</w:t>
      </w:r>
      <w:r w:rsidR="008121F0">
        <w:rPr>
          <w:rFonts w:ascii="Times New Roman" w:hAnsi="Times New Roman" w:cs="Times New Roman"/>
          <w:color w:val="000000"/>
          <w:sz w:val="28"/>
          <w:szCs w:val="28"/>
          <w:lang w:val="kk-KZ"/>
        </w:rPr>
        <w:t xml:space="preserve"> [160]</w:t>
      </w:r>
      <w:r>
        <w:rPr>
          <w:rFonts w:ascii="Times New Roman" w:hAnsi="Times New Roman" w:cs="Times New Roman"/>
          <w:color w:val="000000"/>
          <w:sz w:val="28"/>
          <w:szCs w:val="28"/>
          <w:lang w:val="kk-KZ"/>
        </w:rPr>
        <w:t>. Йогурт өндірісіндегі негізгі шикізат – сүт. Йогурт өндірісіне жеткізілетін сүт бөгде иіссіз, бөгде дәмсіз, түсі біркелкі, қышқылдығы 20</w:t>
      </w:r>
      <w:r>
        <w:rPr>
          <w:rFonts w:ascii="Times New Roman" w:hAnsi="Times New Roman" w:cs="Times New Roman"/>
          <w:color w:val="000000"/>
          <w:sz w:val="28"/>
          <w:szCs w:val="28"/>
          <w:vertAlign w:val="superscript"/>
          <w:lang w:val="kk-KZ"/>
        </w:rPr>
        <w:t>0</w:t>
      </w:r>
      <w:r>
        <w:rPr>
          <w:rFonts w:ascii="Times New Roman" w:hAnsi="Times New Roman" w:cs="Times New Roman"/>
          <w:color w:val="000000"/>
          <w:sz w:val="28"/>
          <w:szCs w:val="28"/>
          <w:lang w:val="kk-KZ"/>
        </w:rPr>
        <w:t xml:space="preserve">Т жоғары емес болуы керек. </w:t>
      </w:r>
    </w:p>
    <w:p w14:paraId="2DD874AB" w14:textId="77777777" w:rsidR="00EC56AF" w:rsidRPr="00C20A9B" w:rsidRDefault="00EC56AF" w:rsidP="00F11DAA">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Жеткізілген сүтті сүзіп алып, әртүрлі режимде пастерлейді: 85-87</w:t>
      </w:r>
      <w:r>
        <w:rPr>
          <w:rFonts w:ascii="Times New Roman" w:hAnsi="Times New Roman" w:cs="Times New Roman"/>
          <w:color w:val="000000"/>
          <w:sz w:val="28"/>
          <w:szCs w:val="28"/>
          <w:vertAlign w:val="superscript"/>
          <w:lang w:val="kk-KZ"/>
        </w:rPr>
        <w:t>0</w:t>
      </w:r>
      <w:r>
        <w:rPr>
          <w:rFonts w:ascii="Times New Roman" w:hAnsi="Times New Roman" w:cs="Times New Roman"/>
          <w:color w:val="000000"/>
          <w:sz w:val="28"/>
          <w:szCs w:val="28"/>
          <w:lang w:val="kk-KZ"/>
        </w:rPr>
        <w:t>С 5-10 мин, немесе 90-96</w:t>
      </w:r>
      <w:r>
        <w:rPr>
          <w:rFonts w:ascii="Times New Roman" w:hAnsi="Times New Roman" w:cs="Times New Roman"/>
          <w:color w:val="000000"/>
          <w:sz w:val="28"/>
          <w:szCs w:val="28"/>
          <w:vertAlign w:val="superscript"/>
          <w:lang w:val="kk-KZ"/>
        </w:rPr>
        <w:t>0</w:t>
      </w:r>
      <w:r>
        <w:rPr>
          <w:rFonts w:ascii="Times New Roman" w:hAnsi="Times New Roman" w:cs="Times New Roman"/>
          <w:color w:val="000000"/>
          <w:sz w:val="28"/>
          <w:szCs w:val="28"/>
          <w:lang w:val="kk-KZ"/>
        </w:rPr>
        <w:t>С – 2-5 минут</w:t>
      </w:r>
      <w:r w:rsidR="008121F0">
        <w:rPr>
          <w:rFonts w:ascii="Times New Roman" w:hAnsi="Times New Roman" w:cs="Times New Roman"/>
          <w:color w:val="000000"/>
          <w:sz w:val="28"/>
          <w:szCs w:val="28"/>
          <w:lang w:val="kk-KZ"/>
        </w:rPr>
        <w:t>.</w:t>
      </w:r>
      <w:r w:rsidR="004F5B9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Сүт шикізатын термиялық өңдеудің көмегімен йогуртта тұрақты консистенция түзіледі </w:t>
      </w:r>
      <w:r w:rsidR="008121F0">
        <w:rPr>
          <w:rFonts w:ascii="Times New Roman" w:hAnsi="Times New Roman" w:cs="Times New Roman"/>
          <w:color w:val="000000"/>
          <w:sz w:val="28"/>
          <w:szCs w:val="28"/>
          <w:lang w:val="kk-KZ"/>
        </w:rPr>
        <w:t>[161].</w:t>
      </w:r>
    </w:p>
    <w:p w14:paraId="64008FDF" w14:textId="77777777" w:rsidR="00EC56AF" w:rsidRPr="005549DE" w:rsidRDefault="00EC56AF" w:rsidP="00F11DAA">
      <w:pPr>
        <w:spacing w:after="0" w:line="240" w:lineRule="auto"/>
        <w:ind w:firstLine="567"/>
        <w:jc w:val="both"/>
        <w:rPr>
          <w:rStyle w:val="ezkurwreuab5ozgtqnkl"/>
          <w:rFonts w:ascii="Times New Roman" w:hAnsi="Times New Roman" w:cs="Times New Roman"/>
          <w:sz w:val="28"/>
          <w:szCs w:val="28"/>
          <w:lang w:val="kk-KZ"/>
        </w:rPr>
      </w:pPr>
      <w:r w:rsidRPr="00C20A9B">
        <w:rPr>
          <w:rStyle w:val="ezkurwreuab5ozgtqnkl"/>
          <w:rFonts w:ascii="Times New Roman" w:hAnsi="Times New Roman" w:cs="Times New Roman"/>
          <w:sz w:val="28"/>
          <w:szCs w:val="28"/>
          <w:lang w:val="kk-KZ"/>
        </w:rPr>
        <w:t>Микрофлораны</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толығымен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жою</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және</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ашытудан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кейін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тығыз</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тромб</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алу</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үшін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жоғары</w:t>
      </w:r>
      <w:r w:rsidRPr="00C20A9B">
        <w:rPr>
          <w:rFonts w:ascii="Times New Roman" w:hAnsi="Times New Roman" w:cs="Times New Roman"/>
          <w:sz w:val="28"/>
          <w:szCs w:val="28"/>
          <w:lang w:val="kk-KZ"/>
        </w:rPr>
        <w:t xml:space="preserve"> </w:t>
      </w:r>
      <w:r w:rsidR="008121F0">
        <w:rPr>
          <w:rFonts w:ascii="Times New Roman" w:hAnsi="Times New Roman" w:cs="Times New Roman"/>
          <w:sz w:val="28"/>
          <w:szCs w:val="28"/>
          <w:lang w:val="kk-KZ"/>
        </w:rPr>
        <w:t xml:space="preserve">температурада </w:t>
      </w:r>
      <w:r w:rsidRPr="00C20A9B">
        <w:rPr>
          <w:rStyle w:val="ezkurwreuab5ozgtqnkl"/>
          <w:rFonts w:ascii="Times New Roman" w:hAnsi="Times New Roman" w:cs="Times New Roman"/>
          <w:sz w:val="28"/>
          <w:szCs w:val="28"/>
          <w:lang w:val="kk-KZ"/>
        </w:rPr>
        <w:t>пастерлеу</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қажет</w:t>
      </w:r>
      <w:r w:rsidR="008121F0">
        <w:rPr>
          <w:rStyle w:val="ezkurwreuab5ozgtqnkl"/>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төмен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температурада</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тромб</w:t>
      </w:r>
      <w:r w:rsidRPr="00C20A9B">
        <w:rPr>
          <w:rFonts w:ascii="Times New Roman" w:hAnsi="Times New Roman" w:cs="Times New Roman"/>
          <w:sz w:val="28"/>
          <w:szCs w:val="28"/>
          <w:lang w:val="kk-KZ"/>
        </w:rPr>
        <w:t xml:space="preserve"> бос</w:t>
      </w:r>
      <w:r w:rsidRPr="00C20A9B">
        <w:rPr>
          <w:rStyle w:val="ezkurwreuab5ozgtqnkl"/>
          <w:rFonts w:ascii="Times New Roman" w:hAnsi="Times New Roman" w:cs="Times New Roman"/>
          <w:sz w:val="28"/>
          <w:szCs w:val="28"/>
          <w:lang w:val="kk-KZ"/>
        </w:rPr>
        <w:t>,</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тығыз</w:t>
      </w:r>
      <w:r w:rsidRPr="00C20A9B">
        <w:rPr>
          <w:rFonts w:ascii="Times New Roman" w:hAnsi="Times New Roman" w:cs="Times New Roman"/>
          <w:sz w:val="28"/>
          <w:szCs w:val="28"/>
          <w:lang w:val="kk-KZ"/>
        </w:rPr>
        <w:t xml:space="preserve"> </w:t>
      </w:r>
      <w:r w:rsidR="008121F0">
        <w:rPr>
          <w:rFonts w:ascii="Times New Roman" w:hAnsi="Times New Roman" w:cs="Times New Roman"/>
          <w:sz w:val="28"/>
          <w:szCs w:val="28"/>
          <w:lang w:val="kk-KZ"/>
        </w:rPr>
        <w:t>болмай қалады</w:t>
      </w:r>
      <w:r w:rsidRPr="00C20A9B">
        <w:rPr>
          <w:rStyle w:val="ezkurwreuab5ozgtqnkl"/>
          <w:rFonts w:ascii="Times New Roman" w:hAnsi="Times New Roman" w:cs="Times New Roman"/>
          <w:sz w:val="28"/>
          <w:szCs w:val="28"/>
          <w:lang w:val="kk-KZ"/>
        </w:rPr>
        <w:t>,</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өйткені</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жоғары</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температурада</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альбумин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мен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глобулин</w:t>
      </w:r>
      <w:r w:rsidRPr="00C20A9B">
        <w:rPr>
          <w:rFonts w:ascii="Times New Roman" w:hAnsi="Times New Roman" w:cs="Times New Roman"/>
          <w:sz w:val="28"/>
          <w:szCs w:val="28"/>
          <w:lang w:val="kk-KZ"/>
        </w:rPr>
        <w:t xml:space="preserve"> </w:t>
      </w:r>
      <w:r w:rsidRPr="00C20A9B">
        <w:rPr>
          <w:rFonts w:ascii="Times New Roman" w:hAnsi="Times New Roman" w:cs="Times New Roman"/>
          <w:sz w:val="28"/>
          <w:szCs w:val="28"/>
          <w:lang w:val="kk-KZ"/>
        </w:rPr>
        <w:lastRenderedPageBreak/>
        <w:t>денатурацияланады</w:t>
      </w:r>
      <w:r w:rsidR="008121F0">
        <w:rPr>
          <w:rFonts w:ascii="Times New Roman" w:hAnsi="Times New Roman" w:cs="Times New Roman"/>
          <w:sz w:val="28"/>
          <w:szCs w:val="28"/>
          <w:lang w:val="kk-KZ"/>
        </w:rPr>
        <w:t xml:space="preserve"> [162]</w:t>
      </w:r>
      <w:r w:rsidRPr="00C20A9B">
        <w:rPr>
          <w:rStyle w:val="ezkurwreuab5ozgtqnkl"/>
          <w:rFonts w:ascii="Times New Roman" w:hAnsi="Times New Roman" w:cs="Times New Roman"/>
          <w:sz w:val="28"/>
          <w:szCs w:val="28"/>
          <w:lang w:val="kk-KZ"/>
        </w:rPr>
        <w:t>.</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Олар</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суды</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байланыстыру</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қабілетін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жоғалтады</w:t>
      </w:r>
      <w:r w:rsidRPr="00C20A9B">
        <w:rPr>
          <w:rFonts w:ascii="Times New Roman" w:hAnsi="Times New Roman" w:cs="Times New Roman"/>
          <w:sz w:val="28"/>
          <w:szCs w:val="28"/>
          <w:lang w:val="kk-KZ"/>
        </w:rPr>
        <w:t xml:space="preserve">, ал </w:t>
      </w:r>
      <w:r w:rsidRPr="00C20A9B">
        <w:rPr>
          <w:rStyle w:val="ezkurwreuab5ozgtqnkl"/>
          <w:rFonts w:ascii="Times New Roman" w:hAnsi="Times New Roman" w:cs="Times New Roman"/>
          <w:sz w:val="28"/>
          <w:szCs w:val="28"/>
          <w:lang w:val="kk-KZ"/>
        </w:rPr>
        <w:t>казеиннің</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ісінуі</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үшін</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қолайлы</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жағдайлар</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жасалады</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оның</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ісіну</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дәрежесі</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тромбтың</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тығыздығына</w:t>
      </w:r>
      <w:r w:rsidRPr="00C20A9B">
        <w:rPr>
          <w:rFonts w:ascii="Times New Roman" w:hAnsi="Times New Roman" w:cs="Times New Roman"/>
          <w:sz w:val="28"/>
          <w:szCs w:val="28"/>
          <w:lang w:val="kk-KZ"/>
        </w:rPr>
        <w:t xml:space="preserve"> </w:t>
      </w:r>
      <w:r w:rsidRPr="00C20A9B">
        <w:rPr>
          <w:rStyle w:val="ezkurwreuab5ozgtqnkl"/>
          <w:rFonts w:ascii="Times New Roman" w:hAnsi="Times New Roman" w:cs="Times New Roman"/>
          <w:sz w:val="28"/>
          <w:szCs w:val="28"/>
          <w:lang w:val="kk-KZ"/>
        </w:rPr>
        <w:t>байланысты.</w:t>
      </w:r>
      <w:r w:rsidRPr="00C20A9B">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Содан</w:t>
      </w:r>
      <w:r w:rsidRPr="005549DE">
        <w:rPr>
          <w:rFonts w:ascii="Times New Roman" w:hAnsi="Times New Roman" w:cs="Times New Roman"/>
          <w:sz w:val="28"/>
          <w:szCs w:val="28"/>
          <w:lang w:val="kk-KZ"/>
        </w:rPr>
        <w:t xml:space="preserve"> кейін </w:t>
      </w:r>
      <w:r w:rsidRPr="005549DE">
        <w:rPr>
          <w:rStyle w:val="ezkurwreuab5ozgtqnkl"/>
          <w:rFonts w:ascii="Times New Roman" w:hAnsi="Times New Roman" w:cs="Times New Roman"/>
          <w:sz w:val="28"/>
          <w:szCs w:val="28"/>
          <w:lang w:val="kk-KZ"/>
        </w:rPr>
        <w:t>сүт</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синерезиске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төзімді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біртекті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тромб</w:t>
      </w:r>
      <w:r w:rsidRPr="005549DE">
        <w:rPr>
          <w:rFonts w:ascii="Times New Roman" w:hAnsi="Times New Roman" w:cs="Times New Roman"/>
          <w:sz w:val="28"/>
          <w:szCs w:val="28"/>
          <w:lang w:val="kk-KZ"/>
        </w:rPr>
        <w:t xml:space="preserve"> жасау </w:t>
      </w:r>
      <w:r w:rsidRPr="005549DE">
        <w:rPr>
          <w:rStyle w:val="ezkurwreuab5ozgtqnkl"/>
          <w:rFonts w:ascii="Times New Roman" w:hAnsi="Times New Roman" w:cs="Times New Roman"/>
          <w:sz w:val="28"/>
          <w:szCs w:val="28"/>
          <w:lang w:val="kk-KZ"/>
        </w:rPr>
        <w:t>үшін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гомогенизацияланады</w:t>
      </w:r>
      <w:r w:rsidR="008121F0">
        <w:rPr>
          <w:rStyle w:val="ezkurwreuab5ozgtqnkl"/>
          <w:rFonts w:ascii="Times New Roman" w:hAnsi="Times New Roman" w:cs="Times New Roman"/>
          <w:sz w:val="28"/>
          <w:szCs w:val="28"/>
          <w:lang w:val="kk-KZ"/>
        </w:rPr>
        <w:t xml:space="preserve"> [163]</w:t>
      </w:r>
      <w:r w:rsidRPr="005549DE">
        <w:rPr>
          <w:rStyle w:val="ezkurwreuab5ozgtqnkl"/>
          <w:rFonts w:ascii="Times New Roman" w:hAnsi="Times New Roman" w:cs="Times New Roman"/>
          <w:sz w:val="28"/>
          <w:szCs w:val="28"/>
          <w:lang w:val="kk-KZ"/>
        </w:rPr>
        <w:t>.</w:t>
      </w:r>
    </w:p>
    <w:p w14:paraId="049C505B" w14:textId="77777777" w:rsidR="00EC56AF" w:rsidRDefault="00EC56AF" w:rsidP="00F11DAA">
      <w:pPr>
        <w:spacing w:after="0" w:line="240" w:lineRule="auto"/>
        <w:ind w:firstLine="567"/>
        <w:jc w:val="both"/>
        <w:rPr>
          <w:rStyle w:val="ezkurwreuab5ozgtqnkl"/>
          <w:rFonts w:ascii="Times New Roman" w:hAnsi="Times New Roman" w:cs="Times New Roman"/>
          <w:sz w:val="28"/>
          <w:szCs w:val="28"/>
          <w:lang w:val="kk-KZ"/>
        </w:rPr>
      </w:pPr>
      <w:r w:rsidRPr="005549DE">
        <w:rPr>
          <w:rStyle w:val="ezkurwreuab5ozgtqnkl"/>
          <w:rFonts w:ascii="Times New Roman" w:hAnsi="Times New Roman" w:cs="Times New Roman"/>
          <w:sz w:val="28"/>
          <w:szCs w:val="28"/>
          <w:lang w:val="kk-KZ"/>
        </w:rPr>
        <w:t>Йогурт</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өндірісінің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негізінде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микроорганизмдер</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тудыратын</w:t>
      </w:r>
      <w:r w:rsidRPr="005549DE">
        <w:rPr>
          <w:rFonts w:ascii="Times New Roman" w:hAnsi="Times New Roman" w:cs="Times New Roman"/>
          <w:sz w:val="28"/>
          <w:szCs w:val="28"/>
          <w:lang w:val="kk-KZ"/>
        </w:rPr>
        <w:t xml:space="preserve"> сүт қышқылы</w:t>
      </w:r>
      <w:r>
        <w:rPr>
          <w:rFonts w:ascii="Times New Roman" w:hAnsi="Times New Roman" w:cs="Times New Roman"/>
          <w:sz w:val="28"/>
          <w:szCs w:val="28"/>
          <w:lang w:val="kk-KZ"/>
        </w:rPr>
        <w:t xml:space="preserve">мен </w:t>
      </w:r>
      <w:r w:rsidRPr="005549DE">
        <w:rPr>
          <w:rStyle w:val="ezkurwreuab5ozgtqnkl"/>
          <w:rFonts w:ascii="Times New Roman" w:hAnsi="Times New Roman" w:cs="Times New Roman"/>
          <w:sz w:val="28"/>
          <w:szCs w:val="28"/>
          <w:lang w:val="kk-KZ"/>
        </w:rPr>
        <w:t>ашыту</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жатыр.</w:t>
      </w:r>
      <w:r w:rsidRPr="005549DE">
        <w:rPr>
          <w:rFonts w:ascii="Times New Roman" w:hAnsi="Times New Roman" w:cs="Times New Roman"/>
          <w:sz w:val="28"/>
          <w:szCs w:val="28"/>
          <w:lang w:val="kk-KZ"/>
        </w:rPr>
        <w:t xml:space="preserve"> Сүт қышқыл</w:t>
      </w:r>
      <w:r>
        <w:rPr>
          <w:rFonts w:ascii="Times New Roman" w:hAnsi="Times New Roman" w:cs="Times New Roman"/>
          <w:sz w:val="28"/>
          <w:szCs w:val="28"/>
          <w:lang w:val="kk-KZ"/>
        </w:rPr>
        <w:t>д</w:t>
      </w:r>
      <w:r w:rsidRPr="005549DE">
        <w:rPr>
          <w:rFonts w:ascii="Times New Roman" w:hAnsi="Times New Roman" w:cs="Times New Roman"/>
          <w:sz w:val="28"/>
          <w:szCs w:val="28"/>
          <w:lang w:val="kk-KZ"/>
        </w:rPr>
        <w:t xml:space="preserve">ы </w:t>
      </w:r>
      <w:r w:rsidRPr="005549DE">
        <w:rPr>
          <w:rStyle w:val="ezkurwreuab5ozgtqnkl"/>
          <w:rFonts w:ascii="Times New Roman" w:hAnsi="Times New Roman" w:cs="Times New Roman"/>
          <w:sz w:val="28"/>
          <w:szCs w:val="28"/>
          <w:lang w:val="kk-KZ"/>
        </w:rPr>
        <w:t>ашыту</w:t>
      </w:r>
      <w:r>
        <w:rPr>
          <w:rStyle w:val="ezkurwreuab5ozgtqnkl"/>
          <w:rFonts w:ascii="Times New Roman" w:hAnsi="Times New Roman" w:cs="Times New Roman"/>
          <w:sz w:val="28"/>
          <w:szCs w:val="28"/>
          <w:lang w:val="kk-KZ"/>
        </w:rPr>
        <w:t>д</w:t>
      </w:r>
      <w:r w:rsidRPr="005549DE">
        <w:rPr>
          <w:rStyle w:val="ezkurwreuab5ozgtqnkl"/>
          <w:rFonts w:ascii="Times New Roman" w:hAnsi="Times New Roman" w:cs="Times New Roman"/>
          <w:sz w:val="28"/>
          <w:szCs w:val="28"/>
          <w:lang w:val="kk-KZ"/>
        </w:rPr>
        <w:t>ың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бірінші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кезеңінде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лакт</w:t>
      </w:r>
      <w:r>
        <w:rPr>
          <w:rStyle w:val="ezkurwreuab5ozgtqnkl"/>
          <w:rFonts w:ascii="Times New Roman" w:hAnsi="Times New Roman" w:cs="Times New Roman"/>
          <w:sz w:val="28"/>
          <w:szCs w:val="28"/>
          <w:lang w:val="kk-KZ"/>
        </w:rPr>
        <w:t>о</w:t>
      </w:r>
      <w:r w:rsidRPr="005549DE">
        <w:rPr>
          <w:rStyle w:val="ezkurwreuab5ozgtqnkl"/>
          <w:rFonts w:ascii="Times New Roman" w:hAnsi="Times New Roman" w:cs="Times New Roman"/>
          <w:sz w:val="28"/>
          <w:szCs w:val="28"/>
          <w:lang w:val="kk-KZ"/>
        </w:rPr>
        <w:t>за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ферментінің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қатысуымен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қантының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(лактоза)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гидролизі</w:t>
      </w:r>
      <w:r w:rsidRPr="005549DE">
        <w:rPr>
          <w:rFonts w:ascii="Times New Roman" w:hAnsi="Times New Roman" w:cs="Times New Roman"/>
          <w:sz w:val="28"/>
          <w:szCs w:val="28"/>
          <w:lang w:val="kk-KZ"/>
        </w:rPr>
        <w:t xml:space="preserve"> жүреді</w:t>
      </w:r>
      <w:r w:rsidRPr="005549DE">
        <w:rPr>
          <w:rStyle w:val="ezkurwreuab5ozgtqnkl"/>
          <w:rFonts w:ascii="Times New Roman" w:hAnsi="Times New Roman" w:cs="Times New Roman"/>
          <w:sz w:val="28"/>
          <w:szCs w:val="28"/>
          <w:lang w:val="kk-KZ"/>
        </w:rPr>
        <w:t>.</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Гексозадан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(глюкоза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мен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галактоза)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сайып</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келгенде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қышқылы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түзіледі</w:t>
      </w:r>
      <w:r w:rsidR="008121F0">
        <w:rPr>
          <w:rStyle w:val="ezkurwreuab5ozgtqnkl"/>
          <w:rFonts w:ascii="Times New Roman" w:hAnsi="Times New Roman" w:cs="Times New Roman"/>
          <w:sz w:val="28"/>
          <w:szCs w:val="28"/>
          <w:lang w:val="kk-KZ"/>
        </w:rPr>
        <w:t xml:space="preserve"> [164]</w:t>
      </w:r>
      <w:r w:rsidRPr="005549DE">
        <w:rPr>
          <w:rStyle w:val="ezkurwreuab5ozgtqnkl"/>
          <w:rFonts w:ascii="Times New Roman" w:hAnsi="Times New Roman" w:cs="Times New Roman"/>
          <w:sz w:val="28"/>
          <w:szCs w:val="28"/>
          <w:lang w:val="kk-KZ"/>
        </w:rPr>
        <w:t>.</w:t>
      </w:r>
    </w:p>
    <w:p w14:paraId="7BC36D93" w14:textId="77777777" w:rsidR="00C71D56" w:rsidRDefault="00EC56AF" w:rsidP="00F11DA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Йогуртқа арналған ашытқылар әдетте 2 түрлі бактериялардан тұрады: </w:t>
      </w:r>
      <w:r w:rsidRPr="00235A08">
        <w:rPr>
          <w:rStyle w:val="ezkurwreuab5ozgtqnkl"/>
          <w:rFonts w:ascii="Times New Roman" w:hAnsi="Times New Roman" w:cs="Times New Roman"/>
          <w:sz w:val="28"/>
          <w:szCs w:val="28"/>
          <w:lang w:val="kk-KZ"/>
        </w:rPr>
        <w:t xml:space="preserve">Lactobacillus bulgaricus </w:t>
      </w:r>
      <w:r>
        <w:rPr>
          <w:rStyle w:val="ezkurwreuab5ozgtqnkl"/>
          <w:rFonts w:ascii="Times New Roman" w:hAnsi="Times New Roman" w:cs="Times New Roman"/>
          <w:sz w:val="28"/>
          <w:szCs w:val="28"/>
          <w:lang w:val="kk-KZ"/>
        </w:rPr>
        <w:t xml:space="preserve">және </w:t>
      </w:r>
      <w:r w:rsidRPr="00235A08">
        <w:rPr>
          <w:rStyle w:val="ezkurwreuab5ozgtqnkl"/>
          <w:rFonts w:ascii="Times New Roman" w:hAnsi="Times New Roman" w:cs="Times New Roman"/>
          <w:sz w:val="28"/>
          <w:szCs w:val="28"/>
          <w:lang w:val="kk-KZ"/>
        </w:rPr>
        <w:t>Streptococcus thermophilus</w:t>
      </w:r>
      <w:r>
        <w:rPr>
          <w:rStyle w:val="ezkurwreuab5ozgtqnkl"/>
          <w:rFonts w:ascii="Times New Roman" w:hAnsi="Times New Roman" w:cs="Times New Roman"/>
          <w:sz w:val="28"/>
          <w:szCs w:val="28"/>
          <w:lang w:val="kk-KZ"/>
        </w:rPr>
        <w:t xml:space="preserve">. Кейбір йогурт түрлеріне осы екі түрлі бактериаларға қосымша </w:t>
      </w:r>
      <w:r w:rsidRPr="00235A08">
        <w:rPr>
          <w:rStyle w:val="ezkurwreuab5ozgtqnkl"/>
          <w:rFonts w:ascii="Times New Roman" w:hAnsi="Times New Roman" w:cs="Times New Roman"/>
          <w:sz w:val="28"/>
          <w:szCs w:val="28"/>
          <w:lang w:val="kk-KZ"/>
        </w:rPr>
        <w:t xml:space="preserve">Lactobacillus acidophilus </w:t>
      </w:r>
      <w:r>
        <w:rPr>
          <w:rStyle w:val="ezkurwreuab5ozgtqnkl"/>
          <w:rFonts w:ascii="Times New Roman" w:hAnsi="Times New Roman" w:cs="Times New Roman"/>
          <w:sz w:val="28"/>
          <w:szCs w:val="28"/>
          <w:lang w:val="kk-KZ"/>
        </w:rPr>
        <w:t xml:space="preserve">пен </w:t>
      </w:r>
      <w:r w:rsidRPr="00235A08">
        <w:rPr>
          <w:rStyle w:val="ezkurwreuab5ozgtqnkl"/>
          <w:rFonts w:ascii="Times New Roman" w:hAnsi="Times New Roman" w:cs="Times New Roman"/>
          <w:sz w:val="28"/>
          <w:szCs w:val="28"/>
          <w:lang w:val="kk-KZ"/>
        </w:rPr>
        <w:t>Bifidobacterium</w:t>
      </w:r>
      <w:r>
        <w:rPr>
          <w:rStyle w:val="ezkurwreuab5ozgtqnkl"/>
          <w:rFonts w:ascii="Times New Roman" w:hAnsi="Times New Roman" w:cs="Times New Roman"/>
          <w:sz w:val="28"/>
          <w:szCs w:val="28"/>
          <w:lang w:val="kk-KZ"/>
        </w:rPr>
        <w:t xml:space="preserve"> түрлерін де пайдаланады. Аталған басты екі түрлі бактериялар бір-біімен тығыз байланыста көбейеді де сүтті ауасыз ортада ұйыту үдерісінің нәтижесі ретінде сүт қышқылын түзеді. </w:t>
      </w:r>
      <w:r w:rsidRPr="00235A08">
        <w:rPr>
          <w:rStyle w:val="ezkurwreuab5ozgtqnkl"/>
          <w:rFonts w:ascii="Times New Roman" w:hAnsi="Times New Roman" w:cs="Times New Roman"/>
          <w:sz w:val="28"/>
          <w:szCs w:val="28"/>
          <w:lang w:val="kk-KZ"/>
        </w:rPr>
        <w:t>Streptococcus thermophilus</w:t>
      </w:r>
      <w:r>
        <w:rPr>
          <w:rStyle w:val="ezkurwreuab5ozgtqnkl"/>
          <w:rFonts w:ascii="Times New Roman" w:hAnsi="Times New Roman" w:cs="Times New Roman"/>
          <w:sz w:val="28"/>
          <w:szCs w:val="28"/>
          <w:lang w:val="kk-KZ"/>
        </w:rPr>
        <w:t xml:space="preserve"> түрі негізінен қышқылдың түзілуіне жауап берсе, </w:t>
      </w:r>
      <w:r w:rsidRPr="00235A08">
        <w:rPr>
          <w:rStyle w:val="ezkurwreuab5ozgtqnkl"/>
          <w:rFonts w:ascii="Times New Roman" w:hAnsi="Times New Roman" w:cs="Times New Roman"/>
          <w:sz w:val="28"/>
          <w:szCs w:val="28"/>
          <w:lang w:val="kk-KZ"/>
        </w:rPr>
        <w:t>Lactobacillus bulgaricus</w:t>
      </w:r>
      <w:r>
        <w:rPr>
          <w:rStyle w:val="ezkurwreuab5ozgtqnkl"/>
          <w:rFonts w:ascii="Times New Roman" w:hAnsi="Times New Roman" w:cs="Times New Roman"/>
          <w:sz w:val="28"/>
          <w:szCs w:val="28"/>
          <w:lang w:val="kk-KZ"/>
        </w:rPr>
        <w:t xml:space="preserve"> йогуртқа тән жағымды хош иіс береді. Екі түрлі бактериялардың өзара әрекеттесуіне әрбірінің саны, температура және ұйыту уақыты ықпал етеді</w:t>
      </w:r>
      <w:r w:rsidR="00990561">
        <w:rPr>
          <w:rStyle w:val="ezkurwreuab5ozgtqnkl"/>
          <w:rFonts w:ascii="Times New Roman" w:hAnsi="Times New Roman" w:cs="Times New Roman"/>
          <w:sz w:val="28"/>
          <w:szCs w:val="28"/>
          <w:lang w:val="kk-KZ"/>
        </w:rPr>
        <w:t xml:space="preserve"> [</w:t>
      </w:r>
      <w:r w:rsidR="00481DE5">
        <w:rPr>
          <w:rStyle w:val="ezkurwreuab5ozgtqnkl"/>
          <w:rFonts w:ascii="Times New Roman" w:hAnsi="Times New Roman" w:cs="Times New Roman"/>
          <w:sz w:val="28"/>
          <w:szCs w:val="28"/>
          <w:lang w:val="kk-KZ"/>
        </w:rPr>
        <w:t>1</w:t>
      </w:r>
      <w:r w:rsidR="008121F0">
        <w:rPr>
          <w:rStyle w:val="ezkurwreuab5ozgtqnkl"/>
          <w:rFonts w:ascii="Times New Roman" w:hAnsi="Times New Roman" w:cs="Times New Roman"/>
          <w:sz w:val="28"/>
          <w:szCs w:val="28"/>
          <w:lang w:val="kk-KZ"/>
        </w:rPr>
        <w:t>65,166</w:t>
      </w:r>
      <w:r w:rsidR="00990561">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w:t>
      </w:r>
    </w:p>
    <w:p w14:paraId="134F9B4A" w14:textId="77777777" w:rsidR="00EC56AF" w:rsidRDefault="00C71D56" w:rsidP="00F11DA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Лактобактериялар адамның асқазан-ішек жолдарының қышқылды-сілтілі ортасын қалыпты сақтауға көмектеседі, сүттің құрамындағы лактоза мен ақуыздардың сіңірілуіне қатысады, антимикробтық белсенділігі бар және не онкологиялық аурулардың қатерін төмендетуге қабілетті [</w:t>
      </w:r>
      <w:r w:rsidR="000A742C">
        <w:rPr>
          <w:rStyle w:val="ezkurwreuab5ozgtqnkl"/>
          <w:rFonts w:ascii="Times New Roman" w:hAnsi="Times New Roman" w:cs="Times New Roman"/>
          <w:sz w:val="28"/>
          <w:szCs w:val="28"/>
          <w:lang w:val="kk-KZ"/>
        </w:rPr>
        <w:t>1</w:t>
      </w:r>
      <w:r w:rsidR="008121F0">
        <w:rPr>
          <w:rStyle w:val="ezkurwreuab5ozgtqnkl"/>
          <w:rFonts w:ascii="Times New Roman" w:hAnsi="Times New Roman" w:cs="Times New Roman"/>
          <w:sz w:val="28"/>
          <w:szCs w:val="28"/>
          <w:lang w:val="kk-KZ"/>
        </w:rPr>
        <w:t>6</w:t>
      </w:r>
      <w:r w:rsidR="000A742C">
        <w:rPr>
          <w:rStyle w:val="ezkurwreuab5ozgtqnkl"/>
          <w:rFonts w:ascii="Times New Roman" w:hAnsi="Times New Roman" w:cs="Times New Roman"/>
          <w:sz w:val="28"/>
          <w:szCs w:val="28"/>
          <w:lang w:val="kk-KZ"/>
        </w:rPr>
        <w:t>7</w:t>
      </w:r>
      <w:r>
        <w:rPr>
          <w:rStyle w:val="ezkurwreuab5ozgtqnkl"/>
          <w:rFonts w:ascii="Times New Roman" w:hAnsi="Times New Roman" w:cs="Times New Roman"/>
          <w:sz w:val="28"/>
          <w:szCs w:val="28"/>
          <w:lang w:val="kk-KZ"/>
        </w:rPr>
        <w:t>].</w:t>
      </w:r>
      <w:r w:rsidR="00EC56AF">
        <w:rPr>
          <w:rStyle w:val="ezkurwreuab5ozgtqnkl"/>
          <w:rFonts w:ascii="Times New Roman" w:hAnsi="Times New Roman" w:cs="Times New Roman"/>
          <w:sz w:val="28"/>
          <w:szCs w:val="28"/>
          <w:lang w:val="kk-KZ"/>
        </w:rPr>
        <w:t xml:space="preserve"> </w:t>
      </w:r>
    </w:p>
    <w:p w14:paraId="70051529" w14:textId="77777777" w:rsidR="008121F0" w:rsidRDefault="00EC56AF" w:rsidP="00811A46">
      <w:pPr>
        <w:spacing w:after="0" w:line="240" w:lineRule="auto"/>
        <w:ind w:firstLine="567"/>
        <w:jc w:val="both"/>
        <w:rPr>
          <w:rStyle w:val="ezkurwreuab5ozgtqnkl"/>
          <w:rFonts w:ascii="Times New Roman" w:hAnsi="Times New Roman" w:cs="Times New Roman"/>
          <w:sz w:val="28"/>
          <w:szCs w:val="28"/>
          <w:lang w:val="kk-KZ"/>
        </w:rPr>
      </w:pPr>
      <w:r w:rsidRPr="005549DE">
        <w:rPr>
          <w:rFonts w:ascii="Times New Roman" w:hAnsi="Times New Roman" w:cs="Times New Roman"/>
          <w:sz w:val="28"/>
          <w:szCs w:val="28"/>
          <w:lang w:val="kk-KZ"/>
        </w:rPr>
        <w:t xml:space="preserve">Сүт қышқылын </w:t>
      </w:r>
      <w:r w:rsidRPr="005549DE">
        <w:rPr>
          <w:rStyle w:val="ezkurwreuab5ozgtqnkl"/>
          <w:rFonts w:ascii="Times New Roman" w:hAnsi="Times New Roman" w:cs="Times New Roman"/>
          <w:sz w:val="28"/>
          <w:szCs w:val="28"/>
          <w:lang w:val="kk-KZ"/>
        </w:rPr>
        <w:t>ашыту</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процестерімен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бір</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мезгілде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қышқылын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қалыптастыру</w:t>
      </w:r>
      <w:r w:rsidRPr="005549DE">
        <w:rPr>
          <w:rFonts w:ascii="Times New Roman" w:hAnsi="Times New Roman" w:cs="Times New Roman"/>
          <w:sz w:val="28"/>
          <w:szCs w:val="28"/>
          <w:lang w:val="kk-KZ"/>
        </w:rPr>
        <w:t xml:space="preserve"> үшін</w:t>
      </w:r>
      <w:r w:rsidRPr="005549DE">
        <w:rPr>
          <w:rStyle w:val="ezkurwreuab5ozgtqnkl"/>
          <w:rFonts w:ascii="Times New Roman" w:hAnsi="Times New Roman" w:cs="Times New Roman"/>
          <w:sz w:val="28"/>
          <w:szCs w:val="28"/>
          <w:lang w:val="kk-KZ"/>
        </w:rPr>
        <w:t>)</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жанама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процестер</w:t>
      </w:r>
      <w:r w:rsidRPr="005549DE">
        <w:rPr>
          <w:rFonts w:ascii="Times New Roman" w:hAnsi="Times New Roman" w:cs="Times New Roman"/>
          <w:sz w:val="28"/>
          <w:szCs w:val="28"/>
          <w:lang w:val="kk-KZ"/>
        </w:rPr>
        <w:t xml:space="preserve"> жүреді, ал </w:t>
      </w:r>
      <w:r w:rsidRPr="005549DE">
        <w:rPr>
          <w:rStyle w:val="ezkurwreuab5ozgtqnkl"/>
          <w:rFonts w:ascii="Times New Roman" w:hAnsi="Times New Roman" w:cs="Times New Roman"/>
          <w:sz w:val="28"/>
          <w:szCs w:val="28"/>
          <w:lang w:val="kk-KZ"/>
        </w:rPr>
        <w:t>әртүрлі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метаболикалық</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өнімдер</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түзіледі.</w:t>
      </w:r>
      <w:r w:rsidRPr="005549DE">
        <w:rPr>
          <w:rFonts w:ascii="Times New Roman" w:hAnsi="Times New Roman" w:cs="Times New Roman"/>
          <w:sz w:val="28"/>
          <w:szCs w:val="28"/>
          <w:lang w:val="kk-KZ"/>
        </w:rPr>
        <w:t xml:space="preserve"> Осыған </w:t>
      </w:r>
      <w:r w:rsidRPr="005549DE">
        <w:rPr>
          <w:rStyle w:val="ezkurwreuab5ozgtqnkl"/>
          <w:rFonts w:ascii="Times New Roman" w:hAnsi="Times New Roman" w:cs="Times New Roman"/>
          <w:sz w:val="28"/>
          <w:szCs w:val="28"/>
          <w:lang w:val="kk-KZ"/>
        </w:rPr>
        <w:t>сүйене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отырып,</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бірінші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жағдайда</w:t>
      </w:r>
      <w:r w:rsidRPr="005549DE">
        <w:rPr>
          <w:rFonts w:ascii="Times New Roman" w:hAnsi="Times New Roman" w:cs="Times New Roman"/>
          <w:sz w:val="28"/>
          <w:szCs w:val="28"/>
          <w:lang w:val="kk-KZ"/>
        </w:rPr>
        <w:t xml:space="preserve"> сүт қышқылының </w:t>
      </w:r>
      <w:r w:rsidRPr="005549DE">
        <w:rPr>
          <w:rStyle w:val="ezkurwreuab5ozgtqnkl"/>
          <w:rFonts w:ascii="Times New Roman" w:hAnsi="Times New Roman" w:cs="Times New Roman"/>
          <w:sz w:val="28"/>
          <w:szCs w:val="28"/>
          <w:lang w:val="kk-KZ"/>
        </w:rPr>
        <w:t>ашыту</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микробтары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гомоферментативті,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екіншісінде</w:t>
      </w:r>
      <w:r w:rsidRPr="005549DE">
        <w:rPr>
          <w:rFonts w:ascii="Times New Roman" w:hAnsi="Times New Roman" w:cs="Times New Roman"/>
          <w:sz w:val="28"/>
          <w:szCs w:val="28"/>
          <w:lang w:val="kk-KZ"/>
        </w:rPr>
        <w:t xml:space="preserve"> гетероферментативті деп </w:t>
      </w:r>
      <w:r w:rsidRPr="005549DE">
        <w:rPr>
          <w:rStyle w:val="ezkurwreuab5ozgtqnkl"/>
          <w:rFonts w:ascii="Times New Roman" w:hAnsi="Times New Roman" w:cs="Times New Roman"/>
          <w:sz w:val="28"/>
          <w:szCs w:val="28"/>
          <w:lang w:val="kk-KZ"/>
        </w:rPr>
        <w:t>аталады.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Жаңа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сүттегі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коллоидты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казеин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бөлшектерінің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тұрақтылығы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екі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факторға</w:t>
      </w:r>
      <w:r w:rsidRPr="005549DE">
        <w:rPr>
          <w:rFonts w:ascii="Times New Roman" w:hAnsi="Times New Roman" w:cs="Times New Roman"/>
          <w:sz w:val="28"/>
          <w:szCs w:val="28"/>
          <w:lang w:val="kk-KZ"/>
        </w:rPr>
        <w:t xml:space="preserve"> байланысты</w:t>
      </w:r>
      <w:r w:rsidRPr="005549DE">
        <w:rPr>
          <w:rStyle w:val="ezkurwreuab5ozgtqnkl"/>
          <w:rFonts w:ascii="Times New Roman" w:hAnsi="Times New Roman" w:cs="Times New Roman"/>
          <w:sz w:val="28"/>
          <w:szCs w:val="28"/>
          <w:lang w:val="kk-KZ"/>
        </w:rPr>
        <w:t>:</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электр</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заряды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және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гидрофильділік.</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Жаңа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сүтте</w:t>
      </w:r>
      <w:r w:rsidRPr="005549DE">
        <w:rPr>
          <w:rFonts w:ascii="Times New Roman" w:hAnsi="Times New Roman" w:cs="Times New Roman"/>
          <w:sz w:val="28"/>
          <w:szCs w:val="28"/>
          <w:lang w:val="kk-KZ"/>
        </w:rPr>
        <w:t xml:space="preserve"> казеинаткальций фосфат </w:t>
      </w:r>
      <w:r w:rsidRPr="005549DE">
        <w:rPr>
          <w:rStyle w:val="ezkurwreuab5ozgtqnkl"/>
          <w:rFonts w:ascii="Times New Roman" w:hAnsi="Times New Roman" w:cs="Times New Roman"/>
          <w:sz w:val="28"/>
          <w:szCs w:val="28"/>
          <w:lang w:val="kk-KZ"/>
        </w:rPr>
        <w:t>кешенінің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бөлшектері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теріс</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зарядқа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зарядтың</w:t>
      </w:r>
      <w:r w:rsidRPr="005549DE">
        <w:rPr>
          <w:rFonts w:ascii="Times New Roman" w:hAnsi="Times New Roman" w:cs="Times New Roman"/>
          <w:sz w:val="28"/>
          <w:szCs w:val="28"/>
          <w:lang w:val="kk-KZ"/>
        </w:rPr>
        <w:t xml:space="preserve"> аттас болуына байланысты </w:t>
      </w:r>
      <w:r w:rsidRPr="005549DE">
        <w:rPr>
          <w:rStyle w:val="ezkurwreuab5ozgtqnkl"/>
          <w:rFonts w:ascii="Times New Roman" w:hAnsi="Times New Roman" w:cs="Times New Roman"/>
          <w:sz w:val="28"/>
          <w:szCs w:val="28"/>
          <w:lang w:val="kk-KZ"/>
        </w:rPr>
        <w:t>бөлшектер</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соқтығысқан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кезде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итеріледі.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Изоэлектрлік</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нүктеге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жақындаған</w:t>
      </w:r>
      <w:r w:rsidRPr="005549DE">
        <w:rPr>
          <w:rFonts w:ascii="Times New Roman" w:hAnsi="Times New Roman" w:cs="Times New Roman"/>
          <w:sz w:val="28"/>
          <w:szCs w:val="28"/>
          <w:lang w:val="kk-KZ"/>
        </w:rPr>
        <w:t xml:space="preserve"> сайын </w:t>
      </w:r>
      <w:r w:rsidRPr="005549DE">
        <w:rPr>
          <w:rStyle w:val="ezkurwreuab5ozgtqnkl"/>
          <w:rFonts w:ascii="Times New Roman" w:hAnsi="Times New Roman" w:cs="Times New Roman"/>
          <w:sz w:val="28"/>
          <w:szCs w:val="28"/>
          <w:lang w:val="kk-KZ"/>
        </w:rPr>
        <w:t>бөлшектер</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изоэлектрлік</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күйге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тән</w:t>
      </w:r>
      <w:r w:rsidRPr="005549DE">
        <w:rPr>
          <w:rFonts w:ascii="Times New Roman" w:hAnsi="Times New Roman" w:cs="Times New Roman"/>
          <w:sz w:val="28"/>
          <w:szCs w:val="28"/>
          <w:lang w:val="kk-KZ"/>
        </w:rPr>
        <w:t xml:space="preserve"> электронейтралдылыққа </w:t>
      </w:r>
      <w:r w:rsidRPr="005549DE">
        <w:rPr>
          <w:rStyle w:val="ezkurwreuab5ozgtqnkl"/>
          <w:rFonts w:ascii="Times New Roman" w:hAnsi="Times New Roman" w:cs="Times New Roman"/>
          <w:sz w:val="28"/>
          <w:szCs w:val="28"/>
          <w:lang w:val="kk-KZ"/>
        </w:rPr>
        <w:t>ие</w:t>
      </w:r>
      <w:r w:rsidRPr="005549DE">
        <w:rPr>
          <w:rFonts w:ascii="Times New Roman" w:hAnsi="Times New Roman" w:cs="Times New Roman"/>
          <w:sz w:val="28"/>
          <w:szCs w:val="28"/>
          <w:lang w:val="kk-KZ"/>
        </w:rPr>
        <w:t xml:space="preserve"> болады </w:t>
      </w:r>
      <w:r w:rsidRPr="005549DE">
        <w:rPr>
          <w:rStyle w:val="ezkurwreuab5ozgtqnkl"/>
          <w:rFonts w:ascii="Times New Roman" w:hAnsi="Times New Roman" w:cs="Times New Roman"/>
          <w:sz w:val="28"/>
          <w:szCs w:val="28"/>
          <w:lang w:val="kk-KZ"/>
        </w:rPr>
        <w:t>(оң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зарядтардың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саны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теріс</w:t>
      </w:r>
      <w:r w:rsidRPr="005549DE">
        <w:rPr>
          <w:rFonts w:ascii="Times New Roman" w:hAnsi="Times New Roman" w:cs="Times New Roman"/>
          <w:sz w:val="28"/>
          <w:szCs w:val="28"/>
          <w:lang w:val="kk-KZ"/>
        </w:rPr>
        <w:t xml:space="preserve"> зарядтардың санына тең</w:t>
      </w:r>
      <w:r w:rsidRPr="005549DE">
        <w:rPr>
          <w:rStyle w:val="ezkurwreuab5ozgtqnkl"/>
          <w:rFonts w:ascii="Times New Roman" w:hAnsi="Times New Roman" w:cs="Times New Roman"/>
          <w:sz w:val="28"/>
          <w:szCs w:val="28"/>
          <w:lang w:val="kk-KZ"/>
        </w:rPr>
        <w:t>).</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Изоэлектрлік</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күйде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казеин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бөлшектері</w:t>
      </w:r>
      <w:r w:rsidRPr="005549DE">
        <w:rPr>
          <w:rFonts w:ascii="Times New Roman" w:hAnsi="Times New Roman" w:cs="Times New Roman"/>
          <w:sz w:val="28"/>
          <w:szCs w:val="28"/>
          <w:lang w:val="kk-KZ"/>
        </w:rPr>
        <w:t xml:space="preserve"> бір-</w:t>
      </w:r>
      <w:r w:rsidRPr="005549DE">
        <w:rPr>
          <w:rStyle w:val="ezkurwreuab5ozgtqnkl"/>
          <w:rFonts w:ascii="Times New Roman" w:hAnsi="Times New Roman" w:cs="Times New Roman"/>
          <w:sz w:val="28"/>
          <w:szCs w:val="28"/>
          <w:lang w:val="kk-KZ"/>
        </w:rPr>
        <w:t>бірімен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қосылып,</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торлы</w:t>
      </w:r>
      <w:r w:rsidRPr="005549DE">
        <w:rPr>
          <w:rFonts w:ascii="Times New Roman" w:hAnsi="Times New Roman" w:cs="Times New Roman"/>
          <w:sz w:val="28"/>
          <w:szCs w:val="28"/>
          <w:lang w:val="kk-KZ"/>
        </w:rPr>
        <w:t xml:space="preserve"> үш </w:t>
      </w:r>
      <w:r w:rsidRPr="005549DE">
        <w:rPr>
          <w:rStyle w:val="ezkurwreuab5ozgtqnkl"/>
          <w:rFonts w:ascii="Times New Roman" w:hAnsi="Times New Roman" w:cs="Times New Roman"/>
          <w:sz w:val="28"/>
          <w:szCs w:val="28"/>
          <w:lang w:val="kk-KZ"/>
        </w:rPr>
        <w:t>өлшемді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құрылымды</w:t>
      </w:r>
      <w:r w:rsidRPr="005549DE">
        <w:rPr>
          <w:rFonts w:ascii="Times New Roman" w:hAnsi="Times New Roman" w:cs="Times New Roman"/>
          <w:sz w:val="28"/>
          <w:szCs w:val="28"/>
          <w:lang w:val="kk-KZ"/>
        </w:rPr>
        <w:t xml:space="preserve"> құрайды </w:t>
      </w:r>
      <w:r w:rsidRPr="005549DE">
        <w:rPr>
          <w:rStyle w:val="ezkurwreuab5ozgtqnkl"/>
          <w:rFonts w:ascii="Times New Roman" w:hAnsi="Times New Roman" w:cs="Times New Roman"/>
          <w:sz w:val="28"/>
          <w:szCs w:val="28"/>
          <w:lang w:val="kk-KZ"/>
        </w:rPr>
        <w:t>және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сұйық</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күйден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ашытылған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w:t>
      </w:r>
      <w:r w:rsidRPr="005549DE">
        <w:rPr>
          <w:rFonts w:ascii="Times New Roman" w:hAnsi="Times New Roman" w:cs="Times New Roman"/>
          <w:sz w:val="28"/>
          <w:szCs w:val="28"/>
          <w:lang w:val="kk-KZ"/>
        </w:rPr>
        <w:t xml:space="preserve"> </w:t>
      </w:r>
      <w:r>
        <w:rPr>
          <w:rFonts w:ascii="Times New Roman" w:hAnsi="Times New Roman" w:cs="Times New Roman"/>
          <w:sz w:val="28"/>
          <w:szCs w:val="28"/>
          <w:lang w:val="kk-KZ"/>
        </w:rPr>
        <w:t>қоюланады</w:t>
      </w:r>
      <w:r w:rsidR="00481DE5">
        <w:rPr>
          <w:rFonts w:ascii="Times New Roman" w:hAnsi="Times New Roman" w:cs="Times New Roman"/>
          <w:sz w:val="28"/>
          <w:szCs w:val="28"/>
          <w:lang w:val="kk-KZ"/>
        </w:rPr>
        <w:t xml:space="preserve"> [1</w:t>
      </w:r>
      <w:r w:rsidR="008121F0">
        <w:rPr>
          <w:rFonts w:ascii="Times New Roman" w:hAnsi="Times New Roman" w:cs="Times New Roman"/>
          <w:sz w:val="28"/>
          <w:szCs w:val="28"/>
          <w:lang w:val="kk-KZ"/>
        </w:rPr>
        <w:t>68,169</w:t>
      </w:r>
      <w:r w:rsidR="00481DE5">
        <w:rPr>
          <w:rFonts w:ascii="Times New Roman" w:hAnsi="Times New Roman" w:cs="Times New Roman"/>
          <w:sz w:val="28"/>
          <w:szCs w:val="28"/>
          <w:lang w:val="kk-KZ"/>
        </w:rPr>
        <w:t>]</w:t>
      </w:r>
      <w:r w:rsidRPr="005549DE">
        <w:rPr>
          <w:rStyle w:val="ezkurwreuab5ozgtqnkl"/>
          <w:rFonts w:ascii="Times New Roman" w:hAnsi="Times New Roman" w:cs="Times New Roman"/>
          <w:sz w:val="28"/>
          <w:szCs w:val="28"/>
          <w:lang w:val="kk-KZ"/>
        </w:rPr>
        <w:t>.</w:t>
      </w:r>
      <w:r w:rsidR="008121F0">
        <w:rPr>
          <w:rStyle w:val="ezkurwreuab5ozgtqnkl"/>
          <w:rFonts w:ascii="Times New Roman" w:hAnsi="Times New Roman" w:cs="Times New Roman"/>
          <w:sz w:val="28"/>
          <w:szCs w:val="28"/>
          <w:lang w:val="kk-KZ"/>
        </w:rPr>
        <w:t xml:space="preserve"> </w:t>
      </w:r>
    </w:p>
    <w:p w14:paraId="0E09B757" w14:textId="77777777" w:rsidR="00811A46" w:rsidRDefault="00811A46" w:rsidP="00811A46">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Й</w:t>
      </w:r>
      <w:r w:rsidRPr="00F11DAA">
        <w:rPr>
          <w:rStyle w:val="ezkurwreuab5ozgtqnkl"/>
          <w:rFonts w:ascii="Times New Roman" w:hAnsi="Times New Roman" w:cs="Times New Roman"/>
          <w:sz w:val="28"/>
          <w:szCs w:val="28"/>
          <w:lang w:val="kk-KZ"/>
        </w:rPr>
        <w:t>огурт</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өндірісінде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басты</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рөл</w:t>
      </w:r>
      <w:r w:rsidRPr="00F11DAA">
        <w:rPr>
          <w:rFonts w:ascii="Times New Roman" w:hAnsi="Times New Roman" w:cs="Times New Roman"/>
          <w:sz w:val="28"/>
          <w:szCs w:val="28"/>
          <w:lang w:val="kk-KZ"/>
        </w:rPr>
        <w:t xml:space="preserve"> атқаратын </w:t>
      </w:r>
      <w:r>
        <w:rPr>
          <w:rStyle w:val="ezkurwreuab5ozgtqnkl"/>
          <w:rFonts w:ascii="Times New Roman" w:hAnsi="Times New Roman" w:cs="Times New Roman"/>
          <w:sz w:val="28"/>
          <w:szCs w:val="28"/>
          <w:lang w:val="kk-KZ"/>
        </w:rPr>
        <w:t>с</w:t>
      </w:r>
      <w:r w:rsidR="00F11DAA" w:rsidRPr="00F11DAA">
        <w:rPr>
          <w:rStyle w:val="ezkurwreuab5ozgtqnkl"/>
          <w:rFonts w:ascii="Times New Roman" w:hAnsi="Times New Roman" w:cs="Times New Roman"/>
          <w:sz w:val="28"/>
          <w:szCs w:val="28"/>
          <w:lang w:val="kk-KZ"/>
        </w:rPr>
        <w:t>үттің</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негізгі</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ақуызы</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казеин.</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Казеин</w:t>
      </w:r>
      <w:r w:rsidR="00F11DAA"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негізінен</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құрамында</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кальций</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мен</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кальций</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фосфаты</w:t>
      </w:r>
      <w:r w:rsidRPr="00F11DAA">
        <w:rPr>
          <w:rFonts w:ascii="Times New Roman" w:hAnsi="Times New Roman" w:cs="Times New Roman"/>
          <w:sz w:val="28"/>
          <w:szCs w:val="28"/>
          <w:lang w:val="kk-KZ"/>
        </w:rPr>
        <w:t xml:space="preserve"> бар </w:t>
      </w:r>
      <w:r w:rsidRPr="00F11DAA">
        <w:rPr>
          <w:rStyle w:val="ezkurwreuab5ozgtqnkl"/>
          <w:rFonts w:ascii="Times New Roman" w:hAnsi="Times New Roman" w:cs="Times New Roman"/>
          <w:sz w:val="28"/>
          <w:szCs w:val="28"/>
          <w:lang w:val="kk-KZ"/>
        </w:rPr>
        <w:t>к</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казеинмен</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тұрақтандырылған</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А</w:t>
      </w:r>
      <w:r>
        <w:rPr>
          <w:rStyle w:val="ezkurwreuab5ozgtqnkl"/>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және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В-казеиндер</w:t>
      </w:r>
      <w:r>
        <w:rPr>
          <w:rStyle w:val="ezkurwreuab5ozgtqnkl"/>
          <w:rFonts w:ascii="Times New Roman" w:hAnsi="Times New Roman" w:cs="Times New Roman"/>
          <w:sz w:val="28"/>
          <w:szCs w:val="28"/>
          <w:lang w:val="kk-KZ"/>
        </w:rPr>
        <w:t xml:space="preserve"> қалыптастыратын</w:t>
      </w:r>
      <w:r w:rsidRPr="00F11DAA">
        <w:rPr>
          <w:rStyle w:val="ezkurwreuab5ozgtqnkl"/>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мицеллалар</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немесе</w:t>
      </w:r>
      <w:r w:rsidR="00F11DAA" w:rsidRPr="00F11DAA">
        <w:rPr>
          <w:rFonts w:ascii="Times New Roman" w:hAnsi="Times New Roman" w:cs="Times New Roman"/>
          <w:sz w:val="28"/>
          <w:szCs w:val="28"/>
          <w:lang w:val="kk-KZ"/>
        </w:rPr>
        <w:t xml:space="preserve"> субмицелла </w:t>
      </w:r>
      <w:r w:rsidR="00F11DAA" w:rsidRPr="00F11DAA">
        <w:rPr>
          <w:rStyle w:val="ezkurwreuab5ozgtqnkl"/>
          <w:rFonts w:ascii="Times New Roman" w:hAnsi="Times New Roman" w:cs="Times New Roman"/>
          <w:sz w:val="28"/>
          <w:szCs w:val="28"/>
          <w:lang w:val="kk-KZ"/>
        </w:rPr>
        <w:t>агрегаттары</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түрінде</w:t>
      </w:r>
      <w:r w:rsidR="00F11DAA" w:rsidRPr="00F11DAA">
        <w:rPr>
          <w:rFonts w:ascii="Times New Roman" w:hAnsi="Times New Roman" w:cs="Times New Roman"/>
          <w:sz w:val="28"/>
          <w:szCs w:val="28"/>
          <w:lang w:val="kk-KZ"/>
        </w:rPr>
        <w:t xml:space="preserve"> </w:t>
      </w:r>
      <w:r w:rsidR="00F11DAA" w:rsidRPr="00F11DAA">
        <w:rPr>
          <w:rStyle w:val="ezkurwreuab5ozgtqnkl"/>
          <w:rFonts w:ascii="Times New Roman" w:hAnsi="Times New Roman" w:cs="Times New Roman"/>
          <w:sz w:val="28"/>
          <w:szCs w:val="28"/>
          <w:lang w:val="kk-KZ"/>
        </w:rPr>
        <w:t>болады.</w:t>
      </w:r>
      <w:r w:rsidR="00F11DAA" w:rsidRPr="00F11DAA">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Сүтті</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ашыту</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кезінде</w:t>
      </w:r>
      <w:r w:rsidRPr="005549DE">
        <w:rPr>
          <w:rFonts w:ascii="Times New Roman" w:hAnsi="Times New Roman" w:cs="Times New Roman"/>
          <w:sz w:val="28"/>
          <w:szCs w:val="28"/>
          <w:lang w:val="kk-KZ"/>
        </w:rPr>
        <w:t xml:space="preserve"> казеинаткальций фосфат </w:t>
      </w:r>
      <w:r w:rsidRPr="005549DE">
        <w:rPr>
          <w:rStyle w:val="ezkurwreuab5ozgtqnkl"/>
          <w:rFonts w:ascii="Times New Roman" w:hAnsi="Times New Roman" w:cs="Times New Roman"/>
          <w:sz w:val="28"/>
          <w:szCs w:val="28"/>
          <w:lang w:val="kk-KZ"/>
        </w:rPr>
        <w:t>кешенінің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кальций</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иондары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мен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сүт</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қышқылының</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иондары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арасында</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Иондық</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алмасу</w:t>
      </w:r>
      <w:r w:rsidRPr="005549DE">
        <w:rPr>
          <w:rFonts w:ascii="Times New Roman" w:hAnsi="Times New Roman" w:cs="Times New Roman"/>
          <w:sz w:val="28"/>
          <w:szCs w:val="28"/>
          <w:lang w:val="kk-KZ"/>
        </w:rPr>
        <w:t xml:space="preserve"> жүреді</w:t>
      </w:r>
      <w:r w:rsidRPr="005549DE">
        <w:rPr>
          <w:rStyle w:val="ezkurwreuab5ozgtqnkl"/>
          <w:rFonts w:ascii="Times New Roman" w:hAnsi="Times New Roman" w:cs="Times New Roman"/>
          <w:sz w:val="28"/>
          <w:szCs w:val="28"/>
          <w:lang w:val="kk-KZ"/>
        </w:rPr>
        <w:t>.</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Нәтижесінде</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казеин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ұйығы</w:t>
      </w:r>
      <w:r>
        <w:rPr>
          <w:rStyle w:val="ezkurwreuab5ozgtqnkl"/>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кальций</w:t>
      </w:r>
      <w:r>
        <w:rPr>
          <w:rStyle w:val="ezkurwreuab5ozgtqnkl"/>
          <w:rFonts w:ascii="Times New Roman" w:hAnsi="Times New Roman" w:cs="Times New Roman"/>
          <w:sz w:val="28"/>
          <w:szCs w:val="28"/>
          <w:lang w:val="kk-KZ"/>
        </w:rPr>
        <w:t>ді босатады да, б</w:t>
      </w:r>
      <w:r w:rsidRPr="005549DE">
        <w:rPr>
          <w:rStyle w:val="ezkurwreuab5ozgtqnkl"/>
          <w:rFonts w:ascii="Times New Roman" w:hAnsi="Times New Roman" w:cs="Times New Roman"/>
          <w:sz w:val="28"/>
          <w:szCs w:val="28"/>
          <w:lang w:val="kk-KZ"/>
        </w:rPr>
        <w:t>ір</w:t>
      </w:r>
      <w:r w:rsidRPr="005549DE">
        <w:rPr>
          <w:rFonts w:ascii="Times New Roman" w:hAnsi="Times New Roman" w:cs="Times New Roman"/>
          <w:sz w:val="28"/>
          <w:szCs w:val="28"/>
          <w:lang w:val="kk-KZ"/>
        </w:rPr>
        <w:t xml:space="preserve"> уақытта </w:t>
      </w:r>
      <w:r w:rsidRPr="005549DE">
        <w:rPr>
          <w:rStyle w:val="ezkurwreuab5ozgtqnkl"/>
          <w:rFonts w:ascii="Times New Roman" w:hAnsi="Times New Roman" w:cs="Times New Roman"/>
          <w:sz w:val="28"/>
          <w:szCs w:val="28"/>
          <w:lang w:val="kk-KZ"/>
        </w:rPr>
        <w:t>еритін</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кальций</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лактаты</w:t>
      </w:r>
      <w:r w:rsidRPr="005549DE">
        <w:rPr>
          <w:rFonts w:ascii="Times New Roman" w:hAnsi="Times New Roman" w:cs="Times New Roman"/>
          <w:sz w:val="28"/>
          <w:szCs w:val="28"/>
          <w:lang w:val="kk-KZ"/>
        </w:rPr>
        <w:t xml:space="preserve"> </w:t>
      </w:r>
      <w:r w:rsidRPr="005549DE">
        <w:rPr>
          <w:rStyle w:val="ezkurwreuab5ozgtqnkl"/>
          <w:rFonts w:ascii="Times New Roman" w:hAnsi="Times New Roman" w:cs="Times New Roman"/>
          <w:sz w:val="28"/>
          <w:szCs w:val="28"/>
          <w:lang w:val="kk-KZ"/>
        </w:rPr>
        <w:t>түзіледі</w:t>
      </w:r>
      <w:r>
        <w:rPr>
          <w:rStyle w:val="ezkurwreuab5ozgtqnkl"/>
          <w:rFonts w:ascii="Times New Roman" w:hAnsi="Times New Roman" w:cs="Times New Roman"/>
          <w:sz w:val="28"/>
          <w:szCs w:val="28"/>
          <w:lang w:val="kk-KZ"/>
        </w:rPr>
        <w:t xml:space="preserve"> [17</w:t>
      </w:r>
      <w:r w:rsidR="008121F0">
        <w:rPr>
          <w:rStyle w:val="ezkurwreuab5ozgtqnkl"/>
          <w:rFonts w:ascii="Times New Roman" w:hAnsi="Times New Roman" w:cs="Times New Roman"/>
          <w:sz w:val="28"/>
          <w:szCs w:val="28"/>
          <w:lang w:val="kk-KZ"/>
        </w:rPr>
        <w:t>0</w:t>
      </w:r>
      <w:r>
        <w:rPr>
          <w:rStyle w:val="ezkurwreuab5ozgtqnkl"/>
          <w:rFonts w:ascii="Times New Roman" w:hAnsi="Times New Roman" w:cs="Times New Roman"/>
          <w:sz w:val="28"/>
          <w:szCs w:val="28"/>
          <w:lang w:val="kk-KZ"/>
        </w:rPr>
        <w:t>]</w:t>
      </w:r>
      <w:r w:rsidRPr="005549DE">
        <w:rPr>
          <w:rStyle w:val="ezkurwreuab5ozgtqnkl"/>
          <w:rFonts w:ascii="Times New Roman" w:hAnsi="Times New Roman" w:cs="Times New Roman"/>
          <w:sz w:val="28"/>
          <w:szCs w:val="28"/>
          <w:lang w:val="kk-KZ"/>
        </w:rPr>
        <w:t>.</w:t>
      </w:r>
    </w:p>
    <w:p w14:paraId="25CB3862" w14:textId="77777777" w:rsidR="000E3033" w:rsidRDefault="00F11DAA" w:rsidP="00F11DAA">
      <w:pPr>
        <w:spacing w:after="0" w:line="240" w:lineRule="auto"/>
        <w:ind w:firstLine="567"/>
        <w:jc w:val="both"/>
        <w:rPr>
          <w:rStyle w:val="ezkurwreuab5ozgtqnkl"/>
          <w:rFonts w:ascii="Times New Roman" w:hAnsi="Times New Roman" w:cs="Times New Roman"/>
          <w:sz w:val="28"/>
          <w:szCs w:val="28"/>
          <w:lang w:val="kk-KZ"/>
        </w:rPr>
      </w:pPr>
      <w:r w:rsidRPr="00F11DAA">
        <w:rPr>
          <w:rStyle w:val="ezkurwreuab5ozgtqnkl"/>
          <w:rFonts w:ascii="Times New Roman" w:hAnsi="Times New Roman" w:cs="Times New Roman"/>
          <w:sz w:val="28"/>
          <w:szCs w:val="28"/>
          <w:lang w:val="kk-KZ"/>
        </w:rPr>
        <w:lastRenderedPageBreak/>
        <w:t>Сарысу</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ақуыздары</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ерітіндіде</w:t>
      </w:r>
      <w:r w:rsidRPr="00F11DAA">
        <w:rPr>
          <w:rFonts w:ascii="Times New Roman" w:hAnsi="Times New Roman" w:cs="Times New Roman"/>
          <w:sz w:val="28"/>
          <w:szCs w:val="28"/>
          <w:lang w:val="kk-KZ"/>
        </w:rPr>
        <w:t xml:space="preserve"> кездеседі </w:t>
      </w:r>
      <w:r w:rsidRPr="00F11DAA">
        <w:rPr>
          <w:rStyle w:val="ezkurwreuab5ozgtqnkl"/>
          <w:rFonts w:ascii="Times New Roman" w:hAnsi="Times New Roman" w:cs="Times New Roman"/>
          <w:sz w:val="28"/>
          <w:szCs w:val="28"/>
          <w:lang w:val="kk-KZ"/>
        </w:rPr>
        <w:t>және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казеиндерге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қарағанда</w:t>
      </w:r>
      <w:r w:rsidR="00811A46">
        <w:rPr>
          <w:rStyle w:val="ezkurwreuab5ozgtqnkl"/>
          <w:rFonts w:ascii="Times New Roman" w:hAnsi="Times New Roman" w:cs="Times New Roman"/>
          <w:sz w:val="28"/>
          <w:szCs w:val="28"/>
          <w:lang w:val="kk-KZ"/>
        </w:rPr>
        <w:t xml:space="preserve"> </w:t>
      </w:r>
      <w:r w:rsidR="000E3033">
        <w:rPr>
          <w:rStyle w:val="ezkurwreuab5ozgtqnkl"/>
          <w:rFonts w:ascii="Times New Roman" w:hAnsi="Times New Roman" w:cs="Times New Roman"/>
          <w:sz w:val="28"/>
          <w:szCs w:val="28"/>
          <w:lang w:val="kk-KZ"/>
        </w:rPr>
        <w:t>шағындау</w:t>
      </w:r>
      <w:r w:rsidRPr="00F11DAA">
        <w:rPr>
          <w:rStyle w:val="ezkurwreuab5ozgtqnkl"/>
          <w:rFonts w:ascii="Times New Roman" w:hAnsi="Times New Roman" w:cs="Times New Roman"/>
          <w:sz w:val="28"/>
          <w:szCs w:val="28"/>
          <w:lang w:val="kk-KZ"/>
        </w:rPr>
        <w:t>,</w:t>
      </w:r>
      <w:r w:rsidRPr="00F11DAA">
        <w:rPr>
          <w:rFonts w:ascii="Times New Roman" w:hAnsi="Times New Roman" w:cs="Times New Roman"/>
          <w:sz w:val="28"/>
          <w:szCs w:val="28"/>
          <w:lang w:val="kk-KZ"/>
        </w:rPr>
        <w:t xml:space="preserve"> </w:t>
      </w:r>
      <w:r w:rsidR="000E3033">
        <w:rPr>
          <w:rStyle w:val="ezkurwreuab5ozgtqnkl"/>
          <w:rFonts w:ascii="Times New Roman" w:hAnsi="Times New Roman" w:cs="Times New Roman"/>
          <w:sz w:val="28"/>
          <w:szCs w:val="28"/>
          <w:lang w:val="kk-KZ"/>
        </w:rPr>
        <w:t>дөңгелек</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пішінді</w:t>
      </w:r>
      <w:r w:rsidR="000E3033">
        <w:rPr>
          <w:rStyle w:val="ezkurwreuab5ozgtqnkl"/>
          <w:rFonts w:ascii="Times New Roman" w:hAnsi="Times New Roman" w:cs="Times New Roman"/>
          <w:sz w:val="28"/>
          <w:szCs w:val="28"/>
          <w:lang w:val="kk-KZ"/>
        </w:rPr>
        <w:t xml:space="preserve"> болып келеді</w:t>
      </w:r>
      <w:r w:rsidRPr="00F11DAA">
        <w:rPr>
          <w:rStyle w:val="ezkurwreuab5ozgtqnkl"/>
          <w:rFonts w:ascii="Times New Roman" w:hAnsi="Times New Roman" w:cs="Times New Roman"/>
          <w:sz w:val="28"/>
          <w:szCs w:val="28"/>
          <w:lang w:val="kk-KZ"/>
        </w:rPr>
        <w:t>.</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Олардың</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құрылымы</w:t>
      </w:r>
      <w:r w:rsidRPr="00F11DAA">
        <w:rPr>
          <w:rFonts w:ascii="Times New Roman" w:hAnsi="Times New Roman" w:cs="Times New Roman"/>
          <w:sz w:val="28"/>
          <w:szCs w:val="28"/>
          <w:lang w:val="kk-KZ"/>
        </w:rPr>
        <w:t xml:space="preserve"> </w:t>
      </w:r>
      <w:r w:rsidR="000E3033" w:rsidRPr="00F11DAA">
        <w:rPr>
          <w:rFonts w:ascii="Times New Roman" w:hAnsi="Times New Roman" w:cs="Times New Roman"/>
          <w:sz w:val="28"/>
          <w:szCs w:val="28"/>
          <w:lang w:val="kk-KZ"/>
        </w:rPr>
        <w:t xml:space="preserve">құрамында </w:t>
      </w:r>
      <w:r w:rsidR="000E3033" w:rsidRPr="00F11DAA">
        <w:rPr>
          <w:rStyle w:val="ezkurwreuab5ozgtqnkl"/>
          <w:rFonts w:ascii="Times New Roman" w:hAnsi="Times New Roman" w:cs="Times New Roman"/>
          <w:sz w:val="28"/>
          <w:szCs w:val="28"/>
          <w:lang w:val="kk-KZ"/>
        </w:rPr>
        <w:t>күкірт</w:t>
      </w:r>
      <w:r w:rsidR="000E3033" w:rsidRPr="00F11DAA">
        <w:rPr>
          <w:rFonts w:ascii="Times New Roman" w:hAnsi="Times New Roman" w:cs="Times New Roman"/>
          <w:sz w:val="28"/>
          <w:szCs w:val="28"/>
          <w:lang w:val="kk-KZ"/>
        </w:rPr>
        <w:t xml:space="preserve"> бар </w:t>
      </w:r>
      <w:r w:rsidR="000E3033" w:rsidRPr="00F11DAA">
        <w:rPr>
          <w:rStyle w:val="ezkurwreuab5ozgtqnkl"/>
          <w:rFonts w:ascii="Times New Roman" w:hAnsi="Times New Roman" w:cs="Times New Roman"/>
          <w:sz w:val="28"/>
          <w:szCs w:val="28"/>
          <w:lang w:val="kk-KZ"/>
        </w:rPr>
        <w:t>аминқышқылдарының</w:t>
      </w:r>
      <w:r w:rsidR="000E3033" w:rsidRPr="00F11DAA">
        <w:rPr>
          <w:rFonts w:ascii="Times New Roman" w:hAnsi="Times New Roman" w:cs="Times New Roman"/>
          <w:sz w:val="28"/>
          <w:szCs w:val="28"/>
          <w:lang w:val="kk-KZ"/>
        </w:rPr>
        <w:t xml:space="preserve"> </w:t>
      </w:r>
      <w:r w:rsidR="000E3033" w:rsidRPr="00F11DAA">
        <w:rPr>
          <w:rStyle w:val="ezkurwreuab5ozgtqnkl"/>
          <w:rFonts w:ascii="Times New Roman" w:hAnsi="Times New Roman" w:cs="Times New Roman"/>
          <w:sz w:val="28"/>
          <w:szCs w:val="28"/>
          <w:lang w:val="kk-KZ"/>
        </w:rPr>
        <w:t>көп</w:t>
      </w:r>
      <w:r w:rsidR="000E3033" w:rsidRPr="00F11DAA">
        <w:rPr>
          <w:rFonts w:ascii="Times New Roman" w:hAnsi="Times New Roman" w:cs="Times New Roman"/>
          <w:sz w:val="28"/>
          <w:szCs w:val="28"/>
          <w:lang w:val="kk-KZ"/>
        </w:rPr>
        <w:t xml:space="preserve"> </w:t>
      </w:r>
      <w:r w:rsidR="000E3033" w:rsidRPr="00F11DAA">
        <w:rPr>
          <w:rStyle w:val="ezkurwreuab5ozgtqnkl"/>
          <w:rFonts w:ascii="Times New Roman" w:hAnsi="Times New Roman" w:cs="Times New Roman"/>
          <w:sz w:val="28"/>
          <w:szCs w:val="28"/>
          <w:lang w:val="kk-KZ"/>
        </w:rPr>
        <w:t>мөлшерінің</w:t>
      </w:r>
      <w:r w:rsidR="000E3033" w:rsidRPr="00F11DAA">
        <w:rPr>
          <w:rFonts w:ascii="Times New Roman" w:hAnsi="Times New Roman" w:cs="Times New Roman"/>
          <w:sz w:val="28"/>
          <w:szCs w:val="28"/>
          <w:lang w:val="kk-KZ"/>
        </w:rPr>
        <w:t xml:space="preserve"> </w:t>
      </w:r>
      <w:r w:rsidR="000E3033" w:rsidRPr="00F11DAA">
        <w:rPr>
          <w:rStyle w:val="ezkurwreuab5ozgtqnkl"/>
          <w:rFonts w:ascii="Times New Roman" w:hAnsi="Times New Roman" w:cs="Times New Roman"/>
          <w:sz w:val="28"/>
          <w:szCs w:val="28"/>
          <w:lang w:val="kk-KZ"/>
        </w:rPr>
        <w:t>болуына</w:t>
      </w:r>
      <w:r w:rsidR="000E3033" w:rsidRPr="00F11DAA">
        <w:rPr>
          <w:rFonts w:ascii="Times New Roman" w:hAnsi="Times New Roman" w:cs="Times New Roman"/>
          <w:sz w:val="28"/>
          <w:szCs w:val="28"/>
          <w:lang w:val="kk-KZ"/>
        </w:rPr>
        <w:t xml:space="preserve"> байланысты</w:t>
      </w:r>
      <w:r w:rsidR="000E3033" w:rsidRPr="00F11DAA">
        <w:rPr>
          <w:rStyle w:val="ezkurwreuab5ozgtqnkl"/>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дисульфидті</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байланыстардың,</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фосфат</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топтарының</w:t>
      </w:r>
      <w:r w:rsidRPr="00F11DAA">
        <w:rPr>
          <w:rFonts w:ascii="Times New Roman" w:hAnsi="Times New Roman" w:cs="Times New Roman"/>
          <w:sz w:val="28"/>
          <w:szCs w:val="28"/>
          <w:lang w:val="kk-KZ"/>
        </w:rPr>
        <w:t xml:space="preserve"> </w:t>
      </w:r>
      <w:r w:rsidR="000E3033">
        <w:rPr>
          <w:rStyle w:val="ezkurwreuab5ozgtqnkl"/>
          <w:rFonts w:ascii="Times New Roman" w:hAnsi="Times New Roman" w:cs="Times New Roman"/>
          <w:sz w:val="28"/>
          <w:szCs w:val="28"/>
          <w:lang w:val="kk-KZ"/>
        </w:rPr>
        <w:t>қатысуымен</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қалыптасады.</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Сонымен</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қатар,</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сарысулық</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ақуыздар</w:t>
      </w:r>
      <w:r w:rsidRPr="00F11DAA">
        <w:rPr>
          <w:rFonts w:ascii="Times New Roman" w:hAnsi="Times New Roman" w:cs="Times New Roman"/>
          <w:sz w:val="28"/>
          <w:szCs w:val="28"/>
          <w:lang w:val="kk-KZ"/>
        </w:rPr>
        <w:t xml:space="preserve"> </w:t>
      </w:r>
      <w:r w:rsidR="000E3033">
        <w:rPr>
          <w:rFonts w:ascii="Times New Roman" w:hAnsi="Times New Roman" w:cs="Times New Roman"/>
          <w:sz w:val="28"/>
          <w:szCs w:val="28"/>
          <w:lang w:val="kk-KZ"/>
        </w:rPr>
        <w:t>нативті</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күйде</w:t>
      </w:r>
      <w:r w:rsidRPr="00F11DAA">
        <w:rPr>
          <w:rFonts w:ascii="Times New Roman" w:hAnsi="Times New Roman" w:cs="Times New Roman"/>
          <w:sz w:val="28"/>
          <w:szCs w:val="28"/>
          <w:lang w:val="kk-KZ"/>
        </w:rPr>
        <w:t xml:space="preserve"> </w:t>
      </w:r>
      <w:r w:rsidR="000E3033">
        <w:rPr>
          <w:rFonts w:ascii="Times New Roman" w:hAnsi="Times New Roman" w:cs="Times New Roman"/>
          <w:sz w:val="28"/>
          <w:szCs w:val="28"/>
          <w:lang w:val="kk-KZ"/>
        </w:rPr>
        <w:t>а</w:t>
      </w:r>
      <w:r w:rsidRPr="00F11DAA">
        <w:rPr>
          <w:rFonts w:ascii="Times New Roman" w:hAnsi="Times New Roman" w:cs="Times New Roman"/>
          <w:sz w:val="28"/>
          <w:szCs w:val="28"/>
          <w:lang w:val="kk-KZ"/>
        </w:rPr>
        <w:t xml:space="preserve">ссоциация </w:t>
      </w:r>
      <w:r w:rsidRPr="00F11DAA">
        <w:rPr>
          <w:rStyle w:val="ezkurwreuab5ozgtqnkl"/>
          <w:rFonts w:ascii="Times New Roman" w:hAnsi="Times New Roman" w:cs="Times New Roman"/>
          <w:sz w:val="28"/>
          <w:szCs w:val="28"/>
          <w:lang w:val="kk-KZ"/>
        </w:rPr>
        <w:t>түзбейді</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және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казеинге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қарағанда</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кальцийге</w:t>
      </w:r>
      <w:r w:rsidRPr="00F11DAA">
        <w:rPr>
          <w:rFonts w:ascii="Times New Roman" w:hAnsi="Times New Roman" w:cs="Times New Roman"/>
          <w:sz w:val="28"/>
          <w:szCs w:val="28"/>
          <w:lang w:val="kk-KZ"/>
        </w:rPr>
        <w:t xml:space="preserve"> </w:t>
      </w:r>
      <w:r w:rsidRPr="00F11DAA">
        <w:rPr>
          <w:rStyle w:val="ezkurwreuab5ozgtqnkl"/>
          <w:rFonts w:ascii="Times New Roman" w:hAnsi="Times New Roman" w:cs="Times New Roman"/>
          <w:sz w:val="28"/>
          <w:szCs w:val="28"/>
          <w:lang w:val="kk-KZ"/>
        </w:rPr>
        <w:t>сезімтал</w:t>
      </w:r>
      <w:r w:rsidR="000E3033">
        <w:rPr>
          <w:rStyle w:val="ezkurwreuab5ozgtqnkl"/>
          <w:rFonts w:ascii="Times New Roman" w:hAnsi="Times New Roman" w:cs="Times New Roman"/>
          <w:sz w:val="28"/>
          <w:szCs w:val="28"/>
          <w:lang w:val="kk-KZ"/>
        </w:rPr>
        <w:t>дығы төмен.</w:t>
      </w:r>
    </w:p>
    <w:p w14:paraId="003ECECA" w14:textId="77777777" w:rsidR="00951119" w:rsidRDefault="000E3033" w:rsidP="00F11DA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 </w:t>
      </w:r>
      <w:r w:rsidR="008121F0">
        <w:rPr>
          <w:rStyle w:val="ezkurwreuab5ozgtqnkl"/>
          <w:rFonts w:ascii="Times New Roman" w:hAnsi="Times New Roman" w:cs="Times New Roman"/>
          <w:sz w:val="28"/>
          <w:szCs w:val="28"/>
          <w:lang w:val="kk-KZ"/>
        </w:rPr>
        <w:t xml:space="preserve">Йогуртқа арналған сүт қоспасы </w:t>
      </w:r>
      <w:r w:rsidR="00951119">
        <w:rPr>
          <w:rStyle w:val="ezkurwreuab5ozgtqnkl"/>
          <w:rFonts w:ascii="Times New Roman" w:hAnsi="Times New Roman" w:cs="Times New Roman"/>
          <w:sz w:val="28"/>
          <w:szCs w:val="28"/>
          <w:lang w:val="kk-KZ"/>
        </w:rPr>
        <w:t xml:space="preserve">ферментация барысында </w:t>
      </w:r>
      <w:r w:rsidR="008121F0">
        <w:rPr>
          <w:rStyle w:val="ezkurwreuab5ozgtqnkl"/>
          <w:rFonts w:ascii="Times New Roman" w:hAnsi="Times New Roman" w:cs="Times New Roman"/>
          <w:sz w:val="28"/>
          <w:szCs w:val="28"/>
          <w:lang w:val="kk-KZ"/>
        </w:rPr>
        <w:t>сайып келгенде «май қосылған су» типті тікелей эмульсия болып табылады</w:t>
      </w:r>
      <w:r w:rsidR="00951119">
        <w:rPr>
          <w:rStyle w:val="ezkurwreuab5ozgtqnkl"/>
          <w:rFonts w:ascii="Times New Roman" w:hAnsi="Times New Roman" w:cs="Times New Roman"/>
          <w:sz w:val="28"/>
          <w:szCs w:val="28"/>
          <w:lang w:val="kk-KZ"/>
        </w:rPr>
        <w:t>, сондықтан гомогендеу технологиялық үрдістің маңызды кезеңі. Май дөңгелектері ақуыз, липидтер мен фосфолипидтерден құралған қабықшасы бар. Гомогендеу үрдісінде май дөңгелектерінің мөлшері азаяды, ал май дөңгелектерінің жалпы ауданы ұлғаяды, және де қабықшаларының құрамы өзгере бастайды. Беті қабаты бір бұзылып қайта қалпына келтірілген май дөңгелектері көбінесе казеин мицеллаларын сіңіріп, ең аз дәрежеде сарысу ақуыздарын сіңіре бастайды. Гомогендеуден екйін май дөңгелектері қабығына казеин мицеллалары енгізілгендіктен ферментацияға қатысады. Түзілген ұйытындының тығыздығы , дайын өнімнің тұтқырлығы және жағымды дәмі гомогендеу үрдісінің дұрыс жүргізілгендігіне байланысты</w:t>
      </w:r>
      <w:r w:rsidR="002530AD">
        <w:rPr>
          <w:rStyle w:val="ezkurwreuab5ozgtqnkl"/>
          <w:rFonts w:ascii="Times New Roman" w:hAnsi="Times New Roman" w:cs="Times New Roman"/>
          <w:sz w:val="28"/>
          <w:szCs w:val="28"/>
          <w:lang w:val="kk-KZ"/>
        </w:rPr>
        <w:t xml:space="preserve"> [162</w:t>
      </w:r>
      <w:r w:rsidR="003F6126">
        <w:rPr>
          <w:rStyle w:val="ezkurwreuab5ozgtqnkl"/>
          <w:rFonts w:ascii="Times New Roman" w:hAnsi="Times New Roman" w:cs="Times New Roman"/>
          <w:sz w:val="28"/>
          <w:szCs w:val="28"/>
          <w:lang w:val="kk-KZ"/>
        </w:rPr>
        <w:t>,170</w:t>
      </w:r>
      <w:r w:rsidR="002530AD">
        <w:rPr>
          <w:rStyle w:val="ezkurwreuab5ozgtqnkl"/>
          <w:rFonts w:ascii="Times New Roman" w:hAnsi="Times New Roman" w:cs="Times New Roman"/>
          <w:sz w:val="28"/>
          <w:szCs w:val="28"/>
          <w:lang w:val="kk-KZ"/>
        </w:rPr>
        <w:t>]</w:t>
      </w:r>
      <w:r w:rsidR="00951119">
        <w:rPr>
          <w:rStyle w:val="ezkurwreuab5ozgtqnkl"/>
          <w:rFonts w:ascii="Times New Roman" w:hAnsi="Times New Roman" w:cs="Times New Roman"/>
          <w:sz w:val="28"/>
          <w:szCs w:val="28"/>
          <w:lang w:val="kk-KZ"/>
        </w:rPr>
        <w:t xml:space="preserve">. </w:t>
      </w:r>
    </w:p>
    <w:p w14:paraId="048FBDEE" w14:textId="77777777" w:rsidR="00F11DAA" w:rsidRDefault="00951119" w:rsidP="00F11DA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Май конглмераттарының түзілуі мен беткі қабатта жиналып қалуын болдырмағаннан бөлек гомогендеу</w:t>
      </w:r>
      <w:r w:rsidR="002530AD">
        <w:rPr>
          <w:rStyle w:val="ezkurwreuab5ozgtqnkl"/>
          <w:rFonts w:ascii="Times New Roman" w:hAnsi="Times New Roman" w:cs="Times New Roman"/>
          <w:sz w:val="28"/>
          <w:szCs w:val="28"/>
          <w:lang w:val="kk-KZ"/>
        </w:rPr>
        <w:t xml:space="preserve"> сүт қоспасының ақуыздыө құрылымына да әсер етеді. Гомогенделген қоспаны қыздырған кезде кейбір сарусы ақуыздары денатурацияланады, казеин денатурацияланған сарысу ақуыздарымен өзара әрекеттесе алады және денатурацияланған сарысу ақуыздарынан сульфигидрирленген қосылыстар түзіледі [163</w:t>
      </w:r>
      <w:r w:rsidR="003F6126">
        <w:rPr>
          <w:rStyle w:val="ezkurwreuab5ozgtqnkl"/>
          <w:rFonts w:ascii="Times New Roman" w:hAnsi="Times New Roman" w:cs="Times New Roman"/>
          <w:sz w:val="28"/>
          <w:szCs w:val="28"/>
          <w:lang w:val="kk-KZ"/>
        </w:rPr>
        <w:t>,170</w:t>
      </w:r>
      <w:r w:rsidR="002530AD">
        <w:rPr>
          <w:rStyle w:val="ezkurwreuab5ozgtqnkl"/>
          <w:rFonts w:ascii="Times New Roman" w:hAnsi="Times New Roman" w:cs="Times New Roman"/>
          <w:sz w:val="28"/>
          <w:szCs w:val="28"/>
          <w:lang w:val="kk-KZ"/>
        </w:rPr>
        <w:t xml:space="preserve">]. </w:t>
      </w:r>
    </w:p>
    <w:p w14:paraId="1975FCD3" w14:textId="77777777" w:rsidR="002530AD" w:rsidRPr="00F11DAA" w:rsidRDefault="002530AD" w:rsidP="00F11DA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Йогурт өндіруге қажетті сүт қсопасын пастерлеу кезінде патогенді , жағымсыз микроағзадардың тіршілігі жойылады, бұл өз кезегінде ашытқы микрофлорасының тез көбеюіне және сүттің физикалық-хииялық қасиеттерінің өзгеруіне қолайы жағдай жасайды</w:t>
      </w:r>
      <w:r w:rsidR="003F6126">
        <w:rPr>
          <w:rStyle w:val="ezkurwreuab5ozgtqnkl"/>
          <w:rFonts w:ascii="Times New Roman" w:hAnsi="Times New Roman" w:cs="Times New Roman"/>
          <w:sz w:val="28"/>
          <w:szCs w:val="28"/>
          <w:lang w:val="kk-KZ"/>
        </w:rPr>
        <w:t xml:space="preserve"> [171]</w:t>
      </w:r>
      <w:r>
        <w:rPr>
          <w:rStyle w:val="ezkurwreuab5ozgtqnkl"/>
          <w:rFonts w:ascii="Times New Roman" w:hAnsi="Times New Roman" w:cs="Times New Roman"/>
          <w:sz w:val="28"/>
          <w:szCs w:val="28"/>
          <w:lang w:val="kk-KZ"/>
        </w:rPr>
        <w:t xml:space="preserve">.  </w:t>
      </w:r>
    </w:p>
    <w:p w14:paraId="5E70F6B0" w14:textId="77777777" w:rsidR="003F6126" w:rsidRDefault="003F6126" w:rsidP="00EC56AF">
      <w:pPr>
        <w:spacing w:after="0" w:line="240" w:lineRule="auto"/>
        <w:ind w:firstLine="709"/>
        <w:jc w:val="both"/>
        <w:rPr>
          <w:rFonts w:ascii="Times New Roman" w:hAnsi="Times New Roman" w:cs="Times New Roman"/>
          <w:sz w:val="28"/>
          <w:szCs w:val="28"/>
          <w:lang w:val="kk-KZ"/>
        </w:rPr>
      </w:pPr>
      <w:r w:rsidRPr="003F6126">
        <w:rPr>
          <w:rStyle w:val="ezkurwreuab5ozgtqnkl"/>
          <w:rFonts w:ascii="Times New Roman" w:hAnsi="Times New Roman" w:cs="Times New Roman"/>
          <w:sz w:val="28"/>
          <w:szCs w:val="28"/>
          <w:lang w:val="kk-KZ"/>
        </w:rPr>
        <w:t>Әрі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қарай</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йогурт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өндіру</w:t>
      </w:r>
      <w:r w:rsidRPr="003F612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үрдісі </w:t>
      </w:r>
      <w:r w:rsidRPr="003F6126">
        <w:rPr>
          <w:rFonts w:ascii="Times New Roman" w:hAnsi="Times New Roman" w:cs="Times New Roman"/>
          <w:sz w:val="28"/>
          <w:szCs w:val="28"/>
          <w:lang w:val="kk-KZ"/>
        </w:rPr>
        <w:t>сүт қышқыл</w:t>
      </w:r>
      <w:r>
        <w:rPr>
          <w:rFonts w:ascii="Times New Roman" w:hAnsi="Times New Roman" w:cs="Times New Roman"/>
          <w:sz w:val="28"/>
          <w:szCs w:val="28"/>
          <w:lang w:val="kk-KZ"/>
        </w:rPr>
        <w:t xml:space="preserve">ды </w:t>
      </w:r>
      <w:r w:rsidRPr="003F6126">
        <w:rPr>
          <w:rStyle w:val="ezkurwreuab5ozgtqnkl"/>
          <w:rFonts w:ascii="Times New Roman" w:hAnsi="Times New Roman" w:cs="Times New Roman"/>
          <w:sz w:val="28"/>
          <w:szCs w:val="28"/>
          <w:lang w:val="kk-KZ"/>
        </w:rPr>
        <w:t>ашыту</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кезеңі</w:t>
      </w:r>
      <w:r>
        <w:rPr>
          <w:rStyle w:val="ezkurwreuab5ozgtqnkl"/>
          <w:rFonts w:ascii="Times New Roman" w:hAnsi="Times New Roman" w:cs="Times New Roman"/>
          <w:sz w:val="28"/>
          <w:szCs w:val="28"/>
          <w:lang w:val="kk-KZ"/>
        </w:rPr>
        <w:t>мен</w:t>
      </w:r>
      <w:r w:rsidRPr="003F6126">
        <w:rPr>
          <w:rFonts w:ascii="Times New Roman" w:hAnsi="Times New Roman" w:cs="Times New Roman"/>
          <w:sz w:val="28"/>
          <w:szCs w:val="28"/>
          <w:lang w:val="kk-KZ"/>
        </w:rPr>
        <w:t xml:space="preserve"> </w:t>
      </w:r>
      <w:r>
        <w:rPr>
          <w:rFonts w:ascii="Times New Roman" w:hAnsi="Times New Roman" w:cs="Times New Roman"/>
          <w:sz w:val="28"/>
          <w:szCs w:val="28"/>
          <w:lang w:val="kk-KZ"/>
        </w:rPr>
        <w:t>жалғасады</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Ең алдымен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қантының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(лактозаның)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глюкоза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мен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галактозаға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гидролизі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жүреді</w:t>
      </w:r>
      <w:r w:rsidRPr="003F6126">
        <w:rPr>
          <w:rFonts w:ascii="Times New Roman" w:hAnsi="Times New Roman" w:cs="Times New Roman"/>
          <w:sz w:val="28"/>
          <w:szCs w:val="28"/>
          <w:lang w:val="kk-KZ"/>
        </w:rPr>
        <w:t xml:space="preserve">, одан </w:t>
      </w:r>
      <w:r w:rsidRPr="003F6126">
        <w:rPr>
          <w:rStyle w:val="ezkurwreuab5ozgtqnkl"/>
          <w:rFonts w:ascii="Times New Roman" w:hAnsi="Times New Roman" w:cs="Times New Roman"/>
          <w:sz w:val="28"/>
          <w:szCs w:val="28"/>
          <w:lang w:val="kk-KZ"/>
        </w:rPr>
        <w:t>әрі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қышқылы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түзіледі.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Str. Diacetilactis</w:t>
      </w:r>
      <w:r>
        <w:rPr>
          <w:rStyle w:val="ezkurwreuab5ozgtqnkl"/>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әсерінен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қанты</w:t>
      </w:r>
      <w:r>
        <w:rPr>
          <w:rStyle w:val="ezkurwreuab5ozgtqnkl"/>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ашыт</w:t>
      </w:r>
      <w:r>
        <w:rPr>
          <w:rStyle w:val="ezkurwreuab5ozgtqnkl"/>
          <w:rFonts w:ascii="Times New Roman" w:hAnsi="Times New Roman" w:cs="Times New Roman"/>
          <w:sz w:val="28"/>
          <w:szCs w:val="28"/>
          <w:lang w:val="kk-KZ"/>
        </w:rPr>
        <w:t>ылады</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соның </w:t>
      </w:r>
      <w:r w:rsidRPr="003F6126">
        <w:rPr>
          <w:rStyle w:val="ezkurwreuab5ozgtqnkl"/>
          <w:rFonts w:ascii="Times New Roman" w:hAnsi="Times New Roman" w:cs="Times New Roman"/>
          <w:sz w:val="28"/>
          <w:szCs w:val="28"/>
          <w:lang w:val="kk-KZ"/>
        </w:rPr>
        <w:t>арқасында</w:t>
      </w:r>
      <w:r w:rsidRPr="003F6126">
        <w:rPr>
          <w:rFonts w:ascii="Times New Roman" w:hAnsi="Times New Roman" w:cs="Times New Roman"/>
          <w:sz w:val="28"/>
          <w:szCs w:val="28"/>
          <w:lang w:val="kk-KZ"/>
        </w:rPr>
        <w:t xml:space="preserve"> хош </w:t>
      </w:r>
      <w:r w:rsidRPr="003F6126">
        <w:rPr>
          <w:rStyle w:val="ezkurwreuab5ozgtqnkl"/>
          <w:rFonts w:ascii="Times New Roman" w:hAnsi="Times New Roman" w:cs="Times New Roman"/>
          <w:sz w:val="28"/>
          <w:szCs w:val="28"/>
          <w:lang w:val="kk-KZ"/>
        </w:rPr>
        <w:t>иісті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заттар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түзіледі.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Оның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ішінде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диацетил-йогурттың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дәмдік</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сипаттамаларына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әсер</w:t>
      </w:r>
      <w:r w:rsidRPr="003F6126">
        <w:rPr>
          <w:rFonts w:ascii="Times New Roman" w:hAnsi="Times New Roman" w:cs="Times New Roman"/>
          <w:sz w:val="28"/>
          <w:szCs w:val="28"/>
          <w:lang w:val="kk-KZ"/>
        </w:rPr>
        <w:t xml:space="preserve"> ететін </w:t>
      </w:r>
      <w:r w:rsidRPr="003F6126">
        <w:rPr>
          <w:rStyle w:val="ezkurwreuab5ozgtqnkl"/>
          <w:rFonts w:ascii="Times New Roman" w:hAnsi="Times New Roman" w:cs="Times New Roman"/>
          <w:sz w:val="28"/>
          <w:szCs w:val="28"/>
          <w:lang w:val="kk-KZ"/>
        </w:rPr>
        <w:t>негізгі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зат</w:t>
      </w:r>
      <w:r>
        <w:rPr>
          <w:rStyle w:val="ezkurwreuab5ozgtqnkl"/>
          <w:rFonts w:ascii="Times New Roman" w:hAnsi="Times New Roman" w:cs="Times New Roman"/>
          <w:sz w:val="28"/>
          <w:szCs w:val="28"/>
          <w:lang w:val="kk-KZ"/>
        </w:rPr>
        <w:t xml:space="preserve"> [172]</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p>
    <w:p w14:paraId="2EB4B543" w14:textId="77777777" w:rsidR="003F6126" w:rsidRDefault="003F6126" w:rsidP="00EC56AF">
      <w:pPr>
        <w:spacing w:after="0" w:line="240" w:lineRule="auto"/>
        <w:ind w:firstLine="709"/>
        <w:jc w:val="both"/>
        <w:rPr>
          <w:rFonts w:ascii="Times New Roman" w:hAnsi="Times New Roman" w:cs="Times New Roman"/>
          <w:sz w:val="28"/>
          <w:szCs w:val="28"/>
          <w:lang w:val="kk-KZ"/>
        </w:rPr>
      </w:pPr>
      <w:r w:rsidRPr="003F6126">
        <w:rPr>
          <w:rStyle w:val="ezkurwreuab5ozgtqnkl"/>
          <w:rFonts w:ascii="Times New Roman" w:hAnsi="Times New Roman" w:cs="Times New Roman"/>
          <w:sz w:val="28"/>
          <w:szCs w:val="28"/>
          <w:lang w:val="kk-KZ"/>
        </w:rPr>
        <w:t>Алынған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қышқылы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титрленетін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қышқылдықты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арттырады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және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белсенді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қышқылдықты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(рН)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төмендетеді.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Изоэлектрлік</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нүктеде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(рН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4,6</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4,7)</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казеин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ерігіштігін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жоғалтады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және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тромб</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түрінде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коагуляцияланады.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Сүттегі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коллоидты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казеин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бөлшектерінің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тұрақтылығы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электр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заряды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мен</w:t>
      </w:r>
      <w:r w:rsidRPr="003F6126">
        <w:rPr>
          <w:rFonts w:ascii="Times New Roman" w:hAnsi="Times New Roman" w:cs="Times New Roman"/>
          <w:sz w:val="28"/>
          <w:szCs w:val="28"/>
          <w:lang w:val="kk-KZ"/>
        </w:rPr>
        <w:t xml:space="preserve"> гидрофильділігіне </w:t>
      </w:r>
      <w:r w:rsidRPr="003F6126">
        <w:rPr>
          <w:rStyle w:val="ezkurwreuab5ozgtqnkl"/>
          <w:rFonts w:ascii="Times New Roman" w:hAnsi="Times New Roman" w:cs="Times New Roman"/>
          <w:sz w:val="28"/>
          <w:szCs w:val="28"/>
          <w:lang w:val="kk-KZ"/>
        </w:rPr>
        <w:t>байланысты.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Ашытуға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дейін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сүтте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казеин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бөлшектері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болады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кальций</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теріс</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заряды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бар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фосфат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кешені,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олар</w:t>
      </w:r>
      <w:r w:rsidRPr="003F6126">
        <w:rPr>
          <w:rFonts w:ascii="Times New Roman" w:hAnsi="Times New Roman" w:cs="Times New Roman"/>
          <w:sz w:val="28"/>
          <w:szCs w:val="28"/>
          <w:lang w:val="kk-KZ"/>
        </w:rPr>
        <w:t xml:space="preserve"> бір-</w:t>
      </w:r>
      <w:r w:rsidRPr="003F6126">
        <w:rPr>
          <w:rStyle w:val="ezkurwreuab5ozgtqnkl"/>
          <w:rFonts w:ascii="Times New Roman" w:hAnsi="Times New Roman" w:cs="Times New Roman"/>
          <w:sz w:val="28"/>
          <w:szCs w:val="28"/>
          <w:lang w:val="kk-KZ"/>
        </w:rPr>
        <w:t>бірін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итереді.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Изоэлектрлік</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нүктеге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жақындаған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сайын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бөлшектер</w:t>
      </w:r>
      <w:r w:rsidRPr="003F6126">
        <w:rPr>
          <w:rFonts w:ascii="Times New Roman" w:hAnsi="Times New Roman" w:cs="Times New Roman"/>
          <w:sz w:val="28"/>
          <w:szCs w:val="28"/>
          <w:lang w:val="kk-KZ"/>
        </w:rPr>
        <w:t xml:space="preserve"> электронейтралдылыққа </w:t>
      </w:r>
      <w:r w:rsidRPr="003F6126">
        <w:rPr>
          <w:rStyle w:val="ezkurwreuab5ozgtqnkl"/>
          <w:rFonts w:ascii="Times New Roman" w:hAnsi="Times New Roman" w:cs="Times New Roman"/>
          <w:sz w:val="28"/>
          <w:szCs w:val="28"/>
          <w:lang w:val="kk-KZ"/>
        </w:rPr>
        <w:t>ие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болады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(оң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lastRenderedPageBreak/>
        <w:t>зарядталған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бөлшектердің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саны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теріс</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зарядталғанға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тең).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Бұл</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жағдайда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бөлшектер</w:t>
      </w:r>
      <w:r w:rsidRPr="003F6126">
        <w:rPr>
          <w:rFonts w:ascii="Times New Roman" w:hAnsi="Times New Roman" w:cs="Times New Roman"/>
          <w:sz w:val="28"/>
          <w:szCs w:val="28"/>
          <w:lang w:val="kk-KZ"/>
        </w:rPr>
        <w:t xml:space="preserve"> бір – бірімен </w:t>
      </w:r>
      <w:r w:rsidRPr="003F6126">
        <w:rPr>
          <w:rStyle w:val="ezkurwreuab5ozgtqnkl"/>
          <w:rFonts w:ascii="Times New Roman" w:hAnsi="Times New Roman" w:cs="Times New Roman"/>
          <w:sz w:val="28"/>
          <w:szCs w:val="28"/>
          <w:lang w:val="kk-KZ"/>
        </w:rPr>
        <w:t>байланысып</w:t>
      </w:r>
      <w:r w:rsidRPr="003F6126">
        <w:rPr>
          <w:rFonts w:ascii="Times New Roman" w:hAnsi="Times New Roman" w:cs="Times New Roman"/>
          <w:sz w:val="28"/>
          <w:szCs w:val="28"/>
          <w:lang w:val="kk-KZ"/>
        </w:rPr>
        <w:t xml:space="preserve">, үш </w:t>
      </w:r>
      <w:r w:rsidRPr="003F6126">
        <w:rPr>
          <w:rStyle w:val="ezkurwreuab5ozgtqnkl"/>
          <w:rFonts w:ascii="Times New Roman" w:hAnsi="Times New Roman" w:cs="Times New Roman"/>
          <w:sz w:val="28"/>
          <w:szCs w:val="28"/>
          <w:lang w:val="kk-KZ"/>
        </w:rPr>
        <w:t>өлшемді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құрылым-гель</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түзеді</w:t>
      </w:r>
      <w:r>
        <w:rPr>
          <w:rStyle w:val="ezkurwreuab5ozgtqnkl"/>
          <w:rFonts w:ascii="Times New Roman" w:hAnsi="Times New Roman" w:cs="Times New Roman"/>
          <w:sz w:val="28"/>
          <w:szCs w:val="28"/>
          <w:lang w:val="kk-KZ"/>
        </w:rPr>
        <w:t xml:space="preserve"> [173-175]</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p>
    <w:p w14:paraId="659A9C1C" w14:textId="77777777" w:rsidR="003F6126" w:rsidRDefault="003F6126" w:rsidP="00EC56AF">
      <w:pPr>
        <w:spacing w:after="0" w:line="240" w:lineRule="auto"/>
        <w:ind w:firstLine="709"/>
        <w:jc w:val="both"/>
        <w:rPr>
          <w:rFonts w:ascii="Times New Roman" w:hAnsi="Times New Roman" w:cs="Times New Roman"/>
          <w:sz w:val="28"/>
          <w:szCs w:val="28"/>
          <w:lang w:val="kk-KZ"/>
        </w:rPr>
      </w:pPr>
      <w:r w:rsidRPr="003F6126">
        <w:rPr>
          <w:rStyle w:val="ezkurwreuab5ozgtqnkl"/>
          <w:rFonts w:ascii="Times New Roman" w:hAnsi="Times New Roman" w:cs="Times New Roman"/>
          <w:sz w:val="28"/>
          <w:szCs w:val="28"/>
          <w:lang w:val="kk-KZ"/>
        </w:rPr>
        <w:t>Сүтті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ашыту</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кезінде</w:t>
      </w:r>
      <w:r w:rsidRPr="003F6126">
        <w:rPr>
          <w:rFonts w:ascii="Times New Roman" w:hAnsi="Times New Roman" w:cs="Times New Roman"/>
          <w:sz w:val="28"/>
          <w:szCs w:val="28"/>
          <w:lang w:val="kk-KZ"/>
        </w:rPr>
        <w:t xml:space="preserve"> казеинаткальций фосфат </w:t>
      </w:r>
      <w:r w:rsidRPr="003F6126">
        <w:rPr>
          <w:rStyle w:val="ezkurwreuab5ozgtqnkl"/>
          <w:rFonts w:ascii="Times New Roman" w:hAnsi="Times New Roman" w:cs="Times New Roman"/>
          <w:sz w:val="28"/>
          <w:szCs w:val="28"/>
          <w:lang w:val="kk-KZ"/>
        </w:rPr>
        <w:t>кешенінің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кальций</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иондары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мен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қышқылының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иондары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арасында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иондық</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алмасу</w:t>
      </w:r>
      <w:r w:rsidRPr="003F6126">
        <w:rPr>
          <w:rFonts w:ascii="Times New Roman" w:hAnsi="Times New Roman" w:cs="Times New Roman"/>
          <w:sz w:val="28"/>
          <w:szCs w:val="28"/>
          <w:lang w:val="kk-KZ"/>
        </w:rPr>
        <w:t xml:space="preserve"> жүреді</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Ерігітігі жоғары </w:t>
      </w:r>
      <w:r w:rsidRPr="003F6126">
        <w:rPr>
          <w:rStyle w:val="ezkurwreuab5ozgtqnkl"/>
          <w:rFonts w:ascii="Times New Roman" w:hAnsi="Times New Roman" w:cs="Times New Roman"/>
          <w:sz w:val="28"/>
          <w:szCs w:val="28"/>
          <w:lang w:val="kk-KZ"/>
        </w:rPr>
        <w:t>кальций</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лактаты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түзіледі</w:t>
      </w:r>
      <w:r>
        <w:rPr>
          <w:rStyle w:val="ezkurwreuab5ozgtqnkl"/>
          <w:rFonts w:ascii="Times New Roman" w:hAnsi="Times New Roman" w:cs="Times New Roman"/>
          <w:sz w:val="28"/>
          <w:szCs w:val="28"/>
          <w:lang w:val="kk-KZ"/>
        </w:rPr>
        <w:t xml:space="preserve"> [176]</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p>
    <w:p w14:paraId="7763D707" w14:textId="77777777" w:rsidR="00C044DF" w:rsidRPr="003F6126" w:rsidRDefault="003F6126" w:rsidP="00EC56AF">
      <w:pPr>
        <w:spacing w:after="0" w:line="240" w:lineRule="auto"/>
        <w:ind w:firstLine="709"/>
        <w:jc w:val="both"/>
        <w:rPr>
          <w:rStyle w:val="ezkurwreuab5ozgtqnkl"/>
          <w:rFonts w:ascii="Times New Roman" w:hAnsi="Times New Roman" w:cs="Times New Roman"/>
          <w:sz w:val="36"/>
          <w:szCs w:val="36"/>
          <w:lang w:val="kk-KZ"/>
        </w:rPr>
      </w:pPr>
      <w:r w:rsidRPr="003F6126">
        <w:rPr>
          <w:rStyle w:val="ezkurwreuab5ozgtqnkl"/>
          <w:rFonts w:ascii="Times New Roman" w:hAnsi="Times New Roman" w:cs="Times New Roman"/>
          <w:sz w:val="28"/>
          <w:szCs w:val="28"/>
          <w:lang w:val="kk-KZ"/>
        </w:rPr>
        <w:t>Көмекшілер</w:t>
      </w:r>
      <w:r>
        <w:rPr>
          <w:rStyle w:val="ezkurwreuab5ozgtqnkl"/>
          <w:rFonts w:ascii="Times New Roman" w:hAnsi="Times New Roman" w:cs="Times New Roman"/>
          <w:sz w:val="28"/>
          <w:szCs w:val="28"/>
          <w:lang w:val="kk-KZ"/>
        </w:rPr>
        <w:t xml:space="preserve"> </w:t>
      </w:r>
      <w:r w:rsidRPr="003F612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күрделі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тағамдық</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қоспалар.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Олар</w:t>
      </w:r>
      <w:r w:rsidRPr="003F6126">
        <w:rPr>
          <w:rFonts w:ascii="Times New Roman" w:hAnsi="Times New Roman" w:cs="Times New Roman"/>
          <w:sz w:val="28"/>
          <w:szCs w:val="28"/>
          <w:lang w:val="kk-KZ"/>
        </w:rPr>
        <w:t xml:space="preserve"> гликолидтерге </w:t>
      </w:r>
      <w:r w:rsidRPr="003F6126">
        <w:rPr>
          <w:rStyle w:val="ezkurwreuab5ozgtqnkl"/>
          <w:rFonts w:ascii="Times New Roman" w:hAnsi="Times New Roman" w:cs="Times New Roman"/>
          <w:sz w:val="28"/>
          <w:szCs w:val="28"/>
          <w:lang w:val="kk-KZ"/>
        </w:rPr>
        <w:t>жатады,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құрамында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су</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өзара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әрекеттесетін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гидрофильді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топтар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бар.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Ашытылған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сусындарында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86-89%</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су</w:t>
      </w:r>
      <w:r w:rsidRPr="003F6126">
        <w:rPr>
          <w:rFonts w:ascii="Times New Roman" w:hAnsi="Times New Roman" w:cs="Times New Roman"/>
          <w:sz w:val="28"/>
          <w:szCs w:val="28"/>
          <w:lang w:val="kk-KZ"/>
        </w:rPr>
        <w:t xml:space="preserve"> бар</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оның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ішінде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бос</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ылғал</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83-86%,</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ал</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байланысқан</w:t>
      </w:r>
      <w:r w:rsidRPr="003F6126">
        <w:rPr>
          <w:rFonts w:ascii="Times New Roman" w:hAnsi="Times New Roman" w:cs="Times New Roman"/>
          <w:sz w:val="28"/>
          <w:szCs w:val="28"/>
          <w:lang w:val="kk-KZ"/>
        </w:rPr>
        <w:t xml:space="preserve"> сусындар </w:t>
      </w:r>
      <w:r w:rsidRPr="003F6126">
        <w:rPr>
          <w:rStyle w:val="ezkurwreuab5ozgtqnkl"/>
          <w:rFonts w:ascii="Times New Roman" w:hAnsi="Times New Roman" w:cs="Times New Roman"/>
          <w:sz w:val="28"/>
          <w:szCs w:val="28"/>
          <w:lang w:val="kk-KZ"/>
        </w:rPr>
        <w:t>тек</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3-5%</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құрайды.</w:t>
      </w:r>
      <w:r w:rsidRPr="003F6126">
        <w:rPr>
          <w:rFonts w:ascii="Times New Roman" w:hAnsi="Times New Roman" w:cs="Times New Roman"/>
          <w:sz w:val="28"/>
          <w:szCs w:val="28"/>
          <w:lang w:val="kk-KZ"/>
        </w:rPr>
        <w:t xml:space="preserve"> Қышқыл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өнімдерінің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рецептураларында</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тиімділікті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қолданған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кезде</w:t>
      </w:r>
      <w:r w:rsidRPr="003F6126">
        <w:rPr>
          <w:rFonts w:ascii="Times New Roman" w:hAnsi="Times New Roman" w:cs="Times New Roman"/>
          <w:sz w:val="28"/>
          <w:szCs w:val="28"/>
          <w:lang w:val="kk-KZ"/>
        </w:rPr>
        <w:t xml:space="preserve"> судың бір </w:t>
      </w:r>
      <w:r w:rsidRPr="003F6126">
        <w:rPr>
          <w:rStyle w:val="ezkurwreuab5ozgtqnkl"/>
          <w:rFonts w:ascii="Times New Roman" w:hAnsi="Times New Roman" w:cs="Times New Roman"/>
          <w:sz w:val="28"/>
          <w:szCs w:val="28"/>
          <w:lang w:val="kk-KZ"/>
        </w:rPr>
        <w:t>бөлігі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су</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байланыстарымен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байланысып</w:t>
      </w:r>
      <w:r w:rsidRPr="003F6126">
        <w:rPr>
          <w:rFonts w:ascii="Times New Roman" w:hAnsi="Times New Roman" w:cs="Times New Roman"/>
          <w:sz w:val="28"/>
          <w:szCs w:val="28"/>
          <w:lang w:val="kk-KZ"/>
        </w:rPr>
        <w:t xml:space="preserve">, құрылымның қалыптасу </w:t>
      </w:r>
      <w:r w:rsidRPr="003F6126">
        <w:rPr>
          <w:rStyle w:val="ezkurwreuab5ozgtqnkl"/>
          <w:rFonts w:ascii="Times New Roman" w:hAnsi="Times New Roman" w:cs="Times New Roman"/>
          <w:sz w:val="28"/>
          <w:szCs w:val="28"/>
          <w:lang w:val="kk-KZ"/>
        </w:rPr>
        <w:t>процестеріне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қатысатындығын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ескерген</w:t>
      </w:r>
      <w:r w:rsidRPr="003F6126">
        <w:rPr>
          <w:rFonts w:ascii="Times New Roman" w:hAnsi="Times New Roman" w:cs="Times New Roman"/>
          <w:sz w:val="28"/>
          <w:szCs w:val="28"/>
          <w:lang w:val="kk-KZ"/>
        </w:rPr>
        <w:t xml:space="preserve"> жөн</w:t>
      </w:r>
      <w:r w:rsidRPr="003F6126">
        <w:rPr>
          <w:rStyle w:val="ezkurwreuab5ozgtqnkl"/>
          <w:rFonts w:ascii="Times New Roman" w:hAnsi="Times New Roman" w:cs="Times New Roman"/>
          <w:sz w:val="28"/>
          <w:szCs w:val="28"/>
          <w:lang w:val="kk-KZ"/>
        </w:rPr>
        <w:t>.</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Ал</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байланысты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су</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микроорганизмдер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үшін</w:t>
      </w:r>
      <w:r w:rsidRPr="003F6126">
        <w:rPr>
          <w:rFonts w:ascii="Times New Roman" w:hAnsi="Times New Roman" w:cs="Times New Roman"/>
          <w:sz w:val="28"/>
          <w:szCs w:val="28"/>
          <w:lang w:val="kk-KZ"/>
        </w:rPr>
        <w:t xml:space="preserve"> қол </w:t>
      </w:r>
      <w:r w:rsidRPr="003F6126">
        <w:rPr>
          <w:rStyle w:val="ezkurwreuab5ozgtqnkl"/>
          <w:rFonts w:ascii="Times New Roman" w:hAnsi="Times New Roman" w:cs="Times New Roman"/>
          <w:sz w:val="28"/>
          <w:szCs w:val="28"/>
          <w:lang w:val="kk-KZ"/>
        </w:rPr>
        <w:t>жетімді</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емес.</w:t>
      </w:r>
    </w:p>
    <w:p w14:paraId="4C3D2738" w14:textId="77777777" w:rsidR="00EC56AF" w:rsidRDefault="00EC56AF" w:rsidP="00EC56AF">
      <w:pPr>
        <w:spacing w:after="0" w:line="240" w:lineRule="auto"/>
        <w:ind w:firstLine="567"/>
        <w:jc w:val="both"/>
        <w:rPr>
          <w:rFonts w:ascii="Times New Roman" w:hAnsi="Times New Roman" w:cs="Times New Roman"/>
          <w:sz w:val="28"/>
          <w:szCs w:val="28"/>
          <w:lang w:val="kk-KZ"/>
        </w:rPr>
      </w:pPr>
      <w:r w:rsidRPr="000602F2">
        <w:rPr>
          <w:rFonts w:ascii="Times New Roman" w:hAnsi="Times New Roman" w:cs="Times New Roman"/>
          <w:sz w:val="28"/>
          <w:szCs w:val="28"/>
          <w:lang w:val="kk-KZ"/>
        </w:rPr>
        <w:t xml:space="preserve">Сүтқышқылды ашу барысында алынған </w:t>
      </w:r>
      <w:r>
        <w:rPr>
          <w:rFonts w:ascii="Times New Roman" w:hAnsi="Times New Roman" w:cs="Times New Roman"/>
          <w:sz w:val="28"/>
          <w:szCs w:val="28"/>
          <w:lang w:val="kk-KZ"/>
        </w:rPr>
        <w:t xml:space="preserve">өнімдер </w:t>
      </w:r>
      <w:r w:rsidRPr="000602F2">
        <w:rPr>
          <w:rFonts w:ascii="Times New Roman" w:hAnsi="Times New Roman" w:cs="Times New Roman"/>
          <w:sz w:val="28"/>
          <w:szCs w:val="28"/>
          <w:lang w:val="kk-KZ"/>
        </w:rPr>
        <w:t>қайта өңдеу арқылы өсімдік компоненттерінің есебінен жаңа сүтқышқылды өнім тү</w:t>
      </w:r>
      <w:r>
        <w:rPr>
          <w:rFonts w:ascii="Times New Roman" w:hAnsi="Times New Roman" w:cs="Times New Roman"/>
          <w:sz w:val="28"/>
          <w:szCs w:val="28"/>
          <w:lang w:val="kk-KZ"/>
        </w:rPr>
        <w:t>з</w:t>
      </w:r>
      <w:r w:rsidRPr="000602F2">
        <w:rPr>
          <w:rFonts w:ascii="Times New Roman" w:hAnsi="Times New Roman" w:cs="Times New Roman"/>
          <w:sz w:val="28"/>
          <w:szCs w:val="28"/>
          <w:lang w:val="kk-KZ"/>
        </w:rPr>
        <w:t xml:space="preserve">іледі. Өсімдік компоненттерімен байытылған сүтқышқылды өнімнің жалпылама биотехнологиялық схемасына келесі амалдарды жатқызамыз: </w:t>
      </w:r>
    </w:p>
    <w:p w14:paraId="61167CF6" w14:textId="77777777" w:rsidR="00EC56AF" w:rsidRPr="000602F2" w:rsidRDefault="00EC56AF" w:rsidP="00EC56AF">
      <w:pPr>
        <w:pStyle w:val="a9"/>
        <w:numPr>
          <w:ilvl w:val="0"/>
          <w:numId w:val="30"/>
        </w:numPr>
        <w:tabs>
          <w:tab w:val="left" w:pos="993"/>
        </w:tabs>
        <w:ind w:left="0" w:firstLine="567"/>
        <w:jc w:val="both"/>
        <w:rPr>
          <w:sz w:val="28"/>
          <w:szCs w:val="28"/>
          <w:lang w:val="kk-KZ"/>
        </w:rPr>
      </w:pPr>
      <w:r w:rsidRPr="000602F2">
        <w:rPr>
          <w:sz w:val="28"/>
          <w:szCs w:val="28"/>
          <w:lang w:val="kk-KZ"/>
        </w:rPr>
        <w:t xml:space="preserve">Шикізатты қабылдау және дайындау; </w:t>
      </w:r>
    </w:p>
    <w:p w14:paraId="36C4DF9B" w14:textId="77777777" w:rsidR="00EC56AF" w:rsidRPr="000602F2" w:rsidRDefault="00EC56AF" w:rsidP="00EC56AF">
      <w:pPr>
        <w:pStyle w:val="a9"/>
        <w:numPr>
          <w:ilvl w:val="0"/>
          <w:numId w:val="30"/>
        </w:numPr>
        <w:tabs>
          <w:tab w:val="left" w:pos="993"/>
        </w:tabs>
        <w:ind w:left="0" w:firstLine="567"/>
        <w:jc w:val="both"/>
        <w:rPr>
          <w:sz w:val="28"/>
          <w:szCs w:val="28"/>
          <w:lang w:val="kk-KZ"/>
        </w:rPr>
      </w:pPr>
      <w:r w:rsidRPr="000602F2">
        <w:rPr>
          <w:sz w:val="28"/>
          <w:szCs w:val="28"/>
          <w:lang w:val="kk-KZ"/>
        </w:rPr>
        <w:t xml:space="preserve">Жылыту және сепарациялау; </w:t>
      </w:r>
    </w:p>
    <w:p w14:paraId="39C308E9" w14:textId="77777777" w:rsidR="00EC56AF" w:rsidRPr="000602F2" w:rsidRDefault="00EC56AF" w:rsidP="00EC56AF">
      <w:pPr>
        <w:pStyle w:val="a9"/>
        <w:numPr>
          <w:ilvl w:val="0"/>
          <w:numId w:val="30"/>
        </w:numPr>
        <w:tabs>
          <w:tab w:val="left" w:pos="993"/>
        </w:tabs>
        <w:ind w:left="0" w:firstLine="567"/>
        <w:jc w:val="both"/>
        <w:rPr>
          <w:sz w:val="28"/>
          <w:szCs w:val="28"/>
          <w:lang w:val="kk-KZ"/>
        </w:rPr>
      </w:pPr>
      <w:r w:rsidRPr="000602F2">
        <w:rPr>
          <w:sz w:val="28"/>
          <w:szCs w:val="28"/>
          <w:lang w:val="kk-KZ"/>
        </w:rPr>
        <w:t xml:space="preserve">Сүтті қалпына келтіру және қоспаны дайындау; </w:t>
      </w:r>
    </w:p>
    <w:p w14:paraId="0A39B70D" w14:textId="77777777" w:rsidR="00EC56AF" w:rsidRPr="000602F2" w:rsidRDefault="00EC56AF" w:rsidP="00EC56AF">
      <w:pPr>
        <w:pStyle w:val="a9"/>
        <w:numPr>
          <w:ilvl w:val="0"/>
          <w:numId w:val="30"/>
        </w:numPr>
        <w:tabs>
          <w:tab w:val="left" w:pos="993"/>
        </w:tabs>
        <w:ind w:left="0" w:firstLine="567"/>
        <w:jc w:val="both"/>
        <w:rPr>
          <w:sz w:val="28"/>
          <w:szCs w:val="28"/>
          <w:lang w:val="kk-KZ"/>
        </w:rPr>
      </w:pPr>
      <w:r w:rsidRPr="000602F2">
        <w:rPr>
          <w:sz w:val="28"/>
          <w:szCs w:val="28"/>
          <w:lang w:val="kk-KZ"/>
        </w:rPr>
        <w:t xml:space="preserve">Ашыту және қоспаны ашыту процесі; </w:t>
      </w:r>
    </w:p>
    <w:p w14:paraId="6330307B" w14:textId="77777777" w:rsidR="00EC56AF" w:rsidRPr="000602F2" w:rsidRDefault="00EC56AF" w:rsidP="00EC56AF">
      <w:pPr>
        <w:pStyle w:val="a9"/>
        <w:numPr>
          <w:ilvl w:val="0"/>
          <w:numId w:val="30"/>
        </w:numPr>
        <w:tabs>
          <w:tab w:val="left" w:pos="993"/>
        </w:tabs>
        <w:ind w:left="0" w:firstLine="567"/>
        <w:jc w:val="both"/>
        <w:rPr>
          <w:sz w:val="28"/>
          <w:szCs w:val="28"/>
          <w:lang w:val="kk-KZ"/>
        </w:rPr>
      </w:pPr>
      <w:r w:rsidRPr="000602F2">
        <w:rPr>
          <w:sz w:val="28"/>
          <w:szCs w:val="28"/>
          <w:lang w:val="kk-KZ"/>
        </w:rPr>
        <w:t>Қою ұйындыны және сарысуды бөлу;</w:t>
      </w:r>
    </w:p>
    <w:p w14:paraId="4AC0D8D1" w14:textId="77777777" w:rsidR="00EC56AF" w:rsidRPr="000602F2" w:rsidRDefault="00EC56AF" w:rsidP="00EC56AF">
      <w:pPr>
        <w:pStyle w:val="a9"/>
        <w:numPr>
          <w:ilvl w:val="0"/>
          <w:numId w:val="30"/>
        </w:numPr>
        <w:tabs>
          <w:tab w:val="left" w:pos="993"/>
        </w:tabs>
        <w:ind w:left="0" w:firstLine="567"/>
        <w:jc w:val="both"/>
        <w:rPr>
          <w:sz w:val="28"/>
          <w:szCs w:val="28"/>
          <w:lang w:val="kk-KZ"/>
        </w:rPr>
      </w:pPr>
      <w:r w:rsidRPr="000602F2">
        <w:rPr>
          <w:sz w:val="28"/>
          <w:szCs w:val="28"/>
          <w:lang w:val="kk-KZ"/>
        </w:rPr>
        <w:t>Өнімді салқындату және алдын ала дайындалған өсімдік компонентін қосу;</w:t>
      </w:r>
    </w:p>
    <w:p w14:paraId="634AA69C" w14:textId="77777777" w:rsidR="00EC56AF" w:rsidRPr="001D503D" w:rsidRDefault="001D503D" w:rsidP="00706A44">
      <w:pPr>
        <w:pStyle w:val="a9"/>
        <w:numPr>
          <w:ilvl w:val="0"/>
          <w:numId w:val="30"/>
        </w:numPr>
        <w:tabs>
          <w:tab w:val="left" w:pos="993"/>
        </w:tabs>
        <w:ind w:left="0" w:firstLine="567"/>
        <w:jc w:val="both"/>
        <w:rPr>
          <w:sz w:val="28"/>
          <w:szCs w:val="28"/>
          <w:lang w:val="kk-KZ"/>
        </w:rPr>
      </w:pPr>
      <w:r w:rsidRPr="001D503D">
        <w:rPr>
          <w:sz w:val="28"/>
          <w:szCs w:val="28"/>
          <w:lang w:val="kk-KZ"/>
        </w:rPr>
        <w:t>Араластыру,</w:t>
      </w:r>
      <w:r>
        <w:rPr>
          <w:sz w:val="28"/>
          <w:szCs w:val="28"/>
          <w:lang w:val="kk-KZ"/>
        </w:rPr>
        <w:t xml:space="preserve"> о</w:t>
      </w:r>
      <w:r w:rsidR="00EC56AF" w:rsidRPr="001D503D">
        <w:rPr>
          <w:sz w:val="28"/>
          <w:szCs w:val="28"/>
          <w:lang w:val="kk-KZ"/>
        </w:rPr>
        <w:t>рау және таңбалау;</w:t>
      </w:r>
    </w:p>
    <w:p w14:paraId="41E6A2F6" w14:textId="77777777" w:rsidR="00EC56AF" w:rsidRPr="001D503D" w:rsidRDefault="001D503D" w:rsidP="00706A44">
      <w:pPr>
        <w:pStyle w:val="a9"/>
        <w:numPr>
          <w:ilvl w:val="0"/>
          <w:numId w:val="30"/>
        </w:numPr>
        <w:tabs>
          <w:tab w:val="left" w:pos="993"/>
        </w:tabs>
        <w:ind w:left="0" w:firstLine="567"/>
        <w:jc w:val="both"/>
        <w:rPr>
          <w:sz w:val="28"/>
          <w:szCs w:val="28"/>
          <w:lang w:val="kk-KZ"/>
        </w:rPr>
      </w:pPr>
      <w:r w:rsidRPr="001D503D">
        <w:rPr>
          <w:sz w:val="28"/>
          <w:szCs w:val="28"/>
          <w:lang w:val="kk-KZ"/>
        </w:rPr>
        <w:t>Сақтау</w:t>
      </w:r>
      <w:r>
        <w:rPr>
          <w:sz w:val="28"/>
          <w:szCs w:val="28"/>
          <w:lang w:val="kk-KZ"/>
        </w:rPr>
        <w:t>, ө</w:t>
      </w:r>
      <w:r w:rsidR="00EC56AF" w:rsidRPr="001D503D">
        <w:rPr>
          <w:sz w:val="28"/>
          <w:szCs w:val="28"/>
          <w:lang w:val="kk-KZ"/>
        </w:rPr>
        <w:t xml:space="preserve">німді сату, тұтыну. </w:t>
      </w:r>
    </w:p>
    <w:p w14:paraId="48068D9C" w14:textId="77777777" w:rsidR="00EC56AF" w:rsidRDefault="00EC56AF" w:rsidP="00EC56AF">
      <w:pPr>
        <w:tabs>
          <w:tab w:val="left" w:pos="567"/>
        </w:tabs>
        <w:spacing w:after="0" w:line="240" w:lineRule="auto"/>
        <w:jc w:val="both"/>
        <w:rPr>
          <w:rFonts w:ascii="Times New Roman" w:hAnsi="Times New Roman" w:cs="Times New Roman"/>
          <w:sz w:val="28"/>
          <w:szCs w:val="28"/>
          <w:lang w:val="kk-KZ"/>
        </w:rPr>
      </w:pPr>
      <w:r>
        <w:rPr>
          <w:sz w:val="28"/>
          <w:szCs w:val="28"/>
          <w:lang w:val="kk-KZ"/>
        </w:rPr>
        <w:tab/>
      </w:r>
      <w:r w:rsidRPr="000602F2">
        <w:rPr>
          <w:rFonts w:ascii="Times New Roman" w:hAnsi="Times New Roman" w:cs="Times New Roman"/>
          <w:sz w:val="28"/>
          <w:szCs w:val="28"/>
          <w:lang w:val="kk-KZ"/>
        </w:rPr>
        <w:t>Жоғарыда айтылған биотехнологиялық қадамдар барлық сүтқышқылды өнімдер үшін біркелкі емес. Әрбір өнім үшін өзіндік ерекшеліктер мен айырмашылықтар бар, себебі ақырғы өнім мен қосылмақ болған өсімдік компонентті өзара үйлесімділікке ұшырамауы да әбден мүмкін келеді, ал оның аяғы зиянды өнімге дейін алып барады. Сүтқышқылды өнімдер өндірісінде күрделі биохимиялық процестермен жүргізіледі. Сүтке немесе кілегейлерге қосылатын микроорганизмдер сүт қантының ашуына әсер етеді. Соның салдарынан сүтқышқылынан өзге сірке, спирт, пропион қышқылдарының түзілісіне де алып келе</w:t>
      </w:r>
      <w:r w:rsidR="00481DE5">
        <w:rPr>
          <w:rFonts w:ascii="Times New Roman" w:hAnsi="Times New Roman" w:cs="Times New Roman"/>
          <w:sz w:val="28"/>
          <w:szCs w:val="28"/>
          <w:lang w:val="kk-KZ"/>
        </w:rPr>
        <w:t>тіні анықталды</w:t>
      </w:r>
      <w:r w:rsidRPr="000602F2">
        <w:rPr>
          <w:rFonts w:ascii="Times New Roman" w:hAnsi="Times New Roman" w:cs="Times New Roman"/>
          <w:sz w:val="28"/>
          <w:szCs w:val="28"/>
          <w:lang w:val="kk-KZ"/>
        </w:rPr>
        <w:t xml:space="preserve"> [</w:t>
      </w:r>
      <w:r w:rsidR="001D503D">
        <w:rPr>
          <w:rFonts w:ascii="Times New Roman" w:hAnsi="Times New Roman" w:cs="Times New Roman"/>
          <w:sz w:val="28"/>
          <w:szCs w:val="28"/>
          <w:lang w:val="kk-KZ"/>
        </w:rPr>
        <w:t>177,</w:t>
      </w:r>
      <w:r w:rsidR="003F6126">
        <w:rPr>
          <w:rFonts w:ascii="Times New Roman" w:hAnsi="Times New Roman" w:cs="Times New Roman"/>
          <w:sz w:val="28"/>
          <w:szCs w:val="28"/>
          <w:lang w:val="kk-KZ"/>
        </w:rPr>
        <w:t>178</w:t>
      </w:r>
      <w:r w:rsidRPr="000602F2">
        <w:rPr>
          <w:rFonts w:ascii="Times New Roman" w:hAnsi="Times New Roman" w:cs="Times New Roman"/>
          <w:sz w:val="28"/>
          <w:szCs w:val="28"/>
          <w:lang w:val="kk-KZ"/>
        </w:rPr>
        <w:t>]. Сүт қышқылды өнімдер үшін түзетін гомоферментативтік микроағзалар, мәселен, сүтқышқылды стрептококкалар, сүтқышқылды таяқша, болгар таяқшалары өздеріне тән аромат түзуші микроағзалардың қатысуымен жүреді.</w:t>
      </w:r>
      <w:r>
        <w:rPr>
          <w:rFonts w:ascii="Times New Roman" w:hAnsi="Times New Roman" w:cs="Times New Roman"/>
          <w:sz w:val="28"/>
          <w:szCs w:val="28"/>
          <w:lang w:val="kk-KZ"/>
        </w:rPr>
        <w:t xml:space="preserve"> </w:t>
      </w:r>
    </w:p>
    <w:p w14:paraId="3E737622" w14:textId="77777777" w:rsidR="003F6126" w:rsidRDefault="003F6126" w:rsidP="003F6126">
      <w:pPr>
        <w:spacing w:after="0" w:line="240" w:lineRule="auto"/>
        <w:ind w:firstLine="709"/>
        <w:jc w:val="both"/>
        <w:rPr>
          <w:rFonts w:ascii="Times New Roman" w:hAnsi="Times New Roman" w:cs="Times New Roman"/>
          <w:sz w:val="28"/>
          <w:szCs w:val="28"/>
          <w:lang w:val="kk-KZ"/>
        </w:rPr>
      </w:pPr>
      <w:r w:rsidRPr="003F6126">
        <w:rPr>
          <w:rStyle w:val="ezkurwreuab5ozgtqnkl"/>
          <w:rFonts w:ascii="Times New Roman" w:hAnsi="Times New Roman" w:cs="Times New Roman"/>
          <w:sz w:val="28"/>
          <w:szCs w:val="28"/>
          <w:lang w:val="kk-KZ"/>
        </w:rPr>
        <w:t>Сонымен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йогурт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өндірісінің</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формуласы</w:t>
      </w:r>
      <w:r w:rsidRPr="003F6126">
        <w:rPr>
          <w:rFonts w:ascii="Times New Roman" w:hAnsi="Times New Roman" w:cs="Times New Roman"/>
          <w:sz w:val="28"/>
          <w:szCs w:val="28"/>
          <w:lang w:val="kk-KZ"/>
        </w:rPr>
        <w:t xml:space="preserve"> мыналардан </w:t>
      </w:r>
      <w:r w:rsidRPr="003F6126">
        <w:rPr>
          <w:rStyle w:val="ezkurwreuab5ozgtqnkl"/>
          <w:rFonts w:ascii="Times New Roman" w:hAnsi="Times New Roman" w:cs="Times New Roman"/>
          <w:sz w:val="28"/>
          <w:szCs w:val="28"/>
          <w:lang w:val="kk-KZ"/>
        </w:rPr>
        <w:t>тұрады: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қолданылатын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сүт</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шикізаты,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ашытқы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дақылдары,</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тұрақтандыратын</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ингредиенттер</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және</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өндіріс</w:t>
      </w:r>
      <w:r w:rsidRPr="003F6126">
        <w:rPr>
          <w:rFonts w:ascii="Times New Roman" w:hAnsi="Times New Roman" w:cs="Times New Roman"/>
          <w:sz w:val="28"/>
          <w:szCs w:val="28"/>
          <w:lang w:val="kk-KZ"/>
        </w:rPr>
        <w:t xml:space="preserve"> </w:t>
      </w:r>
      <w:r w:rsidRPr="003F6126">
        <w:rPr>
          <w:rStyle w:val="ezkurwreuab5ozgtqnkl"/>
          <w:rFonts w:ascii="Times New Roman" w:hAnsi="Times New Roman" w:cs="Times New Roman"/>
          <w:sz w:val="28"/>
          <w:szCs w:val="28"/>
          <w:lang w:val="kk-KZ"/>
        </w:rPr>
        <w:t>технологиясы.</w:t>
      </w:r>
      <w:r w:rsidRPr="003F6126">
        <w:rPr>
          <w:rFonts w:ascii="Times New Roman" w:hAnsi="Times New Roman" w:cs="Times New Roman"/>
          <w:sz w:val="28"/>
          <w:szCs w:val="28"/>
          <w:lang w:val="kk-KZ"/>
        </w:rPr>
        <w:t xml:space="preserve"> </w:t>
      </w:r>
    </w:p>
    <w:p w14:paraId="6E87D5BC" w14:textId="77777777" w:rsidR="00DF5172" w:rsidRDefault="00596D8A" w:rsidP="00DF5172">
      <w:pPr>
        <w:spacing w:after="0" w:line="240" w:lineRule="auto"/>
        <w:ind w:firstLine="567"/>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lang w:val="kk-KZ"/>
        </w:rPr>
        <w:lastRenderedPageBreak/>
        <w:t>3</w:t>
      </w:r>
      <w:r w:rsidR="00DF5172">
        <w:rPr>
          <w:rFonts w:ascii="Times New Roman" w:hAnsi="Times New Roman" w:cs="Times New Roman"/>
          <w:b/>
          <w:sz w:val="28"/>
          <w:szCs w:val="28"/>
          <w:lang w:val="kk-KZ"/>
        </w:rPr>
        <w:t xml:space="preserve"> </w:t>
      </w:r>
      <w:r w:rsidR="00DF5172" w:rsidRPr="00B22723">
        <w:rPr>
          <w:rFonts w:ascii="Times New Roman" w:hAnsi="Times New Roman" w:cs="Times New Roman"/>
          <w:b/>
          <w:sz w:val="28"/>
          <w:szCs w:val="28"/>
          <w:lang w:val="kk-KZ"/>
        </w:rPr>
        <w:t>СИЫР ЖӘНЕ БИЕ СҮТІ НЕГІЗІНДЕГІ АРАЛАС ӨНІМДЕРДІҢ</w:t>
      </w:r>
      <w:r w:rsidR="00DF5172">
        <w:rPr>
          <w:rFonts w:ascii="Times New Roman" w:hAnsi="Times New Roman" w:cs="Times New Roman"/>
          <w:b/>
          <w:sz w:val="28"/>
          <w:szCs w:val="28"/>
          <w:lang w:val="kk-KZ"/>
        </w:rPr>
        <w:t xml:space="preserve"> ТЕХНОЛОГИ|ЛЫҚ КӨРСЕТКІШТЕРІН ЗЕРТТЕУ</w:t>
      </w:r>
    </w:p>
    <w:p w14:paraId="6C1F6FE6"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shd w:val="clear" w:color="auto" w:fill="FFFFFF"/>
          <w:lang w:val="kk-KZ"/>
        </w:rPr>
        <w:t>3</w:t>
      </w:r>
      <w:r w:rsidRPr="00993DFF">
        <w:rPr>
          <w:rFonts w:ascii="Times New Roman" w:hAnsi="Times New Roman" w:cs="Times New Roman"/>
          <w:b/>
          <w:sz w:val="28"/>
          <w:szCs w:val="28"/>
          <w:shd w:val="clear" w:color="auto" w:fill="FFFFFF"/>
          <w:lang w:val="kk-KZ"/>
        </w:rPr>
        <w:t xml:space="preserve">.1 </w:t>
      </w:r>
      <w:r w:rsidRPr="00993DFF">
        <w:rPr>
          <w:rFonts w:ascii="Times New Roman" w:hAnsi="Times New Roman" w:cs="Times New Roman"/>
          <w:b/>
          <w:sz w:val="28"/>
          <w:szCs w:val="28"/>
          <w:lang w:val="kk-KZ"/>
        </w:rPr>
        <w:t>Сиыр және бие сүттерінің физико-химиялық, микробиологиялық көрсеткіштерін зерттеу</w:t>
      </w:r>
    </w:p>
    <w:p w14:paraId="0D14CC42"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Зерттеу жұмысын жүргізу барысында йогурт өндіруге қажетті шикізат:  сиыр және бие сүті Алматы облысы Қарасай ауданы, Қырғауылды ауылында орналасқан «Мөлдір» ЖК шаруа қожалығынан келісім-шарт негізінде жеткізілді. Асқабақ жемістері Алматы облысының әр түрлі аудандарынан жеткізілді.  </w:t>
      </w:r>
    </w:p>
    <w:p w14:paraId="71ECC3A2"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bookmarkStart w:id="12" w:name="_Hlk181246176"/>
      <w:r>
        <w:rPr>
          <w:rFonts w:ascii="Times New Roman" w:hAnsi="Times New Roman" w:cs="Times New Roman"/>
          <w:sz w:val="28"/>
          <w:szCs w:val="28"/>
          <w:lang w:val="kk-KZ"/>
        </w:rPr>
        <w:t xml:space="preserve">Сиыр сүті ҚР СТ 1960-2019 «Сиыр сүтінің шикізаты» стандартына сәйкес бие сүті </w:t>
      </w:r>
      <w:r w:rsidRPr="00B03D54">
        <w:rPr>
          <w:rStyle w:val="ezkurwreuab5ozgtqnkl"/>
          <w:rFonts w:ascii="Times New Roman" w:hAnsi="Times New Roman" w:cs="Times New Roman"/>
          <w:sz w:val="28"/>
          <w:szCs w:val="28"/>
          <w:lang w:val="kk-KZ"/>
        </w:rPr>
        <w:t>ҚР</w:t>
      </w:r>
      <w:r w:rsidRPr="00B03D54">
        <w:rPr>
          <w:rFonts w:ascii="Times New Roman" w:hAnsi="Times New Roman" w:cs="Times New Roman"/>
          <w:sz w:val="28"/>
          <w:szCs w:val="28"/>
          <w:lang w:val="kk-KZ"/>
        </w:rPr>
        <w:t xml:space="preserve"> </w:t>
      </w:r>
      <w:r w:rsidRPr="00B03D54">
        <w:rPr>
          <w:rStyle w:val="ezkurwreuab5ozgtqnkl"/>
          <w:rFonts w:ascii="Times New Roman" w:hAnsi="Times New Roman" w:cs="Times New Roman"/>
          <w:sz w:val="28"/>
          <w:szCs w:val="28"/>
          <w:lang w:val="kk-KZ"/>
        </w:rPr>
        <w:t>СТ</w:t>
      </w:r>
      <w:r w:rsidRPr="00B03D54">
        <w:rPr>
          <w:rFonts w:ascii="Times New Roman" w:hAnsi="Times New Roman" w:cs="Times New Roman"/>
          <w:sz w:val="28"/>
          <w:szCs w:val="28"/>
          <w:lang w:val="kk-KZ"/>
        </w:rPr>
        <w:t xml:space="preserve"> 1005-98</w:t>
      </w:r>
      <w:r>
        <w:rPr>
          <w:rFonts w:ascii="Times New Roman" w:hAnsi="Times New Roman" w:cs="Times New Roman"/>
          <w:sz w:val="28"/>
          <w:szCs w:val="28"/>
          <w:lang w:val="kk-KZ"/>
        </w:rPr>
        <w:t xml:space="preserve"> стандарт талаптарына сәйкес қабылданды. Асқабақ жемістері сыртқы түрі бойынша және </w:t>
      </w:r>
      <w:r w:rsidRPr="0031449A">
        <w:rPr>
          <w:rFonts w:ascii="Times New Roman" w:eastAsia="Times New Roman" w:hAnsi="Times New Roman" w:cs="Times New Roman"/>
          <w:color w:val="000000"/>
          <w:sz w:val="28"/>
          <w:szCs w:val="28"/>
          <w:lang w:val="kk-KZ"/>
        </w:rPr>
        <w:t xml:space="preserve">МЕМСТ 7975-2013 </w:t>
      </w:r>
      <w:r>
        <w:rPr>
          <w:rFonts w:ascii="Times New Roman" w:eastAsia="Times New Roman" w:hAnsi="Times New Roman" w:cs="Times New Roman"/>
          <w:color w:val="000000"/>
          <w:sz w:val="28"/>
          <w:szCs w:val="28"/>
          <w:lang w:val="kk-KZ"/>
        </w:rPr>
        <w:t xml:space="preserve">талаптарына сәйкес тексерілді. </w:t>
      </w:r>
    </w:p>
    <w:p w14:paraId="231A1EE1"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bookmarkStart w:id="13" w:name="_Hlk181252981"/>
      <w:r>
        <w:rPr>
          <w:rFonts w:ascii="Times New Roman" w:eastAsia="Times New Roman" w:hAnsi="Times New Roman" w:cs="Times New Roman"/>
          <w:color w:val="000000"/>
          <w:sz w:val="28"/>
          <w:szCs w:val="28"/>
          <w:lang w:val="kk-KZ"/>
        </w:rPr>
        <w:t>Бие сүті мен сиры сүтін қабылдау кезінде КО 033/2011</w:t>
      </w:r>
      <w:r>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rPr>
        <w:t xml:space="preserve">ТР талабына сәйкес антибиотик қалдықтарымен ластануы тексерілді. Экспресс әдіспен тексеру </w:t>
      </w:r>
      <w:r w:rsidRPr="005D5BD0">
        <w:rPr>
          <w:rFonts w:ascii="Times New Roman" w:eastAsia="Times New Roman" w:hAnsi="Times New Roman" w:cs="Times New Roman"/>
          <w:color w:val="000000"/>
          <w:sz w:val="28"/>
          <w:szCs w:val="28"/>
          <w:lang w:val="kk-KZ"/>
        </w:rPr>
        <w:t>МУК 4.2.026-95</w:t>
      </w:r>
      <w:r>
        <w:rPr>
          <w:rFonts w:ascii="Times New Roman" w:eastAsia="Times New Roman" w:hAnsi="Times New Roman" w:cs="Times New Roman"/>
          <w:color w:val="000000"/>
          <w:sz w:val="28"/>
          <w:szCs w:val="28"/>
          <w:lang w:val="kk-KZ"/>
        </w:rPr>
        <w:t xml:space="preserve"> әдістемелік нұсқаулық бойынша жүргізілді. Нәтижесінде β-лактан тобының антибиотиктері табылды. </w:t>
      </w:r>
    </w:p>
    <w:p w14:paraId="3C1F6F7C" w14:textId="77777777" w:rsidR="00DF5172"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Сиыр сүті мен бие  сүтінің органолептикалық және физикалық-химиялық көрсеткіштерін анықтау нәтижелері </w:t>
      </w:r>
      <w:r w:rsidR="003F6126">
        <w:rPr>
          <w:rFonts w:ascii="Times New Roman" w:eastAsia="Times New Roman" w:hAnsi="Times New Roman" w:cs="Times New Roman"/>
          <w:color w:val="000000"/>
          <w:sz w:val="28"/>
          <w:szCs w:val="28"/>
          <w:lang w:val="kk-KZ"/>
        </w:rPr>
        <w:t>10-</w:t>
      </w:r>
      <w:r>
        <w:rPr>
          <w:rFonts w:ascii="Times New Roman" w:eastAsia="Times New Roman" w:hAnsi="Times New Roman" w:cs="Times New Roman"/>
          <w:color w:val="000000"/>
          <w:sz w:val="28"/>
          <w:szCs w:val="28"/>
          <w:lang w:val="kk-KZ"/>
        </w:rPr>
        <w:t xml:space="preserve">кестеде берілген. </w:t>
      </w:r>
    </w:p>
    <w:bookmarkEnd w:id="12"/>
    <w:bookmarkEnd w:id="13"/>
    <w:p w14:paraId="1D04C868" w14:textId="77777777" w:rsidR="00835E1D" w:rsidRDefault="00835E1D" w:rsidP="00835E1D">
      <w:pPr>
        <w:spacing w:after="0" w:line="240" w:lineRule="auto"/>
        <w:jc w:val="both"/>
        <w:rPr>
          <w:rFonts w:ascii="Times New Roman" w:eastAsia="Times New Roman" w:hAnsi="Times New Roman" w:cs="Times New Roman"/>
          <w:color w:val="000000"/>
          <w:sz w:val="28"/>
          <w:szCs w:val="28"/>
          <w:lang w:val="kk-KZ"/>
        </w:rPr>
      </w:pPr>
    </w:p>
    <w:p w14:paraId="5B8907E2" w14:textId="77777777" w:rsidR="00DF5172" w:rsidRDefault="00835E1D" w:rsidP="00D00FDC">
      <w:pPr>
        <w:spacing w:after="0" w:line="240" w:lineRule="auto"/>
        <w:jc w:val="both"/>
        <w:rPr>
          <w:rFonts w:ascii="Times New Roman" w:hAnsi="Times New Roman" w:cs="Times New Roman"/>
          <w:bCs/>
          <w:sz w:val="28"/>
          <w:szCs w:val="28"/>
          <w:lang w:val="kk-KZ"/>
        </w:rPr>
      </w:pPr>
      <w:r>
        <w:rPr>
          <w:rFonts w:ascii="Times New Roman" w:eastAsia="Times New Roman" w:hAnsi="Times New Roman" w:cs="Times New Roman"/>
          <w:color w:val="000000"/>
          <w:sz w:val="28"/>
          <w:szCs w:val="28"/>
          <w:lang w:val="kk-KZ"/>
        </w:rPr>
        <w:t>10 кесте</w:t>
      </w:r>
      <w:r w:rsidRPr="00FD1546">
        <w:rPr>
          <w:rFonts w:ascii="Times New Roman" w:hAnsi="Times New Roman" w:cs="Times New Roman"/>
          <w:sz w:val="28"/>
          <w:szCs w:val="28"/>
          <w:lang w:val="kk-KZ"/>
        </w:rPr>
        <w:t xml:space="preserve"> – </w:t>
      </w:r>
      <w:r w:rsidR="00DF5172" w:rsidRPr="0034302B">
        <w:rPr>
          <w:rFonts w:ascii="Times New Roman" w:hAnsi="Times New Roman" w:cs="Times New Roman"/>
          <w:bCs/>
          <w:sz w:val="28"/>
          <w:szCs w:val="28"/>
          <w:lang w:val="kk-KZ"/>
        </w:rPr>
        <w:t xml:space="preserve">Сиыр және бие сүттерінің </w:t>
      </w:r>
      <w:r w:rsidR="00DF5172">
        <w:rPr>
          <w:rFonts w:ascii="Times New Roman" w:hAnsi="Times New Roman" w:cs="Times New Roman"/>
          <w:bCs/>
          <w:sz w:val="28"/>
          <w:szCs w:val="28"/>
          <w:lang w:val="kk-KZ"/>
        </w:rPr>
        <w:t>сапа көрсеткіштерін</w:t>
      </w:r>
      <w:r w:rsidR="00DF5172" w:rsidRPr="0034302B">
        <w:rPr>
          <w:rFonts w:ascii="Times New Roman" w:hAnsi="Times New Roman" w:cs="Times New Roman"/>
          <w:bCs/>
          <w:sz w:val="28"/>
          <w:szCs w:val="28"/>
          <w:lang w:val="kk-KZ"/>
        </w:rPr>
        <w:t xml:space="preserve"> зерттеу</w:t>
      </w:r>
      <w:r w:rsidR="00DF5172">
        <w:rPr>
          <w:rFonts w:ascii="Times New Roman" w:hAnsi="Times New Roman" w:cs="Times New Roman"/>
          <w:bCs/>
          <w:sz w:val="28"/>
          <w:szCs w:val="28"/>
          <w:lang w:val="kk-KZ"/>
        </w:rPr>
        <w:t xml:space="preserve"> нәтижелері</w:t>
      </w:r>
    </w:p>
    <w:p w14:paraId="33005B98" w14:textId="77777777" w:rsidR="00835E1D" w:rsidRPr="0034302B" w:rsidRDefault="00835E1D" w:rsidP="00DF5172">
      <w:pPr>
        <w:spacing w:after="0" w:line="240" w:lineRule="auto"/>
        <w:ind w:firstLine="567"/>
        <w:jc w:val="both"/>
        <w:rPr>
          <w:rFonts w:ascii="Times New Roman" w:hAnsi="Times New Roman" w:cs="Times New Roman"/>
          <w:bCs/>
          <w:sz w:val="28"/>
          <w:szCs w:val="28"/>
          <w:lang w:val="kk-KZ"/>
        </w:rPr>
      </w:pPr>
    </w:p>
    <w:tbl>
      <w:tblPr>
        <w:tblW w:w="0" w:type="auto"/>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9"/>
        <w:gridCol w:w="2233"/>
        <w:gridCol w:w="1470"/>
        <w:gridCol w:w="1390"/>
        <w:gridCol w:w="1461"/>
        <w:gridCol w:w="1236"/>
        <w:gridCol w:w="1552"/>
      </w:tblGrid>
      <w:tr w:rsidR="00DF5172" w:rsidRPr="00D00FDC" w14:paraId="4C63BE7D" w14:textId="77777777" w:rsidTr="00D00FDC">
        <w:trPr>
          <w:trHeight w:val="20"/>
        </w:trPr>
        <w:tc>
          <w:tcPr>
            <w:tcW w:w="369" w:type="dxa"/>
            <w:vMerge w:val="restart"/>
          </w:tcPr>
          <w:p w14:paraId="2FC69EAD"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w:t>
            </w:r>
          </w:p>
        </w:tc>
        <w:tc>
          <w:tcPr>
            <w:tcW w:w="2233" w:type="dxa"/>
            <w:vMerge w:val="restart"/>
          </w:tcPr>
          <w:p w14:paraId="71C21F1F"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Көрсеткіштер</w:t>
            </w:r>
          </w:p>
        </w:tc>
        <w:tc>
          <w:tcPr>
            <w:tcW w:w="2860" w:type="dxa"/>
            <w:gridSpan w:val="2"/>
          </w:tcPr>
          <w:p w14:paraId="3F30E505" w14:textId="77777777" w:rsidR="00DF5172" w:rsidRPr="00D00FDC" w:rsidRDefault="00DF5172" w:rsidP="00462BC0">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Сиыр сүті</w:t>
            </w:r>
          </w:p>
        </w:tc>
        <w:tc>
          <w:tcPr>
            <w:tcW w:w="2697" w:type="dxa"/>
            <w:gridSpan w:val="2"/>
          </w:tcPr>
          <w:p w14:paraId="51CEB4ED" w14:textId="77777777" w:rsidR="00DF5172" w:rsidRPr="00D00FDC" w:rsidRDefault="00DF5172" w:rsidP="00462BC0">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Бие сүті</w:t>
            </w:r>
          </w:p>
        </w:tc>
        <w:tc>
          <w:tcPr>
            <w:tcW w:w="1552" w:type="dxa"/>
            <w:vMerge w:val="restart"/>
            <w:vAlign w:val="center"/>
          </w:tcPr>
          <w:p w14:paraId="01FFC636" w14:textId="77777777" w:rsidR="00DF5172" w:rsidRPr="00D00FDC" w:rsidRDefault="00DF5172" w:rsidP="00462BC0">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Зерттеу әдісі</w:t>
            </w:r>
          </w:p>
        </w:tc>
      </w:tr>
      <w:tr w:rsidR="00DF5172" w:rsidRPr="00D00FDC" w14:paraId="52497D62" w14:textId="77777777" w:rsidTr="00D00FDC">
        <w:trPr>
          <w:trHeight w:val="20"/>
        </w:trPr>
        <w:tc>
          <w:tcPr>
            <w:tcW w:w="369" w:type="dxa"/>
            <w:vMerge/>
          </w:tcPr>
          <w:p w14:paraId="298F9615"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p>
        </w:tc>
        <w:tc>
          <w:tcPr>
            <w:tcW w:w="2233" w:type="dxa"/>
            <w:vMerge/>
          </w:tcPr>
          <w:p w14:paraId="047D77DA" w14:textId="77777777" w:rsidR="00DF5172" w:rsidRPr="00D00FDC" w:rsidRDefault="00DF5172" w:rsidP="00462BC0">
            <w:pPr>
              <w:spacing w:after="0" w:line="240" w:lineRule="auto"/>
              <w:jc w:val="both"/>
              <w:rPr>
                <w:rFonts w:ascii="Times New Roman" w:hAnsi="Times New Roman" w:cs="Times New Roman"/>
                <w:sz w:val="24"/>
                <w:szCs w:val="24"/>
                <w:lang w:val="kk-KZ"/>
              </w:rPr>
            </w:pPr>
          </w:p>
        </w:tc>
        <w:tc>
          <w:tcPr>
            <w:tcW w:w="1470" w:type="dxa"/>
          </w:tcPr>
          <w:p w14:paraId="5C6B9FF7" w14:textId="77777777" w:rsidR="00DF5172" w:rsidRPr="00D00FDC" w:rsidRDefault="00DF5172" w:rsidP="00462BC0">
            <w:pPr>
              <w:spacing w:after="0" w:line="240" w:lineRule="auto"/>
              <w:jc w:val="both"/>
              <w:rPr>
                <w:rFonts w:ascii="Times New Roman" w:hAnsi="Times New Roman" w:cs="Times New Roman"/>
                <w:sz w:val="24"/>
                <w:szCs w:val="24"/>
                <w:lang w:val="en-US"/>
              </w:rPr>
            </w:pPr>
            <w:r w:rsidRPr="00D00FDC">
              <w:rPr>
                <w:rFonts w:ascii="Times New Roman" w:hAnsi="Times New Roman" w:cs="Times New Roman"/>
                <w:sz w:val="24"/>
                <w:szCs w:val="24"/>
                <w:lang w:val="kk-KZ"/>
              </w:rPr>
              <w:t>Зерттеу нәтижесі</w:t>
            </w:r>
          </w:p>
        </w:tc>
        <w:tc>
          <w:tcPr>
            <w:tcW w:w="1390" w:type="dxa"/>
          </w:tcPr>
          <w:p w14:paraId="27E4A24B"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ҚР СТ 1960-2019</w:t>
            </w:r>
          </w:p>
        </w:tc>
        <w:tc>
          <w:tcPr>
            <w:tcW w:w="1461" w:type="dxa"/>
          </w:tcPr>
          <w:p w14:paraId="0932EFBD" w14:textId="77777777" w:rsidR="00DF5172" w:rsidRPr="00D00FDC" w:rsidRDefault="00DF5172" w:rsidP="00462BC0">
            <w:pPr>
              <w:spacing w:after="0" w:line="240" w:lineRule="auto"/>
              <w:jc w:val="both"/>
              <w:rPr>
                <w:rFonts w:ascii="Times New Roman" w:hAnsi="Times New Roman" w:cs="Times New Roman"/>
                <w:sz w:val="24"/>
                <w:szCs w:val="24"/>
                <w:lang w:val="en-US"/>
              </w:rPr>
            </w:pPr>
            <w:r w:rsidRPr="00D00FDC">
              <w:rPr>
                <w:rFonts w:ascii="Times New Roman" w:hAnsi="Times New Roman" w:cs="Times New Roman"/>
                <w:sz w:val="24"/>
                <w:szCs w:val="24"/>
                <w:lang w:val="kk-KZ"/>
              </w:rPr>
              <w:t>Зерттеу нәтижесі</w:t>
            </w:r>
          </w:p>
        </w:tc>
        <w:tc>
          <w:tcPr>
            <w:tcW w:w="1236" w:type="dxa"/>
          </w:tcPr>
          <w:p w14:paraId="0223ECFF"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ҚР СТ 1005-98</w:t>
            </w:r>
          </w:p>
        </w:tc>
        <w:tc>
          <w:tcPr>
            <w:tcW w:w="1552" w:type="dxa"/>
            <w:vMerge/>
          </w:tcPr>
          <w:p w14:paraId="3747A31E" w14:textId="77777777" w:rsidR="00DF5172" w:rsidRPr="00D00FDC" w:rsidRDefault="00DF5172" w:rsidP="00462BC0">
            <w:pPr>
              <w:spacing w:after="0" w:line="240" w:lineRule="auto"/>
              <w:jc w:val="both"/>
              <w:rPr>
                <w:rFonts w:ascii="Times New Roman" w:hAnsi="Times New Roman" w:cs="Times New Roman"/>
                <w:sz w:val="24"/>
                <w:szCs w:val="24"/>
                <w:lang w:val="kk-KZ"/>
              </w:rPr>
            </w:pPr>
          </w:p>
        </w:tc>
      </w:tr>
      <w:tr w:rsidR="00D00FDC" w:rsidRPr="00D00FDC" w14:paraId="4E2F1536" w14:textId="77777777" w:rsidTr="00D00FDC">
        <w:trPr>
          <w:trHeight w:val="20"/>
        </w:trPr>
        <w:tc>
          <w:tcPr>
            <w:tcW w:w="369" w:type="dxa"/>
          </w:tcPr>
          <w:p w14:paraId="685BEE05" w14:textId="77777777" w:rsidR="00D00FDC" w:rsidRPr="00D00FDC" w:rsidRDefault="00D00FDC" w:rsidP="00D00FDC">
            <w:pPr>
              <w:spacing w:after="0" w:line="240" w:lineRule="auto"/>
              <w:ind w:left="-169" w:right="-11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233" w:type="dxa"/>
          </w:tcPr>
          <w:p w14:paraId="29C7125B" w14:textId="77777777" w:rsidR="00D00FDC" w:rsidRPr="00D00FDC" w:rsidRDefault="00D00FDC" w:rsidP="00D00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70" w:type="dxa"/>
          </w:tcPr>
          <w:p w14:paraId="5517ED0C" w14:textId="77777777" w:rsidR="00D00FDC" w:rsidRPr="00D00FDC" w:rsidRDefault="00D00FDC" w:rsidP="00D00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90" w:type="dxa"/>
          </w:tcPr>
          <w:p w14:paraId="11EDC3D9" w14:textId="77777777" w:rsidR="00D00FDC" w:rsidRPr="00D00FDC" w:rsidRDefault="00D00FDC" w:rsidP="00D00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461" w:type="dxa"/>
          </w:tcPr>
          <w:p w14:paraId="697F112E" w14:textId="77777777" w:rsidR="00D00FDC" w:rsidRPr="00D00FDC" w:rsidRDefault="00D00FDC" w:rsidP="00D00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36" w:type="dxa"/>
          </w:tcPr>
          <w:p w14:paraId="4AC2F823" w14:textId="77777777" w:rsidR="00D00FDC" w:rsidRPr="00D00FDC" w:rsidRDefault="00D00FDC" w:rsidP="00D00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52" w:type="dxa"/>
          </w:tcPr>
          <w:p w14:paraId="34B63C2B" w14:textId="77777777" w:rsidR="00D00FDC" w:rsidRPr="00D00FDC" w:rsidRDefault="00D00FDC" w:rsidP="00D00FDC">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DF5172" w:rsidRPr="00D00FDC" w14:paraId="5A2092D5" w14:textId="77777777" w:rsidTr="00D00FDC">
        <w:trPr>
          <w:trHeight w:val="20"/>
        </w:trPr>
        <w:tc>
          <w:tcPr>
            <w:tcW w:w="369" w:type="dxa"/>
          </w:tcPr>
          <w:p w14:paraId="7F4D9F6A"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p>
        </w:tc>
        <w:tc>
          <w:tcPr>
            <w:tcW w:w="7790" w:type="dxa"/>
            <w:gridSpan w:val="5"/>
          </w:tcPr>
          <w:p w14:paraId="5FE9ADCD" w14:textId="77777777" w:rsidR="00DF5172" w:rsidRPr="00D00FDC" w:rsidRDefault="00DF5172" w:rsidP="00462BC0">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Органолептикалық</w:t>
            </w:r>
          </w:p>
        </w:tc>
        <w:tc>
          <w:tcPr>
            <w:tcW w:w="1552" w:type="dxa"/>
          </w:tcPr>
          <w:p w14:paraId="22BD7AE6" w14:textId="77777777" w:rsidR="00DF5172" w:rsidRPr="00D00FDC" w:rsidRDefault="00DF5172" w:rsidP="00462BC0">
            <w:pPr>
              <w:spacing w:after="0" w:line="240" w:lineRule="auto"/>
              <w:jc w:val="center"/>
              <w:rPr>
                <w:rFonts w:ascii="Times New Roman" w:hAnsi="Times New Roman" w:cs="Times New Roman"/>
                <w:sz w:val="24"/>
                <w:szCs w:val="24"/>
                <w:lang w:val="kk-KZ"/>
              </w:rPr>
            </w:pPr>
          </w:p>
        </w:tc>
      </w:tr>
      <w:tr w:rsidR="00DF5172" w:rsidRPr="00D00FDC" w14:paraId="27595DA0" w14:textId="77777777" w:rsidTr="00D00FDC">
        <w:trPr>
          <w:trHeight w:val="20"/>
        </w:trPr>
        <w:tc>
          <w:tcPr>
            <w:tcW w:w="369" w:type="dxa"/>
          </w:tcPr>
          <w:p w14:paraId="2EADE7F2"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1</w:t>
            </w:r>
          </w:p>
        </w:tc>
        <w:tc>
          <w:tcPr>
            <w:tcW w:w="2233" w:type="dxa"/>
          </w:tcPr>
          <w:p w14:paraId="60A7FE56"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Сыртқы түрі, түсі</w:t>
            </w:r>
          </w:p>
        </w:tc>
        <w:tc>
          <w:tcPr>
            <w:tcW w:w="1470" w:type="dxa"/>
          </w:tcPr>
          <w:p w14:paraId="27D517C3"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Сарғыш-крем түсті сұйықтық, түсі ьіркелкі</w:t>
            </w:r>
          </w:p>
        </w:tc>
        <w:tc>
          <w:tcPr>
            <w:tcW w:w="1390" w:type="dxa"/>
          </w:tcPr>
          <w:p w14:paraId="34FD6A9C"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Ақ және сарғыш крем түсті , түсі біркелкі сұйықтық</w:t>
            </w:r>
          </w:p>
        </w:tc>
        <w:tc>
          <w:tcPr>
            <w:tcW w:w="1461" w:type="dxa"/>
          </w:tcPr>
          <w:p w14:paraId="78EFA32F"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Біркелі ақ түсті,  сұйықтық</w:t>
            </w:r>
          </w:p>
        </w:tc>
        <w:tc>
          <w:tcPr>
            <w:tcW w:w="1236" w:type="dxa"/>
          </w:tcPr>
          <w:p w14:paraId="1C542AFA"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Көгілдір реңді, ақ  түсті, түсі біркелкі</w:t>
            </w:r>
          </w:p>
        </w:tc>
        <w:tc>
          <w:tcPr>
            <w:tcW w:w="1552" w:type="dxa"/>
          </w:tcPr>
          <w:p w14:paraId="640177AF"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Визуальды</w:t>
            </w:r>
          </w:p>
        </w:tc>
      </w:tr>
      <w:tr w:rsidR="00DF5172" w:rsidRPr="00D00FDC" w14:paraId="71E2BE0B" w14:textId="77777777" w:rsidTr="00D00FDC">
        <w:trPr>
          <w:trHeight w:val="20"/>
        </w:trPr>
        <w:tc>
          <w:tcPr>
            <w:tcW w:w="369" w:type="dxa"/>
          </w:tcPr>
          <w:p w14:paraId="2A698FEE"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2</w:t>
            </w:r>
          </w:p>
        </w:tc>
        <w:tc>
          <w:tcPr>
            <w:tcW w:w="2233" w:type="dxa"/>
          </w:tcPr>
          <w:p w14:paraId="2EC357E8"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Дәмі, иісі</w:t>
            </w:r>
          </w:p>
        </w:tc>
        <w:tc>
          <w:tcPr>
            <w:tcW w:w="1470" w:type="dxa"/>
          </w:tcPr>
          <w:p w14:paraId="17102CD6"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Таза сүттің иісі мен дәмі</w:t>
            </w:r>
          </w:p>
        </w:tc>
        <w:tc>
          <w:tcPr>
            <w:tcW w:w="1390" w:type="dxa"/>
          </w:tcPr>
          <w:p w14:paraId="6294C124"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Таза, бөгде иіссіз, бөгде дәмсіз</w:t>
            </w:r>
          </w:p>
        </w:tc>
        <w:tc>
          <w:tcPr>
            <w:tcW w:w="1461" w:type="dxa"/>
          </w:tcPr>
          <w:p w14:paraId="7FC27324"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Таза сүттің иісі ен дәмі, тәттілеу</w:t>
            </w:r>
          </w:p>
        </w:tc>
        <w:tc>
          <w:tcPr>
            <w:tcW w:w="1236" w:type="dxa"/>
          </w:tcPr>
          <w:p w14:paraId="61C82FF3"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Таза, бөгде иіссіз, бөгде дәмсіз</w:t>
            </w:r>
          </w:p>
        </w:tc>
        <w:tc>
          <w:tcPr>
            <w:tcW w:w="1552" w:type="dxa"/>
          </w:tcPr>
          <w:p w14:paraId="57E4717D"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ҚР СТ </w:t>
            </w:r>
            <w:r w:rsidRPr="00D00FDC">
              <w:rPr>
                <w:rFonts w:ascii="Times New Roman" w:hAnsi="Times New Roman" w:cs="Times New Roman"/>
                <w:sz w:val="24"/>
                <w:szCs w:val="24"/>
              </w:rPr>
              <w:t xml:space="preserve"> 1732</w:t>
            </w:r>
          </w:p>
        </w:tc>
      </w:tr>
      <w:tr w:rsidR="00DF5172" w:rsidRPr="00D00FDC" w14:paraId="386E95D3" w14:textId="77777777" w:rsidTr="00D00FDC">
        <w:trPr>
          <w:trHeight w:val="20"/>
        </w:trPr>
        <w:tc>
          <w:tcPr>
            <w:tcW w:w="369" w:type="dxa"/>
          </w:tcPr>
          <w:p w14:paraId="22A1B2F2"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3</w:t>
            </w:r>
          </w:p>
        </w:tc>
        <w:tc>
          <w:tcPr>
            <w:tcW w:w="2233" w:type="dxa"/>
          </w:tcPr>
          <w:p w14:paraId="305AA6A3"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Консистенцисы</w:t>
            </w:r>
          </w:p>
        </w:tc>
        <w:tc>
          <w:tcPr>
            <w:tcW w:w="1470" w:type="dxa"/>
          </w:tcPr>
          <w:p w14:paraId="20B781F3"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Көбіксіз, тұнбасыз біркелкі сұйықтық</w:t>
            </w:r>
          </w:p>
        </w:tc>
        <w:tc>
          <w:tcPr>
            <w:tcW w:w="1390" w:type="dxa"/>
          </w:tcPr>
          <w:p w14:paraId="3B010CBD"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Көбіксіз, тұнбасыз біркелкі сұйықтық</w:t>
            </w:r>
          </w:p>
        </w:tc>
        <w:tc>
          <w:tcPr>
            <w:tcW w:w="1461" w:type="dxa"/>
          </w:tcPr>
          <w:p w14:paraId="325270C0"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Көбіксіз, тұнбасыз біркелкі сұйықтық</w:t>
            </w:r>
          </w:p>
        </w:tc>
        <w:tc>
          <w:tcPr>
            <w:tcW w:w="1236" w:type="dxa"/>
          </w:tcPr>
          <w:p w14:paraId="1FBC312C"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Көбіксіз, тұнбасыз біркелкі сұйықтық</w:t>
            </w:r>
          </w:p>
        </w:tc>
        <w:tc>
          <w:tcPr>
            <w:tcW w:w="1552" w:type="dxa"/>
          </w:tcPr>
          <w:p w14:paraId="11B71A09"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Визуальды</w:t>
            </w:r>
          </w:p>
        </w:tc>
      </w:tr>
      <w:tr w:rsidR="00DF5172" w:rsidRPr="00D00FDC" w14:paraId="406BBF48" w14:textId="77777777" w:rsidTr="00A3375D">
        <w:trPr>
          <w:trHeight w:val="20"/>
        </w:trPr>
        <w:tc>
          <w:tcPr>
            <w:tcW w:w="369" w:type="dxa"/>
            <w:tcBorders>
              <w:bottom w:val="single" w:sz="4" w:space="0" w:color="auto"/>
            </w:tcBorders>
          </w:tcPr>
          <w:p w14:paraId="05768F3B"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p>
        </w:tc>
        <w:tc>
          <w:tcPr>
            <w:tcW w:w="7790" w:type="dxa"/>
            <w:gridSpan w:val="5"/>
            <w:tcBorders>
              <w:bottom w:val="single" w:sz="4" w:space="0" w:color="auto"/>
            </w:tcBorders>
          </w:tcPr>
          <w:p w14:paraId="30617A2A" w14:textId="77777777" w:rsidR="00DF5172" w:rsidRPr="00D00FDC" w:rsidRDefault="00DF5172" w:rsidP="00462BC0">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Физикалық-химилық</w:t>
            </w:r>
          </w:p>
        </w:tc>
        <w:tc>
          <w:tcPr>
            <w:tcW w:w="1552" w:type="dxa"/>
            <w:tcBorders>
              <w:bottom w:val="single" w:sz="4" w:space="0" w:color="auto"/>
            </w:tcBorders>
          </w:tcPr>
          <w:p w14:paraId="26986BC9" w14:textId="77777777" w:rsidR="00DF5172" w:rsidRPr="00D00FDC" w:rsidRDefault="00DF5172" w:rsidP="00462BC0">
            <w:pPr>
              <w:spacing w:after="0" w:line="240" w:lineRule="auto"/>
              <w:jc w:val="center"/>
              <w:rPr>
                <w:rFonts w:ascii="Times New Roman" w:hAnsi="Times New Roman" w:cs="Times New Roman"/>
                <w:sz w:val="24"/>
                <w:szCs w:val="24"/>
                <w:lang w:val="kk-KZ"/>
              </w:rPr>
            </w:pPr>
          </w:p>
        </w:tc>
      </w:tr>
      <w:tr w:rsidR="00DF5172" w:rsidRPr="00D00FDC" w14:paraId="238C0357" w14:textId="77777777" w:rsidTr="00A3375D">
        <w:trPr>
          <w:trHeight w:val="20"/>
        </w:trPr>
        <w:tc>
          <w:tcPr>
            <w:tcW w:w="369" w:type="dxa"/>
            <w:tcBorders>
              <w:bottom w:val="nil"/>
            </w:tcBorders>
          </w:tcPr>
          <w:p w14:paraId="00960F04" w14:textId="77777777" w:rsidR="00DF5172" w:rsidRPr="00D00FDC" w:rsidRDefault="00DF5172" w:rsidP="00462BC0">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1</w:t>
            </w:r>
          </w:p>
        </w:tc>
        <w:tc>
          <w:tcPr>
            <w:tcW w:w="2233" w:type="dxa"/>
            <w:tcBorders>
              <w:bottom w:val="nil"/>
            </w:tcBorders>
          </w:tcPr>
          <w:p w14:paraId="17CAC879" w14:textId="77777777" w:rsidR="00DF5172" w:rsidRPr="00D00FDC" w:rsidRDefault="00DF5172" w:rsidP="00462BC0">
            <w:pPr>
              <w:spacing w:after="0" w:line="240" w:lineRule="auto"/>
              <w:jc w:val="both"/>
              <w:rPr>
                <w:rFonts w:ascii="Times New Roman" w:hAnsi="Times New Roman" w:cs="Times New Roman"/>
                <w:sz w:val="24"/>
                <w:szCs w:val="24"/>
                <w:vertAlign w:val="subscript"/>
                <w:lang w:val="kk-KZ"/>
              </w:rPr>
            </w:pPr>
            <w:r w:rsidRPr="00D00FDC">
              <w:rPr>
                <w:rFonts w:ascii="Times New Roman" w:hAnsi="Times New Roman" w:cs="Times New Roman"/>
                <w:sz w:val="24"/>
                <w:szCs w:val="24"/>
                <w:lang w:val="kk-KZ"/>
              </w:rPr>
              <w:t xml:space="preserve">Қышқылдығы </w:t>
            </w:r>
            <w:r w:rsidRPr="00D00FDC">
              <w:rPr>
                <w:rFonts w:ascii="Times New Roman" w:hAnsi="Times New Roman" w:cs="Times New Roman"/>
                <w:sz w:val="24"/>
                <w:szCs w:val="24"/>
                <w:vertAlign w:val="superscript"/>
                <w:lang w:val="kk-KZ"/>
              </w:rPr>
              <w:t>0</w:t>
            </w:r>
            <w:r w:rsidRPr="00D00FDC">
              <w:rPr>
                <w:rFonts w:ascii="Times New Roman" w:hAnsi="Times New Roman" w:cs="Times New Roman"/>
                <w:sz w:val="24"/>
                <w:szCs w:val="24"/>
                <w:lang w:val="kk-KZ"/>
              </w:rPr>
              <w:t>Т</w:t>
            </w:r>
            <w:r w:rsidRPr="00D00FDC">
              <w:rPr>
                <w:rFonts w:ascii="Times New Roman" w:hAnsi="Times New Roman" w:cs="Times New Roman"/>
                <w:sz w:val="24"/>
                <w:szCs w:val="24"/>
                <w:vertAlign w:val="subscript"/>
                <w:lang w:val="kk-KZ"/>
              </w:rPr>
              <w:t xml:space="preserve"> </w:t>
            </w:r>
            <w:r w:rsidRPr="00D00FDC">
              <w:rPr>
                <w:rFonts w:ascii="Times New Roman" w:hAnsi="Times New Roman" w:cs="Times New Roman"/>
                <w:sz w:val="24"/>
                <w:szCs w:val="24"/>
                <w:lang w:val="kk-KZ"/>
              </w:rPr>
              <w:t>аспайды</w:t>
            </w:r>
          </w:p>
        </w:tc>
        <w:tc>
          <w:tcPr>
            <w:tcW w:w="1470" w:type="dxa"/>
            <w:tcBorders>
              <w:bottom w:val="nil"/>
            </w:tcBorders>
          </w:tcPr>
          <w:p w14:paraId="59799064"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18,0</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0,01</w:t>
            </w:r>
          </w:p>
        </w:tc>
        <w:tc>
          <w:tcPr>
            <w:tcW w:w="1390" w:type="dxa"/>
            <w:tcBorders>
              <w:bottom w:val="nil"/>
            </w:tcBorders>
          </w:tcPr>
          <w:p w14:paraId="27A527C8"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16-18</w:t>
            </w:r>
          </w:p>
        </w:tc>
        <w:tc>
          <w:tcPr>
            <w:tcW w:w="1461" w:type="dxa"/>
            <w:tcBorders>
              <w:bottom w:val="nil"/>
            </w:tcBorders>
          </w:tcPr>
          <w:p w14:paraId="05F3DE8E"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6</w:t>
            </w:r>
            <w:r w:rsidRPr="00D00FDC">
              <w:rPr>
                <w:rFonts w:asciiTheme="minorEastAsia" w:hAnsiTheme="minorEastAsia" w:cstheme="minorEastAsia" w:hint="eastAsia"/>
                <w:sz w:val="24"/>
                <w:szCs w:val="24"/>
                <w:lang w:val="kk-KZ"/>
              </w:rPr>
              <w:t>±0</w:t>
            </w:r>
            <w:r w:rsidRPr="00D00FDC">
              <w:rPr>
                <w:rFonts w:asciiTheme="minorEastAsia" w:hAnsiTheme="minorEastAsia" w:cstheme="minorEastAsia"/>
                <w:sz w:val="24"/>
                <w:szCs w:val="24"/>
                <w:lang w:val="kk-KZ"/>
              </w:rPr>
              <w:t>,03</w:t>
            </w:r>
          </w:p>
        </w:tc>
        <w:tc>
          <w:tcPr>
            <w:tcW w:w="1236" w:type="dxa"/>
            <w:tcBorders>
              <w:bottom w:val="nil"/>
            </w:tcBorders>
          </w:tcPr>
          <w:p w14:paraId="77AD9838"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7</w:t>
            </w:r>
          </w:p>
        </w:tc>
        <w:tc>
          <w:tcPr>
            <w:tcW w:w="1552" w:type="dxa"/>
            <w:tcBorders>
              <w:bottom w:val="nil"/>
            </w:tcBorders>
          </w:tcPr>
          <w:p w14:paraId="59B583BE" w14:textId="77777777" w:rsidR="00DF5172" w:rsidRPr="00D00FDC" w:rsidRDefault="00DF5172" w:rsidP="00462BC0">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3624</w:t>
            </w:r>
          </w:p>
        </w:tc>
      </w:tr>
    </w:tbl>
    <w:p w14:paraId="4D68E8FC" w14:textId="77777777" w:rsidR="00D00FDC" w:rsidRDefault="00D00FDC" w:rsidP="00D00FDC">
      <w:pPr>
        <w:spacing w:after="0" w:line="240" w:lineRule="auto"/>
        <w:jc w:val="both"/>
        <w:rPr>
          <w:rFonts w:ascii="Times New Roman" w:hAnsi="Times New Roman" w:cs="Times New Roman"/>
          <w:bCs/>
          <w:sz w:val="28"/>
          <w:szCs w:val="28"/>
          <w:shd w:val="clear" w:color="auto" w:fill="FFFFFF"/>
          <w:lang w:val="kk-KZ"/>
        </w:rPr>
      </w:pPr>
      <w:bookmarkStart w:id="14" w:name="_Hlk181252996"/>
      <w:r>
        <w:rPr>
          <w:rFonts w:ascii="Times New Roman" w:hAnsi="Times New Roman" w:cs="Times New Roman"/>
          <w:bCs/>
          <w:sz w:val="28"/>
          <w:szCs w:val="28"/>
          <w:shd w:val="clear" w:color="auto" w:fill="FFFFFF"/>
          <w:lang w:val="kk-KZ"/>
        </w:rPr>
        <w:lastRenderedPageBreak/>
        <w:t>10-шы кестенің жалғасы</w:t>
      </w:r>
    </w:p>
    <w:p w14:paraId="4CBEF738" w14:textId="77777777" w:rsidR="00D00FDC" w:rsidRDefault="00D00FDC" w:rsidP="00D00FDC">
      <w:pPr>
        <w:spacing w:after="0" w:line="240" w:lineRule="auto"/>
        <w:jc w:val="both"/>
        <w:rPr>
          <w:rFonts w:ascii="Times New Roman" w:hAnsi="Times New Roman" w:cs="Times New Roman"/>
          <w:bCs/>
          <w:sz w:val="28"/>
          <w:szCs w:val="28"/>
          <w:shd w:val="clear" w:color="auto" w:fill="FFFFFF"/>
          <w:lang w:val="kk-KZ"/>
        </w:rPr>
      </w:pPr>
    </w:p>
    <w:tbl>
      <w:tblPr>
        <w:tblW w:w="0" w:type="auto"/>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9"/>
        <w:gridCol w:w="2233"/>
        <w:gridCol w:w="1470"/>
        <w:gridCol w:w="1390"/>
        <w:gridCol w:w="1461"/>
        <w:gridCol w:w="1236"/>
        <w:gridCol w:w="1552"/>
      </w:tblGrid>
      <w:tr w:rsidR="00D00FDC" w:rsidRPr="00D00FDC" w14:paraId="26701371" w14:textId="77777777" w:rsidTr="00706A44">
        <w:trPr>
          <w:trHeight w:val="20"/>
        </w:trPr>
        <w:tc>
          <w:tcPr>
            <w:tcW w:w="369" w:type="dxa"/>
          </w:tcPr>
          <w:p w14:paraId="551EF9DB"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233" w:type="dxa"/>
          </w:tcPr>
          <w:p w14:paraId="20643096" w14:textId="77777777" w:rsidR="00D00FDC" w:rsidRPr="00D00FDC" w:rsidRDefault="00D00FDC" w:rsidP="00706A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70" w:type="dxa"/>
          </w:tcPr>
          <w:p w14:paraId="3EA89ECB" w14:textId="77777777" w:rsidR="00D00FDC" w:rsidRPr="00D00FDC" w:rsidRDefault="00D00FDC" w:rsidP="00706A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90" w:type="dxa"/>
          </w:tcPr>
          <w:p w14:paraId="65E0A357" w14:textId="77777777" w:rsidR="00D00FDC" w:rsidRPr="00D00FDC" w:rsidRDefault="00D00FDC" w:rsidP="00706A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461" w:type="dxa"/>
          </w:tcPr>
          <w:p w14:paraId="75E73963" w14:textId="77777777" w:rsidR="00D00FDC" w:rsidRPr="00D00FDC" w:rsidRDefault="00D00FDC" w:rsidP="00706A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236" w:type="dxa"/>
          </w:tcPr>
          <w:p w14:paraId="429183AD" w14:textId="77777777" w:rsidR="00D00FDC" w:rsidRPr="00D00FDC" w:rsidRDefault="00D00FDC" w:rsidP="00706A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552" w:type="dxa"/>
          </w:tcPr>
          <w:p w14:paraId="63754F4C" w14:textId="77777777" w:rsidR="00D00FDC" w:rsidRPr="00D00FDC" w:rsidRDefault="00D00FDC" w:rsidP="00706A4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D00FDC" w:rsidRPr="00D00FDC" w14:paraId="0A650FB5" w14:textId="77777777" w:rsidTr="00706A44">
        <w:trPr>
          <w:trHeight w:val="20"/>
        </w:trPr>
        <w:tc>
          <w:tcPr>
            <w:tcW w:w="369" w:type="dxa"/>
          </w:tcPr>
          <w:p w14:paraId="34A6A10E"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2</w:t>
            </w:r>
          </w:p>
        </w:tc>
        <w:tc>
          <w:tcPr>
            <w:tcW w:w="2233" w:type="dxa"/>
          </w:tcPr>
          <w:p w14:paraId="777D691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Тығыздығы, кг/м</w:t>
            </w:r>
            <w:r w:rsidRPr="00D00FDC">
              <w:rPr>
                <w:rFonts w:ascii="Times New Roman" w:hAnsi="Times New Roman" w:cs="Times New Roman"/>
                <w:sz w:val="24"/>
                <w:szCs w:val="24"/>
                <w:vertAlign w:val="superscript"/>
                <w:lang w:val="kk-KZ"/>
              </w:rPr>
              <w:t>3</w:t>
            </w:r>
            <w:r w:rsidRPr="00D00FDC">
              <w:rPr>
                <w:rFonts w:ascii="Times New Roman" w:hAnsi="Times New Roman" w:cs="Times New Roman"/>
                <w:sz w:val="24"/>
                <w:szCs w:val="24"/>
                <w:lang w:val="kk-KZ"/>
              </w:rPr>
              <w:t xml:space="preserve"> кем емес</w:t>
            </w:r>
          </w:p>
        </w:tc>
        <w:tc>
          <w:tcPr>
            <w:tcW w:w="1470" w:type="dxa"/>
          </w:tcPr>
          <w:p w14:paraId="2136148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1,027</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0,05</w:t>
            </w:r>
          </w:p>
        </w:tc>
        <w:tc>
          <w:tcPr>
            <w:tcW w:w="1390" w:type="dxa"/>
          </w:tcPr>
          <w:p w14:paraId="32BEC2FB"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1028,00</w:t>
            </w:r>
          </w:p>
        </w:tc>
        <w:tc>
          <w:tcPr>
            <w:tcW w:w="1461" w:type="dxa"/>
          </w:tcPr>
          <w:p w14:paraId="5B4AF0A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1,032</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0,05</w:t>
            </w:r>
          </w:p>
        </w:tc>
        <w:tc>
          <w:tcPr>
            <w:tcW w:w="1236" w:type="dxa"/>
          </w:tcPr>
          <w:p w14:paraId="64FEE57F"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1029,0</w:t>
            </w:r>
          </w:p>
        </w:tc>
        <w:tc>
          <w:tcPr>
            <w:tcW w:w="1552" w:type="dxa"/>
          </w:tcPr>
          <w:p w14:paraId="21B72722"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3625</w:t>
            </w:r>
          </w:p>
        </w:tc>
      </w:tr>
      <w:tr w:rsidR="00D00FDC" w:rsidRPr="00D00FDC" w14:paraId="1887B86B" w14:textId="77777777" w:rsidTr="00706A44">
        <w:trPr>
          <w:trHeight w:val="20"/>
        </w:trPr>
        <w:tc>
          <w:tcPr>
            <w:tcW w:w="369" w:type="dxa"/>
          </w:tcPr>
          <w:p w14:paraId="621849C0"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3</w:t>
            </w:r>
          </w:p>
        </w:tc>
        <w:tc>
          <w:tcPr>
            <w:tcW w:w="2233" w:type="dxa"/>
          </w:tcPr>
          <w:p w14:paraId="58D23107"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рН</w:t>
            </w:r>
          </w:p>
        </w:tc>
        <w:tc>
          <w:tcPr>
            <w:tcW w:w="1470" w:type="dxa"/>
          </w:tcPr>
          <w:p w14:paraId="12AFB110"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6,5</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0,04</w:t>
            </w:r>
          </w:p>
        </w:tc>
        <w:tc>
          <w:tcPr>
            <w:tcW w:w="1390" w:type="dxa"/>
          </w:tcPr>
          <w:p w14:paraId="79286C48"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6,3-6,9</w:t>
            </w:r>
          </w:p>
        </w:tc>
        <w:tc>
          <w:tcPr>
            <w:tcW w:w="1461" w:type="dxa"/>
          </w:tcPr>
          <w:p w14:paraId="1ECEEC3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6,8</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0,03</w:t>
            </w:r>
          </w:p>
        </w:tc>
        <w:tc>
          <w:tcPr>
            <w:tcW w:w="1236" w:type="dxa"/>
          </w:tcPr>
          <w:p w14:paraId="03489662"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6,8-7,2</w:t>
            </w:r>
          </w:p>
        </w:tc>
        <w:tc>
          <w:tcPr>
            <w:tcW w:w="1552" w:type="dxa"/>
          </w:tcPr>
          <w:p w14:paraId="12BDDB03"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26781</w:t>
            </w:r>
          </w:p>
        </w:tc>
      </w:tr>
      <w:tr w:rsidR="00D00FDC" w:rsidRPr="00D00FDC" w14:paraId="33369FB2" w14:textId="77777777" w:rsidTr="00706A44">
        <w:trPr>
          <w:trHeight w:val="20"/>
        </w:trPr>
        <w:tc>
          <w:tcPr>
            <w:tcW w:w="369" w:type="dxa"/>
          </w:tcPr>
          <w:p w14:paraId="29BA9F70"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tr-TR"/>
              </w:rPr>
            </w:pPr>
            <w:r w:rsidRPr="00D00FDC">
              <w:rPr>
                <w:rFonts w:ascii="Times New Roman" w:hAnsi="Times New Roman" w:cs="Times New Roman"/>
                <w:sz w:val="24"/>
                <w:szCs w:val="24"/>
                <w:lang w:val="tr-TR"/>
              </w:rPr>
              <w:t>4</w:t>
            </w:r>
          </w:p>
        </w:tc>
        <w:tc>
          <w:tcPr>
            <w:tcW w:w="2233" w:type="dxa"/>
          </w:tcPr>
          <w:p w14:paraId="778358D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Майдық салмақ үлесі, </w:t>
            </w:r>
            <w:r w:rsidRPr="00D00FDC">
              <w:rPr>
                <w:rFonts w:ascii="Times New Roman" w:hAnsi="Times New Roman" w:cs="Times New Roman"/>
                <w:sz w:val="24"/>
                <w:szCs w:val="24"/>
                <w:lang w:val="tr-TR"/>
              </w:rPr>
              <w:t>%</w:t>
            </w:r>
            <w:r w:rsidRPr="00D00FDC">
              <w:rPr>
                <w:rFonts w:ascii="Times New Roman" w:hAnsi="Times New Roman" w:cs="Times New Roman"/>
                <w:sz w:val="24"/>
                <w:szCs w:val="24"/>
                <w:lang w:val="kk-KZ"/>
              </w:rPr>
              <w:t>, кем емес</w:t>
            </w:r>
          </w:p>
        </w:tc>
        <w:tc>
          <w:tcPr>
            <w:tcW w:w="1470" w:type="dxa"/>
          </w:tcPr>
          <w:p w14:paraId="04F4F393"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2,9</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0,02</w:t>
            </w:r>
          </w:p>
        </w:tc>
        <w:tc>
          <w:tcPr>
            <w:tcW w:w="1390" w:type="dxa"/>
          </w:tcPr>
          <w:p w14:paraId="4431076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2,8</w:t>
            </w:r>
          </w:p>
        </w:tc>
        <w:tc>
          <w:tcPr>
            <w:tcW w:w="1461" w:type="dxa"/>
          </w:tcPr>
          <w:p w14:paraId="27F69CD8"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1,2</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0,05</w:t>
            </w:r>
          </w:p>
        </w:tc>
        <w:tc>
          <w:tcPr>
            <w:tcW w:w="1236" w:type="dxa"/>
          </w:tcPr>
          <w:p w14:paraId="3AEBBF72"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w:t>
            </w:r>
          </w:p>
        </w:tc>
        <w:tc>
          <w:tcPr>
            <w:tcW w:w="1552" w:type="dxa"/>
          </w:tcPr>
          <w:p w14:paraId="011C3C01"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5867</w:t>
            </w:r>
          </w:p>
        </w:tc>
      </w:tr>
      <w:tr w:rsidR="00D00FDC" w:rsidRPr="00D00FDC" w14:paraId="6BBC1B27" w14:textId="77777777" w:rsidTr="00706A44">
        <w:trPr>
          <w:trHeight w:val="20"/>
        </w:trPr>
        <w:tc>
          <w:tcPr>
            <w:tcW w:w="369" w:type="dxa"/>
          </w:tcPr>
          <w:p w14:paraId="51994562"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5</w:t>
            </w:r>
          </w:p>
        </w:tc>
        <w:tc>
          <w:tcPr>
            <w:tcW w:w="2233" w:type="dxa"/>
          </w:tcPr>
          <w:p w14:paraId="00079E27"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Ақуыздың салмақ үлесі, </w:t>
            </w:r>
            <w:r w:rsidRPr="00D00FDC">
              <w:rPr>
                <w:rFonts w:ascii="Times New Roman" w:hAnsi="Times New Roman" w:cs="Times New Roman"/>
                <w:sz w:val="24"/>
                <w:szCs w:val="24"/>
                <w:lang w:val="tr-TR"/>
              </w:rPr>
              <w:t>%</w:t>
            </w:r>
            <w:r w:rsidRPr="00D00FDC">
              <w:rPr>
                <w:rFonts w:ascii="Times New Roman" w:hAnsi="Times New Roman" w:cs="Times New Roman"/>
                <w:sz w:val="24"/>
                <w:szCs w:val="24"/>
                <w:lang w:val="kk-KZ"/>
              </w:rPr>
              <w:t>, кем емес</w:t>
            </w:r>
          </w:p>
        </w:tc>
        <w:tc>
          <w:tcPr>
            <w:tcW w:w="1470" w:type="dxa"/>
          </w:tcPr>
          <w:p w14:paraId="3F4AFC5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3,0</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0,03</w:t>
            </w:r>
          </w:p>
        </w:tc>
        <w:tc>
          <w:tcPr>
            <w:tcW w:w="1390" w:type="dxa"/>
          </w:tcPr>
          <w:p w14:paraId="3AC0261F"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2,8</w:t>
            </w:r>
          </w:p>
        </w:tc>
        <w:tc>
          <w:tcPr>
            <w:tcW w:w="1461" w:type="dxa"/>
          </w:tcPr>
          <w:p w14:paraId="78834C6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2,1</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0,09</w:t>
            </w:r>
          </w:p>
        </w:tc>
        <w:tc>
          <w:tcPr>
            <w:tcW w:w="1236" w:type="dxa"/>
          </w:tcPr>
          <w:p w14:paraId="6017D148"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2,0</w:t>
            </w:r>
          </w:p>
        </w:tc>
        <w:tc>
          <w:tcPr>
            <w:tcW w:w="1552" w:type="dxa"/>
          </w:tcPr>
          <w:p w14:paraId="0CC48F5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23327</w:t>
            </w:r>
          </w:p>
        </w:tc>
      </w:tr>
      <w:tr w:rsidR="00D00FDC" w:rsidRPr="00D00FDC" w14:paraId="4796B708" w14:textId="77777777" w:rsidTr="00706A44">
        <w:trPr>
          <w:trHeight w:val="20"/>
        </w:trPr>
        <w:tc>
          <w:tcPr>
            <w:tcW w:w="369" w:type="dxa"/>
          </w:tcPr>
          <w:p w14:paraId="2A6A8E7F"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6</w:t>
            </w:r>
          </w:p>
        </w:tc>
        <w:tc>
          <w:tcPr>
            <w:tcW w:w="2233" w:type="dxa"/>
          </w:tcPr>
          <w:p w14:paraId="54E96432"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Лактозаның салмақ үлесі, </w:t>
            </w:r>
            <w:r w:rsidRPr="00D00FDC">
              <w:rPr>
                <w:rFonts w:ascii="Times New Roman" w:hAnsi="Times New Roman" w:cs="Times New Roman"/>
                <w:sz w:val="24"/>
                <w:szCs w:val="24"/>
                <w:lang w:val="tr-TR"/>
              </w:rPr>
              <w:t>%</w:t>
            </w:r>
          </w:p>
        </w:tc>
        <w:tc>
          <w:tcPr>
            <w:tcW w:w="1470" w:type="dxa"/>
          </w:tcPr>
          <w:p w14:paraId="18B5A5A3"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w:t>
            </w:r>
          </w:p>
        </w:tc>
        <w:tc>
          <w:tcPr>
            <w:tcW w:w="1390" w:type="dxa"/>
          </w:tcPr>
          <w:p w14:paraId="0BA01F08"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w:t>
            </w:r>
          </w:p>
        </w:tc>
        <w:tc>
          <w:tcPr>
            <w:tcW w:w="1461" w:type="dxa"/>
          </w:tcPr>
          <w:p w14:paraId="18D32DF5" w14:textId="77777777" w:rsidR="00D00FDC" w:rsidRPr="00D00FDC" w:rsidRDefault="00D00FDC" w:rsidP="00706A44">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w:t>
            </w:r>
          </w:p>
        </w:tc>
        <w:tc>
          <w:tcPr>
            <w:tcW w:w="1236" w:type="dxa"/>
          </w:tcPr>
          <w:p w14:paraId="7896BE62"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5,8-6,4</w:t>
            </w:r>
          </w:p>
        </w:tc>
        <w:tc>
          <w:tcPr>
            <w:tcW w:w="1552" w:type="dxa"/>
          </w:tcPr>
          <w:p w14:paraId="4A12A02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3628</w:t>
            </w:r>
          </w:p>
        </w:tc>
      </w:tr>
      <w:tr w:rsidR="00D00FDC" w:rsidRPr="00D00FDC" w14:paraId="7B8BA35E" w14:textId="77777777" w:rsidTr="00706A44">
        <w:trPr>
          <w:trHeight w:val="20"/>
        </w:trPr>
        <w:tc>
          <w:tcPr>
            <w:tcW w:w="369" w:type="dxa"/>
          </w:tcPr>
          <w:p w14:paraId="7BF896F4"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7</w:t>
            </w:r>
          </w:p>
        </w:tc>
        <w:tc>
          <w:tcPr>
            <w:tcW w:w="2233" w:type="dxa"/>
          </w:tcPr>
          <w:p w14:paraId="0AC401CF"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tr-TR"/>
              </w:rPr>
              <w:t>C</w:t>
            </w:r>
            <w:r w:rsidRPr="00D00FDC">
              <w:rPr>
                <w:rFonts w:ascii="Times New Roman" w:hAnsi="Times New Roman" w:cs="Times New Roman"/>
                <w:sz w:val="24"/>
                <w:szCs w:val="24"/>
                <w:lang w:val="kk-KZ"/>
              </w:rPr>
              <w:t xml:space="preserve">ОМО, </w:t>
            </w:r>
            <w:r w:rsidRPr="00D00FDC">
              <w:rPr>
                <w:rFonts w:ascii="Times New Roman" w:hAnsi="Times New Roman" w:cs="Times New Roman"/>
                <w:sz w:val="24"/>
                <w:szCs w:val="24"/>
                <w:lang w:val="tr-TR"/>
              </w:rPr>
              <w:t>%</w:t>
            </w:r>
            <w:r w:rsidRPr="00D00FDC">
              <w:rPr>
                <w:rFonts w:ascii="Times New Roman" w:hAnsi="Times New Roman" w:cs="Times New Roman"/>
                <w:sz w:val="24"/>
                <w:szCs w:val="24"/>
                <w:lang w:val="kk-KZ"/>
              </w:rPr>
              <w:t xml:space="preserve"> (құрғақ майсыз заттектердің салмақ үлесі)</w:t>
            </w:r>
          </w:p>
        </w:tc>
        <w:tc>
          <w:tcPr>
            <w:tcW w:w="1470" w:type="dxa"/>
          </w:tcPr>
          <w:p w14:paraId="1C861CB9"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8,2</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0,02</w:t>
            </w:r>
          </w:p>
        </w:tc>
        <w:tc>
          <w:tcPr>
            <w:tcW w:w="1390" w:type="dxa"/>
          </w:tcPr>
          <w:p w14:paraId="6008935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8,2</w:t>
            </w:r>
          </w:p>
        </w:tc>
        <w:tc>
          <w:tcPr>
            <w:tcW w:w="1461" w:type="dxa"/>
          </w:tcPr>
          <w:p w14:paraId="440A2C6E"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9,1</w:t>
            </w:r>
            <w:r w:rsidRPr="00D00FDC">
              <w:rPr>
                <w:rFonts w:asciiTheme="minorEastAsia" w:hAnsiTheme="minorEastAsia" w:cstheme="minorEastAsia" w:hint="eastAsia"/>
                <w:sz w:val="24"/>
                <w:szCs w:val="24"/>
                <w:lang w:val="kk-KZ"/>
              </w:rPr>
              <w:t>±</w:t>
            </w:r>
            <w:r w:rsidRPr="00D00FDC">
              <w:rPr>
                <w:rFonts w:ascii="Times New Roman" w:hAnsi="Times New Roman" w:cs="Times New Roman"/>
                <w:sz w:val="24"/>
                <w:szCs w:val="24"/>
                <w:lang w:val="kk-KZ"/>
              </w:rPr>
              <w:t>0,07</w:t>
            </w:r>
          </w:p>
        </w:tc>
        <w:tc>
          <w:tcPr>
            <w:tcW w:w="1236" w:type="dxa"/>
          </w:tcPr>
          <w:p w14:paraId="5557430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8,5-10,7</w:t>
            </w:r>
          </w:p>
        </w:tc>
        <w:tc>
          <w:tcPr>
            <w:tcW w:w="1552" w:type="dxa"/>
          </w:tcPr>
          <w:p w14:paraId="0FB3B0A0"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3626 – есептеу әдісі</w:t>
            </w:r>
          </w:p>
        </w:tc>
      </w:tr>
      <w:tr w:rsidR="00D00FDC" w:rsidRPr="00D00FDC" w14:paraId="30AF0111" w14:textId="77777777" w:rsidTr="00706A44">
        <w:trPr>
          <w:trHeight w:val="20"/>
        </w:trPr>
        <w:tc>
          <w:tcPr>
            <w:tcW w:w="369" w:type="dxa"/>
          </w:tcPr>
          <w:p w14:paraId="370744A9"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8</w:t>
            </w:r>
          </w:p>
        </w:tc>
        <w:tc>
          <w:tcPr>
            <w:tcW w:w="2233" w:type="dxa"/>
          </w:tcPr>
          <w:p w14:paraId="2CE1D672"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Тазалық тобы, төмен емес</w:t>
            </w:r>
          </w:p>
        </w:tc>
        <w:tc>
          <w:tcPr>
            <w:tcW w:w="1470" w:type="dxa"/>
          </w:tcPr>
          <w:p w14:paraId="6EEC9F17"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І</w:t>
            </w:r>
          </w:p>
        </w:tc>
        <w:tc>
          <w:tcPr>
            <w:tcW w:w="1390" w:type="dxa"/>
          </w:tcPr>
          <w:p w14:paraId="06A020BB"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ІІ төмен емес</w:t>
            </w:r>
          </w:p>
        </w:tc>
        <w:tc>
          <w:tcPr>
            <w:tcW w:w="1461" w:type="dxa"/>
          </w:tcPr>
          <w:p w14:paraId="481464A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 І</w:t>
            </w:r>
          </w:p>
        </w:tc>
        <w:tc>
          <w:tcPr>
            <w:tcW w:w="1236" w:type="dxa"/>
          </w:tcPr>
          <w:p w14:paraId="51660F6B"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І төмен емес</w:t>
            </w:r>
          </w:p>
        </w:tc>
        <w:tc>
          <w:tcPr>
            <w:tcW w:w="1552" w:type="dxa"/>
          </w:tcPr>
          <w:p w14:paraId="536A50E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8218 - Эталон әдісі</w:t>
            </w:r>
          </w:p>
        </w:tc>
      </w:tr>
      <w:tr w:rsidR="00D00FDC" w:rsidRPr="00D00FDC" w14:paraId="18E5CBFD" w14:textId="77777777" w:rsidTr="00706A44">
        <w:trPr>
          <w:trHeight w:val="20"/>
        </w:trPr>
        <w:tc>
          <w:tcPr>
            <w:tcW w:w="369" w:type="dxa"/>
          </w:tcPr>
          <w:p w14:paraId="44C8BDC5"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9</w:t>
            </w:r>
          </w:p>
        </w:tc>
        <w:tc>
          <w:tcPr>
            <w:tcW w:w="2233" w:type="dxa"/>
          </w:tcPr>
          <w:p w14:paraId="64250B2D"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Ингибирлеуші заттектердің болуы</w:t>
            </w:r>
          </w:p>
        </w:tc>
        <w:tc>
          <w:tcPr>
            <w:tcW w:w="1470" w:type="dxa"/>
          </w:tcPr>
          <w:p w14:paraId="7C2AAAA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Анықталған жоқ</w:t>
            </w:r>
          </w:p>
        </w:tc>
        <w:tc>
          <w:tcPr>
            <w:tcW w:w="1390" w:type="dxa"/>
          </w:tcPr>
          <w:p w14:paraId="0BE23C7D"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Рұқсат етілмейді</w:t>
            </w:r>
          </w:p>
        </w:tc>
        <w:tc>
          <w:tcPr>
            <w:tcW w:w="1461" w:type="dxa"/>
          </w:tcPr>
          <w:p w14:paraId="01373D4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Анықталған жоқ</w:t>
            </w:r>
          </w:p>
        </w:tc>
        <w:tc>
          <w:tcPr>
            <w:tcW w:w="1236" w:type="dxa"/>
          </w:tcPr>
          <w:p w14:paraId="3F36E400"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Рұқсат етілмейді</w:t>
            </w:r>
          </w:p>
        </w:tc>
        <w:tc>
          <w:tcPr>
            <w:tcW w:w="1552" w:type="dxa"/>
          </w:tcPr>
          <w:p w14:paraId="37D59C9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w:t>
            </w:r>
            <w:r w:rsidRPr="00D00FDC">
              <w:rPr>
                <w:rStyle w:val="ezkurwreuab5ozgtqnkl"/>
                <w:sz w:val="24"/>
                <w:szCs w:val="24"/>
                <w:lang w:val="kk-KZ"/>
              </w:rPr>
              <w:t xml:space="preserve"> 23454-79, </w:t>
            </w:r>
            <w:r w:rsidRPr="00D00FDC">
              <w:rPr>
                <w:sz w:val="24"/>
                <w:szCs w:val="24"/>
                <w:lang w:val="kk-KZ"/>
              </w:rPr>
              <w:t xml:space="preserve"> </w:t>
            </w:r>
            <w:r w:rsidRPr="00D00FDC">
              <w:rPr>
                <w:rFonts w:ascii="Times New Roman" w:hAnsi="Times New Roman" w:cs="Times New Roman"/>
                <w:sz w:val="24"/>
                <w:szCs w:val="24"/>
                <w:lang w:val="kk-KZ"/>
              </w:rPr>
              <w:t>МЕМСТ</w:t>
            </w:r>
            <w:r w:rsidRPr="00D00FDC">
              <w:rPr>
                <w:rStyle w:val="ezkurwreuab5ozgtqnkl"/>
                <w:sz w:val="24"/>
                <w:szCs w:val="24"/>
              </w:rPr>
              <w:t xml:space="preserve"> 24065-80</w:t>
            </w:r>
            <w:r w:rsidRPr="00D00FDC">
              <w:rPr>
                <w:rStyle w:val="ezkurwreuab5ozgtqnkl"/>
                <w:sz w:val="24"/>
                <w:szCs w:val="24"/>
                <w:lang w:val="kk-KZ"/>
              </w:rPr>
              <w:t xml:space="preserve">, </w:t>
            </w:r>
            <w:r w:rsidRPr="00D00FDC">
              <w:rPr>
                <w:rFonts w:ascii="Times New Roman" w:hAnsi="Times New Roman" w:cs="Times New Roman"/>
                <w:sz w:val="24"/>
                <w:szCs w:val="24"/>
                <w:lang w:val="kk-KZ"/>
              </w:rPr>
              <w:t>МЕМСТ</w:t>
            </w:r>
            <w:r w:rsidRPr="00D00FDC">
              <w:rPr>
                <w:sz w:val="24"/>
                <w:szCs w:val="24"/>
              </w:rPr>
              <w:t xml:space="preserve"> </w:t>
            </w:r>
            <w:r w:rsidRPr="00D00FDC">
              <w:rPr>
                <w:rStyle w:val="ezkurwreuab5ozgtqnkl"/>
                <w:sz w:val="24"/>
                <w:szCs w:val="24"/>
              </w:rPr>
              <w:t>24066-80.</w:t>
            </w:r>
            <w:r w:rsidRPr="00D00FDC">
              <w:rPr>
                <w:sz w:val="24"/>
                <w:szCs w:val="24"/>
              </w:rPr>
              <w:t xml:space="preserve"> </w:t>
            </w:r>
            <w:r w:rsidRPr="00D00FDC">
              <w:rPr>
                <w:rFonts w:ascii="Times New Roman" w:hAnsi="Times New Roman" w:cs="Times New Roman"/>
                <w:sz w:val="24"/>
                <w:szCs w:val="24"/>
                <w:lang w:val="kk-KZ"/>
              </w:rPr>
              <w:t>МЕМСТ</w:t>
            </w:r>
            <w:r w:rsidRPr="00D00FDC">
              <w:rPr>
                <w:rStyle w:val="ezkurwreuab5ozgtqnkl"/>
                <w:sz w:val="24"/>
                <w:szCs w:val="24"/>
              </w:rPr>
              <w:t xml:space="preserve"> 24067-80</w:t>
            </w:r>
            <w:r w:rsidRPr="00D00FDC">
              <w:rPr>
                <w:sz w:val="24"/>
                <w:szCs w:val="24"/>
              </w:rPr>
              <w:t xml:space="preserve"> </w:t>
            </w:r>
          </w:p>
        </w:tc>
      </w:tr>
      <w:tr w:rsidR="00D00FDC" w:rsidRPr="00D00FDC" w14:paraId="006CFE90" w14:textId="77777777" w:rsidTr="00706A44">
        <w:trPr>
          <w:trHeight w:val="20"/>
        </w:trPr>
        <w:tc>
          <w:tcPr>
            <w:tcW w:w="369" w:type="dxa"/>
          </w:tcPr>
          <w:p w14:paraId="42CF6F0B"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10</w:t>
            </w:r>
          </w:p>
        </w:tc>
        <w:tc>
          <w:tcPr>
            <w:tcW w:w="2233" w:type="dxa"/>
          </w:tcPr>
          <w:p w14:paraId="2AE3D370"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Температурасы, </w:t>
            </w:r>
            <w:r w:rsidRPr="00D00FDC">
              <w:rPr>
                <w:rFonts w:ascii="Times New Roman" w:hAnsi="Times New Roman" w:cs="Times New Roman"/>
                <w:sz w:val="24"/>
                <w:szCs w:val="24"/>
                <w:vertAlign w:val="superscript"/>
                <w:lang w:val="kk-KZ"/>
              </w:rPr>
              <w:t>0</w:t>
            </w:r>
            <w:r w:rsidRPr="00D00FDC">
              <w:rPr>
                <w:rFonts w:ascii="Times New Roman" w:hAnsi="Times New Roman" w:cs="Times New Roman"/>
                <w:sz w:val="24"/>
                <w:szCs w:val="24"/>
                <w:lang w:val="kk-KZ"/>
              </w:rPr>
              <w:t>С</w:t>
            </w:r>
          </w:p>
        </w:tc>
        <w:tc>
          <w:tcPr>
            <w:tcW w:w="1470" w:type="dxa"/>
          </w:tcPr>
          <w:p w14:paraId="01332C62" w14:textId="77777777" w:rsidR="00D00FDC" w:rsidRPr="00D00FDC" w:rsidRDefault="00D00FDC" w:rsidP="00706A44">
            <w:pPr>
              <w:spacing w:after="0" w:line="240" w:lineRule="auto"/>
              <w:jc w:val="both"/>
              <w:rPr>
                <w:rFonts w:ascii="Times New Roman" w:hAnsi="Times New Roman" w:cs="Times New Roman"/>
                <w:sz w:val="24"/>
                <w:szCs w:val="24"/>
                <w:lang w:val="kk-KZ"/>
              </w:rPr>
            </w:pPr>
          </w:p>
        </w:tc>
        <w:tc>
          <w:tcPr>
            <w:tcW w:w="1390" w:type="dxa"/>
          </w:tcPr>
          <w:p w14:paraId="233A640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4±2 </w:t>
            </w:r>
            <w:r w:rsidRPr="00D00FDC">
              <w:rPr>
                <w:rFonts w:ascii="Times New Roman" w:hAnsi="Times New Roman" w:cs="Times New Roman"/>
                <w:sz w:val="24"/>
                <w:szCs w:val="24"/>
                <w:vertAlign w:val="superscript"/>
                <w:lang w:val="kk-KZ"/>
              </w:rPr>
              <w:t>0</w:t>
            </w:r>
            <w:r w:rsidRPr="00D00FDC">
              <w:rPr>
                <w:rFonts w:ascii="Times New Roman" w:hAnsi="Times New Roman" w:cs="Times New Roman"/>
                <w:sz w:val="24"/>
                <w:szCs w:val="24"/>
                <w:lang w:val="kk-KZ"/>
              </w:rPr>
              <w:t>С</w:t>
            </w:r>
          </w:p>
        </w:tc>
        <w:tc>
          <w:tcPr>
            <w:tcW w:w="1461" w:type="dxa"/>
          </w:tcPr>
          <w:p w14:paraId="121C0B68" w14:textId="77777777" w:rsidR="00D00FDC" w:rsidRPr="00D00FDC" w:rsidRDefault="00D00FDC" w:rsidP="00706A44">
            <w:pPr>
              <w:spacing w:after="0" w:line="240" w:lineRule="auto"/>
              <w:jc w:val="both"/>
              <w:rPr>
                <w:rFonts w:ascii="Times New Roman" w:hAnsi="Times New Roman" w:cs="Times New Roman"/>
                <w:sz w:val="24"/>
                <w:szCs w:val="24"/>
                <w:lang w:val="kk-KZ"/>
              </w:rPr>
            </w:pPr>
          </w:p>
        </w:tc>
        <w:tc>
          <w:tcPr>
            <w:tcW w:w="1236" w:type="dxa"/>
          </w:tcPr>
          <w:p w14:paraId="58EE4FD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 xml:space="preserve">10 </w:t>
            </w:r>
            <w:r w:rsidRPr="00D00FDC">
              <w:rPr>
                <w:rFonts w:ascii="Times New Roman" w:hAnsi="Times New Roman" w:cs="Times New Roman"/>
                <w:sz w:val="24"/>
                <w:szCs w:val="24"/>
                <w:vertAlign w:val="superscript"/>
                <w:lang w:val="kk-KZ"/>
              </w:rPr>
              <w:t>0</w:t>
            </w:r>
            <w:r w:rsidRPr="00D00FDC">
              <w:rPr>
                <w:rFonts w:ascii="Times New Roman" w:hAnsi="Times New Roman" w:cs="Times New Roman"/>
                <w:sz w:val="24"/>
                <w:szCs w:val="24"/>
                <w:lang w:val="kk-KZ"/>
              </w:rPr>
              <w:t>С</w:t>
            </w:r>
          </w:p>
        </w:tc>
        <w:tc>
          <w:tcPr>
            <w:tcW w:w="1552" w:type="dxa"/>
          </w:tcPr>
          <w:p w14:paraId="497AA086" w14:textId="77777777" w:rsidR="00D00FDC" w:rsidRPr="00D00FDC" w:rsidRDefault="00D00FDC" w:rsidP="00706A44">
            <w:pPr>
              <w:spacing w:after="0" w:line="240" w:lineRule="auto"/>
              <w:jc w:val="both"/>
              <w:rPr>
                <w:rFonts w:ascii="Times New Roman" w:hAnsi="Times New Roman" w:cs="Times New Roman"/>
                <w:sz w:val="24"/>
                <w:szCs w:val="24"/>
                <w:lang w:val="kk-KZ"/>
              </w:rPr>
            </w:pPr>
          </w:p>
        </w:tc>
      </w:tr>
      <w:tr w:rsidR="00D00FDC" w:rsidRPr="00D00FDC" w14:paraId="633C26C4" w14:textId="77777777" w:rsidTr="00706A44">
        <w:trPr>
          <w:trHeight w:val="20"/>
        </w:trPr>
        <w:tc>
          <w:tcPr>
            <w:tcW w:w="369" w:type="dxa"/>
          </w:tcPr>
          <w:p w14:paraId="706E9188"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p>
        </w:tc>
        <w:tc>
          <w:tcPr>
            <w:tcW w:w="7790" w:type="dxa"/>
            <w:gridSpan w:val="5"/>
          </w:tcPr>
          <w:p w14:paraId="5CD20997" w14:textId="77777777" w:rsidR="00D00FDC" w:rsidRPr="00D00FDC" w:rsidRDefault="00D00FDC" w:rsidP="00706A44">
            <w:pPr>
              <w:spacing w:after="0" w:line="240" w:lineRule="auto"/>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Микробиологиялық</w:t>
            </w:r>
          </w:p>
        </w:tc>
        <w:tc>
          <w:tcPr>
            <w:tcW w:w="1552" w:type="dxa"/>
          </w:tcPr>
          <w:p w14:paraId="00C6BC8D" w14:textId="77777777" w:rsidR="00D00FDC" w:rsidRPr="00D00FDC" w:rsidRDefault="00D00FDC" w:rsidP="00706A44">
            <w:pPr>
              <w:spacing w:after="0" w:line="240" w:lineRule="auto"/>
              <w:jc w:val="center"/>
              <w:rPr>
                <w:rFonts w:ascii="Times New Roman" w:hAnsi="Times New Roman" w:cs="Times New Roman"/>
                <w:sz w:val="24"/>
                <w:szCs w:val="24"/>
                <w:lang w:val="kk-KZ"/>
              </w:rPr>
            </w:pPr>
          </w:p>
        </w:tc>
      </w:tr>
      <w:tr w:rsidR="00D00FDC" w:rsidRPr="00D00FDC" w14:paraId="6FBD78DC" w14:textId="77777777" w:rsidTr="00706A44">
        <w:trPr>
          <w:trHeight w:val="20"/>
        </w:trPr>
        <w:tc>
          <w:tcPr>
            <w:tcW w:w="369" w:type="dxa"/>
          </w:tcPr>
          <w:p w14:paraId="15A81A3A"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1</w:t>
            </w:r>
          </w:p>
        </w:tc>
        <w:tc>
          <w:tcPr>
            <w:tcW w:w="2233" w:type="dxa"/>
          </w:tcPr>
          <w:p w14:paraId="6D02ED0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Соматикалық жасушалардың саны, 1 см</w:t>
            </w:r>
            <w:r w:rsidRPr="00D00FDC">
              <w:rPr>
                <w:rFonts w:ascii="Times New Roman" w:hAnsi="Times New Roman" w:cs="Times New Roman"/>
                <w:sz w:val="24"/>
                <w:szCs w:val="24"/>
                <w:vertAlign w:val="superscript"/>
                <w:lang w:val="kk-KZ"/>
              </w:rPr>
              <w:t>3</w:t>
            </w:r>
            <w:r w:rsidRPr="00D00FDC">
              <w:rPr>
                <w:rFonts w:ascii="Times New Roman" w:hAnsi="Times New Roman" w:cs="Times New Roman"/>
                <w:sz w:val="24"/>
                <w:szCs w:val="24"/>
                <w:lang w:val="kk-KZ"/>
              </w:rPr>
              <w:t xml:space="preserve"> аспайды</w:t>
            </w:r>
          </w:p>
        </w:tc>
        <w:tc>
          <w:tcPr>
            <w:tcW w:w="1470" w:type="dxa"/>
          </w:tcPr>
          <w:p w14:paraId="244BE3BC"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3,0*10</w:t>
            </w:r>
            <w:r w:rsidRPr="00D00FDC">
              <w:rPr>
                <w:rFonts w:ascii="Times New Roman" w:hAnsi="Times New Roman" w:cs="Times New Roman"/>
                <w:sz w:val="24"/>
                <w:szCs w:val="24"/>
                <w:vertAlign w:val="superscript"/>
                <w:lang w:val="kk-KZ"/>
              </w:rPr>
              <w:t>5</w:t>
            </w:r>
          </w:p>
        </w:tc>
        <w:tc>
          <w:tcPr>
            <w:tcW w:w="1390" w:type="dxa"/>
          </w:tcPr>
          <w:p w14:paraId="0E6C7426" w14:textId="77777777" w:rsidR="00D00FDC" w:rsidRPr="00D00FDC" w:rsidRDefault="00D00FDC" w:rsidP="00706A44">
            <w:pPr>
              <w:spacing w:after="0" w:line="240" w:lineRule="auto"/>
              <w:jc w:val="both"/>
              <w:rPr>
                <w:rFonts w:ascii="Times New Roman" w:hAnsi="Times New Roman" w:cs="Times New Roman"/>
                <w:sz w:val="24"/>
                <w:szCs w:val="24"/>
                <w:vertAlign w:val="superscript"/>
                <w:lang w:val="kk-KZ"/>
              </w:rPr>
            </w:pPr>
            <w:r w:rsidRPr="00D00FDC">
              <w:rPr>
                <w:rFonts w:ascii="Times New Roman" w:hAnsi="Times New Roman" w:cs="Times New Roman"/>
                <w:sz w:val="24"/>
                <w:szCs w:val="24"/>
                <w:lang w:val="kk-KZ"/>
              </w:rPr>
              <w:t>4,0*10</w:t>
            </w:r>
            <w:r w:rsidRPr="00D00FDC">
              <w:rPr>
                <w:rFonts w:ascii="Times New Roman" w:hAnsi="Times New Roman" w:cs="Times New Roman"/>
                <w:sz w:val="24"/>
                <w:szCs w:val="24"/>
                <w:vertAlign w:val="superscript"/>
                <w:lang w:val="kk-KZ"/>
              </w:rPr>
              <w:t>5</w:t>
            </w:r>
          </w:p>
        </w:tc>
        <w:tc>
          <w:tcPr>
            <w:tcW w:w="1461" w:type="dxa"/>
          </w:tcPr>
          <w:p w14:paraId="71B088E7"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1,0*10</w:t>
            </w:r>
            <w:r w:rsidRPr="00D00FDC">
              <w:rPr>
                <w:rFonts w:ascii="Times New Roman" w:hAnsi="Times New Roman" w:cs="Times New Roman"/>
                <w:sz w:val="24"/>
                <w:szCs w:val="24"/>
                <w:vertAlign w:val="superscript"/>
                <w:lang w:val="kk-KZ"/>
              </w:rPr>
              <w:t>5</w:t>
            </w:r>
          </w:p>
        </w:tc>
        <w:tc>
          <w:tcPr>
            <w:tcW w:w="1236" w:type="dxa"/>
          </w:tcPr>
          <w:p w14:paraId="1C81017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2,0*10</w:t>
            </w:r>
            <w:r w:rsidRPr="00D00FDC">
              <w:rPr>
                <w:rFonts w:ascii="Times New Roman" w:hAnsi="Times New Roman" w:cs="Times New Roman"/>
                <w:sz w:val="24"/>
                <w:szCs w:val="24"/>
                <w:vertAlign w:val="superscript"/>
                <w:lang w:val="kk-KZ"/>
              </w:rPr>
              <w:t>5</w:t>
            </w:r>
          </w:p>
        </w:tc>
        <w:tc>
          <w:tcPr>
            <w:tcW w:w="1552" w:type="dxa"/>
          </w:tcPr>
          <w:p w14:paraId="1C226D07"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23453</w:t>
            </w:r>
          </w:p>
        </w:tc>
      </w:tr>
      <w:tr w:rsidR="00D00FDC" w:rsidRPr="00D00FDC" w14:paraId="7F88E789" w14:textId="77777777" w:rsidTr="00706A44">
        <w:trPr>
          <w:trHeight w:val="20"/>
        </w:trPr>
        <w:tc>
          <w:tcPr>
            <w:tcW w:w="369" w:type="dxa"/>
          </w:tcPr>
          <w:p w14:paraId="52D28F86"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2</w:t>
            </w:r>
          </w:p>
        </w:tc>
        <w:tc>
          <w:tcPr>
            <w:tcW w:w="2233" w:type="dxa"/>
          </w:tcPr>
          <w:p w14:paraId="72D8EE67" w14:textId="77777777" w:rsidR="00D00FDC" w:rsidRPr="00D00FDC" w:rsidRDefault="00D00FDC" w:rsidP="00706A44">
            <w:pPr>
              <w:spacing w:after="0" w:line="240" w:lineRule="auto"/>
              <w:jc w:val="both"/>
              <w:rPr>
                <w:rFonts w:ascii="Times New Roman" w:hAnsi="Times New Roman" w:cs="Times New Roman"/>
                <w:sz w:val="24"/>
                <w:szCs w:val="24"/>
                <w:vertAlign w:val="superscript"/>
                <w:lang w:val="kk-KZ"/>
              </w:rPr>
            </w:pPr>
            <w:r w:rsidRPr="00D00FDC">
              <w:rPr>
                <w:rFonts w:ascii="Times New Roman" w:hAnsi="Times New Roman" w:cs="Times New Roman"/>
                <w:sz w:val="24"/>
                <w:szCs w:val="24"/>
                <w:lang w:val="kk-KZ"/>
              </w:rPr>
              <w:t>МАФАнМ, КТБ/см</w:t>
            </w:r>
            <w:r w:rsidRPr="00D00FDC">
              <w:rPr>
                <w:rFonts w:ascii="Times New Roman" w:hAnsi="Times New Roman" w:cs="Times New Roman"/>
                <w:sz w:val="24"/>
                <w:szCs w:val="24"/>
                <w:vertAlign w:val="superscript"/>
                <w:lang w:val="kk-KZ"/>
              </w:rPr>
              <w:t>2</w:t>
            </w:r>
          </w:p>
        </w:tc>
        <w:tc>
          <w:tcPr>
            <w:tcW w:w="1470" w:type="dxa"/>
          </w:tcPr>
          <w:p w14:paraId="073EE6BF"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1,0*10</w:t>
            </w:r>
            <w:r w:rsidRPr="00D00FDC">
              <w:rPr>
                <w:rFonts w:ascii="Times New Roman" w:hAnsi="Times New Roman" w:cs="Times New Roman"/>
                <w:sz w:val="24"/>
                <w:szCs w:val="24"/>
                <w:vertAlign w:val="superscript"/>
                <w:lang w:val="kk-KZ"/>
              </w:rPr>
              <w:t>4</w:t>
            </w:r>
          </w:p>
        </w:tc>
        <w:tc>
          <w:tcPr>
            <w:tcW w:w="1390" w:type="dxa"/>
          </w:tcPr>
          <w:p w14:paraId="1326F4A6" w14:textId="77777777" w:rsidR="00D00FDC" w:rsidRPr="00D00FDC" w:rsidRDefault="00D00FDC" w:rsidP="00706A44">
            <w:pPr>
              <w:spacing w:after="0" w:line="240" w:lineRule="auto"/>
              <w:jc w:val="both"/>
              <w:rPr>
                <w:rFonts w:ascii="Times New Roman" w:hAnsi="Times New Roman" w:cs="Times New Roman"/>
                <w:sz w:val="24"/>
                <w:szCs w:val="24"/>
                <w:vertAlign w:val="superscript"/>
                <w:lang w:val="kk-KZ"/>
              </w:rPr>
            </w:pPr>
            <w:r w:rsidRPr="00D00FDC">
              <w:rPr>
                <w:rFonts w:ascii="Times New Roman" w:hAnsi="Times New Roman" w:cs="Times New Roman"/>
                <w:sz w:val="24"/>
                <w:szCs w:val="24"/>
                <w:lang w:val="kk-KZ"/>
              </w:rPr>
              <w:t>1,0*10</w:t>
            </w:r>
            <w:r w:rsidRPr="00D00FDC">
              <w:rPr>
                <w:rFonts w:ascii="Times New Roman" w:hAnsi="Times New Roman" w:cs="Times New Roman"/>
                <w:sz w:val="24"/>
                <w:szCs w:val="24"/>
                <w:vertAlign w:val="superscript"/>
                <w:lang w:val="kk-KZ"/>
              </w:rPr>
              <w:t>5</w:t>
            </w:r>
          </w:p>
        </w:tc>
        <w:tc>
          <w:tcPr>
            <w:tcW w:w="1461" w:type="dxa"/>
          </w:tcPr>
          <w:p w14:paraId="58842DD0"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1,0*10</w:t>
            </w:r>
            <w:r w:rsidRPr="00D00FDC">
              <w:rPr>
                <w:rFonts w:ascii="Times New Roman" w:hAnsi="Times New Roman" w:cs="Times New Roman"/>
                <w:sz w:val="24"/>
                <w:szCs w:val="24"/>
                <w:vertAlign w:val="superscript"/>
                <w:lang w:val="kk-KZ"/>
              </w:rPr>
              <w:t>2</w:t>
            </w:r>
          </w:p>
        </w:tc>
        <w:tc>
          <w:tcPr>
            <w:tcW w:w="1236" w:type="dxa"/>
          </w:tcPr>
          <w:p w14:paraId="61DE7687" w14:textId="77777777" w:rsidR="00D00FDC" w:rsidRPr="00D00FDC" w:rsidRDefault="00D00FDC" w:rsidP="00706A44">
            <w:pPr>
              <w:spacing w:after="0" w:line="240" w:lineRule="auto"/>
              <w:jc w:val="both"/>
              <w:rPr>
                <w:rFonts w:ascii="Times New Roman" w:hAnsi="Times New Roman" w:cs="Times New Roman"/>
                <w:sz w:val="24"/>
                <w:szCs w:val="24"/>
                <w:vertAlign w:val="superscript"/>
                <w:lang w:val="kk-KZ"/>
              </w:rPr>
            </w:pPr>
            <w:r w:rsidRPr="00D00FDC">
              <w:rPr>
                <w:rFonts w:ascii="Times New Roman" w:hAnsi="Times New Roman" w:cs="Times New Roman"/>
                <w:sz w:val="24"/>
                <w:szCs w:val="24"/>
                <w:vertAlign w:val="superscript"/>
                <w:lang w:val="kk-KZ"/>
              </w:rPr>
              <w:t>-</w:t>
            </w:r>
          </w:p>
        </w:tc>
        <w:tc>
          <w:tcPr>
            <w:tcW w:w="1552" w:type="dxa"/>
          </w:tcPr>
          <w:p w14:paraId="2E75FD73"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25102</w:t>
            </w:r>
          </w:p>
        </w:tc>
      </w:tr>
      <w:tr w:rsidR="00D00FDC" w:rsidRPr="00D00FDC" w14:paraId="149CEB1C" w14:textId="77777777" w:rsidTr="00706A44">
        <w:trPr>
          <w:trHeight w:val="20"/>
        </w:trPr>
        <w:tc>
          <w:tcPr>
            <w:tcW w:w="369" w:type="dxa"/>
          </w:tcPr>
          <w:p w14:paraId="42276CE7"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r w:rsidRPr="00D00FDC">
              <w:rPr>
                <w:rFonts w:ascii="Times New Roman" w:hAnsi="Times New Roman" w:cs="Times New Roman"/>
                <w:sz w:val="24"/>
                <w:szCs w:val="24"/>
                <w:lang w:val="kk-KZ"/>
              </w:rPr>
              <w:t>3</w:t>
            </w:r>
          </w:p>
        </w:tc>
        <w:tc>
          <w:tcPr>
            <w:tcW w:w="2233" w:type="dxa"/>
          </w:tcPr>
          <w:p w14:paraId="7D89B6C0"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Патогенді микроағзалар, сальмонеллалар, 1 см</w:t>
            </w:r>
            <w:r w:rsidRPr="00D00FDC">
              <w:rPr>
                <w:rFonts w:ascii="Times New Roman" w:hAnsi="Times New Roman" w:cs="Times New Roman"/>
                <w:sz w:val="24"/>
                <w:szCs w:val="24"/>
                <w:vertAlign w:val="superscript"/>
                <w:lang w:val="kk-KZ"/>
              </w:rPr>
              <w:t>3</w:t>
            </w:r>
            <w:r w:rsidRPr="00D00FDC">
              <w:rPr>
                <w:rFonts w:ascii="Times New Roman" w:hAnsi="Times New Roman" w:cs="Times New Roman"/>
                <w:sz w:val="24"/>
                <w:szCs w:val="24"/>
                <w:lang w:val="kk-KZ"/>
              </w:rPr>
              <w:t xml:space="preserve"> аспайды</w:t>
            </w:r>
          </w:p>
        </w:tc>
        <w:tc>
          <w:tcPr>
            <w:tcW w:w="1470" w:type="dxa"/>
          </w:tcPr>
          <w:p w14:paraId="2734E5FA"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Анықталған жоқ</w:t>
            </w:r>
          </w:p>
        </w:tc>
        <w:tc>
          <w:tcPr>
            <w:tcW w:w="1390" w:type="dxa"/>
          </w:tcPr>
          <w:p w14:paraId="336775F9"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Рұқсат етілмейді</w:t>
            </w:r>
          </w:p>
        </w:tc>
        <w:tc>
          <w:tcPr>
            <w:tcW w:w="1461" w:type="dxa"/>
          </w:tcPr>
          <w:p w14:paraId="2325963E"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Анықталған жоқ</w:t>
            </w:r>
          </w:p>
        </w:tc>
        <w:tc>
          <w:tcPr>
            <w:tcW w:w="1236" w:type="dxa"/>
          </w:tcPr>
          <w:p w14:paraId="7401989E"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Рұқсат етілмейді</w:t>
            </w:r>
          </w:p>
        </w:tc>
        <w:tc>
          <w:tcPr>
            <w:tcW w:w="1552" w:type="dxa"/>
          </w:tcPr>
          <w:p w14:paraId="7C48EC44"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30519</w:t>
            </w:r>
          </w:p>
        </w:tc>
      </w:tr>
      <w:tr w:rsidR="00D00FDC" w:rsidRPr="00D00FDC" w14:paraId="43A1A41B" w14:textId="77777777" w:rsidTr="00706A44">
        <w:trPr>
          <w:trHeight w:val="20"/>
        </w:trPr>
        <w:tc>
          <w:tcPr>
            <w:tcW w:w="369" w:type="dxa"/>
          </w:tcPr>
          <w:p w14:paraId="62F45521" w14:textId="77777777" w:rsidR="00D00FDC" w:rsidRPr="00D00FDC" w:rsidRDefault="00D00FDC" w:rsidP="00706A44">
            <w:pPr>
              <w:spacing w:after="0" w:line="240" w:lineRule="auto"/>
              <w:ind w:left="-169" w:right="-113"/>
              <w:jc w:val="center"/>
              <w:rPr>
                <w:rFonts w:ascii="Times New Roman" w:hAnsi="Times New Roman" w:cs="Times New Roman"/>
                <w:sz w:val="24"/>
                <w:szCs w:val="24"/>
                <w:lang w:val="kk-KZ"/>
              </w:rPr>
            </w:pPr>
          </w:p>
        </w:tc>
        <w:tc>
          <w:tcPr>
            <w:tcW w:w="2233" w:type="dxa"/>
          </w:tcPr>
          <w:p w14:paraId="5272C98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ІТТБ, 1 см</w:t>
            </w:r>
            <w:r w:rsidRPr="00D00FDC">
              <w:rPr>
                <w:rFonts w:ascii="Times New Roman" w:hAnsi="Times New Roman" w:cs="Times New Roman"/>
                <w:sz w:val="24"/>
                <w:szCs w:val="24"/>
                <w:vertAlign w:val="superscript"/>
                <w:lang w:val="kk-KZ"/>
              </w:rPr>
              <w:t>3</w:t>
            </w:r>
            <w:r w:rsidRPr="00D00FDC">
              <w:rPr>
                <w:rFonts w:ascii="Times New Roman" w:hAnsi="Times New Roman" w:cs="Times New Roman"/>
                <w:sz w:val="24"/>
                <w:szCs w:val="24"/>
                <w:lang w:val="kk-KZ"/>
              </w:rPr>
              <w:t xml:space="preserve"> аспайды</w:t>
            </w:r>
          </w:p>
        </w:tc>
        <w:tc>
          <w:tcPr>
            <w:tcW w:w="1470" w:type="dxa"/>
          </w:tcPr>
          <w:p w14:paraId="18AA0129"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Анықталған жоқ</w:t>
            </w:r>
          </w:p>
        </w:tc>
        <w:tc>
          <w:tcPr>
            <w:tcW w:w="1390" w:type="dxa"/>
          </w:tcPr>
          <w:p w14:paraId="4CFB2F73"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Рұқсат етілмейді</w:t>
            </w:r>
          </w:p>
        </w:tc>
        <w:tc>
          <w:tcPr>
            <w:tcW w:w="1461" w:type="dxa"/>
          </w:tcPr>
          <w:p w14:paraId="5B583966"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Анықталған жоқ</w:t>
            </w:r>
          </w:p>
        </w:tc>
        <w:tc>
          <w:tcPr>
            <w:tcW w:w="1236" w:type="dxa"/>
          </w:tcPr>
          <w:p w14:paraId="629EEA19"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Рұқсат етілмейді</w:t>
            </w:r>
          </w:p>
        </w:tc>
        <w:tc>
          <w:tcPr>
            <w:tcW w:w="1552" w:type="dxa"/>
          </w:tcPr>
          <w:p w14:paraId="0587BE71" w14:textId="77777777" w:rsidR="00D00FDC" w:rsidRPr="00D00FDC" w:rsidRDefault="00D00FDC" w:rsidP="00706A44">
            <w:pPr>
              <w:spacing w:after="0" w:line="240" w:lineRule="auto"/>
              <w:jc w:val="both"/>
              <w:rPr>
                <w:rFonts w:ascii="Times New Roman" w:hAnsi="Times New Roman" w:cs="Times New Roman"/>
                <w:sz w:val="24"/>
                <w:szCs w:val="24"/>
                <w:lang w:val="kk-KZ"/>
              </w:rPr>
            </w:pPr>
            <w:r w:rsidRPr="00D00FDC">
              <w:rPr>
                <w:rFonts w:ascii="Times New Roman" w:hAnsi="Times New Roman" w:cs="Times New Roman"/>
                <w:sz w:val="24"/>
                <w:szCs w:val="24"/>
                <w:lang w:val="kk-KZ"/>
              </w:rPr>
              <w:t>МЕМСТ 30518</w:t>
            </w:r>
          </w:p>
        </w:tc>
      </w:tr>
    </w:tbl>
    <w:p w14:paraId="2B217C59" w14:textId="77777777" w:rsidR="00D00FDC" w:rsidRDefault="00D00FDC" w:rsidP="00DF5172">
      <w:pPr>
        <w:spacing w:after="0" w:line="240" w:lineRule="auto"/>
        <w:ind w:firstLine="567"/>
        <w:jc w:val="both"/>
        <w:rPr>
          <w:rFonts w:ascii="Times New Roman" w:hAnsi="Times New Roman" w:cs="Times New Roman"/>
          <w:bCs/>
          <w:sz w:val="28"/>
          <w:szCs w:val="28"/>
          <w:shd w:val="clear" w:color="auto" w:fill="FFFFFF"/>
          <w:lang w:val="kk-KZ"/>
        </w:rPr>
      </w:pPr>
    </w:p>
    <w:p w14:paraId="3EAC2252" w14:textId="744217EC" w:rsidR="00DF5172" w:rsidRDefault="00DF5172" w:rsidP="00DF5172">
      <w:pPr>
        <w:spacing w:after="0" w:line="240" w:lineRule="auto"/>
        <w:ind w:firstLine="567"/>
        <w:jc w:val="both"/>
        <w:rPr>
          <w:rFonts w:ascii="Times New Roman" w:hAnsi="Times New Roman" w:cs="Times New Roman"/>
          <w:bCs/>
          <w:sz w:val="28"/>
          <w:szCs w:val="28"/>
          <w:shd w:val="clear" w:color="auto" w:fill="FFFFFF"/>
          <w:lang w:val="kk-KZ"/>
        </w:rPr>
      </w:pPr>
      <w:r w:rsidRPr="000E7BDB">
        <w:rPr>
          <w:rFonts w:ascii="Times New Roman" w:hAnsi="Times New Roman" w:cs="Times New Roman"/>
          <w:bCs/>
          <w:sz w:val="28"/>
          <w:szCs w:val="28"/>
          <w:shd w:val="clear" w:color="auto" w:fill="FFFFFF"/>
          <w:lang w:val="kk-KZ"/>
        </w:rPr>
        <w:t>Зерттеу нәтижелері бойынша жеткізілген сүт шикізаты барлық өлшершарттар бойынша нормативтік құжаттарында бекітілген талаптарға сай бол</w:t>
      </w:r>
      <w:r>
        <w:rPr>
          <w:rFonts w:ascii="Times New Roman" w:hAnsi="Times New Roman" w:cs="Times New Roman"/>
          <w:bCs/>
          <w:sz w:val="28"/>
          <w:szCs w:val="28"/>
          <w:shd w:val="clear" w:color="auto" w:fill="FFFFFF"/>
          <w:lang w:val="kk-KZ"/>
        </w:rPr>
        <w:t>ғандығы анықталды (Қосымша</w:t>
      </w:r>
      <w:r w:rsidR="001E739B">
        <w:rPr>
          <w:rFonts w:ascii="Times New Roman" w:hAnsi="Times New Roman" w:cs="Times New Roman"/>
          <w:bCs/>
          <w:sz w:val="28"/>
          <w:szCs w:val="28"/>
          <w:shd w:val="clear" w:color="auto" w:fill="FFFFFF"/>
          <w:lang w:val="kk-KZ"/>
        </w:rPr>
        <w:t xml:space="preserve"> </w:t>
      </w:r>
      <w:r w:rsidR="001E739B" w:rsidRPr="00FD1546">
        <w:rPr>
          <w:rFonts w:ascii="Times New Roman" w:hAnsi="Times New Roman" w:cs="Times New Roman"/>
          <w:sz w:val="28"/>
          <w:szCs w:val="28"/>
          <w:lang w:val="kk-KZ"/>
        </w:rPr>
        <w:t>–</w:t>
      </w:r>
      <w:r w:rsidR="001E739B">
        <w:rPr>
          <w:rFonts w:ascii="Times New Roman" w:hAnsi="Times New Roman" w:cs="Times New Roman"/>
          <w:sz w:val="28"/>
          <w:szCs w:val="28"/>
          <w:lang w:val="kk-KZ"/>
        </w:rPr>
        <w:t xml:space="preserve"> </w:t>
      </w:r>
      <w:r w:rsidR="004F5B92">
        <w:rPr>
          <w:rFonts w:ascii="Times New Roman" w:hAnsi="Times New Roman" w:cs="Times New Roman"/>
          <w:bCs/>
          <w:sz w:val="28"/>
          <w:szCs w:val="28"/>
          <w:shd w:val="clear" w:color="auto" w:fill="FFFFFF"/>
          <w:lang w:val="kk-KZ"/>
        </w:rPr>
        <w:t>А</w:t>
      </w:r>
      <w:r>
        <w:rPr>
          <w:rFonts w:ascii="Times New Roman" w:hAnsi="Times New Roman" w:cs="Times New Roman"/>
          <w:bCs/>
          <w:sz w:val="28"/>
          <w:szCs w:val="28"/>
          <w:shd w:val="clear" w:color="auto" w:fill="FFFFFF"/>
          <w:lang w:val="kk-KZ"/>
        </w:rPr>
        <w:t xml:space="preserve">: Сынақ хаттамалары). </w:t>
      </w:r>
    </w:p>
    <w:bookmarkEnd w:id="14"/>
    <w:p w14:paraId="6CAD8245" w14:textId="77777777" w:rsidR="009E4333" w:rsidRDefault="009E4333" w:rsidP="00DF5172">
      <w:pPr>
        <w:spacing w:after="0" w:line="240" w:lineRule="auto"/>
        <w:ind w:firstLine="567"/>
        <w:jc w:val="both"/>
        <w:rPr>
          <w:rFonts w:ascii="Times New Roman" w:hAnsi="Times New Roman" w:cs="Times New Roman"/>
          <w:b/>
          <w:sz w:val="28"/>
          <w:szCs w:val="28"/>
          <w:shd w:val="clear" w:color="auto" w:fill="FFFFFF"/>
          <w:lang w:val="kk-KZ"/>
        </w:rPr>
      </w:pPr>
    </w:p>
    <w:p w14:paraId="576B9324" w14:textId="77777777" w:rsidR="00DF5172" w:rsidRDefault="00DF5172" w:rsidP="00DF5172">
      <w:pPr>
        <w:spacing w:after="0" w:line="240" w:lineRule="auto"/>
        <w:ind w:firstLine="567"/>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shd w:val="clear" w:color="auto" w:fill="FFFFFF"/>
          <w:lang w:val="kk-KZ"/>
        </w:rPr>
        <w:lastRenderedPageBreak/>
        <w:t xml:space="preserve">3.2 </w:t>
      </w:r>
      <w:r w:rsidRPr="007607F5">
        <w:rPr>
          <w:rFonts w:ascii="Times New Roman" w:hAnsi="Times New Roman" w:cs="Times New Roman"/>
          <w:b/>
          <w:sz w:val="28"/>
          <w:szCs w:val="28"/>
          <w:shd w:val="clear" w:color="auto" w:fill="FFFFFF"/>
          <w:lang w:val="kk-KZ"/>
        </w:rPr>
        <w:t>Сиыр мен бие сүті негізінде аралас өнім өндіруде көкөніс (асқабақ)  шикізатын таңдауды айқындау</w:t>
      </w:r>
    </w:p>
    <w:p w14:paraId="54F8B281" w14:textId="77777777" w:rsidR="00DF5172" w:rsidRPr="00394F33" w:rsidRDefault="00DF5172" w:rsidP="00DF5172">
      <w:pPr>
        <w:shd w:val="clear" w:color="auto" w:fill="FFFFFF"/>
        <w:spacing w:after="0" w:line="240" w:lineRule="auto"/>
        <w:ind w:firstLine="708"/>
        <w:jc w:val="both"/>
        <w:rPr>
          <w:rFonts w:ascii="Times New Roman" w:hAnsi="Times New Roman" w:cs="Times New Roman"/>
          <w:sz w:val="28"/>
          <w:szCs w:val="28"/>
          <w:lang w:val="kk-KZ"/>
        </w:rPr>
      </w:pPr>
      <w:r w:rsidRPr="00394F33">
        <w:rPr>
          <w:rFonts w:ascii="Times New Roman" w:hAnsi="Times New Roman" w:cs="Times New Roman"/>
          <w:sz w:val="28"/>
          <w:szCs w:val="28"/>
        </w:rPr>
        <w:fldChar w:fldCharType="begin"/>
      </w:r>
      <w:r w:rsidRPr="00394F33">
        <w:rPr>
          <w:rFonts w:ascii="Times New Roman" w:hAnsi="Times New Roman" w:cs="Times New Roman"/>
          <w:sz w:val="28"/>
          <w:szCs w:val="28"/>
          <w:lang w:val="kk-KZ"/>
        </w:rPr>
        <w:instrText xml:space="preserve"> HYPERLINK "https://translate.google.kz/" \t "_blank" </w:instrText>
      </w:r>
      <w:r w:rsidRPr="00394F33">
        <w:rPr>
          <w:rFonts w:ascii="Times New Roman" w:hAnsi="Times New Roman" w:cs="Times New Roman"/>
          <w:sz w:val="28"/>
          <w:szCs w:val="28"/>
        </w:rPr>
        <w:fldChar w:fldCharType="separate"/>
      </w:r>
      <w:r>
        <w:rPr>
          <w:rFonts w:ascii="Times New Roman" w:hAnsi="Times New Roman" w:cs="Times New Roman"/>
          <w:sz w:val="28"/>
          <w:szCs w:val="28"/>
          <w:lang w:val="kk-KZ"/>
        </w:rPr>
        <w:t>Азық-түлік нарығында а</w:t>
      </w:r>
      <w:r w:rsidRPr="00394F33">
        <w:rPr>
          <w:rFonts w:ascii="Times New Roman" w:hAnsi="Times New Roman" w:cs="Times New Roman"/>
          <w:sz w:val="28"/>
          <w:szCs w:val="28"/>
          <w:lang w:val="kk-KZ"/>
        </w:rPr>
        <w:t xml:space="preserve">сқабақ </w:t>
      </w:r>
      <w:r>
        <w:rPr>
          <w:rFonts w:ascii="Times New Roman" w:hAnsi="Times New Roman" w:cs="Times New Roman"/>
          <w:sz w:val="28"/>
          <w:szCs w:val="28"/>
          <w:lang w:val="kk-KZ"/>
        </w:rPr>
        <w:t xml:space="preserve">дақылы өсімтал әрі, сақталғыштық көрсеткіші жоғары, яғни экономикалық тиімді дақыл болып саналды. Екінші жағынан асқабақ </w:t>
      </w:r>
      <w:r w:rsidRPr="00394F33">
        <w:rPr>
          <w:rFonts w:ascii="Times New Roman" w:hAnsi="Times New Roman" w:cs="Times New Roman"/>
          <w:sz w:val="28"/>
          <w:szCs w:val="28"/>
          <w:lang w:val="kk-KZ"/>
        </w:rPr>
        <w:t>дәстүрлі түрде дұрыс тамақтанудың негізгі ингредиенті ретінде қолданылады. Сонымен қатар, оның диеталық қасиеттерін анықтайтын биохимиялық құрамы көптеген факторларға, соның ішінде түрі мен өсу орнына байланысты өзгереді</w:t>
      </w:r>
      <w:r w:rsidR="00710EBB">
        <w:rPr>
          <w:rFonts w:ascii="Times New Roman" w:hAnsi="Times New Roman" w:cs="Times New Roman"/>
          <w:sz w:val="28"/>
          <w:szCs w:val="28"/>
          <w:lang w:val="kk-KZ"/>
        </w:rPr>
        <w:t xml:space="preserve"> [104-110]</w:t>
      </w:r>
      <w:r w:rsidRPr="00394F33">
        <w:rPr>
          <w:rFonts w:ascii="Times New Roman" w:hAnsi="Times New Roman" w:cs="Times New Roman"/>
          <w:sz w:val="28"/>
          <w:szCs w:val="28"/>
          <w:lang w:val="kk-KZ"/>
        </w:rPr>
        <w:t xml:space="preserve">. </w:t>
      </w:r>
    </w:p>
    <w:p w14:paraId="63E4E450" w14:textId="77777777" w:rsidR="00DF5172" w:rsidRPr="00710EBB" w:rsidRDefault="00DF5172" w:rsidP="00DF5172">
      <w:pPr>
        <w:shd w:val="clear" w:color="auto" w:fill="FFFFFF"/>
        <w:spacing w:after="0" w:line="240" w:lineRule="auto"/>
        <w:ind w:firstLine="708"/>
        <w:jc w:val="both"/>
        <w:rPr>
          <w:rFonts w:ascii="Times New Roman" w:hAnsi="Times New Roman" w:cs="Times New Roman"/>
          <w:b/>
          <w:bCs/>
          <w:sz w:val="28"/>
          <w:szCs w:val="28"/>
          <w:lang w:val="kk-KZ"/>
        </w:rPr>
      </w:pPr>
      <w:r w:rsidRPr="00394F33">
        <w:rPr>
          <w:rFonts w:ascii="Times New Roman" w:hAnsi="Times New Roman" w:cs="Times New Roman"/>
          <w:sz w:val="28"/>
          <w:szCs w:val="28"/>
          <w:lang w:val="kk-KZ"/>
        </w:rPr>
        <w:t xml:space="preserve">Жеміс </w:t>
      </w:r>
      <w:r>
        <w:rPr>
          <w:rFonts w:ascii="Times New Roman" w:hAnsi="Times New Roman" w:cs="Times New Roman"/>
          <w:sz w:val="28"/>
          <w:szCs w:val="28"/>
          <w:lang w:val="kk-KZ"/>
        </w:rPr>
        <w:t>жұмсағы</w:t>
      </w:r>
      <w:r w:rsidRPr="00394F33">
        <w:rPr>
          <w:rFonts w:ascii="Times New Roman" w:hAnsi="Times New Roman" w:cs="Times New Roman"/>
          <w:sz w:val="28"/>
          <w:szCs w:val="28"/>
          <w:lang w:val="kk-KZ"/>
        </w:rPr>
        <w:t xml:space="preserve">ның тағамдық құндылығы қатты асқабақты сау питанның өнімі ретінде қолданған жөн, өйткені </w:t>
      </w:r>
      <w:r>
        <w:rPr>
          <w:rFonts w:ascii="Times New Roman" w:hAnsi="Times New Roman" w:cs="Times New Roman"/>
          <w:sz w:val="28"/>
          <w:szCs w:val="28"/>
          <w:lang w:val="kk-KZ"/>
        </w:rPr>
        <w:t>жұмсағының</w:t>
      </w:r>
      <w:r w:rsidRPr="00394F33">
        <w:rPr>
          <w:rFonts w:ascii="Times New Roman" w:hAnsi="Times New Roman" w:cs="Times New Roman"/>
          <w:sz w:val="28"/>
          <w:szCs w:val="28"/>
          <w:lang w:val="kk-KZ"/>
        </w:rPr>
        <w:t xml:space="preserve"> </w:t>
      </w:r>
      <w:r>
        <w:rPr>
          <w:rFonts w:ascii="Times New Roman" w:hAnsi="Times New Roman" w:cs="Times New Roman"/>
          <w:sz w:val="28"/>
          <w:szCs w:val="28"/>
          <w:lang w:val="kk-KZ"/>
        </w:rPr>
        <w:t>құрғақ</w:t>
      </w:r>
      <w:r w:rsidRPr="00394F33">
        <w:rPr>
          <w:rFonts w:ascii="Times New Roman" w:hAnsi="Times New Roman" w:cs="Times New Roman"/>
          <w:sz w:val="28"/>
          <w:szCs w:val="28"/>
          <w:lang w:val="kk-KZ"/>
        </w:rPr>
        <w:t xml:space="preserve"> заттарының негізгі бөлігі (8,65%): көмірсулар (4,43%), пектиндер (1,75%), ақуыздар (0,89%), органикалық қышқылдар (0,10 %) және күл (0,62 %). Жеміс </w:t>
      </w:r>
      <w:r>
        <w:rPr>
          <w:rFonts w:ascii="Times New Roman" w:hAnsi="Times New Roman" w:cs="Times New Roman"/>
          <w:sz w:val="28"/>
          <w:szCs w:val="28"/>
          <w:lang w:val="kk-KZ"/>
        </w:rPr>
        <w:t>жұмсағы</w:t>
      </w:r>
      <w:r w:rsidRPr="00394F33">
        <w:rPr>
          <w:rFonts w:ascii="Times New Roman" w:hAnsi="Times New Roman" w:cs="Times New Roman"/>
          <w:sz w:val="28"/>
          <w:szCs w:val="28"/>
          <w:lang w:val="kk-KZ"/>
        </w:rPr>
        <w:t>ның физиологиялық құндылығы, мг /100 г: калий - 263,67, кальций - 24,67, фосфор - 24,17, магний - 14,97, натрий - 4,08, темір - 0,53, С дәрумені - 10,33 және ß-каротин - 1,77</w:t>
      </w:r>
      <w:r w:rsidR="00710EBB">
        <w:rPr>
          <w:rFonts w:ascii="Times New Roman" w:hAnsi="Times New Roman" w:cs="Times New Roman"/>
          <w:sz w:val="28"/>
          <w:szCs w:val="28"/>
          <w:lang w:val="kk-KZ"/>
        </w:rPr>
        <w:t xml:space="preserve"> [125]</w:t>
      </w:r>
      <w:r w:rsidRPr="00394F33">
        <w:rPr>
          <w:rFonts w:ascii="Times New Roman" w:hAnsi="Times New Roman" w:cs="Times New Roman"/>
          <w:sz w:val="28"/>
          <w:szCs w:val="28"/>
          <w:lang w:val="kk-KZ"/>
        </w:rPr>
        <w:t xml:space="preserve">. </w:t>
      </w:r>
      <w:r w:rsidRPr="00394F33">
        <w:rPr>
          <w:rFonts w:ascii="Times New Roman" w:hAnsi="Times New Roman" w:cs="Times New Roman"/>
          <w:b/>
          <w:bCs/>
          <w:sz w:val="28"/>
          <w:szCs w:val="28"/>
        </w:rPr>
        <w:fldChar w:fldCharType="end"/>
      </w:r>
    </w:p>
    <w:p w14:paraId="5F17CF04" w14:textId="77777777" w:rsidR="00710EBB" w:rsidRDefault="00710EBB" w:rsidP="00DF5172">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Соңғы жылдары д</w:t>
      </w:r>
      <w:r w:rsidRPr="00394F33">
        <w:rPr>
          <w:rFonts w:ascii="Times New Roman" w:hAnsi="Times New Roman" w:cs="Times New Roman"/>
          <w:sz w:val="28"/>
          <w:szCs w:val="28"/>
          <w:lang w:val="kk-KZ"/>
        </w:rPr>
        <w:t xml:space="preserve">ұрыс тамақтану саласындағы мемлекеттік саясатты қалыптастыру дәстүрлерді, әдеттерді және экономикалық жағдайды ескере отырып, халықтың әртүрлі топтарының </w:t>
      </w:r>
      <w:r>
        <w:rPr>
          <w:rFonts w:ascii="Times New Roman" w:hAnsi="Times New Roman" w:cs="Times New Roman"/>
          <w:sz w:val="28"/>
          <w:szCs w:val="28"/>
          <w:lang w:val="kk-KZ"/>
        </w:rPr>
        <w:t>пайдалы</w:t>
      </w:r>
      <w:r w:rsidRPr="00394F33">
        <w:rPr>
          <w:rFonts w:ascii="Times New Roman" w:hAnsi="Times New Roman" w:cs="Times New Roman"/>
          <w:sz w:val="28"/>
          <w:szCs w:val="28"/>
          <w:lang w:val="kk-KZ"/>
        </w:rPr>
        <w:t xml:space="preserve"> тамақтануға қажеттіліктерін қанағаттандыруды қамтамасыз ететін іс-шараларға бағытталған. Сонымен бірге, тамақтану мәселесін шеше отырып, халықты қазіргі заманғы сапа талаптарына жауап беретін дәстүрлі жергілікті, оның ішінде өсімдік тектес тағамдармен қамтамасыз етуге назар аудару керек, өйткені көкөністер мен жемістердің рационында жетіспеушілік көптеген аурулардың пайда болуына әкеледі. Қазақстан Денсаулық сақтау министрлігінің 19.08.2020 жылғы № 614 бұйрығына сәйкес "</w:t>
      </w:r>
      <w:r>
        <w:rPr>
          <w:rFonts w:ascii="Times New Roman" w:hAnsi="Times New Roman" w:cs="Times New Roman"/>
          <w:sz w:val="28"/>
          <w:szCs w:val="28"/>
          <w:lang w:val="kk-KZ"/>
        </w:rPr>
        <w:t>С</w:t>
      </w:r>
      <w:r w:rsidRPr="00394F33">
        <w:rPr>
          <w:rFonts w:ascii="Times New Roman" w:hAnsi="Times New Roman" w:cs="Times New Roman"/>
          <w:sz w:val="28"/>
          <w:szCs w:val="28"/>
          <w:lang w:val="kk-KZ"/>
        </w:rPr>
        <w:t>алауатты тамақтанудың заманауи талаптарына сәйкес келетін тамақ өнімдерін тұтынудың ұтымды нормалары бойынша ұсыныстарды бекіту туралы" адамға жылына басқа қауындармен (қарбыз және қауын) бірге кемінде 15 кг асқабақ тұтыну ұсынылады [</w:t>
      </w:r>
      <w:r>
        <w:rPr>
          <w:rFonts w:ascii="Times New Roman" w:hAnsi="Times New Roman" w:cs="Times New Roman"/>
          <w:sz w:val="28"/>
          <w:szCs w:val="28"/>
          <w:lang w:val="kk-KZ"/>
        </w:rPr>
        <w:t>179</w:t>
      </w:r>
      <w:r w:rsidRPr="00394F33">
        <w:rPr>
          <w:rFonts w:ascii="Times New Roman" w:hAnsi="Times New Roman" w:cs="Times New Roman"/>
          <w:sz w:val="28"/>
          <w:szCs w:val="28"/>
          <w:lang w:val="kk-KZ"/>
        </w:rPr>
        <w:t>].</w:t>
      </w:r>
    </w:p>
    <w:p w14:paraId="2F6DB342" w14:textId="77777777" w:rsidR="00710EBB" w:rsidRDefault="00710EBB" w:rsidP="00710EBB">
      <w:pPr>
        <w:shd w:val="clear" w:color="auto" w:fill="FFFFFF"/>
        <w:spacing w:after="0" w:line="240" w:lineRule="auto"/>
        <w:ind w:firstLine="708"/>
        <w:jc w:val="both"/>
        <w:rPr>
          <w:rFonts w:ascii="Times New Roman" w:hAnsi="Times New Roman" w:cs="Times New Roman"/>
          <w:sz w:val="28"/>
          <w:szCs w:val="28"/>
          <w:lang w:val="kk-KZ"/>
        </w:rPr>
      </w:pPr>
      <w:r w:rsidRPr="00394F33">
        <w:rPr>
          <w:rFonts w:ascii="Times New Roman" w:hAnsi="Times New Roman" w:cs="Times New Roman"/>
          <w:sz w:val="28"/>
          <w:szCs w:val="28"/>
          <w:lang w:val="kk-KZ"/>
        </w:rPr>
        <w:t>Асқабақтың емдік қасиеттері</w:t>
      </w:r>
      <w:r>
        <w:rPr>
          <w:rFonts w:ascii="Times New Roman" w:hAnsi="Times New Roman" w:cs="Times New Roman"/>
          <w:sz w:val="28"/>
          <w:szCs w:val="28"/>
          <w:lang w:val="kk-KZ"/>
        </w:rPr>
        <w:t xml:space="preserve">, яғни </w:t>
      </w:r>
      <w:r w:rsidRPr="00394F33">
        <w:rPr>
          <w:rFonts w:ascii="Times New Roman" w:hAnsi="Times New Roman" w:cs="Times New Roman"/>
          <w:sz w:val="28"/>
          <w:szCs w:val="28"/>
          <w:lang w:val="kk-KZ"/>
        </w:rPr>
        <w:t>диуретикалық</w:t>
      </w:r>
      <w:r>
        <w:rPr>
          <w:rFonts w:ascii="Times New Roman" w:hAnsi="Times New Roman" w:cs="Times New Roman"/>
          <w:sz w:val="28"/>
          <w:szCs w:val="28"/>
          <w:lang w:val="kk-KZ"/>
        </w:rPr>
        <w:t xml:space="preserve">, </w:t>
      </w:r>
      <w:r w:rsidRPr="00394F33">
        <w:rPr>
          <w:rFonts w:ascii="Times New Roman" w:hAnsi="Times New Roman" w:cs="Times New Roman"/>
          <w:sz w:val="28"/>
          <w:szCs w:val="28"/>
          <w:lang w:val="kk-KZ"/>
        </w:rPr>
        <w:t>холеретикалық әсер</w:t>
      </w:r>
      <w:r>
        <w:rPr>
          <w:rFonts w:ascii="Times New Roman" w:hAnsi="Times New Roman" w:cs="Times New Roman"/>
          <w:sz w:val="28"/>
          <w:szCs w:val="28"/>
          <w:lang w:val="kk-KZ"/>
        </w:rPr>
        <w:t>лер</w:t>
      </w:r>
      <w:r w:rsidRPr="00394F33">
        <w:rPr>
          <w:rFonts w:ascii="Times New Roman" w:hAnsi="Times New Roman" w:cs="Times New Roman"/>
          <w:sz w:val="28"/>
          <w:szCs w:val="28"/>
          <w:lang w:val="kk-KZ"/>
        </w:rPr>
        <w:t>і оның биохимиялық құрамын</w:t>
      </w:r>
      <w:r>
        <w:rPr>
          <w:rFonts w:ascii="Times New Roman" w:hAnsi="Times New Roman" w:cs="Times New Roman"/>
          <w:sz w:val="28"/>
          <w:szCs w:val="28"/>
          <w:lang w:val="kk-KZ"/>
        </w:rPr>
        <w:t>а байланысты</w:t>
      </w:r>
      <w:r w:rsidRPr="00394F33">
        <w:rPr>
          <w:rFonts w:ascii="Times New Roman" w:hAnsi="Times New Roman" w:cs="Times New Roman"/>
          <w:sz w:val="28"/>
          <w:szCs w:val="28"/>
          <w:lang w:val="kk-KZ"/>
        </w:rPr>
        <w:t xml:space="preserve"> [</w:t>
      </w:r>
      <w:r>
        <w:rPr>
          <w:rFonts w:ascii="Times New Roman" w:hAnsi="Times New Roman" w:cs="Times New Roman"/>
          <w:sz w:val="28"/>
          <w:szCs w:val="28"/>
          <w:lang w:val="kk-KZ"/>
        </w:rPr>
        <w:t>105</w:t>
      </w:r>
      <w:r w:rsidRPr="00394F33">
        <w:rPr>
          <w:rFonts w:ascii="Times New Roman" w:hAnsi="Times New Roman" w:cs="Times New Roman"/>
          <w:sz w:val="28"/>
          <w:szCs w:val="28"/>
          <w:lang w:val="kk-KZ"/>
        </w:rPr>
        <w:t>].</w:t>
      </w:r>
    </w:p>
    <w:p w14:paraId="1E82A68C" w14:textId="77777777" w:rsidR="00710EBB" w:rsidRDefault="00710EBB" w:rsidP="00710EBB">
      <w:pPr>
        <w:shd w:val="clear" w:color="auto" w:fill="FFFFFF"/>
        <w:spacing w:after="0" w:line="240" w:lineRule="auto"/>
        <w:ind w:firstLine="708"/>
        <w:jc w:val="both"/>
        <w:rPr>
          <w:rFonts w:ascii="Times New Roman" w:hAnsi="Times New Roman" w:cs="Times New Roman"/>
          <w:sz w:val="28"/>
          <w:szCs w:val="28"/>
          <w:lang w:val="kk-KZ"/>
        </w:rPr>
      </w:pPr>
      <w:r w:rsidRPr="00394F33">
        <w:rPr>
          <w:rFonts w:ascii="Times New Roman" w:hAnsi="Times New Roman" w:cs="Times New Roman"/>
          <w:sz w:val="28"/>
          <w:szCs w:val="28"/>
          <w:lang w:val="kk-KZ"/>
        </w:rPr>
        <w:t>Дәстүр бойынша, асқабақтың барлық сорттары үлкен жемістерге бөлінеді (Cucurbita maxima Duch.), кәдімгі немесе қатты (Cucurbita r</w:t>
      </w:r>
      <w:r>
        <w:rPr>
          <w:rFonts w:ascii="Times New Roman" w:hAnsi="Times New Roman" w:cs="Times New Roman"/>
          <w:sz w:val="28"/>
          <w:szCs w:val="28"/>
          <w:lang w:val="kk-KZ"/>
        </w:rPr>
        <w:t>е</w:t>
      </w:r>
      <w:r w:rsidRPr="00394F33">
        <w:rPr>
          <w:rFonts w:ascii="Times New Roman" w:hAnsi="Times New Roman" w:cs="Times New Roman"/>
          <w:sz w:val="28"/>
          <w:szCs w:val="28"/>
          <w:lang w:val="kk-KZ"/>
        </w:rPr>
        <w:t>ro L.) және мускат (Cucurbita moschata Duch.) түрлері. Әдетте, құрылымдық ерекшеліктеріне, химиялық құрамына, жату қабілетіне және т.б. асқабақтың ірі жемісті сорттары жемшөптік мақсатта, ал қатты және мускат жаңғағы асханалар үшін қолданылады.</w:t>
      </w:r>
    </w:p>
    <w:p w14:paraId="153C0BD9" w14:textId="77777777" w:rsidR="00710EBB" w:rsidRDefault="00710EBB" w:rsidP="00710EBB">
      <w:pPr>
        <w:shd w:val="clear" w:color="auto" w:fill="FFFFFF"/>
        <w:spacing w:after="0" w:line="240" w:lineRule="auto"/>
        <w:ind w:firstLine="708"/>
        <w:jc w:val="both"/>
        <w:rPr>
          <w:rFonts w:ascii="Times New Roman" w:hAnsi="Times New Roman" w:cs="Times New Roman"/>
          <w:sz w:val="28"/>
          <w:szCs w:val="28"/>
          <w:lang w:val="kk-KZ"/>
        </w:rPr>
      </w:pPr>
      <w:r w:rsidRPr="00394F33">
        <w:rPr>
          <w:rFonts w:ascii="Times New Roman" w:hAnsi="Times New Roman" w:cs="Times New Roman"/>
          <w:sz w:val="28"/>
          <w:szCs w:val="28"/>
          <w:lang w:val="kk-KZ"/>
        </w:rPr>
        <w:t>Қазақстанда  қамтитын оңтүстік аумағында қатты асқабақтың 11 түрін қолдануға рұқсат етілген (жақшада-тізілімге енгізілген жылы) - Callol</w:t>
      </w:r>
      <w:r>
        <w:rPr>
          <w:rFonts w:ascii="Times New Roman" w:hAnsi="Times New Roman" w:cs="Times New Roman"/>
          <w:sz w:val="28"/>
          <w:szCs w:val="28"/>
          <w:lang w:val="kk-KZ"/>
        </w:rPr>
        <w:t>ее</w:t>
      </w:r>
      <w:r w:rsidRPr="00394F33">
        <w:rPr>
          <w:rFonts w:ascii="Times New Roman" w:hAnsi="Times New Roman" w:cs="Times New Roman"/>
          <w:sz w:val="28"/>
          <w:szCs w:val="28"/>
          <w:lang w:val="kk-KZ"/>
        </w:rPr>
        <w:t>vskaya 49 (1943), бұталы қызғылт сары (1995), Dachnaya (2002), S</w:t>
      </w:r>
      <w:r>
        <w:rPr>
          <w:rFonts w:ascii="Times New Roman" w:hAnsi="Times New Roman" w:cs="Times New Roman"/>
          <w:sz w:val="28"/>
          <w:szCs w:val="28"/>
          <w:lang w:val="kk-KZ"/>
        </w:rPr>
        <w:t>р</w:t>
      </w:r>
      <w:r w:rsidRPr="00394F33">
        <w:rPr>
          <w:rFonts w:ascii="Times New Roman" w:hAnsi="Times New Roman" w:cs="Times New Roman"/>
          <w:sz w:val="28"/>
          <w:szCs w:val="28"/>
          <w:lang w:val="kk-KZ"/>
        </w:rPr>
        <w:t>ag</w:t>
      </w:r>
      <w:r>
        <w:rPr>
          <w:rFonts w:ascii="Times New Roman" w:hAnsi="Times New Roman" w:cs="Times New Roman"/>
          <w:sz w:val="28"/>
          <w:szCs w:val="28"/>
          <w:lang w:val="kk-KZ"/>
        </w:rPr>
        <w:t>е</w:t>
      </w:r>
      <w:r w:rsidRPr="00394F33">
        <w:rPr>
          <w:rFonts w:ascii="Times New Roman" w:hAnsi="Times New Roman" w:cs="Times New Roman"/>
          <w:sz w:val="28"/>
          <w:szCs w:val="28"/>
          <w:lang w:val="kk-KZ"/>
        </w:rPr>
        <w:t>tti (2001), Gymnos</w:t>
      </w:r>
      <w:r>
        <w:rPr>
          <w:rFonts w:ascii="Times New Roman" w:hAnsi="Times New Roman" w:cs="Times New Roman"/>
          <w:sz w:val="28"/>
          <w:szCs w:val="28"/>
          <w:lang w:val="kk-KZ"/>
        </w:rPr>
        <w:t>е</w:t>
      </w:r>
      <w:r w:rsidRPr="00394F33">
        <w:rPr>
          <w:rFonts w:ascii="Times New Roman" w:hAnsi="Times New Roman" w:cs="Times New Roman"/>
          <w:sz w:val="28"/>
          <w:szCs w:val="28"/>
          <w:lang w:val="kk-KZ"/>
        </w:rPr>
        <w:t>myanka (2008), Dimka (2013), Алтын тұқым (2015), Простастоп (2015), тақ (2015 2015), Манюня (2015) және беппо (2015) [</w:t>
      </w:r>
      <w:r>
        <w:rPr>
          <w:rFonts w:ascii="Times New Roman" w:hAnsi="Times New Roman" w:cs="Times New Roman"/>
          <w:sz w:val="28"/>
          <w:szCs w:val="28"/>
          <w:lang w:val="kk-KZ"/>
        </w:rPr>
        <w:t>112,114</w:t>
      </w:r>
      <w:r w:rsidRPr="00394F33">
        <w:rPr>
          <w:rFonts w:ascii="Times New Roman" w:hAnsi="Times New Roman" w:cs="Times New Roman"/>
          <w:sz w:val="28"/>
          <w:szCs w:val="28"/>
          <w:lang w:val="kk-KZ"/>
        </w:rPr>
        <w:t xml:space="preserve">]. Зерттеулер үй </w:t>
      </w:r>
      <w:r w:rsidRPr="00394F33">
        <w:rPr>
          <w:rFonts w:ascii="Times New Roman" w:hAnsi="Times New Roman" w:cs="Times New Roman"/>
          <w:sz w:val="28"/>
          <w:szCs w:val="28"/>
          <w:lang w:val="kk-KZ"/>
        </w:rPr>
        <w:lastRenderedPageBreak/>
        <w:t>шаруашылығында өсірілген қатты қышқыл асқабақ қоспасының үлгілерінде жүргізілді</w:t>
      </w:r>
      <w:r>
        <w:rPr>
          <w:rFonts w:ascii="Times New Roman" w:hAnsi="Times New Roman" w:cs="Times New Roman"/>
          <w:sz w:val="28"/>
          <w:szCs w:val="28"/>
          <w:lang w:val="kk-KZ"/>
        </w:rPr>
        <w:t xml:space="preserve"> </w:t>
      </w:r>
      <w:r w:rsidRPr="00394F33">
        <w:rPr>
          <w:rFonts w:ascii="Times New Roman" w:hAnsi="Times New Roman" w:cs="Times New Roman"/>
          <w:sz w:val="28"/>
          <w:szCs w:val="28"/>
          <w:lang w:val="kk-KZ"/>
        </w:rPr>
        <w:t>.</w:t>
      </w:r>
    </w:p>
    <w:p w14:paraId="3B9F4625" w14:textId="77777777" w:rsidR="00710EBB" w:rsidRPr="00EE0A9B" w:rsidRDefault="00710EBB" w:rsidP="00710EBB">
      <w:pPr>
        <w:pStyle w:val="2"/>
        <w:spacing w:before="0"/>
        <w:ind w:firstLine="709"/>
        <w:jc w:val="both"/>
        <w:rPr>
          <w:rFonts w:ascii="Times New Roman" w:hAnsi="Times New Roman" w:cs="Times New Roman"/>
          <w:b w:val="0"/>
          <w:color w:val="auto"/>
          <w:sz w:val="28"/>
          <w:szCs w:val="28"/>
          <w:lang w:val="kk-KZ"/>
        </w:rPr>
      </w:pPr>
      <w:r w:rsidRPr="00EE0A9B">
        <w:rPr>
          <w:rFonts w:ascii="Times New Roman" w:hAnsi="Times New Roman" w:cs="Times New Roman"/>
          <w:b w:val="0"/>
          <w:color w:val="auto"/>
          <w:sz w:val="28"/>
          <w:szCs w:val="28"/>
          <w:lang w:val="kk-KZ"/>
        </w:rPr>
        <w:t>Алматы облысының үй шаруашылықтарында өсірілген, зерттелетін жаңа піскен тағамды қатты қабықты асқабағының сапа көрсеткіштері</w:t>
      </w:r>
      <w:r>
        <w:rPr>
          <w:rFonts w:ascii="Times New Roman" w:hAnsi="Times New Roman" w:cs="Times New Roman"/>
          <w:b w:val="0"/>
          <w:color w:val="auto"/>
          <w:sz w:val="28"/>
          <w:szCs w:val="28"/>
          <w:lang w:val="kk-KZ"/>
        </w:rPr>
        <w:t xml:space="preserve"> 11-кестеде берілген. </w:t>
      </w:r>
    </w:p>
    <w:p w14:paraId="6852C9C3" w14:textId="77777777" w:rsidR="00710EBB" w:rsidRPr="00CA2A64" w:rsidRDefault="00710EBB" w:rsidP="00DF5172">
      <w:pPr>
        <w:shd w:val="clear" w:color="auto" w:fill="FFFFFF"/>
        <w:spacing w:after="0" w:line="240" w:lineRule="auto"/>
        <w:ind w:firstLine="708"/>
        <w:jc w:val="both"/>
        <w:rPr>
          <w:rFonts w:ascii="Times New Roman" w:hAnsi="Times New Roman" w:cs="Times New Roman"/>
          <w:b/>
          <w:bCs/>
          <w:sz w:val="28"/>
          <w:szCs w:val="28"/>
          <w:lang w:val="kk-KZ"/>
        </w:rPr>
      </w:pPr>
    </w:p>
    <w:p w14:paraId="4B133341" w14:textId="77777777" w:rsidR="00DF5172" w:rsidRDefault="009E4333" w:rsidP="001A4F14">
      <w:pPr>
        <w:pStyle w:val="2"/>
        <w:spacing w:before="0"/>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11 к</w:t>
      </w:r>
      <w:r w:rsidR="00DF5172" w:rsidRPr="00EE0A9B">
        <w:rPr>
          <w:rFonts w:ascii="Times New Roman" w:hAnsi="Times New Roman" w:cs="Times New Roman"/>
          <w:b w:val="0"/>
          <w:color w:val="auto"/>
          <w:sz w:val="28"/>
          <w:szCs w:val="28"/>
          <w:lang w:val="kk-KZ"/>
        </w:rPr>
        <w:t xml:space="preserve">есте </w:t>
      </w:r>
      <w:r w:rsidRPr="009E4333">
        <w:rPr>
          <w:rFonts w:ascii="Times New Roman" w:hAnsi="Times New Roman" w:cs="Times New Roman"/>
          <w:color w:val="auto"/>
          <w:sz w:val="28"/>
          <w:szCs w:val="28"/>
          <w:lang w:val="kk-KZ"/>
        </w:rPr>
        <w:t>–</w:t>
      </w:r>
      <w:r>
        <w:rPr>
          <w:rFonts w:ascii="Times New Roman" w:hAnsi="Times New Roman" w:cs="Times New Roman"/>
          <w:sz w:val="28"/>
          <w:szCs w:val="28"/>
          <w:lang w:val="kk-KZ"/>
        </w:rPr>
        <w:t xml:space="preserve"> </w:t>
      </w:r>
      <w:r w:rsidR="00DF5172" w:rsidRPr="00EE0A9B">
        <w:rPr>
          <w:rFonts w:ascii="Times New Roman" w:hAnsi="Times New Roman" w:cs="Times New Roman"/>
          <w:b w:val="0"/>
          <w:color w:val="auto"/>
          <w:sz w:val="28"/>
          <w:szCs w:val="28"/>
          <w:lang w:val="kk-KZ"/>
        </w:rPr>
        <w:t>Алматы облысының үй шаруашылықтарында өсірілген, зерттелетін жаңа піскен тағамды қатты қабықты асқабағының сапа көрсеткіштері</w:t>
      </w:r>
    </w:p>
    <w:p w14:paraId="3AA2104B" w14:textId="77777777" w:rsidR="00D00FDC" w:rsidRPr="00D00FDC" w:rsidRDefault="00D00FDC" w:rsidP="001A4F14">
      <w:pPr>
        <w:spacing w:after="0" w:line="240" w:lineRule="auto"/>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3251"/>
        <w:gridCol w:w="3440"/>
      </w:tblGrid>
      <w:tr w:rsidR="00DF5172" w:rsidRPr="00D00FDC" w14:paraId="3CB0D6A9" w14:textId="77777777" w:rsidTr="001A4F14">
        <w:tc>
          <w:tcPr>
            <w:tcW w:w="1543" w:type="pct"/>
          </w:tcPr>
          <w:p w14:paraId="7657D241" w14:textId="77777777" w:rsidR="00DF5172" w:rsidRPr="00D00FDC" w:rsidRDefault="00DF5172" w:rsidP="001A4F14">
            <w:pPr>
              <w:pStyle w:val="2"/>
              <w:spacing w:before="0"/>
              <w:jc w:val="center"/>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Көрсеткіш</w:t>
            </w:r>
          </w:p>
        </w:tc>
        <w:tc>
          <w:tcPr>
            <w:tcW w:w="1679" w:type="pct"/>
          </w:tcPr>
          <w:p w14:paraId="2229EC9E" w14:textId="77777777" w:rsidR="00DF5172" w:rsidRPr="00D00FDC" w:rsidRDefault="00DF5172" w:rsidP="001A4F14">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МЕМСТ 7975-2013 сәйкес талаптар</w:t>
            </w:r>
          </w:p>
        </w:tc>
        <w:tc>
          <w:tcPr>
            <w:tcW w:w="1777" w:type="pct"/>
          </w:tcPr>
          <w:p w14:paraId="3D673D8B" w14:textId="77777777" w:rsidR="00DF5172" w:rsidRPr="00D00FDC" w:rsidRDefault="00DF5172" w:rsidP="001A4F14">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Нақты сипаттамасы</w:t>
            </w:r>
          </w:p>
        </w:tc>
      </w:tr>
      <w:tr w:rsidR="00DF5172" w:rsidRPr="00D00FDC" w14:paraId="3D702397" w14:textId="77777777" w:rsidTr="001A4F14">
        <w:tc>
          <w:tcPr>
            <w:tcW w:w="1543" w:type="pct"/>
          </w:tcPr>
          <w:p w14:paraId="6727F113" w14:textId="77777777" w:rsidR="00DF5172" w:rsidRPr="00D00FDC" w:rsidRDefault="00DF5172" w:rsidP="001A4F14">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Сыртқы түрі</w:t>
            </w:r>
          </w:p>
        </w:tc>
        <w:tc>
          <w:tcPr>
            <w:tcW w:w="1679" w:type="pct"/>
          </w:tcPr>
          <w:p w14:paraId="02586463" w14:textId="77777777" w:rsidR="00DF5172" w:rsidRPr="00D00FDC" w:rsidRDefault="00DF5172" w:rsidP="001A4F14">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Жемістер жаңа, тұтас, сау, таза, аурусыз, түсі мен формасы осы ботаникалық түрге және сортқа тән, сабағы бар немесе онсыз. Дұрыс пішіннен ауытқуы бар, бірақ жағымсыз емес, қабығы кесілген және тырналған (сынылған) зақымдануы бар жемістерге рұқсат етіледі</w:t>
            </w:r>
          </w:p>
        </w:tc>
        <w:tc>
          <w:tcPr>
            <w:tcW w:w="1777" w:type="pct"/>
          </w:tcPr>
          <w:p w14:paraId="140FCE75" w14:textId="77777777" w:rsidR="00DF5172" w:rsidRPr="00D00FDC" w:rsidRDefault="00DF5172" w:rsidP="001A4F14">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Жемістер жаңа, тұтас, сау, таза, аурусыз, сарғыш түсті, өрнегі жоқ, сфералық, қысқа сопақша, сопақша пішінді, сабағы бар немесе жоқ. Қабығында кесектер мен сызаттардан зақымдалған (сынылған) жеке жемістер бар</w:t>
            </w:r>
          </w:p>
        </w:tc>
      </w:tr>
      <w:tr w:rsidR="00DF5172" w:rsidRPr="00623FFD" w14:paraId="2F18DB95" w14:textId="77777777" w:rsidTr="001A4F14">
        <w:tc>
          <w:tcPr>
            <w:tcW w:w="1543" w:type="pct"/>
          </w:tcPr>
          <w:p w14:paraId="12123478" w14:textId="77777777" w:rsidR="00DF5172" w:rsidRPr="00D00FDC" w:rsidRDefault="00DF5172" w:rsidP="00462BC0">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Жетілу дәрежесі</w:t>
            </w:r>
          </w:p>
        </w:tc>
        <w:tc>
          <w:tcPr>
            <w:tcW w:w="1679" w:type="pct"/>
          </w:tcPr>
          <w:p w14:paraId="5F73A68D" w14:textId="77777777" w:rsidR="00DF5172" w:rsidRPr="00D00FDC" w:rsidRDefault="00DF5172" w:rsidP="00462BC0">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Жемістер жетілген, тұқымдары қалыптасқан және қабығының түсі осы ботаникалық түрлер мен сортқа тән</w:t>
            </w:r>
          </w:p>
        </w:tc>
        <w:tc>
          <w:tcPr>
            <w:tcW w:w="1777" w:type="pct"/>
          </w:tcPr>
          <w:p w14:paraId="72C94995" w14:textId="77777777" w:rsidR="00DF5172" w:rsidRPr="00D00FDC" w:rsidRDefault="00DF5172" w:rsidP="00462BC0">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Жемістер жетілген, қалыптасқан тұқымдары бар және сарғыш түсті</w:t>
            </w:r>
          </w:p>
        </w:tc>
      </w:tr>
      <w:tr w:rsidR="00DF5172" w:rsidRPr="00D00FDC" w14:paraId="2A547D5E" w14:textId="77777777" w:rsidTr="001A4F14">
        <w:tc>
          <w:tcPr>
            <w:tcW w:w="1543" w:type="pct"/>
          </w:tcPr>
          <w:p w14:paraId="67AC9FBE" w14:textId="77777777" w:rsidR="00DF5172" w:rsidRPr="00D00FDC" w:rsidRDefault="00DF5172" w:rsidP="00462BC0">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Ең үлкен көлденең диаметрі бойынша жеміс мөлшері, см (тегіс және дөңгелек пішінді сорттар үшін)</w:t>
            </w:r>
          </w:p>
        </w:tc>
        <w:tc>
          <w:tcPr>
            <w:tcW w:w="1679" w:type="pct"/>
          </w:tcPr>
          <w:p w14:paraId="64793A33" w14:textId="77777777" w:rsidR="00DF5172" w:rsidRPr="00D00FDC" w:rsidRDefault="00DF5172" w:rsidP="00462BC0">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lang w:val="kk-KZ"/>
              </w:rPr>
              <w:t>Кемінде 15,0</w:t>
            </w:r>
          </w:p>
        </w:tc>
        <w:tc>
          <w:tcPr>
            <w:tcW w:w="1777" w:type="pct"/>
          </w:tcPr>
          <w:p w14:paraId="19BAB23D" w14:textId="77777777" w:rsidR="00DF5172" w:rsidRPr="00D00FDC" w:rsidRDefault="00DF5172" w:rsidP="00462BC0">
            <w:pPr>
              <w:pStyle w:val="2"/>
              <w:spacing w:before="0"/>
              <w:jc w:val="both"/>
              <w:rPr>
                <w:rFonts w:ascii="Times New Roman" w:hAnsi="Times New Roman" w:cs="Times New Roman"/>
                <w:b w:val="0"/>
                <w:color w:val="auto"/>
                <w:sz w:val="24"/>
                <w:szCs w:val="28"/>
                <w:lang w:val="kk-KZ"/>
              </w:rPr>
            </w:pPr>
            <w:r w:rsidRPr="00D00FDC">
              <w:rPr>
                <w:rFonts w:ascii="Times New Roman" w:hAnsi="Times New Roman" w:cs="Times New Roman"/>
                <w:b w:val="0"/>
                <w:color w:val="auto"/>
                <w:sz w:val="24"/>
                <w:szCs w:val="28"/>
              </w:rPr>
              <w:t>38,56+2,35</w:t>
            </w:r>
          </w:p>
        </w:tc>
      </w:tr>
    </w:tbl>
    <w:p w14:paraId="065A4343" w14:textId="77777777" w:rsidR="00710EBB" w:rsidRDefault="00710EBB" w:rsidP="00DF5172">
      <w:pPr>
        <w:shd w:val="clear" w:color="auto" w:fill="FFFFFF"/>
        <w:spacing w:after="0" w:line="240" w:lineRule="auto"/>
        <w:ind w:firstLine="708"/>
        <w:jc w:val="both"/>
        <w:rPr>
          <w:rFonts w:ascii="Times New Roman" w:hAnsi="Times New Roman" w:cs="Times New Roman"/>
          <w:sz w:val="28"/>
          <w:szCs w:val="28"/>
          <w:lang w:val="kk-KZ"/>
        </w:rPr>
      </w:pPr>
    </w:p>
    <w:p w14:paraId="4FD31916" w14:textId="77777777" w:rsidR="00460F78" w:rsidRDefault="00DF5172" w:rsidP="00DF5172">
      <w:pPr>
        <w:shd w:val="clear" w:color="auto" w:fill="FFFFFF"/>
        <w:spacing w:after="0" w:line="240" w:lineRule="auto"/>
        <w:ind w:firstLine="708"/>
        <w:jc w:val="both"/>
        <w:rPr>
          <w:rFonts w:ascii="Times New Roman" w:hAnsi="Times New Roman" w:cs="Times New Roman"/>
          <w:sz w:val="28"/>
          <w:szCs w:val="28"/>
          <w:lang w:val="kk-KZ"/>
        </w:rPr>
      </w:pPr>
      <w:r w:rsidRPr="00394F33">
        <w:rPr>
          <w:rFonts w:ascii="Times New Roman" w:hAnsi="Times New Roman" w:cs="Times New Roman"/>
          <w:sz w:val="28"/>
          <w:szCs w:val="28"/>
          <w:lang w:val="kk-KZ"/>
        </w:rPr>
        <w:t>Бастапқыда ГОСТ 7975-2013 "</w:t>
      </w:r>
      <w:r>
        <w:rPr>
          <w:rFonts w:ascii="Times New Roman" w:hAnsi="Times New Roman" w:cs="Times New Roman"/>
          <w:sz w:val="28"/>
          <w:szCs w:val="28"/>
          <w:lang w:val="kk-KZ"/>
        </w:rPr>
        <w:t>Ж</w:t>
      </w:r>
      <w:r w:rsidRPr="00394F33">
        <w:rPr>
          <w:rFonts w:ascii="Times New Roman" w:hAnsi="Times New Roman" w:cs="Times New Roman"/>
          <w:sz w:val="28"/>
          <w:szCs w:val="28"/>
          <w:lang w:val="kk-KZ"/>
        </w:rPr>
        <w:t>аңа піскен асқабақ" реттейтін сапаның негізгі көрсеткіштерін зерттеу арқылы жаңа тұтынуға және өңдеуге арналған қатты қышқыл асқабақтың қоспасының жарамдылығы туралы зерттеулер жүргізілді. Асқабақтың сапасы</w:t>
      </w:r>
      <w:r>
        <w:rPr>
          <w:rFonts w:ascii="Times New Roman" w:hAnsi="Times New Roman" w:cs="Times New Roman"/>
          <w:sz w:val="28"/>
          <w:szCs w:val="28"/>
          <w:lang w:val="kk-KZ"/>
        </w:rPr>
        <w:t xml:space="preserve"> </w:t>
      </w:r>
      <w:r w:rsidRPr="00394F33">
        <w:rPr>
          <w:rFonts w:ascii="Times New Roman" w:hAnsi="Times New Roman" w:cs="Times New Roman"/>
          <w:sz w:val="28"/>
          <w:szCs w:val="28"/>
          <w:lang w:val="kk-KZ"/>
        </w:rPr>
        <w:t xml:space="preserve">сыртқы түрі, рұқсат етілген ауытқулар және ең үлкен көлденең диаметрі бойынша </w:t>
      </w:r>
      <w:r>
        <w:rPr>
          <w:rFonts w:ascii="Times New Roman" w:hAnsi="Times New Roman" w:cs="Times New Roman"/>
          <w:sz w:val="28"/>
          <w:szCs w:val="28"/>
          <w:lang w:val="kk-KZ"/>
        </w:rPr>
        <w:t>бағаланады</w:t>
      </w:r>
      <w:r w:rsidRPr="00394F3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94F33">
        <w:rPr>
          <w:rFonts w:ascii="Times New Roman" w:hAnsi="Times New Roman" w:cs="Times New Roman"/>
          <w:sz w:val="28"/>
          <w:szCs w:val="28"/>
          <w:lang w:val="kk-KZ"/>
        </w:rPr>
        <w:t>Сыртқы түрі</w:t>
      </w:r>
      <w:r>
        <w:rPr>
          <w:rFonts w:ascii="Times New Roman" w:hAnsi="Times New Roman" w:cs="Times New Roman"/>
          <w:sz w:val="28"/>
          <w:szCs w:val="28"/>
          <w:lang w:val="kk-KZ"/>
        </w:rPr>
        <w:t xml:space="preserve"> </w:t>
      </w:r>
      <w:r w:rsidRPr="00394F33">
        <w:rPr>
          <w:rFonts w:ascii="Times New Roman" w:hAnsi="Times New Roman" w:cs="Times New Roman"/>
          <w:sz w:val="28"/>
          <w:szCs w:val="28"/>
          <w:lang w:val="kk-KZ"/>
        </w:rPr>
        <w:t>стандар</w:t>
      </w:r>
      <w:r>
        <w:rPr>
          <w:rFonts w:ascii="Times New Roman" w:hAnsi="Times New Roman" w:cs="Times New Roman"/>
          <w:sz w:val="28"/>
          <w:szCs w:val="28"/>
          <w:lang w:val="kk-KZ"/>
        </w:rPr>
        <w:t xml:space="preserve">тта сипатталған </w:t>
      </w:r>
      <w:r w:rsidRPr="00394F33">
        <w:rPr>
          <w:rFonts w:ascii="Times New Roman" w:hAnsi="Times New Roman" w:cs="Times New Roman"/>
          <w:sz w:val="28"/>
          <w:szCs w:val="28"/>
          <w:lang w:val="kk-KZ"/>
        </w:rPr>
        <w:t xml:space="preserve">техникалық </w:t>
      </w:r>
      <w:r>
        <w:rPr>
          <w:rFonts w:ascii="Times New Roman" w:hAnsi="Times New Roman" w:cs="Times New Roman"/>
          <w:sz w:val="28"/>
          <w:szCs w:val="28"/>
          <w:lang w:val="kk-KZ"/>
        </w:rPr>
        <w:t xml:space="preserve">талаптарға сәйкес ботаникалық сортына тән, </w:t>
      </w:r>
      <w:r w:rsidRPr="00394F33">
        <w:rPr>
          <w:rFonts w:ascii="Times New Roman" w:hAnsi="Times New Roman" w:cs="Times New Roman"/>
          <w:sz w:val="28"/>
          <w:szCs w:val="28"/>
          <w:lang w:val="kk-KZ"/>
        </w:rPr>
        <w:t>дұрыс пішін</w:t>
      </w:r>
      <w:r>
        <w:rPr>
          <w:rFonts w:ascii="Times New Roman" w:hAnsi="Times New Roman" w:cs="Times New Roman"/>
          <w:sz w:val="28"/>
          <w:szCs w:val="28"/>
          <w:lang w:val="kk-KZ"/>
        </w:rPr>
        <w:t>ді</w:t>
      </w:r>
      <w:r w:rsidRPr="00394F33">
        <w:rPr>
          <w:rFonts w:ascii="Times New Roman" w:hAnsi="Times New Roman" w:cs="Times New Roman"/>
          <w:sz w:val="28"/>
          <w:szCs w:val="28"/>
          <w:lang w:val="kk-KZ"/>
        </w:rPr>
        <w:t>, түсі қа</w:t>
      </w:r>
      <w:r>
        <w:rPr>
          <w:rFonts w:ascii="Times New Roman" w:hAnsi="Times New Roman" w:cs="Times New Roman"/>
          <w:sz w:val="28"/>
          <w:szCs w:val="28"/>
          <w:lang w:val="kk-KZ"/>
        </w:rPr>
        <w:t>ныққан әрі біркелкі, көзге тартымды, үйлесімді болу керек</w:t>
      </w:r>
      <w:r w:rsidRPr="00394F33">
        <w:rPr>
          <w:rFonts w:ascii="Times New Roman" w:hAnsi="Times New Roman" w:cs="Times New Roman"/>
          <w:sz w:val="28"/>
          <w:szCs w:val="28"/>
          <w:lang w:val="kk-KZ"/>
        </w:rPr>
        <w:t xml:space="preserve">. </w:t>
      </w:r>
    </w:p>
    <w:p w14:paraId="70764039" w14:textId="77777777" w:rsidR="00DF5172" w:rsidRPr="00394F33" w:rsidRDefault="00DF5172" w:rsidP="00460F78">
      <w:pPr>
        <w:shd w:val="clear" w:color="auto" w:fill="FFFFFF"/>
        <w:spacing w:after="0" w:line="240" w:lineRule="auto"/>
        <w:ind w:firstLine="567"/>
        <w:jc w:val="both"/>
        <w:rPr>
          <w:rFonts w:ascii="Times New Roman" w:hAnsi="Times New Roman" w:cs="Times New Roman"/>
          <w:b/>
          <w:sz w:val="28"/>
          <w:szCs w:val="28"/>
          <w:lang w:val="kk-KZ"/>
        </w:rPr>
      </w:pPr>
      <w:r w:rsidRPr="00394F33">
        <w:rPr>
          <w:rFonts w:ascii="Times New Roman" w:hAnsi="Times New Roman" w:cs="Times New Roman"/>
          <w:sz w:val="28"/>
          <w:szCs w:val="28"/>
          <w:lang w:val="kk-KZ"/>
        </w:rPr>
        <w:t xml:space="preserve">Асқабақтың зерттелген үлгілері осы көрсеткіш бойынша стандарттың талаптарына жауап береді, олар үшін олар тиісті ұпай санын алды. Кесілген және </w:t>
      </w:r>
      <w:r>
        <w:rPr>
          <w:rFonts w:ascii="Times New Roman" w:hAnsi="Times New Roman" w:cs="Times New Roman"/>
          <w:sz w:val="28"/>
          <w:szCs w:val="28"/>
          <w:lang w:val="kk-KZ"/>
        </w:rPr>
        <w:t>қабығы тырналып, зақымдалған асқабақ дақылдарын қосып өндірілген өнімнің таға</w:t>
      </w:r>
      <w:r w:rsidRPr="00394F33">
        <w:rPr>
          <w:rFonts w:ascii="Times New Roman" w:hAnsi="Times New Roman" w:cs="Times New Roman"/>
          <w:sz w:val="28"/>
          <w:szCs w:val="28"/>
          <w:lang w:val="kk-KZ"/>
        </w:rPr>
        <w:t xml:space="preserve">мдық құндылығы мен сақталуының төмендеуіне әкелуі мүмкін. Асқабақтың тартымды </w:t>
      </w:r>
      <w:r>
        <w:rPr>
          <w:rFonts w:ascii="Times New Roman" w:hAnsi="Times New Roman" w:cs="Times New Roman"/>
          <w:sz w:val="28"/>
          <w:szCs w:val="28"/>
          <w:lang w:val="kk-KZ"/>
        </w:rPr>
        <w:t xml:space="preserve">қызыл-сарғыш, қою сары түсі жұмсақ тініндегі </w:t>
      </w:r>
      <w:r w:rsidRPr="00394F33">
        <w:rPr>
          <w:rFonts w:ascii="Times New Roman" w:hAnsi="Times New Roman" w:cs="Times New Roman"/>
          <w:sz w:val="28"/>
          <w:szCs w:val="28"/>
          <w:lang w:val="kk-KZ"/>
        </w:rPr>
        <w:t>каротин, ликопин, лютеин, виолаксантин</w:t>
      </w:r>
      <w:r>
        <w:rPr>
          <w:rFonts w:ascii="Times New Roman" w:hAnsi="Times New Roman" w:cs="Times New Roman"/>
          <w:sz w:val="28"/>
          <w:szCs w:val="28"/>
          <w:lang w:val="kk-KZ"/>
        </w:rPr>
        <w:t xml:space="preserve"> секілді табиғи </w:t>
      </w:r>
      <w:r w:rsidRPr="00394F33">
        <w:rPr>
          <w:rFonts w:ascii="Times New Roman" w:hAnsi="Times New Roman" w:cs="Times New Roman"/>
          <w:sz w:val="28"/>
          <w:szCs w:val="28"/>
          <w:lang w:val="kk-KZ"/>
        </w:rPr>
        <w:t xml:space="preserve">бояғыш заттардың </w:t>
      </w:r>
      <w:r>
        <w:rPr>
          <w:rFonts w:ascii="Times New Roman" w:hAnsi="Times New Roman" w:cs="Times New Roman"/>
          <w:sz w:val="28"/>
          <w:szCs w:val="28"/>
          <w:lang w:val="kk-KZ"/>
        </w:rPr>
        <w:t xml:space="preserve">мол </w:t>
      </w:r>
      <w:r w:rsidRPr="00394F33">
        <w:rPr>
          <w:rFonts w:ascii="Times New Roman" w:hAnsi="Times New Roman" w:cs="Times New Roman"/>
          <w:sz w:val="28"/>
          <w:szCs w:val="28"/>
          <w:lang w:val="kk-KZ"/>
        </w:rPr>
        <w:t xml:space="preserve">болуына </w:t>
      </w:r>
      <w:r w:rsidRPr="00394F33">
        <w:rPr>
          <w:rFonts w:ascii="Times New Roman" w:hAnsi="Times New Roman" w:cs="Times New Roman"/>
          <w:sz w:val="28"/>
          <w:szCs w:val="28"/>
          <w:lang w:val="kk-KZ"/>
        </w:rPr>
        <w:lastRenderedPageBreak/>
        <w:t xml:space="preserve">байланысты және </w:t>
      </w:r>
      <w:r>
        <w:rPr>
          <w:rFonts w:ascii="Times New Roman" w:hAnsi="Times New Roman" w:cs="Times New Roman"/>
          <w:sz w:val="28"/>
          <w:szCs w:val="28"/>
          <w:lang w:val="kk-KZ"/>
        </w:rPr>
        <w:t xml:space="preserve">дақылдың </w:t>
      </w:r>
      <w:r w:rsidRPr="00394F33">
        <w:rPr>
          <w:rFonts w:ascii="Times New Roman" w:hAnsi="Times New Roman" w:cs="Times New Roman"/>
          <w:sz w:val="28"/>
          <w:szCs w:val="28"/>
          <w:lang w:val="kk-KZ"/>
        </w:rPr>
        <w:t>жетілу дәрежесін</w:t>
      </w:r>
      <w:r>
        <w:rPr>
          <w:rFonts w:ascii="Times New Roman" w:hAnsi="Times New Roman" w:cs="Times New Roman"/>
          <w:sz w:val="28"/>
          <w:szCs w:val="28"/>
          <w:lang w:val="kk-KZ"/>
        </w:rPr>
        <w:t xml:space="preserve">ің куәсі болып табылады, яғни </w:t>
      </w:r>
      <w:r w:rsidRPr="00394F33">
        <w:rPr>
          <w:rFonts w:ascii="Times New Roman" w:hAnsi="Times New Roman" w:cs="Times New Roman"/>
          <w:sz w:val="28"/>
          <w:szCs w:val="28"/>
          <w:lang w:val="kk-KZ"/>
        </w:rPr>
        <w:t>қоректік заттардың жеткілікті толық жинақтал</w:t>
      </w:r>
      <w:r>
        <w:rPr>
          <w:rFonts w:ascii="Times New Roman" w:hAnsi="Times New Roman" w:cs="Times New Roman"/>
          <w:sz w:val="28"/>
          <w:szCs w:val="28"/>
          <w:lang w:val="kk-KZ"/>
        </w:rPr>
        <w:t xml:space="preserve">ғанын </w:t>
      </w:r>
      <w:r w:rsidRPr="00394F33">
        <w:rPr>
          <w:rFonts w:ascii="Times New Roman" w:hAnsi="Times New Roman" w:cs="Times New Roman"/>
          <w:sz w:val="28"/>
          <w:szCs w:val="28"/>
          <w:lang w:val="kk-KZ"/>
        </w:rPr>
        <w:t>және кейіннен жақсы сақтал</w:t>
      </w:r>
      <w:r>
        <w:rPr>
          <w:rFonts w:ascii="Times New Roman" w:hAnsi="Times New Roman" w:cs="Times New Roman"/>
          <w:sz w:val="28"/>
          <w:szCs w:val="28"/>
          <w:lang w:val="kk-KZ"/>
        </w:rPr>
        <w:t xml:space="preserve">атындығын </w:t>
      </w:r>
      <w:r w:rsidRPr="00394F33">
        <w:rPr>
          <w:rFonts w:ascii="Times New Roman" w:hAnsi="Times New Roman" w:cs="Times New Roman"/>
          <w:sz w:val="28"/>
          <w:szCs w:val="28"/>
          <w:lang w:val="kk-KZ"/>
        </w:rPr>
        <w:t>көрсетеді.</w:t>
      </w:r>
    </w:p>
    <w:p w14:paraId="038AC5BE" w14:textId="77777777" w:rsidR="00DF5172" w:rsidRPr="00EE0A9B" w:rsidRDefault="00DF5172" w:rsidP="00DF5172">
      <w:pPr>
        <w:pStyle w:val="2"/>
        <w:spacing w:before="0"/>
        <w:ind w:firstLine="709"/>
        <w:jc w:val="both"/>
        <w:rPr>
          <w:rFonts w:ascii="Times New Roman" w:hAnsi="Times New Roman" w:cs="Times New Roman"/>
          <w:b w:val="0"/>
          <w:color w:val="auto"/>
          <w:sz w:val="28"/>
          <w:szCs w:val="28"/>
          <w:lang w:val="kk-KZ"/>
        </w:rPr>
      </w:pPr>
      <w:r w:rsidRPr="00EE0A9B">
        <w:rPr>
          <w:rFonts w:ascii="Times New Roman" w:hAnsi="Times New Roman" w:cs="Times New Roman"/>
          <w:b w:val="0"/>
          <w:color w:val="auto"/>
          <w:sz w:val="28"/>
          <w:szCs w:val="28"/>
          <w:lang w:val="kk-KZ"/>
        </w:rPr>
        <w:t>Асқабақта сабақтың болуы</w:t>
      </w:r>
      <w:r w:rsidR="00460F78">
        <w:rPr>
          <w:rFonts w:ascii="Times New Roman" w:hAnsi="Times New Roman" w:cs="Times New Roman"/>
          <w:b w:val="0"/>
          <w:color w:val="auto"/>
          <w:sz w:val="28"/>
          <w:szCs w:val="28"/>
          <w:lang w:val="kk-KZ"/>
        </w:rPr>
        <w:t xml:space="preserve"> немесе </w:t>
      </w:r>
      <w:r w:rsidRPr="00EE0A9B">
        <w:rPr>
          <w:rFonts w:ascii="Times New Roman" w:hAnsi="Times New Roman" w:cs="Times New Roman"/>
          <w:b w:val="0"/>
          <w:color w:val="auto"/>
          <w:sz w:val="28"/>
          <w:szCs w:val="28"/>
          <w:lang w:val="kk-KZ"/>
        </w:rPr>
        <w:t>болмауы өнімді жинау, тауарлық өңдеу және тасымалдау кезінде тұтастықтың жанама белгісі болып табылады. Біздің жағдайда сабақтың кесілген жері немесе сабақтың болмауы суберинмен тығыздалған, ұрықтың тұтастығы бұзылмайды.</w:t>
      </w:r>
    </w:p>
    <w:p w14:paraId="7DD0C763" w14:textId="77777777" w:rsidR="00C348CF" w:rsidRDefault="00DF5172" w:rsidP="00C348CF">
      <w:pPr>
        <w:pStyle w:val="2"/>
        <w:spacing w:before="0"/>
        <w:ind w:firstLine="709"/>
        <w:jc w:val="both"/>
        <w:rPr>
          <w:rFonts w:ascii="Times New Roman" w:hAnsi="Times New Roman" w:cs="Times New Roman"/>
          <w:b w:val="0"/>
          <w:color w:val="auto"/>
          <w:sz w:val="28"/>
          <w:szCs w:val="28"/>
          <w:lang w:val="kk-KZ"/>
        </w:rPr>
      </w:pPr>
      <w:r w:rsidRPr="00EE0A9B">
        <w:rPr>
          <w:rFonts w:ascii="Times New Roman" w:hAnsi="Times New Roman" w:cs="Times New Roman"/>
          <w:b w:val="0"/>
          <w:color w:val="auto"/>
          <w:sz w:val="28"/>
          <w:szCs w:val="28"/>
          <w:lang w:val="kk-KZ"/>
        </w:rPr>
        <w:t xml:space="preserve">Асқабақтың зерттелген үлгілері маңызды ақауларға (аурулар мен зақымдарға, нәтижесінде азық-түлік мақсаттары үшін қауіпсіздік пен пайдалану мүмкіндігінің жоғалуына), бөгде қоспаларға (жер, балшық және т.б.), ұсақталған, жарылған, мыжылған және шіріген жемістерге, сондай-ақ ауылшаруашылық зиянкестерімен зақымдалған және аурулардан зардап шеккен өнімдерге (бактериоз, ақ шірік және т. б.) әкелуі мүмкін алдын-ала қабылданбаған ауытқулардың болмауымен сипатталатынын атап өткен жөн. Мұның бәрі, сондай-ақ стандартты талаптарға сәйкес келетін жеміс мөлшері өнімнің кейіннен жақсы сақталып, тағамдық құндылығын сақтай алатындығын көрсетеді. Дәмі мен иісі асқабақтың сапасын анықтайтын көрсеткіштер. </w:t>
      </w:r>
    </w:p>
    <w:p w14:paraId="4D7E181A" w14:textId="77777777" w:rsidR="00460F78" w:rsidRPr="00EE0A9B" w:rsidRDefault="00460F78" w:rsidP="00460F78">
      <w:pPr>
        <w:pStyle w:val="2"/>
        <w:spacing w:before="0"/>
        <w:ind w:firstLine="709"/>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12</w:t>
      </w:r>
      <w:r w:rsidR="00D0306F">
        <w:rPr>
          <w:rFonts w:ascii="Times New Roman" w:hAnsi="Times New Roman" w:cs="Times New Roman"/>
          <w:b w:val="0"/>
          <w:color w:val="auto"/>
          <w:sz w:val="28"/>
          <w:szCs w:val="28"/>
          <w:lang w:val="kk-KZ"/>
        </w:rPr>
        <w:t xml:space="preserve"> </w:t>
      </w:r>
      <w:r>
        <w:rPr>
          <w:rFonts w:ascii="Times New Roman" w:hAnsi="Times New Roman" w:cs="Times New Roman"/>
          <w:b w:val="0"/>
          <w:color w:val="auto"/>
          <w:sz w:val="28"/>
          <w:szCs w:val="28"/>
          <w:lang w:val="kk-KZ"/>
        </w:rPr>
        <w:t xml:space="preserve">– </w:t>
      </w:r>
      <w:r w:rsidRPr="00EE0A9B">
        <w:rPr>
          <w:rFonts w:ascii="Times New Roman" w:hAnsi="Times New Roman" w:cs="Times New Roman"/>
          <w:b w:val="0"/>
          <w:color w:val="auto"/>
          <w:sz w:val="28"/>
          <w:szCs w:val="28"/>
          <w:lang w:val="kk-KZ"/>
        </w:rPr>
        <w:t>кесте</w:t>
      </w:r>
      <w:r>
        <w:rPr>
          <w:rFonts w:ascii="Times New Roman" w:hAnsi="Times New Roman" w:cs="Times New Roman"/>
          <w:b w:val="0"/>
          <w:color w:val="auto"/>
          <w:sz w:val="28"/>
          <w:szCs w:val="28"/>
          <w:lang w:val="kk-KZ"/>
        </w:rPr>
        <w:t xml:space="preserve"> </w:t>
      </w:r>
      <w:r w:rsidRPr="00EE0A9B">
        <w:rPr>
          <w:rFonts w:ascii="Times New Roman" w:hAnsi="Times New Roman" w:cs="Times New Roman"/>
          <w:b w:val="0"/>
          <w:color w:val="auto"/>
          <w:sz w:val="28"/>
          <w:szCs w:val="28"/>
          <w:lang w:val="kk-KZ"/>
        </w:rPr>
        <w:t xml:space="preserve">деректері зерттелген сапа көрсеткіштері бойынша қатты асқабақтың үлгілері стандартпен реттелетін сипаттамалар мен нормаларға, оның ішінде рұқсат етілген ауытқуларға сәйкес келетіндігін көрсетеді. </w:t>
      </w:r>
    </w:p>
    <w:p w14:paraId="796F7017" w14:textId="77777777" w:rsidR="00460F78" w:rsidRPr="00460F78" w:rsidRDefault="00460F78" w:rsidP="00460F78">
      <w:pPr>
        <w:spacing w:after="0" w:line="240" w:lineRule="auto"/>
        <w:rPr>
          <w:lang w:val="kk-KZ"/>
        </w:rPr>
      </w:pPr>
    </w:p>
    <w:p w14:paraId="432C099B" w14:textId="77777777" w:rsidR="00460F78" w:rsidRDefault="00460F78" w:rsidP="003D301D">
      <w:pPr>
        <w:shd w:val="clear" w:color="auto" w:fill="FFFFFF" w:themeFill="background1"/>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12 к</w:t>
      </w:r>
      <w:r w:rsidRPr="006F6358">
        <w:rPr>
          <w:rFonts w:ascii="Times New Roman" w:hAnsi="Times New Roman" w:cs="Times New Roman"/>
          <w:sz w:val="28"/>
          <w:szCs w:val="28"/>
          <w:lang w:val="kk-KZ"/>
        </w:rPr>
        <w:t>есте</w:t>
      </w:r>
      <w:r w:rsidR="00D0306F">
        <w:rPr>
          <w:rFonts w:ascii="Times New Roman" w:hAnsi="Times New Roman" w:cs="Times New Roman"/>
          <w:sz w:val="28"/>
          <w:szCs w:val="28"/>
          <w:lang w:val="kk-KZ"/>
        </w:rPr>
        <w:t xml:space="preserve"> </w:t>
      </w:r>
      <w:r w:rsidRPr="00FD1546">
        <w:rPr>
          <w:rFonts w:ascii="Times New Roman" w:hAnsi="Times New Roman" w:cs="Times New Roman"/>
          <w:sz w:val="28"/>
          <w:szCs w:val="28"/>
          <w:lang w:val="kk-KZ"/>
        </w:rPr>
        <w:t xml:space="preserve">– </w:t>
      </w:r>
      <w:r w:rsidRPr="006F6358">
        <w:rPr>
          <w:rFonts w:ascii="Times New Roman" w:hAnsi="Times New Roman" w:cs="Times New Roman"/>
          <w:sz w:val="28"/>
          <w:szCs w:val="28"/>
          <w:lang w:val="kk-KZ"/>
        </w:rPr>
        <w:t>Алматы облысының үй шаруашылықтарында өсірілген, шикі асқабағының физико-химиялық құрамы</w:t>
      </w:r>
    </w:p>
    <w:p w14:paraId="0B7964D7" w14:textId="77777777" w:rsidR="00D00FDC" w:rsidRPr="006F6358" w:rsidRDefault="00D00FDC" w:rsidP="00460F78">
      <w:pPr>
        <w:shd w:val="clear" w:color="auto" w:fill="FFFFFF" w:themeFill="background1"/>
        <w:spacing w:after="0" w:line="240" w:lineRule="auto"/>
        <w:ind w:firstLine="709"/>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8"/>
        <w:gridCol w:w="1984"/>
        <w:gridCol w:w="1701"/>
        <w:gridCol w:w="2738"/>
      </w:tblGrid>
      <w:tr w:rsidR="00460F78" w:rsidRPr="006F6358" w14:paraId="76502A96" w14:textId="77777777" w:rsidTr="00D0306F">
        <w:tc>
          <w:tcPr>
            <w:tcW w:w="3148" w:type="dxa"/>
          </w:tcPr>
          <w:p w14:paraId="4B1E444D"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Көрсеткіштердің атауы, өлшем бірліктері</w:t>
            </w:r>
          </w:p>
        </w:tc>
        <w:tc>
          <w:tcPr>
            <w:tcW w:w="1984" w:type="dxa"/>
          </w:tcPr>
          <w:p w14:paraId="632F20A7"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НҚ бойынша нормасы</w:t>
            </w:r>
          </w:p>
        </w:tc>
        <w:tc>
          <w:tcPr>
            <w:tcW w:w="1701" w:type="dxa"/>
          </w:tcPr>
          <w:p w14:paraId="220488FA"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нақты нәтижелері</w:t>
            </w:r>
          </w:p>
        </w:tc>
        <w:tc>
          <w:tcPr>
            <w:tcW w:w="2738" w:type="dxa"/>
          </w:tcPr>
          <w:p w14:paraId="23079E49"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Сынау әдістері бойынша НҚ</w:t>
            </w:r>
          </w:p>
        </w:tc>
      </w:tr>
      <w:tr w:rsidR="00460F78" w:rsidRPr="006F6358" w14:paraId="72C0A025" w14:textId="77777777" w:rsidTr="00D0306F">
        <w:tc>
          <w:tcPr>
            <w:tcW w:w="3148" w:type="dxa"/>
          </w:tcPr>
          <w:p w14:paraId="7C7EB50C"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Клетчатканың массалық ү</w:t>
            </w:r>
            <w:r w:rsidRPr="006F6358">
              <w:rPr>
                <w:rFonts w:ascii="Times New Roman" w:hAnsi="Times New Roman" w:cs="Times New Roman"/>
                <w:b w:val="0"/>
                <w:color w:val="auto"/>
                <w:sz w:val="28"/>
                <w:szCs w:val="28"/>
              </w:rPr>
              <w:t>лесі</w:t>
            </w:r>
            <w:r w:rsidRPr="006F6358">
              <w:rPr>
                <w:rFonts w:ascii="Times New Roman" w:hAnsi="Times New Roman" w:cs="Times New Roman"/>
                <w:b w:val="0"/>
                <w:color w:val="auto"/>
                <w:sz w:val="28"/>
                <w:szCs w:val="28"/>
                <w:lang w:val="kk-KZ"/>
              </w:rPr>
              <w:t>,</w:t>
            </w:r>
            <w:r w:rsidRPr="006F6358">
              <w:rPr>
                <w:rFonts w:ascii="Times New Roman" w:hAnsi="Times New Roman" w:cs="Times New Roman"/>
                <w:b w:val="0"/>
                <w:color w:val="auto"/>
                <w:sz w:val="28"/>
                <w:szCs w:val="28"/>
                <w:lang w:val="en-US"/>
              </w:rPr>
              <w:t>%</w:t>
            </w:r>
          </w:p>
        </w:tc>
        <w:tc>
          <w:tcPr>
            <w:tcW w:w="1984" w:type="dxa"/>
          </w:tcPr>
          <w:p w14:paraId="23F4979B"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0,9-1,3</w:t>
            </w:r>
          </w:p>
        </w:tc>
        <w:tc>
          <w:tcPr>
            <w:tcW w:w="1701" w:type="dxa"/>
          </w:tcPr>
          <w:p w14:paraId="7968CDBA"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1,55</w:t>
            </w:r>
          </w:p>
        </w:tc>
        <w:tc>
          <w:tcPr>
            <w:tcW w:w="2738" w:type="dxa"/>
            <w:vMerge w:val="restart"/>
          </w:tcPr>
          <w:p w14:paraId="44A95028"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Перманганаметрикалық әдіс ГОСТР 51463-99</w:t>
            </w:r>
          </w:p>
          <w:p w14:paraId="2E74E47A" w14:textId="77777777" w:rsidR="00460F78" w:rsidRPr="006F6358" w:rsidRDefault="00460F78" w:rsidP="00FF4BF8">
            <w:pPr>
              <w:pStyle w:val="2"/>
              <w:spacing w:before="0"/>
              <w:jc w:val="both"/>
              <w:rPr>
                <w:rFonts w:ascii="Times New Roman" w:hAnsi="Times New Roman" w:cs="Times New Roman"/>
                <w:b w:val="0"/>
                <w:color w:val="auto"/>
                <w:sz w:val="28"/>
                <w:szCs w:val="28"/>
              </w:rPr>
            </w:pPr>
            <w:r w:rsidRPr="006F6358">
              <w:rPr>
                <w:rFonts w:ascii="Times New Roman" w:hAnsi="Times New Roman" w:cs="Times New Roman"/>
                <w:b w:val="0"/>
                <w:color w:val="auto"/>
                <w:sz w:val="28"/>
                <w:szCs w:val="28"/>
                <w:lang w:val="kk-KZ"/>
              </w:rPr>
              <w:t>ГОСТ Е</w:t>
            </w:r>
            <w:r w:rsidRPr="006F6358">
              <w:rPr>
                <w:rFonts w:ascii="Times New Roman" w:hAnsi="Times New Roman" w:cs="Times New Roman"/>
                <w:b w:val="0"/>
                <w:color w:val="auto"/>
                <w:sz w:val="28"/>
                <w:szCs w:val="28"/>
                <w:lang w:val="en-US"/>
              </w:rPr>
              <w:t>N</w:t>
            </w:r>
            <w:r w:rsidRPr="006F6358">
              <w:rPr>
                <w:rFonts w:ascii="Times New Roman" w:hAnsi="Times New Roman" w:cs="Times New Roman"/>
                <w:b w:val="0"/>
                <w:color w:val="auto"/>
                <w:sz w:val="28"/>
                <w:szCs w:val="28"/>
              </w:rPr>
              <w:t xml:space="preserve"> 12823-2-2014</w:t>
            </w:r>
          </w:p>
          <w:p w14:paraId="556DDCE8" w14:textId="77777777" w:rsidR="00460F78" w:rsidRPr="006F6358" w:rsidRDefault="00460F78" w:rsidP="00FF4BF8">
            <w:pPr>
              <w:pStyle w:val="2"/>
              <w:spacing w:before="0"/>
              <w:jc w:val="both"/>
              <w:rPr>
                <w:rFonts w:ascii="Times New Roman" w:hAnsi="Times New Roman" w:cs="Times New Roman"/>
                <w:b w:val="0"/>
                <w:color w:val="auto"/>
                <w:sz w:val="28"/>
                <w:szCs w:val="28"/>
                <w:lang w:val="en-US"/>
              </w:rPr>
            </w:pPr>
            <w:r w:rsidRPr="006F6358">
              <w:rPr>
                <w:rFonts w:ascii="Times New Roman" w:hAnsi="Times New Roman" w:cs="Times New Roman"/>
                <w:b w:val="0"/>
                <w:color w:val="auto"/>
                <w:sz w:val="28"/>
                <w:szCs w:val="28"/>
                <w:lang w:val="en-US"/>
              </w:rPr>
              <w:t>M – 04-41-2005</w:t>
            </w:r>
          </w:p>
        </w:tc>
      </w:tr>
      <w:tr w:rsidR="00460F78" w:rsidRPr="006F6358" w14:paraId="648D6E32" w14:textId="77777777" w:rsidTr="00D0306F">
        <w:tc>
          <w:tcPr>
            <w:tcW w:w="3148" w:type="dxa"/>
          </w:tcPr>
          <w:p w14:paraId="62CCB2E9" w14:textId="77777777" w:rsidR="00460F78" w:rsidRPr="006F6358" w:rsidRDefault="00460F78" w:rsidP="00FF4BF8">
            <w:pPr>
              <w:pStyle w:val="2"/>
              <w:spacing w:before="0"/>
              <w:jc w:val="both"/>
              <w:rPr>
                <w:rFonts w:ascii="Times New Roman" w:hAnsi="Times New Roman" w:cs="Times New Roman"/>
                <w:b w:val="0"/>
                <w:color w:val="auto"/>
                <w:sz w:val="28"/>
                <w:szCs w:val="28"/>
              </w:rPr>
            </w:pPr>
            <w:r w:rsidRPr="006F6358">
              <w:rPr>
                <w:rFonts w:ascii="Times New Roman" w:hAnsi="Times New Roman" w:cs="Times New Roman"/>
                <w:b w:val="0"/>
                <w:color w:val="auto"/>
                <w:sz w:val="28"/>
                <w:szCs w:val="28"/>
              </w:rPr>
              <w:t>көмірсулардың массалық үлесі</w:t>
            </w:r>
            <w:r w:rsidRPr="006F6358">
              <w:rPr>
                <w:rFonts w:ascii="Times New Roman" w:hAnsi="Times New Roman" w:cs="Times New Roman"/>
                <w:b w:val="0"/>
                <w:color w:val="auto"/>
                <w:sz w:val="28"/>
                <w:szCs w:val="28"/>
                <w:lang w:val="kk-KZ"/>
              </w:rPr>
              <w:t>,</w:t>
            </w:r>
            <w:r w:rsidRPr="006F6358">
              <w:rPr>
                <w:rFonts w:ascii="Times New Roman" w:hAnsi="Times New Roman" w:cs="Times New Roman"/>
                <w:b w:val="0"/>
                <w:color w:val="auto"/>
                <w:sz w:val="28"/>
                <w:szCs w:val="28"/>
                <w:lang w:val="en-US"/>
              </w:rPr>
              <w:t>%</w:t>
            </w:r>
          </w:p>
        </w:tc>
        <w:tc>
          <w:tcPr>
            <w:tcW w:w="1984" w:type="dxa"/>
          </w:tcPr>
          <w:p w14:paraId="61F87E11"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2,6-7,7</w:t>
            </w:r>
          </w:p>
        </w:tc>
        <w:tc>
          <w:tcPr>
            <w:tcW w:w="1701" w:type="dxa"/>
          </w:tcPr>
          <w:p w14:paraId="150941D2" w14:textId="77777777" w:rsidR="00460F78" w:rsidRPr="00AF62B5"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4,1</w:t>
            </w:r>
          </w:p>
        </w:tc>
        <w:tc>
          <w:tcPr>
            <w:tcW w:w="2738" w:type="dxa"/>
            <w:vMerge/>
          </w:tcPr>
          <w:p w14:paraId="1F2EE17E"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p>
        </w:tc>
      </w:tr>
      <w:tr w:rsidR="00460F78" w:rsidRPr="006F6358" w14:paraId="6117965B" w14:textId="77777777" w:rsidTr="00D0306F">
        <w:tc>
          <w:tcPr>
            <w:tcW w:w="3148" w:type="dxa"/>
          </w:tcPr>
          <w:p w14:paraId="20C962AF" w14:textId="77777777" w:rsidR="00460F78" w:rsidRPr="006F6358" w:rsidRDefault="00460F78" w:rsidP="00FF4BF8">
            <w:pPr>
              <w:pStyle w:val="2"/>
              <w:spacing w:before="0"/>
              <w:jc w:val="both"/>
              <w:rPr>
                <w:rFonts w:ascii="Times New Roman" w:hAnsi="Times New Roman" w:cs="Times New Roman"/>
                <w:b w:val="0"/>
                <w:color w:val="auto"/>
                <w:sz w:val="28"/>
                <w:szCs w:val="28"/>
                <w:lang w:val="en-US"/>
              </w:rPr>
            </w:pPr>
            <w:r w:rsidRPr="006F6358">
              <w:rPr>
                <w:rFonts w:ascii="Times New Roman" w:hAnsi="Times New Roman" w:cs="Times New Roman"/>
                <w:b w:val="0"/>
                <w:color w:val="auto"/>
                <w:sz w:val="28"/>
                <w:szCs w:val="28"/>
              </w:rPr>
              <w:t>күлдің массалық үлесі</w:t>
            </w:r>
            <w:r w:rsidRPr="006F6358">
              <w:rPr>
                <w:rFonts w:ascii="Times New Roman" w:hAnsi="Times New Roman" w:cs="Times New Roman"/>
                <w:b w:val="0"/>
                <w:color w:val="auto"/>
                <w:sz w:val="28"/>
                <w:szCs w:val="28"/>
                <w:lang w:val="kk-KZ"/>
              </w:rPr>
              <w:t>,</w:t>
            </w:r>
            <w:r w:rsidRPr="006F6358">
              <w:rPr>
                <w:rFonts w:ascii="Times New Roman" w:hAnsi="Times New Roman" w:cs="Times New Roman"/>
                <w:b w:val="0"/>
                <w:color w:val="auto"/>
                <w:sz w:val="28"/>
                <w:szCs w:val="28"/>
                <w:lang w:val="en-US"/>
              </w:rPr>
              <w:t>%</w:t>
            </w:r>
          </w:p>
        </w:tc>
        <w:tc>
          <w:tcPr>
            <w:tcW w:w="1984" w:type="dxa"/>
          </w:tcPr>
          <w:p w14:paraId="68DBAA57"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0,5-0,8</w:t>
            </w:r>
          </w:p>
        </w:tc>
        <w:tc>
          <w:tcPr>
            <w:tcW w:w="1701" w:type="dxa"/>
          </w:tcPr>
          <w:p w14:paraId="4E22B27B"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0,58</w:t>
            </w:r>
          </w:p>
        </w:tc>
        <w:tc>
          <w:tcPr>
            <w:tcW w:w="2738" w:type="dxa"/>
            <w:vMerge/>
          </w:tcPr>
          <w:p w14:paraId="24260196"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p>
        </w:tc>
      </w:tr>
      <w:tr w:rsidR="00460F78" w:rsidRPr="006F6358" w14:paraId="737D7660" w14:textId="77777777" w:rsidTr="00D0306F">
        <w:tc>
          <w:tcPr>
            <w:tcW w:w="3148" w:type="dxa"/>
          </w:tcPr>
          <w:p w14:paraId="60F00A1B"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rPr>
              <w:t>ß</w:t>
            </w:r>
            <w:r w:rsidRPr="006F6358">
              <w:rPr>
                <w:rFonts w:ascii="Times New Roman" w:hAnsi="Times New Roman" w:cs="Times New Roman"/>
                <w:b w:val="0"/>
                <w:color w:val="auto"/>
                <w:sz w:val="28"/>
                <w:szCs w:val="28"/>
                <w:lang w:val="kk-KZ"/>
              </w:rPr>
              <w:t>-каротин, мг/100 г</w:t>
            </w:r>
          </w:p>
        </w:tc>
        <w:tc>
          <w:tcPr>
            <w:tcW w:w="1984" w:type="dxa"/>
          </w:tcPr>
          <w:p w14:paraId="73C0A0F8"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4-11</w:t>
            </w:r>
          </w:p>
        </w:tc>
        <w:tc>
          <w:tcPr>
            <w:tcW w:w="1701" w:type="dxa"/>
          </w:tcPr>
          <w:p w14:paraId="3FEC5144"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1,28</w:t>
            </w:r>
          </w:p>
        </w:tc>
        <w:tc>
          <w:tcPr>
            <w:tcW w:w="2738" w:type="dxa"/>
            <w:vMerge/>
          </w:tcPr>
          <w:p w14:paraId="67F66B40" w14:textId="77777777" w:rsidR="00460F78" w:rsidRPr="006F6358" w:rsidRDefault="00460F78" w:rsidP="00FF4BF8">
            <w:pPr>
              <w:pStyle w:val="2"/>
              <w:spacing w:before="0"/>
              <w:jc w:val="both"/>
              <w:rPr>
                <w:rFonts w:ascii="Times New Roman" w:hAnsi="Times New Roman" w:cs="Times New Roman"/>
                <w:b w:val="0"/>
                <w:color w:val="auto"/>
                <w:sz w:val="28"/>
                <w:szCs w:val="28"/>
                <w:lang w:val="kk-KZ"/>
              </w:rPr>
            </w:pPr>
          </w:p>
        </w:tc>
      </w:tr>
    </w:tbl>
    <w:p w14:paraId="2F3331F1" w14:textId="77777777" w:rsidR="00460F78" w:rsidRDefault="00460F78" w:rsidP="00460F78">
      <w:pPr>
        <w:shd w:val="clear" w:color="auto" w:fill="FFFFFF" w:themeFill="background1"/>
        <w:spacing w:after="0" w:line="240" w:lineRule="auto"/>
        <w:ind w:firstLine="709"/>
        <w:jc w:val="both"/>
        <w:rPr>
          <w:rFonts w:ascii="Times New Roman" w:hAnsi="Times New Roman" w:cs="Times New Roman"/>
          <w:sz w:val="28"/>
          <w:szCs w:val="28"/>
          <w:lang w:val="kk-KZ"/>
        </w:rPr>
      </w:pPr>
    </w:p>
    <w:p w14:paraId="5A0FC823" w14:textId="77777777" w:rsidR="00C348CF" w:rsidRDefault="009B09A7" w:rsidP="00C348CF">
      <w:pPr>
        <w:pStyle w:val="2"/>
        <w:spacing w:before="0"/>
        <w:ind w:firstLine="709"/>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lastRenderedPageBreak/>
        <w:t>7</w:t>
      </w:r>
      <w:r w:rsidR="00C348CF">
        <w:rPr>
          <w:rFonts w:ascii="Times New Roman" w:hAnsi="Times New Roman" w:cs="Times New Roman"/>
          <w:b w:val="0"/>
          <w:color w:val="auto"/>
          <w:sz w:val="28"/>
          <w:szCs w:val="28"/>
          <w:lang w:val="kk-KZ"/>
        </w:rPr>
        <w:t>-</w:t>
      </w:r>
      <w:r w:rsidR="00D00FDC">
        <w:rPr>
          <w:rFonts w:ascii="Times New Roman" w:hAnsi="Times New Roman" w:cs="Times New Roman"/>
          <w:b w:val="0"/>
          <w:color w:val="auto"/>
          <w:sz w:val="28"/>
          <w:szCs w:val="28"/>
          <w:lang w:val="kk-KZ"/>
        </w:rPr>
        <w:t>суреттен</w:t>
      </w:r>
      <w:r w:rsidR="00C348CF">
        <w:rPr>
          <w:rFonts w:ascii="Times New Roman" w:hAnsi="Times New Roman" w:cs="Times New Roman"/>
          <w:b w:val="0"/>
          <w:color w:val="auto"/>
          <w:sz w:val="28"/>
          <w:szCs w:val="28"/>
          <w:lang w:val="kk-KZ"/>
        </w:rPr>
        <w:t xml:space="preserve"> </w:t>
      </w:r>
      <w:r w:rsidR="00C348CF" w:rsidRPr="00EE0A9B">
        <w:rPr>
          <w:rFonts w:ascii="Times New Roman" w:hAnsi="Times New Roman" w:cs="Times New Roman"/>
          <w:b w:val="0"/>
          <w:color w:val="auto"/>
          <w:sz w:val="28"/>
          <w:szCs w:val="28"/>
          <w:lang w:val="kk-KZ"/>
        </w:rPr>
        <w:t xml:space="preserve">олар бойынша максималды </w:t>
      </w:r>
      <w:r w:rsidR="00C348CF">
        <w:rPr>
          <w:rFonts w:ascii="Times New Roman" w:hAnsi="Times New Roman" w:cs="Times New Roman"/>
          <w:b w:val="0"/>
          <w:color w:val="auto"/>
          <w:sz w:val="28"/>
          <w:szCs w:val="28"/>
          <w:lang w:val="kk-KZ"/>
        </w:rPr>
        <w:t>мәндер</w:t>
      </w:r>
      <w:r w:rsidR="00C348CF" w:rsidRPr="00EE0A9B">
        <w:rPr>
          <w:rFonts w:ascii="Times New Roman" w:hAnsi="Times New Roman" w:cs="Times New Roman"/>
          <w:b w:val="0"/>
          <w:color w:val="auto"/>
          <w:sz w:val="28"/>
          <w:szCs w:val="28"/>
          <w:lang w:val="kk-KZ"/>
        </w:rPr>
        <w:t xml:space="preserve"> алынғанын көруге болады. Асқабақтың иісі-ерекше, ваниль; дәмі-орташа тәттілік; бөтен дәм мен иіс жоқ.</w:t>
      </w:r>
      <w:r w:rsidR="00C348CF">
        <w:rPr>
          <w:rFonts w:ascii="Times New Roman" w:hAnsi="Times New Roman" w:cs="Times New Roman"/>
          <w:b w:val="0"/>
          <w:color w:val="auto"/>
          <w:sz w:val="28"/>
          <w:szCs w:val="28"/>
          <w:lang w:val="kk-KZ"/>
        </w:rPr>
        <w:t xml:space="preserve"> </w:t>
      </w:r>
      <w:r w:rsidR="00C348CF" w:rsidRPr="00EE0A9B">
        <w:rPr>
          <w:rFonts w:ascii="Times New Roman" w:hAnsi="Times New Roman" w:cs="Times New Roman"/>
          <w:b w:val="0"/>
          <w:color w:val="auto"/>
          <w:sz w:val="28"/>
          <w:szCs w:val="28"/>
          <w:lang w:val="kk-KZ"/>
        </w:rPr>
        <w:t>Консистенция-асқабақтың белгілі бір көрсеткіші, сонымен қатар жетілу дәрежесі. Зерттелген асқабақ үлгілерінде: қабығы жұқа, былғары; целлюлоза сары, қытырлақ, орташа қалыңдығы, шырынды.</w:t>
      </w:r>
    </w:p>
    <w:p w14:paraId="2A7DBB89" w14:textId="77777777" w:rsidR="00DF5172" w:rsidRPr="00EE0A9B" w:rsidRDefault="00DF5172" w:rsidP="00DF5172">
      <w:pPr>
        <w:pStyle w:val="2"/>
        <w:spacing w:before="0"/>
        <w:ind w:firstLine="709"/>
        <w:jc w:val="both"/>
        <w:rPr>
          <w:rFonts w:ascii="Times New Roman" w:hAnsi="Times New Roman" w:cs="Times New Roman"/>
          <w:b w:val="0"/>
          <w:color w:val="auto"/>
          <w:sz w:val="28"/>
          <w:szCs w:val="28"/>
          <w:lang w:val="kk-KZ"/>
        </w:rPr>
      </w:pPr>
      <w:r w:rsidRPr="00EE0A9B">
        <w:rPr>
          <w:rFonts w:ascii="Times New Roman" w:hAnsi="Times New Roman" w:cs="Times New Roman"/>
          <w:b w:val="0"/>
          <w:color w:val="auto"/>
          <w:sz w:val="28"/>
          <w:szCs w:val="28"/>
          <w:lang w:val="kk-KZ"/>
        </w:rPr>
        <w:t>Асқабақтың нақты көрсеткіші-жетілу дәрежесі. ГОСТ 7975 сәйкес, жемістер жетілген"... осы ботаникалық түр мен сортқа тән қабығы мен целлюлоза түсі бар жемістер, тұқымдар жасалынған, жетілген". Бұл күрделі көрсеткіш қабықтың түсімен (біздің жағдайда қызғылт сары), қалыптасқан тұқымдардың болуымен бағаланады.</w:t>
      </w:r>
    </w:p>
    <w:p w14:paraId="349041EC" w14:textId="77777777" w:rsidR="00460F78" w:rsidRDefault="00460F78" w:rsidP="00FA263F">
      <w:pPr>
        <w:spacing w:after="0" w:line="240" w:lineRule="auto"/>
        <w:jc w:val="both"/>
        <w:rPr>
          <w:rFonts w:ascii="Times New Roman" w:hAnsi="Times New Roman" w:cs="Times New Roman"/>
          <w:b/>
          <w:sz w:val="28"/>
          <w:szCs w:val="28"/>
          <w:lang w:val="kk-KZ"/>
        </w:rPr>
      </w:pPr>
      <w:r>
        <w:rPr>
          <w:lang w:val="kk-KZ"/>
        </w:rPr>
        <w:tab/>
      </w:r>
      <w:r w:rsidRPr="00460F78">
        <w:rPr>
          <w:rFonts w:ascii="Times New Roman" w:hAnsi="Times New Roman" w:cs="Times New Roman"/>
          <w:sz w:val="28"/>
          <w:szCs w:val="28"/>
          <w:lang w:val="kk-KZ"/>
        </w:rPr>
        <w:t>Асқабақтың жұмсақ тініне жүргізілген биохими</w:t>
      </w:r>
      <w:r w:rsidR="00FA263F">
        <w:rPr>
          <w:rFonts w:ascii="Times New Roman" w:hAnsi="Times New Roman" w:cs="Times New Roman"/>
          <w:sz w:val="28"/>
          <w:szCs w:val="28"/>
          <w:lang w:val="kk-KZ"/>
        </w:rPr>
        <w:t xml:space="preserve">ялық зерттеу нәтижелері 13-ші </w:t>
      </w:r>
      <w:r>
        <w:rPr>
          <w:rFonts w:ascii="Times New Roman" w:hAnsi="Times New Roman" w:cs="Times New Roman"/>
          <w:sz w:val="28"/>
          <w:szCs w:val="28"/>
          <w:lang w:val="kk-KZ"/>
        </w:rPr>
        <w:t>кестеде берілген. Кестеде териялық өңдеуден өтпеген шикі асқабақтың дәр</w:t>
      </w:r>
      <w:r w:rsidR="00AF62B5">
        <w:rPr>
          <w:rFonts w:ascii="Times New Roman" w:hAnsi="Times New Roman" w:cs="Times New Roman"/>
          <w:sz w:val="28"/>
          <w:szCs w:val="28"/>
          <w:lang w:val="kk-KZ"/>
        </w:rPr>
        <w:t>у</w:t>
      </w:r>
      <w:r>
        <w:rPr>
          <w:rFonts w:ascii="Times New Roman" w:hAnsi="Times New Roman" w:cs="Times New Roman"/>
          <w:sz w:val="28"/>
          <w:szCs w:val="28"/>
          <w:lang w:val="kk-KZ"/>
        </w:rPr>
        <w:t>мендер</w:t>
      </w:r>
      <w:r w:rsidR="00AF62B5">
        <w:rPr>
          <w:rFonts w:ascii="Times New Roman" w:hAnsi="Times New Roman" w:cs="Times New Roman"/>
          <w:sz w:val="28"/>
          <w:szCs w:val="28"/>
          <w:lang w:val="kk-KZ"/>
        </w:rPr>
        <w:t xml:space="preserve">ді анықтау нәтижелері берілген. </w:t>
      </w:r>
    </w:p>
    <w:p w14:paraId="1D3DDBB2" w14:textId="77777777" w:rsidR="00C348CF" w:rsidRDefault="00C348CF" w:rsidP="00FA263F">
      <w:pPr>
        <w:pStyle w:val="2"/>
        <w:spacing w:before="0"/>
        <w:ind w:firstLine="709"/>
        <w:jc w:val="both"/>
        <w:rPr>
          <w:rFonts w:ascii="Times New Roman" w:hAnsi="Times New Roman" w:cs="Times New Roman"/>
          <w:b w:val="0"/>
          <w:color w:val="auto"/>
          <w:sz w:val="28"/>
          <w:szCs w:val="28"/>
          <w:lang w:val="kk-KZ"/>
        </w:rPr>
      </w:pPr>
    </w:p>
    <w:p w14:paraId="6921F0C9" w14:textId="77777777" w:rsidR="00DF5172" w:rsidRDefault="00D0306F" w:rsidP="00FA263F">
      <w:pPr>
        <w:pStyle w:val="2"/>
        <w:spacing w:before="0"/>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13 к</w:t>
      </w:r>
      <w:r w:rsidR="00DF5172" w:rsidRPr="006F6358">
        <w:rPr>
          <w:rFonts w:ascii="Times New Roman" w:hAnsi="Times New Roman" w:cs="Times New Roman"/>
          <w:b w:val="0"/>
          <w:color w:val="auto"/>
          <w:sz w:val="28"/>
          <w:szCs w:val="28"/>
          <w:lang w:val="kk-KZ"/>
        </w:rPr>
        <w:t>есте</w:t>
      </w:r>
      <w:r>
        <w:rPr>
          <w:rFonts w:ascii="Times New Roman" w:hAnsi="Times New Roman" w:cs="Times New Roman"/>
          <w:b w:val="0"/>
          <w:color w:val="auto"/>
          <w:sz w:val="28"/>
          <w:szCs w:val="28"/>
          <w:lang w:val="kk-KZ"/>
        </w:rPr>
        <w:t xml:space="preserve"> </w:t>
      </w:r>
      <w:r w:rsidR="00724287" w:rsidRPr="00724287">
        <w:rPr>
          <w:rFonts w:ascii="Times New Roman" w:hAnsi="Times New Roman" w:cs="Times New Roman"/>
          <w:color w:val="auto"/>
          <w:sz w:val="28"/>
          <w:szCs w:val="28"/>
          <w:lang w:val="kk-KZ"/>
        </w:rPr>
        <w:t>–</w:t>
      </w:r>
      <w:r>
        <w:rPr>
          <w:rFonts w:ascii="Times New Roman" w:hAnsi="Times New Roman" w:cs="Times New Roman"/>
          <w:sz w:val="28"/>
          <w:szCs w:val="28"/>
          <w:lang w:val="kk-KZ"/>
        </w:rPr>
        <w:t xml:space="preserve"> </w:t>
      </w:r>
      <w:r w:rsidR="00460F78">
        <w:rPr>
          <w:rFonts w:ascii="Times New Roman" w:hAnsi="Times New Roman" w:cs="Times New Roman"/>
          <w:b w:val="0"/>
          <w:color w:val="auto"/>
          <w:sz w:val="28"/>
          <w:szCs w:val="28"/>
          <w:lang w:val="kk-KZ"/>
        </w:rPr>
        <w:t>Қ</w:t>
      </w:r>
      <w:r w:rsidR="00DF5172" w:rsidRPr="006F6358">
        <w:rPr>
          <w:rFonts w:ascii="Times New Roman" w:hAnsi="Times New Roman" w:cs="Times New Roman"/>
          <w:b w:val="0"/>
          <w:color w:val="auto"/>
          <w:sz w:val="28"/>
          <w:szCs w:val="28"/>
          <w:lang w:val="kk-KZ"/>
        </w:rPr>
        <w:t>атты қабықты шикі асқаба</w:t>
      </w:r>
      <w:r w:rsidR="00460F78">
        <w:rPr>
          <w:rFonts w:ascii="Times New Roman" w:hAnsi="Times New Roman" w:cs="Times New Roman"/>
          <w:b w:val="0"/>
          <w:color w:val="auto"/>
          <w:sz w:val="28"/>
          <w:szCs w:val="28"/>
          <w:lang w:val="kk-KZ"/>
        </w:rPr>
        <w:t xml:space="preserve">қтың жұмсақ тініндегі дәрімендер мөлшері </w:t>
      </w:r>
    </w:p>
    <w:p w14:paraId="561F46E7" w14:textId="77777777" w:rsidR="00D00FDC" w:rsidRPr="00FA263F" w:rsidRDefault="00D00FDC" w:rsidP="00FA263F">
      <w:pPr>
        <w:spacing w:after="0" w:line="240" w:lineRule="auto"/>
        <w:rPr>
          <w:sz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304"/>
        <w:gridCol w:w="960"/>
        <w:gridCol w:w="1130"/>
        <w:gridCol w:w="1128"/>
        <w:gridCol w:w="857"/>
        <w:gridCol w:w="992"/>
        <w:gridCol w:w="1808"/>
      </w:tblGrid>
      <w:tr w:rsidR="00DF5172" w:rsidRPr="006F6358" w14:paraId="11BD75A6" w14:textId="77777777" w:rsidTr="00462BC0">
        <w:tc>
          <w:tcPr>
            <w:tcW w:w="392" w:type="dxa"/>
          </w:tcPr>
          <w:p w14:paraId="08EFFDBD"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w:t>
            </w:r>
          </w:p>
        </w:tc>
        <w:tc>
          <w:tcPr>
            <w:tcW w:w="2304" w:type="dxa"/>
          </w:tcPr>
          <w:p w14:paraId="79E5EBC3"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компонент</w:t>
            </w:r>
          </w:p>
        </w:tc>
        <w:tc>
          <w:tcPr>
            <w:tcW w:w="960" w:type="dxa"/>
          </w:tcPr>
          <w:p w14:paraId="04928936"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биіктігі</w:t>
            </w:r>
          </w:p>
        </w:tc>
        <w:tc>
          <w:tcPr>
            <w:tcW w:w="1130" w:type="dxa"/>
          </w:tcPr>
          <w:p w14:paraId="04A6895A"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басталуы</w:t>
            </w:r>
          </w:p>
        </w:tc>
        <w:tc>
          <w:tcPr>
            <w:tcW w:w="1128" w:type="dxa"/>
          </w:tcPr>
          <w:p w14:paraId="03F00609"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аяқталуы</w:t>
            </w:r>
          </w:p>
        </w:tc>
        <w:tc>
          <w:tcPr>
            <w:tcW w:w="857" w:type="dxa"/>
          </w:tcPr>
          <w:p w14:paraId="2A242D8F"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 xml:space="preserve">Ауданы </w:t>
            </w:r>
          </w:p>
        </w:tc>
        <w:tc>
          <w:tcPr>
            <w:tcW w:w="992" w:type="dxa"/>
          </w:tcPr>
          <w:p w14:paraId="48F499D2"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Конц. мг/л</w:t>
            </w:r>
          </w:p>
        </w:tc>
        <w:tc>
          <w:tcPr>
            <w:tcW w:w="1808" w:type="dxa"/>
          </w:tcPr>
          <w:p w14:paraId="6ABDE314"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Конц.мг/100</w:t>
            </w:r>
          </w:p>
        </w:tc>
      </w:tr>
      <w:tr w:rsidR="00DF5172" w:rsidRPr="006F6358" w14:paraId="74AEA40A" w14:textId="77777777" w:rsidTr="00462BC0">
        <w:tc>
          <w:tcPr>
            <w:tcW w:w="392" w:type="dxa"/>
          </w:tcPr>
          <w:p w14:paraId="2C570CB1"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w:t>
            </w:r>
          </w:p>
        </w:tc>
        <w:tc>
          <w:tcPr>
            <w:tcW w:w="2304" w:type="dxa"/>
          </w:tcPr>
          <w:p w14:paraId="228E9C4C"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В1(тиаминхлорид)</w:t>
            </w:r>
          </w:p>
        </w:tc>
        <w:tc>
          <w:tcPr>
            <w:tcW w:w="960" w:type="dxa"/>
          </w:tcPr>
          <w:p w14:paraId="540ED9B6"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0,246</w:t>
            </w:r>
          </w:p>
        </w:tc>
        <w:tc>
          <w:tcPr>
            <w:tcW w:w="1130" w:type="dxa"/>
          </w:tcPr>
          <w:p w14:paraId="58C30D9B"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5,973</w:t>
            </w:r>
          </w:p>
        </w:tc>
        <w:tc>
          <w:tcPr>
            <w:tcW w:w="1128" w:type="dxa"/>
          </w:tcPr>
          <w:p w14:paraId="4DEDE221"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6,582</w:t>
            </w:r>
          </w:p>
        </w:tc>
        <w:tc>
          <w:tcPr>
            <w:tcW w:w="857" w:type="dxa"/>
          </w:tcPr>
          <w:p w14:paraId="3A08D844"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50,94</w:t>
            </w:r>
          </w:p>
        </w:tc>
        <w:tc>
          <w:tcPr>
            <w:tcW w:w="992" w:type="dxa"/>
          </w:tcPr>
          <w:p w14:paraId="005D7F1A"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0,02</w:t>
            </w:r>
          </w:p>
        </w:tc>
        <w:tc>
          <w:tcPr>
            <w:tcW w:w="1808" w:type="dxa"/>
          </w:tcPr>
          <w:p w14:paraId="1DE1A61F" w14:textId="77777777" w:rsidR="00DF5172" w:rsidRPr="006F6358" w:rsidRDefault="00DF5172" w:rsidP="00FA263F">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0,08±0,016</w:t>
            </w:r>
          </w:p>
        </w:tc>
      </w:tr>
      <w:tr w:rsidR="00DF5172" w:rsidRPr="006F6358" w14:paraId="423B8C58" w14:textId="77777777" w:rsidTr="00462BC0">
        <w:tc>
          <w:tcPr>
            <w:tcW w:w="392" w:type="dxa"/>
          </w:tcPr>
          <w:p w14:paraId="6AD8055F"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2</w:t>
            </w:r>
          </w:p>
        </w:tc>
        <w:tc>
          <w:tcPr>
            <w:tcW w:w="2304" w:type="dxa"/>
          </w:tcPr>
          <w:p w14:paraId="7C530385"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В2 (рибофлавин)</w:t>
            </w:r>
          </w:p>
        </w:tc>
        <w:tc>
          <w:tcPr>
            <w:tcW w:w="960" w:type="dxa"/>
          </w:tcPr>
          <w:p w14:paraId="17BB08D1"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1,627</w:t>
            </w:r>
          </w:p>
        </w:tc>
        <w:tc>
          <w:tcPr>
            <w:tcW w:w="1130" w:type="dxa"/>
          </w:tcPr>
          <w:p w14:paraId="7D4E0B5F"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7,878</w:t>
            </w:r>
          </w:p>
        </w:tc>
        <w:tc>
          <w:tcPr>
            <w:tcW w:w="1128" w:type="dxa"/>
          </w:tcPr>
          <w:p w14:paraId="3617265C"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8,317</w:t>
            </w:r>
          </w:p>
        </w:tc>
        <w:tc>
          <w:tcPr>
            <w:tcW w:w="857" w:type="dxa"/>
          </w:tcPr>
          <w:p w14:paraId="31277229"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140,7</w:t>
            </w:r>
          </w:p>
        </w:tc>
        <w:tc>
          <w:tcPr>
            <w:tcW w:w="992" w:type="dxa"/>
          </w:tcPr>
          <w:p w14:paraId="5153677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0,044</w:t>
            </w:r>
          </w:p>
        </w:tc>
        <w:tc>
          <w:tcPr>
            <w:tcW w:w="1808" w:type="dxa"/>
          </w:tcPr>
          <w:p w14:paraId="07B4E82C"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0,176±0,074</w:t>
            </w:r>
          </w:p>
        </w:tc>
      </w:tr>
      <w:tr w:rsidR="00DF5172" w:rsidRPr="006F6358" w14:paraId="0FE8408F" w14:textId="77777777" w:rsidTr="00462BC0">
        <w:tc>
          <w:tcPr>
            <w:tcW w:w="392" w:type="dxa"/>
          </w:tcPr>
          <w:p w14:paraId="0183D3D4"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3</w:t>
            </w:r>
          </w:p>
        </w:tc>
        <w:tc>
          <w:tcPr>
            <w:tcW w:w="2304" w:type="dxa"/>
          </w:tcPr>
          <w:p w14:paraId="396226E9"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В6 (пиридоксин)</w:t>
            </w:r>
          </w:p>
        </w:tc>
        <w:tc>
          <w:tcPr>
            <w:tcW w:w="960" w:type="dxa"/>
          </w:tcPr>
          <w:p w14:paraId="057B89A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0,428</w:t>
            </w:r>
          </w:p>
        </w:tc>
        <w:tc>
          <w:tcPr>
            <w:tcW w:w="1130" w:type="dxa"/>
          </w:tcPr>
          <w:p w14:paraId="6F5C4B71"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9,215</w:t>
            </w:r>
          </w:p>
        </w:tc>
        <w:tc>
          <w:tcPr>
            <w:tcW w:w="1128" w:type="dxa"/>
          </w:tcPr>
          <w:p w14:paraId="42C71959"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10,288</w:t>
            </w:r>
          </w:p>
        </w:tc>
        <w:tc>
          <w:tcPr>
            <w:tcW w:w="857" w:type="dxa"/>
          </w:tcPr>
          <w:p w14:paraId="6B24495D"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135,7</w:t>
            </w:r>
          </w:p>
        </w:tc>
        <w:tc>
          <w:tcPr>
            <w:tcW w:w="992" w:type="dxa"/>
          </w:tcPr>
          <w:p w14:paraId="6A1F7369"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0,03</w:t>
            </w:r>
          </w:p>
        </w:tc>
        <w:tc>
          <w:tcPr>
            <w:tcW w:w="1808" w:type="dxa"/>
          </w:tcPr>
          <w:p w14:paraId="539B8272"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0,12±0,024</w:t>
            </w:r>
          </w:p>
        </w:tc>
      </w:tr>
      <w:tr w:rsidR="00DF5172" w:rsidRPr="006F6358" w14:paraId="0DD5C979" w14:textId="77777777" w:rsidTr="00462BC0">
        <w:tc>
          <w:tcPr>
            <w:tcW w:w="392" w:type="dxa"/>
          </w:tcPr>
          <w:p w14:paraId="5C016C10"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4</w:t>
            </w:r>
          </w:p>
        </w:tc>
        <w:tc>
          <w:tcPr>
            <w:tcW w:w="2304" w:type="dxa"/>
          </w:tcPr>
          <w:p w14:paraId="3D9B91E8"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С (аскорбин қышқылы)</w:t>
            </w:r>
          </w:p>
        </w:tc>
        <w:tc>
          <w:tcPr>
            <w:tcW w:w="960" w:type="dxa"/>
          </w:tcPr>
          <w:p w14:paraId="143940EF"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0,768</w:t>
            </w:r>
          </w:p>
        </w:tc>
        <w:tc>
          <w:tcPr>
            <w:tcW w:w="1130" w:type="dxa"/>
          </w:tcPr>
          <w:p w14:paraId="737CC785"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13,883</w:t>
            </w:r>
          </w:p>
        </w:tc>
        <w:tc>
          <w:tcPr>
            <w:tcW w:w="1128" w:type="dxa"/>
          </w:tcPr>
          <w:p w14:paraId="14FF2A1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14,882</w:t>
            </w:r>
          </w:p>
        </w:tc>
        <w:tc>
          <w:tcPr>
            <w:tcW w:w="857" w:type="dxa"/>
          </w:tcPr>
          <w:p w14:paraId="1BFE4FB5"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172,1</w:t>
            </w:r>
          </w:p>
        </w:tc>
        <w:tc>
          <w:tcPr>
            <w:tcW w:w="992" w:type="dxa"/>
          </w:tcPr>
          <w:p w14:paraId="064491B3"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0,31</w:t>
            </w:r>
          </w:p>
        </w:tc>
        <w:tc>
          <w:tcPr>
            <w:tcW w:w="1808" w:type="dxa"/>
          </w:tcPr>
          <w:p w14:paraId="0F962352"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1,24±0,42</w:t>
            </w:r>
          </w:p>
        </w:tc>
      </w:tr>
      <w:tr w:rsidR="00DF5172" w:rsidRPr="006F6358" w14:paraId="763546F0" w14:textId="77777777" w:rsidTr="00462BC0">
        <w:tc>
          <w:tcPr>
            <w:tcW w:w="392" w:type="dxa"/>
          </w:tcPr>
          <w:p w14:paraId="5D9EE1C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5</w:t>
            </w:r>
          </w:p>
        </w:tc>
        <w:tc>
          <w:tcPr>
            <w:tcW w:w="2304" w:type="dxa"/>
          </w:tcPr>
          <w:p w14:paraId="33485953"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В3 (пантен қышқылы)</w:t>
            </w:r>
          </w:p>
        </w:tc>
        <w:tc>
          <w:tcPr>
            <w:tcW w:w="960" w:type="dxa"/>
          </w:tcPr>
          <w:p w14:paraId="79978A4F"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0,269</w:t>
            </w:r>
          </w:p>
        </w:tc>
        <w:tc>
          <w:tcPr>
            <w:tcW w:w="1130" w:type="dxa"/>
          </w:tcPr>
          <w:p w14:paraId="45A1EBA4"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15,382</w:t>
            </w:r>
          </w:p>
        </w:tc>
        <w:tc>
          <w:tcPr>
            <w:tcW w:w="1128" w:type="dxa"/>
          </w:tcPr>
          <w:p w14:paraId="6FD9BEA1"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16,255</w:t>
            </w:r>
          </w:p>
        </w:tc>
        <w:tc>
          <w:tcPr>
            <w:tcW w:w="857" w:type="dxa"/>
          </w:tcPr>
          <w:p w14:paraId="0F730E58"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57,33</w:t>
            </w:r>
          </w:p>
        </w:tc>
        <w:tc>
          <w:tcPr>
            <w:tcW w:w="992" w:type="dxa"/>
          </w:tcPr>
          <w:p w14:paraId="4BF9F027"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0,044</w:t>
            </w:r>
          </w:p>
        </w:tc>
        <w:tc>
          <w:tcPr>
            <w:tcW w:w="1808" w:type="dxa"/>
          </w:tcPr>
          <w:p w14:paraId="4E7EEC1F"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0,176±0,04</w:t>
            </w:r>
          </w:p>
        </w:tc>
      </w:tr>
      <w:tr w:rsidR="00DF5172" w:rsidRPr="006F6358" w14:paraId="458E93A4" w14:textId="77777777" w:rsidTr="00462BC0">
        <w:tc>
          <w:tcPr>
            <w:tcW w:w="392" w:type="dxa"/>
          </w:tcPr>
          <w:p w14:paraId="74EF51AE"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6</w:t>
            </w:r>
          </w:p>
        </w:tc>
        <w:tc>
          <w:tcPr>
            <w:tcW w:w="2304" w:type="dxa"/>
          </w:tcPr>
          <w:p w14:paraId="1C1D8104"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В5 (никотин қышқылы)</w:t>
            </w:r>
          </w:p>
        </w:tc>
        <w:tc>
          <w:tcPr>
            <w:tcW w:w="960" w:type="dxa"/>
          </w:tcPr>
          <w:p w14:paraId="32EB3339"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0,294</w:t>
            </w:r>
          </w:p>
        </w:tc>
        <w:tc>
          <w:tcPr>
            <w:tcW w:w="1130" w:type="dxa"/>
          </w:tcPr>
          <w:p w14:paraId="0418D11A"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16,558</w:t>
            </w:r>
          </w:p>
        </w:tc>
        <w:tc>
          <w:tcPr>
            <w:tcW w:w="1128" w:type="dxa"/>
          </w:tcPr>
          <w:p w14:paraId="471A792F"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17,277</w:t>
            </w:r>
          </w:p>
        </w:tc>
        <w:tc>
          <w:tcPr>
            <w:tcW w:w="857" w:type="dxa"/>
          </w:tcPr>
          <w:p w14:paraId="5DA7D664"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64,61</w:t>
            </w:r>
          </w:p>
        </w:tc>
        <w:tc>
          <w:tcPr>
            <w:tcW w:w="992" w:type="dxa"/>
          </w:tcPr>
          <w:p w14:paraId="0AD89DC3"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0,013</w:t>
            </w:r>
          </w:p>
        </w:tc>
        <w:tc>
          <w:tcPr>
            <w:tcW w:w="1808" w:type="dxa"/>
          </w:tcPr>
          <w:p w14:paraId="3328F6BE"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0,052±0,009</w:t>
            </w:r>
          </w:p>
        </w:tc>
      </w:tr>
      <w:tr w:rsidR="00DF5172" w:rsidRPr="006F6358" w14:paraId="3133672D" w14:textId="77777777" w:rsidTr="00462BC0">
        <w:tc>
          <w:tcPr>
            <w:tcW w:w="392" w:type="dxa"/>
          </w:tcPr>
          <w:p w14:paraId="09C2D26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7</w:t>
            </w:r>
          </w:p>
        </w:tc>
        <w:tc>
          <w:tcPr>
            <w:tcW w:w="2304" w:type="dxa"/>
          </w:tcPr>
          <w:p w14:paraId="120E420A"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Вс (фоли қышқылы)</w:t>
            </w:r>
          </w:p>
        </w:tc>
        <w:tc>
          <w:tcPr>
            <w:tcW w:w="960" w:type="dxa"/>
          </w:tcPr>
          <w:p w14:paraId="480828D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0,265</w:t>
            </w:r>
          </w:p>
        </w:tc>
        <w:tc>
          <w:tcPr>
            <w:tcW w:w="1130" w:type="dxa"/>
          </w:tcPr>
          <w:p w14:paraId="7C13843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17,635</w:t>
            </w:r>
          </w:p>
        </w:tc>
        <w:tc>
          <w:tcPr>
            <w:tcW w:w="1128" w:type="dxa"/>
          </w:tcPr>
          <w:p w14:paraId="13C41018"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18,682</w:t>
            </w:r>
          </w:p>
        </w:tc>
        <w:tc>
          <w:tcPr>
            <w:tcW w:w="857" w:type="dxa"/>
          </w:tcPr>
          <w:p w14:paraId="63AA2196"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84,89</w:t>
            </w:r>
          </w:p>
        </w:tc>
        <w:tc>
          <w:tcPr>
            <w:tcW w:w="992" w:type="dxa"/>
          </w:tcPr>
          <w:p w14:paraId="10D77287"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0,0095</w:t>
            </w:r>
          </w:p>
        </w:tc>
        <w:tc>
          <w:tcPr>
            <w:tcW w:w="1808" w:type="dxa"/>
          </w:tcPr>
          <w:p w14:paraId="34516243"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0,038±0,0076</w:t>
            </w:r>
          </w:p>
        </w:tc>
      </w:tr>
      <w:tr w:rsidR="00DF5172" w:rsidRPr="006F6358" w14:paraId="474B988F" w14:textId="77777777" w:rsidTr="00462BC0">
        <w:tc>
          <w:tcPr>
            <w:tcW w:w="9571" w:type="dxa"/>
            <w:gridSpan w:val="8"/>
          </w:tcPr>
          <w:p w14:paraId="1C0A0417" w14:textId="77777777" w:rsidR="00DF5172" w:rsidRPr="006F6358" w:rsidRDefault="00DF5172" w:rsidP="00462BC0">
            <w:pPr>
              <w:pStyle w:val="2"/>
              <w:spacing w:before="0"/>
              <w:jc w:val="both"/>
              <w:rPr>
                <w:rFonts w:ascii="Times New Roman" w:hAnsi="Times New Roman" w:cs="Times New Roman"/>
                <w:b w:val="0"/>
                <w:color w:val="auto"/>
                <w:sz w:val="28"/>
                <w:szCs w:val="28"/>
                <w:lang w:val="kk-KZ"/>
              </w:rPr>
            </w:pPr>
            <w:r w:rsidRPr="006F6358">
              <w:rPr>
                <w:rFonts w:ascii="Times New Roman" w:hAnsi="Times New Roman" w:cs="Times New Roman"/>
                <w:b w:val="0"/>
                <w:color w:val="auto"/>
                <w:sz w:val="28"/>
                <w:szCs w:val="28"/>
                <w:lang w:val="kk-KZ"/>
              </w:rPr>
              <w:t>Ескерту: Автордың қолжазбасы бойынша  №7420 сынау хаттамасынының қосымшасына тіркелген</w:t>
            </w:r>
          </w:p>
        </w:tc>
      </w:tr>
    </w:tbl>
    <w:p w14:paraId="3A287440" w14:textId="77777777" w:rsidR="00F11DAA" w:rsidRDefault="00F11DAA" w:rsidP="00F11DAA">
      <w:pPr>
        <w:spacing w:after="0" w:line="240" w:lineRule="auto"/>
        <w:jc w:val="both"/>
        <w:rPr>
          <w:rFonts w:ascii="Times New Roman" w:hAnsi="Times New Roman" w:cs="Times New Roman"/>
          <w:bCs/>
          <w:sz w:val="28"/>
          <w:szCs w:val="28"/>
          <w:lang w:val="kk-KZ"/>
        </w:rPr>
      </w:pPr>
    </w:p>
    <w:p w14:paraId="3D008DF9" w14:textId="77777777" w:rsidR="00647526" w:rsidRDefault="00DF5172" w:rsidP="00F11DAA">
      <w:pPr>
        <w:spacing w:after="0" w:line="240" w:lineRule="auto"/>
        <w:ind w:firstLine="567"/>
        <w:jc w:val="both"/>
        <w:rPr>
          <w:rFonts w:ascii="Times New Roman" w:hAnsi="Times New Roman" w:cs="Times New Roman"/>
          <w:bCs/>
          <w:sz w:val="28"/>
          <w:szCs w:val="28"/>
          <w:lang w:val="kk-KZ"/>
        </w:rPr>
      </w:pPr>
      <w:r w:rsidRPr="00521AB7">
        <w:rPr>
          <w:rFonts w:ascii="Times New Roman" w:hAnsi="Times New Roman" w:cs="Times New Roman"/>
          <w:bCs/>
          <w:sz w:val="28"/>
          <w:szCs w:val="28"/>
          <w:lang w:val="kk-KZ"/>
        </w:rPr>
        <w:t>Қатты қабықты шикі асқабақтың химиялық құрамын зерттеу көрсеткендей, ол орташа әдеби деректерден айтарлықтай ерекшеленбейді [</w:t>
      </w:r>
      <w:r w:rsidR="00C348CF">
        <w:rPr>
          <w:rFonts w:ascii="Times New Roman" w:hAnsi="Times New Roman" w:cs="Times New Roman"/>
          <w:bCs/>
          <w:sz w:val="28"/>
          <w:szCs w:val="28"/>
          <w:lang w:val="kk-KZ"/>
        </w:rPr>
        <w:t>125</w:t>
      </w:r>
      <w:r w:rsidRPr="00521AB7">
        <w:rPr>
          <w:rFonts w:ascii="Times New Roman" w:hAnsi="Times New Roman" w:cs="Times New Roman"/>
          <w:bCs/>
          <w:sz w:val="28"/>
          <w:szCs w:val="28"/>
          <w:lang w:val="kk-KZ"/>
        </w:rPr>
        <w:t>]. Асқабақ, біздің ойымызша, ß-каротиннің көзі ретінде ғана дұрыс тамақтанудың тәуелсіз өнімі ретінде қарастырылмауы керек.</w:t>
      </w:r>
    </w:p>
    <w:p w14:paraId="59535150" w14:textId="77777777" w:rsidR="00647526" w:rsidRDefault="00647526" w:rsidP="00647526">
      <w:pPr>
        <w:jc w:val="both"/>
        <w:rPr>
          <w:rFonts w:ascii="Times New Roman" w:hAnsi="Times New Roman" w:cs="Times New Roman"/>
          <w:bCs/>
          <w:sz w:val="28"/>
          <w:szCs w:val="28"/>
          <w:lang w:val="kk-KZ"/>
        </w:rPr>
      </w:pPr>
    </w:p>
    <w:p w14:paraId="6C634B51" w14:textId="77777777" w:rsidR="00647526" w:rsidRDefault="00647526" w:rsidP="00647526">
      <w:pPr>
        <w:jc w:val="both"/>
        <w:rPr>
          <w:rFonts w:ascii="Times New Roman" w:hAnsi="Times New Roman" w:cs="Times New Roman"/>
          <w:bCs/>
          <w:sz w:val="28"/>
          <w:szCs w:val="28"/>
          <w:lang w:val="kk-KZ"/>
        </w:rPr>
      </w:pPr>
    </w:p>
    <w:p w14:paraId="384D59CA" w14:textId="77777777" w:rsidR="00647526" w:rsidRDefault="00647526" w:rsidP="00647526">
      <w:pPr>
        <w:jc w:val="both"/>
        <w:rPr>
          <w:rFonts w:ascii="Times New Roman" w:hAnsi="Times New Roman" w:cs="Times New Roman"/>
          <w:bCs/>
          <w:sz w:val="28"/>
          <w:szCs w:val="28"/>
          <w:lang w:val="kk-KZ"/>
        </w:rPr>
      </w:pPr>
    </w:p>
    <w:p w14:paraId="0A7A5B80" w14:textId="77777777" w:rsidR="00647526" w:rsidRDefault="00C348CF" w:rsidP="00647526">
      <w:pPr>
        <w:jc w:val="both"/>
        <w:rPr>
          <w:rFonts w:ascii="Times New Roman" w:hAnsi="Times New Roman" w:cs="Times New Roman"/>
          <w:bCs/>
          <w:sz w:val="28"/>
          <w:szCs w:val="28"/>
          <w:lang w:val="kk-KZ"/>
        </w:rPr>
      </w:pPr>
      <w:r w:rsidRPr="00521AB7">
        <w:rPr>
          <w:rFonts w:ascii="Times New Roman" w:hAnsi="Times New Roman" w:cs="Times New Roman"/>
          <w:bCs/>
          <w:noProof/>
          <w:sz w:val="28"/>
          <w:szCs w:val="28"/>
        </w:rPr>
        <w:drawing>
          <wp:anchor distT="0" distB="0" distL="114300" distR="114300" simplePos="0" relativeHeight="251748352" behindDoc="1" locked="0" layoutInCell="0" allowOverlap="1" wp14:anchorId="0F644C4A" wp14:editId="15CF5EF2">
            <wp:simplePos x="0" y="0"/>
            <wp:positionH relativeFrom="margin">
              <wp:align>left</wp:align>
            </wp:positionH>
            <wp:positionV relativeFrom="page">
              <wp:posOffset>719455</wp:posOffset>
            </wp:positionV>
            <wp:extent cx="6200775" cy="2819400"/>
            <wp:effectExtent l="0" t="0" r="9525" b="0"/>
            <wp:wrapNone/>
            <wp:docPr id="4" name="drawingObject57"/>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22">
                      <a:extLst>
                        <a:ext uri="{BEBA8EAE-BF5A-486C-A8C5-ECC9F3942E4B}">
                          <a14:imgProps xmlns:a14="http://schemas.microsoft.com/office/drawing/2010/main">
                            <a14:imgLayer r:embed="rId23">
                              <a14:imgEffect>
                                <a14:brightnessContrast contrast="36000"/>
                              </a14:imgEffect>
                            </a14:imgLayer>
                          </a14:imgProps>
                        </a:ext>
                      </a:extLst>
                    </a:blip>
                    <a:srcRect l="10694" t="26238" r="3869" b="50981"/>
                    <a:stretch/>
                  </pic:blipFill>
                  <pic:spPr bwMode="auto">
                    <a:xfrm>
                      <a:off x="0" y="0"/>
                      <a:ext cx="6200775"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14EB0F" w14:textId="77777777" w:rsidR="00647526" w:rsidRDefault="00647526" w:rsidP="00647526">
      <w:pPr>
        <w:jc w:val="both"/>
        <w:rPr>
          <w:rFonts w:ascii="Times New Roman" w:hAnsi="Times New Roman" w:cs="Times New Roman"/>
          <w:bCs/>
          <w:sz w:val="28"/>
          <w:szCs w:val="28"/>
          <w:lang w:val="kk-KZ"/>
        </w:rPr>
      </w:pPr>
    </w:p>
    <w:p w14:paraId="248A62B6" w14:textId="77777777" w:rsidR="00C348CF" w:rsidRDefault="00C348CF" w:rsidP="00647526">
      <w:pPr>
        <w:ind w:firstLine="709"/>
        <w:jc w:val="both"/>
        <w:rPr>
          <w:rFonts w:ascii="Times New Roman" w:hAnsi="Times New Roman" w:cs="Times New Roman"/>
          <w:sz w:val="28"/>
          <w:szCs w:val="28"/>
          <w:lang w:val="kk-KZ"/>
        </w:rPr>
      </w:pPr>
    </w:p>
    <w:p w14:paraId="6BF9A5CC" w14:textId="77777777" w:rsidR="00C348CF" w:rsidRDefault="00C348CF" w:rsidP="00647526">
      <w:pPr>
        <w:ind w:firstLine="709"/>
        <w:jc w:val="both"/>
        <w:rPr>
          <w:rFonts w:ascii="Times New Roman" w:hAnsi="Times New Roman" w:cs="Times New Roman"/>
          <w:sz w:val="28"/>
          <w:szCs w:val="28"/>
          <w:lang w:val="kk-KZ"/>
        </w:rPr>
      </w:pPr>
    </w:p>
    <w:p w14:paraId="635A8076" w14:textId="77777777" w:rsidR="00C348CF" w:rsidRDefault="00C348CF" w:rsidP="00647526">
      <w:pPr>
        <w:ind w:firstLine="709"/>
        <w:jc w:val="both"/>
        <w:rPr>
          <w:rFonts w:ascii="Times New Roman" w:hAnsi="Times New Roman" w:cs="Times New Roman"/>
          <w:sz w:val="28"/>
          <w:szCs w:val="28"/>
          <w:lang w:val="kk-KZ"/>
        </w:rPr>
      </w:pPr>
    </w:p>
    <w:p w14:paraId="21FF2ABA" w14:textId="77777777" w:rsidR="00C348CF" w:rsidRDefault="00C348CF" w:rsidP="00647526">
      <w:pPr>
        <w:ind w:firstLine="709"/>
        <w:jc w:val="both"/>
        <w:rPr>
          <w:rFonts w:ascii="Times New Roman" w:hAnsi="Times New Roman" w:cs="Times New Roman"/>
          <w:sz w:val="28"/>
          <w:szCs w:val="28"/>
          <w:lang w:val="kk-KZ"/>
        </w:rPr>
      </w:pPr>
    </w:p>
    <w:p w14:paraId="5516DEB6" w14:textId="77777777" w:rsidR="00C348CF" w:rsidRDefault="00C348CF" w:rsidP="00647526">
      <w:pPr>
        <w:ind w:firstLine="709"/>
        <w:jc w:val="both"/>
        <w:rPr>
          <w:rFonts w:ascii="Times New Roman" w:hAnsi="Times New Roman" w:cs="Times New Roman"/>
          <w:sz w:val="28"/>
          <w:szCs w:val="28"/>
          <w:lang w:val="kk-KZ"/>
        </w:rPr>
      </w:pPr>
    </w:p>
    <w:p w14:paraId="696ACE59" w14:textId="77777777" w:rsidR="00C348CF" w:rsidRDefault="00C348CF" w:rsidP="00EF5818">
      <w:pPr>
        <w:spacing w:after="0" w:line="240" w:lineRule="auto"/>
        <w:ind w:firstLine="709"/>
        <w:jc w:val="both"/>
        <w:rPr>
          <w:rFonts w:ascii="Times New Roman" w:hAnsi="Times New Roman" w:cs="Times New Roman"/>
          <w:sz w:val="28"/>
          <w:szCs w:val="28"/>
          <w:lang w:val="kk-KZ"/>
        </w:rPr>
      </w:pPr>
    </w:p>
    <w:p w14:paraId="417B0B31" w14:textId="77777777" w:rsidR="00DF5172" w:rsidRDefault="009B09A7" w:rsidP="00EF581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D00FDC">
        <w:rPr>
          <w:rFonts w:ascii="Times New Roman" w:hAnsi="Times New Roman" w:cs="Times New Roman"/>
          <w:sz w:val="28"/>
          <w:szCs w:val="28"/>
          <w:lang w:val="kk-KZ"/>
        </w:rPr>
        <w:t xml:space="preserve"> сурет</w:t>
      </w:r>
      <w:r w:rsidR="00DF5172" w:rsidRPr="006F6358">
        <w:rPr>
          <w:rFonts w:ascii="Times New Roman" w:hAnsi="Times New Roman" w:cs="Times New Roman"/>
          <w:sz w:val="28"/>
          <w:szCs w:val="28"/>
          <w:lang w:val="kk-KZ"/>
        </w:rPr>
        <w:t xml:space="preserve"> </w:t>
      </w:r>
      <w:r w:rsidR="00647526" w:rsidRPr="00FD1546">
        <w:rPr>
          <w:rFonts w:ascii="Times New Roman" w:hAnsi="Times New Roman" w:cs="Times New Roman"/>
          <w:sz w:val="28"/>
          <w:szCs w:val="28"/>
          <w:lang w:val="kk-KZ"/>
        </w:rPr>
        <w:t xml:space="preserve"> – </w:t>
      </w:r>
      <w:r w:rsidR="00DF5172" w:rsidRPr="006F6358">
        <w:rPr>
          <w:rFonts w:ascii="Times New Roman" w:hAnsi="Times New Roman" w:cs="Times New Roman"/>
          <w:sz w:val="28"/>
          <w:szCs w:val="28"/>
          <w:lang w:val="kk-KZ"/>
        </w:rPr>
        <w:t>Шикі асқабақтың абсолюттік градуировкалау әдісінің көрсеткіші</w:t>
      </w:r>
    </w:p>
    <w:p w14:paraId="28692EFE" w14:textId="77777777" w:rsidR="00EF5818" w:rsidRDefault="00EF5818" w:rsidP="00EF5818">
      <w:pPr>
        <w:spacing w:after="0" w:line="240" w:lineRule="auto"/>
        <w:ind w:firstLine="709"/>
        <w:jc w:val="center"/>
        <w:rPr>
          <w:rFonts w:ascii="Times New Roman" w:hAnsi="Times New Roman" w:cs="Times New Roman"/>
          <w:sz w:val="28"/>
          <w:szCs w:val="28"/>
          <w:lang w:val="kk-KZ"/>
        </w:rPr>
      </w:pPr>
    </w:p>
    <w:p w14:paraId="663C9818" w14:textId="77777777" w:rsidR="00DF5172" w:rsidRDefault="00DF5172" w:rsidP="00EF5818">
      <w:pPr>
        <w:tabs>
          <w:tab w:val="left" w:pos="1250"/>
        </w:tabs>
        <w:spacing w:after="0" w:line="240" w:lineRule="auto"/>
        <w:ind w:firstLine="567"/>
        <w:jc w:val="both"/>
        <w:rPr>
          <w:rFonts w:ascii="Times New Roman" w:hAnsi="Times New Roman" w:cs="Times New Roman"/>
          <w:bCs/>
          <w:sz w:val="28"/>
          <w:szCs w:val="28"/>
          <w:lang w:val="kk-KZ"/>
        </w:rPr>
      </w:pPr>
      <w:r w:rsidRPr="00C348CF">
        <w:rPr>
          <w:rFonts w:ascii="Times New Roman" w:hAnsi="Times New Roman" w:cs="Times New Roman"/>
          <w:bCs/>
          <w:sz w:val="28"/>
          <w:szCs w:val="28"/>
          <w:lang w:val="kk-KZ"/>
        </w:rPr>
        <w:t>Қатты заттардың негізгі үлесі көмірсулардан тұрады-сіңірілетін моно (глюкоза және фруктоза), дисахароза) және сіңірілмейтін полисахаридтер (пектин заттар).</w:t>
      </w:r>
    </w:p>
    <w:p w14:paraId="3DA3B80C" w14:textId="77777777" w:rsidR="00DF5172" w:rsidRDefault="00C348CF" w:rsidP="00C348CF">
      <w:pPr>
        <w:tabs>
          <w:tab w:val="left" w:pos="567"/>
        </w:tabs>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ab/>
      </w:r>
      <w:r w:rsidR="00DF5172" w:rsidRPr="00C348CF">
        <w:rPr>
          <w:rFonts w:ascii="Times New Roman" w:hAnsi="Times New Roman" w:cs="Times New Roman"/>
          <w:bCs/>
          <w:sz w:val="28"/>
          <w:szCs w:val="28"/>
          <w:lang w:val="kk-KZ"/>
        </w:rPr>
        <w:t>Қарапайым қант асқабаққа тәтті дәм береді, энергияның негізгі жеткізушілері болып табылады, жоғары сіңімділікті қамтамасыз етеді. Негізінен қант сахарозадан тұрады (2,9 %).</w:t>
      </w:r>
      <w:r w:rsidRPr="00C348CF">
        <w:rPr>
          <w:rFonts w:ascii="Times New Roman" w:hAnsi="Times New Roman" w:cs="Times New Roman"/>
          <w:bCs/>
          <w:sz w:val="28"/>
          <w:szCs w:val="28"/>
          <w:lang w:val="kk-KZ"/>
        </w:rPr>
        <w:t xml:space="preserve"> </w:t>
      </w:r>
      <w:r w:rsidR="00DF5172" w:rsidRPr="00C348CF">
        <w:rPr>
          <w:rFonts w:ascii="Times New Roman" w:hAnsi="Times New Roman" w:cs="Times New Roman"/>
          <w:bCs/>
          <w:sz w:val="28"/>
          <w:szCs w:val="28"/>
          <w:lang w:val="kk-KZ"/>
        </w:rPr>
        <w:t>Асқабақтың пектиндік заттарын адам ағзасы сіңірмейді, энергия көзі емес, бірақ организмнен зиянды заттардың шығарылуына ықпал етеді. Олар негізінен протопектин түрінде болады және жасұнықтың тығыздығына әсер етеді. Зерттелген асқабақтың қышқылдығы төмен, яғни қышқыл дәмі іс жүзінде сезілмейді, ал қант қышқылының индексі жоғары, мәні 48,4. Органикалық қышқылдар, негізінен алма және лимон қышқылы түрінде адам ағзасының метаболикалық процестеріне әсер етеді, антиоксиданттар рөлін атқарады. Асқабақтың биологиялық құндылығы аз, өйткені құрамында 0,89% ақуыз бар, олардың көпшілігі төмен.</w:t>
      </w:r>
      <w:r>
        <w:rPr>
          <w:rFonts w:ascii="Times New Roman" w:hAnsi="Times New Roman" w:cs="Times New Roman"/>
          <w:bCs/>
          <w:sz w:val="28"/>
          <w:szCs w:val="28"/>
          <w:lang w:val="kk-KZ"/>
        </w:rPr>
        <w:t xml:space="preserve"> </w:t>
      </w:r>
      <w:r w:rsidR="00DF5172" w:rsidRPr="00C348CF">
        <w:rPr>
          <w:rFonts w:ascii="Times New Roman" w:hAnsi="Times New Roman" w:cs="Times New Roman"/>
          <w:bCs/>
          <w:sz w:val="28"/>
          <w:szCs w:val="28"/>
          <w:lang w:val="kk-KZ"/>
        </w:rPr>
        <w:t>Асқабақтың жұмсағында қатты қабықтың биологиялық тиімділігі жоқ екенін атап өтуге болады, өйткені онда липидтер табылған жоқ.</w:t>
      </w:r>
      <w:r w:rsidRPr="00C348CF">
        <w:rPr>
          <w:rFonts w:ascii="Times New Roman" w:hAnsi="Times New Roman" w:cs="Times New Roman"/>
          <w:bCs/>
          <w:sz w:val="28"/>
          <w:szCs w:val="28"/>
          <w:lang w:val="kk-KZ"/>
        </w:rPr>
        <w:t xml:space="preserve"> </w:t>
      </w:r>
      <w:r w:rsidR="00DF5172" w:rsidRPr="00C348CF">
        <w:rPr>
          <w:rFonts w:ascii="Times New Roman" w:hAnsi="Times New Roman" w:cs="Times New Roman"/>
          <w:bCs/>
          <w:sz w:val="28"/>
          <w:szCs w:val="28"/>
          <w:lang w:val="kk-KZ"/>
        </w:rPr>
        <w:t>Асқабақтың физиологиялық құндылығы оның құрамындағы физиологиялық белсенді заттарға-дәрумендерге, минералдарға және пектинге байланысты.</w:t>
      </w:r>
    </w:p>
    <w:p w14:paraId="4CD86A58" w14:textId="77777777" w:rsidR="00DF5172" w:rsidRDefault="00DF5172" w:rsidP="00DF5172">
      <w:pPr>
        <w:pStyle w:val="2"/>
        <w:spacing w:before="0"/>
        <w:ind w:firstLine="709"/>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lastRenderedPageBreak/>
        <w:t>1</w:t>
      </w:r>
      <w:r w:rsidR="00C348CF">
        <w:rPr>
          <w:rFonts w:ascii="Times New Roman" w:hAnsi="Times New Roman" w:cs="Times New Roman"/>
          <w:b w:val="0"/>
          <w:color w:val="auto"/>
          <w:sz w:val="28"/>
          <w:szCs w:val="28"/>
          <w:lang w:val="kk-KZ"/>
        </w:rPr>
        <w:t>4</w:t>
      </w:r>
      <w:r>
        <w:rPr>
          <w:rFonts w:ascii="Times New Roman" w:hAnsi="Times New Roman" w:cs="Times New Roman"/>
          <w:b w:val="0"/>
          <w:color w:val="auto"/>
          <w:sz w:val="28"/>
          <w:szCs w:val="28"/>
          <w:lang w:val="kk-KZ"/>
        </w:rPr>
        <w:t xml:space="preserve"> </w:t>
      </w:r>
      <w:r w:rsidR="00C348CF">
        <w:rPr>
          <w:rFonts w:ascii="Times New Roman" w:hAnsi="Times New Roman" w:cs="Times New Roman"/>
          <w:b w:val="0"/>
          <w:color w:val="auto"/>
          <w:sz w:val="28"/>
          <w:szCs w:val="28"/>
          <w:lang w:val="kk-KZ"/>
        </w:rPr>
        <w:t>–</w:t>
      </w:r>
      <w:r>
        <w:rPr>
          <w:rFonts w:ascii="Times New Roman" w:hAnsi="Times New Roman" w:cs="Times New Roman"/>
          <w:b w:val="0"/>
          <w:color w:val="auto"/>
          <w:sz w:val="28"/>
          <w:szCs w:val="28"/>
          <w:lang w:val="kk-KZ"/>
        </w:rPr>
        <w:t xml:space="preserve"> </w:t>
      </w:r>
      <w:r w:rsidR="00C348CF">
        <w:rPr>
          <w:rFonts w:ascii="Times New Roman" w:hAnsi="Times New Roman" w:cs="Times New Roman"/>
          <w:b w:val="0"/>
          <w:color w:val="auto"/>
          <w:sz w:val="28"/>
          <w:szCs w:val="28"/>
          <w:lang w:val="kk-KZ"/>
        </w:rPr>
        <w:t>к</w:t>
      </w:r>
      <w:r w:rsidRPr="0075128C">
        <w:rPr>
          <w:rFonts w:ascii="Times New Roman" w:hAnsi="Times New Roman" w:cs="Times New Roman"/>
          <w:b w:val="0"/>
          <w:color w:val="auto"/>
          <w:sz w:val="28"/>
          <w:szCs w:val="28"/>
          <w:lang w:val="kk-KZ"/>
        </w:rPr>
        <w:t>есте</w:t>
      </w:r>
      <w:r w:rsidR="00C348CF">
        <w:rPr>
          <w:rFonts w:ascii="Times New Roman" w:hAnsi="Times New Roman" w:cs="Times New Roman"/>
          <w:b w:val="0"/>
          <w:color w:val="auto"/>
          <w:sz w:val="28"/>
          <w:szCs w:val="28"/>
          <w:lang w:val="kk-KZ"/>
        </w:rPr>
        <w:t xml:space="preserve">де 90 </w:t>
      </w:r>
      <w:r w:rsidR="00C348CF">
        <w:rPr>
          <w:rFonts w:ascii="Times New Roman" w:hAnsi="Times New Roman" w:cs="Times New Roman"/>
          <w:b w:val="0"/>
          <w:color w:val="auto"/>
          <w:sz w:val="28"/>
          <w:szCs w:val="28"/>
          <w:vertAlign w:val="superscript"/>
          <w:lang w:val="kk-KZ"/>
        </w:rPr>
        <w:t>0</w:t>
      </w:r>
      <w:r w:rsidR="00C348CF">
        <w:rPr>
          <w:rFonts w:ascii="Times New Roman" w:hAnsi="Times New Roman" w:cs="Times New Roman"/>
          <w:b w:val="0"/>
          <w:color w:val="auto"/>
          <w:sz w:val="28"/>
          <w:szCs w:val="28"/>
          <w:lang w:val="kk-KZ"/>
        </w:rPr>
        <w:t>С температурада 5 мин термиялық өңделген қатты қабықты асқабақтың химиялық құрамы берілген. Кестеге сәйкес а</w:t>
      </w:r>
      <w:r w:rsidRPr="0075128C">
        <w:rPr>
          <w:rFonts w:ascii="Times New Roman" w:hAnsi="Times New Roman" w:cs="Times New Roman"/>
          <w:b w:val="0"/>
          <w:color w:val="auto"/>
          <w:sz w:val="28"/>
          <w:szCs w:val="28"/>
          <w:lang w:val="kk-KZ"/>
        </w:rPr>
        <w:t>сқабақтың көмірсуларының массалық үлесі</w:t>
      </w:r>
      <w:r w:rsidR="00C348CF">
        <w:rPr>
          <w:rFonts w:ascii="Times New Roman" w:hAnsi="Times New Roman" w:cs="Times New Roman"/>
          <w:b w:val="0"/>
          <w:color w:val="auto"/>
          <w:sz w:val="28"/>
          <w:szCs w:val="28"/>
          <w:lang w:val="kk-KZ"/>
        </w:rPr>
        <w:t xml:space="preserve"> </w:t>
      </w:r>
      <w:r w:rsidRPr="0075128C">
        <w:rPr>
          <w:rFonts w:ascii="Times New Roman" w:hAnsi="Times New Roman" w:cs="Times New Roman"/>
          <w:b w:val="0"/>
          <w:color w:val="auto"/>
          <w:sz w:val="28"/>
          <w:szCs w:val="28"/>
          <w:lang w:val="kk-KZ"/>
        </w:rPr>
        <w:t>4,1</w:t>
      </w:r>
      <w:r w:rsidR="00C348CF" w:rsidRPr="0075128C">
        <w:rPr>
          <w:rFonts w:ascii="Times New Roman" w:hAnsi="Times New Roman" w:cs="Times New Roman"/>
          <w:b w:val="0"/>
          <w:color w:val="auto"/>
          <w:sz w:val="28"/>
          <w:szCs w:val="28"/>
          <w:lang w:val="kk-KZ"/>
        </w:rPr>
        <w:t>%</w:t>
      </w:r>
      <w:r w:rsidRPr="0075128C">
        <w:rPr>
          <w:rFonts w:ascii="Times New Roman" w:hAnsi="Times New Roman" w:cs="Times New Roman"/>
          <w:b w:val="0"/>
          <w:color w:val="auto"/>
          <w:sz w:val="28"/>
          <w:szCs w:val="28"/>
          <w:lang w:val="kk-KZ"/>
        </w:rPr>
        <w:t xml:space="preserve"> екенін көруге болады, бұл осы өнімнің артықшылығы, өйткені диетада төмен калориялы, бірақ физиологиялық құнды өнімдердің болуы маңызды.</w:t>
      </w:r>
    </w:p>
    <w:p w14:paraId="25747E79" w14:textId="77777777" w:rsidR="00DF5172" w:rsidRDefault="00DF5172" w:rsidP="00DF5172">
      <w:pPr>
        <w:pStyle w:val="2"/>
        <w:spacing w:before="0"/>
        <w:ind w:firstLine="709"/>
        <w:jc w:val="both"/>
        <w:rPr>
          <w:rFonts w:ascii="Times New Roman" w:hAnsi="Times New Roman" w:cs="Times New Roman"/>
          <w:b w:val="0"/>
          <w:color w:val="auto"/>
          <w:sz w:val="28"/>
          <w:szCs w:val="28"/>
          <w:lang w:val="kk-KZ"/>
        </w:rPr>
      </w:pPr>
    </w:p>
    <w:p w14:paraId="0124ACE5" w14:textId="77777777" w:rsidR="00DF5172" w:rsidRDefault="00647526" w:rsidP="00EF5818">
      <w:pPr>
        <w:pStyle w:val="2"/>
        <w:spacing w:before="0"/>
        <w:ind w:firstLine="709"/>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1</w:t>
      </w:r>
      <w:r w:rsidR="00C348CF">
        <w:rPr>
          <w:rFonts w:ascii="Times New Roman" w:hAnsi="Times New Roman" w:cs="Times New Roman"/>
          <w:b w:val="0"/>
          <w:color w:val="auto"/>
          <w:sz w:val="28"/>
          <w:szCs w:val="28"/>
          <w:lang w:val="kk-KZ"/>
        </w:rPr>
        <w:t>4</w:t>
      </w:r>
      <w:r>
        <w:rPr>
          <w:rFonts w:ascii="Times New Roman" w:hAnsi="Times New Roman" w:cs="Times New Roman"/>
          <w:b w:val="0"/>
          <w:color w:val="auto"/>
          <w:sz w:val="28"/>
          <w:szCs w:val="28"/>
          <w:lang w:val="kk-KZ"/>
        </w:rPr>
        <w:t xml:space="preserve"> кесте </w:t>
      </w:r>
      <w:r>
        <w:rPr>
          <w:rFonts w:ascii="Times New Roman" w:hAnsi="Times New Roman" w:cs="Times New Roman"/>
          <w:color w:val="auto"/>
          <w:sz w:val="28"/>
          <w:szCs w:val="28"/>
          <w:lang w:val="kk-KZ"/>
        </w:rPr>
        <w:t xml:space="preserve">– </w:t>
      </w:r>
      <w:r w:rsidR="00DF5172" w:rsidRPr="0075128C">
        <w:rPr>
          <w:rFonts w:ascii="Times New Roman" w:hAnsi="Times New Roman" w:cs="Times New Roman"/>
          <w:b w:val="0"/>
          <w:color w:val="auto"/>
          <w:sz w:val="28"/>
          <w:szCs w:val="28"/>
          <w:lang w:val="kk-KZ"/>
        </w:rPr>
        <w:t xml:space="preserve">Алматы облысының үй шаруашылықтарында өсірілген, </w:t>
      </w:r>
      <w:r w:rsidR="00DF5172">
        <w:rPr>
          <w:rFonts w:ascii="Times New Roman" w:hAnsi="Times New Roman" w:cs="Times New Roman"/>
          <w:b w:val="0"/>
          <w:color w:val="auto"/>
          <w:sz w:val="28"/>
          <w:szCs w:val="28"/>
          <w:lang w:val="kk-KZ"/>
        </w:rPr>
        <w:t xml:space="preserve">пастерленген </w:t>
      </w:r>
      <w:r w:rsidR="00DF5172" w:rsidRPr="0075128C">
        <w:rPr>
          <w:rFonts w:ascii="Times New Roman" w:hAnsi="Times New Roman" w:cs="Times New Roman"/>
          <w:b w:val="0"/>
          <w:color w:val="auto"/>
          <w:sz w:val="28"/>
          <w:szCs w:val="28"/>
          <w:lang w:val="kk-KZ"/>
        </w:rPr>
        <w:t>қатты қабықты асқабағының физико-химиялық құрамы</w:t>
      </w:r>
    </w:p>
    <w:p w14:paraId="770984DC" w14:textId="77777777" w:rsidR="00F21273" w:rsidRPr="00EF5818" w:rsidRDefault="00F21273" w:rsidP="00EF5818">
      <w:pPr>
        <w:spacing w:after="0" w:line="240" w:lineRule="auto"/>
        <w:rPr>
          <w:sz w:val="28"/>
          <w:lang w:val="kk-KZ"/>
        </w:rPr>
      </w:pPr>
    </w:p>
    <w:tbl>
      <w:tblPr>
        <w:tblW w:w="9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8"/>
        <w:gridCol w:w="1327"/>
        <w:gridCol w:w="1562"/>
        <w:gridCol w:w="3085"/>
      </w:tblGrid>
      <w:tr w:rsidR="00DF5172" w:rsidRPr="00F21273" w14:paraId="3D26894D" w14:textId="77777777" w:rsidTr="00933C08">
        <w:tc>
          <w:tcPr>
            <w:tcW w:w="3648" w:type="dxa"/>
          </w:tcPr>
          <w:p w14:paraId="433AEA8D" w14:textId="77777777" w:rsidR="00DF5172" w:rsidRPr="00F21273" w:rsidRDefault="00DF5172"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rPr>
              <w:t>Көрсеткіштердің атауы, өлшем бірліктері</w:t>
            </w:r>
          </w:p>
        </w:tc>
        <w:tc>
          <w:tcPr>
            <w:tcW w:w="1327" w:type="dxa"/>
          </w:tcPr>
          <w:p w14:paraId="4645078D" w14:textId="77777777" w:rsidR="00DF5172" w:rsidRPr="00F21273" w:rsidRDefault="00DF5172"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rPr>
              <w:t>НҚ бойынша норма</w:t>
            </w:r>
            <w:r w:rsidRPr="00F21273">
              <w:rPr>
                <w:rFonts w:ascii="Times New Roman" w:hAnsi="Times New Roman" w:cs="Times New Roman"/>
                <w:b w:val="0"/>
                <w:color w:val="auto"/>
                <w:sz w:val="24"/>
                <w:szCs w:val="28"/>
                <w:lang w:val="kk-KZ"/>
              </w:rPr>
              <w:t>сы</w:t>
            </w:r>
          </w:p>
        </w:tc>
        <w:tc>
          <w:tcPr>
            <w:tcW w:w="1562" w:type="dxa"/>
          </w:tcPr>
          <w:p w14:paraId="613F8E61" w14:textId="77777777" w:rsidR="00DF5172" w:rsidRPr="00F21273" w:rsidRDefault="00DF5172"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rPr>
              <w:t>нақты нәтижелер</w:t>
            </w:r>
            <w:r w:rsidRPr="00F21273">
              <w:rPr>
                <w:rFonts w:ascii="Times New Roman" w:hAnsi="Times New Roman" w:cs="Times New Roman"/>
                <w:b w:val="0"/>
                <w:color w:val="auto"/>
                <w:sz w:val="24"/>
                <w:szCs w:val="28"/>
                <w:lang w:val="kk-KZ"/>
              </w:rPr>
              <w:t>і</w:t>
            </w:r>
          </w:p>
        </w:tc>
        <w:tc>
          <w:tcPr>
            <w:tcW w:w="3085" w:type="dxa"/>
          </w:tcPr>
          <w:p w14:paraId="5E45F721" w14:textId="77777777" w:rsidR="00DF5172" w:rsidRPr="00F21273" w:rsidRDefault="00DF5172"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rPr>
              <w:t>Сынау әдістері бойынша НҚ</w:t>
            </w:r>
          </w:p>
        </w:tc>
      </w:tr>
      <w:tr w:rsidR="00DF5172" w:rsidRPr="00F21273" w14:paraId="4CB9F342" w14:textId="77777777" w:rsidTr="00933C08">
        <w:tc>
          <w:tcPr>
            <w:tcW w:w="3648" w:type="dxa"/>
          </w:tcPr>
          <w:p w14:paraId="0A6E206C"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 xml:space="preserve">Клетчатканың </w:t>
            </w:r>
            <w:r w:rsidRPr="00F21273">
              <w:rPr>
                <w:rFonts w:ascii="Times New Roman" w:hAnsi="Times New Roman" w:cs="Times New Roman"/>
                <w:b w:val="0"/>
                <w:color w:val="auto"/>
                <w:sz w:val="24"/>
                <w:szCs w:val="28"/>
              </w:rPr>
              <w:t>массалық үлесі</w:t>
            </w:r>
            <w:r w:rsidRPr="00F21273">
              <w:rPr>
                <w:rFonts w:ascii="Times New Roman" w:hAnsi="Times New Roman" w:cs="Times New Roman"/>
                <w:b w:val="0"/>
                <w:color w:val="auto"/>
                <w:sz w:val="24"/>
                <w:szCs w:val="28"/>
                <w:lang w:val="kk-KZ"/>
              </w:rPr>
              <w:t>,</w:t>
            </w:r>
            <w:r w:rsidRPr="00F21273">
              <w:rPr>
                <w:rFonts w:ascii="Times New Roman" w:hAnsi="Times New Roman" w:cs="Times New Roman"/>
                <w:b w:val="0"/>
                <w:color w:val="auto"/>
                <w:sz w:val="24"/>
                <w:szCs w:val="28"/>
                <w:lang w:val="en-US"/>
              </w:rPr>
              <w:t>%</w:t>
            </w:r>
          </w:p>
        </w:tc>
        <w:tc>
          <w:tcPr>
            <w:tcW w:w="1327" w:type="dxa"/>
          </w:tcPr>
          <w:p w14:paraId="3DDE93B8"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0,9-1,3</w:t>
            </w:r>
          </w:p>
        </w:tc>
        <w:tc>
          <w:tcPr>
            <w:tcW w:w="1562" w:type="dxa"/>
          </w:tcPr>
          <w:p w14:paraId="1ED5D46F"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85</w:t>
            </w:r>
            <w:r w:rsidR="00C348CF" w:rsidRPr="00F21273">
              <w:rPr>
                <w:rFonts w:ascii="Times New Roman" w:hAnsi="Times New Roman" w:cs="Times New Roman"/>
                <w:b w:val="0"/>
                <w:color w:val="auto"/>
                <w:sz w:val="24"/>
                <w:szCs w:val="28"/>
                <w:lang w:val="kk-KZ"/>
              </w:rPr>
              <w:t>±0,13</w:t>
            </w:r>
          </w:p>
        </w:tc>
        <w:tc>
          <w:tcPr>
            <w:tcW w:w="3085" w:type="dxa"/>
            <w:vMerge w:val="restart"/>
          </w:tcPr>
          <w:p w14:paraId="0C4370F5"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Перманганаметрикалық әдіс ГОСТР 51463-99</w:t>
            </w:r>
          </w:p>
          <w:p w14:paraId="12511730" w14:textId="77777777" w:rsidR="00DF5172" w:rsidRPr="00F21273" w:rsidRDefault="00DF5172" w:rsidP="00462BC0">
            <w:pPr>
              <w:pStyle w:val="2"/>
              <w:spacing w:before="0"/>
              <w:jc w:val="both"/>
              <w:rPr>
                <w:rFonts w:ascii="Times New Roman" w:hAnsi="Times New Roman" w:cs="Times New Roman"/>
                <w:b w:val="0"/>
                <w:color w:val="auto"/>
                <w:sz w:val="24"/>
                <w:szCs w:val="28"/>
              </w:rPr>
            </w:pPr>
            <w:r w:rsidRPr="00F21273">
              <w:rPr>
                <w:rFonts w:ascii="Times New Roman" w:hAnsi="Times New Roman" w:cs="Times New Roman"/>
                <w:b w:val="0"/>
                <w:color w:val="auto"/>
                <w:sz w:val="24"/>
                <w:szCs w:val="28"/>
                <w:lang w:val="kk-KZ"/>
              </w:rPr>
              <w:t>ГОСТ Е</w:t>
            </w:r>
            <w:r w:rsidRPr="00F21273">
              <w:rPr>
                <w:rFonts w:ascii="Times New Roman" w:hAnsi="Times New Roman" w:cs="Times New Roman"/>
                <w:b w:val="0"/>
                <w:color w:val="auto"/>
                <w:sz w:val="24"/>
                <w:szCs w:val="28"/>
                <w:lang w:val="en-US"/>
              </w:rPr>
              <w:t>N</w:t>
            </w:r>
            <w:r w:rsidRPr="00F21273">
              <w:rPr>
                <w:rFonts w:ascii="Times New Roman" w:hAnsi="Times New Roman" w:cs="Times New Roman"/>
                <w:b w:val="0"/>
                <w:color w:val="auto"/>
                <w:sz w:val="24"/>
                <w:szCs w:val="28"/>
              </w:rPr>
              <w:t xml:space="preserve"> 12823-2-2014</w:t>
            </w:r>
          </w:p>
          <w:p w14:paraId="4BF3380C" w14:textId="77777777" w:rsidR="00DF5172" w:rsidRPr="00F21273" w:rsidRDefault="00DF5172" w:rsidP="00462BC0">
            <w:pPr>
              <w:pStyle w:val="2"/>
              <w:spacing w:before="0"/>
              <w:jc w:val="both"/>
              <w:rPr>
                <w:rFonts w:ascii="Times New Roman" w:hAnsi="Times New Roman" w:cs="Times New Roman"/>
                <w:b w:val="0"/>
                <w:color w:val="auto"/>
                <w:sz w:val="24"/>
                <w:szCs w:val="28"/>
                <w:lang w:val="en-US"/>
              </w:rPr>
            </w:pPr>
            <w:r w:rsidRPr="00F21273">
              <w:rPr>
                <w:rFonts w:ascii="Times New Roman" w:hAnsi="Times New Roman" w:cs="Times New Roman"/>
                <w:b w:val="0"/>
                <w:color w:val="auto"/>
                <w:sz w:val="24"/>
                <w:szCs w:val="28"/>
                <w:lang w:val="en-US"/>
              </w:rPr>
              <w:t>M – 04-41-2005</w:t>
            </w:r>
          </w:p>
        </w:tc>
      </w:tr>
      <w:tr w:rsidR="00DF5172" w:rsidRPr="00F21273" w14:paraId="6B9195E0" w14:textId="77777777" w:rsidTr="00933C08">
        <w:tc>
          <w:tcPr>
            <w:tcW w:w="3648" w:type="dxa"/>
          </w:tcPr>
          <w:p w14:paraId="14B60F15" w14:textId="77777777" w:rsidR="00DF5172" w:rsidRPr="00F21273" w:rsidRDefault="00DF5172" w:rsidP="00462BC0">
            <w:pPr>
              <w:pStyle w:val="2"/>
              <w:spacing w:before="0"/>
              <w:jc w:val="both"/>
              <w:rPr>
                <w:rFonts w:ascii="Times New Roman" w:hAnsi="Times New Roman" w:cs="Times New Roman"/>
                <w:b w:val="0"/>
                <w:color w:val="auto"/>
                <w:sz w:val="24"/>
                <w:szCs w:val="28"/>
              </w:rPr>
            </w:pPr>
            <w:r w:rsidRPr="00F21273">
              <w:rPr>
                <w:rFonts w:ascii="Times New Roman" w:hAnsi="Times New Roman" w:cs="Times New Roman"/>
                <w:b w:val="0"/>
                <w:color w:val="auto"/>
                <w:sz w:val="24"/>
                <w:szCs w:val="28"/>
              </w:rPr>
              <w:t>көмірсулардың массалық үлесі</w:t>
            </w:r>
            <w:r w:rsidRPr="00F21273">
              <w:rPr>
                <w:rFonts w:ascii="Times New Roman" w:hAnsi="Times New Roman" w:cs="Times New Roman"/>
                <w:b w:val="0"/>
                <w:color w:val="auto"/>
                <w:sz w:val="24"/>
                <w:szCs w:val="28"/>
                <w:lang w:val="kk-KZ"/>
              </w:rPr>
              <w:t>,</w:t>
            </w:r>
            <w:r w:rsidRPr="00F21273">
              <w:rPr>
                <w:rFonts w:ascii="Times New Roman" w:hAnsi="Times New Roman" w:cs="Times New Roman"/>
                <w:b w:val="0"/>
                <w:color w:val="auto"/>
                <w:sz w:val="24"/>
                <w:szCs w:val="28"/>
                <w:lang w:val="en-US"/>
              </w:rPr>
              <w:t>%</w:t>
            </w:r>
          </w:p>
        </w:tc>
        <w:tc>
          <w:tcPr>
            <w:tcW w:w="1327" w:type="dxa"/>
          </w:tcPr>
          <w:p w14:paraId="276D65E2"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2,6-7,7</w:t>
            </w:r>
          </w:p>
        </w:tc>
        <w:tc>
          <w:tcPr>
            <w:tcW w:w="1562" w:type="dxa"/>
          </w:tcPr>
          <w:p w14:paraId="2AEA4CFE"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3,54</w:t>
            </w:r>
            <w:r w:rsidR="00C348CF" w:rsidRPr="00F21273">
              <w:rPr>
                <w:rFonts w:ascii="Times New Roman" w:hAnsi="Times New Roman" w:cs="Times New Roman"/>
                <w:b w:val="0"/>
                <w:color w:val="auto"/>
                <w:sz w:val="24"/>
                <w:szCs w:val="28"/>
                <w:lang w:val="kk-KZ"/>
              </w:rPr>
              <w:t>±0,002</w:t>
            </w:r>
          </w:p>
        </w:tc>
        <w:tc>
          <w:tcPr>
            <w:tcW w:w="3085" w:type="dxa"/>
            <w:vMerge/>
          </w:tcPr>
          <w:p w14:paraId="79988775"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p>
        </w:tc>
      </w:tr>
      <w:tr w:rsidR="00DF5172" w:rsidRPr="00F21273" w14:paraId="6C829272" w14:textId="77777777" w:rsidTr="00933C08">
        <w:tc>
          <w:tcPr>
            <w:tcW w:w="3648" w:type="dxa"/>
          </w:tcPr>
          <w:p w14:paraId="4B2FB4AD" w14:textId="77777777" w:rsidR="00DF5172" w:rsidRPr="00F21273" w:rsidRDefault="00DF5172" w:rsidP="00462BC0">
            <w:pPr>
              <w:pStyle w:val="2"/>
              <w:spacing w:before="0"/>
              <w:jc w:val="both"/>
              <w:rPr>
                <w:rFonts w:ascii="Times New Roman" w:hAnsi="Times New Roman" w:cs="Times New Roman"/>
                <w:b w:val="0"/>
                <w:color w:val="auto"/>
                <w:sz w:val="24"/>
                <w:szCs w:val="28"/>
                <w:lang w:val="en-US"/>
              </w:rPr>
            </w:pPr>
            <w:r w:rsidRPr="00F21273">
              <w:rPr>
                <w:rFonts w:ascii="Times New Roman" w:hAnsi="Times New Roman" w:cs="Times New Roman"/>
                <w:b w:val="0"/>
                <w:color w:val="auto"/>
                <w:sz w:val="24"/>
                <w:szCs w:val="28"/>
              </w:rPr>
              <w:t>күлдің массалық үлесі</w:t>
            </w:r>
            <w:r w:rsidRPr="00F21273">
              <w:rPr>
                <w:rFonts w:ascii="Times New Roman" w:hAnsi="Times New Roman" w:cs="Times New Roman"/>
                <w:b w:val="0"/>
                <w:color w:val="auto"/>
                <w:sz w:val="24"/>
                <w:szCs w:val="28"/>
                <w:lang w:val="kk-KZ"/>
              </w:rPr>
              <w:t>,</w:t>
            </w:r>
            <w:r w:rsidRPr="00F21273">
              <w:rPr>
                <w:rFonts w:ascii="Times New Roman" w:hAnsi="Times New Roman" w:cs="Times New Roman"/>
                <w:b w:val="0"/>
                <w:color w:val="auto"/>
                <w:sz w:val="24"/>
                <w:szCs w:val="28"/>
                <w:lang w:val="en-US"/>
              </w:rPr>
              <w:t>%</w:t>
            </w:r>
          </w:p>
        </w:tc>
        <w:tc>
          <w:tcPr>
            <w:tcW w:w="1327" w:type="dxa"/>
          </w:tcPr>
          <w:p w14:paraId="003325E5"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0,5-0,8</w:t>
            </w:r>
          </w:p>
        </w:tc>
        <w:tc>
          <w:tcPr>
            <w:tcW w:w="1562" w:type="dxa"/>
          </w:tcPr>
          <w:p w14:paraId="45417BE3"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0,53</w:t>
            </w:r>
            <w:r w:rsidR="00C348CF" w:rsidRPr="00F21273">
              <w:rPr>
                <w:rFonts w:ascii="Times New Roman" w:hAnsi="Times New Roman" w:cs="Times New Roman"/>
                <w:b w:val="0"/>
                <w:color w:val="auto"/>
                <w:sz w:val="24"/>
                <w:szCs w:val="28"/>
                <w:lang w:val="kk-KZ"/>
              </w:rPr>
              <w:t>±0,01</w:t>
            </w:r>
          </w:p>
        </w:tc>
        <w:tc>
          <w:tcPr>
            <w:tcW w:w="3085" w:type="dxa"/>
            <w:vMerge/>
          </w:tcPr>
          <w:p w14:paraId="7C3A880F"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p>
        </w:tc>
      </w:tr>
      <w:tr w:rsidR="00DF5172" w:rsidRPr="00F21273" w14:paraId="1A37E809" w14:textId="77777777" w:rsidTr="00933C08">
        <w:tc>
          <w:tcPr>
            <w:tcW w:w="3648" w:type="dxa"/>
          </w:tcPr>
          <w:p w14:paraId="683907F0"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rPr>
              <w:t>ß</w:t>
            </w:r>
            <w:r w:rsidRPr="00F21273">
              <w:rPr>
                <w:rFonts w:ascii="Times New Roman" w:hAnsi="Times New Roman" w:cs="Times New Roman"/>
                <w:b w:val="0"/>
                <w:color w:val="auto"/>
                <w:sz w:val="24"/>
                <w:szCs w:val="28"/>
                <w:lang w:val="kk-KZ"/>
              </w:rPr>
              <w:t>-каротин, мг/100 г</w:t>
            </w:r>
          </w:p>
        </w:tc>
        <w:tc>
          <w:tcPr>
            <w:tcW w:w="1327" w:type="dxa"/>
          </w:tcPr>
          <w:p w14:paraId="6EF26B02"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4-11</w:t>
            </w:r>
          </w:p>
        </w:tc>
        <w:tc>
          <w:tcPr>
            <w:tcW w:w="1562" w:type="dxa"/>
          </w:tcPr>
          <w:p w14:paraId="65003059"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1,79</w:t>
            </w:r>
            <w:r w:rsidR="00C348CF" w:rsidRPr="00F21273">
              <w:rPr>
                <w:rFonts w:ascii="Times New Roman" w:hAnsi="Times New Roman" w:cs="Times New Roman"/>
                <w:b w:val="0"/>
                <w:color w:val="auto"/>
                <w:sz w:val="24"/>
                <w:szCs w:val="28"/>
                <w:lang w:val="kk-KZ"/>
              </w:rPr>
              <w:t>±0,052</w:t>
            </w:r>
          </w:p>
        </w:tc>
        <w:tc>
          <w:tcPr>
            <w:tcW w:w="3085" w:type="dxa"/>
            <w:vMerge/>
          </w:tcPr>
          <w:p w14:paraId="534BB3A7" w14:textId="77777777" w:rsidR="00DF5172" w:rsidRPr="00F21273" w:rsidRDefault="00DF5172" w:rsidP="00462BC0">
            <w:pPr>
              <w:pStyle w:val="2"/>
              <w:spacing w:before="0"/>
              <w:jc w:val="both"/>
              <w:rPr>
                <w:rFonts w:ascii="Times New Roman" w:hAnsi="Times New Roman" w:cs="Times New Roman"/>
                <w:b w:val="0"/>
                <w:color w:val="auto"/>
                <w:sz w:val="24"/>
                <w:szCs w:val="28"/>
                <w:lang w:val="kk-KZ"/>
              </w:rPr>
            </w:pPr>
          </w:p>
        </w:tc>
      </w:tr>
      <w:tr w:rsidR="00933C08" w:rsidRPr="00F21273" w14:paraId="48A8F069" w14:textId="77777777" w:rsidTr="00933C08">
        <w:tc>
          <w:tcPr>
            <w:tcW w:w="9622" w:type="dxa"/>
            <w:gridSpan w:val="4"/>
            <w:tcBorders>
              <w:bottom w:val="single" w:sz="4" w:space="0" w:color="auto"/>
            </w:tcBorders>
          </w:tcPr>
          <w:p w14:paraId="3D7B9251" w14:textId="3650F415" w:rsidR="00933C08" w:rsidRPr="00F21273" w:rsidRDefault="00933C08" w:rsidP="00462BC0">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Ескерту: Автордың қолжазбасы бойынша  №7421 сынау хаттамасы бойынша</w:t>
            </w:r>
          </w:p>
        </w:tc>
      </w:tr>
      <w:tr w:rsidR="00DF5172" w:rsidRPr="00F21273" w14:paraId="798F312D" w14:textId="77777777" w:rsidTr="00933C08">
        <w:tc>
          <w:tcPr>
            <w:tcW w:w="9622" w:type="dxa"/>
            <w:gridSpan w:val="4"/>
            <w:tcBorders>
              <w:top w:val="single" w:sz="4" w:space="0" w:color="auto"/>
              <w:left w:val="nil"/>
              <w:bottom w:val="nil"/>
              <w:right w:val="nil"/>
            </w:tcBorders>
          </w:tcPr>
          <w:p w14:paraId="6DCD56FE" w14:textId="68B657BE" w:rsidR="00DF5172" w:rsidRPr="00933C08" w:rsidRDefault="00DF5172" w:rsidP="00462BC0">
            <w:pPr>
              <w:pStyle w:val="2"/>
              <w:spacing w:before="0"/>
              <w:jc w:val="both"/>
              <w:rPr>
                <w:rFonts w:ascii="Times New Roman" w:hAnsi="Times New Roman" w:cs="Times New Roman"/>
                <w:b w:val="0"/>
                <w:color w:val="auto"/>
                <w:sz w:val="28"/>
                <w:szCs w:val="28"/>
                <w:lang w:val="kk-KZ"/>
              </w:rPr>
            </w:pPr>
          </w:p>
        </w:tc>
      </w:tr>
    </w:tbl>
    <w:p w14:paraId="15C3817E" w14:textId="77777777" w:rsidR="00C348CF" w:rsidRDefault="00C348CF" w:rsidP="00DF5172">
      <w:pPr>
        <w:shd w:val="clear" w:color="auto" w:fill="FFFFFF" w:themeFill="background1"/>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15-кестеде</w:t>
      </w:r>
      <w:r w:rsidR="00EF5818">
        <w:rPr>
          <w:rFonts w:ascii="Times New Roman" w:hAnsi="Times New Roman" w:cs="Times New Roman"/>
          <w:sz w:val="28"/>
          <w:szCs w:val="28"/>
          <w:lang w:val="kk-KZ"/>
        </w:rPr>
        <w:t xml:space="preserve"> және 8 суретте</w:t>
      </w:r>
      <w:r>
        <w:rPr>
          <w:rFonts w:ascii="Times New Roman" w:hAnsi="Times New Roman" w:cs="Times New Roman"/>
          <w:sz w:val="28"/>
          <w:szCs w:val="28"/>
          <w:lang w:val="kk-KZ"/>
        </w:rPr>
        <w:t xml:space="preserve"> </w:t>
      </w:r>
      <w:r w:rsidRPr="00C348CF">
        <w:rPr>
          <w:rFonts w:ascii="Times New Roman" w:hAnsi="Times New Roman" w:cs="Times New Roman"/>
          <w:bCs/>
          <w:sz w:val="28"/>
          <w:szCs w:val="28"/>
          <w:lang w:val="kk-KZ"/>
        </w:rPr>
        <w:t xml:space="preserve">90 </w:t>
      </w:r>
      <w:r w:rsidRPr="00C348CF">
        <w:rPr>
          <w:rFonts w:ascii="Times New Roman" w:hAnsi="Times New Roman" w:cs="Times New Roman"/>
          <w:bCs/>
          <w:sz w:val="28"/>
          <w:szCs w:val="28"/>
          <w:vertAlign w:val="superscript"/>
          <w:lang w:val="kk-KZ"/>
        </w:rPr>
        <w:t>0</w:t>
      </w:r>
      <w:r w:rsidRPr="00C348CF">
        <w:rPr>
          <w:rFonts w:ascii="Times New Roman" w:hAnsi="Times New Roman" w:cs="Times New Roman"/>
          <w:bCs/>
          <w:sz w:val="28"/>
          <w:szCs w:val="28"/>
          <w:lang w:val="kk-KZ"/>
        </w:rPr>
        <w:t>С температурада 5 мин термиялық өңделген қатты қабықты асқабақтың</w:t>
      </w:r>
      <w:r>
        <w:rPr>
          <w:rFonts w:ascii="Times New Roman" w:hAnsi="Times New Roman" w:cs="Times New Roman"/>
          <w:bCs/>
          <w:sz w:val="28"/>
          <w:szCs w:val="28"/>
          <w:lang w:val="kk-KZ"/>
        </w:rPr>
        <w:t xml:space="preserve"> дәрумендік құрамындағы өзгерістерді көруге болады. </w:t>
      </w:r>
    </w:p>
    <w:p w14:paraId="084B7493" w14:textId="77777777" w:rsidR="00C348CF" w:rsidRPr="00C348CF" w:rsidRDefault="00C348CF" w:rsidP="00DF5172">
      <w:pPr>
        <w:shd w:val="clear" w:color="auto" w:fill="FFFFFF" w:themeFill="background1"/>
        <w:spacing w:after="0" w:line="240" w:lineRule="auto"/>
        <w:ind w:firstLine="709"/>
        <w:jc w:val="both"/>
        <w:rPr>
          <w:rFonts w:ascii="Times New Roman" w:hAnsi="Times New Roman" w:cs="Times New Roman"/>
          <w:sz w:val="28"/>
          <w:szCs w:val="28"/>
          <w:lang w:val="kk-KZ"/>
        </w:rPr>
      </w:pPr>
    </w:p>
    <w:p w14:paraId="51C3EEE9" w14:textId="77777777" w:rsidR="00C348CF" w:rsidRDefault="00647526" w:rsidP="00F21273">
      <w:pPr>
        <w:pStyle w:val="2"/>
        <w:spacing w:before="0"/>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1</w:t>
      </w:r>
      <w:r w:rsidR="00C348CF">
        <w:rPr>
          <w:rFonts w:ascii="Times New Roman" w:hAnsi="Times New Roman" w:cs="Times New Roman"/>
          <w:b w:val="0"/>
          <w:color w:val="auto"/>
          <w:sz w:val="28"/>
          <w:szCs w:val="28"/>
          <w:lang w:val="kk-KZ"/>
        </w:rPr>
        <w:t>5</w:t>
      </w:r>
      <w:r>
        <w:rPr>
          <w:rFonts w:ascii="Times New Roman" w:hAnsi="Times New Roman" w:cs="Times New Roman"/>
          <w:b w:val="0"/>
          <w:color w:val="auto"/>
          <w:sz w:val="28"/>
          <w:szCs w:val="28"/>
          <w:lang w:val="kk-KZ"/>
        </w:rPr>
        <w:t xml:space="preserve"> кесте </w:t>
      </w:r>
      <w:r w:rsidRPr="00647526">
        <w:rPr>
          <w:rFonts w:ascii="Times New Roman" w:hAnsi="Times New Roman" w:cs="Times New Roman"/>
          <w:color w:val="auto"/>
          <w:sz w:val="28"/>
          <w:szCs w:val="28"/>
          <w:lang w:val="kk-KZ"/>
        </w:rPr>
        <w:t xml:space="preserve"> – </w:t>
      </w:r>
      <w:r w:rsidR="00C348CF">
        <w:rPr>
          <w:rFonts w:ascii="Times New Roman" w:hAnsi="Times New Roman" w:cs="Times New Roman"/>
          <w:b w:val="0"/>
          <w:color w:val="auto"/>
          <w:sz w:val="28"/>
          <w:szCs w:val="28"/>
          <w:lang w:val="kk-KZ"/>
        </w:rPr>
        <w:t>Қ</w:t>
      </w:r>
      <w:r w:rsidR="00C348CF" w:rsidRPr="006F6358">
        <w:rPr>
          <w:rFonts w:ascii="Times New Roman" w:hAnsi="Times New Roman" w:cs="Times New Roman"/>
          <w:b w:val="0"/>
          <w:color w:val="auto"/>
          <w:sz w:val="28"/>
          <w:szCs w:val="28"/>
          <w:lang w:val="kk-KZ"/>
        </w:rPr>
        <w:t xml:space="preserve">атты қабықты </w:t>
      </w:r>
      <w:r w:rsidR="00C348CF">
        <w:rPr>
          <w:rFonts w:ascii="Times New Roman" w:hAnsi="Times New Roman" w:cs="Times New Roman"/>
          <w:b w:val="0"/>
          <w:color w:val="auto"/>
          <w:sz w:val="28"/>
          <w:szCs w:val="28"/>
          <w:lang w:val="kk-KZ"/>
        </w:rPr>
        <w:t>пастерленген</w:t>
      </w:r>
      <w:r w:rsidR="00C348CF" w:rsidRPr="006F6358">
        <w:rPr>
          <w:rFonts w:ascii="Times New Roman" w:hAnsi="Times New Roman" w:cs="Times New Roman"/>
          <w:b w:val="0"/>
          <w:color w:val="auto"/>
          <w:sz w:val="28"/>
          <w:szCs w:val="28"/>
          <w:lang w:val="kk-KZ"/>
        </w:rPr>
        <w:t xml:space="preserve"> асқаба</w:t>
      </w:r>
      <w:r w:rsidR="00C348CF">
        <w:rPr>
          <w:rFonts w:ascii="Times New Roman" w:hAnsi="Times New Roman" w:cs="Times New Roman"/>
          <w:b w:val="0"/>
          <w:color w:val="auto"/>
          <w:sz w:val="28"/>
          <w:szCs w:val="28"/>
          <w:lang w:val="kk-KZ"/>
        </w:rPr>
        <w:t>қтың жұмс</w:t>
      </w:r>
      <w:r w:rsidR="00F21273">
        <w:rPr>
          <w:rFonts w:ascii="Times New Roman" w:hAnsi="Times New Roman" w:cs="Times New Roman"/>
          <w:b w:val="0"/>
          <w:color w:val="auto"/>
          <w:sz w:val="28"/>
          <w:szCs w:val="28"/>
          <w:lang w:val="kk-KZ"/>
        </w:rPr>
        <w:t>ақ тініндегі дәрумендер мөлшері.</w:t>
      </w:r>
    </w:p>
    <w:p w14:paraId="64B153BC" w14:textId="77777777" w:rsidR="00F21273" w:rsidRPr="00EF5818" w:rsidRDefault="00F21273" w:rsidP="00EF5818">
      <w:pPr>
        <w:spacing w:after="0" w:line="240" w:lineRule="auto"/>
        <w:rPr>
          <w:sz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2241"/>
        <w:gridCol w:w="987"/>
        <w:gridCol w:w="1164"/>
        <w:gridCol w:w="1162"/>
        <w:gridCol w:w="1028"/>
        <w:gridCol w:w="914"/>
        <w:gridCol w:w="1738"/>
      </w:tblGrid>
      <w:tr w:rsidR="00F21273" w:rsidRPr="00F21273" w14:paraId="16AFEBB7" w14:textId="77777777" w:rsidTr="00EF5818">
        <w:tc>
          <w:tcPr>
            <w:tcW w:w="205" w:type="pct"/>
          </w:tcPr>
          <w:p w14:paraId="01E62D24"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w:t>
            </w:r>
          </w:p>
        </w:tc>
        <w:tc>
          <w:tcPr>
            <w:tcW w:w="1204" w:type="pct"/>
          </w:tcPr>
          <w:p w14:paraId="765E6962"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компонент</w:t>
            </w:r>
          </w:p>
        </w:tc>
        <w:tc>
          <w:tcPr>
            <w:tcW w:w="502" w:type="pct"/>
          </w:tcPr>
          <w:p w14:paraId="1EFDD45C"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биіктігі</w:t>
            </w:r>
          </w:p>
        </w:tc>
        <w:tc>
          <w:tcPr>
            <w:tcW w:w="590" w:type="pct"/>
          </w:tcPr>
          <w:p w14:paraId="0AC88C4A"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басталуы</w:t>
            </w:r>
          </w:p>
        </w:tc>
        <w:tc>
          <w:tcPr>
            <w:tcW w:w="589" w:type="pct"/>
          </w:tcPr>
          <w:p w14:paraId="4ABAB592"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аяқталуы</w:t>
            </w:r>
          </w:p>
        </w:tc>
        <w:tc>
          <w:tcPr>
            <w:tcW w:w="448" w:type="pct"/>
          </w:tcPr>
          <w:p w14:paraId="77D46ED6"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 xml:space="preserve">Ауданы </w:t>
            </w:r>
          </w:p>
        </w:tc>
        <w:tc>
          <w:tcPr>
            <w:tcW w:w="518" w:type="pct"/>
          </w:tcPr>
          <w:p w14:paraId="2BAD0EEA"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Конц. мг/л</w:t>
            </w:r>
          </w:p>
        </w:tc>
        <w:tc>
          <w:tcPr>
            <w:tcW w:w="945" w:type="pct"/>
          </w:tcPr>
          <w:p w14:paraId="2921F48F" w14:textId="77777777" w:rsidR="00F21273" w:rsidRPr="00F21273" w:rsidRDefault="00F21273" w:rsidP="00EF5818">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Конц.мг/100</w:t>
            </w:r>
          </w:p>
        </w:tc>
      </w:tr>
      <w:tr w:rsidR="00F21273" w:rsidRPr="00F21273" w14:paraId="4DBCDCD0" w14:textId="77777777" w:rsidTr="00EF5818">
        <w:tc>
          <w:tcPr>
            <w:tcW w:w="205" w:type="pct"/>
          </w:tcPr>
          <w:p w14:paraId="75F2962E"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w:t>
            </w:r>
          </w:p>
        </w:tc>
        <w:tc>
          <w:tcPr>
            <w:tcW w:w="1204" w:type="pct"/>
          </w:tcPr>
          <w:p w14:paraId="76786695"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В1(тиаминхлорид)</w:t>
            </w:r>
          </w:p>
        </w:tc>
        <w:tc>
          <w:tcPr>
            <w:tcW w:w="502" w:type="pct"/>
          </w:tcPr>
          <w:p w14:paraId="04045659"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0,470</w:t>
            </w:r>
          </w:p>
        </w:tc>
        <w:tc>
          <w:tcPr>
            <w:tcW w:w="590" w:type="pct"/>
          </w:tcPr>
          <w:p w14:paraId="35713D52"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6,972</w:t>
            </w:r>
          </w:p>
        </w:tc>
        <w:tc>
          <w:tcPr>
            <w:tcW w:w="589" w:type="pct"/>
          </w:tcPr>
          <w:p w14:paraId="544A33FA"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7,232</w:t>
            </w:r>
          </w:p>
        </w:tc>
        <w:tc>
          <w:tcPr>
            <w:tcW w:w="448" w:type="pct"/>
          </w:tcPr>
          <w:p w14:paraId="3DB8D8B5"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34,29</w:t>
            </w:r>
          </w:p>
        </w:tc>
        <w:tc>
          <w:tcPr>
            <w:tcW w:w="518" w:type="pct"/>
          </w:tcPr>
          <w:p w14:paraId="775E7E41"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0,013</w:t>
            </w:r>
          </w:p>
        </w:tc>
        <w:tc>
          <w:tcPr>
            <w:tcW w:w="945" w:type="pct"/>
          </w:tcPr>
          <w:p w14:paraId="7F1E7008"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0,052±0,010</w:t>
            </w:r>
          </w:p>
        </w:tc>
      </w:tr>
      <w:tr w:rsidR="00F21273" w:rsidRPr="00F21273" w14:paraId="74F5B727" w14:textId="77777777" w:rsidTr="00EF5818">
        <w:tc>
          <w:tcPr>
            <w:tcW w:w="205" w:type="pct"/>
          </w:tcPr>
          <w:p w14:paraId="617005C8"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2</w:t>
            </w:r>
          </w:p>
        </w:tc>
        <w:tc>
          <w:tcPr>
            <w:tcW w:w="1204" w:type="pct"/>
          </w:tcPr>
          <w:p w14:paraId="219AAAEA"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В2 (рибофлавин)</w:t>
            </w:r>
          </w:p>
        </w:tc>
        <w:tc>
          <w:tcPr>
            <w:tcW w:w="502" w:type="pct"/>
          </w:tcPr>
          <w:p w14:paraId="459BA401"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0,482</w:t>
            </w:r>
          </w:p>
        </w:tc>
        <w:tc>
          <w:tcPr>
            <w:tcW w:w="590" w:type="pct"/>
          </w:tcPr>
          <w:p w14:paraId="7EEFA1C3"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7,792</w:t>
            </w:r>
          </w:p>
        </w:tc>
        <w:tc>
          <w:tcPr>
            <w:tcW w:w="589" w:type="pct"/>
          </w:tcPr>
          <w:p w14:paraId="4A1DA927"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8,550</w:t>
            </w:r>
          </w:p>
        </w:tc>
        <w:tc>
          <w:tcPr>
            <w:tcW w:w="448" w:type="pct"/>
          </w:tcPr>
          <w:p w14:paraId="6EEF2BFC"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133,0</w:t>
            </w:r>
          </w:p>
        </w:tc>
        <w:tc>
          <w:tcPr>
            <w:tcW w:w="518" w:type="pct"/>
          </w:tcPr>
          <w:p w14:paraId="6877552F"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0,042</w:t>
            </w:r>
          </w:p>
        </w:tc>
        <w:tc>
          <w:tcPr>
            <w:tcW w:w="945" w:type="pct"/>
          </w:tcPr>
          <w:p w14:paraId="450BE8FB"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0,168±0,071</w:t>
            </w:r>
          </w:p>
        </w:tc>
      </w:tr>
      <w:tr w:rsidR="00F21273" w:rsidRPr="00F21273" w14:paraId="1C955FCF" w14:textId="77777777" w:rsidTr="00EF5818">
        <w:tc>
          <w:tcPr>
            <w:tcW w:w="205" w:type="pct"/>
          </w:tcPr>
          <w:p w14:paraId="1180486F"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3</w:t>
            </w:r>
          </w:p>
        </w:tc>
        <w:tc>
          <w:tcPr>
            <w:tcW w:w="1204" w:type="pct"/>
          </w:tcPr>
          <w:p w14:paraId="01678825"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В6 (пиридоксин)</w:t>
            </w:r>
          </w:p>
        </w:tc>
        <w:tc>
          <w:tcPr>
            <w:tcW w:w="502" w:type="pct"/>
          </w:tcPr>
          <w:p w14:paraId="7BDEA14B"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1,033</w:t>
            </w:r>
          </w:p>
        </w:tc>
        <w:tc>
          <w:tcPr>
            <w:tcW w:w="590" w:type="pct"/>
          </w:tcPr>
          <w:p w14:paraId="26DEC0BF"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9,525</w:t>
            </w:r>
          </w:p>
        </w:tc>
        <w:tc>
          <w:tcPr>
            <w:tcW w:w="589" w:type="pct"/>
          </w:tcPr>
          <w:p w14:paraId="4A952033"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9,785</w:t>
            </w:r>
          </w:p>
        </w:tc>
        <w:tc>
          <w:tcPr>
            <w:tcW w:w="448" w:type="pct"/>
          </w:tcPr>
          <w:p w14:paraId="560122F0"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49,51</w:t>
            </w:r>
          </w:p>
        </w:tc>
        <w:tc>
          <w:tcPr>
            <w:tcW w:w="518" w:type="pct"/>
          </w:tcPr>
          <w:p w14:paraId="04A625EF"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0,011</w:t>
            </w:r>
          </w:p>
        </w:tc>
        <w:tc>
          <w:tcPr>
            <w:tcW w:w="945" w:type="pct"/>
          </w:tcPr>
          <w:p w14:paraId="750A0602"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0,044±0,009</w:t>
            </w:r>
          </w:p>
        </w:tc>
      </w:tr>
      <w:tr w:rsidR="00F21273" w:rsidRPr="00F21273" w14:paraId="4DA21B53" w14:textId="77777777" w:rsidTr="00EF5818">
        <w:tc>
          <w:tcPr>
            <w:tcW w:w="205" w:type="pct"/>
          </w:tcPr>
          <w:p w14:paraId="29893D06"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4</w:t>
            </w:r>
          </w:p>
        </w:tc>
        <w:tc>
          <w:tcPr>
            <w:tcW w:w="1204" w:type="pct"/>
          </w:tcPr>
          <w:p w14:paraId="10F6EB32"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С (аскорбин қышқылы)</w:t>
            </w:r>
          </w:p>
        </w:tc>
        <w:tc>
          <w:tcPr>
            <w:tcW w:w="502" w:type="pct"/>
          </w:tcPr>
          <w:p w14:paraId="6BA992BC"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0,157</w:t>
            </w:r>
          </w:p>
        </w:tc>
        <w:tc>
          <w:tcPr>
            <w:tcW w:w="590" w:type="pct"/>
          </w:tcPr>
          <w:p w14:paraId="636F31A1"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13,832</w:t>
            </w:r>
          </w:p>
        </w:tc>
        <w:tc>
          <w:tcPr>
            <w:tcW w:w="589" w:type="pct"/>
          </w:tcPr>
          <w:p w14:paraId="3BCFC6BA"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14,438</w:t>
            </w:r>
          </w:p>
        </w:tc>
        <w:tc>
          <w:tcPr>
            <w:tcW w:w="448" w:type="pct"/>
          </w:tcPr>
          <w:p w14:paraId="2D07B439"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29,29</w:t>
            </w:r>
          </w:p>
        </w:tc>
        <w:tc>
          <w:tcPr>
            <w:tcW w:w="518" w:type="pct"/>
          </w:tcPr>
          <w:p w14:paraId="1B99C2B4"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0,053</w:t>
            </w:r>
          </w:p>
        </w:tc>
        <w:tc>
          <w:tcPr>
            <w:tcW w:w="945" w:type="pct"/>
          </w:tcPr>
          <w:p w14:paraId="74CF3E9E"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0,212±0,072</w:t>
            </w:r>
          </w:p>
        </w:tc>
      </w:tr>
      <w:tr w:rsidR="00F21273" w:rsidRPr="00F21273" w14:paraId="06EDD671" w14:textId="77777777" w:rsidTr="00EF5818">
        <w:tc>
          <w:tcPr>
            <w:tcW w:w="205" w:type="pct"/>
          </w:tcPr>
          <w:p w14:paraId="5EFF1698"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5</w:t>
            </w:r>
          </w:p>
        </w:tc>
        <w:tc>
          <w:tcPr>
            <w:tcW w:w="1204" w:type="pct"/>
          </w:tcPr>
          <w:p w14:paraId="7B129E15"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В3 (пантен қышқылы)</w:t>
            </w:r>
          </w:p>
        </w:tc>
        <w:tc>
          <w:tcPr>
            <w:tcW w:w="502" w:type="pct"/>
          </w:tcPr>
          <w:p w14:paraId="144775CE"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0,189</w:t>
            </w:r>
          </w:p>
        </w:tc>
        <w:tc>
          <w:tcPr>
            <w:tcW w:w="590" w:type="pct"/>
          </w:tcPr>
          <w:p w14:paraId="147F2227"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14,462</w:t>
            </w:r>
          </w:p>
        </w:tc>
        <w:tc>
          <w:tcPr>
            <w:tcW w:w="589" w:type="pct"/>
          </w:tcPr>
          <w:p w14:paraId="6C4DDC20"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15,145</w:t>
            </w:r>
          </w:p>
        </w:tc>
        <w:tc>
          <w:tcPr>
            <w:tcW w:w="448" w:type="pct"/>
          </w:tcPr>
          <w:p w14:paraId="0202AD0B"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51,17</w:t>
            </w:r>
          </w:p>
        </w:tc>
        <w:tc>
          <w:tcPr>
            <w:tcW w:w="518" w:type="pct"/>
          </w:tcPr>
          <w:p w14:paraId="3BB52463"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0,039</w:t>
            </w:r>
          </w:p>
        </w:tc>
        <w:tc>
          <w:tcPr>
            <w:tcW w:w="945" w:type="pct"/>
          </w:tcPr>
          <w:p w14:paraId="2F41B5F2"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0,156±0,031</w:t>
            </w:r>
          </w:p>
        </w:tc>
      </w:tr>
      <w:tr w:rsidR="00F21273" w:rsidRPr="00F21273" w14:paraId="55B9D8A7" w14:textId="77777777" w:rsidTr="00EF5818">
        <w:tc>
          <w:tcPr>
            <w:tcW w:w="205" w:type="pct"/>
          </w:tcPr>
          <w:p w14:paraId="6D485223"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6</w:t>
            </w:r>
          </w:p>
        </w:tc>
        <w:tc>
          <w:tcPr>
            <w:tcW w:w="1204" w:type="pct"/>
          </w:tcPr>
          <w:p w14:paraId="0A84058D"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В5 (никотин қышқылы)</w:t>
            </w:r>
          </w:p>
        </w:tc>
        <w:tc>
          <w:tcPr>
            <w:tcW w:w="502" w:type="pct"/>
          </w:tcPr>
          <w:p w14:paraId="05D59704"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0,260</w:t>
            </w:r>
          </w:p>
        </w:tc>
        <w:tc>
          <w:tcPr>
            <w:tcW w:w="590" w:type="pct"/>
          </w:tcPr>
          <w:p w14:paraId="6E0F2F0B"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17,195</w:t>
            </w:r>
          </w:p>
        </w:tc>
        <w:tc>
          <w:tcPr>
            <w:tcW w:w="589" w:type="pct"/>
          </w:tcPr>
          <w:p w14:paraId="578CBAD9"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17,460</w:t>
            </w:r>
          </w:p>
        </w:tc>
        <w:tc>
          <w:tcPr>
            <w:tcW w:w="448" w:type="pct"/>
          </w:tcPr>
          <w:p w14:paraId="4CE8E86E"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17,73</w:t>
            </w:r>
          </w:p>
        </w:tc>
        <w:tc>
          <w:tcPr>
            <w:tcW w:w="518" w:type="pct"/>
          </w:tcPr>
          <w:p w14:paraId="1E299662"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0,0034</w:t>
            </w:r>
          </w:p>
        </w:tc>
        <w:tc>
          <w:tcPr>
            <w:tcW w:w="945" w:type="pct"/>
          </w:tcPr>
          <w:p w14:paraId="3C7AFFF3"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0,014±0,0025</w:t>
            </w:r>
          </w:p>
        </w:tc>
      </w:tr>
      <w:tr w:rsidR="00F21273" w:rsidRPr="00F21273" w14:paraId="5532D692" w14:textId="77777777" w:rsidTr="00EF5818">
        <w:tc>
          <w:tcPr>
            <w:tcW w:w="205" w:type="pct"/>
          </w:tcPr>
          <w:p w14:paraId="55B97487"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7</w:t>
            </w:r>
          </w:p>
        </w:tc>
        <w:tc>
          <w:tcPr>
            <w:tcW w:w="1204" w:type="pct"/>
          </w:tcPr>
          <w:p w14:paraId="46B85488"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Вс (фоли қышқылы)</w:t>
            </w:r>
          </w:p>
        </w:tc>
        <w:tc>
          <w:tcPr>
            <w:tcW w:w="502" w:type="pct"/>
          </w:tcPr>
          <w:p w14:paraId="288FB80E"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0,440</w:t>
            </w:r>
          </w:p>
        </w:tc>
        <w:tc>
          <w:tcPr>
            <w:tcW w:w="590" w:type="pct"/>
          </w:tcPr>
          <w:p w14:paraId="2C94B1FA"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18,010</w:t>
            </w:r>
          </w:p>
        </w:tc>
        <w:tc>
          <w:tcPr>
            <w:tcW w:w="589" w:type="pct"/>
          </w:tcPr>
          <w:p w14:paraId="5F7C82D5"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18,232</w:t>
            </w:r>
          </w:p>
        </w:tc>
        <w:tc>
          <w:tcPr>
            <w:tcW w:w="448" w:type="pct"/>
          </w:tcPr>
          <w:p w14:paraId="46B41C5D"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27,11</w:t>
            </w:r>
          </w:p>
        </w:tc>
        <w:tc>
          <w:tcPr>
            <w:tcW w:w="518" w:type="pct"/>
          </w:tcPr>
          <w:p w14:paraId="06B106B6"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0,003</w:t>
            </w:r>
          </w:p>
        </w:tc>
        <w:tc>
          <w:tcPr>
            <w:tcW w:w="945" w:type="pct"/>
          </w:tcPr>
          <w:p w14:paraId="505B2F4F"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0,012±0,0024</w:t>
            </w:r>
          </w:p>
        </w:tc>
      </w:tr>
      <w:tr w:rsidR="00F21273" w:rsidRPr="00F21273" w14:paraId="34E00674" w14:textId="77777777" w:rsidTr="00EF5818">
        <w:tc>
          <w:tcPr>
            <w:tcW w:w="5000" w:type="pct"/>
            <w:gridSpan w:val="8"/>
          </w:tcPr>
          <w:p w14:paraId="1A5E75F5" w14:textId="77777777" w:rsidR="00F21273" w:rsidRPr="00F21273" w:rsidRDefault="00F21273" w:rsidP="00706A44">
            <w:pPr>
              <w:pStyle w:val="2"/>
              <w:spacing w:before="0"/>
              <w:jc w:val="both"/>
              <w:rPr>
                <w:rFonts w:ascii="Times New Roman" w:hAnsi="Times New Roman" w:cs="Times New Roman"/>
                <w:b w:val="0"/>
                <w:color w:val="auto"/>
                <w:sz w:val="24"/>
                <w:szCs w:val="28"/>
                <w:lang w:val="kk-KZ"/>
              </w:rPr>
            </w:pPr>
            <w:r w:rsidRPr="00F21273">
              <w:rPr>
                <w:rFonts w:ascii="Times New Roman" w:hAnsi="Times New Roman" w:cs="Times New Roman"/>
                <w:b w:val="0"/>
                <w:color w:val="auto"/>
                <w:sz w:val="24"/>
                <w:szCs w:val="28"/>
                <w:lang w:val="kk-KZ"/>
              </w:rPr>
              <w:t>Ескерту: Автордың қолжазбасы бойынша  №7421 сынау хаттамасынының қосымшасына тіркелген</w:t>
            </w:r>
          </w:p>
        </w:tc>
      </w:tr>
    </w:tbl>
    <w:p w14:paraId="116470CD" w14:textId="77777777" w:rsidR="00F21273" w:rsidRPr="00F21273" w:rsidRDefault="00F21273" w:rsidP="00F21273"/>
    <w:p w14:paraId="55482816" w14:textId="77777777" w:rsidR="000A1623" w:rsidRPr="00F21273" w:rsidRDefault="000A1623" w:rsidP="00DF5172">
      <w:pPr>
        <w:pStyle w:val="2"/>
        <w:spacing w:before="0"/>
        <w:ind w:firstLine="709"/>
        <w:jc w:val="center"/>
        <w:rPr>
          <w:noProof/>
          <w:lang w:val="kk-KZ"/>
        </w:rPr>
      </w:pPr>
    </w:p>
    <w:p w14:paraId="4C36B5FF" w14:textId="77777777" w:rsidR="000A1623" w:rsidRDefault="000A1623" w:rsidP="00F21273">
      <w:pPr>
        <w:spacing w:after="0" w:line="240" w:lineRule="auto"/>
        <w:jc w:val="center"/>
        <w:rPr>
          <w:rFonts w:ascii="Times New Roman" w:hAnsi="Times New Roman" w:cs="Times New Roman"/>
          <w:b/>
          <w:sz w:val="28"/>
          <w:szCs w:val="28"/>
          <w:lang w:val="kk-KZ"/>
        </w:rPr>
      </w:pPr>
      <w:r>
        <w:rPr>
          <w:noProof/>
        </w:rPr>
        <w:drawing>
          <wp:inline distT="0" distB="0" distL="0" distR="0" wp14:anchorId="4F7A15E5" wp14:editId="19A6E3EF">
            <wp:extent cx="5637530" cy="2732568"/>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78" t="42956" r="60140" b="30323"/>
                    <a:stretch/>
                  </pic:blipFill>
                  <pic:spPr bwMode="auto">
                    <a:xfrm>
                      <a:off x="0" y="0"/>
                      <a:ext cx="5668947" cy="2747796"/>
                    </a:xfrm>
                    <a:prstGeom prst="rect">
                      <a:avLst/>
                    </a:prstGeom>
                    <a:ln>
                      <a:noFill/>
                    </a:ln>
                    <a:extLst>
                      <a:ext uri="{53640926-AAD7-44D8-BBD7-CCE9431645EC}">
                        <a14:shadowObscured xmlns:a14="http://schemas.microsoft.com/office/drawing/2010/main"/>
                      </a:ext>
                    </a:extLst>
                  </pic:spPr>
                </pic:pic>
              </a:graphicData>
            </a:graphic>
          </wp:inline>
        </w:drawing>
      </w:r>
    </w:p>
    <w:p w14:paraId="69F0E7F4" w14:textId="77777777" w:rsidR="00F21273" w:rsidRDefault="00F21273" w:rsidP="00F21273">
      <w:pPr>
        <w:spacing w:after="0" w:line="240" w:lineRule="auto"/>
        <w:ind w:firstLine="709"/>
        <w:jc w:val="center"/>
        <w:rPr>
          <w:rFonts w:ascii="Times New Roman" w:hAnsi="Times New Roman" w:cs="Times New Roman"/>
          <w:sz w:val="28"/>
          <w:szCs w:val="28"/>
          <w:lang w:val="kk-KZ"/>
        </w:rPr>
      </w:pPr>
    </w:p>
    <w:p w14:paraId="59FF6031" w14:textId="77777777" w:rsidR="00DF5172" w:rsidRDefault="009B09A7" w:rsidP="00F2127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647526" w:rsidRPr="000A1623">
        <w:rPr>
          <w:rFonts w:ascii="Times New Roman" w:hAnsi="Times New Roman" w:cs="Times New Roman"/>
          <w:sz w:val="28"/>
          <w:szCs w:val="28"/>
          <w:lang w:val="kk-KZ"/>
        </w:rPr>
        <w:t xml:space="preserve"> </w:t>
      </w:r>
      <w:r w:rsidR="00F21273">
        <w:rPr>
          <w:rFonts w:ascii="Times New Roman" w:hAnsi="Times New Roman" w:cs="Times New Roman"/>
          <w:sz w:val="28"/>
          <w:szCs w:val="28"/>
          <w:lang w:val="kk-KZ"/>
        </w:rPr>
        <w:t>сурет</w:t>
      </w:r>
      <w:r w:rsidR="00DF5172">
        <w:rPr>
          <w:rFonts w:ascii="Times New Roman" w:hAnsi="Times New Roman" w:cs="Times New Roman"/>
          <w:sz w:val="28"/>
          <w:szCs w:val="28"/>
          <w:lang w:val="kk-KZ"/>
        </w:rPr>
        <w:t xml:space="preserve"> </w:t>
      </w:r>
      <w:r w:rsidR="00647526" w:rsidRPr="00647526">
        <w:rPr>
          <w:rFonts w:ascii="Times New Roman" w:hAnsi="Times New Roman" w:cs="Times New Roman"/>
          <w:sz w:val="28"/>
          <w:szCs w:val="28"/>
          <w:lang w:val="kk-KZ"/>
        </w:rPr>
        <w:t xml:space="preserve"> – </w:t>
      </w:r>
      <w:r w:rsidR="00647526">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Псірілген</w:t>
      </w:r>
      <w:r w:rsidR="00DF5172" w:rsidRPr="0075128C">
        <w:rPr>
          <w:rFonts w:ascii="Times New Roman" w:hAnsi="Times New Roman" w:cs="Times New Roman"/>
          <w:sz w:val="28"/>
          <w:szCs w:val="28"/>
          <w:lang w:val="kk-KZ"/>
        </w:rPr>
        <w:t xml:space="preserve"> асқабақтың абсолюттік градуировкалау әдісінің көрсеткіші</w:t>
      </w:r>
    </w:p>
    <w:p w14:paraId="351A2EDD" w14:textId="77777777" w:rsidR="00F21273" w:rsidRDefault="00F21273" w:rsidP="00F21273">
      <w:pPr>
        <w:spacing w:after="0" w:line="240" w:lineRule="auto"/>
        <w:ind w:firstLine="709"/>
        <w:jc w:val="center"/>
        <w:rPr>
          <w:rFonts w:ascii="Times New Roman" w:hAnsi="Times New Roman" w:cs="Times New Roman"/>
          <w:sz w:val="28"/>
          <w:szCs w:val="28"/>
          <w:lang w:val="kk-KZ"/>
        </w:rPr>
      </w:pPr>
    </w:p>
    <w:p w14:paraId="48849FD0" w14:textId="77777777" w:rsidR="00C348CF" w:rsidRDefault="00C348CF" w:rsidP="00F2127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Шикі және термиялық өңделген асқабақтың дәруендік құрамындағы өзгерісті көрнекі түрде </w:t>
      </w:r>
      <w:r w:rsidR="009B09A7">
        <w:rPr>
          <w:rFonts w:ascii="Times New Roman" w:hAnsi="Times New Roman" w:cs="Times New Roman"/>
          <w:sz w:val="28"/>
          <w:szCs w:val="28"/>
          <w:lang w:val="kk-KZ"/>
        </w:rPr>
        <w:t>9</w:t>
      </w:r>
      <w:r>
        <w:rPr>
          <w:rFonts w:ascii="Times New Roman" w:hAnsi="Times New Roman" w:cs="Times New Roman"/>
          <w:sz w:val="28"/>
          <w:szCs w:val="28"/>
          <w:lang w:val="kk-KZ"/>
        </w:rPr>
        <w:t>-</w:t>
      </w:r>
      <w:r w:rsidR="00F21273">
        <w:rPr>
          <w:rFonts w:ascii="Times New Roman" w:hAnsi="Times New Roman" w:cs="Times New Roman"/>
          <w:sz w:val="28"/>
          <w:szCs w:val="28"/>
          <w:lang w:val="kk-KZ"/>
        </w:rPr>
        <w:t>суреттен</w:t>
      </w:r>
      <w:r>
        <w:rPr>
          <w:rFonts w:ascii="Times New Roman" w:hAnsi="Times New Roman" w:cs="Times New Roman"/>
          <w:sz w:val="28"/>
          <w:szCs w:val="28"/>
          <w:lang w:val="kk-KZ"/>
        </w:rPr>
        <w:t xml:space="preserve"> көруге болады. </w:t>
      </w:r>
    </w:p>
    <w:p w14:paraId="22F3CC00" w14:textId="77777777" w:rsidR="00F21273" w:rsidRDefault="00F21273" w:rsidP="00C348CF">
      <w:pPr>
        <w:spacing w:after="0" w:line="240" w:lineRule="auto"/>
        <w:ind w:firstLine="709"/>
        <w:rPr>
          <w:rFonts w:ascii="Times New Roman" w:hAnsi="Times New Roman" w:cs="Times New Roman"/>
          <w:b/>
          <w:sz w:val="28"/>
          <w:szCs w:val="28"/>
          <w:lang w:val="kk-KZ"/>
        </w:rPr>
      </w:pPr>
    </w:p>
    <w:p w14:paraId="7DE5E2E1" w14:textId="77777777" w:rsidR="00DF5172" w:rsidRDefault="00DF5172" w:rsidP="00DF5172">
      <w:pPr>
        <w:spacing w:after="0" w:line="240" w:lineRule="auto"/>
        <w:ind w:firstLine="709"/>
        <w:jc w:val="both"/>
        <w:rPr>
          <w:rFonts w:ascii="Times New Roman" w:hAnsi="Times New Roman" w:cs="Times New Roman"/>
          <w:sz w:val="28"/>
          <w:szCs w:val="28"/>
          <w:lang w:val="kk-KZ"/>
        </w:rPr>
      </w:pPr>
      <w:r>
        <w:rPr>
          <w:noProof/>
        </w:rPr>
        <w:drawing>
          <wp:inline distT="0" distB="0" distL="0" distR="0" wp14:anchorId="32831753" wp14:editId="6A229A46">
            <wp:extent cx="4572000" cy="2743200"/>
            <wp:effectExtent l="0" t="0" r="0" b="0"/>
            <wp:docPr id="136" name="Диаграмма 136">
              <a:extLst xmlns:a="http://schemas.openxmlformats.org/drawingml/2006/main">
                <a:ext uri="{FF2B5EF4-FFF2-40B4-BE49-F238E27FC236}">
                  <a16:creationId xmlns:a16="http://schemas.microsoft.com/office/drawing/2014/main" id="{11B36610-794B-4F29-A0CA-967D125F28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73DCB7E" w14:textId="77777777" w:rsidR="006D73DE" w:rsidRDefault="006D73DE" w:rsidP="00DF5172">
      <w:pPr>
        <w:spacing w:after="0" w:line="240" w:lineRule="auto"/>
        <w:ind w:firstLine="709"/>
        <w:jc w:val="both"/>
        <w:rPr>
          <w:rFonts w:ascii="Times New Roman" w:hAnsi="Times New Roman" w:cs="Times New Roman"/>
          <w:sz w:val="28"/>
          <w:szCs w:val="28"/>
          <w:lang w:val="kk-KZ"/>
        </w:rPr>
      </w:pPr>
    </w:p>
    <w:p w14:paraId="18B4A76C" w14:textId="77777777" w:rsidR="00DF5172" w:rsidRDefault="009B09A7" w:rsidP="00F2127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9</w:t>
      </w:r>
      <w:r w:rsidR="000A1623">
        <w:rPr>
          <w:rFonts w:ascii="Times New Roman" w:hAnsi="Times New Roman" w:cs="Times New Roman"/>
          <w:sz w:val="28"/>
          <w:szCs w:val="28"/>
          <w:lang w:val="kk-KZ"/>
        </w:rPr>
        <w:t xml:space="preserve"> </w:t>
      </w:r>
      <w:r w:rsidR="00F21273">
        <w:rPr>
          <w:rFonts w:ascii="Times New Roman" w:hAnsi="Times New Roman" w:cs="Times New Roman"/>
          <w:sz w:val="28"/>
          <w:szCs w:val="28"/>
          <w:lang w:val="kk-KZ"/>
        </w:rPr>
        <w:t>сурет</w:t>
      </w:r>
      <w:r w:rsidR="00DF5172">
        <w:rPr>
          <w:rFonts w:ascii="Times New Roman" w:hAnsi="Times New Roman" w:cs="Times New Roman"/>
          <w:sz w:val="28"/>
          <w:szCs w:val="28"/>
          <w:lang w:val="kk-KZ"/>
        </w:rPr>
        <w:t xml:space="preserve"> – Шикі және өңделген асқабақ үлгілерінің химиялық құрамының өзгеруі</w:t>
      </w:r>
    </w:p>
    <w:p w14:paraId="65879D71" w14:textId="77777777" w:rsidR="00C348CF" w:rsidRDefault="00C348CF" w:rsidP="00DF5172">
      <w:pPr>
        <w:spacing w:after="0" w:line="240" w:lineRule="auto"/>
        <w:ind w:firstLine="709"/>
        <w:jc w:val="both"/>
        <w:rPr>
          <w:rFonts w:ascii="Times New Roman" w:hAnsi="Times New Roman" w:cs="Times New Roman"/>
          <w:sz w:val="28"/>
          <w:szCs w:val="28"/>
          <w:lang w:val="kk-KZ"/>
        </w:rPr>
      </w:pPr>
    </w:p>
    <w:p w14:paraId="1EAFF5A2" w14:textId="77777777" w:rsidR="006D73DE" w:rsidRDefault="00C348CF"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Шикі және өңделген асқабақ үлгілерінің құрамындағы суда еритін дәрумендердің мөлшері </w:t>
      </w:r>
      <w:r w:rsidR="009B09A7">
        <w:rPr>
          <w:rFonts w:ascii="Times New Roman" w:hAnsi="Times New Roman" w:cs="Times New Roman"/>
          <w:sz w:val="28"/>
          <w:szCs w:val="28"/>
          <w:lang w:val="kk-KZ"/>
        </w:rPr>
        <w:t>10</w:t>
      </w:r>
      <w:r>
        <w:rPr>
          <w:rFonts w:ascii="Times New Roman" w:hAnsi="Times New Roman" w:cs="Times New Roman"/>
          <w:sz w:val="28"/>
          <w:szCs w:val="28"/>
          <w:lang w:val="kk-KZ"/>
        </w:rPr>
        <w:t>-</w:t>
      </w:r>
      <w:r w:rsidR="00F21273">
        <w:rPr>
          <w:rFonts w:ascii="Times New Roman" w:hAnsi="Times New Roman" w:cs="Times New Roman"/>
          <w:sz w:val="28"/>
          <w:szCs w:val="28"/>
          <w:lang w:val="kk-KZ"/>
        </w:rPr>
        <w:t>суретте</w:t>
      </w:r>
      <w:r>
        <w:rPr>
          <w:rFonts w:ascii="Times New Roman" w:hAnsi="Times New Roman" w:cs="Times New Roman"/>
          <w:sz w:val="28"/>
          <w:szCs w:val="28"/>
          <w:lang w:val="kk-KZ"/>
        </w:rPr>
        <w:t xml:space="preserve"> берілген. </w:t>
      </w:r>
    </w:p>
    <w:p w14:paraId="5F6F0BCF" w14:textId="77777777" w:rsidR="00DF5172" w:rsidRDefault="00DF5172" w:rsidP="00DF5172">
      <w:pPr>
        <w:spacing w:after="0" w:line="240" w:lineRule="auto"/>
        <w:ind w:firstLine="709"/>
        <w:jc w:val="both"/>
        <w:rPr>
          <w:rFonts w:ascii="Times New Roman" w:hAnsi="Times New Roman" w:cs="Times New Roman"/>
          <w:sz w:val="28"/>
          <w:szCs w:val="28"/>
          <w:lang w:val="kk-KZ"/>
        </w:rPr>
      </w:pPr>
      <w:r>
        <w:rPr>
          <w:noProof/>
        </w:rPr>
        <w:lastRenderedPageBreak/>
        <w:drawing>
          <wp:inline distT="0" distB="0" distL="0" distR="0" wp14:anchorId="4C856870" wp14:editId="350477F1">
            <wp:extent cx="5153025" cy="3881438"/>
            <wp:effectExtent l="0" t="0" r="9525" b="5080"/>
            <wp:docPr id="138" name="Диаграмма 138">
              <a:extLst xmlns:a="http://schemas.openxmlformats.org/drawingml/2006/main">
                <a:ext uri="{FF2B5EF4-FFF2-40B4-BE49-F238E27FC236}">
                  <a16:creationId xmlns:a16="http://schemas.microsoft.com/office/drawing/2014/main" id="{9AA3DE50-ECF5-40BD-B463-8E3BBEA2F8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224FABC" w14:textId="77777777" w:rsidR="006D73DE" w:rsidRDefault="006D73DE" w:rsidP="00DF5172">
      <w:pPr>
        <w:spacing w:after="0" w:line="240" w:lineRule="auto"/>
        <w:ind w:firstLine="709"/>
        <w:jc w:val="both"/>
        <w:rPr>
          <w:rFonts w:ascii="Times New Roman" w:hAnsi="Times New Roman" w:cs="Times New Roman"/>
          <w:sz w:val="28"/>
          <w:szCs w:val="28"/>
          <w:lang w:val="kk-KZ"/>
        </w:rPr>
      </w:pPr>
    </w:p>
    <w:p w14:paraId="1FB3E5C6" w14:textId="77777777" w:rsidR="00DF5172" w:rsidRDefault="009B09A7" w:rsidP="00F2127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10</w:t>
      </w:r>
      <w:r w:rsidR="000A1623">
        <w:rPr>
          <w:rFonts w:ascii="Times New Roman" w:hAnsi="Times New Roman" w:cs="Times New Roman"/>
          <w:sz w:val="28"/>
          <w:szCs w:val="28"/>
          <w:lang w:val="kk-KZ"/>
        </w:rPr>
        <w:t xml:space="preserve"> </w:t>
      </w:r>
      <w:r w:rsidR="00F21273">
        <w:rPr>
          <w:rFonts w:ascii="Times New Roman" w:hAnsi="Times New Roman" w:cs="Times New Roman"/>
          <w:sz w:val="28"/>
          <w:szCs w:val="28"/>
          <w:lang w:val="kk-KZ"/>
        </w:rPr>
        <w:t>сурет</w:t>
      </w:r>
      <w:r w:rsidR="000A1623">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 Шикі және өңделген асқабақ үлгілерінің құрамындағы суда еритін дәрумендердің мөлшері</w:t>
      </w:r>
    </w:p>
    <w:p w14:paraId="5382B0D9" w14:textId="77777777" w:rsidR="00F21273" w:rsidRDefault="00F21273" w:rsidP="00F21273">
      <w:pPr>
        <w:spacing w:after="0" w:line="240" w:lineRule="auto"/>
        <w:ind w:firstLine="709"/>
        <w:jc w:val="center"/>
        <w:rPr>
          <w:rFonts w:ascii="Times New Roman" w:hAnsi="Times New Roman" w:cs="Times New Roman"/>
          <w:sz w:val="28"/>
          <w:szCs w:val="28"/>
          <w:lang w:val="kk-KZ"/>
        </w:rPr>
      </w:pPr>
    </w:p>
    <w:p w14:paraId="57C75F74"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75128C">
        <w:rPr>
          <w:rFonts w:ascii="Times New Roman" w:hAnsi="Times New Roman" w:cs="Times New Roman"/>
          <w:sz w:val="28"/>
          <w:szCs w:val="28"/>
          <w:lang w:val="kk-KZ"/>
        </w:rPr>
        <w:t>Асқабақтың минералды құндылығы оның құрамындағы калийге байланысты, ол адам ағзасына қажет, өйткені ол жасушашілік метаболизмге, жүйке импульстарының бұлшықеттерге берілуіне және су-тұз алмасуын реттеуге қатысады. Асқабақтың еті бірдей мөлшерде адам ағзасын темір мен магниймен қамтамасыз ете алады. Темір дене ақуыздарының (гемоглобин, миоглобин) және көптеген ферменттердің құрылысына қатысады, цитохромдардың бөлігі болып табылады. Магний жүйке жүйесінің қозғыштығын төмендетеді, бұлшықет қызметін қалыпқа келтіреді, бұлшықет қозғыштық процестерін реттейді, иммундық реакцияларға қатысады.</w:t>
      </w:r>
    </w:p>
    <w:p w14:paraId="16A5D131" w14:textId="77777777" w:rsidR="00100949" w:rsidRDefault="00DF5172" w:rsidP="00DF5172">
      <w:pPr>
        <w:pStyle w:val="2"/>
        <w:spacing w:before="0"/>
        <w:ind w:firstLine="709"/>
        <w:jc w:val="both"/>
        <w:rPr>
          <w:rFonts w:ascii="Times New Roman" w:hAnsi="Times New Roman" w:cs="Times New Roman"/>
          <w:b w:val="0"/>
          <w:color w:val="auto"/>
          <w:sz w:val="28"/>
          <w:szCs w:val="28"/>
          <w:lang w:val="kk-KZ"/>
        </w:rPr>
      </w:pPr>
      <w:r w:rsidRPr="0075128C">
        <w:rPr>
          <w:rFonts w:ascii="Times New Roman" w:hAnsi="Times New Roman" w:cs="Times New Roman"/>
          <w:b w:val="0"/>
          <w:color w:val="auto"/>
          <w:sz w:val="28"/>
          <w:szCs w:val="28"/>
          <w:lang w:val="kk-KZ"/>
        </w:rPr>
        <w:lastRenderedPageBreak/>
        <w:t xml:space="preserve">Асқабақтың </w:t>
      </w:r>
      <w:r>
        <w:rPr>
          <w:rFonts w:ascii="Times New Roman" w:hAnsi="Times New Roman" w:cs="Times New Roman"/>
          <w:b w:val="0"/>
          <w:color w:val="auto"/>
          <w:sz w:val="28"/>
          <w:szCs w:val="28"/>
          <w:lang w:val="kk-KZ"/>
        </w:rPr>
        <w:t>тағамдық биологиялық құндылығы,</w:t>
      </w:r>
      <w:r w:rsidRPr="0075128C">
        <w:rPr>
          <w:rFonts w:ascii="Times New Roman" w:hAnsi="Times New Roman" w:cs="Times New Roman"/>
          <w:b w:val="0"/>
          <w:color w:val="auto"/>
          <w:sz w:val="28"/>
          <w:szCs w:val="28"/>
          <w:lang w:val="kk-KZ"/>
        </w:rPr>
        <w:t xml:space="preserve"> ең алдымен, құрамында</w:t>
      </w:r>
      <w:r>
        <w:rPr>
          <w:rFonts w:ascii="Times New Roman" w:hAnsi="Times New Roman" w:cs="Times New Roman"/>
          <w:b w:val="0"/>
          <w:color w:val="auto"/>
          <w:sz w:val="28"/>
          <w:szCs w:val="28"/>
          <w:lang w:val="kk-KZ"/>
        </w:rPr>
        <w:t>ғы</w:t>
      </w:r>
      <w:r w:rsidRPr="0075128C">
        <w:rPr>
          <w:rFonts w:ascii="Times New Roman" w:hAnsi="Times New Roman" w:cs="Times New Roman"/>
          <w:b w:val="0"/>
          <w:color w:val="auto"/>
          <w:sz w:val="28"/>
          <w:szCs w:val="28"/>
          <w:lang w:val="kk-KZ"/>
        </w:rPr>
        <w:t xml:space="preserve"> ß-каротин</w:t>
      </w:r>
      <w:r>
        <w:rPr>
          <w:rFonts w:ascii="Times New Roman" w:hAnsi="Times New Roman" w:cs="Times New Roman"/>
          <w:b w:val="0"/>
          <w:color w:val="auto"/>
          <w:sz w:val="28"/>
          <w:szCs w:val="28"/>
          <w:lang w:val="kk-KZ"/>
        </w:rPr>
        <w:t xml:space="preserve"> мөлшерінің жоғары</w:t>
      </w:r>
      <w:r w:rsidRPr="0075128C">
        <w:rPr>
          <w:rFonts w:ascii="Times New Roman" w:hAnsi="Times New Roman" w:cs="Times New Roman"/>
          <w:b w:val="0"/>
          <w:color w:val="auto"/>
          <w:sz w:val="28"/>
          <w:szCs w:val="28"/>
          <w:lang w:val="kk-KZ"/>
        </w:rPr>
        <w:t xml:space="preserve"> болуымен байланысты</w:t>
      </w:r>
      <w:r>
        <w:rPr>
          <w:rFonts w:ascii="Times New Roman" w:hAnsi="Times New Roman" w:cs="Times New Roman"/>
          <w:b w:val="0"/>
          <w:color w:val="auto"/>
          <w:sz w:val="28"/>
          <w:szCs w:val="28"/>
          <w:lang w:val="kk-KZ"/>
        </w:rPr>
        <w:t xml:space="preserve">. </w:t>
      </w:r>
      <w:r w:rsidRPr="0075128C">
        <w:rPr>
          <w:rFonts w:ascii="Times New Roman" w:hAnsi="Times New Roman" w:cs="Times New Roman"/>
          <w:b w:val="0"/>
          <w:color w:val="auto"/>
          <w:sz w:val="28"/>
          <w:szCs w:val="28"/>
          <w:lang w:val="kk-KZ"/>
        </w:rPr>
        <w:t>ß-каротин</w:t>
      </w:r>
      <w:r>
        <w:rPr>
          <w:rFonts w:ascii="Times New Roman" w:hAnsi="Times New Roman" w:cs="Times New Roman"/>
          <w:b w:val="0"/>
          <w:color w:val="auto"/>
          <w:sz w:val="28"/>
          <w:szCs w:val="28"/>
          <w:lang w:val="kk-KZ"/>
        </w:rPr>
        <w:t>нің адам ағзасына, әсіресе өсіп келе жатқан балалардың ағзасына пайдасы бірқатар ғалымдар зерттеген [</w:t>
      </w:r>
      <w:r w:rsidR="00381D6F">
        <w:rPr>
          <w:rFonts w:ascii="Times New Roman" w:hAnsi="Times New Roman" w:cs="Times New Roman"/>
          <w:b w:val="0"/>
          <w:color w:val="auto"/>
          <w:sz w:val="28"/>
          <w:szCs w:val="28"/>
          <w:lang w:val="kk-KZ"/>
        </w:rPr>
        <w:t>103-106</w:t>
      </w:r>
      <w:r>
        <w:rPr>
          <w:rFonts w:ascii="Times New Roman" w:hAnsi="Times New Roman" w:cs="Times New Roman"/>
          <w:b w:val="0"/>
          <w:color w:val="auto"/>
          <w:sz w:val="28"/>
          <w:szCs w:val="28"/>
          <w:lang w:val="kk-KZ"/>
        </w:rPr>
        <w:t xml:space="preserve">]. </w:t>
      </w:r>
    </w:p>
    <w:p w14:paraId="7256F56D" w14:textId="77777777" w:rsidR="00DF5172" w:rsidRDefault="00DF5172" w:rsidP="00DF5172">
      <w:pPr>
        <w:pStyle w:val="2"/>
        <w:spacing w:before="0"/>
        <w:ind w:firstLine="709"/>
        <w:jc w:val="both"/>
        <w:rPr>
          <w:rFonts w:ascii="Times New Roman" w:hAnsi="Times New Roman" w:cs="Times New Roman"/>
          <w:b w:val="0"/>
          <w:color w:val="auto"/>
          <w:sz w:val="28"/>
          <w:szCs w:val="28"/>
          <w:lang w:val="kk-KZ"/>
        </w:rPr>
      </w:pPr>
      <w:r>
        <w:rPr>
          <w:rFonts w:ascii="Times New Roman" w:hAnsi="Times New Roman" w:cs="Times New Roman"/>
          <w:b w:val="0"/>
          <w:color w:val="auto"/>
          <w:sz w:val="28"/>
          <w:szCs w:val="28"/>
          <w:lang w:val="kk-KZ"/>
        </w:rPr>
        <w:t xml:space="preserve">Екінші орында мөлшері бойынша С дәрумені тұр. Оның пайдасы </w:t>
      </w:r>
      <w:r w:rsidRPr="0075128C">
        <w:rPr>
          <w:rFonts w:ascii="Times New Roman" w:hAnsi="Times New Roman" w:cs="Times New Roman"/>
          <w:b w:val="0"/>
          <w:color w:val="auto"/>
          <w:sz w:val="28"/>
          <w:szCs w:val="28"/>
          <w:lang w:val="kk-KZ"/>
        </w:rPr>
        <w:t>адам ағзасы</w:t>
      </w:r>
      <w:r>
        <w:rPr>
          <w:rFonts w:ascii="Times New Roman" w:hAnsi="Times New Roman" w:cs="Times New Roman"/>
          <w:b w:val="0"/>
          <w:color w:val="auto"/>
          <w:sz w:val="28"/>
          <w:szCs w:val="28"/>
          <w:lang w:val="kk-KZ"/>
        </w:rPr>
        <w:t xml:space="preserve">ндағы </w:t>
      </w:r>
      <w:r w:rsidRPr="0075128C">
        <w:rPr>
          <w:rFonts w:ascii="Times New Roman" w:hAnsi="Times New Roman" w:cs="Times New Roman"/>
          <w:b w:val="0"/>
          <w:color w:val="auto"/>
          <w:sz w:val="28"/>
          <w:szCs w:val="28"/>
          <w:lang w:val="kk-KZ"/>
        </w:rPr>
        <w:t xml:space="preserve">тотығу </w:t>
      </w:r>
      <w:r>
        <w:rPr>
          <w:rFonts w:ascii="Times New Roman" w:hAnsi="Times New Roman" w:cs="Times New Roman"/>
          <w:b w:val="0"/>
          <w:color w:val="auto"/>
          <w:sz w:val="28"/>
          <w:szCs w:val="28"/>
          <w:lang w:val="kk-KZ"/>
        </w:rPr>
        <w:t>үдерістеріне</w:t>
      </w:r>
      <w:r w:rsidRPr="0075128C">
        <w:rPr>
          <w:rFonts w:ascii="Times New Roman" w:hAnsi="Times New Roman" w:cs="Times New Roman"/>
          <w:b w:val="0"/>
          <w:color w:val="auto"/>
          <w:sz w:val="28"/>
          <w:szCs w:val="28"/>
          <w:lang w:val="kk-KZ"/>
        </w:rPr>
        <w:t>, тіндердің тыныс алуына, аминқышқылдарының, көмірсулардың, майлардың және холестериннің алмасуына, коллагеннің пайда болуына, жараларды емдеуге</w:t>
      </w:r>
      <w:r>
        <w:rPr>
          <w:rFonts w:ascii="Times New Roman" w:hAnsi="Times New Roman" w:cs="Times New Roman"/>
          <w:b w:val="0"/>
          <w:color w:val="auto"/>
          <w:sz w:val="28"/>
          <w:szCs w:val="28"/>
          <w:lang w:val="kk-KZ"/>
        </w:rPr>
        <w:t>, иммундық жүйенің күшеюіне</w:t>
      </w:r>
      <w:r w:rsidRPr="0075128C">
        <w:rPr>
          <w:rFonts w:ascii="Times New Roman" w:hAnsi="Times New Roman" w:cs="Times New Roman"/>
          <w:b w:val="0"/>
          <w:color w:val="auto"/>
          <w:sz w:val="28"/>
          <w:szCs w:val="28"/>
          <w:lang w:val="kk-KZ"/>
        </w:rPr>
        <w:t xml:space="preserve"> </w:t>
      </w:r>
      <w:r>
        <w:rPr>
          <w:rFonts w:ascii="Times New Roman" w:hAnsi="Times New Roman" w:cs="Times New Roman"/>
          <w:b w:val="0"/>
          <w:color w:val="auto"/>
          <w:sz w:val="28"/>
          <w:szCs w:val="28"/>
          <w:lang w:val="kk-KZ"/>
        </w:rPr>
        <w:t>әсер етеді</w:t>
      </w:r>
      <w:r w:rsidRPr="0075128C">
        <w:rPr>
          <w:rFonts w:ascii="Times New Roman" w:hAnsi="Times New Roman" w:cs="Times New Roman"/>
          <w:b w:val="0"/>
          <w:color w:val="auto"/>
          <w:sz w:val="28"/>
          <w:szCs w:val="28"/>
          <w:lang w:val="kk-KZ"/>
        </w:rPr>
        <w:t>.</w:t>
      </w:r>
    </w:p>
    <w:p w14:paraId="0D125262" w14:textId="7EF57FEA" w:rsidR="00195090" w:rsidRPr="00195090" w:rsidRDefault="00195090" w:rsidP="00195090">
      <w:pPr>
        <w:spacing w:after="0" w:line="240" w:lineRule="auto"/>
        <w:jc w:val="both"/>
        <w:rPr>
          <w:rFonts w:ascii="Times New Roman" w:hAnsi="Times New Roman" w:cs="Times New Roman"/>
          <w:sz w:val="28"/>
          <w:szCs w:val="28"/>
          <w:lang w:val="kk-KZ"/>
        </w:rPr>
      </w:pPr>
      <w:r>
        <w:rPr>
          <w:lang w:val="kk-KZ"/>
        </w:rPr>
        <w:tab/>
      </w:r>
      <w:r>
        <w:rPr>
          <w:rFonts w:ascii="Times New Roman" w:hAnsi="Times New Roman" w:cs="Times New Roman"/>
          <w:sz w:val="28"/>
          <w:szCs w:val="28"/>
          <w:lang w:val="kk-KZ"/>
        </w:rPr>
        <w:t xml:space="preserve">Шикі және термиялық өңделген асабақ дақылының жұмсағының химиялық құрамын зерттеу нәтижелері </w:t>
      </w:r>
      <w:r w:rsidR="000F54D2">
        <w:rPr>
          <w:rFonts w:ascii="Times New Roman" w:hAnsi="Times New Roman" w:cs="Times New Roman"/>
          <w:sz w:val="28"/>
          <w:szCs w:val="28"/>
          <w:lang w:val="kk-KZ"/>
        </w:rPr>
        <w:t>А</w:t>
      </w:r>
      <w:r w:rsidR="001E739B">
        <w:rPr>
          <w:rFonts w:ascii="Times New Roman" w:hAnsi="Times New Roman" w:cs="Times New Roman"/>
          <w:sz w:val="28"/>
          <w:szCs w:val="28"/>
          <w:lang w:val="kk-KZ"/>
        </w:rPr>
        <w:t xml:space="preserve"> </w:t>
      </w:r>
      <w:r w:rsidR="001E739B" w:rsidRPr="00FD1546">
        <w:rPr>
          <w:rFonts w:ascii="Times New Roman" w:hAnsi="Times New Roman" w:cs="Times New Roman"/>
          <w:sz w:val="28"/>
          <w:szCs w:val="28"/>
          <w:lang w:val="kk-KZ"/>
        </w:rPr>
        <w:t>–</w:t>
      </w:r>
      <w:r w:rsidR="001E73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қосымшада берілген. </w:t>
      </w:r>
    </w:p>
    <w:p w14:paraId="12EF2FC7" w14:textId="77777777" w:rsidR="00DF5172" w:rsidRDefault="00DF5172" w:rsidP="00DF5172">
      <w:pPr>
        <w:spacing w:after="0" w:line="240" w:lineRule="auto"/>
        <w:ind w:firstLine="567"/>
        <w:jc w:val="both"/>
        <w:rPr>
          <w:rFonts w:ascii="Times New Roman" w:hAnsi="Times New Roman" w:cs="Times New Roman"/>
          <w:b/>
          <w:sz w:val="28"/>
          <w:szCs w:val="28"/>
          <w:shd w:val="clear" w:color="auto" w:fill="FFFFFF"/>
          <w:lang w:val="kk-KZ"/>
        </w:rPr>
      </w:pPr>
    </w:p>
    <w:p w14:paraId="7D08A547" w14:textId="77777777" w:rsidR="00DF5172" w:rsidRDefault="00DF5172" w:rsidP="00DF5172">
      <w:pPr>
        <w:spacing w:after="0" w:line="240" w:lineRule="auto"/>
        <w:ind w:firstLine="567"/>
        <w:jc w:val="both"/>
        <w:rPr>
          <w:rFonts w:ascii="Times New Roman" w:hAnsi="Times New Roman" w:cs="Times New Roman"/>
          <w:b/>
          <w:bCs/>
          <w:sz w:val="28"/>
          <w:szCs w:val="28"/>
          <w:shd w:val="clear" w:color="auto" w:fill="FFFFFF"/>
          <w:lang w:val="kk-KZ"/>
        </w:rPr>
      </w:pPr>
      <w:r>
        <w:rPr>
          <w:rFonts w:ascii="Times New Roman" w:hAnsi="Times New Roman" w:cs="Times New Roman"/>
          <w:b/>
          <w:sz w:val="28"/>
          <w:szCs w:val="28"/>
          <w:shd w:val="clear" w:color="auto" w:fill="FFFFFF"/>
          <w:lang w:val="kk-KZ"/>
        </w:rPr>
        <w:t xml:space="preserve">3.3 </w:t>
      </w:r>
      <w:r w:rsidRPr="00486E28">
        <w:rPr>
          <w:rFonts w:ascii="Times New Roman" w:hAnsi="Times New Roman" w:cs="Times New Roman"/>
          <w:b/>
          <w:bCs/>
          <w:sz w:val="28"/>
          <w:szCs w:val="28"/>
          <w:shd w:val="clear" w:color="auto" w:fill="FFFFFF"/>
          <w:lang w:val="kk-KZ"/>
        </w:rPr>
        <w:t>Көкөніс шикізатының түрі мен мөлшерінің сүт-көкөніс қоспасының физикалық жағдайына, сапалы көрсеткіштеріне әсер етуін зерттеу</w:t>
      </w:r>
    </w:p>
    <w:p w14:paraId="4FB999A4" w14:textId="77777777" w:rsidR="00DF5172" w:rsidRPr="00B70A91" w:rsidRDefault="00DF5172" w:rsidP="00DF5172">
      <w:pPr>
        <w:spacing w:after="0" w:line="240" w:lineRule="auto"/>
        <w:ind w:firstLine="567"/>
        <w:jc w:val="both"/>
        <w:rPr>
          <w:rFonts w:ascii="Times New Roman" w:hAnsi="Times New Roman" w:cs="Times New Roman"/>
          <w:sz w:val="28"/>
          <w:szCs w:val="28"/>
          <w:lang w:val="kk-KZ"/>
        </w:rPr>
      </w:pPr>
      <w:r w:rsidRPr="00382D01">
        <w:rPr>
          <w:rFonts w:ascii="Times New Roman" w:hAnsi="Times New Roman" w:cs="Times New Roman"/>
          <w:sz w:val="28"/>
          <w:szCs w:val="28"/>
          <w:lang w:val="kk-KZ"/>
        </w:rPr>
        <w:t xml:space="preserve">Бұл  ғылыми  жұмыста  зерттеу  нысандары  Қазақ  ұлттық  аграрлық </w:t>
      </w:r>
      <w:r>
        <w:rPr>
          <w:rFonts w:ascii="Times New Roman" w:hAnsi="Times New Roman" w:cs="Times New Roman"/>
          <w:sz w:val="28"/>
          <w:szCs w:val="28"/>
          <w:lang w:val="kk-KZ"/>
        </w:rPr>
        <w:t xml:space="preserve"> зерттеу </w:t>
      </w:r>
      <w:r w:rsidRPr="00382D01">
        <w:rPr>
          <w:rFonts w:ascii="Times New Roman" w:hAnsi="Times New Roman" w:cs="Times New Roman"/>
          <w:sz w:val="28"/>
          <w:szCs w:val="28"/>
          <w:lang w:val="kk-KZ"/>
        </w:rPr>
        <w:t>университетінің, «</w:t>
      </w:r>
      <w:r>
        <w:rPr>
          <w:rFonts w:ascii="Times New Roman" w:hAnsi="Times New Roman" w:cs="Times New Roman"/>
          <w:sz w:val="28"/>
          <w:szCs w:val="28"/>
          <w:lang w:val="kk-KZ"/>
        </w:rPr>
        <w:t>Тағам өнімдерінің технологиясы және қауіпсіздігі</w:t>
      </w:r>
      <w:r w:rsidRPr="00382D01">
        <w:rPr>
          <w:rFonts w:ascii="Times New Roman" w:hAnsi="Times New Roman" w:cs="Times New Roman"/>
          <w:sz w:val="28"/>
          <w:szCs w:val="28"/>
          <w:lang w:val="kk-KZ"/>
        </w:rPr>
        <w:t>» кафедрасын</w:t>
      </w:r>
      <w:r>
        <w:rPr>
          <w:rFonts w:ascii="Times New Roman" w:hAnsi="Times New Roman" w:cs="Times New Roman"/>
          <w:sz w:val="28"/>
          <w:szCs w:val="28"/>
          <w:lang w:val="kk-KZ"/>
        </w:rPr>
        <w:t xml:space="preserve">ың зертханасы мен </w:t>
      </w:r>
      <w:r w:rsidRPr="003078E6">
        <w:rPr>
          <w:rFonts w:ascii="Times New Roman" w:hAnsi="Times New Roman" w:cs="Times New Roman"/>
          <w:sz w:val="28"/>
          <w:szCs w:val="28"/>
          <w:lang w:val="kk-KZ"/>
        </w:rPr>
        <w:t>Қазақстан-Жапон инновациялық орталығы</w:t>
      </w:r>
      <w:r>
        <w:rPr>
          <w:rFonts w:ascii="Times New Roman" w:hAnsi="Times New Roman" w:cs="Times New Roman"/>
          <w:sz w:val="28"/>
          <w:szCs w:val="28"/>
          <w:lang w:val="kk-KZ"/>
        </w:rPr>
        <w:t>,</w:t>
      </w:r>
      <w:r w:rsidRPr="00382D01">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382D01">
        <w:rPr>
          <w:rFonts w:ascii="Times New Roman" w:hAnsi="Times New Roman" w:cs="Times New Roman"/>
          <w:sz w:val="28"/>
          <w:szCs w:val="28"/>
          <w:lang w:val="kk-KZ"/>
        </w:rPr>
        <w:t xml:space="preserve"> </w:t>
      </w:r>
      <w:r w:rsidRPr="005E7135">
        <w:rPr>
          <w:rFonts w:ascii="Times New Roman" w:hAnsi="Times New Roman" w:cs="Times New Roman"/>
          <w:sz w:val="28"/>
          <w:szCs w:val="28"/>
          <w:lang w:val="kk-KZ"/>
        </w:rPr>
        <w:t xml:space="preserve">ҚазҰАЗУ «Тағам өнімдерінің технологиясы және сапасы ғылыми-білім беру инновациялық орталығы» </w:t>
      </w:r>
      <w:r w:rsidRPr="00382D01">
        <w:rPr>
          <w:rFonts w:ascii="Times New Roman" w:hAnsi="Times New Roman" w:cs="Times New Roman"/>
          <w:sz w:val="28"/>
          <w:szCs w:val="28"/>
          <w:lang w:val="kk-KZ"/>
        </w:rPr>
        <w:t xml:space="preserve"> зертханасында  </w:t>
      </w:r>
      <w:r>
        <w:rPr>
          <w:rFonts w:ascii="Times New Roman" w:hAnsi="Times New Roman" w:cs="Times New Roman"/>
          <w:sz w:val="28"/>
          <w:szCs w:val="28"/>
          <w:lang w:val="kk-KZ"/>
        </w:rPr>
        <w:t>с</w:t>
      </w:r>
      <w:r w:rsidRPr="00B70A91">
        <w:rPr>
          <w:rFonts w:ascii="Times New Roman" w:hAnsi="Times New Roman" w:cs="Times New Roman"/>
          <w:sz w:val="28"/>
          <w:szCs w:val="28"/>
          <w:lang w:val="kk-KZ"/>
        </w:rPr>
        <w:t>иыр және бие суті негізінде</w:t>
      </w:r>
      <w:r>
        <w:rPr>
          <w:rFonts w:ascii="Times New Roman" w:hAnsi="Times New Roman" w:cs="Times New Roman"/>
          <w:sz w:val="28"/>
          <w:szCs w:val="28"/>
          <w:lang w:val="kk-KZ"/>
        </w:rPr>
        <w:t xml:space="preserve"> өндірілген құрамаланған өнім алынды. </w:t>
      </w:r>
    </w:p>
    <w:p w14:paraId="1E48045E" w14:textId="77777777" w:rsidR="00DF5172" w:rsidRPr="00382D01" w:rsidRDefault="00DF5172" w:rsidP="00DF5172">
      <w:pPr>
        <w:spacing w:after="0" w:line="240" w:lineRule="auto"/>
        <w:ind w:firstLine="567"/>
        <w:jc w:val="both"/>
        <w:rPr>
          <w:rFonts w:ascii="Times New Roman" w:hAnsi="Times New Roman" w:cs="Times New Roman"/>
          <w:sz w:val="28"/>
          <w:szCs w:val="28"/>
          <w:lang w:val="kk-KZ"/>
        </w:rPr>
      </w:pPr>
      <w:r w:rsidRPr="00382D01">
        <w:rPr>
          <w:rFonts w:ascii="Times New Roman" w:hAnsi="Times New Roman" w:cs="Times New Roman"/>
          <w:sz w:val="28"/>
          <w:szCs w:val="28"/>
          <w:lang w:val="kk-KZ"/>
        </w:rPr>
        <w:t xml:space="preserve">Зерттеу  жұмысында  қолданылған  </w:t>
      </w:r>
      <w:r>
        <w:rPr>
          <w:rFonts w:ascii="Times New Roman" w:hAnsi="Times New Roman" w:cs="Times New Roman"/>
          <w:sz w:val="28"/>
          <w:szCs w:val="28"/>
          <w:lang w:val="kk-KZ"/>
        </w:rPr>
        <w:t>с</w:t>
      </w:r>
      <w:r w:rsidRPr="00B70A91">
        <w:rPr>
          <w:rFonts w:ascii="Times New Roman" w:hAnsi="Times New Roman" w:cs="Times New Roman"/>
          <w:sz w:val="28"/>
          <w:szCs w:val="28"/>
          <w:lang w:val="kk-KZ"/>
        </w:rPr>
        <w:t>иыр</w:t>
      </w:r>
      <w:r>
        <w:rPr>
          <w:rFonts w:ascii="Times New Roman" w:hAnsi="Times New Roman" w:cs="Times New Roman"/>
          <w:sz w:val="28"/>
          <w:szCs w:val="28"/>
          <w:lang w:val="kk-KZ"/>
        </w:rPr>
        <w:t xml:space="preserve"> сүті мен </w:t>
      </w:r>
      <w:r w:rsidRPr="00B70A91">
        <w:rPr>
          <w:rFonts w:ascii="Times New Roman" w:hAnsi="Times New Roman" w:cs="Times New Roman"/>
          <w:sz w:val="28"/>
          <w:szCs w:val="28"/>
          <w:lang w:val="kk-KZ"/>
        </w:rPr>
        <w:t>бие суті негізіндегі аралас өнімдер</w:t>
      </w:r>
      <w:r>
        <w:rPr>
          <w:rFonts w:ascii="Times New Roman" w:hAnsi="Times New Roman" w:cs="Times New Roman"/>
          <w:sz w:val="28"/>
          <w:szCs w:val="28"/>
          <w:lang w:val="kk-KZ"/>
        </w:rPr>
        <w:t>ін</w:t>
      </w:r>
      <w:r w:rsidRPr="00B70A91">
        <w:rPr>
          <w:rFonts w:ascii="Times New Roman" w:hAnsi="Times New Roman" w:cs="Times New Roman"/>
          <w:sz w:val="28"/>
          <w:szCs w:val="28"/>
          <w:lang w:val="kk-KZ"/>
        </w:rPr>
        <w:t xml:space="preserve">ің </w:t>
      </w:r>
      <w:r w:rsidRPr="00382D01">
        <w:rPr>
          <w:rFonts w:ascii="Times New Roman" w:hAnsi="Times New Roman" w:cs="Times New Roman"/>
          <w:sz w:val="28"/>
          <w:szCs w:val="28"/>
          <w:lang w:val="kk-KZ"/>
        </w:rPr>
        <w:t xml:space="preserve">үлгілері Алматы  облысы маңында орналасқан шағын өңірлерден жиналды. </w:t>
      </w:r>
    </w:p>
    <w:p w14:paraId="4BDC512E" w14:textId="77777777" w:rsidR="00DF5172" w:rsidRPr="00895115"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2020</w:t>
      </w:r>
      <w:r w:rsidRPr="00382D01">
        <w:rPr>
          <w:rFonts w:ascii="Times New Roman" w:hAnsi="Times New Roman" w:cs="Times New Roman"/>
          <w:sz w:val="28"/>
          <w:szCs w:val="28"/>
          <w:lang w:val="kk-KZ"/>
        </w:rPr>
        <w:t xml:space="preserve"> жылдың </w:t>
      </w:r>
      <w:r>
        <w:rPr>
          <w:rFonts w:ascii="Times New Roman" w:hAnsi="Times New Roman" w:cs="Times New Roman"/>
          <w:sz w:val="28"/>
          <w:szCs w:val="28"/>
          <w:lang w:val="kk-KZ"/>
        </w:rPr>
        <w:t>қыркүйек-қазанда</w:t>
      </w:r>
      <w:r w:rsidRPr="00382D01">
        <w:rPr>
          <w:rFonts w:ascii="Times New Roman" w:hAnsi="Times New Roman" w:cs="Times New Roman"/>
          <w:sz w:val="28"/>
          <w:szCs w:val="28"/>
          <w:lang w:val="kk-KZ"/>
        </w:rPr>
        <w:t xml:space="preserve"> аралығында Алматы қаласы маңындағы шағын шаруа қожалықтарының сау малдарынан жиналған </w:t>
      </w:r>
      <w:r>
        <w:rPr>
          <w:rFonts w:ascii="Times New Roman" w:hAnsi="Times New Roman" w:cs="Times New Roman"/>
          <w:sz w:val="28"/>
          <w:szCs w:val="28"/>
          <w:lang w:val="kk-KZ"/>
        </w:rPr>
        <w:t>бие сүті, сиыр</w:t>
      </w:r>
      <w:r w:rsidRPr="00382D01">
        <w:rPr>
          <w:rFonts w:ascii="Times New Roman" w:hAnsi="Times New Roman" w:cs="Times New Roman"/>
          <w:sz w:val="28"/>
          <w:szCs w:val="28"/>
          <w:lang w:val="kk-KZ"/>
        </w:rPr>
        <w:t xml:space="preserve"> сүті</w:t>
      </w:r>
      <w:r>
        <w:rPr>
          <w:rFonts w:ascii="Times New Roman" w:hAnsi="Times New Roman" w:cs="Times New Roman"/>
          <w:sz w:val="28"/>
          <w:szCs w:val="28"/>
          <w:lang w:val="kk-KZ"/>
        </w:rPr>
        <w:t xml:space="preserve"> және жергілікті асқабақ дақылдарының </w:t>
      </w:r>
      <w:r w:rsidRPr="00382D01">
        <w:rPr>
          <w:rFonts w:ascii="Times New Roman" w:hAnsi="Times New Roman" w:cs="Times New Roman"/>
          <w:sz w:val="28"/>
          <w:szCs w:val="28"/>
          <w:lang w:val="kk-KZ"/>
        </w:rPr>
        <w:t xml:space="preserve">сынамалары  асептикалық  жағдайда өнімдердің рН өлшеуден кейін  стерильді флакондарда, мұз салынған қораптың ішінде </w:t>
      </w:r>
      <w:r w:rsidRPr="005E7135">
        <w:rPr>
          <w:rFonts w:ascii="Times New Roman" w:hAnsi="Times New Roman" w:cs="Times New Roman"/>
          <w:sz w:val="28"/>
          <w:szCs w:val="28"/>
          <w:lang w:val="kk-KZ"/>
        </w:rPr>
        <w:t>ҚазҰАЗУ</w:t>
      </w:r>
      <w:r w:rsidRPr="00382D01">
        <w:rPr>
          <w:rFonts w:ascii="Times New Roman" w:hAnsi="Times New Roman" w:cs="Times New Roman"/>
          <w:sz w:val="28"/>
          <w:szCs w:val="28"/>
          <w:lang w:val="kk-KZ"/>
        </w:rPr>
        <w:t xml:space="preserve"> </w:t>
      </w:r>
      <w:r w:rsidRPr="005E7135">
        <w:rPr>
          <w:rFonts w:ascii="Times New Roman" w:hAnsi="Times New Roman" w:cs="Times New Roman"/>
          <w:sz w:val="28"/>
          <w:szCs w:val="28"/>
          <w:lang w:val="kk-KZ"/>
        </w:rPr>
        <w:t>«Тағам өнімдерінің технологиясы және сапасы ғылыми-білім беру инновациялық орталығы»</w:t>
      </w:r>
      <w:r w:rsidRPr="00895115">
        <w:rPr>
          <w:rFonts w:ascii="Times New Roman" w:hAnsi="Times New Roman" w:cs="Times New Roman"/>
          <w:sz w:val="28"/>
          <w:szCs w:val="28"/>
          <w:lang w:val="kk-KZ"/>
        </w:rPr>
        <w:t xml:space="preserve"> зертханасына тасымалданды. </w:t>
      </w:r>
    </w:p>
    <w:p w14:paraId="5E23330B" w14:textId="77777777" w:rsidR="00DF5172" w:rsidRPr="00382D01" w:rsidRDefault="00DF5172" w:rsidP="00DF5172">
      <w:pPr>
        <w:spacing w:after="0" w:line="240" w:lineRule="auto"/>
        <w:ind w:firstLine="567"/>
        <w:jc w:val="both"/>
        <w:rPr>
          <w:rFonts w:ascii="Times New Roman" w:hAnsi="Times New Roman" w:cs="Times New Roman"/>
          <w:sz w:val="28"/>
          <w:szCs w:val="28"/>
          <w:lang w:val="kk-KZ"/>
        </w:rPr>
      </w:pPr>
      <w:r w:rsidRPr="005E7135">
        <w:rPr>
          <w:rFonts w:ascii="Times New Roman" w:hAnsi="Times New Roman" w:cs="Times New Roman"/>
          <w:sz w:val="28"/>
          <w:szCs w:val="28"/>
          <w:lang w:val="kk-KZ"/>
        </w:rPr>
        <w:t>«Тағам өнімдерінің технологиясы және сапасы ғылыми-білім беру инновациялық орталығы»</w:t>
      </w:r>
      <w:r w:rsidRPr="00382D01">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зертханасында</w:t>
      </w:r>
      <w:r w:rsidRPr="00382D01">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B70A91">
        <w:rPr>
          <w:rFonts w:ascii="Times New Roman" w:hAnsi="Times New Roman" w:cs="Times New Roman"/>
          <w:sz w:val="28"/>
          <w:szCs w:val="28"/>
          <w:lang w:val="kk-KZ"/>
        </w:rPr>
        <w:t>иыр және бие суті негізіндегі аралас өнімдер</w:t>
      </w:r>
      <w:r>
        <w:rPr>
          <w:rFonts w:ascii="Times New Roman" w:hAnsi="Times New Roman" w:cs="Times New Roman"/>
          <w:sz w:val="28"/>
          <w:szCs w:val="28"/>
          <w:lang w:val="kk-KZ"/>
        </w:rPr>
        <w:t>ін</w:t>
      </w:r>
      <w:r w:rsidRPr="00B70A91">
        <w:rPr>
          <w:rFonts w:ascii="Times New Roman" w:hAnsi="Times New Roman" w:cs="Times New Roman"/>
          <w:sz w:val="28"/>
          <w:szCs w:val="28"/>
          <w:lang w:val="kk-KZ"/>
        </w:rPr>
        <w:t xml:space="preserve">ің </w:t>
      </w:r>
      <w:r w:rsidRPr="00382D01">
        <w:rPr>
          <w:rFonts w:ascii="Times New Roman" w:hAnsi="Times New Roman" w:cs="Times New Roman"/>
          <w:sz w:val="28"/>
          <w:szCs w:val="28"/>
          <w:lang w:val="kk-KZ"/>
        </w:rPr>
        <w:t xml:space="preserve">үлгілері негізгі шикізаты ретінде қолданылды. </w:t>
      </w:r>
    </w:p>
    <w:p w14:paraId="076A04F7" w14:textId="77777777" w:rsidR="004F5D18" w:rsidRDefault="004F5D18" w:rsidP="00DF5172">
      <w:pPr>
        <w:spacing w:after="0" w:line="240" w:lineRule="auto"/>
        <w:ind w:firstLine="567"/>
        <w:jc w:val="both"/>
        <w:rPr>
          <w:rFonts w:ascii="Times New Roman" w:eastAsia="Times New Roman" w:hAnsi="Times New Roman" w:cs="Times New Roman"/>
          <w:b/>
          <w:color w:val="000000"/>
          <w:sz w:val="28"/>
          <w:szCs w:val="24"/>
          <w:lang w:val="kk-KZ"/>
        </w:rPr>
      </w:pPr>
    </w:p>
    <w:p w14:paraId="094D34A7" w14:textId="77777777" w:rsidR="00DF5172" w:rsidRPr="004F5D18" w:rsidRDefault="00DF5172" w:rsidP="00DF5172">
      <w:pPr>
        <w:spacing w:after="0" w:line="240" w:lineRule="auto"/>
        <w:ind w:firstLine="567"/>
        <w:jc w:val="both"/>
        <w:rPr>
          <w:rFonts w:ascii="Times New Roman" w:eastAsia="Times New Roman" w:hAnsi="Times New Roman" w:cs="Times New Roman"/>
          <w:color w:val="000000"/>
          <w:sz w:val="28"/>
          <w:szCs w:val="24"/>
          <w:lang w:val="kk-KZ"/>
        </w:rPr>
      </w:pPr>
      <w:r w:rsidRPr="004F5D18">
        <w:rPr>
          <w:rFonts w:ascii="Times New Roman" w:eastAsia="Times New Roman" w:hAnsi="Times New Roman" w:cs="Times New Roman"/>
          <w:color w:val="000000"/>
          <w:sz w:val="28"/>
          <w:szCs w:val="24"/>
          <w:lang w:val="kk-KZ"/>
        </w:rPr>
        <w:t>Зерттеу сызбасы</w:t>
      </w:r>
      <w:r w:rsidR="004F5D18" w:rsidRPr="004F5D18">
        <w:rPr>
          <w:rFonts w:ascii="Times New Roman" w:eastAsia="Times New Roman" w:hAnsi="Times New Roman" w:cs="Times New Roman"/>
          <w:color w:val="000000"/>
          <w:sz w:val="28"/>
          <w:szCs w:val="24"/>
          <w:lang w:val="kk-KZ"/>
        </w:rPr>
        <w:t xml:space="preserve"> 16 кестеде берілген</w:t>
      </w:r>
      <w:r w:rsidRPr="004F5D18">
        <w:rPr>
          <w:rFonts w:ascii="Times New Roman" w:eastAsia="Times New Roman" w:hAnsi="Times New Roman" w:cs="Times New Roman"/>
          <w:color w:val="000000"/>
          <w:sz w:val="28"/>
          <w:szCs w:val="24"/>
          <w:lang w:val="kk-KZ"/>
        </w:rPr>
        <w:t xml:space="preserve">. </w:t>
      </w:r>
    </w:p>
    <w:p w14:paraId="71E991A1" w14:textId="77777777" w:rsidR="00DF5172" w:rsidRDefault="00DF5172" w:rsidP="00DF5172">
      <w:pPr>
        <w:spacing w:after="0" w:line="240" w:lineRule="auto"/>
        <w:ind w:firstLine="567"/>
        <w:jc w:val="both"/>
        <w:rPr>
          <w:rFonts w:ascii="Times New Roman" w:eastAsia="Times New Roman" w:hAnsi="Times New Roman" w:cs="Times New Roman"/>
          <w:i/>
          <w:color w:val="000000"/>
          <w:sz w:val="28"/>
          <w:szCs w:val="24"/>
          <w:lang w:val="kk-KZ"/>
        </w:rPr>
      </w:pPr>
      <w:bookmarkStart w:id="15" w:name="_Hlk185302897"/>
      <w:r>
        <w:rPr>
          <w:rFonts w:ascii="Times New Roman" w:eastAsia="Times New Roman" w:hAnsi="Times New Roman" w:cs="Times New Roman"/>
          <w:color w:val="000000"/>
          <w:sz w:val="28"/>
          <w:szCs w:val="24"/>
          <w:lang w:val="kk-KZ"/>
        </w:rPr>
        <w:t xml:space="preserve">ҚР СТ 1005-98 </w:t>
      </w:r>
      <w:bookmarkEnd w:id="15"/>
      <w:r w:rsidRPr="008C5077">
        <w:rPr>
          <w:rFonts w:ascii="Times New Roman" w:eastAsia="Times New Roman" w:hAnsi="Times New Roman" w:cs="Times New Roman"/>
          <w:color w:val="000000"/>
          <w:sz w:val="28"/>
          <w:szCs w:val="24"/>
          <w:lang w:val="kk-KZ"/>
        </w:rPr>
        <w:t xml:space="preserve">сәйкес бие сүті мен ҚР СТ 1760-2019 сәйкес сиыр сүті жергілікті базардан алынды. ГОСТ 7975-2013 сәйкес қатты қабықты асқабақ  </w:t>
      </w:r>
      <w:r w:rsidRPr="008C5077">
        <w:rPr>
          <w:rFonts w:ascii="Times New Roman" w:eastAsia="Times New Roman" w:hAnsi="Times New Roman" w:cs="Times New Roman"/>
          <w:i/>
          <w:color w:val="000000"/>
          <w:sz w:val="28"/>
          <w:szCs w:val="24"/>
          <w:lang w:val="kk-KZ"/>
        </w:rPr>
        <w:t xml:space="preserve">Cucurbita maxima. </w:t>
      </w:r>
      <w:r w:rsidRPr="008C5077">
        <w:rPr>
          <w:rFonts w:ascii="Times New Roman" w:eastAsia="Times New Roman" w:hAnsi="Times New Roman" w:cs="Times New Roman"/>
          <w:color w:val="000000"/>
          <w:sz w:val="28"/>
          <w:szCs w:val="24"/>
          <w:lang w:val="kk-KZ"/>
        </w:rPr>
        <w:t xml:space="preserve">Сүтті ұйытуға арналған ашытқы </w:t>
      </w:r>
      <w:r w:rsidRPr="008C5077">
        <w:rPr>
          <w:rFonts w:ascii="Times New Roman" w:eastAsia="Times New Roman" w:hAnsi="Times New Roman" w:cs="Times New Roman"/>
          <w:i/>
          <w:color w:val="000000"/>
          <w:sz w:val="28"/>
          <w:szCs w:val="24"/>
          <w:lang w:val="kk-KZ"/>
        </w:rPr>
        <w:t>Str</w:t>
      </w:r>
      <w:r>
        <w:rPr>
          <w:rFonts w:ascii="Times New Roman" w:eastAsia="Times New Roman" w:hAnsi="Times New Roman" w:cs="Times New Roman"/>
          <w:i/>
          <w:color w:val="000000"/>
          <w:sz w:val="28"/>
          <w:szCs w:val="24"/>
          <w:lang w:val="kk-KZ"/>
        </w:rPr>
        <w:t>ер</w:t>
      </w:r>
      <w:r w:rsidRPr="008C5077">
        <w:rPr>
          <w:rFonts w:ascii="Times New Roman" w:eastAsia="Times New Roman" w:hAnsi="Times New Roman" w:cs="Times New Roman"/>
          <w:i/>
          <w:color w:val="000000"/>
          <w:sz w:val="28"/>
          <w:szCs w:val="24"/>
          <w:lang w:val="kk-KZ"/>
        </w:rPr>
        <w:t>tococcus th</w:t>
      </w:r>
      <w:r>
        <w:rPr>
          <w:rFonts w:ascii="Times New Roman" w:eastAsia="Times New Roman" w:hAnsi="Times New Roman" w:cs="Times New Roman"/>
          <w:i/>
          <w:color w:val="000000"/>
          <w:sz w:val="28"/>
          <w:szCs w:val="24"/>
          <w:lang w:val="kk-KZ"/>
        </w:rPr>
        <w:t>е</w:t>
      </w:r>
      <w:r w:rsidRPr="008C5077">
        <w:rPr>
          <w:rFonts w:ascii="Times New Roman" w:eastAsia="Times New Roman" w:hAnsi="Times New Roman" w:cs="Times New Roman"/>
          <w:i/>
          <w:color w:val="000000"/>
          <w:sz w:val="28"/>
          <w:szCs w:val="24"/>
          <w:lang w:val="kk-KZ"/>
        </w:rPr>
        <w:t>rmo</w:t>
      </w:r>
      <w:r>
        <w:rPr>
          <w:rFonts w:ascii="Times New Roman" w:eastAsia="Times New Roman" w:hAnsi="Times New Roman" w:cs="Times New Roman"/>
          <w:i/>
          <w:color w:val="000000"/>
          <w:sz w:val="28"/>
          <w:szCs w:val="24"/>
          <w:lang w:val="kk-KZ"/>
        </w:rPr>
        <w:t>р</w:t>
      </w:r>
      <w:r w:rsidRPr="008C5077">
        <w:rPr>
          <w:rFonts w:ascii="Times New Roman" w:eastAsia="Times New Roman" w:hAnsi="Times New Roman" w:cs="Times New Roman"/>
          <w:i/>
          <w:color w:val="000000"/>
          <w:sz w:val="28"/>
          <w:szCs w:val="24"/>
          <w:lang w:val="kk-KZ"/>
        </w:rPr>
        <w:t>hilus аралас ұйытқы, Lactobacillus d</w:t>
      </w:r>
      <w:r>
        <w:rPr>
          <w:rFonts w:ascii="Times New Roman" w:eastAsia="Times New Roman" w:hAnsi="Times New Roman" w:cs="Times New Roman"/>
          <w:i/>
          <w:color w:val="000000"/>
          <w:sz w:val="28"/>
          <w:szCs w:val="24"/>
          <w:lang w:val="kk-KZ"/>
        </w:rPr>
        <w:t>е</w:t>
      </w:r>
      <w:r w:rsidRPr="008C5077">
        <w:rPr>
          <w:rFonts w:ascii="Times New Roman" w:eastAsia="Times New Roman" w:hAnsi="Times New Roman" w:cs="Times New Roman"/>
          <w:i/>
          <w:color w:val="000000"/>
          <w:sz w:val="28"/>
          <w:szCs w:val="24"/>
          <w:lang w:val="kk-KZ"/>
        </w:rPr>
        <w:t>lbru</w:t>
      </w:r>
      <w:r>
        <w:rPr>
          <w:rFonts w:ascii="Times New Roman" w:eastAsia="Times New Roman" w:hAnsi="Times New Roman" w:cs="Times New Roman"/>
          <w:i/>
          <w:color w:val="000000"/>
          <w:sz w:val="28"/>
          <w:szCs w:val="24"/>
          <w:lang w:val="kk-KZ"/>
        </w:rPr>
        <w:t>е</w:t>
      </w:r>
      <w:r w:rsidRPr="008C5077">
        <w:rPr>
          <w:rFonts w:ascii="Times New Roman" w:eastAsia="Times New Roman" w:hAnsi="Times New Roman" w:cs="Times New Roman"/>
          <w:i/>
          <w:color w:val="000000"/>
          <w:sz w:val="28"/>
          <w:szCs w:val="24"/>
          <w:lang w:val="kk-KZ"/>
        </w:rPr>
        <w:t xml:space="preserve">ckii bulgaricus кіші түрлері </w:t>
      </w:r>
      <w:r w:rsidRPr="008C5077">
        <w:rPr>
          <w:rFonts w:ascii="Times New Roman" w:eastAsia="Times New Roman" w:hAnsi="Times New Roman" w:cs="Times New Roman"/>
          <w:color w:val="000000"/>
          <w:sz w:val="28"/>
          <w:szCs w:val="24"/>
          <w:lang w:val="kk-KZ"/>
        </w:rPr>
        <w:t>сүт қышқылды бактериялардан құралған</w:t>
      </w:r>
      <w:r w:rsidRPr="008C5077">
        <w:rPr>
          <w:rFonts w:ascii="Times New Roman" w:eastAsia="Times New Roman" w:hAnsi="Times New Roman" w:cs="Times New Roman"/>
          <w:i/>
          <w:color w:val="000000"/>
          <w:sz w:val="28"/>
          <w:szCs w:val="24"/>
          <w:lang w:val="kk-KZ"/>
        </w:rPr>
        <w:t xml:space="preserve">. </w:t>
      </w:r>
    </w:p>
    <w:p w14:paraId="2884B8B6" w14:textId="77777777" w:rsidR="004F5D18" w:rsidRDefault="004F5D18" w:rsidP="00DF5172">
      <w:pPr>
        <w:spacing w:after="0" w:line="240" w:lineRule="auto"/>
        <w:ind w:firstLine="567"/>
        <w:jc w:val="both"/>
        <w:rPr>
          <w:rFonts w:ascii="Times New Roman" w:eastAsia="Times New Roman" w:hAnsi="Times New Roman" w:cs="Times New Roman"/>
          <w:i/>
          <w:color w:val="000000"/>
          <w:sz w:val="28"/>
          <w:szCs w:val="24"/>
          <w:lang w:val="kk-KZ"/>
        </w:rPr>
      </w:pPr>
    </w:p>
    <w:p w14:paraId="06AEF543" w14:textId="77777777" w:rsidR="00DF5172" w:rsidRDefault="00DF5172" w:rsidP="00DF5172">
      <w:pPr>
        <w:spacing w:after="0" w:line="240" w:lineRule="auto"/>
        <w:ind w:firstLine="567"/>
        <w:jc w:val="both"/>
        <w:rPr>
          <w:rFonts w:ascii="Times New Roman" w:eastAsia="Times New Roman" w:hAnsi="Times New Roman" w:cs="Times New Roman"/>
          <w:i/>
          <w:color w:val="000000"/>
          <w:sz w:val="28"/>
          <w:szCs w:val="24"/>
          <w:lang w:val="kk-KZ"/>
        </w:rPr>
      </w:pPr>
    </w:p>
    <w:p w14:paraId="0103C856" w14:textId="77777777" w:rsidR="00DF5172" w:rsidRDefault="00381D6F" w:rsidP="004F5D18">
      <w:pPr>
        <w:spacing w:after="0" w:line="240" w:lineRule="auto"/>
        <w:jc w:val="both"/>
        <w:rPr>
          <w:rFonts w:ascii="Times New Roman" w:eastAsia="Times New Roman" w:hAnsi="Times New Roman" w:cs="Times New Roman"/>
          <w:color w:val="000000"/>
          <w:sz w:val="28"/>
          <w:szCs w:val="24"/>
          <w:lang w:val="kk-KZ"/>
        </w:rPr>
      </w:pPr>
      <w:r>
        <w:rPr>
          <w:rFonts w:ascii="Times New Roman" w:eastAsia="Times New Roman" w:hAnsi="Times New Roman" w:cs="Times New Roman"/>
          <w:color w:val="000000"/>
          <w:sz w:val="28"/>
          <w:szCs w:val="24"/>
          <w:lang w:val="kk-KZ"/>
        </w:rPr>
        <w:lastRenderedPageBreak/>
        <w:t>16</w:t>
      </w:r>
      <w:r w:rsidR="006D73DE">
        <w:rPr>
          <w:rFonts w:ascii="Times New Roman" w:eastAsia="Times New Roman" w:hAnsi="Times New Roman" w:cs="Times New Roman"/>
          <w:color w:val="000000"/>
          <w:sz w:val="28"/>
          <w:szCs w:val="24"/>
          <w:lang w:val="kk-KZ"/>
        </w:rPr>
        <w:t xml:space="preserve"> к</w:t>
      </w:r>
      <w:r w:rsidR="00DF5172">
        <w:rPr>
          <w:rFonts w:ascii="Times New Roman" w:eastAsia="Times New Roman" w:hAnsi="Times New Roman" w:cs="Times New Roman"/>
          <w:color w:val="000000"/>
          <w:sz w:val="28"/>
          <w:szCs w:val="24"/>
          <w:lang w:val="kk-KZ"/>
        </w:rPr>
        <w:t xml:space="preserve">есте  – </w:t>
      </w:r>
      <w:r w:rsidR="006D73DE">
        <w:rPr>
          <w:rFonts w:ascii="Times New Roman" w:eastAsia="Times New Roman" w:hAnsi="Times New Roman" w:cs="Times New Roman"/>
          <w:color w:val="000000"/>
          <w:sz w:val="28"/>
          <w:szCs w:val="24"/>
          <w:lang w:val="kk-KZ"/>
        </w:rPr>
        <w:t xml:space="preserve"> </w:t>
      </w:r>
      <w:r w:rsidR="00DF5172">
        <w:rPr>
          <w:rFonts w:ascii="Times New Roman" w:eastAsia="Times New Roman" w:hAnsi="Times New Roman" w:cs="Times New Roman"/>
          <w:color w:val="000000"/>
          <w:sz w:val="28"/>
          <w:szCs w:val="24"/>
          <w:lang w:val="kk-KZ"/>
        </w:rPr>
        <w:t>Зерттеу сызбасы</w:t>
      </w:r>
    </w:p>
    <w:p w14:paraId="0929392D" w14:textId="77777777" w:rsidR="00734DB4" w:rsidRDefault="00734DB4" w:rsidP="00DF5172">
      <w:pPr>
        <w:spacing w:after="0" w:line="240" w:lineRule="auto"/>
        <w:ind w:firstLine="567"/>
        <w:jc w:val="both"/>
        <w:rPr>
          <w:rFonts w:ascii="Times New Roman" w:eastAsia="Times New Roman" w:hAnsi="Times New Roman" w:cs="Times New Roman"/>
          <w:color w:val="000000"/>
          <w:sz w:val="28"/>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24"/>
        <w:gridCol w:w="2977"/>
      </w:tblGrid>
      <w:tr w:rsidR="007B0208" w:rsidRPr="00486E28" w14:paraId="1C4D4257" w14:textId="77777777" w:rsidTr="00B60BEF">
        <w:trPr>
          <w:trHeight w:val="330"/>
        </w:trPr>
        <w:tc>
          <w:tcPr>
            <w:tcW w:w="6624" w:type="dxa"/>
          </w:tcPr>
          <w:p w14:paraId="0D833417" w14:textId="77777777" w:rsidR="007B0208" w:rsidRPr="00486E28" w:rsidRDefault="007B0208" w:rsidP="00B60BEF">
            <w:pPr>
              <w:spacing w:after="0" w:line="240" w:lineRule="auto"/>
              <w:jc w:val="center"/>
              <w:rPr>
                <w:rFonts w:ascii="Times New Roman" w:hAnsi="Times New Roman" w:cs="Times New Roman"/>
                <w:b/>
                <w:sz w:val="24"/>
                <w:szCs w:val="24"/>
                <w:lang w:val="kk-KZ"/>
              </w:rPr>
            </w:pPr>
            <w:r w:rsidRPr="00486E28">
              <w:rPr>
                <w:rFonts w:ascii="Times New Roman" w:hAnsi="Times New Roman" w:cs="Times New Roman"/>
                <w:b/>
                <w:sz w:val="24"/>
                <w:szCs w:val="24"/>
                <w:lang w:val="kk-KZ"/>
              </w:rPr>
              <w:t>Нұсқалар</w:t>
            </w:r>
          </w:p>
        </w:tc>
        <w:tc>
          <w:tcPr>
            <w:tcW w:w="2977" w:type="dxa"/>
          </w:tcPr>
          <w:p w14:paraId="7D7212EE" w14:textId="77777777" w:rsidR="007B0208" w:rsidRPr="00486E28" w:rsidRDefault="007B0208" w:rsidP="00B60BEF">
            <w:pPr>
              <w:spacing w:after="0" w:line="240" w:lineRule="auto"/>
              <w:jc w:val="center"/>
              <w:rPr>
                <w:rFonts w:ascii="Times New Roman" w:hAnsi="Times New Roman" w:cs="Times New Roman"/>
                <w:b/>
                <w:sz w:val="24"/>
                <w:szCs w:val="24"/>
                <w:lang w:val="kk-KZ"/>
              </w:rPr>
            </w:pPr>
            <w:r w:rsidRPr="00486E28">
              <w:rPr>
                <w:rFonts w:ascii="Times New Roman" w:hAnsi="Times New Roman" w:cs="Times New Roman"/>
                <w:b/>
                <w:sz w:val="24"/>
                <w:szCs w:val="24"/>
                <w:lang w:val="kk-KZ"/>
              </w:rPr>
              <w:t xml:space="preserve">Зерттелетін көрсеткіштер </w:t>
            </w:r>
          </w:p>
        </w:tc>
      </w:tr>
      <w:tr w:rsidR="007B0208" w:rsidRPr="00623FFD" w14:paraId="3B151C29" w14:textId="77777777" w:rsidTr="00B60BEF">
        <w:trPr>
          <w:trHeight w:val="2565"/>
        </w:trPr>
        <w:tc>
          <w:tcPr>
            <w:tcW w:w="6624" w:type="dxa"/>
          </w:tcPr>
          <w:p w14:paraId="5AF6C7DD" w14:textId="77777777" w:rsidR="007B0208" w:rsidRPr="00486E28" w:rsidRDefault="007B0208" w:rsidP="00B60BEF">
            <w:pPr>
              <w:spacing w:after="0" w:line="240" w:lineRule="auto"/>
              <w:rPr>
                <w:rFonts w:ascii="Times New Roman" w:hAnsi="Times New Roman" w:cs="Times New Roman"/>
                <w:b/>
                <w:color w:val="303035"/>
                <w:sz w:val="24"/>
                <w:szCs w:val="24"/>
                <w:lang w:val="kk-KZ"/>
              </w:rPr>
            </w:pPr>
            <w:r w:rsidRPr="00486E28">
              <w:rPr>
                <w:rFonts w:ascii="Times New Roman" w:hAnsi="Times New Roman" w:cs="Times New Roman"/>
                <w:b/>
                <w:color w:val="303035"/>
                <w:sz w:val="24"/>
                <w:szCs w:val="24"/>
                <w:lang w:val="kk-KZ"/>
              </w:rPr>
              <w:t>Ұйытудың 1-</w:t>
            </w:r>
            <w:r>
              <w:rPr>
                <w:rFonts w:ascii="Times New Roman" w:hAnsi="Times New Roman" w:cs="Times New Roman"/>
                <w:b/>
                <w:color w:val="303035"/>
                <w:sz w:val="24"/>
                <w:szCs w:val="24"/>
                <w:lang w:val="kk-KZ"/>
              </w:rPr>
              <w:t>6</w:t>
            </w:r>
            <w:r w:rsidRPr="00486E28">
              <w:rPr>
                <w:rFonts w:ascii="Times New Roman" w:hAnsi="Times New Roman" w:cs="Times New Roman"/>
                <w:b/>
                <w:color w:val="303035"/>
                <w:sz w:val="24"/>
                <w:szCs w:val="24"/>
                <w:lang w:val="kk-KZ"/>
              </w:rPr>
              <w:t xml:space="preserve"> нұсқасы: </w:t>
            </w:r>
            <w:r>
              <w:rPr>
                <w:rFonts w:ascii="Times New Roman" w:hAnsi="Times New Roman" w:cs="Times New Roman"/>
                <w:b/>
                <w:color w:val="303035"/>
                <w:sz w:val="24"/>
                <w:szCs w:val="24"/>
                <w:lang w:val="kk-KZ"/>
              </w:rPr>
              <w:t xml:space="preserve"> бие сүті мен сиыр сүтінің әртүрлі ара қатынастағы қоспасына 10</w:t>
            </w:r>
            <w:r w:rsidRPr="006E0C65">
              <w:rPr>
                <w:rStyle w:val="ezkurwreuab5ozgtqnkl"/>
                <w:rFonts w:ascii="Times New Roman" w:hAnsi="Times New Roman" w:cs="Times New Roman"/>
                <w:sz w:val="24"/>
                <w:szCs w:val="24"/>
                <w:lang w:val="kk-KZ"/>
              </w:rPr>
              <w:t xml:space="preserve">% асқабақ қосылған – </w:t>
            </w:r>
            <w:r>
              <w:rPr>
                <w:rStyle w:val="ezkurwreuab5ozgtqnkl"/>
                <w:rFonts w:ascii="Times New Roman" w:hAnsi="Times New Roman" w:cs="Times New Roman"/>
                <w:sz w:val="24"/>
                <w:szCs w:val="24"/>
                <w:lang w:val="kk-KZ"/>
              </w:rPr>
              <w:t>а</w:t>
            </w:r>
            <w:r w:rsidRPr="006E0C65">
              <w:rPr>
                <w:rStyle w:val="ezkurwreuab5ozgtqnkl"/>
                <w:rFonts w:ascii="Times New Roman" w:hAnsi="Times New Roman" w:cs="Times New Roman"/>
                <w:sz w:val="24"/>
                <w:szCs w:val="24"/>
                <w:lang w:val="kk-KZ"/>
              </w:rPr>
              <w:t xml:space="preserve">сқабақ жұмсағы сиыр </w:t>
            </w:r>
            <w:r>
              <w:rPr>
                <w:rStyle w:val="ezkurwreuab5ozgtqnkl"/>
                <w:rFonts w:ascii="Times New Roman" w:hAnsi="Times New Roman" w:cs="Times New Roman"/>
                <w:sz w:val="24"/>
                <w:szCs w:val="24"/>
                <w:lang w:val="kk-KZ"/>
              </w:rPr>
              <w:t>с</w:t>
            </w:r>
            <w:r w:rsidRPr="006E0C65">
              <w:rPr>
                <w:rStyle w:val="ezkurwreuab5ozgtqnkl"/>
                <w:rFonts w:ascii="Times New Roman" w:hAnsi="Times New Roman" w:cs="Times New Roman"/>
                <w:sz w:val="24"/>
                <w:szCs w:val="24"/>
                <w:lang w:val="kk-KZ"/>
              </w:rPr>
              <w:t>үтімен бірге пастерленеді</w:t>
            </w:r>
          </w:p>
          <w:tbl>
            <w:tblPr>
              <w:tblStyle w:val="ad"/>
              <w:tblpPr w:leftFromText="180" w:rightFromText="180" w:vertAnchor="text" w:horzAnchor="margin" w:tblpY="357"/>
              <w:tblOverlap w:val="never"/>
              <w:tblW w:w="0" w:type="auto"/>
              <w:tblLook w:val="04A0" w:firstRow="1" w:lastRow="0" w:firstColumn="1" w:lastColumn="0" w:noHBand="0" w:noVBand="1"/>
            </w:tblPr>
            <w:tblGrid>
              <w:gridCol w:w="914"/>
              <w:gridCol w:w="914"/>
              <w:gridCol w:w="914"/>
              <w:gridCol w:w="914"/>
              <w:gridCol w:w="914"/>
              <w:gridCol w:w="914"/>
              <w:gridCol w:w="914"/>
            </w:tblGrid>
            <w:tr w:rsidR="007B0208" w14:paraId="5043B358" w14:textId="77777777" w:rsidTr="00B60BEF">
              <w:trPr>
                <w:trHeight w:val="416"/>
              </w:trPr>
              <w:tc>
                <w:tcPr>
                  <w:tcW w:w="914" w:type="dxa"/>
                </w:tcPr>
                <w:p w14:paraId="485E5555" w14:textId="77777777" w:rsidR="007B0208" w:rsidRPr="006E0C65" w:rsidRDefault="007B0208" w:rsidP="00B60BEF">
                  <w:pPr>
                    <w:spacing w:after="0" w:line="240" w:lineRule="auto"/>
                    <w:jc w:val="center"/>
                    <w:rPr>
                      <w:rFonts w:ascii="Times New Roman" w:hAnsi="Times New Roman" w:cs="Times New Roman"/>
                      <w:sz w:val="24"/>
                      <w:szCs w:val="24"/>
                      <w:lang w:val="kk-KZ"/>
                    </w:rPr>
                  </w:pPr>
                </w:p>
              </w:tc>
              <w:tc>
                <w:tcPr>
                  <w:tcW w:w="914" w:type="dxa"/>
                </w:tcPr>
                <w:p w14:paraId="65FC74DE"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w:t>
                  </w:r>
                </w:p>
              </w:tc>
              <w:tc>
                <w:tcPr>
                  <w:tcW w:w="914" w:type="dxa"/>
                </w:tcPr>
                <w:p w14:paraId="211C646F"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2</w:t>
                  </w:r>
                </w:p>
              </w:tc>
              <w:tc>
                <w:tcPr>
                  <w:tcW w:w="914" w:type="dxa"/>
                </w:tcPr>
                <w:p w14:paraId="5945AC7F"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3</w:t>
                  </w:r>
                </w:p>
              </w:tc>
              <w:tc>
                <w:tcPr>
                  <w:tcW w:w="914" w:type="dxa"/>
                </w:tcPr>
                <w:p w14:paraId="60F76A7D"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w:t>
                  </w:r>
                </w:p>
              </w:tc>
              <w:tc>
                <w:tcPr>
                  <w:tcW w:w="914" w:type="dxa"/>
                </w:tcPr>
                <w:p w14:paraId="0EBD1BE6"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w:t>
                  </w:r>
                </w:p>
              </w:tc>
              <w:tc>
                <w:tcPr>
                  <w:tcW w:w="914" w:type="dxa"/>
                </w:tcPr>
                <w:p w14:paraId="07E3FBE8"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w:t>
                  </w:r>
                </w:p>
              </w:tc>
            </w:tr>
            <w:tr w:rsidR="007B0208" w14:paraId="7505327C" w14:textId="77777777" w:rsidTr="00B60BEF">
              <w:tc>
                <w:tcPr>
                  <w:tcW w:w="914" w:type="dxa"/>
                </w:tcPr>
                <w:p w14:paraId="50441C6C"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Style w:val="ezkurwreuab5ozgtqnkl"/>
                      <w:rFonts w:ascii="Times New Roman" w:hAnsi="Times New Roman" w:cs="Times New Roman"/>
                      <w:sz w:val="24"/>
                      <w:szCs w:val="24"/>
                      <w:lang w:val="kk-KZ"/>
                    </w:rPr>
                    <w:t>Бие</w:t>
                  </w:r>
                  <w:r w:rsidRPr="006E0C65">
                    <w:rPr>
                      <w:rFonts w:ascii="Times New Roman" w:hAnsi="Times New Roman" w:cs="Times New Roman"/>
                      <w:sz w:val="24"/>
                      <w:szCs w:val="24"/>
                      <w:lang w:val="kk-KZ"/>
                    </w:rPr>
                    <w:t xml:space="preserve"> сүті</w:t>
                  </w:r>
                </w:p>
              </w:tc>
              <w:tc>
                <w:tcPr>
                  <w:tcW w:w="914" w:type="dxa"/>
                </w:tcPr>
                <w:p w14:paraId="600332D3"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100</w:t>
                  </w:r>
                </w:p>
              </w:tc>
              <w:tc>
                <w:tcPr>
                  <w:tcW w:w="914" w:type="dxa"/>
                </w:tcPr>
                <w:p w14:paraId="75C1AF73"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w:t>
                  </w:r>
                </w:p>
              </w:tc>
              <w:tc>
                <w:tcPr>
                  <w:tcW w:w="914" w:type="dxa"/>
                </w:tcPr>
                <w:p w14:paraId="2274D713" w14:textId="77777777" w:rsidR="007B0208" w:rsidRPr="006E0C65" w:rsidRDefault="007B0208" w:rsidP="00B60BE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w:t>
                  </w:r>
                </w:p>
              </w:tc>
              <w:tc>
                <w:tcPr>
                  <w:tcW w:w="914" w:type="dxa"/>
                </w:tcPr>
                <w:p w14:paraId="776BB6F6"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40</w:t>
                  </w:r>
                </w:p>
              </w:tc>
              <w:tc>
                <w:tcPr>
                  <w:tcW w:w="914" w:type="dxa"/>
                </w:tcPr>
                <w:p w14:paraId="7A56EB02"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60</w:t>
                  </w:r>
                </w:p>
              </w:tc>
              <w:tc>
                <w:tcPr>
                  <w:tcW w:w="914" w:type="dxa"/>
                </w:tcPr>
                <w:p w14:paraId="73829E70"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50</w:t>
                  </w:r>
                </w:p>
              </w:tc>
            </w:tr>
            <w:tr w:rsidR="007B0208" w14:paraId="26B12531" w14:textId="77777777" w:rsidTr="00B60BEF">
              <w:tc>
                <w:tcPr>
                  <w:tcW w:w="914" w:type="dxa"/>
                </w:tcPr>
                <w:p w14:paraId="636EAC5E"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Style w:val="ezkurwreuab5ozgtqnkl"/>
                      <w:rFonts w:ascii="Times New Roman" w:hAnsi="Times New Roman" w:cs="Times New Roman"/>
                      <w:sz w:val="24"/>
                      <w:szCs w:val="24"/>
                      <w:lang w:val="kk-KZ"/>
                    </w:rPr>
                    <w:t>Сиыр сүті</w:t>
                  </w:r>
                </w:p>
              </w:tc>
              <w:tc>
                <w:tcPr>
                  <w:tcW w:w="914" w:type="dxa"/>
                </w:tcPr>
                <w:p w14:paraId="27D76C97"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w:t>
                  </w:r>
                </w:p>
              </w:tc>
              <w:tc>
                <w:tcPr>
                  <w:tcW w:w="914" w:type="dxa"/>
                </w:tcPr>
                <w:p w14:paraId="0E6D998D"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100</w:t>
                  </w:r>
                </w:p>
              </w:tc>
              <w:tc>
                <w:tcPr>
                  <w:tcW w:w="914" w:type="dxa"/>
                </w:tcPr>
                <w:p w14:paraId="1DA86EA5" w14:textId="77777777" w:rsidR="007B0208" w:rsidRPr="006E0C65" w:rsidRDefault="007B0208" w:rsidP="00B60BE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w:t>
                  </w:r>
                </w:p>
              </w:tc>
              <w:tc>
                <w:tcPr>
                  <w:tcW w:w="914" w:type="dxa"/>
                </w:tcPr>
                <w:p w14:paraId="61A98129"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60</w:t>
                  </w:r>
                </w:p>
              </w:tc>
              <w:tc>
                <w:tcPr>
                  <w:tcW w:w="914" w:type="dxa"/>
                </w:tcPr>
                <w:p w14:paraId="3ECCFE33"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40</w:t>
                  </w:r>
                </w:p>
              </w:tc>
              <w:tc>
                <w:tcPr>
                  <w:tcW w:w="914" w:type="dxa"/>
                </w:tcPr>
                <w:p w14:paraId="5940D17A"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50</w:t>
                  </w:r>
                </w:p>
              </w:tc>
            </w:tr>
          </w:tbl>
          <w:p w14:paraId="74EC838B" w14:textId="77777777" w:rsidR="007B0208" w:rsidRDefault="007B0208" w:rsidP="00B60BEF">
            <w:pPr>
              <w:spacing w:after="0" w:line="240" w:lineRule="auto"/>
              <w:rPr>
                <w:rStyle w:val="ezkurwreuab5ozgtqnkl"/>
                <w:rFonts w:ascii="Times New Roman" w:hAnsi="Times New Roman" w:cs="Times New Roman"/>
                <w:sz w:val="24"/>
                <w:szCs w:val="24"/>
                <w:lang w:val="kk-KZ"/>
              </w:rPr>
            </w:pPr>
          </w:p>
          <w:p w14:paraId="307F54EC" w14:textId="77777777" w:rsidR="007B0208" w:rsidRPr="00486E28" w:rsidRDefault="007B0208" w:rsidP="00B60BEF">
            <w:pPr>
              <w:spacing w:after="0" w:line="240" w:lineRule="auto"/>
              <w:rPr>
                <w:rFonts w:ascii="Times New Roman" w:hAnsi="Times New Roman" w:cs="Times New Roman"/>
                <w:sz w:val="24"/>
                <w:szCs w:val="24"/>
                <w:lang w:val="kk-KZ"/>
              </w:rPr>
            </w:pPr>
          </w:p>
        </w:tc>
        <w:tc>
          <w:tcPr>
            <w:tcW w:w="2977" w:type="dxa"/>
            <w:vMerge w:val="restart"/>
          </w:tcPr>
          <w:p w14:paraId="1FE9AB17"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Өнімнің</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физика-химиялық,</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биохимиялық</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және</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құрылымдық-механикалық</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көрсеткіштерін</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зерттеу</w:t>
            </w:r>
            <w:r w:rsidRPr="00486E28">
              <w:rPr>
                <w:rFonts w:ascii="Times New Roman" w:hAnsi="Times New Roman" w:cs="Times New Roman"/>
                <w:sz w:val="24"/>
                <w:szCs w:val="24"/>
                <w:lang w:val="kk-KZ"/>
              </w:rPr>
              <w:t xml:space="preserve">: </w:t>
            </w:r>
          </w:p>
          <w:p w14:paraId="62556486"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органолептикалық</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көрсеткіштер</w:t>
            </w:r>
            <w:r w:rsidRPr="00486E28">
              <w:rPr>
                <w:rFonts w:ascii="Times New Roman" w:hAnsi="Times New Roman" w:cs="Times New Roman"/>
                <w:sz w:val="24"/>
                <w:szCs w:val="24"/>
                <w:lang w:val="kk-KZ"/>
              </w:rPr>
              <w:t xml:space="preserve"> </w:t>
            </w:r>
          </w:p>
          <w:p w14:paraId="00FE5A5A" w14:textId="77777777" w:rsidR="007B0208" w:rsidRPr="00486E28" w:rsidRDefault="007B0208" w:rsidP="00B60BEF">
            <w:pPr>
              <w:spacing w:after="0" w:line="240" w:lineRule="auto"/>
              <w:rPr>
                <w:rStyle w:val="ezkurwreuab5ozgtqnkl"/>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ақуыз;</w:t>
            </w:r>
          </w:p>
          <w:p w14:paraId="38DCD0DD" w14:textId="77777777" w:rsidR="007B0208" w:rsidRPr="00486E28" w:rsidRDefault="007B0208" w:rsidP="00B60BEF">
            <w:pPr>
              <w:spacing w:after="0" w:line="240" w:lineRule="auto"/>
              <w:rPr>
                <w:rStyle w:val="ezkurwreuab5ozgtqnkl"/>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 май;</w:t>
            </w:r>
          </w:p>
          <w:p w14:paraId="0A458189" w14:textId="77777777" w:rsidR="007B0208" w:rsidRPr="00486E28" w:rsidRDefault="007B0208" w:rsidP="00B60BEF">
            <w:pPr>
              <w:spacing w:after="0" w:line="240" w:lineRule="auto"/>
              <w:rPr>
                <w:rStyle w:val="ezkurwreuab5ozgtqnkl"/>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 көмірсу;</w:t>
            </w:r>
          </w:p>
          <w:p w14:paraId="27871C25" w14:textId="77777777" w:rsidR="007B0208" w:rsidRPr="00486E28" w:rsidRDefault="007B0208" w:rsidP="00B60BEF">
            <w:pPr>
              <w:spacing w:after="0" w:line="240" w:lineRule="auto"/>
              <w:rPr>
                <w:rStyle w:val="ezkurwreuab5ozgtqnkl"/>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 жасұнық;</w:t>
            </w:r>
          </w:p>
          <w:p w14:paraId="054F73D6"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 xml:space="preserve">- </w:t>
            </w:r>
            <w:r w:rsidRPr="00486E28">
              <w:rPr>
                <w:rFonts w:ascii="Times New Roman" w:hAnsi="Times New Roman" w:cs="Times New Roman"/>
                <w:sz w:val="24"/>
                <w:szCs w:val="24"/>
                <w:lang w:val="kk-KZ"/>
              </w:rPr>
              <w:t>ß-каротин</w:t>
            </w:r>
          </w:p>
          <w:p w14:paraId="541B9BA7" w14:textId="77777777" w:rsidR="007B0208" w:rsidRPr="00486E28" w:rsidRDefault="007B0208" w:rsidP="00B60BEF">
            <w:pPr>
              <w:spacing w:after="0" w:line="240" w:lineRule="auto"/>
              <w:rPr>
                <w:rStyle w:val="ezkurwreuab5ozgtqnkl"/>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рН</w:t>
            </w:r>
          </w:p>
          <w:p w14:paraId="422F3760" w14:textId="77777777" w:rsidR="007B0208" w:rsidRPr="00486E28" w:rsidRDefault="007B0208" w:rsidP="00B60BEF">
            <w:pPr>
              <w:spacing w:after="0" w:line="240" w:lineRule="auto"/>
              <w:rPr>
                <w:rFonts w:ascii="Times New Roman" w:hAnsi="Times New Roman" w:cs="Times New Roman"/>
                <w:sz w:val="24"/>
                <w:szCs w:val="24"/>
                <w:lang w:val="tr-TR"/>
              </w:rPr>
            </w:pPr>
            <w:r w:rsidRPr="00486E28">
              <w:rPr>
                <w:rStyle w:val="ezkurwreuab5ozgtqnkl"/>
                <w:rFonts w:ascii="Times New Roman" w:hAnsi="Times New Roman" w:cs="Times New Roman"/>
                <w:sz w:val="24"/>
                <w:szCs w:val="24"/>
                <w:lang w:val="kk-KZ"/>
              </w:rPr>
              <w:t>- титрленетін қышқылдығы</w:t>
            </w:r>
          </w:p>
          <w:p w14:paraId="286C3252"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май қышқылдарының құрамы </w:t>
            </w:r>
          </w:p>
          <w:p w14:paraId="59D34276"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витаминдер</w:t>
            </w:r>
            <w:r w:rsidRPr="00486E28">
              <w:rPr>
                <w:rFonts w:ascii="Times New Roman" w:hAnsi="Times New Roman" w:cs="Times New Roman"/>
                <w:sz w:val="24"/>
                <w:szCs w:val="24"/>
                <w:lang w:val="kk-KZ"/>
              </w:rPr>
              <w:t xml:space="preserve"> </w:t>
            </w:r>
          </w:p>
          <w:p w14:paraId="18A99E6F"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энергетикалық</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құндылығы</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(калория)</w:t>
            </w:r>
            <w:r w:rsidRPr="00486E28">
              <w:rPr>
                <w:rFonts w:ascii="Times New Roman" w:hAnsi="Times New Roman" w:cs="Times New Roman"/>
                <w:sz w:val="24"/>
                <w:szCs w:val="24"/>
                <w:lang w:val="kk-KZ"/>
              </w:rPr>
              <w:t xml:space="preserve"> </w:t>
            </w:r>
          </w:p>
          <w:p w14:paraId="3E2FBB93"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сақтау</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кезеңінде</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тиімді</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тұтқырлық:</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1</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7,</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14,</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21</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күн</w:t>
            </w:r>
            <w:r w:rsidRPr="00486E28">
              <w:rPr>
                <w:rFonts w:ascii="Times New Roman" w:hAnsi="Times New Roman" w:cs="Times New Roman"/>
                <w:sz w:val="24"/>
                <w:szCs w:val="24"/>
                <w:lang w:val="kk-KZ"/>
              </w:rPr>
              <w:t xml:space="preserve"> </w:t>
            </w:r>
          </w:p>
          <w:p w14:paraId="483BD988" w14:textId="77777777" w:rsidR="007B0208" w:rsidRPr="00486E28" w:rsidRDefault="007B0208" w:rsidP="00B60BEF">
            <w:pPr>
              <w:spacing w:after="0" w:line="240" w:lineRule="auto"/>
              <w:rPr>
                <w:rFonts w:ascii="Times New Roman" w:hAnsi="Times New Roman" w:cs="Times New Roman"/>
                <w:sz w:val="24"/>
                <w:szCs w:val="24"/>
                <w:lang w:val="kk-KZ"/>
              </w:rPr>
            </w:pPr>
            <w:r w:rsidRPr="00486E28">
              <w:rPr>
                <w:rStyle w:val="ezkurwreuab5ozgtqnkl"/>
                <w:rFonts w:ascii="Times New Roman" w:hAnsi="Times New Roman" w:cs="Times New Roman"/>
                <w:sz w:val="24"/>
                <w:szCs w:val="24"/>
                <w:lang w:val="kk-KZ"/>
              </w:rPr>
              <w:t>-</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сақтау</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кезеңінде</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сүт</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қышқылды</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бактериялардың</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саны:</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1,</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7,14,</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21</w:t>
            </w:r>
            <w:r w:rsidRPr="00486E28">
              <w:rPr>
                <w:rFonts w:ascii="Times New Roman" w:hAnsi="Times New Roman" w:cs="Times New Roman"/>
                <w:sz w:val="24"/>
                <w:szCs w:val="24"/>
                <w:lang w:val="kk-KZ"/>
              </w:rPr>
              <w:t xml:space="preserve"> </w:t>
            </w:r>
            <w:r w:rsidRPr="00486E28">
              <w:rPr>
                <w:rStyle w:val="ezkurwreuab5ozgtqnkl"/>
                <w:rFonts w:ascii="Times New Roman" w:hAnsi="Times New Roman" w:cs="Times New Roman"/>
                <w:sz w:val="24"/>
                <w:szCs w:val="24"/>
                <w:lang w:val="kk-KZ"/>
              </w:rPr>
              <w:t>тәулік</w:t>
            </w:r>
          </w:p>
        </w:tc>
      </w:tr>
      <w:tr w:rsidR="007B0208" w:rsidRPr="00486E28" w14:paraId="4CD854D3" w14:textId="77777777" w:rsidTr="00B60BEF">
        <w:trPr>
          <w:trHeight w:val="714"/>
        </w:trPr>
        <w:tc>
          <w:tcPr>
            <w:tcW w:w="6624" w:type="dxa"/>
          </w:tcPr>
          <w:p w14:paraId="33E61DFF" w14:textId="77777777" w:rsidR="007B0208" w:rsidRPr="00486E28" w:rsidRDefault="007B0208" w:rsidP="00B60BEF">
            <w:pPr>
              <w:spacing w:after="0" w:line="240" w:lineRule="auto"/>
              <w:rPr>
                <w:rFonts w:ascii="Times New Roman" w:hAnsi="Times New Roman" w:cs="Times New Roman"/>
                <w:b/>
                <w:color w:val="303035"/>
                <w:sz w:val="24"/>
                <w:szCs w:val="24"/>
                <w:lang w:val="kk-KZ"/>
              </w:rPr>
            </w:pPr>
            <w:r w:rsidRPr="00486E28">
              <w:rPr>
                <w:rFonts w:ascii="Times New Roman" w:hAnsi="Times New Roman" w:cs="Times New Roman"/>
                <w:b/>
                <w:color w:val="303035"/>
                <w:sz w:val="24"/>
                <w:szCs w:val="24"/>
                <w:lang w:val="kk-KZ"/>
              </w:rPr>
              <w:t xml:space="preserve">Ұйытудың </w:t>
            </w:r>
            <w:r>
              <w:rPr>
                <w:rFonts w:ascii="Times New Roman" w:hAnsi="Times New Roman" w:cs="Times New Roman"/>
                <w:b/>
                <w:color w:val="303035"/>
                <w:sz w:val="24"/>
                <w:szCs w:val="24"/>
                <w:lang w:val="kk-KZ"/>
              </w:rPr>
              <w:t>7-12</w:t>
            </w:r>
            <w:r w:rsidRPr="00486E28">
              <w:rPr>
                <w:rFonts w:ascii="Times New Roman" w:hAnsi="Times New Roman" w:cs="Times New Roman"/>
                <w:b/>
                <w:color w:val="303035"/>
                <w:sz w:val="24"/>
                <w:szCs w:val="24"/>
                <w:lang w:val="kk-KZ"/>
              </w:rPr>
              <w:t xml:space="preserve">- нұсқасы: </w:t>
            </w:r>
            <w:r>
              <w:rPr>
                <w:rFonts w:ascii="Times New Roman" w:hAnsi="Times New Roman" w:cs="Times New Roman"/>
                <w:b/>
                <w:color w:val="303035"/>
                <w:sz w:val="24"/>
                <w:szCs w:val="24"/>
                <w:lang w:val="kk-KZ"/>
              </w:rPr>
              <w:t>бие сүті мен сиыр сүтінің әртүрлі ара қатынастағы қоспасына 20</w:t>
            </w:r>
            <w:r w:rsidRPr="006E0C65">
              <w:rPr>
                <w:rStyle w:val="ezkurwreuab5ozgtqnkl"/>
                <w:rFonts w:ascii="Times New Roman" w:hAnsi="Times New Roman" w:cs="Times New Roman"/>
                <w:sz w:val="24"/>
                <w:szCs w:val="24"/>
                <w:lang w:val="kk-KZ"/>
              </w:rPr>
              <w:t xml:space="preserve">% асқабақ қосылған – </w:t>
            </w:r>
            <w:r>
              <w:rPr>
                <w:rStyle w:val="ezkurwreuab5ozgtqnkl"/>
                <w:rFonts w:ascii="Times New Roman" w:hAnsi="Times New Roman" w:cs="Times New Roman"/>
                <w:sz w:val="24"/>
                <w:szCs w:val="24"/>
                <w:lang w:val="kk-KZ"/>
              </w:rPr>
              <w:t>а</w:t>
            </w:r>
            <w:r w:rsidRPr="006E0C65">
              <w:rPr>
                <w:rStyle w:val="ezkurwreuab5ozgtqnkl"/>
                <w:rFonts w:ascii="Times New Roman" w:hAnsi="Times New Roman" w:cs="Times New Roman"/>
                <w:sz w:val="24"/>
                <w:szCs w:val="24"/>
                <w:lang w:val="kk-KZ"/>
              </w:rPr>
              <w:t xml:space="preserve">сқабақ жұмсағы сиыр </w:t>
            </w:r>
            <w:r>
              <w:rPr>
                <w:rStyle w:val="ezkurwreuab5ozgtqnkl"/>
                <w:rFonts w:ascii="Times New Roman" w:hAnsi="Times New Roman" w:cs="Times New Roman"/>
                <w:sz w:val="24"/>
                <w:szCs w:val="24"/>
                <w:lang w:val="kk-KZ"/>
              </w:rPr>
              <w:t>с</w:t>
            </w:r>
            <w:r w:rsidRPr="006E0C65">
              <w:rPr>
                <w:rStyle w:val="ezkurwreuab5ozgtqnkl"/>
                <w:rFonts w:ascii="Times New Roman" w:hAnsi="Times New Roman" w:cs="Times New Roman"/>
                <w:sz w:val="24"/>
                <w:szCs w:val="24"/>
                <w:lang w:val="kk-KZ"/>
              </w:rPr>
              <w:t>үтімен бірге пастерленеді</w:t>
            </w:r>
          </w:p>
          <w:tbl>
            <w:tblPr>
              <w:tblStyle w:val="ad"/>
              <w:tblpPr w:leftFromText="180" w:rightFromText="180" w:vertAnchor="text" w:horzAnchor="margin" w:tblpY="-104"/>
              <w:tblOverlap w:val="never"/>
              <w:tblW w:w="0" w:type="auto"/>
              <w:tblLook w:val="04A0" w:firstRow="1" w:lastRow="0" w:firstColumn="1" w:lastColumn="0" w:noHBand="0" w:noVBand="1"/>
            </w:tblPr>
            <w:tblGrid>
              <w:gridCol w:w="914"/>
              <w:gridCol w:w="914"/>
              <w:gridCol w:w="914"/>
              <w:gridCol w:w="914"/>
              <w:gridCol w:w="914"/>
              <w:gridCol w:w="914"/>
              <w:gridCol w:w="914"/>
            </w:tblGrid>
            <w:tr w:rsidR="007B0208" w14:paraId="3785AB07" w14:textId="77777777" w:rsidTr="00B60BEF">
              <w:tc>
                <w:tcPr>
                  <w:tcW w:w="914" w:type="dxa"/>
                </w:tcPr>
                <w:p w14:paraId="1E1995F5" w14:textId="77777777" w:rsidR="007B0208" w:rsidRPr="006E0C65" w:rsidRDefault="007B0208" w:rsidP="00B60BEF">
                  <w:pPr>
                    <w:spacing w:after="0" w:line="240" w:lineRule="auto"/>
                    <w:jc w:val="center"/>
                    <w:rPr>
                      <w:rFonts w:ascii="Times New Roman" w:hAnsi="Times New Roman" w:cs="Times New Roman"/>
                      <w:sz w:val="24"/>
                      <w:szCs w:val="24"/>
                      <w:lang w:val="kk-KZ"/>
                    </w:rPr>
                  </w:pPr>
                </w:p>
              </w:tc>
              <w:tc>
                <w:tcPr>
                  <w:tcW w:w="914" w:type="dxa"/>
                </w:tcPr>
                <w:p w14:paraId="569A9512"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w:t>
                  </w:r>
                </w:p>
              </w:tc>
              <w:tc>
                <w:tcPr>
                  <w:tcW w:w="914" w:type="dxa"/>
                </w:tcPr>
                <w:p w14:paraId="0355AECE"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2</w:t>
                  </w:r>
                </w:p>
              </w:tc>
              <w:tc>
                <w:tcPr>
                  <w:tcW w:w="914" w:type="dxa"/>
                </w:tcPr>
                <w:p w14:paraId="091FD175"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3</w:t>
                  </w:r>
                </w:p>
              </w:tc>
              <w:tc>
                <w:tcPr>
                  <w:tcW w:w="914" w:type="dxa"/>
                </w:tcPr>
                <w:p w14:paraId="24B326F5"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w:t>
                  </w:r>
                </w:p>
              </w:tc>
              <w:tc>
                <w:tcPr>
                  <w:tcW w:w="914" w:type="dxa"/>
                </w:tcPr>
                <w:p w14:paraId="07EA5A5A"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w:t>
                  </w:r>
                </w:p>
              </w:tc>
              <w:tc>
                <w:tcPr>
                  <w:tcW w:w="914" w:type="dxa"/>
                </w:tcPr>
                <w:p w14:paraId="4498DDE6"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w:t>
                  </w:r>
                </w:p>
              </w:tc>
            </w:tr>
            <w:tr w:rsidR="007B0208" w14:paraId="1C025D10" w14:textId="77777777" w:rsidTr="00B60BEF">
              <w:tc>
                <w:tcPr>
                  <w:tcW w:w="914" w:type="dxa"/>
                </w:tcPr>
                <w:p w14:paraId="1DFF09A8"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Style w:val="ezkurwreuab5ozgtqnkl"/>
                      <w:rFonts w:ascii="Times New Roman" w:hAnsi="Times New Roman" w:cs="Times New Roman"/>
                      <w:sz w:val="24"/>
                      <w:szCs w:val="24"/>
                      <w:lang w:val="kk-KZ"/>
                    </w:rPr>
                    <w:t>Бие</w:t>
                  </w:r>
                  <w:r w:rsidRPr="006E0C65">
                    <w:rPr>
                      <w:rFonts w:ascii="Times New Roman" w:hAnsi="Times New Roman" w:cs="Times New Roman"/>
                      <w:sz w:val="24"/>
                      <w:szCs w:val="24"/>
                      <w:lang w:val="kk-KZ"/>
                    </w:rPr>
                    <w:t xml:space="preserve"> сүті</w:t>
                  </w:r>
                </w:p>
              </w:tc>
              <w:tc>
                <w:tcPr>
                  <w:tcW w:w="914" w:type="dxa"/>
                </w:tcPr>
                <w:p w14:paraId="5C222AE7"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100</w:t>
                  </w:r>
                </w:p>
              </w:tc>
              <w:tc>
                <w:tcPr>
                  <w:tcW w:w="914" w:type="dxa"/>
                </w:tcPr>
                <w:p w14:paraId="25D4B497"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w:t>
                  </w:r>
                </w:p>
              </w:tc>
              <w:tc>
                <w:tcPr>
                  <w:tcW w:w="914" w:type="dxa"/>
                </w:tcPr>
                <w:p w14:paraId="6C20C212" w14:textId="77777777" w:rsidR="007B0208" w:rsidRPr="006E0C65" w:rsidRDefault="007B0208" w:rsidP="00B60BE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w:t>
                  </w:r>
                </w:p>
              </w:tc>
              <w:tc>
                <w:tcPr>
                  <w:tcW w:w="914" w:type="dxa"/>
                </w:tcPr>
                <w:p w14:paraId="3FC215BD"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40</w:t>
                  </w:r>
                </w:p>
              </w:tc>
              <w:tc>
                <w:tcPr>
                  <w:tcW w:w="914" w:type="dxa"/>
                </w:tcPr>
                <w:p w14:paraId="13C8CE67"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60</w:t>
                  </w:r>
                </w:p>
              </w:tc>
              <w:tc>
                <w:tcPr>
                  <w:tcW w:w="914" w:type="dxa"/>
                </w:tcPr>
                <w:p w14:paraId="19A2F79F"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50</w:t>
                  </w:r>
                </w:p>
              </w:tc>
            </w:tr>
            <w:tr w:rsidR="007B0208" w14:paraId="6F784068" w14:textId="77777777" w:rsidTr="00B60BEF">
              <w:tc>
                <w:tcPr>
                  <w:tcW w:w="914" w:type="dxa"/>
                </w:tcPr>
                <w:p w14:paraId="21B90189"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Style w:val="ezkurwreuab5ozgtqnkl"/>
                      <w:rFonts w:ascii="Times New Roman" w:hAnsi="Times New Roman" w:cs="Times New Roman"/>
                      <w:sz w:val="24"/>
                      <w:szCs w:val="24"/>
                      <w:lang w:val="kk-KZ"/>
                    </w:rPr>
                    <w:t>Сиыр сүті</w:t>
                  </w:r>
                </w:p>
              </w:tc>
              <w:tc>
                <w:tcPr>
                  <w:tcW w:w="914" w:type="dxa"/>
                </w:tcPr>
                <w:p w14:paraId="517CACA0"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w:t>
                  </w:r>
                </w:p>
              </w:tc>
              <w:tc>
                <w:tcPr>
                  <w:tcW w:w="914" w:type="dxa"/>
                </w:tcPr>
                <w:p w14:paraId="36F75762"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100</w:t>
                  </w:r>
                </w:p>
              </w:tc>
              <w:tc>
                <w:tcPr>
                  <w:tcW w:w="914" w:type="dxa"/>
                </w:tcPr>
                <w:p w14:paraId="49E01B99" w14:textId="77777777" w:rsidR="007B0208" w:rsidRPr="006E0C65" w:rsidRDefault="007B0208" w:rsidP="00B60BE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w:t>
                  </w:r>
                </w:p>
              </w:tc>
              <w:tc>
                <w:tcPr>
                  <w:tcW w:w="914" w:type="dxa"/>
                </w:tcPr>
                <w:p w14:paraId="358FA3FC"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60</w:t>
                  </w:r>
                </w:p>
              </w:tc>
              <w:tc>
                <w:tcPr>
                  <w:tcW w:w="914" w:type="dxa"/>
                </w:tcPr>
                <w:p w14:paraId="6292C77F"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40</w:t>
                  </w:r>
                </w:p>
              </w:tc>
              <w:tc>
                <w:tcPr>
                  <w:tcW w:w="914" w:type="dxa"/>
                </w:tcPr>
                <w:p w14:paraId="33FC41E2"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50</w:t>
                  </w:r>
                </w:p>
              </w:tc>
            </w:tr>
          </w:tbl>
          <w:p w14:paraId="734BD6A8" w14:textId="77777777" w:rsidR="007B0208" w:rsidRPr="00486E28" w:rsidRDefault="007B0208" w:rsidP="00B60BEF">
            <w:pPr>
              <w:spacing w:after="0" w:line="240" w:lineRule="auto"/>
              <w:rPr>
                <w:rFonts w:ascii="Times New Roman" w:hAnsi="Times New Roman" w:cs="Times New Roman"/>
                <w:b/>
                <w:color w:val="303035"/>
                <w:sz w:val="24"/>
                <w:szCs w:val="24"/>
                <w:lang w:val="kk-KZ"/>
              </w:rPr>
            </w:pPr>
          </w:p>
        </w:tc>
        <w:tc>
          <w:tcPr>
            <w:tcW w:w="2977" w:type="dxa"/>
            <w:vMerge/>
          </w:tcPr>
          <w:p w14:paraId="3F76D50E" w14:textId="77777777" w:rsidR="007B0208" w:rsidRPr="00486E28" w:rsidRDefault="007B0208" w:rsidP="00B60BEF">
            <w:pPr>
              <w:pStyle w:val="a9"/>
              <w:numPr>
                <w:ilvl w:val="0"/>
                <w:numId w:val="13"/>
              </w:numPr>
              <w:rPr>
                <w:lang w:val="kk-KZ"/>
              </w:rPr>
            </w:pPr>
          </w:p>
        </w:tc>
      </w:tr>
      <w:tr w:rsidR="007B0208" w:rsidRPr="00486E28" w14:paraId="48885B64" w14:textId="77777777" w:rsidTr="00B60BEF">
        <w:trPr>
          <w:trHeight w:val="2857"/>
        </w:trPr>
        <w:tc>
          <w:tcPr>
            <w:tcW w:w="6624" w:type="dxa"/>
          </w:tcPr>
          <w:p w14:paraId="223AFB38" w14:textId="77777777" w:rsidR="007B0208" w:rsidRPr="00486E28" w:rsidRDefault="007B0208" w:rsidP="00B60BEF">
            <w:pPr>
              <w:spacing w:after="0" w:line="240" w:lineRule="auto"/>
              <w:rPr>
                <w:rFonts w:ascii="Times New Roman" w:hAnsi="Times New Roman" w:cs="Times New Roman"/>
                <w:b/>
                <w:color w:val="303035"/>
                <w:sz w:val="24"/>
                <w:szCs w:val="24"/>
                <w:lang w:val="kk-KZ"/>
              </w:rPr>
            </w:pPr>
            <w:r w:rsidRPr="00486E28">
              <w:rPr>
                <w:rFonts w:ascii="Times New Roman" w:hAnsi="Times New Roman" w:cs="Times New Roman"/>
                <w:b/>
                <w:color w:val="303035"/>
                <w:sz w:val="24"/>
                <w:szCs w:val="24"/>
                <w:lang w:val="kk-KZ"/>
              </w:rPr>
              <w:t xml:space="preserve">Ұйытудың </w:t>
            </w:r>
            <w:r>
              <w:rPr>
                <w:rFonts w:ascii="Times New Roman" w:hAnsi="Times New Roman" w:cs="Times New Roman"/>
                <w:b/>
                <w:color w:val="303035"/>
                <w:sz w:val="24"/>
                <w:szCs w:val="24"/>
                <w:lang w:val="kk-KZ"/>
              </w:rPr>
              <w:t>1</w:t>
            </w:r>
            <w:r w:rsidRPr="00486E28">
              <w:rPr>
                <w:rFonts w:ascii="Times New Roman" w:hAnsi="Times New Roman" w:cs="Times New Roman"/>
                <w:b/>
                <w:color w:val="303035"/>
                <w:sz w:val="24"/>
                <w:szCs w:val="24"/>
                <w:lang w:val="kk-KZ"/>
              </w:rPr>
              <w:t xml:space="preserve">3- </w:t>
            </w:r>
            <w:r>
              <w:rPr>
                <w:rFonts w:ascii="Times New Roman" w:hAnsi="Times New Roman" w:cs="Times New Roman"/>
                <w:b/>
                <w:color w:val="303035"/>
                <w:sz w:val="24"/>
                <w:szCs w:val="24"/>
                <w:lang w:val="kk-KZ"/>
              </w:rPr>
              <w:t xml:space="preserve">18 </w:t>
            </w:r>
            <w:r w:rsidRPr="00486E28">
              <w:rPr>
                <w:rFonts w:ascii="Times New Roman" w:hAnsi="Times New Roman" w:cs="Times New Roman"/>
                <w:b/>
                <w:color w:val="303035"/>
                <w:sz w:val="24"/>
                <w:szCs w:val="24"/>
                <w:lang w:val="kk-KZ"/>
              </w:rPr>
              <w:t xml:space="preserve">нұсқасы: </w:t>
            </w:r>
            <w:r>
              <w:rPr>
                <w:rFonts w:ascii="Times New Roman" w:hAnsi="Times New Roman" w:cs="Times New Roman"/>
                <w:b/>
                <w:color w:val="303035"/>
                <w:sz w:val="24"/>
                <w:szCs w:val="24"/>
                <w:lang w:val="kk-KZ"/>
              </w:rPr>
              <w:t>бие сүті мен сиыр сүтінің әртүрлі ара қатынастағы қоспасына 10</w:t>
            </w:r>
            <w:r w:rsidRPr="006E0C65">
              <w:rPr>
                <w:rStyle w:val="ezkurwreuab5ozgtqnkl"/>
                <w:rFonts w:ascii="Times New Roman" w:hAnsi="Times New Roman" w:cs="Times New Roman"/>
                <w:sz w:val="24"/>
                <w:szCs w:val="24"/>
                <w:lang w:val="kk-KZ"/>
              </w:rPr>
              <w:t xml:space="preserve">% асқабақ қосылған – </w:t>
            </w:r>
            <w:r>
              <w:rPr>
                <w:rStyle w:val="ezkurwreuab5ozgtqnkl"/>
                <w:rFonts w:ascii="Times New Roman" w:hAnsi="Times New Roman" w:cs="Times New Roman"/>
                <w:sz w:val="24"/>
                <w:szCs w:val="24"/>
                <w:lang w:val="kk-KZ"/>
              </w:rPr>
              <w:t>а</w:t>
            </w:r>
            <w:r w:rsidRPr="006E0C65">
              <w:rPr>
                <w:rStyle w:val="ezkurwreuab5ozgtqnkl"/>
                <w:rFonts w:ascii="Times New Roman" w:hAnsi="Times New Roman" w:cs="Times New Roman"/>
                <w:sz w:val="24"/>
                <w:szCs w:val="24"/>
                <w:lang w:val="kk-KZ"/>
              </w:rPr>
              <w:t xml:space="preserve">сқабақ жұмсағы </w:t>
            </w:r>
            <w:r>
              <w:rPr>
                <w:rStyle w:val="ezkurwreuab5ozgtqnkl"/>
                <w:rFonts w:ascii="Times New Roman" w:hAnsi="Times New Roman" w:cs="Times New Roman"/>
                <w:sz w:val="24"/>
                <w:szCs w:val="24"/>
                <w:lang w:val="kk-KZ"/>
              </w:rPr>
              <w:t>ж</w:t>
            </w:r>
            <w:r>
              <w:rPr>
                <w:rStyle w:val="ezkurwreuab5ozgtqnkl"/>
                <w:lang w:val="kk-KZ"/>
              </w:rPr>
              <w:t xml:space="preserve">еке өзі бөлек </w:t>
            </w:r>
            <w:r w:rsidRPr="006E0C65">
              <w:rPr>
                <w:rStyle w:val="ezkurwreuab5ozgtqnkl"/>
                <w:rFonts w:ascii="Times New Roman" w:hAnsi="Times New Roman" w:cs="Times New Roman"/>
                <w:sz w:val="24"/>
                <w:szCs w:val="24"/>
                <w:lang w:val="kk-KZ"/>
              </w:rPr>
              <w:t>пастерленеді</w:t>
            </w:r>
          </w:p>
          <w:tbl>
            <w:tblPr>
              <w:tblStyle w:val="ad"/>
              <w:tblpPr w:leftFromText="180" w:rightFromText="180" w:vertAnchor="text" w:horzAnchor="margin" w:tblpY="357"/>
              <w:tblOverlap w:val="never"/>
              <w:tblW w:w="0" w:type="auto"/>
              <w:tblLook w:val="04A0" w:firstRow="1" w:lastRow="0" w:firstColumn="1" w:lastColumn="0" w:noHBand="0" w:noVBand="1"/>
            </w:tblPr>
            <w:tblGrid>
              <w:gridCol w:w="914"/>
              <w:gridCol w:w="914"/>
              <w:gridCol w:w="914"/>
              <w:gridCol w:w="914"/>
              <w:gridCol w:w="914"/>
              <w:gridCol w:w="914"/>
              <w:gridCol w:w="914"/>
            </w:tblGrid>
            <w:tr w:rsidR="007B0208" w14:paraId="141706FF" w14:textId="77777777" w:rsidTr="00B60BEF">
              <w:tc>
                <w:tcPr>
                  <w:tcW w:w="914" w:type="dxa"/>
                </w:tcPr>
                <w:p w14:paraId="4BC461A5" w14:textId="77777777" w:rsidR="007B0208" w:rsidRPr="006E0C65" w:rsidRDefault="007B0208" w:rsidP="00B60BEF">
                  <w:pPr>
                    <w:spacing w:after="0" w:line="240" w:lineRule="auto"/>
                    <w:jc w:val="center"/>
                    <w:rPr>
                      <w:rFonts w:ascii="Times New Roman" w:hAnsi="Times New Roman" w:cs="Times New Roman"/>
                      <w:sz w:val="24"/>
                      <w:szCs w:val="24"/>
                      <w:lang w:val="kk-KZ"/>
                    </w:rPr>
                  </w:pPr>
                </w:p>
              </w:tc>
              <w:tc>
                <w:tcPr>
                  <w:tcW w:w="914" w:type="dxa"/>
                </w:tcPr>
                <w:p w14:paraId="47E2C9A9"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w:t>
                  </w:r>
                </w:p>
              </w:tc>
              <w:tc>
                <w:tcPr>
                  <w:tcW w:w="914" w:type="dxa"/>
                </w:tcPr>
                <w:p w14:paraId="625F469D"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2</w:t>
                  </w:r>
                </w:p>
              </w:tc>
              <w:tc>
                <w:tcPr>
                  <w:tcW w:w="914" w:type="dxa"/>
                </w:tcPr>
                <w:p w14:paraId="7C24D64A"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3</w:t>
                  </w:r>
                </w:p>
              </w:tc>
              <w:tc>
                <w:tcPr>
                  <w:tcW w:w="914" w:type="dxa"/>
                </w:tcPr>
                <w:p w14:paraId="2C3DCC3F"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w:t>
                  </w:r>
                </w:p>
              </w:tc>
              <w:tc>
                <w:tcPr>
                  <w:tcW w:w="914" w:type="dxa"/>
                </w:tcPr>
                <w:p w14:paraId="59D14E00"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w:t>
                  </w:r>
                </w:p>
              </w:tc>
              <w:tc>
                <w:tcPr>
                  <w:tcW w:w="914" w:type="dxa"/>
                </w:tcPr>
                <w:p w14:paraId="4DAA29EB"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w:t>
                  </w:r>
                </w:p>
              </w:tc>
            </w:tr>
            <w:tr w:rsidR="007B0208" w14:paraId="67BAB778" w14:textId="77777777" w:rsidTr="00B60BEF">
              <w:tc>
                <w:tcPr>
                  <w:tcW w:w="914" w:type="dxa"/>
                </w:tcPr>
                <w:p w14:paraId="52742A52"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Style w:val="ezkurwreuab5ozgtqnkl"/>
                      <w:rFonts w:ascii="Times New Roman" w:hAnsi="Times New Roman" w:cs="Times New Roman"/>
                      <w:sz w:val="24"/>
                      <w:szCs w:val="24"/>
                      <w:lang w:val="kk-KZ"/>
                    </w:rPr>
                    <w:t>Бие</w:t>
                  </w:r>
                  <w:r w:rsidRPr="006E0C65">
                    <w:rPr>
                      <w:rFonts w:ascii="Times New Roman" w:hAnsi="Times New Roman" w:cs="Times New Roman"/>
                      <w:sz w:val="24"/>
                      <w:szCs w:val="24"/>
                      <w:lang w:val="kk-KZ"/>
                    </w:rPr>
                    <w:t xml:space="preserve"> сүті</w:t>
                  </w:r>
                </w:p>
              </w:tc>
              <w:tc>
                <w:tcPr>
                  <w:tcW w:w="914" w:type="dxa"/>
                </w:tcPr>
                <w:p w14:paraId="4D8862C8"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100</w:t>
                  </w:r>
                </w:p>
              </w:tc>
              <w:tc>
                <w:tcPr>
                  <w:tcW w:w="914" w:type="dxa"/>
                </w:tcPr>
                <w:p w14:paraId="04426814"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w:t>
                  </w:r>
                </w:p>
              </w:tc>
              <w:tc>
                <w:tcPr>
                  <w:tcW w:w="914" w:type="dxa"/>
                </w:tcPr>
                <w:p w14:paraId="029F7D71" w14:textId="77777777" w:rsidR="007B0208" w:rsidRPr="006E0C65" w:rsidRDefault="007B0208" w:rsidP="00B60BE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30</w:t>
                  </w:r>
                </w:p>
              </w:tc>
              <w:tc>
                <w:tcPr>
                  <w:tcW w:w="914" w:type="dxa"/>
                </w:tcPr>
                <w:p w14:paraId="3B9C180A"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40</w:t>
                  </w:r>
                </w:p>
              </w:tc>
              <w:tc>
                <w:tcPr>
                  <w:tcW w:w="914" w:type="dxa"/>
                </w:tcPr>
                <w:p w14:paraId="6E53161E"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60</w:t>
                  </w:r>
                </w:p>
              </w:tc>
              <w:tc>
                <w:tcPr>
                  <w:tcW w:w="914" w:type="dxa"/>
                </w:tcPr>
                <w:p w14:paraId="04846F9E"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50</w:t>
                  </w:r>
                </w:p>
              </w:tc>
            </w:tr>
            <w:tr w:rsidR="007B0208" w14:paraId="62A6B220" w14:textId="77777777" w:rsidTr="00B60BEF">
              <w:tc>
                <w:tcPr>
                  <w:tcW w:w="914" w:type="dxa"/>
                </w:tcPr>
                <w:p w14:paraId="011D63D8"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Style w:val="ezkurwreuab5ozgtqnkl"/>
                      <w:rFonts w:ascii="Times New Roman" w:hAnsi="Times New Roman" w:cs="Times New Roman"/>
                      <w:sz w:val="24"/>
                      <w:szCs w:val="24"/>
                      <w:lang w:val="kk-KZ"/>
                    </w:rPr>
                    <w:t>Сиыр сүті</w:t>
                  </w:r>
                </w:p>
              </w:tc>
              <w:tc>
                <w:tcPr>
                  <w:tcW w:w="914" w:type="dxa"/>
                </w:tcPr>
                <w:p w14:paraId="5F8C0280"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w:t>
                  </w:r>
                </w:p>
              </w:tc>
              <w:tc>
                <w:tcPr>
                  <w:tcW w:w="914" w:type="dxa"/>
                </w:tcPr>
                <w:p w14:paraId="1948C8B6"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100</w:t>
                  </w:r>
                </w:p>
              </w:tc>
              <w:tc>
                <w:tcPr>
                  <w:tcW w:w="914" w:type="dxa"/>
                </w:tcPr>
                <w:p w14:paraId="1848B5C0" w14:textId="77777777" w:rsidR="007B0208" w:rsidRPr="006E0C65" w:rsidRDefault="007B0208" w:rsidP="00B60BE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70</w:t>
                  </w:r>
                </w:p>
              </w:tc>
              <w:tc>
                <w:tcPr>
                  <w:tcW w:w="914" w:type="dxa"/>
                </w:tcPr>
                <w:p w14:paraId="3871531A"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60</w:t>
                  </w:r>
                </w:p>
              </w:tc>
              <w:tc>
                <w:tcPr>
                  <w:tcW w:w="914" w:type="dxa"/>
                </w:tcPr>
                <w:p w14:paraId="6E8DE9CE"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40</w:t>
                  </w:r>
                </w:p>
              </w:tc>
              <w:tc>
                <w:tcPr>
                  <w:tcW w:w="914" w:type="dxa"/>
                </w:tcPr>
                <w:p w14:paraId="554F6A1D" w14:textId="77777777" w:rsidR="007B0208" w:rsidRPr="006E0C65" w:rsidRDefault="007B0208" w:rsidP="00B60BEF">
                  <w:pPr>
                    <w:spacing w:after="0" w:line="240" w:lineRule="auto"/>
                    <w:jc w:val="center"/>
                    <w:rPr>
                      <w:rFonts w:ascii="Times New Roman" w:hAnsi="Times New Roman" w:cs="Times New Roman"/>
                      <w:sz w:val="24"/>
                      <w:szCs w:val="24"/>
                      <w:lang w:val="kk-KZ"/>
                    </w:rPr>
                  </w:pPr>
                  <w:r w:rsidRPr="006E0C65">
                    <w:rPr>
                      <w:rFonts w:ascii="Times New Roman" w:hAnsi="Times New Roman" w:cs="Times New Roman"/>
                      <w:sz w:val="24"/>
                      <w:szCs w:val="24"/>
                      <w:lang w:val="kk-KZ"/>
                    </w:rPr>
                    <w:t>50</w:t>
                  </w:r>
                </w:p>
              </w:tc>
            </w:tr>
          </w:tbl>
          <w:p w14:paraId="300C5C6E" w14:textId="77777777" w:rsidR="007B0208" w:rsidRPr="00486E28" w:rsidRDefault="007B0208" w:rsidP="00B60BEF">
            <w:pPr>
              <w:spacing w:after="0" w:line="240" w:lineRule="auto"/>
              <w:rPr>
                <w:rFonts w:ascii="Times New Roman" w:hAnsi="Times New Roman" w:cs="Times New Roman"/>
                <w:b/>
                <w:color w:val="303035"/>
                <w:sz w:val="24"/>
                <w:szCs w:val="24"/>
                <w:lang w:val="kk-KZ"/>
              </w:rPr>
            </w:pPr>
          </w:p>
        </w:tc>
        <w:tc>
          <w:tcPr>
            <w:tcW w:w="2977" w:type="dxa"/>
            <w:vMerge/>
          </w:tcPr>
          <w:p w14:paraId="6542A387" w14:textId="77777777" w:rsidR="007B0208" w:rsidRPr="00486E28" w:rsidRDefault="007B0208" w:rsidP="00B60BEF">
            <w:pPr>
              <w:pStyle w:val="a9"/>
              <w:numPr>
                <w:ilvl w:val="0"/>
                <w:numId w:val="13"/>
              </w:numPr>
              <w:rPr>
                <w:lang w:val="kk-KZ"/>
              </w:rPr>
            </w:pPr>
          </w:p>
        </w:tc>
      </w:tr>
    </w:tbl>
    <w:p w14:paraId="3226F401" w14:textId="77777777" w:rsidR="006D73DE" w:rsidRDefault="006D73DE" w:rsidP="00A82CBB">
      <w:pPr>
        <w:spacing w:after="0" w:line="240" w:lineRule="auto"/>
        <w:jc w:val="both"/>
        <w:rPr>
          <w:rFonts w:ascii="Times New Roman" w:eastAsia="Times New Roman" w:hAnsi="Times New Roman" w:cs="Times New Roman"/>
          <w:sz w:val="28"/>
          <w:szCs w:val="24"/>
          <w:lang w:val="kk-KZ"/>
        </w:rPr>
      </w:pPr>
    </w:p>
    <w:p w14:paraId="1B6B9AB0" w14:textId="77777777" w:rsidR="007B0208" w:rsidRDefault="007B0208" w:rsidP="007B0208">
      <w:pPr>
        <w:spacing w:after="0" w:line="240" w:lineRule="auto"/>
        <w:ind w:firstLine="708"/>
        <w:jc w:val="both"/>
        <w:rPr>
          <w:rFonts w:ascii="Times New Roman" w:eastAsia="Times New Roman" w:hAnsi="Times New Roman" w:cs="Times New Roman"/>
          <w:sz w:val="28"/>
          <w:szCs w:val="24"/>
          <w:lang w:val="kk-KZ"/>
        </w:rPr>
      </w:pPr>
      <w:r w:rsidRPr="007B0208">
        <w:rPr>
          <w:rFonts w:ascii="Times New Roman" w:eastAsia="Times New Roman" w:hAnsi="Times New Roman" w:cs="Times New Roman"/>
          <w:sz w:val="28"/>
          <w:szCs w:val="24"/>
          <w:lang w:val="kk-KZ"/>
        </w:rPr>
        <w:t>Асқабақтың текшелері 5 минут бойы ыстық буға өңделді, содан кейін біртекті пюре алу үшін блендердің көмегімен араластырылды. Асқабақ пюресі шыны банкаларға салып, су ваннасында 20 минут салқындатылды да, сүтті асқабақ йогуртын өндіруге қосу үшін 4 °C температурада сақтауға тоңазытқыщқа салынды. Балғын асқабақ жуылып, қолмен қабығы аршылып, текшелерге туралды.</w:t>
      </w:r>
    </w:p>
    <w:p w14:paraId="0A1A20FE" w14:textId="77777777" w:rsidR="000856FA" w:rsidRDefault="000856FA" w:rsidP="000856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B70A91">
        <w:rPr>
          <w:rFonts w:ascii="Times New Roman" w:hAnsi="Times New Roman" w:cs="Times New Roman"/>
          <w:sz w:val="28"/>
          <w:szCs w:val="28"/>
          <w:lang w:val="kk-KZ"/>
        </w:rPr>
        <w:t>иыр</w:t>
      </w:r>
      <w:r>
        <w:rPr>
          <w:rFonts w:ascii="Times New Roman" w:hAnsi="Times New Roman" w:cs="Times New Roman"/>
          <w:sz w:val="28"/>
          <w:szCs w:val="28"/>
          <w:lang w:val="kk-KZ"/>
        </w:rPr>
        <w:t xml:space="preserve"> </w:t>
      </w:r>
      <w:r w:rsidRPr="00B70A91">
        <w:rPr>
          <w:rFonts w:ascii="Times New Roman" w:hAnsi="Times New Roman" w:cs="Times New Roman"/>
          <w:sz w:val="28"/>
          <w:szCs w:val="28"/>
          <w:lang w:val="kk-KZ"/>
        </w:rPr>
        <w:t>және бие суті негізіндегі аралас өнімдер</w:t>
      </w:r>
      <w:r>
        <w:rPr>
          <w:rFonts w:ascii="Times New Roman" w:hAnsi="Times New Roman" w:cs="Times New Roman"/>
          <w:sz w:val="28"/>
          <w:szCs w:val="28"/>
          <w:lang w:val="kk-KZ"/>
        </w:rPr>
        <w:t>ін</w:t>
      </w:r>
      <w:r w:rsidRPr="00B70A91">
        <w:rPr>
          <w:rFonts w:ascii="Times New Roman" w:hAnsi="Times New Roman" w:cs="Times New Roman"/>
          <w:sz w:val="28"/>
          <w:szCs w:val="28"/>
          <w:lang w:val="kk-KZ"/>
        </w:rPr>
        <w:t xml:space="preserve">ің </w:t>
      </w:r>
      <w:r w:rsidRPr="00382D01">
        <w:rPr>
          <w:rFonts w:ascii="Times New Roman" w:hAnsi="Times New Roman" w:cs="Times New Roman"/>
          <w:sz w:val="28"/>
          <w:szCs w:val="28"/>
          <w:lang w:val="kk-KZ"/>
        </w:rPr>
        <w:t>үлгілері</w:t>
      </w:r>
      <w:r>
        <w:rPr>
          <w:rFonts w:ascii="Times New Roman" w:hAnsi="Times New Roman" w:cs="Times New Roman"/>
          <w:sz w:val="28"/>
          <w:szCs w:val="28"/>
          <w:lang w:val="kk-KZ"/>
        </w:rPr>
        <w:t>не</w:t>
      </w:r>
      <w:r w:rsidRPr="00382D01">
        <w:rPr>
          <w:rFonts w:ascii="Times New Roman" w:hAnsi="Times New Roman" w:cs="Times New Roman"/>
          <w:sz w:val="28"/>
          <w:szCs w:val="28"/>
          <w:lang w:val="kk-KZ"/>
        </w:rPr>
        <w:t xml:space="preserve"> дәстүрлі  органолептикалық зерттеу әдістері</w:t>
      </w:r>
      <w:r>
        <w:rPr>
          <w:rFonts w:ascii="Times New Roman" w:hAnsi="Times New Roman" w:cs="Times New Roman"/>
          <w:sz w:val="28"/>
          <w:szCs w:val="28"/>
          <w:lang w:val="kk-KZ"/>
        </w:rPr>
        <w:t>,</w:t>
      </w:r>
      <w:r w:rsidRPr="00382D01">
        <w:rPr>
          <w:rFonts w:ascii="Times New Roman" w:hAnsi="Times New Roman" w:cs="Times New Roman"/>
          <w:sz w:val="28"/>
          <w:szCs w:val="28"/>
          <w:lang w:val="kk-KZ"/>
        </w:rPr>
        <w:t xml:space="preserve"> физика</w:t>
      </w:r>
      <w:r>
        <w:rPr>
          <w:rFonts w:ascii="Times New Roman" w:hAnsi="Times New Roman" w:cs="Times New Roman"/>
          <w:sz w:val="28"/>
          <w:szCs w:val="28"/>
          <w:lang w:val="kk-KZ"/>
        </w:rPr>
        <w:t>лық-химиялық көрсеткіштері мен май қышқылдық құрамына, реологиялық көрсеткіштеріне талдау жүргізілді.</w:t>
      </w:r>
    </w:p>
    <w:p w14:paraId="27705597" w14:textId="77777777" w:rsidR="000856FA" w:rsidRDefault="000856FA" w:rsidP="000856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өнімдерінің органолептикалық қасиеттерін анықтау әдістері отандық және шет елдік ғалымдардың зерттеулерінде ашып көрсетілген [180-186]. </w:t>
      </w:r>
    </w:p>
    <w:p w14:paraId="1B9046DE" w14:textId="77777777" w:rsidR="000856FA" w:rsidRPr="00382D01" w:rsidRDefault="000856FA" w:rsidP="000856FA">
      <w:pPr>
        <w:spacing w:after="0" w:line="240" w:lineRule="auto"/>
        <w:ind w:firstLine="567"/>
        <w:jc w:val="both"/>
        <w:rPr>
          <w:rFonts w:ascii="Times New Roman" w:hAnsi="Times New Roman" w:cs="Times New Roman"/>
          <w:sz w:val="28"/>
          <w:szCs w:val="28"/>
          <w:lang w:val="kk-KZ"/>
        </w:rPr>
      </w:pPr>
      <w:r w:rsidRPr="00382D01">
        <w:rPr>
          <w:rFonts w:ascii="Times New Roman" w:hAnsi="Times New Roman" w:cs="Times New Roman"/>
          <w:sz w:val="28"/>
          <w:szCs w:val="28"/>
          <w:lang w:val="kk-KZ"/>
        </w:rPr>
        <w:lastRenderedPageBreak/>
        <w:t>Микробиологиялық талдау жүргізу үшін  термостат,  центрифуга, шейкер инкубатор, бинокулярлы сандық микроскоп, спектрофотометр, рН-метр, аквадистиллятор, автоклав, анаэростат, су  моншасы, қоректік орталар,  химиялық ерітінділер, өлшемді стақандар, цилиндрлер, колбалар, термометрлер, ареометр және т.б. қолданылды.</w:t>
      </w:r>
    </w:p>
    <w:p w14:paraId="08FB714B" w14:textId="77777777" w:rsidR="000856FA" w:rsidRPr="003078E6" w:rsidRDefault="000856FA" w:rsidP="000856F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Құрама шикізаттан өндірілген йогурттың физикалы-химиялық, биохимиялық құрамы, май қышқылдық құрамы</w:t>
      </w:r>
      <w:r w:rsidRPr="003078E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Алматы технологиялық университетінің зертханасында </w:t>
      </w:r>
      <w:r w:rsidRPr="003078E6">
        <w:rPr>
          <w:rFonts w:ascii="Times New Roman" w:hAnsi="Times New Roman" w:cs="Times New Roman"/>
          <w:sz w:val="28"/>
          <w:szCs w:val="28"/>
          <w:lang w:val="kk-KZ"/>
        </w:rPr>
        <w:t>және Қазақстан-Жапон инновациялық орталығын</w:t>
      </w:r>
      <w:r>
        <w:rPr>
          <w:rFonts w:ascii="Times New Roman" w:hAnsi="Times New Roman" w:cs="Times New Roman"/>
          <w:sz w:val="28"/>
          <w:szCs w:val="28"/>
          <w:lang w:val="kk-KZ"/>
        </w:rPr>
        <w:t>ың</w:t>
      </w:r>
      <w:r w:rsidRPr="003078E6">
        <w:rPr>
          <w:rFonts w:ascii="Times New Roman" w:hAnsi="Times New Roman" w:cs="Times New Roman"/>
          <w:bCs/>
          <w:sz w:val="28"/>
          <w:szCs w:val="28"/>
          <w:lang w:val="kk-KZ"/>
        </w:rPr>
        <w:t xml:space="preserve"> зертханасында </w:t>
      </w:r>
      <w:r>
        <w:rPr>
          <w:rFonts w:ascii="Times New Roman" w:hAnsi="Times New Roman" w:cs="Times New Roman"/>
          <w:bCs/>
          <w:sz w:val="28"/>
          <w:szCs w:val="28"/>
          <w:lang w:val="kk-KZ"/>
        </w:rPr>
        <w:t xml:space="preserve">зерттелді. </w:t>
      </w:r>
    </w:p>
    <w:p w14:paraId="3135F807" w14:textId="77777777" w:rsidR="00DF5172" w:rsidRPr="008C5077" w:rsidRDefault="00DF5172" w:rsidP="00315C43">
      <w:pPr>
        <w:spacing w:after="0" w:line="240" w:lineRule="auto"/>
        <w:ind w:firstLine="567"/>
        <w:jc w:val="both"/>
        <w:rPr>
          <w:rFonts w:ascii="Times New Roman" w:eastAsia="Times New Roman" w:hAnsi="Times New Roman" w:cs="Times New Roman"/>
          <w:sz w:val="28"/>
          <w:szCs w:val="24"/>
          <w:lang w:val="kk-KZ"/>
        </w:rPr>
      </w:pPr>
      <w:r w:rsidRPr="008C5077">
        <w:rPr>
          <w:rFonts w:ascii="Times New Roman" w:eastAsia="Times New Roman" w:hAnsi="Times New Roman" w:cs="Times New Roman"/>
          <w:sz w:val="28"/>
          <w:szCs w:val="24"/>
          <w:lang w:val="kk-KZ"/>
        </w:rPr>
        <w:t>Йогурт өндіру.</w:t>
      </w:r>
    </w:p>
    <w:p w14:paraId="7E78FDB4"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sidRPr="008C5077">
        <w:rPr>
          <w:rFonts w:ascii="Times New Roman" w:eastAsia="Times New Roman" w:hAnsi="Times New Roman" w:cs="Times New Roman"/>
          <w:sz w:val="28"/>
          <w:szCs w:val="24"/>
          <w:lang w:val="kk-KZ"/>
        </w:rPr>
        <w:t>Асқабақ қосылған сүт 90</w:t>
      </w:r>
      <w:r>
        <w:rPr>
          <w:rFonts w:ascii="Times New Roman" w:eastAsia="Times New Roman" w:hAnsi="Times New Roman" w:cs="Times New Roman"/>
          <w:sz w:val="28"/>
          <w:szCs w:val="24"/>
          <w:vertAlign w:val="superscript"/>
          <w:lang w:val="kk-KZ"/>
        </w:rPr>
        <w:t>0</w:t>
      </w:r>
      <w:r w:rsidRPr="008C5077">
        <w:rPr>
          <w:rFonts w:ascii="Times New Roman" w:eastAsia="Times New Roman" w:hAnsi="Times New Roman" w:cs="Times New Roman"/>
          <w:sz w:val="28"/>
          <w:szCs w:val="24"/>
          <w:lang w:val="kk-KZ"/>
        </w:rPr>
        <w:t xml:space="preserve">С температурада </w:t>
      </w:r>
      <w:r w:rsidR="008F39AD" w:rsidRPr="00FF35C6">
        <w:rPr>
          <w:rFonts w:ascii="Times New Roman" w:eastAsia="Times New Roman" w:hAnsi="Times New Roman" w:cs="Times New Roman"/>
          <w:sz w:val="28"/>
          <w:szCs w:val="24"/>
          <w:lang w:val="kk-KZ"/>
        </w:rPr>
        <w:t>5</w:t>
      </w:r>
      <w:r w:rsidRPr="008C5077">
        <w:rPr>
          <w:rFonts w:ascii="Times New Roman" w:eastAsia="Times New Roman" w:hAnsi="Times New Roman" w:cs="Times New Roman"/>
          <w:sz w:val="28"/>
          <w:szCs w:val="24"/>
          <w:lang w:val="kk-KZ"/>
        </w:rPr>
        <w:t xml:space="preserve"> минут бойы пастерленіп, 42</w:t>
      </w:r>
      <w:r w:rsidRPr="008C5077">
        <w:rPr>
          <w:rFonts w:ascii="Times New Roman" w:eastAsia="Times New Roman" w:hAnsi="Times New Roman" w:cs="Times New Roman"/>
          <w:sz w:val="28"/>
          <w:szCs w:val="24"/>
          <w:vertAlign w:val="superscript"/>
          <w:lang w:val="kk-KZ"/>
        </w:rPr>
        <w:t>0</w:t>
      </w:r>
      <w:r w:rsidRPr="008C5077">
        <w:rPr>
          <w:rFonts w:ascii="Times New Roman" w:eastAsia="Times New Roman" w:hAnsi="Times New Roman" w:cs="Times New Roman"/>
          <w:sz w:val="28"/>
          <w:szCs w:val="24"/>
          <w:lang w:val="kk-KZ"/>
        </w:rPr>
        <w:t xml:space="preserve">С дейін салқындатылады. </w:t>
      </w:r>
      <w:r>
        <w:rPr>
          <w:rFonts w:ascii="Times New Roman" w:eastAsia="Times New Roman" w:hAnsi="Times New Roman" w:cs="Times New Roman"/>
          <w:sz w:val="28"/>
          <w:szCs w:val="24"/>
          <w:lang w:val="kk-KZ"/>
        </w:rPr>
        <w:t>2</w:t>
      </w:r>
      <w:r w:rsidRPr="008C5077">
        <w:rPr>
          <w:rFonts w:ascii="Times New Roman" w:eastAsia="Times New Roman" w:hAnsi="Times New Roman" w:cs="Times New Roman"/>
          <w:sz w:val="28"/>
          <w:szCs w:val="24"/>
          <w:lang w:val="kk-KZ"/>
        </w:rPr>
        <w:t>% йогурт ашытқысымен, рН 4.7 болатындай коагуляциясына дейін 42</w:t>
      </w:r>
      <w:r w:rsidRPr="008C5077">
        <w:rPr>
          <w:rFonts w:ascii="Times New Roman" w:eastAsia="Times New Roman" w:hAnsi="Times New Roman" w:cs="Times New Roman"/>
          <w:sz w:val="28"/>
          <w:szCs w:val="24"/>
          <w:vertAlign w:val="superscript"/>
          <w:lang w:val="kk-KZ"/>
        </w:rPr>
        <w:t>0</w:t>
      </w:r>
      <w:r w:rsidRPr="008C5077">
        <w:rPr>
          <w:rFonts w:ascii="Times New Roman" w:eastAsia="Times New Roman" w:hAnsi="Times New Roman" w:cs="Times New Roman"/>
          <w:sz w:val="28"/>
          <w:szCs w:val="24"/>
          <w:lang w:val="kk-KZ"/>
        </w:rPr>
        <w:t>С температурада 3-4 сағат инкубацияланып, 5±1°C тоңазытқыш камерасына орналастырылды. Ертеңіне жетілдірілген йогурттан физикалық-химиялық, органолептикалылқ зерттеулер үшін сынама алынды.  5±1</w:t>
      </w:r>
      <w:r w:rsidRPr="008C5077">
        <w:rPr>
          <w:rFonts w:ascii="Times New Roman" w:eastAsia="Times New Roman" w:hAnsi="Times New Roman" w:cs="Times New Roman"/>
          <w:sz w:val="28"/>
          <w:szCs w:val="24"/>
          <w:vertAlign w:val="superscript"/>
          <w:lang w:val="kk-KZ"/>
        </w:rPr>
        <w:t>0</w:t>
      </w:r>
      <w:r w:rsidRPr="008C5077">
        <w:rPr>
          <w:rFonts w:ascii="Times New Roman" w:eastAsia="Times New Roman" w:hAnsi="Times New Roman" w:cs="Times New Roman"/>
          <w:sz w:val="28"/>
          <w:szCs w:val="24"/>
          <w:lang w:val="kk-KZ"/>
        </w:rPr>
        <w:t>С температурада сақтау барысында 1, 7</w:t>
      </w:r>
      <w:r>
        <w:rPr>
          <w:rFonts w:ascii="Times New Roman" w:eastAsia="Times New Roman" w:hAnsi="Times New Roman" w:cs="Times New Roman"/>
          <w:sz w:val="28"/>
          <w:szCs w:val="24"/>
          <w:lang w:val="kk-KZ"/>
        </w:rPr>
        <w:t>,</w:t>
      </w:r>
      <w:r w:rsidRPr="008C5077">
        <w:rPr>
          <w:rFonts w:ascii="Times New Roman" w:eastAsia="Times New Roman" w:hAnsi="Times New Roman" w:cs="Times New Roman"/>
          <w:sz w:val="28"/>
          <w:szCs w:val="24"/>
          <w:lang w:val="kk-KZ"/>
        </w:rPr>
        <w:t xml:space="preserve"> 14 </w:t>
      </w:r>
      <w:r>
        <w:rPr>
          <w:rFonts w:ascii="Times New Roman" w:eastAsia="Times New Roman" w:hAnsi="Times New Roman" w:cs="Times New Roman"/>
          <w:sz w:val="28"/>
          <w:szCs w:val="24"/>
          <w:lang w:val="kk-KZ"/>
        </w:rPr>
        <w:t xml:space="preserve">және 21-ші </w:t>
      </w:r>
      <w:r w:rsidRPr="008C5077">
        <w:rPr>
          <w:rFonts w:ascii="Times New Roman" w:eastAsia="Times New Roman" w:hAnsi="Times New Roman" w:cs="Times New Roman"/>
          <w:sz w:val="28"/>
          <w:szCs w:val="24"/>
          <w:lang w:val="kk-KZ"/>
        </w:rPr>
        <w:t>күні физикалық-химиялық, органолептикалылқ көрсеткіштердің өзгеруін анықтау мақсатында зерттеу жүргізілді. Зерттеу үшін йогурттың 3 үлгісі және 2 бақылау үлгілері алынды: №1 үлгі – бие сүті 20%, сиыр сүті 70%, асқабақ 10%, №</w:t>
      </w:r>
      <w:r>
        <w:rPr>
          <w:rFonts w:ascii="Times New Roman" w:eastAsia="Times New Roman" w:hAnsi="Times New Roman" w:cs="Times New Roman"/>
          <w:sz w:val="28"/>
          <w:szCs w:val="24"/>
          <w:lang w:val="kk-KZ"/>
        </w:rPr>
        <w:t>2</w:t>
      </w:r>
      <w:r w:rsidRPr="008C5077">
        <w:rPr>
          <w:rFonts w:ascii="Times New Roman" w:eastAsia="Times New Roman" w:hAnsi="Times New Roman" w:cs="Times New Roman"/>
          <w:sz w:val="28"/>
          <w:szCs w:val="24"/>
          <w:lang w:val="kk-KZ"/>
        </w:rPr>
        <w:t xml:space="preserve"> үлгі -  бие сүті 30%, сиыр сүті 60%, асқабақ 10%, №3 үлгі - бие сүті 50%, сиыр сүті 50%, асқабақ 10%, №1 бақылау үлгісі сиыр сүтінен дайындалған йогурт, №2 бақылау үлгісі – бие сүтінен дайындалған йогурт. </w:t>
      </w:r>
    </w:p>
    <w:p w14:paraId="02A9E871" w14:textId="77777777" w:rsidR="00DF5172" w:rsidRDefault="00DF5172" w:rsidP="00DF5172">
      <w:pPr>
        <w:shd w:val="clear" w:color="auto" w:fill="FFFFFF"/>
        <w:spacing w:after="0" w:line="240" w:lineRule="auto"/>
        <w:ind w:right="-7" w:firstLine="567"/>
        <w:jc w:val="both"/>
        <w:rPr>
          <w:rFonts w:ascii="Times New Roman" w:eastAsia="Times New Roman" w:hAnsi="Times New Roman" w:cs="Times New Roman"/>
          <w:color w:val="181818"/>
          <w:sz w:val="28"/>
          <w:szCs w:val="28"/>
          <w:lang w:val="kk-KZ"/>
        </w:rPr>
      </w:pPr>
      <w:r w:rsidRPr="00E42683">
        <w:rPr>
          <w:rFonts w:ascii="Times New Roman" w:eastAsia="Times New Roman" w:hAnsi="Times New Roman" w:cs="Times New Roman"/>
          <w:color w:val="181818"/>
          <w:sz w:val="28"/>
          <w:szCs w:val="28"/>
          <w:lang w:val="kk-KZ"/>
        </w:rPr>
        <w:t xml:space="preserve">Жаңа йогурт өндіру үшін сапасы бойынша таңдалған және тазартылған сүт май мен құрғақ заттардың массалық үлесі бойынша қалыпқа келтіріледі. </w:t>
      </w:r>
      <w:r w:rsidRPr="00753B68">
        <w:rPr>
          <w:rFonts w:ascii="Times New Roman" w:eastAsia="Times New Roman" w:hAnsi="Times New Roman" w:cs="Times New Roman"/>
          <w:color w:val="181818"/>
          <w:sz w:val="28"/>
          <w:szCs w:val="28"/>
          <w:lang w:val="kk-KZ"/>
        </w:rPr>
        <w:t>Қоспа үнемі араластыра отырып, 10 минут бойы тұндырылады, сүзіледі, 15+2,5 МПа қысымда және 65-70 0 С температурада гомогенизацияланады, содан кейін пастерлеуге ұшырайды 92±2 0 С 2-8 минут ұстай отырып немесе 87±2 0С кезінде 10-15 минут ұстай отырып және ашыту температурасына дейін салқындатылады 40±2 0 С.</w:t>
      </w:r>
    </w:p>
    <w:p w14:paraId="4B46E8E1" w14:textId="77777777" w:rsidR="00DF5172" w:rsidRDefault="00DF5172" w:rsidP="00195090">
      <w:pPr>
        <w:shd w:val="clear" w:color="auto" w:fill="FFFFFF"/>
        <w:spacing w:after="0" w:line="240" w:lineRule="auto"/>
        <w:ind w:right="-6" w:firstLine="567"/>
        <w:jc w:val="both"/>
        <w:rPr>
          <w:rFonts w:ascii="Times New Roman" w:hAnsi="Times New Roman" w:cs="Times New Roman"/>
          <w:sz w:val="28"/>
          <w:szCs w:val="28"/>
          <w:lang w:val="kk-KZ"/>
        </w:rPr>
      </w:pPr>
      <w:r w:rsidRPr="006528A6">
        <w:rPr>
          <w:rStyle w:val="ezkurwreuab5ozgtqnkl"/>
          <w:rFonts w:ascii="Times New Roman" w:hAnsi="Times New Roman" w:cs="Times New Roman"/>
          <w:sz w:val="28"/>
          <w:szCs w:val="28"/>
          <w:lang w:val="kk-KZ"/>
        </w:rPr>
        <w:t>ФАО/ДДҰ</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нормалары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мен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қағидаттарына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сәйкес</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минималды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СОМО</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(құрғақ</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майсыз</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заттардың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массалық</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үлесі)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8,2%</w:t>
      </w:r>
      <w:r w:rsidRPr="006528A6">
        <w:rPr>
          <w:rFonts w:ascii="Times New Roman" w:hAnsi="Times New Roman" w:cs="Times New Roman"/>
          <w:sz w:val="28"/>
          <w:szCs w:val="28"/>
          <w:lang w:val="kk-KZ"/>
        </w:rPr>
        <w:t xml:space="preserve"> құрайды</w:t>
      </w:r>
      <w:r w:rsidRPr="006528A6">
        <w:rPr>
          <w:rStyle w:val="ezkurwreuab5ozgtqnkl"/>
          <w:rFonts w:ascii="Times New Roman" w:hAnsi="Times New Roman" w:cs="Times New Roman"/>
          <w:sz w:val="28"/>
          <w:szCs w:val="28"/>
          <w:lang w:val="kk-KZ"/>
        </w:rPr>
        <w:t>.</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Жалпы</w:t>
      </w:r>
      <w:r w:rsidRPr="006528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құрғақ заттар </w:t>
      </w:r>
      <w:r w:rsidRPr="006528A6">
        <w:rPr>
          <w:rStyle w:val="ezkurwreuab5ozgtqnkl"/>
          <w:rFonts w:ascii="Times New Roman" w:hAnsi="Times New Roman" w:cs="Times New Roman"/>
          <w:sz w:val="28"/>
          <w:szCs w:val="28"/>
          <w:lang w:val="kk-KZ"/>
        </w:rPr>
        <w:t>мөлшерінің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жоғарылауы,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әсіресе</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казеин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мен</w:t>
      </w:r>
      <w:r w:rsidRPr="006528A6">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с</w:t>
      </w:r>
      <w:r w:rsidRPr="006528A6">
        <w:rPr>
          <w:rStyle w:val="ezkurwreuab5ozgtqnkl"/>
          <w:rFonts w:ascii="Times New Roman" w:hAnsi="Times New Roman" w:cs="Times New Roman"/>
          <w:sz w:val="28"/>
          <w:szCs w:val="28"/>
          <w:lang w:val="kk-KZ"/>
        </w:rPr>
        <w:t>арысу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ақуыздарына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пропорцияда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тығызырақ</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тромбтың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пайда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болуына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әкеледі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және</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сарысуды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бөлу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үрдісі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осылайша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төмендейді.</w:t>
      </w:r>
      <w:r w:rsidRPr="006528A6">
        <w:rPr>
          <w:rFonts w:ascii="Times New Roman" w:hAnsi="Times New Roman" w:cs="Times New Roman"/>
          <w:sz w:val="28"/>
          <w:szCs w:val="28"/>
          <w:lang w:val="kk-KZ"/>
        </w:rPr>
        <w:t xml:space="preserve"> Дұрыс </w:t>
      </w:r>
      <w:r w:rsidRPr="006528A6">
        <w:rPr>
          <w:rStyle w:val="ezkurwreuab5ozgtqnkl"/>
          <w:rFonts w:ascii="Times New Roman" w:hAnsi="Times New Roman" w:cs="Times New Roman"/>
          <w:sz w:val="28"/>
          <w:szCs w:val="28"/>
          <w:lang w:val="kk-KZ"/>
        </w:rPr>
        <w:t>өндірілген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табиғи</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йогурт</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тұрақтандырғыш</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қоспаларды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қажет</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етпейді,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өйткені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тұтқырлығы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жоғары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тығыз</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нәзік</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желе</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табиғи</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түрде</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пайда</w:t>
      </w:r>
      <w:r w:rsidRPr="006528A6">
        <w:rPr>
          <w:rFonts w:ascii="Times New Roman" w:hAnsi="Times New Roman" w:cs="Times New Roman"/>
          <w:sz w:val="28"/>
          <w:szCs w:val="28"/>
          <w:lang w:val="kk-KZ"/>
        </w:rPr>
        <w:t xml:space="preserve"> болады</w:t>
      </w:r>
      <w:r w:rsidR="00381D6F">
        <w:rPr>
          <w:rFonts w:ascii="Times New Roman" w:hAnsi="Times New Roman" w:cs="Times New Roman"/>
          <w:sz w:val="28"/>
          <w:szCs w:val="28"/>
          <w:lang w:val="kk-KZ"/>
        </w:rPr>
        <w:t>.</w:t>
      </w:r>
    </w:p>
    <w:p w14:paraId="7A60D18F" w14:textId="77777777" w:rsidR="00DF5172" w:rsidRDefault="00DF5172" w:rsidP="00195090">
      <w:pPr>
        <w:shd w:val="clear" w:color="auto" w:fill="FFFFFF"/>
        <w:spacing w:after="0" w:line="240" w:lineRule="auto"/>
        <w:ind w:right="-6" w:firstLine="567"/>
        <w:jc w:val="both"/>
        <w:rPr>
          <w:rFonts w:ascii="Times New Roman" w:hAnsi="Times New Roman" w:cs="Times New Roman"/>
          <w:sz w:val="28"/>
          <w:szCs w:val="28"/>
          <w:lang w:val="kk-KZ"/>
        </w:rPr>
      </w:pPr>
      <w:r w:rsidRPr="006528A6">
        <w:rPr>
          <w:rStyle w:val="ezkurwreuab5ozgtqnkl"/>
          <w:rFonts w:ascii="Times New Roman" w:hAnsi="Times New Roman" w:cs="Times New Roman"/>
          <w:sz w:val="28"/>
          <w:szCs w:val="28"/>
          <w:lang w:val="kk-KZ"/>
        </w:rPr>
        <w:t>Ашыту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алдында</w:t>
      </w:r>
      <w:r w:rsidRPr="006528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төмендегі нәтижелерге жету үшін </w:t>
      </w:r>
      <w:r w:rsidRPr="006528A6">
        <w:rPr>
          <w:rStyle w:val="ezkurwreuab5ozgtqnkl"/>
          <w:rFonts w:ascii="Times New Roman" w:hAnsi="Times New Roman" w:cs="Times New Roman"/>
          <w:sz w:val="28"/>
          <w:szCs w:val="28"/>
          <w:lang w:val="kk-KZ"/>
        </w:rPr>
        <w:t>сүт</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термиялық</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өңдеуден</w:t>
      </w:r>
      <w:r w:rsidRPr="006528A6">
        <w:rPr>
          <w:rFonts w:ascii="Times New Roman" w:hAnsi="Times New Roman" w:cs="Times New Roman"/>
          <w:sz w:val="28"/>
          <w:szCs w:val="28"/>
          <w:lang w:val="kk-KZ"/>
        </w:rPr>
        <w:t xml:space="preserve"> өтеді: </w:t>
      </w:r>
    </w:p>
    <w:p w14:paraId="6F545947" w14:textId="77777777" w:rsidR="00DF5172" w:rsidRDefault="00DF5172" w:rsidP="00195090">
      <w:pPr>
        <w:shd w:val="clear" w:color="auto" w:fill="FFFFFF"/>
        <w:spacing w:after="0" w:line="240" w:lineRule="auto"/>
        <w:ind w:right="-6" w:firstLine="567"/>
        <w:jc w:val="both"/>
        <w:rPr>
          <w:rFonts w:ascii="Times New Roman" w:hAnsi="Times New Roman" w:cs="Times New Roman"/>
          <w:sz w:val="28"/>
          <w:szCs w:val="28"/>
          <w:lang w:val="kk-KZ"/>
        </w:rPr>
      </w:pPr>
      <w:r w:rsidRPr="006528A6">
        <w:rPr>
          <w:rFonts w:ascii="Segoe UI Symbol" w:hAnsi="Segoe UI Symbol" w:cs="Segoe UI Symbol"/>
          <w:sz w:val="28"/>
          <w:szCs w:val="28"/>
          <w:lang w:val="kk-KZ"/>
        </w:rPr>
        <w:t>❑</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сүттің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бактериялық</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культура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үшін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субстрат</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ретіндегі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қасиеттерін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жақсарту</w:t>
      </w:r>
      <w:r w:rsidRPr="006528A6">
        <w:rPr>
          <w:rFonts w:ascii="Times New Roman" w:hAnsi="Times New Roman" w:cs="Times New Roman"/>
          <w:sz w:val="28"/>
          <w:szCs w:val="28"/>
          <w:lang w:val="kk-KZ"/>
        </w:rPr>
        <w:t xml:space="preserve"> </w:t>
      </w:r>
    </w:p>
    <w:p w14:paraId="11F1DC3A" w14:textId="77777777" w:rsidR="00DF5172" w:rsidRDefault="00DF5172" w:rsidP="00195090">
      <w:pPr>
        <w:shd w:val="clear" w:color="auto" w:fill="FFFFFF"/>
        <w:spacing w:after="0" w:line="240" w:lineRule="auto"/>
        <w:ind w:right="-6" w:firstLine="567"/>
        <w:jc w:val="both"/>
        <w:rPr>
          <w:rFonts w:ascii="Times New Roman" w:hAnsi="Times New Roman" w:cs="Times New Roman"/>
          <w:sz w:val="28"/>
          <w:szCs w:val="28"/>
          <w:lang w:val="kk-KZ"/>
        </w:rPr>
      </w:pPr>
      <w:r w:rsidRPr="006528A6">
        <w:rPr>
          <w:rFonts w:ascii="Segoe UI Symbol" w:hAnsi="Segoe UI Symbol" w:cs="Segoe UI Symbol"/>
          <w:sz w:val="28"/>
          <w:szCs w:val="28"/>
          <w:lang w:val="kk-KZ"/>
        </w:rPr>
        <w:t>❑</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дайын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йогурт</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ұйығышының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тығыз</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болуын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қамтамасыз</w:t>
      </w:r>
      <w:r w:rsidRPr="006528A6">
        <w:rPr>
          <w:rFonts w:ascii="Times New Roman" w:hAnsi="Times New Roman" w:cs="Times New Roman"/>
          <w:sz w:val="28"/>
          <w:szCs w:val="28"/>
          <w:lang w:val="kk-KZ"/>
        </w:rPr>
        <w:t xml:space="preserve"> ету </w:t>
      </w:r>
    </w:p>
    <w:p w14:paraId="069A520C" w14:textId="77777777" w:rsidR="00DF5172" w:rsidRDefault="00DF5172" w:rsidP="00195090">
      <w:pPr>
        <w:shd w:val="clear" w:color="auto" w:fill="FFFFFF"/>
        <w:spacing w:after="0" w:line="240" w:lineRule="auto"/>
        <w:ind w:right="-6" w:firstLine="567"/>
        <w:jc w:val="both"/>
        <w:rPr>
          <w:rFonts w:ascii="Times New Roman" w:hAnsi="Times New Roman" w:cs="Times New Roman"/>
          <w:sz w:val="28"/>
          <w:szCs w:val="28"/>
          <w:lang w:val="kk-KZ"/>
        </w:rPr>
      </w:pPr>
      <w:r w:rsidRPr="006528A6">
        <w:rPr>
          <w:rFonts w:ascii="Segoe UI Symbol" w:hAnsi="Segoe UI Symbol" w:cs="Segoe UI Symbol"/>
          <w:sz w:val="28"/>
          <w:szCs w:val="28"/>
          <w:lang w:val="kk-KZ"/>
        </w:rPr>
        <w:lastRenderedPageBreak/>
        <w:t>❑</w:t>
      </w:r>
      <w:r w:rsidRPr="006528A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дайын </w:t>
      </w:r>
      <w:r w:rsidRPr="006528A6">
        <w:rPr>
          <w:rStyle w:val="ezkurwreuab5ozgtqnkl"/>
          <w:rFonts w:ascii="Times New Roman" w:hAnsi="Times New Roman" w:cs="Times New Roman"/>
          <w:sz w:val="28"/>
          <w:szCs w:val="28"/>
          <w:lang w:val="kk-KZ"/>
        </w:rPr>
        <w:t>өнімдегі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сарысуды</w:t>
      </w:r>
      <w:r>
        <w:rPr>
          <w:rStyle w:val="ezkurwreuab5ozgtqnkl"/>
          <w:rFonts w:ascii="Times New Roman" w:hAnsi="Times New Roman" w:cs="Times New Roman"/>
          <w:sz w:val="28"/>
          <w:szCs w:val="28"/>
          <w:lang w:val="kk-KZ"/>
        </w:rPr>
        <w:t xml:space="preserve">і бөлінуін </w:t>
      </w:r>
      <w:r w:rsidRPr="006528A6">
        <w:rPr>
          <w:rStyle w:val="ezkurwreuab5ozgtqnkl"/>
          <w:rFonts w:ascii="Times New Roman" w:hAnsi="Times New Roman" w:cs="Times New Roman"/>
          <w:sz w:val="28"/>
          <w:szCs w:val="28"/>
          <w:lang w:val="kk-KZ"/>
        </w:rPr>
        <w:t>азайту.</w:t>
      </w:r>
      <w:r w:rsidRPr="006528A6">
        <w:rPr>
          <w:rFonts w:ascii="Times New Roman" w:hAnsi="Times New Roman" w:cs="Times New Roman"/>
          <w:sz w:val="28"/>
          <w:szCs w:val="28"/>
          <w:lang w:val="kk-KZ"/>
        </w:rPr>
        <w:t xml:space="preserve"> </w:t>
      </w:r>
    </w:p>
    <w:p w14:paraId="694A59F1" w14:textId="77777777" w:rsidR="00734DB4" w:rsidRPr="0094779D" w:rsidRDefault="00734DB4" w:rsidP="00734DB4">
      <w:pPr>
        <w:spacing w:after="0" w:line="240" w:lineRule="auto"/>
        <w:ind w:firstLine="567"/>
        <w:rPr>
          <w:rFonts w:ascii="Times New Roman" w:hAnsi="Times New Roman" w:cs="Times New Roman"/>
          <w:noProof/>
          <w:sz w:val="28"/>
          <w:lang w:val="kk-KZ" w:eastAsia="en-US"/>
        </w:rPr>
      </w:pPr>
      <w:r w:rsidRPr="00FA5BA9">
        <w:rPr>
          <w:rFonts w:ascii="Times New Roman" w:hAnsi="Times New Roman" w:cs="Times New Roman"/>
          <w:noProof/>
          <w:sz w:val="28"/>
          <w:lang w:val="kk-KZ" w:eastAsia="en-US"/>
        </w:rPr>
        <w:t>C</w:t>
      </w:r>
      <w:r>
        <w:rPr>
          <w:rFonts w:ascii="Times New Roman" w:hAnsi="Times New Roman" w:cs="Times New Roman"/>
          <w:noProof/>
          <w:sz w:val="28"/>
          <w:lang w:val="kk-KZ" w:eastAsia="en-US"/>
        </w:rPr>
        <w:t>үтті-асқабақ й</w:t>
      </w:r>
      <w:r w:rsidRPr="0094779D">
        <w:rPr>
          <w:rFonts w:ascii="Times New Roman" w:hAnsi="Times New Roman" w:cs="Times New Roman"/>
          <w:noProof/>
          <w:sz w:val="28"/>
          <w:lang w:val="kk-KZ" w:eastAsia="en-US"/>
        </w:rPr>
        <w:t>огурт</w:t>
      </w:r>
      <w:r>
        <w:rPr>
          <w:rFonts w:ascii="Times New Roman" w:hAnsi="Times New Roman" w:cs="Times New Roman"/>
          <w:noProof/>
          <w:sz w:val="28"/>
          <w:lang w:val="kk-KZ" w:eastAsia="en-US"/>
        </w:rPr>
        <w:t>ын</w:t>
      </w:r>
      <w:r w:rsidRPr="0094779D">
        <w:rPr>
          <w:rFonts w:ascii="Times New Roman" w:hAnsi="Times New Roman" w:cs="Times New Roman"/>
          <w:noProof/>
          <w:sz w:val="28"/>
          <w:lang w:val="kk-KZ" w:eastAsia="en-US"/>
        </w:rPr>
        <w:t xml:space="preserve"> </w:t>
      </w:r>
      <w:r>
        <w:rPr>
          <w:rFonts w:ascii="Times New Roman" w:hAnsi="Times New Roman" w:cs="Times New Roman"/>
          <w:noProof/>
          <w:sz w:val="28"/>
          <w:lang w:val="kk-KZ" w:eastAsia="en-US"/>
        </w:rPr>
        <w:t xml:space="preserve">термостаттық және резервуарлық әдіспен </w:t>
      </w:r>
      <w:r w:rsidRPr="0094779D">
        <w:rPr>
          <w:rFonts w:ascii="Times New Roman" w:hAnsi="Times New Roman" w:cs="Times New Roman"/>
          <w:noProof/>
          <w:sz w:val="28"/>
          <w:lang w:val="kk-KZ" w:eastAsia="en-US"/>
        </w:rPr>
        <w:t>өндіру технологиясының сызбасы</w:t>
      </w:r>
      <w:r>
        <w:rPr>
          <w:rFonts w:ascii="Times New Roman" w:hAnsi="Times New Roman" w:cs="Times New Roman"/>
          <w:noProof/>
          <w:sz w:val="28"/>
          <w:lang w:val="kk-KZ" w:eastAsia="en-US"/>
        </w:rPr>
        <w:t xml:space="preserve"> </w:t>
      </w:r>
      <w:r w:rsidR="009B09A7">
        <w:rPr>
          <w:rFonts w:ascii="Times New Roman" w:hAnsi="Times New Roman" w:cs="Times New Roman"/>
          <w:noProof/>
          <w:sz w:val="28"/>
          <w:lang w:val="kk-KZ" w:eastAsia="en-US"/>
        </w:rPr>
        <w:t>11</w:t>
      </w:r>
      <w:r>
        <w:rPr>
          <w:rFonts w:ascii="Times New Roman" w:hAnsi="Times New Roman" w:cs="Times New Roman"/>
          <w:noProof/>
          <w:sz w:val="28"/>
          <w:lang w:val="kk-KZ" w:eastAsia="en-US"/>
        </w:rPr>
        <w:t>-</w:t>
      </w:r>
      <w:r w:rsidR="004F5D18">
        <w:rPr>
          <w:rFonts w:ascii="Times New Roman" w:hAnsi="Times New Roman" w:cs="Times New Roman"/>
          <w:noProof/>
          <w:sz w:val="28"/>
          <w:lang w:val="kk-KZ" w:eastAsia="en-US"/>
        </w:rPr>
        <w:t>суретте</w:t>
      </w:r>
      <w:r>
        <w:rPr>
          <w:rFonts w:ascii="Times New Roman" w:hAnsi="Times New Roman" w:cs="Times New Roman"/>
          <w:noProof/>
          <w:sz w:val="28"/>
          <w:lang w:val="kk-KZ" w:eastAsia="en-US"/>
        </w:rPr>
        <w:t xml:space="preserve"> берілген. </w:t>
      </w:r>
    </w:p>
    <w:p w14:paraId="64696C9B" w14:textId="77777777" w:rsidR="00734DB4" w:rsidRDefault="00734DB4" w:rsidP="00DF5172">
      <w:pPr>
        <w:shd w:val="clear" w:color="auto" w:fill="FFFFFF"/>
        <w:spacing w:after="0" w:line="240" w:lineRule="auto"/>
        <w:ind w:right="-7" w:firstLine="567"/>
        <w:jc w:val="both"/>
        <w:rPr>
          <w:rFonts w:ascii="Times New Roman" w:hAnsi="Times New Roman" w:cs="Times New Roman"/>
          <w:sz w:val="28"/>
          <w:szCs w:val="28"/>
          <w:lang w:val="kk-KZ"/>
        </w:rPr>
      </w:pPr>
    </w:p>
    <w:p w14:paraId="3B787264"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661312" behindDoc="0" locked="0" layoutInCell="1" allowOverlap="1" wp14:anchorId="077A1792" wp14:editId="71E6E64C">
                <wp:simplePos x="0" y="0"/>
                <wp:positionH relativeFrom="page">
                  <wp:posOffset>5286375</wp:posOffset>
                </wp:positionH>
                <wp:positionV relativeFrom="paragraph">
                  <wp:posOffset>5715</wp:posOffset>
                </wp:positionV>
                <wp:extent cx="1943100" cy="457200"/>
                <wp:effectExtent l="0" t="0" r="19050" b="19050"/>
                <wp:wrapNone/>
                <wp:docPr id="12" name="Прямоугольник 12"/>
                <wp:cNvGraphicFramePr/>
                <a:graphic xmlns:a="http://schemas.openxmlformats.org/drawingml/2006/main">
                  <a:graphicData uri="http://schemas.microsoft.com/office/word/2010/wordprocessingShape">
                    <wps:wsp>
                      <wps:cNvSpPr/>
                      <wps:spPr>
                        <a:xfrm>
                          <a:off x="0" y="0"/>
                          <a:ext cx="1943100" cy="4572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4FE854A"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Сиыр сүті </w:t>
                            </w:r>
                          </w:p>
                          <w:p w14:paraId="534C2AB8"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Пастерлеу,-</w:t>
                            </w:r>
                            <w:r>
                              <w:rPr>
                                <w:rFonts w:ascii="Times New Roman" w:hAnsi="Times New Roman" w:cs="Times New Roman"/>
                                <w:sz w:val="24"/>
                                <w:lang w:val="kk-KZ"/>
                              </w:rPr>
                              <w:t>90±2</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5 м</w:t>
                            </w:r>
                            <w:r w:rsidRPr="00926DBF">
                              <w:rPr>
                                <w:rFonts w:ascii="Times New Roman" w:hAnsi="Times New Roman" w:cs="Times New Roman"/>
                                <w:sz w:val="24"/>
                                <w:lang w:val="kk-KZ"/>
                              </w:rPr>
                              <w:t>ин</w:t>
                            </w:r>
                          </w:p>
                          <w:p w14:paraId="2C0FAF95" w14:textId="77777777" w:rsidR="004C50D4" w:rsidRDefault="004C50D4" w:rsidP="00DF51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A1792" id="Прямоугольник 12" o:spid="_x0000_s1026" style="position:absolute;left:0;text-align:left;margin-left:416.25pt;margin-top:.45pt;width:153pt;height:3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" fillcolor="white [3201]" strokecolor="black [3200]" strokeweight="1pt">
                <v:textbox>
                  <w:txbxContent>
                    <w:p w14:paraId="24FE854A"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Сиыр сүті </w:t>
                      </w:r>
                    </w:p>
                    <w:p w14:paraId="534C2AB8"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Пастерлеу,-</w:t>
                      </w:r>
                      <w:r>
                        <w:rPr>
                          <w:rFonts w:ascii="Times New Roman" w:hAnsi="Times New Roman" w:cs="Times New Roman"/>
                          <w:sz w:val="24"/>
                          <w:lang w:val="kk-KZ"/>
                        </w:rPr>
                        <w:t>90±2</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5 м</w:t>
                      </w:r>
                      <w:r w:rsidRPr="00926DBF">
                        <w:rPr>
                          <w:rFonts w:ascii="Times New Roman" w:hAnsi="Times New Roman" w:cs="Times New Roman"/>
                          <w:sz w:val="24"/>
                          <w:lang w:val="kk-KZ"/>
                        </w:rPr>
                        <w:t>ин</w:t>
                      </w:r>
                    </w:p>
                    <w:p w14:paraId="2C0FAF95" w14:textId="77777777" w:rsidR="004C50D4" w:rsidRDefault="004C50D4" w:rsidP="00DF5172">
                      <w:pPr>
                        <w:jc w:val="center"/>
                      </w:pPr>
                    </w:p>
                  </w:txbxContent>
                </v:textbox>
                <w10:wrap anchorx="page"/>
              </v:rect>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662336" behindDoc="0" locked="0" layoutInCell="1" allowOverlap="1" wp14:anchorId="421DDC88" wp14:editId="0EA22F0B">
                <wp:simplePos x="0" y="0"/>
                <wp:positionH relativeFrom="margin">
                  <wp:posOffset>1810385</wp:posOffset>
                </wp:positionH>
                <wp:positionV relativeFrom="paragraph">
                  <wp:posOffset>5715</wp:posOffset>
                </wp:positionV>
                <wp:extent cx="2295525" cy="447675"/>
                <wp:effectExtent l="0" t="0" r="28575" b="28575"/>
                <wp:wrapNone/>
                <wp:docPr id="13" name="Прямоугольник 13"/>
                <wp:cNvGraphicFramePr/>
                <a:graphic xmlns:a="http://schemas.openxmlformats.org/drawingml/2006/main">
                  <a:graphicData uri="http://schemas.microsoft.com/office/word/2010/wordprocessingShape">
                    <wps:wsp>
                      <wps:cNvSpPr/>
                      <wps:spPr>
                        <a:xfrm>
                          <a:off x="0" y="0"/>
                          <a:ext cx="2295525" cy="4476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CF9DDF6"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Асқабақ жұмсағы, </w:t>
                            </w:r>
                            <w:r>
                              <w:rPr>
                                <w:rFonts w:ascii="Times New Roman" w:hAnsi="Times New Roman" w:cs="Times New Roman"/>
                                <w:sz w:val="24"/>
                                <w:lang w:val="kk-KZ"/>
                              </w:rPr>
                              <w:t xml:space="preserve">ыстық </w:t>
                            </w:r>
                            <w:r w:rsidRPr="00926DBF">
                              <w:rPr>
                                <w:rFonts w:ascii="Times New Roman" w:hAnsi="Times New Roman" w:cs="Times New Roman"/>
                                <w:sz w:val="24"/>
                                <w:lang w:val="kk-KZ"/>
                              </w:rPr>
                              <w:t>булап пастерлеу 95</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5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DDC88" id="Прямоугольник 13" o:spid="_x0000_s1027" style="position:absolute;left:0;text-align:left;margin-left:142.55pt;margin-top:.45pt;width:180.75pt;height:35.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" fillcolor="white [3201]" strokecolor="black [3200]" strokeweight="1pt">
                <v:textbox>
                  <w:txbxContent>
                    <w:p w14:paraId="6CF9DDF6"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Асқабақ жұмсағы, </w:t>
                      </w:r>
                      <w:r>
                        <w:rPr>
                          <w:rFonts w:ascii="Times New Roman" w:hAnsi="Times New Roman" w:cs="Times New Roman"/>
                          <w:sz w:val="24"/>
                          <w:lang w:val="kk-KZ"/>
                        </w:rPr>
                        <w:t xml:space="preserve">ыстық </w:t>
                      </w:r>
                      <w:r w:rsidRPr="00926DBF">
                        <w:rPr>
                          <w:rFonts w:ascii="Times New Roman" w:hAnsi="Times New Roman" w:cs="Times New Roman"/>
                          <w:sz w:val="24"/>
                          <w:lang w:val="kk-KZ"/>
                        </w:rPr>
                        <w:t>булап пастерлеу 95</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5 мин</w:t>
                      </w:r>
                    </w:p>
                  </w:txbxContent>
                </v:textbox>
                <w10:wrap anchorx="margin"/>
              </v:rect>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660288" behindDoc="0" locked="0" layoutInCell="1" allowOverlap="1" wp14:anchorId="7EF3601B" wp14:editId="59BAE4F7">
                <wp:simplePos x="0" y="0"/>
                <wp:positionH relativeFrom="column">
                  <wp:posOffset>81915</wp:posOffset>
                </wp:positionH>
                <wp:positionV relativeFrom="paragraph">
                  <wp:posOffset>24765</wp:posOffset>
                </wp:positionV>
                <wp:extent cx="1543050" cy="447675"/>
                <wp:effectExtent l="0" t="0" r="19050" b="28575"/>
                <wp:wrapNone/>
                <wp:docPr id="11" name="Прямоугольник 11"/>
                <wp:cNvGraphicFramePr/>
                <a:graphic xmlns:a="http://schemas.openxmlformats.org/drawingml/2006/main">
                  <a:graphicData uri="http://schemas.microsoft.com/office/word/2010/wordprocessingShape">
                    <wps:wsp>
                      <wps:cNvSpPr/>
                      <wps:spPr>
                        <a:xfrm>
                          <a:off x="0" y="0"/>
                          <a:ext cx="1543050" cy="4476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D574CF1"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Бие сүтін пастерлеу, </w:t>
                            </w:r>
                          </w:p>
                          <w:p w14:paraId="292F9DA8"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70</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 10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3601B" id="Прямоугольник 11" o:spid="_x0000_s1028" style="position:absolute;left:0;text-align:left;margin-left:6.45pt;margin-top:1.95pt;width:121.5pt;height:3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" fillcolor="white [3201]" strokecolor="black [3200]" strokeweight="1pt">
                <v:textbox>
                  <w:txbxContent>
                    <w:p w14:paraId="4D574CF1"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Бие сүтін пастерлеу, </w:t>
                      </w:r>
                    </w:p>
                    <w:p w14:paraId="292F9DA8"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70</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 10 мин</w:t>
                      </w:r>
                    </w:p>
                  </w:txbxContent>
                </v:textbox>
              </v:rect>
            </w:pict>
          </mc:Fallback>
        </mc:AlternateContent>
      </w:r>
    </w:p>
    <w:p w14:paraId="16C93861"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408490BE"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679744" behindDoc="0" locked="0" layoutInCell="1" allowOverlap="1" wp14:anchorId="71EECCFE" wp14:editId="713B1060">
                <wp:simplePos x="0" y="0"/>
                <wp:positionH relativeFrom="column">
                  <wp:posOffset>2929890</wp:posOffset>
                </wp:positionH>
                <wp:positionV relativeFrom="paragraph">
                  <wp:posOffset>82550</wp:posOffset>
                </wp:positionV>
                <wp:extent cx="9525" cy="228600"/>
                <wp:effectExtent l="38100" t="0" r="66675" b="57150"/>
                <wp:wrapNone/>
                <wp:docPr id="43" name="Прямая со стрелкой 43"/>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7F18700" id="Прямая со стрелкой 43" o:spid="_x0000_s1026" type="#_x0000_t32" style="position:absolute;margin-left:230.7pt;margin-top:6.5pt;width:.75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" strokecolor="black [3213]" strokeweight=".5pt">
                <v:stroke endarrow="block" joinstyle="miter"/>
              </v:shape>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678720" behindDoc="0" locked="0" layoutInCell="1" allowOverlap="1" wp14:anchorId="01F0267E" wp14:editId="75016DBC">
                <wp:simplePos x="0" y="0"/>
                <wp:positionH relativeFrom="column">
                  <wp:posOffset>4225290</wp:posOffset>
                </wp:positionH>
                <wp:positionV relativeFrom="paragraph">
                  <wp:posOffset>82550</wp:posOffset>
                </wp:positionV>
                <wp:extent cx="1209675" cy="457200"/>
                <wp:effectExtent l="38100" t="0" r="9525" b="95250"/>
                <wp:wrapNone/>
                <wp:docPr id="41" name="Соединительная линия уступом 41"/>
                <wp:cNvGraphicFramePr/>
                <a:graphic xmlns:a="http://schemas.openxmlformats.org/drawingml/2006/main">
                  <a:graphicData uri="http://schemas.microsoft.com/office/word/2010/wordprocessingShape">
                    <wps:wsp>
                      <wps:cNvCnPr/>
                      <wps:spPr>
                        <a:xfrm flipH="1">
                          <a:off x="0" y="0"/>
                          <a:ext cx="1209675" cy="4572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type w14:anchorId="5EF1DD1C"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1" o:spid="_x0000_s1026" type="#_x0000_t34" style="position:absolute;margin-left:332.7pt;margin-top:6.5pt;width:95.25pt;height:36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" strokecolor="black [3200]" strokeweight=".5pt">
                <v:stroke endarrow="block"/>
              </v:shape>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677696" behindDoc="0" locked="0" layoutInCell="1" allowOverlap="1" wp14:anchorId="52DBCDD1" wp14:editId="5573B9E5">
                <wp:simplePos x="0" y="0"/>
                <wp:positionH relativeFrom="column">
                  <wp:posOffset>1167765</wp:posOffset>
                </wp:positionH>
                <wp:positionV relativeFrom="paragraph">
                  <wp:posOffset>82550</wp:posOffset>
                </wp:positionV>
                <wp:extent cx="514350" cy="476250"/>
                <wp:effectExtent l="0" t="0" r="76200" b="95250"/>
                <wp:wrapNone/>
                <wp:docPr id="39" name="Соединительная линия уступом 39"/>
                <wp:cNvGraphicFramePr/>
                <a:graphic xmlns:a="http://schemas.openxmlformats.org/drawingml/2006/main">
                  <a:graphicData uri="http://schemas.microsoft.com/office/word/2010/wordprocessingShape">
                    <wps:wsp>
                      <wps:cNvCnPr/>
                      <wps:spPr>
                        <a:xfrm>
                          <a:off x="0" y="0"/>
                          <a:ext cx="514350" cy="47625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5B88AD45" id="Соединительная линия уступом 39" o:spid="_x0000_s1026" type="#_x0000_t34" style="position:absolute;margin-left:91.95pt;margin-top:6.5pt;width:40.5pt;height:37.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" strokecolor="black [3200]" strokeweight=".5pt">
                <v:stroke endarrow="block"/>
              </v:shape>
            </w:pict>
          </mc:Fallback>
        </mc:AlternateContent>
      </w:r>
    </w:p>
    <w:p w14:paraId="38B1A902"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663360" behindDoc="0" locked="0" layoutInCell="1" allowOverlap="1" wp14:anchorId="53AF6067" wp14:editId="0A1243EF">
                <wp:simplePos x="0" y="0"/>
                <wp:positionH relativeFrom="column">
                  <wp:posOffset>1691640</wp:posOffset>
                </wp:positionH>
                <wp:positionV relativeFrom="paragraph">
                  <wp:posOffset>6351</wp:posOffset>
                </wp:positionV>
                <wp:extent cx="2486025" cy="514350"/>
                <wp:effectExtent l="0" t="0" r="28575" b="19050"/>
                <wp:wrapNone/>
                <wp:docPr id="14" name="Прямоугольник 14"/>
                <wp:cNvGraphicFramePr/>
                <a:graphic xmlns:a="http://schemas.openxmlformats.org/drawingml/2006/main">
                  <a:graphicData uri="http://schemas.microsoft.com/office/word/2010/wordprocessingShape">
                    <wps:wsp>
                      <wps:cNvSpPr/>
                      <wps:spPr>
                        <a:xfrm>
                          <a:off x="0" y="0"/>
                          <a:ext cx="2486025" cy="5143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B4AC569" w14:textId="77777777" w:rsidR="004C50D4" w:rsidRPr="00926DBF" w:rsidRDefault="004C50D4" w:rsidP="00DF5172">
                            <w:pPr>
                              <w:jc w:val="center"/>
                              <w:rPr>
                                <w:rFonts w:ascii="Times New Roman" w:hAnsi="Times New Roman" w:cs="Times New Roman"/>
                                <w:sz w:val="24"/>
                                <w:lang w:val="kk-KZ"/>
                              </w:rPr>
                            </w:pPr>
                            <w:r w:rsidRPr="00926DBF">
                              <w:rPr>
                                <w:rFonts w:ascii="Times New Roman" w:hAnsi="Times New Roman" w:cs="Times New Roman"/>
                                <w:sz w:val="24"/>
                                <w:lang w:val="kk-KZ"/>
                              </w:rPr>
                              <w:t>Араластыру,</w:t>
                            </w:r>
                            <w:r>
                              <w:rPr>
                                <w:rFonts w:ascii="Times New Roman" w:hAnsi="Times New Roman" w:cs="Times New Roman"/>
                                <w:sz w:val="24"/>
                                <w:lang w:val="kk-KZ"/>
                              </w:rPr>
                              <w:t xml:space="preserve"> нормалау,</w:t>
                            </w:r>
                            <w:r w:rsidRPr="00926DBF">
                              <w:rPr>
                                <w:rFonts w:ascii="Times New Roman" w:hAnsi="Times New Roman" w:cs="Times New Roman"/>
                                <w:sz w:val="24"/>
                                <w:lang w:val="kk-KZ"/>
                              </w:rPr>
                              <w:t xml:space="preserve"> гомогендеу</w:t>
                            </w:r>
                            <w:r>
                              <w:rPr>
                                <w:rFonts w:ascii="Times New Roman" w:hAnsi="Times New Roman" w:cs="Times New Roman"/>
                                <w:sz w:val="24"/>
                                <w:lang w:val="kk-KZ"/>
                              </w:rPr>
                              <w:t xml:space="preserve"> 20-25 МПа, 65-70 </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AF6067" id="Прямоугольник 14" o:spid="_x0000_s1029" style="position:absolute;left:0;text-align:left;margin-left:133.2pt;margin-top:.5pt;width:195.75pt;height:4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" fillcolor="white [3201]" strokecolor="black [3200]" strokeweight="1pt">
                <v:textbox>
                  <w:txbxContent>
                    <w:p w14:paraId="3B4AC569" w14:textId="77777777" w:rsidR="004C50D4" w:rsidRPr="00926DBF" w:rsidRDefault="004C50D4" w:rsidP="00DF5172">
                      <w:pPr>
                        <w:jc w:val="center"/>
                        <w:rPr>
                          <w:rFonts w:ascii="Times New Roman" w:hAnsi="Times New Roman" w:cs="Times New Roman"/>
                          <w:sz w:val="24"/>
                          <w:lang w:val="kk-KZ"/>
                        </w:rPr>
                      </w:pPr>
                      <w:r w:rsidRPr="00926DBF">
                        <w:rPr>
                          <w:rFonts w:ascii="Times New Roman" w:hAnsi="Times New Roman" w:cs="Times New Roman"/>
                          <w:sz w:val="24"/>
                          <w:lang w:val="kk-KZ"/>
                        </w:rPr>
                        <w:t>Араластыру,</w:t>
                      </w:r>
                      <w:r>
                        <w:rPr>
                          <w:rFonts w:ascii="Times New Roman" w:hAnsi="Times New Roman" w:cs="Times New Roman"/>
                          <w:sz w:val="24"/>
                          <w:lang w:val="kk-KZ"/>
                        </w:rPr>
                        <w:t xml:space="preserve"> нормалау,</w:t>
                      </w:r>
                      <w:r w:rsidRPr="00926DBF">
                        <w:rPr>
                          <w:rFonts w:ascii="Times New Roman" w:hAnsi="Times New Roman" w:cs="Times New Roman"/>
                          <w:sz w:val="24"/>
                          <w:lang w:val="kk-KZ"/>
                        </w:rPr>
                        <w:t xml:space="preserve"> гомогендеу</w:t>
                      </w:r>
                      <w:r>
                        <w:rPr>
                          <w:rFonts w:ascii="Times New Roman" w:hAnsi="Times New Roman" w:cs="Times New Roman"/>
                          <w:sz w:val="24"/>
                          <w:lang w:val="kk-KZ"/>
                        </w:rPr>
                        <w:t xml:space="preserve"> 20-25 МПа, 65-70 </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v:rect>
            </w:pict>
          </mc:Fallback>
        </mc:AlternateContent>
      </w:r>
    </w:p>
    <w:p w14:paraId="12AD7F5B"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24FB806E"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680768" behindDoc="0" locked="0" layoutInCell="1" allowOverlap="1" wp14:anchorId="79C4EC9B" wp14:editId="12B5ECC6">
                <wp:simplePos x="0" y="0"/>
                <wp:positionH relativeFrom="column">
                  <wp:posOffset>2948940</wp:posOffset>
                </wp:positionH>
                <wp:positionV relativeFrom="paragraph">
                  <wp:posOffset>116840</wp:posOffset>
                </wp:positionV>
                <wp:extent cx="0" cy="161925"/>
                <wp:effectExtent l="76200" t="0" r="57150" b="47625"/>
                <wp:wrapNone/>
                <wp:docPr id="47" name="Прямая со стрелкой 47"/>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7CF29CA" id="Прямая со стрелкой 47" o:spid="_x0000_s1026" type="#_x0000_t32" style="position:absolute;margin-left:232.2pt;margin-top:9.2pt;width:0;height:12.7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" strokecolor="black [3200]" strokeweight=".5pt">
                <v:stroke endarrow="block" joinstyle="miter"/>
              </v:shape>
            </w:pict>
          </mc:Fallback>
        </mc:AlternateContent>
      </w:r>
    </w:p>
    <w:p w14:paraId="5F7AC28B"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64384" behindDoc="0" locked="0" layoutInCell="1" allowOverlap="1" wp14:anchorId="68492226" wp14:editId="58AFEAD0">
                <wp:simplePos x="0" y="0"/>
                <wp:positionH relativeFrom="column">
                  <wp:posOffset>1720215</wp:posOffset>
                </wp:positionH>
                <wp:positionV relativeFrom="paragraph">
                  <wp:posOffset>83820</wp:posOffset>
                </wp:positionV>
                <wp:extent cx="2447925" cy="304800"/>
                <wp:effectExtent l="0" t="0" r="28575" b="19050"/>
                <wp:wrapNone/>
                <wp:docPr id="15" name="Прямоугольник 15"/>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F0C20E3" w14:textId="77777777" w:rsidR="004C50D4" w:rsidRPr="001A385A" w:rsidRDefault="004C50D4" w:rsidP="00DF5172">
                            <w:pPr>
                              <w:jc w:val="center"/>
                              <w:rPr>
                                <w:rFonts w:ascii="Times New Roman" w:hAnsi="Times New Roman" w:cs="Times New Roman"/>
                                <w:sz w:val="24"/>
                                <w:lang w:val="kk-KZ"/>
                              </w:rPr>
                            </w:pPr>
                            <w:r w:rsidRPr="001A385A">
                              <w:rPr>
                                <w:rFonts w:ascii="Times New Roman" w:hAnsi="Times New Roman" w:cs="Times New Roman"/>
                                <w:sz w:val="24"/>
                                <w:lang w:val="kk-KZ"/>
                              </w:rPr>
                              <w:t xml:space="preserve">Ұйытқы салу, </w:t>
                            </w:r>
                            <w:r>
                              <w:rPr>
                                <w:rFonts w:ascii="Times New Roman" w:hAnsi="Times New Roman" w:cs="Times New Roman"/>
                                <w:sz w:val="24"/>
                                <w:lang w:val="kk-KZ"/>
                              </w:rPr>
                              <w:t>40-45</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492226" id="Прямоугольник 15" o:spid="_x0000_s1030" style="position:absolute;left:0;text-align:left;margin-left:135.45pt;margin-top:6.6pt;width:192.75pt;height:24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" fillcolor="white [3201]" strokecolor="black [3200]" strokeweight="1pt">
                <v:textbox>
                  <w:txbxContent>
                    <w:p w14:paraId="6F0C20E3" w14:textId="77777777" w:rsidR="004C50D4" w:rsidRPr="001A385A" w:rsidRDefault="004C50D4" w:rsidP="00DF5172">
                      <w:pPr>
                        <w:jc w:val="center"/>
                        <w:rPr>
                          <w:rFonts w:ascii="Times New Roman" w:hAnsi="Times New Roman" w:cs="Times New Roman"/>
                          <w:sz w:val="24"/>
                          <w:lang w:val="kk-KZ"/>
                        </w:rPr>
                      </w:pPr>
                      <w:r w:rsidRPr="001A385A">
                        <w:rPr>
                          <w:rFonts w:ascii="Times New Roman" w:hAnsi="Times New Roman" w:cs="Times New Roman"/>
                          <w:sz w:val="24"/>
                          <w:lang w:val="kk-KZ"/>
                        </w:rPr>
                        <w:t xml:space="preserve">Ұйытқы салу, </w:t>
                      </w:r>
                      <w:r>
                        <w:rPr>
                          <w:rFonts w:ascii="Times New Roman" w:hAnsi="Times New Roman" w:cs="Times New Roman"/>
                          <w:sz w:val="24"/>
                          <w:lang w:val="kk-KZ"/>
                        </w:rPr>
                        <w:t>40-45</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v:textbox>
              </v:rect>
            </w:pict>
          </mc:Fallback>
        </mc:AlternateContent>
      </w:r>
    </w:p>
    <w:p w14:paraId="03862C63" w14:textId="77777777" w:rsidR="00DF5172" w:rsidRPr="008A0E33" w:rsidRDefault="00DF5172" w:rsidP="00DF5172">
      <w:pPr>
        <w:spacing w:after="0" w:line="240" w:lineRule="auto"/>
        <w:ind w:hanging="142"/>
        <w:jc w:val="both"/>
        <w:rPr>
          <w:noProof/>
          <w:lang w:val="kk-KZ" w:eastAsia="en-US"/>
        </w:rPr>
      </w:pPr>
    </w:p>
    <w:p w14:paraId="4D6175EE" w14:textId="77777777" w:rsidR="00DF5172" w:rsidRPr="00B0404B" w:rsidRDefault="00DF5172" w:rsidP="00DF5172">
      <w:pPr>
        <w:spacing w:after="0" w:line="240" w:lineRule="auto"/>
        <w:ind w:hanging="142"/>
        <w:jc w:val="both"/>
        <w:rPr>
          <w:rFonts w:ascii="Times New Roman" w:hAnsi="Times New Roman" w:cs="Times New Roman"/>
          <w:noProof/>
          <w:sz w:val="24"/>
          <w:lang w:val="kk-KZ" w:eastAsia="en-US"/>
        </w:rPr>
      </w:pPr>
      <w:r w:rsidRPr="00B0404B">
        <w:rPr>
          <w:rFonts w:ascii="Times New Roman" w:hAnsi="Times New Roman" w:cs="Times New Roman"/>
          <w:noProof/>
          <w:sz w:val="24"/>
        </w:rPr>
        <mc:AlternateContent>
          <mc:Choice Requires="wps">
            <w:drawing>
              <wp:anchor distT="0" distB="0" distL="114300" distR="114300" simplePos="0" relativeHeight="251682816" behindDoc="0" locked="0" layoutInCell="1" allowOverlap="1" wp14:anchorId="6FD013B0" wp14:editId="1C9036E2">
                <wp:simplePos x="0" y="0"/>
                <wp:positionH relativeFrom="column">
                  <wp:posOffset>2434590</wp:posOffset>
                </wp:positionH>
                <wp:positionV relativeFrom="paragraph">
                  <wp:posOffset>66675</wp:posOffset>
                </wp:positionV>
                <wp:extent cx="361950" cy="438150"/>
                <wp:effectExtent l="38100" t="0" r="19050" b="95250"/>
                <wp:wrapNone/>
                <wp:docPr id="45" name="Соединительная линия уступом 45"/>
                <wp:cNvGraphicFramePr/>
                <a:graphic xmlns:a="http://schemas.openxmlformats.org/drawingml/2006/main">
                  <a:graphicData uri="http://schemas.microsoft.com/office/word/2010/wordprocessingShape">
                    <wps:wsp>
                      <wps:cNvCnPr/>
                      <wps:spPr>
                        <a:xfrm flipH="1">
                          <a:off x="0" y="0"/>
                          <a:ext cx="361950" cy="438150"/>
                        </a:xfrm>
                        <a:prstGeom prst="bentConnector3">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E7B724E" id="Соединительная линия уступом 45" o:spid="_x0000_s1026" type="#_x0000_t34" style="position:absolute;margin-left:191.7pt;margin-top:5.25pt;width:28.5pt;height:34.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" strokecolor="black [3200]" strokeweight="1pt">
                <v:stroke endarrow="block"/>
              </v:shape>
            </w:pict>
          </mc:Fallback>
        </mc:AlternateContent>
      </w:r>
      <w:r w:rsidRPr="00B0404B">
        <w:rPr>
          <w:rFonts w:ascii="Times New Roman" w:hAnsi="Times New Roman" w:cs="Times New Roman"/>
          <w:noProof/>
          <w:sz w:val="24"/>
        </w:rPr>
        <mc:AlternateContent>
          <mc:Choice Requires="wps">
            <w:drawing>
              <wp:anchor distT="0" distB="0" distL="114300" distR="114300" simplePos="0" relativeHeight="251681792" behindDoc="0" locked="0" layoutInCell="1" allowOverlap="1" wp14:anchorId="63963DF6" wp14:editId="15D3F99C">
                <wp:simplePos x="0" y="0"/>
                <wp:positionH relativeFrom="column">
                  <wp:posOffset>2787015</wp:posOffset>
                </wp:positionH>
                <wp:positionV relativeFrom="paragraph">
                  <wp:posOffset>66674</wp:posOffset>
                </wp:positionV>
                <wp:extent cx="304800" cy="447675"/>
                <wp:effectExtent l="0" t="0" r="57150" b="85725"/>
                <wp:wrapNone/>
                <wp:docPr id="29" name="Соединительная линия уступом 29"/>
                <wp:cNvGraphicFramePr/>
                <a:graphic xmlns:a="http://schemas.openxmlformats.org/drawingml/2006/main">
                  <a:graphicData uri="http://schemas.microsoft.com/office/word/2010/wordprocessingShape">
                    <wps:wsp>
                      <wps:cNvCnPr/>
                      <wps:spPr>
                        <a:xfrm>
                          <a:off x="0" y="0"/>
                          <a:ext cx="304800" cy="447675"/>
                        </a:xfrm>
                        <a:prstGeom prst="bentConnector3">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2A377DB" id="Соединительная линия уступом 29" o:spid="_x0000_s1026" type="#_x0000_t34" style="position:absolute;margin-left:219.45pt;margin-top:5.25pt;width:24pt;height:3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" strokecolor="black [3200]" strokeweight="1pt">
                <v:stroke endarrow="block"/>
              </v:shape>
            </w:pict>
          </mc:Fallback>
        </mc:AlternateContent>
      </w:r>
      <w:r w:rsidRPr="00B0404B">
        <w:rPr>
          <w:rFonts w:ascii="Times New Roman" w:hAnsi="Times New Roman" w:cs="Times New Roman"/>
          <w:noProof/>
          <w:sz w:val="24"/>
          <w:lang w:val="kk-KZ" w:eastAsia="en-US"/>
        </w:rPr>
        <w:t xml:space="preserve">                 </w:t>
      </w:r>
    </w:p>
    <w:p w14:paraId="2EF60C7F" w14:textId="77777777" w:rsidR="00DF5172" w:rsidRPr="00B0404B" w:rsidRDefault="00DF5172" w:rsidP="00DF5172">
      <w:pPr>
        <w:spacing w:after="0" w:line="240" w:lineRule="auto"/>
        <w:ind w:hanging="142"/>
        <w:jc w:val="both"/>
        <w:rPr>
          <w:rFonts w:ascii="Times New Roman" w:hAnsi="Times New Roman" w:cs="Times New Roman"/>
          <w:noProof/>
          <w:sz w:val="24"/>
          <w:szCs w:val="24"/>
          <w:lang w:val="kk-KZ" w:eastAsia="en-US"/>
        </w:rPr>
      </w:pPr>
      <w:r>
        <w:rPr>
          <w:rFonts w:ascii="Times New Roman" w:hAnsi="Times New Roman" w:cs="Times New Roman"/>
          <w:noProof/>
          <w:sz w:val="24"/>
          <w:lang w:val="kk-KZ" w:eastAsia="en-US"/>
        </w:rPr>
        <w:t xml:space="preserve">                  </w:t>
      </w:r>
      <w:r w:rsidRPr="00B0404B">
        <w:rPr>
          <w:rFonts w:ascii="Times New Roman" w:hAnsi="Times New Roman" w:cs="Times New Roman"/>
          <w:noProof/>
          <w:sz w:val="24"/>
          <w:lang w:val="kk-KZ" w:eastAsia="en-US"/>
        </w:rPr>
        <w:t xml:space="preserve">Резервуарлық </w:t>
      </w:r>
      <w:r w:rsidRPr="00B0404B">
        <w:rPr>
          <w:rFonts w:ascii="Times New Roman" w:hAnsi="Times New Roman" w:cs="Times New Roman"/>
          <w:noProof/>
          <w:sz w:val="24"/>
          <w:szCs w:val="24"/>
          <w:lang w:val="kk-KZ" w:eastAsia="en-US"/>
        </w:rPr>
        <w:t>әдіс</w:t>
      </w:r>
      <w:r w:rsidRPr="00FA5BA9">
        <w:rPr>
          <w:rFonts w:ascii="Times New Roman" w:hAnsi="Times New Roman" w:cs="Times New Roman"/>
          <w:noProof/>
          <w:sz w:val="24"/>
          <w:szCs w:val="24"/>
          <w:lang w:val="kk-KZ" w:eastAsia="en-US"/>
        </w:rPr>
        <w:t xml:space="preserve"> </w:t>
      </w:r>
      <w:r w:rsidRPr="00B0404B">
        <w:rPr>
          <w:rFonts w:ascii="Times New Roman" w:hAnsi="Times New Roman" w:cs="Times New Roman"/>
          <w:noProof/>
          <w:sz w:val="24"/>
          <w:szCs w:val="24"/>
          <w:lang w:val="kk-KZ" w:eastAsia="en-US"/>
        </w:rPr>
        <w:t xml:space="preserve">                                                </w:t>
      </w:r>
      <w:r>
        <w:rPr>
          <w:rFonts w:ascii="Times New Roman" w:hAnsi="Times New Roman" w:cs="Times New Roman"/>
          <w:noProof/>
          <w:sz w:val="24"/>
          <w:szCs w:val="24"/>
          <w:lang w:val="kk-KZ" w:eastAsia="en-US"/>
        </w:rPr>
        <w:t xml:space="preserve">   </w:t>
      </w:r>
      <w:r w:rsidRPr="00B0404B">
        <w:rPr>
          <w:rFonts w:ascii="Times New Roman" w:hAnsi="Times New Roman" w:cs="Times New Roman"/>
          <w:noProof/>
          <w:sz w:val="24"/>
          <w:szCs w:val="24"/>
          <w:lang w:val="kk-KZ" w:eastAsia="en-US"/>
        </w:rPr>
        <w:t xml:space="preserve"> Термостаттық әдіс</w:t>
      </w:r>
    </w:p>
    <w:p w14:paraId="304A203B" w14:textId="77777777" w:rsidR="00DF5172" w:rsidRPr="008A0E33" w:rsidRDefault="00DF5172" w:rsidP="00DF5172">
      <w:pPr>
        <w:tabs>
          <w:tab w:val="left" w:pos="6165"/>
        </w:tabs>
        <w:spacing w:after="0" w:line="240" w:lineRule="auto"/>
        <w:ind w:hanging="142"/>
        <w:jc w:val="both"/>
        <w:rPr>
          <w:noProof/>
          <w:lang w:val="kk-KZ" w:eastAsia="en-US"/>
        </w:rPr>
      </w:pPr>
      <w:r>
        <w:rPr>
          <w:noProof/>
        </w:rPr>
        <mc:AlternateContent>
          <mc:Choice Requires="wps">
            <w:drawing>
              <wp:anchor distT="0" distB="0" distL="114300" distR="114300" simplePos="0" relativeHeight="251666432" behindDoc="0" locked="0" layoutInCell="1" allowOverlap="1" wp14:anchorId="001B9717" wp14:editId="3D7FF06C">
                <wp:simplePos x="0" y="0"/>
                <wp:positionH relativeFrom="column">
                  <wp:posOffset>3091815</wp:posOffset>
                </wp:positionH>
                <wp:positionV relativeFrom="paragraph">
                  <wp:posOffset>11430</wp:posOffset>
                </wp:positionV>
                <wp:extent cx="2447925" cy="257175"/>
                <wp:effectExtent l="0" t="0" r="28575" b="28575"/>
                <wp:wrapNone/>
                <wp:docPr id="17" name="Прямоугольник 17"/>
                <wp:cNvGraphicFramePr/>
                <a:graphic xmlns:a="http://schemas.openxmlformats.org/drawingml/2006/main">
                  <a:graphicData uri="http://schemas.microsoft.com/office/word/2010/wordprocessingShape">
                    <wps:wsp>
                      <wps:cNvSpPr/>
                      <wps:spPr>
                        <a:xfrm>
                          <a:off x="0" y="0"/>
                          <a:ext cx="2447925" cy="2571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A48823E"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Ыдыстарға құю</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1B9717" id="Прямоугольник 17" o:spid="_x0000_s1031" style="position:absolute;left:0;text-align:left;margin-left:243.45pt;margin-top:.9pt;width:192.75pt;height:20.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" fillcolor="white [3201]" strokecolor="black [3200]" strokeweight="1pt">
                <v:textbox>
                  <w:txbxContent>
                    <w:p w14:paraId="7A48823E"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Ыдыстарға құю</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v:textbox>
              </v:rect>
            </w:pict>
          </mc:Fallback>
        </mc:AlternateContent>
      </w:r>
      <w:r>
        <w:rPr>
          <w:noProof/>
        </w:rPr>
        <mc:AlternateContent>
          <mc:Choice Requires="wps">
            <w:drawing>
              <wp:anchor distT="0" distB="0" distL="114300" distR="114300" simplePos="0" relativeHeight="251665408" behindDoc="0" locked="0" layoutInCell="1" allowOverlap="1" wp14:anchorId="7037395F" wp14:editId="11A0ED72">
                <wp:simplePos x="0" y="0"/>
                <wp:positionH relativeFrom="column">
                  <wp:posOffset>24765</wp:posOffset>
                </wp:positionH>
                <wp:positionV relativeFrom="paragraph">
                  <wp:posOffset>11430</wp:posOffset>
                </wp:positionV>
                <wp:extent cx="2447925" cy="266700"/>
                <wp:effectExtent l="0" t="0" r="28575" b="19050"/>
                <wp:wrapNone/>
                <wp:docPr id="16" name="Прямоугольник 16"/>
                <wp:cNvGraphicFramePr/>
                <a:graphic xmlns:a="http://schemas.openxmlformats.org/drawingml/2006/main">
                  <a:graphicData uri="http://schemas.microsoft.com/office/word/2010/wordprocessingShape">
                    <wps:wsp>
                      <wps:cNvSpPr/>
                      <wps:spPr>
                        <a:xfrm>
                          <a:off x="0" y="0"/>
                          <a:ext cx="2447925" cy="2667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B143AA8"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Үлкен ыдыста ұ</w:t>
                            </w:r>
                            <w:r w:rsidRPr="001A385A">
                              <w:rPr>
                                <w:rFonts w:ascii="Times New Roman" w:hAnsi="Times New Roman" w:cs="Times New Roman"/>
                                <w:sz w:val="24"/>
                                <w:lang w:val="kk-KZ"/>
                              </w:rPr>
                              <w:t>йыт</w:t>
                            </w:r>
                            <w:r>
                              <w:rPr>
                                <w:rFonts w:ascii="Times New Roman" w:hAnsi="Times New Roman" w:cs="Times New Roman"/>
                                <w:sz w:val="24"/>
                                <w:lang w:val="kk-KZ"/>
                              </w:rPr>
                              <w:t>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4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37395F" id="Прямоугольник 16" o:spid="_x0000_s1032" style="position:absolute;left:0;text-align:left;margin-left:1.95pt;margin-top:.9pt;width:192.75pt;height:2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" fillcolor="white [3201]" strokecolor="black [3200]" strokeweight="1pt">
                <v:textbox>
                  <w:txbxContent>
                    <w:p w14:paraId="4B143AA8"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Үлкен ыдыста ұ</w:t>
                      </w:r>
                      <w:r w:rsidRPr="001A385A">
                        <w:rPr>
                          <w:rFonts w:ascii="Times New Roman" w:hAnsi="Times New Roman" w:cs="Times New Roman"/>
                          <w:sz w:val="24"/>
                          <w:lang w:val="kk-KZ"/>
                        </w:rPr>
                        <w:t>йыт</w:t>
                      </w:r>
                      <w:r>
                        <w:rPr>
                          <w:rFonts w:ascii="Times New Roman" w:hAnsi="Times New Roman" w:cs="Times New Roman"/>
                          <w:sz w:val="24"/>
                          <w:lang w:val="kk-KZ"/>
                        </w:rPr>
                        <w:t>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4 сағ</w:t>
                      </w:r>
                    </w:p>
                  </w:txbxContent>
                </v:textbox>
              </v:rect>
            </w:pict>
          </mc:Fallback>
        </mc:AlternateContent>
      </w:r>
      <w:r w:rsidRPr="008A0E33">
        <w:rPr>
          <w:noProof/>
          <w:lang w:val="kk-KZ" w:eastAsia="en-US"/>
        </w:rPr>
        <w:tab/>
      </w:r>
      <w:r w:rsidRPr="008A0E33">
        <w:rPr>
          <w:noProof/>
          <w:lang w:val="kk-KZ" w:eastAsia="en-US"/>
        </w:rPr>
        <w:tab/>
      </w:r>
    </w:p>
    <w:p w14:paraId="26C344D6" w14:textId="77777777" w:rsidR="00DF5172" w:rsidRPr="008A0E33" w:rsidRDefault="00DF5172" w:rsidP="00DF5172">
      <w:pPr>
        <w:spacing w:after="0" w:line="240" w:lineRule="auto"/>
        <w:ind w:hanging="142"/>
        <w:jc w:val="both"/>
        <w:rPr>
          <w:noProof/>
          <w:lang w:val="kk-KZ" w:eastAsia="en-US"/>
        </w:rPr>
      </w:pPr>
      <w:r>
        <w:rPr>
          <w:rFonts w:ascii="Times New Roman" w:eastAsia="Times New Roman" w:hAnsi="Times New Roman" w:cs="Times New Roman"/>
          <w:noProof/>
          <w:sz w:val="28"/>
          <w:szCs w:val="24"/>
        </w:rPr>
        <mc:AlternateContent>
          <mc:Choice Requires="wps">
            <w:drawing>
              <wp:anchor distT="0" distB="0" distL="114300" distR="114300" simplePos="0" relativeHeight="251688960" behindDoc="0" locked="0" layoutInCell="1" allowOverlap="1" wp14:anchorId="65C1F2AC" wp14:editId="5C879C88">
                <wp:simplePos x="0" y="0"/>
                <wp:positionH relativeFrom="column">
                  <wp:posOffset>4244340</wp:posOffset>
                </wp:positionH>
                <wp:positionV relativeFrom="paragraph">
                  <wp:posOffset>79375</wp:posOffset>
                </wp:positionV>
                <wp:extent cx="9525" cy="190500"/>
                <wp:effectExtent l="76200" t="0" r="66675" b="57150"/>
                <wp:wrapNone/>
                <wp:docPr id="127" name="Прямая со стрелкой 127"/>
                <wp:cNvGraphicFramePr/>
                <a:graphic xmlns:a="http://schemas.openxmlformats.org/drawingml/2006/main">
                  <a:graphicData uri="http://schemas.microsoft.com/office/word/2010/wordprocessingShape">
                    <wps:wsp>
                      <wps:cNvCnPr/>
                      <wps:spPr>
                        <a:xfrm flipH="1">
                          <a:off x="0" y="0"/>
                          <a:ext cx="9525"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12A8CF55" id="Прямая со стрелкой 127" o:spid="_x0000_s1026" type="#_x0000_t32" style="position:absolute;margin-left:334.2pt;margin-top:6.25pt;width:.75pt;height:1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" strokecolor="black [3200]" strokeweight=".5pt">
                <v:stroke endarrow="block" joinstyle="miter"/>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683840" behindDoc="0" locked="0" layoutInCell="1" allowOverlap="1" wp14:anchorId="598CE466" wp14:editId="0D22F27A">
                <wp:simplePos x="0" y="0"/>
                <wp:positionH relativeFrom="column">
                  <wp:posOffset>1181100</wp:posOffset>
                </wp:positionH>
                <wp:positionV relativeFrom="paragraph">
                  <wp:posOffset>74930</wp:posOffset>
                </wp:positionV>
                <wp:extent cx="9525" cy="228600"/>
                <wp:effectExtent l="38100" t="0" r="66675" b="57150"/>
                <wp:wrapNone/>
                <wp:docPr id="49" name="Прямая со стрелкой 49"/>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E88EF5" id="Прямая со стрелкой 49" o:spid="_x0000_s1026" type="#_x0000_t32" style="position:absolute;margin-left:93pt;margin-top:5.9pt;width:.75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" strokecolor="black [3213]" strokeweight=".5pt">
                <v:stroke endarrow="block" joinstyle="miter"/>
              </v:shape>
            </w:pict>
          </mc:Fallback>
        </mc:AlternateContent>
      </w:r>
    </w:p>
    <w:p w14:paraId="2C349192"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68480" behindDoc="0" locked="0" layoutInCell="1" allowOverlap="1" wp14:anchorId="10BCE87F" wp14:editId="3A301020">
                <wp:simplePos x="0" y="0"/>
                <wp:positionH relativeFrom="margin">
                  <wp:align>left</wp:align>
                </wp:positionH>
                <wp:positionV relativeFrom="paragraph">
                  <wp:posOffset>113030</wp:posOffset>
                </wp:positionV>
                <wp:extent cx="2447925" cy="304800"/>
                <wp:effectExtent l="0" t="0" r="28575" b="19050"/>
                <wp:wrapNone/>
                <wp:docPr id="19" name="Прямоугольник 19"/>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716F7D8"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Араластыру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10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BCE87F" id="Прямоугольник 19" o:spid="_x0000_s1033" style="position:absolute;left:0;text-align:left;margin-left:0;margin-top:8.9pt;width:192.75pt;height:24pt;z-index:251668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" fillcolor="white [3201]" strokecolor="black [3200]" strokeweight="1pt">
                <v:textbox>
                  <w:txbxContent>
                    <w:p w14:paraId="4716F7D8"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Араластыру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10 мин</w:t>
                      </w:r>
                    </w:p>
                  </w:txbxContent>
                </v:textbox>
                <w10:wrap anchorx="margin"/>
              </v:rect>
            </w:pict>
          </mc:Fallback>
        </mc:AlternateContent>
      </w:r>
      <w:r>
        <w:rPr>
          <w:noProof/>
        </w:rPr>
        <mc:AlternateContent>
          <mc:Choice Requires="wps">
            <w:drawing>
              <wp:anchor distT="0" distB="0" distL="114300" distR="114300" simplePos="0" relativeHeight="251667456" behindDoc="0" locked="0" layoutInCell="1" allowOverlap="1" wp14:anchorId="60E77A1C" wp14:editId="2B445FE3">
                <wp:simplePos x="0" y="0"/>
                <wp:positionH relativeFrom="column">
                  <wp:posOffset>3105150</wp:posOffset>
                </wp:positionH>
                <wp:positionV relativeFrom="paragraph">
                  <wp:posOffset>103505</wp:posOffset>
                </wp:positionV>
                <wp:extent cx="2447925" cy="304800"/>
                <wp:effectExtent l="0" t="0" r="28575" b="19050"/>
                <wp:wrapNone/>
                <wp:docPr id="18" name="Прямоугольник 18"/>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F69CD2C"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Ұйыту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4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E77A1C" id="Прямоугольник 18" o:spid="_x0000_s1034" style="position:absolute;left:0;text-align:left;margin-left:244.5pt;margin-top:8.15pt;width:192.75pt;height:24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" fillcolor="white [3201]" strokecolor="black [3200]" strokeweight="1pt">
                <v:textbox>
                  <w:txbxContent>
                    <w:p w14:paraId="3F69CD2C"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Ұйыту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4 сағ</w:t>
                      </w:r>
                    </w:p>
                  </w:txbxContent>
                </v:textbox>
              </v:rect>
            </w:pict>
          </mc:Fallback>
        </mc:AlternateContent>
      </w:r>
    </w:p>
    <w:p w14:paraId="77C160FB" w14:textId="77777777" w:rsidR="00DF5172" w:rsidRPr="008A0E33" w:rsidRDefault="00DF5172" w:rsidP="00DF5172">
      <w:pPr>
        <w:spacing w:after="0" w:line="240" w:lineRule="auto"/>
        <w:ind w:hanging="142"/>
        <w:jc w:val="both"/>
        <w:rPr>
          <w:noProof/>
          <w:lang w:val="kk-KZ" w:eastAsia="en-US"/>
        </w:rPr>
      </w:pPr>
    </w:p>
    <w:p w14:paraId="50B2804F" w14:textId="77777777" w:rsidR="00DF5172" w:rsidRPr="008A0E33" w:rsidRDefault="00DF5172" w:rsidP="00DF5172">
      <w:pPr>
        <w:spacing w:after="0" w:line="240" w:lineRule="auto"/>
        <w:ind w:hanging="142"/>
        <w:jc w:val="both"/>
        <w:rPr>
          <w:noProof/>
          <w:lang w:val="kk-KZ" w:eastAsia="en-US"/>
        </w:rPr>
      </w:pPr>
      <w:r>
        <w:rPr>
          <w:rFonts w:ascii="Times New Roman" w:eastAsia="Times New Roman" w:hAnsi="Times New Roman" w:cs="Times New Roman"/>
          <w:noProof/>
          <w:sz w:val="28"/>
          <w:szCs w:val="24"/>
        </w:rPr>
        <mc:AlternateContent>
          <mc:Choice Requires="wps">
            <w:drawing>
              <wp:anchor distT="0" distB="0" distL="114300" distR="114300" simplePos="0" relativeHeight="251689984" behindDoc="0" locked="0" layoutInCell="1" allowOverlap="1" wp14:anchorId="791F4786" wp14:editId="4007EB7F">
                <wp:simplePos x="0" y="0"/>
                <wp:positionH relativeFrom="column">
                  <wp:posOffset>4301490</wp:posOffset>
                </wp:positionH>
                <wp:positionV relativeFrom="paragraph">
                  <wp:posOffset>81915</wp:posOffset>
                </wp:positionV>
                <wp:extent cx="0" cy="238125"/>
                <wp:effectExtent l="76200" t="0" r="57150" b="47625"/>
                <wp:wrapNone/>
                <wp:docPr id="128" name="Прямая со стрелкой 128"/>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2DA2D39D" id="Прямая со стрелкой 128" o:spid="_x0000_s1026" type="#_x0000_t32" style="position:absolute;margin-left:338.7pt;margin-top:6.45pt;width:0;height:18.7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" strokecolor="black [3200]" strokeweight=".5pt">
                <v:stroke endarrow="block" joinstyle="miter"/>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684864" behindDoc="0" locked="0" layoutInCell="1" allowOverlap="1" wp14:anchorId="0AE23EE2" wp14:editId="24930C1E">
                <wp:simplePos x="0" y="0"/>
                <wp:positionH relativeFrom="column">
                  <wp:posOffset>1171575</wp:posOffset>
                </wp:positionH>
                <wp:positionV relativeFrom="paragraph">
                  <wp:posOffset>9525</wp:posOffset>
                </wp:positionV>
                <wp:extent cx="9525" cy="228600"/>
                <wp:effectExtent l="38100" t="0" r="66675" b="57150"/>
                <wp:wrapNone/>
                <wp:docPr id="51" name="Прямая со стрелкой 51"/>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451401" id="Прямая со стрелкой 51" o:spid="_x0000_s1026" type="#_x0000_t32" style="position:absolute;margin-left:92.25pt;margin-top:.75pt;width:.75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" strokecolor="black [3213]" strokeweight=".5pt">
                <v:stroke endarrow="block" joinstyle="miter"/>
              </v:shape>
            </w:pict>
          </mc:Fallback>
        </mc:AlternateContent>
      </w:r>
    </w:p>
    <w:p w14:paraId="6AF12BBE"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70528" behindDoc="0" locked="0" layoutInCell="1" allowOverlap="1" wp14:anchorId="38448E3A" wp14:editId="39110ACE">
                <wp:simplePos x="0" y="0"/>
                <wp:positionH relativeFrom="margin">
                  <wp:posOffset>3120390</wp:posOffset>
                </wp:positionH>
                <wp:positionV relativeFrom="paragraph">
                  <wp:posOffset>130175</wp:posOffset>
                </wp:positionV>
                <wp:extent cx="2447925" cy="342900"/>
                <wp:effectExtent l="0" t="0" r="28575" b="19050"/>
                <wp:wrapNone/>
                <wp:docPr id="21" name="Прямоугольник 21"/>
                <wp:cNvGraphicFramePr/>
                <a:graphic xmlns:a="http://schemas.openxmlformats.org/drawingml/2006/main">
                  <a:graphicData uri="http://schemas.microsoft.com/office/word/2010/wordprocessingShape">
                    <wps:wsp>
                      <wps:cNvSpPr/>
                      <wps:spPr>
                        <a:xfrm>
                          <a:off x="0" y="0"/>
                          <a:ext cx="2447925" cy="3429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E5C0797"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Салқындату</w:t>
                            </w:r>
                            <w:r w:rsidRPr="001A385A">
                              <w:rPr>
                                <w:rFonts w:ascii="Times New Roman" w:hAnsi="Times New Roman" w:cs="Times New Roman"/>
                                <w:sz w:val="24"/>
                                <w:lang w:val="kk-KZ"/>
                              </w:rPr>
                              <w:t xml:space="preserve">, </w:t>
                            </w:r>
                            <w:r>
                              <w:rPr>
                                <w:rFonts w:ascii="Times New Roman" w:hAnsi="Times New Roman" w:cs="Times New Roman"/>
                                <w:sz w:val="24"/>
                                <w:lang w:val="kk-KZ"/>
                              </w:rPr>
                              <w:t>4-5</w:t>
                            </w:r>
                            <w:r>
                              <w:rPr>
                                <w:rFonts w:ascii="Times New Roman" w:hAnsi="Times New Roman" w:cs="Times New Roman"/>
                                <w:sz w:val="24"/>
                                <w:vertAlign w:val="superscript"/>
                                <w:lang w:val="kk-KZ"/>
                              </w:rPr>
                              <w:t>0</w:t>
                            </w:r>
                            <w:r>
                              <w:rPr>
                                <w:rFonts w:ascii="Times New Roman" w:hAnsi="Times New Roman" w:cs="Times New Roman"/>
                                <w:sz w:val="24"/>
                                <w:lang w:val="kk-KZ"/>
                              </w:rPr>
                              <w:t>С, 3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448E3A" id="Прямоугольник 21" o:spid="_x0000_s1035" style="position:absolute;left:0;text-align:left;margin-left:245.7pt;margin-top:10.25pt;width:192.75pt;height:27pt;z-index:2516705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" fillcolor="white [3201]" strokecolor="black [3200]" strokeweight="1pt">
                <v:textbox>
                  <w:txbxContent>
                    <w:p w14:paraId="2E5C0797"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Салқындату</w:t>
                      </w:r>
                      <w:r w:rsidRPr="001A385A">
                        <w:rPr>
                          <w:rFonts w:ascii="Times New Roman" w:hAnsi="Times New Roman" w:cs="Times New Roman"/>
                          <w:sz w:val="24"/>
                          <w:lang w:val="kk-KZ"/>
                        </w:rPr>
                        <w:t xml:space="preserve">, </w:t>
                      </w:r>
                      <w:r>
                        <w:rPr>
                          <w:rFonts w:ascii="Times New Roman" w:hAnsi="Times New Roman" w:cs="Times New Roman"/>
                          <w:sz w:val="24"/>
                          <w:lang w:val="kk-KZ"/>
                        </w:rPr>
                        <w:t>4-5</w:t>
                      </w:r>
                      <w:r>
                        <w:rPr>
                          <w:rFonts w:ascii="Times New Roman" w:hAnsi="Times New Roman" w:cs="Times New Roman"/>
                          <w:sz w:val="24"/>
                          <w:vertAlign w:val="superscript"/>
                          <w:lang w:val="kk-KZ"/>
                        </w:rPr>
                        <w:t>0</w:t>
                      </w:r>
                      <w:r>
                        <w:rPr>
                          <w:rFonts w:ascii="Times New Roman" w:hAnsi="Times New Roman" w:cs="Times New Roman"/>
                          <w:sz w:val="24"/>
                          <w:lang w:val="kk-KZ"/>
                        </w:rPr>
                        <w:t>С, 3 сағ</w:t>
                      </w:r>
                    </w:p>
                  </w:txbxContent>
                </v:textbox>
                <w10:wrap anchorx="margin"/>
              </v:rect>
            </w:pict>
          </mc:Fallback>
        </mc:AlternateContent>
      </w:r>
      <w:r>
        <w:rPr>
          <w:noProof/>
        </w:rPr>
        <mc:AlternateContent>
          <mc:Choice Requires="wps">
            <w:drawing>
              <wp:anchor distT="0" distB="0" distL="114300" distR="114300" simplePos="0" relativeHeight="251669504" behindDoc="0" locked="0" layoutInCell="1" allowOverlap="1" wp14:anchorId="5DD86277" wp14:editId="51466312">
                <wp:simplePos x="0" y="0"/>
                <wp:positionH relativeFrom="margin">
                  <wp:align>left</wp:align>
                </wp:positionH>
                <wp:positionV relativeFrom="paragraph">
                  <wp:posOffset>25400</wp:posOffset>
                </wp:positionV>
                <wp:extent cx="2590800" cy="323850"/>
                <wp:effectExtent l="0" t="0" r="19050" b="19050"/>
                <wp:wrapNone/>
                <wp:docPr id="20" name="Прямоугольник 20"/>
                <wp:cNvGraphicFramePr/>
                <a:graphic xmlns:a="http://schemas.openxmlformats.org/drawingml/2006/main">
                  <a:graphicData uri="http://schemas.microsoft.com/office/word/2010/wordprocessingShape">
                    <wps:wsp>
                      <wps:cNvSpPr/>
                      <wps:spPr>
                        <a:xfrm>
                          <a:off x="0" y="0"/>
                          <a:ext cx="2590800" cy="3238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BFDAA8D"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Салқындату жетілдіру</w:t>
                            </w:r>
                            <w:r w:rsidRPr="001A385A">
                              <w:rPr>
                                <w:rFonts w:ascii="Times New Roman" w:hAnsi="Times New Roman" w:cs="Times New Roman"/>
                                <w:sz w:val="24"/>
                                <w:lang w:val="kk-KZ"/>
                              </w:rPr>
                              <w:t xml:space="preserve">, </w:t>
                            </w:r>
                            <w:r>
                              <w:rPr>
                                <w:rFonts w:ascii="Times New Roman" w:hAnsi="Times New Roman" w:cs="Times New Roman"/>
                                <w:sz w:val="24"/>
                                <w:lang w:val="kk-KZ"/>
                              </w:rPr>
                              <w:t>4-5</w:t>
                            </w:r>
                            <w:r>
                              <w:rPr>
                                <w:rFonts w:ascii="Times New Roman" w:hAnsi="Times New Roman" w:cs="Times New Roman"/>
                                <w:sz w:val="24"/>
                                <w:vertAlign w:val="superscript"/>
                                <w:lang w:val="kk-KZ"/>
                              </w:rPr>
                              <w:t>0</w:t>
                            </w:r>
                            <w:r>
                              <w:rPr>
                                <w:rFonts w:ascii="Times New Roman" w:hAnsi="Times New Roman" w:cs="Times New Roman"/>
                                <w:sz w:val="24"/>
                                <w:lang w:val="kk-KZ"/>
                              </w:rPr>
                              <w:t>С, 3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86277" id="Прямоугольник 20" o:spid="_x0000_s1036" style="position:absolute;left:0;text-align:left;margin-left:0;margin-top:2pt;width:204pt;height:25.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" fillcolor="white [3201]" strokecolor="black [3200]" strokeweight="1pt">
                <v:textbox>
                  <w:txbxContent>
                    <w:p w14:paraId="4BFDAA8D"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Салқындату жетілдіру</w:t>
                      </w:r>
                      <w:r w:rsidRPr="001A385A">
                        <w:rPr>
                          <w:rFonts w:ascii="Times New Roman" w:hAnsi="Times New Roman" w:cs="Times New Roman"/>
                          <w:sz w:val="24"/>
                          <w:lang w:val="kk-KZ"/>
                        </w:rPr>
                        <w:t xml:space="preserve">, </w:t>
                      </w:r>
                      <w:r>
                        <w:rPr>
                          <w:rFonts w:ascii="Times New Roman" w:hAnsi="Times New Roman" w:cs="Times New Roman"/>
                          <w:sz w:val="24"/>
                          <w:lang w:val="kk-KZ"/>
                        </w:rPr>
                        <w:t>4-5</w:t>
                      </w:r>
                      <w:r>
                        <w:rPr>
                          <w:rFonts w:ascii="Times New Roman" w:hAnsi="Times New Roman" w:cs="Times New Roman"/>
                          <w:sz w:val="24"/>
                          <w:vertAlign w:val="superscript"/>
                          <w:lang w:val="kk-KZ"/>
                        </w:rPr>
                        <w:t>0</w:t>
                      </w:r>
                      <w:r>
                        <w:rPr>
                          <w:rFonts w:ascii="Times New Roman" w:hAnsi="Times New Roman" w:cs="Times New Roman"/>
                          <w:sz w:val="24"/>
                          <w:lang w:val="kk-KZ"/>
                        </w:rPr>
                        <w:t>С, 3 сағ</w:t>
                      </w:r>
                    </w:p>
                  </w:txbxContent>
                </v:textbox>
                <w10:wrap anchorx="margin"/>
              </v:rect>
            </w:pict>
          </mc:Fallback>
        </mc:AlternateContent>
      </w:r>
    </w:p>
    <w:p w14:paraId="4127F815" w14:textId="77777777" w:rsidR="00DF5172" w:rsidRPr="008A0E33" w:rsidRDefault="00DF5172" w:rsidP="00DF5172">
      <w:pPr>
        <w:spacing w:after="0" w:line="240" w:lineRule="auto"/>
        <w:ind w:hanging="142"/>
        <w:jc w:val="both"/>
        <w:rPr>
          <w:noProof/>
          <w:lang w:val="kk-KZ" w:eastAsia="en-US"/>
        </w:rPr>
      </w:pP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685888" behindDoc="0" locked="0" layoutInCell="1" allowOverlap="1" wp14:anchorId="14537C56" wp14:editId="61D5BE11">
                <wp:simplePos x="0" y="0"/>
                <wp:positionH relativeFrom="column">
                  <wp:posOffset>1152525</wp:posOffset>
                </wp:positionH>
                <wp:positionV relativeFrom="paragraph">
                  <wp:posOffset>122555</wp:posOffset>
                </wp:positionV>
                <wp:extent cx="9525" cy="228600"/>
                <wp:effectExtent l="38100" t="0" r="66675" b="57150"/>
                <wp:wrapNone/>
                <wp:docPr id="53" name="Прямая со стрелкой 53"/>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54370E5" id="Прямая со стрелкой 53" o:spid="_x0000_s1026" type="#_x0000_t32" style="position:absolute;margin-left:90.75pt;margin-top:9.65pt;width:.75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" strokecolor="black [3213]" strokeweight=".5pt">
                <v:stroke endarrow="block" joinstyle="miter"/>
              </v:shape>
            </w:pict>
          </mc:Fallback>
        </mc:AlternateContent>
      </w:r>
    </w:p>
    <w:p w14:paraId="35651260"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91008" behindDoc="0" locked="0" layoutInCell="1" allowOverlap="1" wp14:anchorId="5FE96F4F" wp14:editId="19602170">
                <wp:simplePos x="0" y="0"/>
                <wp:positionH relativeFrom="column">
                  <wp:posOffset>4320540</wp:posOffset>
                </wp:positionH>
                <wp:positionV relativeFrom="paragraph">
                  <wp:posOffset>151130</wp:posOffset>
                </wp:positionV>
                <wp:extent cx="0" cy="238125"/>
                <wp:effectExtent l="76200" t="0" r="57150" b="47625"/>
                <wp:wrapNone/>
                <wp:docPr id="129" name="Прямая со стрелкой 129"/>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4EE4B3E5" id="Прямая со стрелкой 129" o:spid="_x0000_s1026" type="#_x0000_t32" style="position:absolute;margin-left:340.2pt;margin-top:11.9pt;width:0;height:18.7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" strokecolor="black [3200]" strokeweight=".5pt">
                <v:stroke endarrow="block" joinstyle="miter"/>
              </v:shape>
            </w:pict>
          </mc:Fallback>
        </mc:AlternateContent>
      </w:r>
    </w:p>
    <w:p w14:paraId="017EB110"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71552" behindDoc="0" locked="0" layoutInCell="1" allowOverlap="1" wp14:anchorId="17EF8335" wp14:editId="5A894099">
                <wp:simplePos x="0" y="0"/>
                <wp:positionH relativeFrom="margin">
                  <wp:posOffset>0</wp:posOffset>
                </wp:positionH>
                <wp:positionV relativeFrom="paragraph">
                  <wp:posOffset>0</wp:posOffset>
                </wp:positionV>
                <wp:extent cx="2447925" cy="323850"/>
                <wp:effectExtent l="0" t="0" r="28575" b="19050"/>
                <wp:wrapNone/>
                <wp:docPr id="23" name="Прямоугольник 23"/>
                <wp:cNvGraphicFramePr/>
                <a:graphic xmlns:a="http://schemas.openxmlformats.org/drawingml/2006/main">
                  <a:graphicData uri="http://schemas.microsoft.com/office/word/2010/wordprocessingShape">
                    <wps:wsp>
                      <wps:cNvSpPr/>
                      <wps:spPr>
                        <a:xfrm>
                          <a:off x="0" y="0"/>
                          <a:ext cx="2447925" cy="3238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869FF94"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Ыдыстарға құю</w:t>
                            </w:r>
                            <w:r w:rsidRPr="001A385A">
                              <w:rPr>
                                <w:rFonts w:ascii="Times New Roman" w:hAnsi="Times New Roman" w:cs="Times New Roman"/>
                                <w:sz w:val="24"/>
                                <w:lang w:val="kk-KZ"/>
                              </w:rPr>
                              <w:t xml:space="preserve">, </w:t>
                            </w:r>
                            <w:r>
                              <w:rPr>
                                <w:rFonts w:ascii="Times New Roman" w:hAnsi="Times New Roman" w:cs="Times New Roman"/>
                                <w:sz w:val="24"/>
                                <w:lang w:val="kk-KZ"/>
                              </w:rPr>
                              <w:t>30</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EF8335" id="Прямоугольник 23" o:spid="_x0000_s1037" style="position:absolute;left:0;text-align:left;margin-left:0;margin-top:0;width:192.75pt;height:25.5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" fillcolor="white [3201]" strokecolor="black [3200]" strokeweight="1pt">
                <v:textbox>
                  <w:txbxContent>
                    <w:p w14:paraId="4869FF94"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Ыдыстарға құю</w:t>
                      </w:r>
                      <w:r w:rsidRPr="001A385A">
                        <w:rPr>
                          <w:rFonts w:ascii="Times New Roman" w:hAnsi="Times New Roman" w:cs="Times New Roman"/>
                          <w:sz w:val="24"/>
                          <w:lang w:val="kk-KZ"/>
                        </w:rPr>
                        <w:t xml:space="preserve">, </w:t>
                      </w:r>
                      <w:r>
                        <w:rPr>
                          <w:rFonts w:ascii="Times New Roman" w:hAnsi="Times New Roman" w:cs="Times New Roman"/>
                          <w:sz w:val="24"/>
                          <w:lang w:val="kk-KZ"/>
                        </w:rPr>
                        <w:t>30</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v:textbox>
                <w10:wrap anchorx="margin"/>
              </v:rect>
            </w:pict>
          </mc:Fallback>
        </mc:AlternateContent>
      </w:r>
    </w:p>
    <w:p w14:paraId="745B7186"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72576" behindDoc="0" locked="0" layoutInCell="1" allowOverlap="1" wp14:anchorId="5E801E33" wp14:editId="74136497">
                <wp:simplePos x="0" y="0"/>
                <wp:positionH relativeFrom="margin">
                  <wp:posOffset>3110865</wp:posOffset>
                </wp:positionH>
                <wp:positionV relativeFrom="paragraph">
                  <wp:posOffset>10160</wp:posOffset>
                </wp:positionV>
                <wp:extent cx="2457450" cy="323850"/>
                <wp:effectExtent l="0" t="0" r="19050" b="19050"/>
                <wp:wrapNone/>
                <wp:docPr id="25" name="Прямоугольник 25"/>
                <wp:cNvGraphicFramePr/>
                <a:graphic xmlns:a="http://schemas.openxmlformats.org/drawingml/2006/main">
                  <a:graphicData uri="http://schemas.microsoft.com/office/word/2010/wordprocessingShape">
                    <wps:wsp>
                      <wps:cNvSpPr/>
                      <wps:spPr>
                        <a:xfrm>
                          <a:off x="0" y="0"/>
                          <a:ext cx="2457450" cy="3238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8BF9E56"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01E33" id="Прямоугольник 25" o:spid="_x0000_s1038" style="position:absolute;left:0;text-align:left;margin-left:244.95pt;margin-top:.8pt;width:193.5pt;height:25.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" fillcolor="white [3201]" strokecolor="black [3200]" strokeweight="1pt">
                <v:textbox>
                  <w:txbxContent>
                    <w:p w14:paraId="08BF9E56"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686912" behindDoc="0" locked="0" layoutInCell="1" allowOverlap="1" wp14:anchorId="2706DB6F" wp14:editId="4D1CFE6D">
                <wp:simplePos x="0" y="0"/>
                <wp:positionH relativeFrom="column">
                  <wp:posOffset>1181100</wp:posOffset>
                </wp:positionH>
                <wp:positionV relativeFrom="paragraph">
                  <wp:posOffset>141605</wp:posOffset>
                </wp:positionV>
                <wp:extent cx="9525" cy="228600"/>
                <wp:effectExtent l="38100" t="0" r="66675" b="57150"/>
                <wp:wrapNone/>
                <wp:docPr id="56" name="Прямая со стрелкой 56"/>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B83D623" id="Прямая со стрелкой 56" o:spid="_x0000_s1026" type="#_x0000_t32" style="position:absolute;margin-left:93pt;margin-top:11.15pt;width:.75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" strokecolor="black [3213]" strokeweight=".5pt">
                <v:stroke endarrow="block" joinstyle="miter"/>
              </v:shape>
            </w:pict>
          </mc:Fallback>
        </mc:AlternateContent>
      </w:r>
    </w:p>
    <w:p w14:paraId="731F2327" w14:textId="77777777" w:rsidR="00DF5172" w:rsidRPr="008A0E33" w:rsidRDefault="00DF5172" w:rsidP="00DF5172">
      <w:pPr>
        <w:spacing w:after="0" w:line="240" w:lineRule="auto"/>
        <w:ind w:hanging="142"/>
        <w:jc w:val="both"/>
        <w:rPr>
          <w:noProof/>
          <w:lang w:val="kk-KZ" w:eastAsia="en-US"/>
        </w:rPr>
      </w:pPr>
    </w:p>
    <w:p w14:paraId="0C94961E"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92032" behindDoc="0" locked="0" layoutInCell="1" allowOverlap="1" wp14:anchorId="6C5971EA" wp14:editId="3E740170">
                <wp:simplePos x="0" y="0"/>
                <wp:positionH relativeFrom="column">
                  <wp:posOffset>4300855</wp:posOffset>
                </wp:positionH>
                <wp:positionV relativeFrom="paragraph">
                  <wp:posOffset>12066</wp:posOffset>
                </wp:positionV>
                <wp:extent cx="45719" cy="171450"/>
                <wp:effectExtent l="57150" t="0" r="50165" b="57150"/>
                <wp:wrapNone/>
                <wp:docPr id="130" name="Прямая со стрелкой 130"/>
                <wp:cNvGraphicFramePr/>
                <a:graphic xmlns:a="http://schemas.openxmlformats.org/drawingml/2006/main">
                  <a:graphicData uri="http://schemas.microsoft.com/office/word/2010/wordprocessingShape">
                    <wps:wsp>
                      <wps:cNvCnPr/>
                      <wps:spPr>
                        <a:xfrm flipH="1">
                          <a:off x="0" y="0"/>
                          <a:ext cx="45719"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F77801B" id="Прямая со стрелкой 130" o:spid="_x0000_s1026" type="#_x0000_t32" style="position:absolute;margin-left:338.65pt;margin-top:.95pt;width:3.6pt;height:13.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" strokecolor="black [3200]" strokeweight=".5pt">
                <v:stroke endarrow="block" joinstyle="miter"/>
              </v:shape>
            </w:pict>
          </mc:Fallback>
        </mc:AlternateContent>
      </w:r>
      <w:r>
        <w:rPr>
          <w:noProof/>
        </w:rPr>
        <mc:AlternateContent>
          <mc:Choice Requires="wps">
            <w:drawing>
              <wp:anchor distT="0" distB="0" distL="114300" distR="114300" simplePos="0" relativeHeight="251674624" behindDoc="0" locked="0" layoutInCell="1" allowOverlap="1" wp14:anchorId="03680107" wp14:editId="47FC2D21">
                <wp:simplePos x="0" y="0"/>
                <wp:positionH relativeFrom="margin">
                  <wp:align>left</wp:align>
                </wp:positionH>
                <wp:positionV relativeFrom="paragraph">
                  <wp:posOffset>7620</wp:posOffset>
                </wp:positionV>
                <wp:extent cx="2457450" cy="323850"/>
                <wp:effectExtent l="0" t="0" r="19050" b="19050"/>
                <wp:wrapNone/>
                <wp:docPr id="33" name="Прямоугольник 33"/>
                <wp:cNvGraphicFramePr/>
                <a:graphic xmlns:a="http://schemas.openxmlformats.org/drawingml/2006/main">
                  <a:graphicData uri="http://schemas.microsoft.com/office/word/2010/wordprocessingShape">
                    <wps:wsp>
                      <wps:cNvSpPr/>
                      <wps:spPr>
                        <a:xfrm>
                          <a:off x="0" y="0"/>
                          <a:ext cx="2457450" cy="3238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7C29129"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80107" id="Прямоугольник 33" o:spid="_x0000_s1039" style="position:absolute;left:0;text-align:left;margin-left:0;margin-top:.6pt;width:193.5pt;height:25.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" fillcolor="white [3201]" strokecolor="black [3200]" strokeweight="1pt">
                <v:textbox>
                  <w:txbxContent>
                    <w:p w14:paraId="77C29129"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p>
    <w:p w14:paraId="3B4FB59F"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673600" behindDoc="0" locked="0" layoutInCell="1" allowOverlap="1" wp14:anchorId="305C1EAF" wp14:editId="5911F54A">
                <wp:simplePos x="0" y="0"/>
                <wp:positionH relativeFrom="margin">
                  <wp:posOffset>3139440</wp:posOffset>
                </wp:positionH>
                <wp:positionV relativeFrom="paragraph">
                  <wp:posOffset>12700</wp:posOffset>
                </wp:positionV>
                <wp:extent cx="2447925" cy="285750"/>
                <wp:effectExtent l="0" t="0" r="28575" b="19050"/>
                <wp:wrapNone/>
                <wp:docPr id="31" name="Прямоугольник 31"/>
                <wp:cNvGraphicFramePr/>
                <a:graphic xmlns:a="http://schemas.openxmlformats.org/drawingml/2006/main">
                  <a:graphicData uri="http://schemas.microsoft.com/office/word/2010/wordprocessingShape">
                    <wps:wsp>
                      <wps:cNvSpPr/>
                      <wps:spPr>
                        <a:xfrm>
                          <a:off x="0" y="0"/>
                          <a:ext cx="2447925" cy="2857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1995A2F"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Тоңазытқышта сақтау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5C1EAF" id="Прямоугольник 31" o:spid="_x0000_s1040" style="position:absolute;left:0;text-align:left;margin-left:247.2pt;margin-top:1pt;width:192.75pt;height:22.5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" fillcolor="white [3201]" strokecolor="black [3200]" strokeweight="1pt">
                <v:textbox>
                  <w:txbxContent>
                    <w:p w14:paraId="21995A2F"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Тоңазытқышта сақтау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p>
    <w:p w14:paraId="7BF75B7E" w14:textId="77777777" w:rsidR="00DF5172" w:rsidRPr="008A0E33" w:rsidRDefault="00DF5172" w:rsidP="00DF5172">
      <w:pPr>
        <w:spacing w:after="0" w:line="240" w:lineRule="auto"/>
        <w:ind w:hanging="142"/>
        <w:jc w:val="both"/>
        <w:rPr>
          <w:noProof/>
          <w:lang w:val="kk-KZ" w:eastAsia="en-US"/>
        </w:rPr>
      </w:pPr>
      <w:r>
        <w:rPr>
          <w:rFonts w:ascii="Times New Roman" w:eastAsia="Times New Roman" w:hAnsi="Times New Roman" w:cs="Times New Roman"/>
          <w:noProof/>
          <w:sz w:val="28"/>
          <w:szCs w:val="24"/>
        </w:rPr>
        <mc:AlternateContent>
          <mc:Choice Requires="wps">
            <w:drawing>
              <wp:anchor distT="0" distB="0" distL="114300" distR="114300" simplePos="0" relativeHeight="251693056" behindDoc="0" locked="0" layoutInCell="1" allowOverlap="1" wp14:anchorId="20FC104B" wp14:editId="0109E31E">
                <wp:simplePos x="0" y="0"/>
                <wp:positionH relativeFrom="column">
                  <wp:posOffset>4225289</wp:posOffset>
                </wp:positionH>
                <wp:positionV relativeFrom="paragraph">
                  <wp:posOffset>118746</wp:posOffset>
                </wp:positionV>
                <wp:extent cx="523875" cy="1104900"/>
                <wp:effectExtent l="38100" t="0" r="9525" b="95250"/>
                <wp:wrapNone/>
                <wp:docPr id="131" name="Соединительная линия уступом 131"/>
                <wp:cNvGraphicFramePr/>
                <a:graphic xmlns:a="http://schemas.openxmlformats.org/drawingml/2006/main">
                  <a:graphicData uri="http://schemas.microsoft.com/office/word/2010/wordprocessingShape">
                    <wps:wsp>
                      <wps:cNvCnPr/>
                      <wps:spPr>
                        <a:xfrm flipH="1">
                          <a:off x="0" y="0"/>
                          <a:ext cx="523875" cy="11049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81E81C" id="Соединительная линия уступом 131" o:spid="_x0000_s1026" type="#_x0000_t34" style="position:absolute;margin-left:332.7pt;margin-top:9.35pt;width:41.25pt;height:87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" strokecolor="black [3200]" strokeweight=".5pt">
                <v:stroke endarrow="block"/>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687936" behindDoc="0" locked="0" layoutInCell="1" allowOverlap="1" wp14:anchorId="735AAF84" wp14:editId="790C4EF1">
                <wp:simplePos x="0" y="0"/>
                <wp:positionH relativeFrom="column">
                  <wp:posOffset>1181100</wp:posOffset>
                </wp:positionH>
                <wp:positionV relativeFrom="paragraph">
                  <wp:posOffset>9525</wp:posOffset>
                </wp:positionV>
                <wp:extent cx="9525" cy="228600"/>
                <wp:effectExtent l="38100" t="0" r="66675" b="57150"/>
                <wp:wrapNone/>
                <wp:docPr id="57" name="Прямая со стрелкой 57"/>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218FF7E" id="Прямая со стрелкой 57" o:spid="_x0000_s1026" type="#_x0000_t32" style="position:absolute;margin-left:93pt;margin-top:.75pt;width:.75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" strokecolor="black [3213]" strokeweight=".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683D5FD2" wp14:editId="1591E743">
                <wp:simplePos x="0" y="0"/>
                <wp:positionH relativeFrom="margin">
                  <wp:posOffset>9525</wp:posOffset>
                </wp:positionH>
                <wp:positionV relativeFrom="paragraph">
                  <wp:posOffset>247650</wp:posOffset>
                </wp:positionV>
                <wp:extent cx="2447925" cy="476250"/>
                <wp:effectExtent l="0" t="0" r="28575" b="19050"/>
                <wp:wrapNone/>
                <wp:docPr id="35" name="Прямоугольник 35"/>
                <wp:cNvGraphicFramePr/>
                <a:graphic xmlns:a="http://schemas.openxmlformats.org/drawingml/2006/main">
                  <a:graphicData uri="http://schemas.microsoft.com/office/word/2010/wordprocessingShape">
                    <wps:wsp>
                      <wps:cNvSpPr/>
                      <wps:spPr>
                        <a:xfrm>
                          <a:off x="0" y="0"/>
                          <a:ext cx="2447925"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EE59CB0"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Тоңазытқышта сақтау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3D5FD2" id="Прямоугольник 35" o:spid="_x0000_s1041" style="position:absolute;left:0;text-align:left;margin-left:.75pt;margin-top:19.5pt;width:192.75pt;height:37.5pt;z-index:251675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" fillcolor="white [3201]" strokecolor="black [3200]" strokeweight="1pt">
                <v:textbox>
                  <w:txbxContent>
                    <w:p w14:paraId="1EE59CB0"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Тоңазытқышта сақтау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p>
    <w:p w14:paraId="5B7DDC98" w14:textId="77777777" w:rsidR="00DF5172" w:rsidRDefault="00DF5172" w:rsidP="00DF5172">
      <w:pPr>
        <w:spacing w:after="0" w:line="240" w:lineRule="auto"/>
        <w:ind w:hanging="142"/>
        <w:jc w:val="both"/>
        <w:rPr>
          <w:rFonts w:ascii="Times New Roman" w:eastAsia="Times New Roman" w:hAnsi="Times New Roman" w:cs="Times New Roman"/>
          <w:sz w:val="28"/>
          <w:szCs w:val="24"/>
          <w:lang w:val="kk-KZ"/>
        </w:rPr>
      </w:pPr>
    </w:p>
    <w:p w14:paraId="06849BBF"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2857B0C6" w14:textId="77777777" w:rsidR="00DF5172" w:rsidRDefault="00DF5172" w:rsidP="00DF5172">
      <w:pPr>
        <w:spacing w:after="0" w:line="240" w:lineRule="auto"/>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694080" behindDoc="0" locked="0" layoutInCell="1" allowOverlap="1" wp14:anchorId="1961C55E" wp14:editId="56DD5A53">
                <wp:simplePos x="0" y="0"/>
                <wp:positionH relativeFrom="column">
                  <wp:posOffset>1297305</wp:posOffset>
                </wp:positionH>
                <wp:positionV relativeFrom="paragraph">
                  <wp:posOffset>144338</wp:posOffset>
                </wp:positionV>
                <wp:extent cx="572770" cy="510457"/>
                <wp:effectExtent l="0" t="0" r="74930" b="99695"/>
                <wp:wrapNone/>
                <wp:docPr id="132" name="Соединительная линия уступом 132"/>
                <wp:cNvGraphicFramePr/>
                <a:graphic xmlns:a="http://schemas.openxmlformats.org/drawingml/2006/main">
                  <a:graphicData uri="http://schemas.microsoft.com/office/word/2010/wordprocessingShape">
                    <wps:wsp>
                      <wps:cNvCnPr/>
                      <wps:spPr>
                        <a:xfrm>
                          <a:off x="0" y="0"/>
                          <a:ext cx="572770" cy="510457"/>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FD4C16F" id="Соединительная линия уступом 132" o:spid="_x0000_s1026" type="#_x0000_t34" style="position:absolute;margin-left:102.15pt;margin-top:11.35pt;width:45.1pt;height:4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" strokecolor="black [3200]" strokeweight=".5pt">
                <v:stroke endarrow="block"/>
              </v:shape>
            </w:pict>
          </mc:Fallback>
        </mc:AlternateContent>
      </w:r>
    </w:p>
    <w:p w14:paraId="47257339"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noProof/>
        </w:rPr>
        <mc:AlternateContent>
          <mc:Choice Requires="wps">
            <w:drawing>
              <wp:anchor distT="0" distB="0" distL="114300" distR="114300" simplePos="0" relativeHeight="251676672" behindDoc="0" locked="0" layoutInCell="1" allowOverlap="1" wp14:anchorId="04DEFE51" wp14:editId="79CF2CEF">
                <wp:simplePos x="0" y="0"/>
                <wp:positionH relativeFrom="margin">
                  <wp:posOffset>1925457</wp:posOffset>
                </wp:positionH>
                <wp:positionV relativeFrom="paragraph">
                  <wp:posOffset>171284</wp:posOffset>
                </wp:positionV>
                <wp:extent cx="2321781" cy="476250"/>
                <wp:effectExtent l="0" t="0" r="21590" b="19050"/>
                <wp:wrapNone/>
                <wp:docPr id="37" name="Прямоугольник 37"/>
                <wp:cNvGraphicFramePr/>
                <a:graphic xmlns:a="http://schemas.openxmlformats.org/drawingml/2006/main">
                  <a:graphicData uri="http://schemas.microsoft.com/office/word/2010/wordprocessingShape">
                    <wps:wsp>
                      <wps:cNvSpPr/>
                      <wps:spPr>
                        <a:xfrm>
                          <a:off x="0" y="0"/>
                          <a:ext cx="2321781"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45CA015" w14:textId="77777777" w:rsidR="004C50D4" w:rsidRDefault="004C50D4" w:rsidP="00DF5172">
                            <w:pPr>
                              <w:spacing w:after="0" w:line="240" w:lineRule="auto"/>
                              <w:jc w:val="center"/>
                              <w:rPr>
                                <w:rFonts w:ascii="Times New Roman" w:hAnsi="Times New Roman" w:cs="Times New Roman"/>
                                <w:sz w:val="24"/>
                                <w:lang w:val="kk-KZ"/>
                              </w:rPr>
                            </w:pPr>
                            <w:r w:rsidRPr="00977297">
                              <w:rPr>
                                <w:rFonts w:ascii="Times New Roman" w:hAnsi="Times New Roman" w:cs="Times New Roman"/>
                                <w:sz w:val="24"/>
                                <w:lang w:val="kk-KZ"/>
                              </w:rPr>
                              <w:t>Сату</w:t>
                            </w:r>
                            <w:r>
                              <w:rPr>
                                <w:rFonts w:ascii="Times New Roman" w:hAnsi="Times New Roman" w:cs="Times New Roman"/>
                                <w:sz w:val="24"/>
                                <w:lang w:val="kk-KZ"/>
                              </w:rPr>
                              <w:t xml:space="preserve"> </w:t>
                            </w:r>
                          </w:p>
                          <w:p w14:paraId="20764E86" w14:textId="77777777" w:rsidR="004C50D4" w:rsidRPr="001A385A"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Сақтау мерзімі 14 күн</w:t>
                            </w:r>
                          </w:p>
                          <w:p w14:paraId="75AF3F1F" w14:textId="77777777" w:rsidR="004C50D4" w:rsidRPr="00977297" w:rsidRDefault="004C50D4" w:rsidP="00DF5172">
                            <w:pPr>
                              <w:spacing w:after="0" w:line="240" w:lineRule="auto"/>
                              <w:jc w:val="center"/>
                              <w:rPr>
                                <w:rFonts w:ascii="Times New Roman" w:hAnsi="Times New Roman" w:cs="Times New Roman"/>
                                <w:sz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DEFE51" id="Прямоугольник 37" o:spid="_x0000_s1042" style="position:absolute;left:0;text-align:left;margin-left:151.6pt;margin-top:13.5pt;width:182.8pt;height:37.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" fillcolor="white [3201]" strokecolor="black [3200]" strokeweight="1pt">
                <v:textbox>
                  <w:txbxContent>
                    <w:p w14:paraId="745CA015" w14:textId="77777777" w:rsidR="004C50D4" w:rsidRDefault="004C50D4" w:rsidP="00DF5172">
                      <w:pPr>
                        <w:spacing w:after="0" w:line="240" w:lineRule="auto"/>
                        <w:jc w:val="center"/>
                        <w:rPr>
                          <w:rFonts w:ascii="Times New Roman" w:hAnsi="Times New Roman" w:cs="Times New Roman"/>
                          <w:sz w:val="24"/>
                          <w:lang w:val="kk-KZ"/>
                        </w:rPr>
                      </w:pPr>
                      <w:r w:rsidRPr="00977297">
                        <w:rPr>
                          <w:rFonts w:ascii="Times New Roman" w:hAnsi="Times New Roman" w:cs="Times New Roman"/>
                          <w:sz w:val="24"/>
                          <w:lang w:val="kk-KZ"/>
                        </w:rPr>
                        <w:t>Сату</w:t>
                      </w:r>
                      <w:r>
                        <w:rPr>
                          <w:rFonts w:ascii="Times New Roman" w:hAnsi="Times New Roman" w:cs="Times New Roman"/>
                          <w:sz w:val="24"/>
                          <w:lang w:val="kk-KZ"/>
                        </w:rPr>
                        <w:t xml:space="preserve"> </w:t>
                      </w:r>
                    </w:p>
                    <w:p w14:paraId="20764E86" w14:textId="77777777" w:rsidR="004C50D4" w:rsidRPr="001A385A"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Сақтау мерзімі 14 күн</w:t>
                      </w:r>
                    </w:p>
                    <w:p w14:paraId="75AF3F1F" w14:textId="77777777" w:rsidR="004C50D4" w:rsidRPr="00977297" w:rsidRDefault="004C50D4" w:rsidP="00DF5172">
                      <w:pPr>
                        <w:spacing w:after="0" w:line="240" w:lineRule="auto"/>
                        <w:jc w:val="center"/>
                        <w:rPr>
                          <w:rFonts w:ascii="Times New Roman" w:hAnsi="Times New Roman" w:cs="Times New Roman"/>
                          <w:sz w:val="24"/>
                          <w:lang w:val="kk-KZ"/>
                        </w:rPr>
                      </w:pPr>
                    </w:p>
                  </w:txbxContent>
                </v:textbox>
                <w10:wrap anchorx="margin"/>
              </v:rect>
            </w:pict>
          </mc:Fallback>
        </mc:AlternateContent>
      </w:r>
    </w:p>
    <w:p w14:paraId="02C21CA4" w14:textId="77777777" w:rsidR="00DF5172" w:rsidRPr="00FA5BA9" w:rsidRDefault="00DF5172" w:rsidP="00DF5172">
      <w:pPr>
        <w:spacing w:after="0" w:line="240" w:lineRule="auto"/>
        <w:jc w:val="both"/>
        <w:rPr>
          <w:noProof/>
          <w:lang w:val="kk-KZ" w:eastAsia="en-US"/>
        </w:rPr>
      </w:pPr>
    </w:p>
    <w:p w14:paraId="6BD16544" w14:textId="77777777" w:rsidR="00DF5172" w:rsidRPr="00FA5BA9" w:rsidRDefault="00DF5172" w:rsidP="00DF5172">
      <w:pPr>
        <w:spacing w:after="0" w:line="240" w:lineRule="auto"/>
        <w:jc w:val="both"/>
        <w:rPr>
          <w:noProof/>
          <w:lang w:val="kk-KZ" w:eastAsia="en-US"/>
        </w:rPr>
      </w:pPr>
    </w:p>
    <w:p w14:paraId="5B26C98E" w14:textId="77777777" w:rsidR="00734DB4" w:rsidRDefault="00734DB4" w:rsidP="00DF5172">
      <w:pPr>
        <w:spacing w:after="0" w:line="240" w:lineRule="auto"/>
        <w:jc w:val="center"/>
        <w:rPr>
          <w:rFonts w:ascii="Times New Roman" w:hAnsi="Times New Roman" w:cs="Times New Roman"/>
          <w:noProof/>
          <w:sz w:val="28"/>
          <w:lang w:val="kk-KZ" w:eastAsia="en-US"/>
        </w:rPr>
      </w:pPr>
    </w:p>
    <w:p w14:paraId="7A0F340F" w14:textId="77777777" w:rsidR="004F5D18" w:rsidRDefault="004F5D18" w:rsidP="00DF5172">
      <w:pPr>
        <w:spacing w:after="0" w:line="240" w:lineRule="auto"/>
        <w:jc w:val="center"/>
        <w:rPr>
          <w:rFonts w:ascii="Times New Roman" w:hAnsi="Times New Roman" w:cs="Times New Roman"/>
          <w:noProof/>
          <w:sz w:val="28"/>
          <w:lang w:val="kk-KZ" w:eastAsia="en-US"/>
        </w:rPr>
      </w:pPr>
    </w:p>
    <w:p w14:paraId="344D1DBC" w14:textId="77777777" w:rsidR="00DF5172" w:rsidRPr="0094779D" w:rsidRDefault="009B09A7" w:rsidP="00DF5172">
      <w:pPr>
        <w:spacing w:after="0" w:line="240" w:lineRule="auto"/>
        <w:jc w:val="center"/>
        <w:rPr>
          <w:rFonts w:ascii="Times New Roman" w:hAnsi="Times New Roman" w:cs="Times New Roman"/>
          <w:noProof/>
          <w:sz w:val="28"/>
          <w:lang w:val="kk-KZ" w:eastAsia="en-US"/>
        </w:rPr>
      </w:pPr>
      <w:r>
        <w:rPr>
          <w:rFonts w:ascii="Times New Roman" w:hAnsi="Times New Roman" w:cs="Times New Roman"/>
          <w:noProof/>
          <w:sz w:val="28"/>
          <w:lang w:val="kk-KZ" w:eastAsia="en-US"/>
        </w:rPr>
        <w:t>11</w:t>
      </w:r>
      <w:r w:rsidR="00400D50">
        <w:rPr>
          <w:rFonts w:ascii="Times New Roman" w:hAnsi="Times New Roman" w:cs="Times New Roman"/>
          <w:noProof/>
          <w:sz w:val="28"/>
          <w:lang w:val="kk-KZ" w:eastAsia="en-US"/>
        </w:rPr>
        <w:t xml:space="preserve"> </w:t>
      </w:r>
      <w:r w:rsidR="004F5D18">
        <w:rPr>
          <w:rFonts w:ascii="Times New Roman" w:hAnsi="Times New Roman" w:cs="Times New Roman"/>
          <w:noProof/>
          <w:sz w:val="28"/>
          <w:lang w:val="kk-KZ" w:eastAsia="en-US"/>
        </w:rPr>
        <w:t>сурет</w:t>
      </w:r>
      <w:r w:rsidR="00400D50">
        <w:rPr>
          <w:rFonts w:ascii="Times New Roman" w:hAnsi="Times New Roman" w:cs="Times New Roman"/>
          <w:noProof/>
          <w:sz w:val="28"/>
          <w:lang w:val="kk-KZ" w:eastAsia="en-US"/>
        </w:rPr>
        <w:t xml:space="preserve"> </w:t>
      </w:r>
      <w:r w:rsidR="00400D50">
        <w:rPr>
          <w:rFonts w:ascii="Times New Roman" w:eastAsia="Times New Roman" w:hAnsi="Times New Roman" w:cs="Times New Roman"/>
          <w:color w:val="000000"/>
          <w:sz w:val="28"/>
          <w:szCs w:val="24"/>
          <w:lang w:val="kk-KZ"/>
        </w:rPr>
        <w:t xml:space="preserve">– </w:t>
      </w:r>
      <w:r w:rsidR="00DF5172" w:rsidRPr="00FA5BA9">
        <w:rPr>
          <w:rFonts w:ascii="Times New Roman" w:hAnsi="Times New Roman" w:cs="Times New Roman"/>
          <w:noProof/>
          <w:sz w:val="28"/>
          <w:lang w:val="kk-KZ" w:eastAsia="en-US"/>
        </w:rPr>
        <w:t>C</w:t>
      </w:r>
      <w:r w:rsidR="00DF5172">
        <w:rPr>
          <w:rFonts w:ascii="Times New Roman" w:hAnsi="Times New Roman" w:cs="Times New Roman"/>
          <w:noProof/>
          <w:sz w:val="28"/>
          <w:lang w:val="kk-KZ" w:eastAsia="en-US"/>
        </w:rPr>
        <w:t>үтті-асқабақ й</w:t>
      </w:r>
      <w:r w:rsidR="00DF5172" w:rsidRPr="0094779D">
        <w:rPr>
          <w:rFonts w:ascii="Times New Roman" w:hAnsi="Times New Roman" w:cs="Times New Roman"/>
          <w:noProof/>
          <w:sz w:val="28"/>
          <w:lang w:val="kk-KZ" w:eastAsia="en-US"/>
        </w:rPr>
        <w:t>огурт</w:t>
      </w:r>
      <w:r w:rsidR="00DF5172">
        <w:rPr>
          <w:rFonts w:ascii="Times New Roman" w:hAnsi="Times New Roman" w:cs="Times New Roman"/>
          <w:noProof/>
          <w:sz w:val="28"/>
          <w:lang w:val="kk-KZ" w:eastAsia="en-US"/>
        </w:rPr>
        <w:t>ын</w:t>
      </w:r>
      <w:r w:rsidR="00DF5172" w:rsidRPr="0094779D">
        <w:rPr>
          <w:rFonts w:ascii="Times New Roman" w:hAnsi="Times New Roman" w:cs="Times New Roman"/>
          <w:noProof/>
          <w:sz w:val="28"/>
          <w:lang w:val="kk-KZ" w:eastAsia="en-US"/>
        </w:rPr>
        <w:t xml:space="preserve"> өндіру технологиясының сызбасы</w:t>
      </w:r>
    </w:p>
    <w:p w14:paraId="0D7A798F" w14:textId="77777777" w:rsidR="00DF5172" w:rsidRDefault="00DF5172" w:rsidP="00DF5172">
      <w:pPr>
        <w:spacing w:after="0" w:line="240" w:lineRule="auto"/>
        <w:jc w:val="both"/>
        <w:rPr>
          <w:rFonts w:ascii="Times New Roman" w:eastAsia="Times New Roman" w:hAnsi="Times New Roman" w:cs="Times New Roman"/>
          <w:sz w:val="28"/>
          <w:szCs w:val="24"/>
          <w:lang w:val="kk-KZ"/>
        </w:rPr>
      </w:pPr>
    </w:p>
    <w:p w14:paraId="2E9628A2" w14:textId="77777777" w:rsidR="00734DB4" w:rsidRPr="006528A6" w:rsidRDefault="00734DB4" w:rsidP="00734DB4">
      <w:pPr>
        <w:shd w:val="clear" w:color="auto" w:fill="FFFFFF"/>
        <w:spacing w:after="0" w:line="240" w:lineRule="auto"/>
        <w:ind w:right="-7" w:firstLine="567"/>
        <w:jc w:val="both"/>
        <w:rPr>
          <w:rStyle w:val="ezkurwreuab5ozgtqnkl"/>
          <w:rFonts w:ascii="Times New Roman" w:hAnsi="Times New Roman" w:cs="Times New Roman"/>
          <w:sz w:val="28"/>
          <w:szCs w:val="28"/>
          <w:lang w:val="kk-KZ"/>
        </w:rPr>
      </w:pPr>
      <w:r w:rsidRPr="006528A6">
        <w:rPr>
          <w:rStyle w:val="ezkurwreuab5ozgtqnkl"/>
          <w:rFonts w:ascii="Times New Roman" w:hAnsi="Times New Roman" w:cs="Times New Roman"/>
          <w:sz w:val="28"/>
          <w:szCs w:val="28"/>
          <w:lang w:val="kk-KZ"/>
        </w:rPr>
        <w:t>Оңтайлы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нәтижелерге</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шамамен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90-95°C</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жылу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өңдеуімен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және</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шамамен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5</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минут</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ұстау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уақытымен</w:t>
      </w:r>
      <w:r w:rsidRPr="006528A6">
        <w:rPr>
          <w:rFonts w:ascii="Times New Roman" w:hAnsi="Times New Roman" w:cs="Times New Roman"/>
          <w:sz w:val="28"/>
          <w:szCs w:val="28"/>
          <w:lang w:val="kk-KZ"/>
        </w:rPr>
        <w:t xml:space="preserve"> қол жеткізіледі</w:t>
      </w:r>
      <w:r w:rsidRPr="006528A6">
        <w:rPr>
          <w:rStyle w:val="ezkurwreuab5ozgtqnkl"/>
          <w:rFonts w:ascii="Times New Roman" w:hAnsi="Times New Roman" w:cs="Times New Roman"/>
          <w:sz w:val="28"/>
          <w:szCs w:val="28"/>
          <w:lang w:val="kk-KZ"/>
        </w:rPr>
        <w:t>.</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Температура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уақыттың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бұл</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тіркесімі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Сарысу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ақуыздарының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шамамен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70-80%</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денатурациясына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әкеледі.</w:t>
      </w:r>
      <w:r w:rsidRPr="006528A6">
        <w:rPr>
          <w:rFonts w:ascii="Times New Roman" w:hAnsi="Times New Roman" w:cs="Times New Roman"/>
          <w:sz w:val="28"/>
          <w:szCs w:val="28"/>
          <w:lang w:val="kk-KZ"/>
        </w:rPr>
        <w:t xml:space="preserve"> Атап </w:t>
      </w:r>
      <w:r w:rsidRPr="006528A6">
        <w:rPr>
          <w:rStyle w:val="ezkurwreuab5ozgtqnkl"/>
          <w:rFonts w:ascii="Times New Roman" w:hAnsi="Times New Roman" w:cs="Times New Roman"/>
          <w:sz w:val="28"/>
          <w:szCs w:val="28"/>
          <w:lang w:val="kk-KZ"/>
        </w:rPr>
        <w:t>айтқанда,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негізгі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сарысу</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ақуызы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болып</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табылатын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rPr>
        <w:t>β</w:t>
      </w:r>
      <w:r w:rsidRPr="006528A6">
        <w:rPr>
          <w:rStyle w:val="ezkurwreuab5ozgtqnkl"/>
          <w:rFonts w:ascii="Times New Roman" w:hAnsi="Times New Roman" w:cs="Times New Roman"/>
          <w:sz w:val="28"/>
          <w:szCs w:val="28"/>
          <w:lang w:val="kk-KZ"/>
        </w:rPr>
        <w:t>-</w:t>
      </w:r>
      <w:r w:rsidRPr="006528A6">
        <w:rPr>
          <w:rFonts w:ascii="Times New Roman" w:hAnsi="Times New Roman" w:cs="Times New Roman"/>
          <w:sz w:val="28"/>
          <w:szCs w:val="28"/>
          <w:lang w:val="kk-KZ"/>
        </w:rPr>
        <w:t xml:space="preserve">лактоглобулин </w:t>
      </w:r>
      <w:r w:rsidRPr="006528A6">
        <w:rPr>
          <w:rStyle w:val="ezkurwreuab5ozgtqnkl"/>
          <w:rFonts w:ascii="Times New Roman" w:hAnsi="Times New Roman" w:cs="Times New Roman"/>
          <w:sz w:val="28"/>
          <w:szCs w:val="28"/>
        </w:rPr>
        <w:t>κ</w:t>
      </w:r>
      <w:r w:rsidRPr="006528A6">
        <w:rPr>
          <w:rStyle w:val="ezkurwreuab5ozgtqnkl"/>
          <w:rFonts w:ascii="Times New Roman" w:hAnsi="Times New Roman" w:cs="Times New Roman"/>
          <w:sz w:val="28"/>
          <w:szCs w:val="28"/>
          <w:lang w:val="kk-KZ"/>
        </w:rPr>
        <w:t>-казеинмен</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әрекеттеседі</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осылайша</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йогурттың</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тұрақты</w:t>
      </w:r>
      <w:r w:rsidRPr="006528A6">
        <w:rPr>
          <w:rFonts w:ascii="Times New Roman" w:hAnsi="Times New Roman" w:cs="Times New Roman"/>
          <w:sz w:val="28"/>
          <w:szCs w:val="28"/>
          <w:lang w:val="kk-KZ"/>
        </w:rPr>
        <w:t xml:space="preserve"> </w:t>
      </w:r>
      <w:r w:rsidRPr="006528A6">
        <w:rPr>
          <w:rStyle w:val="ezkurwreuab5ozgtqnkl"/>
          <w:rFonts w:ascii="Times New Roman" w:hAnsi="Times New Roman" w:cs="Times New Roman"/>
          <w:sz w:val="28"/>
          <w:szCs w:val="28"/>
          <w:lang w:val="kk-KZ"/>
        </w:rPr>
        <w:t>пішінін</w:t>
      </w:r>
      <w:r w:rsidRPr="006528A6">
        <w:rPr>
          <w:rFonts w:ascii="Times New Roman" w:hAnsi="Times New Roman" w:cs="Times New Roman"/>
          <w:sz w:val="28"/>
          <w:szCs w:val="28"/>
          <w:lang w:val="kk-KZ"/>
        </w:rPr>
        <w:t xml:space="preserve"> беруге </w:t>
      </w:r>
      <w:r w:rsidRPr="006528A6">
        <w:rPr>
          <w:rStyle w:val="ezkurwreuab5ozgtqnkl"/>
          <w:rFonts w:ascii="Times New Roman" w:hAnsi="Times New Roman" w:cs="Times New Roman"/>
          <w:sz w:val="28"/>
          <w:szCs w:val="28"/>
          <w:lang w:val="kk-KZ"/>
        </w:rPr>
        <w:t>көмектеседі.</w:t>
      </w:r>
    </w:p>
    <w:p w14:paraId="51A1A5D8" w14:textId="77777777" w:rsidR="000856FA" w:rsidRDefault="000856FA" w:rsidP="000856FA">
      <w:pPr>
        <w:shd w:val="clear" w:color="auto" w:fill="FFFFFF"/>
        <w:spacing w:after="0" w:line="240" w:lineRule="auto"/>
        <w:ind w:right="-7" w:firstLine="567"/>
        <w:jc w:val="both"/>
        <w:rPr>
          <w:rFonts w:ascii="Times New Roman" w:eastAsia="Times New Roman" w:hAnsi="Times New Roman" w:cs="Times New Roman"/>
          <w:color w:val="181818"/>
          <w:sz w:val="28"/>
          <w:szCs w:val="28"/>
          <w:lang w:val="kk-KZ"/>
        </w:rPr>
      </w:pPr>
      <w:r w:rsidRPr="00753B68">
        <w:rPr>
          <w:rFonts w:ascii="Times New Roman" w:eastAsia="Times New Roman" w:hAnsi="Times New Roman" w:cs="Times New Roman"/>
          <w:color w:val="181818"/>
          <w:sz w:val="28"/>
          <w:szCs w:val="28"/>
          <w:lang w:val="kk-KZ"/>
        </w:rPr>
        <w:lastRenderedPageBreak/>
        <w:t xml:space="preserve">Пастерленген және салқындатылған қоспаға ашытқы енгізеді және 15 минут бойы араластырады. Ашыту арнайы араластырғыштармен жабдықталған салқындатылған жейдесі бар ашытылған сүт сусындарына арналған резервуарларда титрленетін қышқылдығы 75-80 </w:t>
      </w:r>
      <w:r w:rsidRPr="00FF35C6">
        <w:rPr>
          <w:rFonts w:ascii="Times New Roman" w:eastAsia="Times New Roman" w:hAnsi="Times New Roman" w:cs="Times New Roman"/>
          <w:color w:val="181818"/>
          <w:sz w:val="28"/>
          <w:szCs w:val="28"/>
          <w:vertAlign w:val="superscript"/>
          <w:lang w:val="kk-KZ"/>
        </w:rPr>
        <w:t>0</w:t>
      </w:r>
      <w:r w:rsidRPr="00753B68">
        <w:rPr>
          <w:rFonts w:ascii="Times New Roman" w:eastAsia="Times New Roman" w:hAnsi="Times New Roman" w:cs="Times New Roman"/>
          <w:color w:val="181818"/>
          <w:sz w:val="28"/>
          <w:szCs w:val="28"/>
          <w:lang w:val="kk-KZ"/>
        </w:rPr>
        <w:t xml:space="preserve">Т дейін 3-4 сағат ішінде және тромб түзілгенге дейін жүргізіледі. Алынған тромб араластырылады, 6-8 </w:t>
      </w:r>
      <w:r w:rsidRPr="00FF35C6">
        <w:rPr>
          <w:rFonts w:ascii="Times New Roman" w:eastAsia="Times New Roman" w:hAnsi="Times New Roman" w:cs="Times New Roman"/>
          <w:color w:val="181818"/>
          <w:sz w:val="28"/>
          <w:szCs w:val="28"/>
          <w:vertAlign w:val="superscript"/>
          <w:lang w:val="kk-KZ"/>
        </w:rPr>
        <w:t>0</w:t>
      </w:r>
      <w:r w:rsidRPr="00753B68">
        <w:rPr>
          <w:rFonts w:ascii="Times New Roman" w:eastAsia="Times New Roman" w:hAnsi="Times New Roman" w:cs="Times New Roman"/>
          <w:color w:val="181818"/>
          <w:sz w:val="28"/>
          <w:szCs w:val="28"/>
          <w:lang w:val="kk-KZ"/>
        </w:rPr>
        <w:t xml:space="preserve"> С дейін салқындатылады және құюға жіберіледі.</w:t>
      </w:r>
    </w:p>
    <w:p w14:paraId="416424E3" w14:textId="77777777" w:rsidR="00DF5172" w:rsidRDefault="00315C43" w:rsidP="00DF5172">
      <w:pPr>
        <w:spacing w:after="0" w:line="240" w:lineRule="auto"/>
        <w:ind w:firstLine="567"/>
        <w:jc w:val="both"/>
        <w:rPr>
          <w:rFonts w:ascii="Times New Roman" w:eastAsia="Times New Roman" w:hAnsi="Times New Roman" w:cs="Times New Roman"/>
          <w:sz w:val="28"/>
          <w:szCs w:val="24"/>
          <w:lang w:val="kk-KZ"/>
        </w:rPr>
      </w:pPr>
      <w:bookmarkStart w:id="16" w:name="_Hlk181248641"/>
      <w:r>
        <w:rPr>
          <w:rFonts w:ascii="Times New Roman" w:eastAsia="Times New Roman" w:hAnsi="Times New Roman" w:cs="Times New Roman"/>
          <w:sz w:val="28"/>
          <w:szCs w:val="24"/>
          <w:lang w:val="kk-KZ"/>
        </w:rPr>
        <w:t xml:space="preserve">  </w:t>
      </w:r>
      <w:r w:rsidR="00DF5172">
        <w:rPr>
          <w:rFonts w:ascii="Times New Roman" w:eastAsia="Times New Roman" w:hAnsi="Times New Roman" w:cs="Times New Roman"/>
          <w:sz w:val="28"/>
          <w:szCs w:val="24"/>
          <w:lang w:val="kk-KZ"/>
        </w:rPr>
        <w:t xml:space="preserve">Зерттеу барысында бие мен сиыр сүтінің қоспасына асқабақ жұмсағы қосылған жаңа сүт қышқылды өнім рецептурасы және өндіру технологиясы оңтайландырылды. Ұйыту барысында сүттің қышқылдану үдерісінде сүт қоспасының тұтқырлығы жоғарылайтындықтан гель-нүктеге жетуге кететін уақыт ішінде тағам жүйесін ұйыту барысында ұзақ уақытқа тыныштыққа қалдыру кезінде асқабақ жұмсағының бір бөлігі түбіне шөгеді. Асқабақ жұмсағының жіңіщке дисперсті бөлшектерінің седиментациялану дәрежесін азайту үшін йогурты әзірлеудң резервуарлық әдісін қолдану керектігі анықталды.  </w:t>
      </w:r>
    </w:p>
    <w:bookmarkEnd w:id="16"/>
    <w:p w14:paraId="39E7F501" w14:textId="77777777" w:rsidR="008B3B28" w:rsidRDefault="008B3B28" w:rsidP="00DF5172">
      <w:pPr>
        <w:spacing w:after="0" w:line="240" w:lineRule="auto"/>
        <w:ind w:firstLine="709"/>
        <w:jc w:val="both"/>
        <w:rPr>
          <w:rFonts w:ascii="Times New Roman" w:hAnsi="Times New Roman" w:cs="Times New Roman"/>
          <w:b/>
          <w:sz w:val="28"/>
          <w:szCs w:val="28"/>
          <w:lang w:val="kk-KZ"/>
        </w:rPr>
      </w:pPr>
    </w:p>
    <w:p w14:paraId="12AEE75B" w14:textId="77777777" w:rsidR="004F5B92" w:rsidRDefault="004F5B92" w:rsidP="00DF5172">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3-тарау бойынша қорытынды:</w:t>
      </w:r>
    </w:p>
    <w:p w14:paraId="5AEE462E" w14:textId="77777777" w:rsidR="00B42542" w:rsidRDefault="008F39AD" w:rsidP="00DF5172">
      <w:pPr>
        <w:spacing w:after="0" w:line="240" w:lineRule="auto"/>
        <w:ind w:firstLine="709"/>
        <w:jc w:val="both"/>
        <w:rPr>
          <w:rFonts w:ascii="Times New Roman" w:hAnsi="Times New Roman" w:cs="Times New Roman"/>
          <w:b/>
          <w:sz w:val="28"/>
          <w:szCs w:val="28"/>
          <w:lang w:val="kk-KZ"/>
        </w:rPr>
      </w:pPr>
      <w:r w:rsidRPr="008F39AD">
        <w:rPr>
          <w:rStyle w:val="ezkurwreuab5ozgtqnkl"/>
          <w:rFonts w:ascii="Times New Roman" w:hAnsi="Times New Roman" w:cs="Times New Roman"/>
          <w:sz w:val="28"/>
          <w:szCs w:val="28"/>
          <w:lang w:val="kk-KZ"/>
        </w:rPr>
        <w:t>Асқабақ жұмсағының құрамындағы пектин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мен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қант</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йогуртпен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араласып</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оның</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консистенциясы</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мен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тұтқырлығын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арттырады,</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бұл</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ауыз</w:t>
      </w:r>
      <w:r w:rsidRPr="008F39A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қуысында жағымды әсер береді. </w:t>
      </w:r>
      <w:r w:rsidR="00DF4743">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Пектин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казеинмен</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кері</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сіңеді</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және</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кеңістікті</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итеруді</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арттырады,</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бұл</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агрегацияны</w:t>
      </w:r>
      <w:r w:rsidRPr="008F39AD">
        <w:rPr>
          <w:rFonts w:ascii="Times New Roman" w:hAnsi="Times New Roman" w:cs="Times New Roman"/>
          <w:sz w:val="28"/>
          <w:szCs w:val="28"/>
          <w:lang w:val="kk-KZ"/>
        </w:rPr>
        <w:t xml:space="preserve"> </w:t>
      </w:r>
      <w:r w:rsidRPr="008F39AD">
        <w:rPr>
          <w:rStyle w:val="ezkurwreuab5ozgtqnkl"/>
          <w:rFonts w:ascii="Times New Roman" w:hAnsi="Times New Roman" w:cs="Times New Roman"/>
          <w:sz w:val="28"/>
          <w:szCs w:val="28"/>
          <w:lang w:val="kk-KZ"/>
        </w:rPr>
        <w:t>азайтады.</w:t>
      </w:r>
      <w:r w:rsidR="00D95050">
        <w:rPr>
          <w:rStyle w:val="ezkurwreuab5ozgtqnkl"/>
          <w:rFonts w:ascii="Times New Roman" w:hAnsi="Times New Roman" w:cs="Times New Roman"/>
          <w:sz w:val="28"/>
          <w:szCs w:val="28"/>
          <w:lang w:val="kk-KZ"/>
        </w:rPr>
        <w:t xml:space="preserve"> </w:t>
      </w:r>
    </w:p>
    <w:p w14:paraId="02072E6D" w14:textId="77777777" w:rsidR="004F5D18" w:rsidRDefault="004F5D18">
      <w:pPr>
        <w:spacing w:after="160" w:line="259" w:lineRule="auto"/>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88CCBA9" w14:textId="77777777" w:rsidR="00DF5172" w:rsidRDefault="00DF5172" w:rsidP="00DF5172">
      <w:pPr>
        <w:spacing w:after="0" w:line="240" w:lineRule="auto"/>
        <w:ind w:firstLine="709"/>
        <w:jc w:val="both"/>
        <w:rPr>
          <w:rFonts w:ascii="Times New Roman" w:eastAsia="Times New Roman" w:hAnsi="Times New Roman"/>
          <w:sz w:val="28"/>
          <w:szCs w:val="28"/>
          <w:lang w:val="kk-KZ"/>
        </w:rPr>
      </w:pPr>
      <w:r>
        <w:rPr>
          <w:rFonts w:ascii="Times New Roman" w:hAnsi="Times New Roman" w:cs="Times New Roman"/>
          <w:b/>
          <w:sz w:val="28"/>
          <w:szCs w:val="28"/>
          <w:lang w:val="kk-KZ"/>
        </w:rPr>
        <w:lastRenderedPageBreak/>
        <w:t xml:space="preserve">4 </w:t>
      </w:r>
      <w:r w:rsidRPr="00B765DB">
        <w:rPr>
          <w:rFonts w:ascii="Times New Roman" w:hAnsi="Times New Roman" w:cs="Times New Roman"/>
          <w:b/>
          <w:sz w:val="28"/>
          <w:szCs w:val="28"/>
          <w:lang w:val="kk-KZ"/>
        </w:rPr>
        <w:t>ЙОГУРТ ӨНДІРІСІНДЕ СҮТ-АСҚАБАҚ ҚОСПАСЫН ПАЙДАЛАНУ ТӘЖІРИБЕСІ</w:t>
      </w:r>
    </w:p>
    <w:p w14:paraId="7C6DF7D9" w14:textId="77777777" w:rsidR="00DF5172" w:rsidRDefault="00DF5172" w:rsidP="00DF5172">
      <w:pPr>
        <w:spacing w:after="0" w:line="240" w:lineRule="auto"/>
        <w:ind w:firstLine="709"/>
        <w:jc w:val="both"/>
        <w:rPr>
          <w:rFonts w:ascii="Times New Roman" w:eastAsia="Times New Roman" w:hAnsi="Times New Roman" w:cs="Times New Roman"/>
          <w:b/>
          <w:bCs/>
          <w:color w:val="000000"/>
          <w:sz w:val="28"/>
          <w:szCs w:val="28"/>
          <w:lang w:val="kk-KZ"/>
        </w:rPr>
      </w:pPr>
      <w:r w:rsidRPr="00993DFF">
        <w:rPr>
          <w:rFonts w:ascii="Times New Roman" w:hAnsi="Times New Roman" w:cs="Times New Roman"/>
          <w:b/>
          <w:bCs/>
          <w:sz w:val="28"/>
          <w:szCs w:val="28"/>
          <w:lang w:val="kk-KZ"/>
        </w:rPr>
        <w:t xml:space="preserve">4.1 </w:t>
      </w:r>
      <w:r w:rsidRPr="00993DFF">
        <w:rPr>
          <w:rFonts w:ascii="Times New Roman" w:eastAsia="Times New Roman" w:hAnsi="Times New Roman" w:cs="Times New Roman"/>
          <w:b/>
          <w:bCs/>
          <w:color w:val="000000"/>
          <w:sz w:val="28"/>
          <w:szCs w:val="28"/>
          <w:lang w:val="kk-KZ"/>
        </w:rPr>
        <w:t>Құрама сүттен жасалған асқабақты-сүт йогуртын</w:t>
      </w:r>
      <w:r>
        <w:rPr>
          <w:rFonts w:ascii="Times New Roman" w:eastAsia="Times New Roman" w:hAnsi="Times New Roman" w:cs="Times New Roman"/>
          <w:b/>
          <w:bCs/>
          <w:color w:val="000000"/>
          <w:sz w:val="28"/>
          <w:szCs w:val="28"/>
          <w:lang w:val="kk-KZ"/>
        </w:rPr>
        <w:t xml:space="preserve"> өндірудің технологиялық параметрлерін анықтау</w:t>
      </w:r>
    </w:p>
    <w:p w14:paraId="21CA2E6E" w14:textId="77777777" w:rsidR="00DF5172" w:rsidRPr="009937C3" w:rsidRDefault="00DF5172" w:rsidP="00DF5172">
      <w:pPr>
        <w:spacing w:after="0" w:line="240" w:lineRule="auto"/>
        <w:ind w:firstLine="709"/>
        <w:jc w:val="both"/>
        <w:rPr>
          <w:rFonts w:ascii="Times New Roman" w:hAnsi="Times New Roman" w:cs="Times New Roman"/>
          <w:sz w:val="28"/>
          <w:szCs w:val="28"/>
          <w:lang w:val="kk-KZ"/>
        </w:rPr>
      </w:pPr>
      <w:r w:rsidRPr="009937C3">
        <w:rPr>
          <w:rFonts w:ascii="Times New Roman" w:hAnsi="Times New Roman" w:cs="Times New Roman"/>
          <w:sz w:val="28"/>
          <w:szCs w:val="28"/>
          <w:lang w:val="kk-KZ"/>
        </w:rPr>
        <w:t>Йогурт</w:t>
      </w:r>
      <w:r>
        <w:rPr>
          <w:rFonts w:ascii="Times New Roman" w:hAnsi="Times New Roman" w:cs="Times New Roman"/>
          <w:sz w:val="28"/>
          <w:szCs w:val="28"/>
          <w:lang w:val="kk-KZ"/>
        </w:rPr>
        <w:t xml:space="preserve"> </w:t>
      </w:r>
      <w:r w:rsidRPr="009937C3">
        <w:rPr>
          <w:rFonts w:ascii="Times New Roman" w:hAnsi="Times New Roman" w:cs="Times New Roman"/>
          <w:sz w:val="28"/>
          <w:szCs w:val="28"/>
          <w:lang w:val="kk-KZ"/>
        </w:rPr>
        <w:t>әзірлеу үшін бие сүті (жалпы көлемінің 2</w:t>
      </w:r>
      <w:r>
        <w:rPr>
          <w:rFonts w:ascii="Times New Roman" w:hAnsi="Times New Roman" w:cs="Times New Roman"/>
          <w:sz w:val="28"/>
          <w:szCs w:val="28"/>
          <w:lang w:val="kk-KZ"/>
        </w:rPr>
        <w:t>5</w:t>
      </w:r>
      <w:r w:rsidRPr="009937C3">
        <w:rPr>
          <w:rFonts w:ascii="Times New Roman" w:hAnsi="Times New Roman" w:cs="Times New Roman"/>
          <w:sz w:val="28"/>
          <w:szCs w:val="28"/>
          <w:lang w:val="kk-KZ"/>
        </w:rPr>
        <w:t xml:space="preserve">%-ы) мен сиыр сүті (жалпы көлемінің </w:t>
      </w:r>
      <w:r>
        <w:rPr>
          <w:rFonts w:ascii="Times New Roman" w:hAnsi="Times New Roman" w:cs="Times New Roman"/>
          <w:sz w:val="28"/>
          <w:szCs w:val="28"/>
          <w:lang w:val="kk-KZ"/>
        </w:rPr>
        <w:t>75</w:t>
      </w:r>
      <w:r w:rsidRPr="009937C3">
        <w:rPr>
          <w:rFonts w:ascii="Times New Roman" w:hAnsi="Times New Roman" w:cs="Times New Roman"/>
          <w:sz w:val="28"/>
          <w:szCs w:val="28"/>
          <w:lang w:val="kk-KZ"/>
        </w:rPr>
        <w:t>%) пайдаланылады, және пастерлеу алдында сүт қоспасының бастапқы көлемінің 20% мөлшерінде жеуге жарамды шикі асқабақ езбесі қосылады («</w:t>
      </w:r>
      <w:r>
        <w:rPr>
          <w:rFonts w:ascii="Times New Roman" w:hAnsi="Times New Roman" w:cs="Times New Roman"/>
          <w:sz w:val="28"/>
          <w:szCs w:val="28"/>
          <w:lang w:val="kk-KZ"/>
        </w:rPr>
        <w:t>Мичурин</w:t>
      </w:r>
      <w:r w:rsidRPr="009937C3">
        <w:rPr>
          <w:rFonts w:ascii="Times New Roman" w:hAnsi="Times New Roman" w:cs="Times New Roman"/>
          <w:sz w:val="28"/>
          <w:szCs w:val="28"/>
          <w:lang w:val="kk-KZ"/>
        </w:rPr>
        <w:t>» сұрыпы). Асқабақ-сүтті қоспаны S.th</w:t>
      </w:r>
      <w:r>
        <w:rPr>
          <w:rFonts w:ascii="Times New Roman" w:hAnsi="Times New Roman" w:cs="Times New Roman"/>
          <w:sz w:val="28"/>
          <w:szCs w:val="28"/>
          <w:lang w:val="kk-KZ"/>
        </w:rPr>
        <w:t>е</w:t>
      </w:r>
      <w:r w:rsidRPr="009937C3">
        <w:rPr>
          <w:rFonts w:ascii="Times New Roman" w:hAnsi="Times New Roman" w:cs="Times New Roman"/>
          <w:sz w:val="28"/>
          <w:szCs w:val="28"/>
          <w:lang w:val="kk-KZ"/>
        </w:rPr>
        <w:t>rmo</w:t>
      </w:r>
      <w:r>
        <w:rPr>
          <w:rFonts w:ascii="Times New Roman" w:hAnsi="Times New Roman" w:cs="Times New Roman"/>
          <w:sz w:val="28"/>
          <w:szCs w:val="28"/>
          <w:lang w:val="kk-KZ"/>
        </w:rPr>
        <w:t>р</w:t>
      </w:r>
      <w:r w:rsidRPr="009937C3">
        <w:rPr>
          <w:rFonts w:ascii="Times New Roman" w:hAnsi="Times New Roman" w:cs="Times New Roman"/>
          <w:sz w:val="28"/>
          <w:szCs w:val="28"/>
          <w:lang w:val="kk-KZ"/>
        </w:rPr>
        <w:t>hilus және L.bulgaricum таза дақылдарымен инокуляциялап, ыдыстарға құйылады. Йогурт термостаттық әдіспен өндіріледі. Йогурт әзірлеу үшін шикізат ретінде бие сүтін қосу дайын өнімнің тағамдық және биологиялық құндылығын едәуір арттырады. Бие сүті мен сиыр сүтінен әзірленген йогурттың пробиотикалық қасиеттері болгар таяқшалары мен термофильді стрептококктың таза дақылдарымен байыту арқылы қамтамасыз етіледі. Диеталық асқабақ жұмсағын қосу нәтижесінде йогурттың өнімділігін 16-17% -ға арттырып, сақтау мерзімін ұзартады және сапалық сипаттамаларын жақсартады. Йогурт жеңіл асқабақтың хош иісі бар, нәзік, орташа қоюлау құрылымға ие. Өнімдегі ылғалдың массалық үлесі 67%, құрғақ заттағы майдың үлес салмағы 2,3% құрайды.</w:t>
      </w:r>
    </w:p>
    <w:p w14:paraId="6463E955"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9937C3">
        <w:rPr>
          <w:rFonts w:ascii="Times New Roman" w:hAnsi="Times New Roman" w:cs="Times New Roman"/>
          <w:sz w:val="28"/>
          <w:szCs w:val="28"/>
          <w:lang w:val="kk-KZ"/>
        </w:rPr>
        <w:t xml:space="preserve">Йогурт өндіру әдісі келесідей. Қышқылдығы 17-19°Т жетілген сиыр сүті, мен 5-6°Т бие сүті 80 ± 2 ° С қоспасына шикі асқабақ езбесі салынады, пастерлеу температурасына дейін қыздырылады, ұйыту температурасына дейін (33-35 </w:t>
      </w:r>
      <w:r w:rsidRPr="009937C3">
        <w:rPr>
          <w:rFonts w:ascii="Times New Roman" w:hAnsi="Times New Roman" w:cs="Times New Roman"/>
          <w:sz w:val="28"/>
          <w:szCs w:val="28"/>
          <w:vertAlign w:val="superscript"/>
          <w:lang w:val="kk-KZ"/>
        </w:rPr>
        <w:t>0</w:t>
      </w:r>
      <w:r w:rsidRPr="009937C3">
        <w:rPr>
          <w:rFonts w:ascii="Times New Roman" w:hAnsi="Times New Roman" w:cs="Times New Roman"/>
          <w:sz w:val="28"/>
          <w:szCs w:val="28"/>
          <w:lang w:val="kk-KZ"/>
        </w:rPr>
        <w:t>С) суытылады. Алынған қоспа көлемінің 0,05% мөлшерінде S.th</w:t>
      </w:r>
      <w:r>
        <w:rPr>
          <w:rFonts w:ascii="Times New Roman" w:hAnsi="Times New Roman" w:cs="Times New Roman"/>
          <w:sz w:val="28"/>
          <w:szCs w:val="28"/>
          <w:lang w:val="kk-KZ"/>
        </w:rPr>
        <w:t>е</w:t>
      </w:r>
      <w:r w:rsidRPr="009937C3">
        <w:rPr>
          <w:rFonts w:ascii="Times New Roman" w:hAnsi="Times New Roman" w:cs="Times New Roman"/>
          <w:sz w:val="28"/>
          <w:szCs w:val="28"/>
          <w:lang w:val="kk-KZ"/>
        </w:rPr>
        <w:t>rmo</w:t>
      </w:r>
      <w:r>
        <w:rPr>
          <w:rFonts w:ascii="Times New Roman" w:hAnsi="Times New Roman" w:cs="Times New Roman"/>
          <w:sz w:val="28"/>
          <w:szCs w:val="28"/>
          <w:lang w:val="kk-KZ"/>
        </w:rPr>
        <w:t>р</w:t>
      </w:r>
      <w:r w:rsidRPr="009937C3">
        <w:rPr>
          <w:rFonts w:ascii="Times New Roman" w:hAnsi="Times New Roman" w:cs="Times New Roman"/>
          <w:sz w:val="28"/>
          <w:szCs w:val="28"/>
          <w:lang w:val="kk-KZ"/>
        </w:rPr>
        <w:t>hilus және L.bulgaricus таза дақылдары  енгізіледі араластырылады да, жеке ыдыстарға құйылады. Қоспаны термостаттық шкафқа 40°С температурада 6 сағатқа ұйытуға қояды. 6 сағаттан кейін ұйыған йогуртты 3-4</w:t>
      </w:r>
      <w:r w:rsidRPr="009937C3">
        <w:rPr>
          <w:rFonts w:ascii="Times New Roman" w:hAnsi="Times New Roman" w:cs="Times New Roman"/>
          <w:sz w:val="28"/>
          <w:szCs w:val="28"/>
          <w:vertAlign w:val="superscript"/>
          <w:lang w:val="kk-KZ"/>
        </w:rPr>
        <w:t>0</w:t>
      </w:r>
      <w:r w:rsidRPr="009937C3">
        <w:rPr>
          <w:rFonts w:ascii="Times New Roman" w:hAnsi="Times New Roman" w:cs="Times New Roman"/>
          <w:sz w:val="28"/>
          <w:szCs w:val="28"/>
          <w:lang w:val="kk-KZ"/>
        </w:rPr>
        <w:t>С температураға тоңазытқышқа салады.  Йогуртты S.th</w:t>
      </w:r>
      <w:r>
        <w:rPr>
          <w:rFonts w:ascii="Times New Roman" w:hAnsi="Times New Roman" w:cs="Times New Roman"/>
          <w:sz w:val="28"/>
          <w:szCs w:val="28"/>
          <w:lang w:val="kk-KZ"/>
        </w:rPr>
        <w:t>е</w:t>
      </w:r>
      <w:r w:rsidRPr="009937C3">
        <w:rPr>
          <w:rFonts w:ascii="Times New Roman" w:hAnsi="Times New Roman" w:cs="Times New Roman"/>
          <w:sz w:val="28"/>
          <w:szCs w:val="28"/>
          <w:lang w:val="kk-KZ"/>
        </w:rPr>
        <w:t>rmo</w:t>
      </w:r>
      <w:r>
        <w:rPr>
          <w:rFonts w:ascii="Times New Roman" w:hAnsi="Times New Roman" w:cs="Times New Roman"/>
          <w:sz w:val="28"/>
          <w:szCs w:val="28"/>
          <w:lang w:val="kk-KZ"/>
        </w:rPr>
        <w:t>р</w:t>
      </w:r>
      <w:r w:rsidRPr="009937C3">
        <w:rPr>
          <w:rFonts w:ascii="Times New Roman" w:hAnsi="Times New Roman" w:cs="Times New Roman"/>
          <w:sz w:val="28"/>
          <w:szCs w:val="28"/>
          <w:lang w:val="kk-KZ"/>
        </w:rPr>
        <w:t xml:space="preserve">hilus және L.bulgaricum таза дақылдарымен байыту бізге алынған түпкі өнімнің </w:t>
      </w:r>
      <w:r w:rsidRPr="00142C6A">
        <w:rPr>
          <w:rFonts w:ascii="Times New Roman" w:hAnsi="Times New Roman" w:cs="Times New Roman"/>
          <w:sz w:val="28"/>
          <w:szCs w:val="28"/>
          <w:lang w:val="kk-KZ"/>
        </w:rPr>
        <w:t>пробиотикалық қасиеттерін қалыптастыруға мүмкіндік береді, ал сиыр сүтіне бие сүті мен асқабақ езбесін қосу өнімнің биологиялық және қоректік құндылығын арттырады. Бие және сиыр сүтіне асқабақ езбесін қосып, бірге пастерлегеннен кейін ұйыту термофильді дақылдардың қолайлы жағдайларда кедергісіз көбейіп, дамуына мүмкіндік туғызады. Йогурт өндірісінде асқабақ  талшықтарын тағамдық қоспа ретінде пайдалану өнімнің функционалды маңыздылығын береді. 20% көлемде енгізілген диеталық талшық дайын өнімнің шығымдылығын 25% -ға арттырады, жарамдылық мерзімін ұзартуға және йогурттың балғындығын сақтауға көмектеседі.</w:t>
      </w:r>
    </w:p>
    <w:p w14:paraId="67FB44A2"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1-мысал. Қышқылдығы 18-21 °Т болатын жетілген сиыр сүті 95 ± 2 °C температурада пастерленді, қышқылдығы 5-6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Т бие сүтін 75</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температурада пастерленді.  Бие сүті мен сиыр сүтінің 3:5 пропорциядағы қоспасы алынды, оған 50 г шикі езілген асқабақ салынды да 80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температурада 10 минут пастерленді, йогурт ашытқыларын қосар алдында салқын суда 38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дейін салқындатылды.  </w:t>
      </w:r>
      <w:r w:rsidRPr="00142C6A">
        <w:rPr>
          <w:rFonts w:ascii="Times New Roman" w:hAnsi="Times New Roman" w:cs="Times New Roman"/>
          <w:sz w:val="28"/>
          <w:szCs w:val="28"/>
          <w:lang w:val="kk-KZ"/>
        </w:rPr>
        <w:lastRenderedPageBreak/>
        <w:t>Асқабақ қосылған сүт қоспасы S.th</w:t>
      </w:r>
      <w:r>
        <w:rPr>
          <w:rFonts w:ascii="Times New Roman" w:hAnsi="Times New Roman" w:cs="Times New Roman"/>
          <w:sz w:val="28"/>
          <w:szCs w:val="28"/>
          <w:lang w:val="kk-KZ"/>
        </w:rPr>
        <w:t>е</w:t>
      </w:r>
      <w:r w:rsidRPr="00142C6A">
        <w:rPr>
          <w:rFonts w:ascii="Times New Roman" w:hAnsi="Times New Roman" w:cs="Times New Roman"/>
          <w:sz w:val="28"/>
          <w:szCs w:val="28"/>
          <w:lang w:val="kk-KZ"/>
        </w:rPr>
        <w:t>rmo</w:t>
      </w:r>
      <w:r>
        <w:rPr>
          <w:rFonts w:ascii="Times New Roman" w:hAnsi="Times New Roman" w:cs="Times New Roman"/>
          <w:sz w:val="28"/>
          <w:szCs w:val="28"/>
          <w:lang w:val="kk-KZ"/>
        </w:rPr>
        <w:t>р</w:t>
      </w:r>
      <w:r w:rsidRPr="00142C6A">
        <w:rPr>
          <w:rFonts w:ascii="Times New Roman" w:hAnsi="Times New Roman" w:cs="Times New Roman"/>
          <w:sz w:val="28"/>
          <w:szCs w:val="28"/>
          <w:lang w:val="kk-KZ"/>
        </w:rPr>
        <w:t>hilus және L.bulgaricus таза дақылдарымен инокуляцияланады. Термостаттық камерада ұйытылады, Өнімнің компоненттері келесі құрамда алынады, %:</w:t>
      </w:r>
    </w:p>
    <w:p w14:paraId="2D84E421"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Табиғи сиыр сүті – 60</w:t>
      </w:r>
    </w:p>
    <w:p w14:paraId="5E308154"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Табиғи бие сүті – 30  </w:t>
      </w:r>
    </w:p>
    <w:p w14:paraId="05DE6E54"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Шикі асқабақ езбесі – </w:t>
      </w:r>
      <w:r>
        <w:rPr>
          <w:rFonts w:ascii="Times New Roman" w:hAnsi="Times New Roman" w:cs="Times New Roman"/>
          <w:sz w:val="28"/>
          <w:szCs w:val="28"/>
          <w:lang w:val="kk-KZ"/>
        </w:rPr>
        <w:t>9,8</w:t>
      </w:r>
      <w:r w:rsidRPr="00142C6A">
        <w:rPr>
          <w:rFonts w:ascii="Times New Roman" w:hAnsi="Times New Roman" w:cs="Times New Roman"/>
          <w:sz w:val="28"/>
          <w:szCs w:val="28"/>
          <w:lang w:val="kk-KZ"/>
        </w:rPr>
        <w:t xml:space="preserve"> </w:t>
      </w:r>
    </w:p>
    <w:p w14:paraId="413B34D4"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Ашытқы культуралары – </w:t>
      </w:r>
      <w:r>
        <w:rPr>
          <w:rFonts w:ascii="Times New Roman" w:hAnsi="Times New Roman" w:cs="Times New Roman"/>
          <w:sz w:val="28"/>
          <w:szCs w:val="28"/>
          <w:lang w:val="kk-KZ"/>
        </w:rPr>
        <w:t>2</w:t>
      </w:r>
      <w:r w:rsidRPr="00142C6A">
        <w:rPr>
          <w:rFonts w:ascii="Times New Roman" w:hAnsi="Times New Roman" w:cs="Times New Roman"/>
          <w:sz w:val="28"/>
          <w:szCs w:val="28"/>
          <w:lang w:val="kk-KZ"/>
        </w:rPr>
        <w:t xml:space="preserve"> </w:t>
      </w:r>
    </w:p>
    <w:p w14:paraId="17667838"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Пайдалы модель йогуртты әзірлеу тәсілін жеңілдетеді, дайын өнімнің тағамдық және биологиялық құндылығының артуын, соңғы өнімнің сапалық сипаттамаларының жақсаруын, емдік профилактикалық әсерінің жоғарылауын және йогурт өнімерінің ассортиментін арттыруды қамтамасыз етеді. Алынған йогурт 30% бие сүтінен алынғандықтан биологиялық құндылығы жоғары, бірақ консистенциясы сұйықтау, ал S.th</w:t>
      </w:r>
      <w:r>
        <w:rPr>
          <w:rFonts w:ascii="Times New Roman" w:hAnsi="Times New Roman" w:cs="Times New Roman"/>
          <w:sz w:val="28"/>
          <w:szCs w:val="28"/>
          <w:lang w:val="kk-KZ"/>
        </w:rPr>
        <w:t>е</w:t>
      </w:r>
      <w:r w:rsidRPr="00142C6A">
        <w:rPr>
          <w:rFonts w:ascii="Times New Roman" w:hAnsi="Times New Roman" w:cs="Times New Roman"/>
          <w:sz w:val="28"/>
          <w:szCs w:val="28"/>
          <w:lang w:val="kk-KZ"/>
        </w:rPr>
        <w:t>rmo</w:t>
      </w:r>
      <w:r>
        <w:rPr>
          <w:rFonts w:ascii="Times New Roman" w:hAnsi="Times New Roman" w:cs="Times New Roman"/>
          <w:sz w:val="28"/>
          <w:szCs w:val="28"/>
          <w:lang w:val="kk-KZ"/>
        </w:rPr>
        <w:t>р</w:t>
      </w:r>
      <w:r w:rsidRPr="00142C6A">
        <w:rPr>
          <w:rFonts w:ascii="Times New Roman" w:hAnsi="Times New Roman" w:cs="Times New Roman"/>
          <w:sz w:val="28"/>
          <w:szCs w:val="28"/>
          <w:lang w:val="kk-KZ"/>
        </w:rPr>
        <w:t>hilus және L.bulgaricum таза дақылдарымен байыту нәтижесінде пробиотикалық қасиеттерге ие болды, жеңіл хош иісі бар, нәзік, түсі сарғыш. Өнімдегі құрғақ заттардың үлес салмағы 18-20%, β-каротин мөлшері 1,7 мг%.</w:t>
      </w:r>
    </w:p>
    <w:p w14:paraId="511EAF98"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2-мысал. Қышқылдығы 18-21 °Т болатын жетілген сиыр сүті мен қышқылдығы 5-6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Т бие сүтінің аралас қоспасы 85</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температурада пастерленді.  Бие сүті мен сиыр сүтінің 1:5 пропорциядағы қоспасы алынды, оған 25 г шикі езілген асқабақ салынды да 80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температурада 10 минут пастерленді, йогурт ашытқыларын қосар алдында салқын суда 38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С дейін салқындатылды.  Асқабақ қосылған сүт қоспасы S.th</w:t>
      </w:r>
      <w:r>
        <w:rPr>
          <w:rFonts w:ascii="Times New Roman" w:hAnsi="Times New Roman" w:cs="Times New Roman"/>
          <w:sz w:val="28"/>
          <w:szCs w:val="28"/>
          <w:lang w:val="kk-KZ"/>
        </w:rPr>
        <w:t>е</w:t>
      </w:r>
      <w:r w:rsidRPr="00142C6A">
        <w:rPr>
          <w:rFonts w:ascii="Times New Roman" w:hAnsi="Times New Roman" w:cs="Times New Roman"/>
          <w:sz w:val="28"/>
          <w:szCs w:val="28"/>
          <w:lang w:val="kk-KZ"/>
        </w:rPr>
        <w:t>rmo</w:t>
      </w:r>
      <w:r>
        <w:rPr>
          <w:rFonts w:ascii="Times New Roman" w:hAnsi="Times New Roman" w:cs="Times New Roman"/>
          <w:sz w:val="28"/>
          <w:szCs w:val="28"/>
          <w:lang w:val="kk-KZ"/>
        </w:rPr>
        <w:t>р</w:t>
      </w:r>
      <w:r w:rsidRPr="00142C6A">
        <w:rPr>
          <w:rFonts w:ascii="Times New Roman" w:hAnsi="Times New Roman" w:cs="Times New Roman"/>
          <w:sz w:val="28"/>
          <w:szCs w:val="28"/>
          <w:lang w:val="kk-KZ"/>
        </w:rPr>
        <w:t>hilus және L.bulgaricus таза дақылдарымен инокуляцияланады. Термостаттық камерада ұйытылады, Өнімнің компоненттері келесі құрамда алынады, %:</w:t>
      </w:r>
    </w:p>
    <w:p w14:paraId="21433D5A"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Табиғи сиыр сүті – 75,0</w:t>
      </w:r>
    </w:p>
    <w:p w14:paraId="2B956516"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Табиғи бие сүті – 20,0  </w:t>
      </w:r>
    </w:p>
    <w:p w14:paraId="1D53CA19"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Шикі асқабақ езбесі – 4,95 </w:t>
      </w:r>
    </w:p>
    <w:p w14:paraId="327CD10A"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Ашытқы культуралары – 0,05 </w:t>
      </w:r>
    </w:p>
    <w:p w14:paraId="796C29B2"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Пайдалы модель йогуртты әзірлеу тәсілін жеңілдетеді, дайын өнімнің тағамдық және биологиялық құндылығының артуын, соңғы өнімнің сапалық сипаттамаларының жақсаруын, емдік профилактикалық әсерінің жоғарылауын және йогурт өнімерінің ассортиментін арттыруды қамтамасыз етеді. Алынған йогурт 75% сиыр сүтінен алынғандықтан консистенциясы қоюлау, ал S.th</w:t>
      </w:r>
      <w:r>
        <w:rPr>
          <w:rFonts w:ascii="Times New Roman" w:hAnsi="Times New Roman" w:cs="Times New Roman"/>
          <w:sz w:val="28"/>
          <w:szCs w:val="28"/>
          <w:lang w:val="kk-KZ"/>
        </w:rPr>
        <w:t>е</w:t>
      </w:r>
      <w:r w:rsidRPr="00142C6A">
        <w:rPr>
          <w:rFonts w:ascii="Times New Roman" w:hAnsi="Times New Roman" w:cs="Times New Roman"/>
          <w:sz w:val="28"/>
          <w:szCs w:val="28"/>
          <w:lang w:val="kk-KZ"/>
        </w:rPr>
        <w:t>rmo</w:t>
      </w:r>
      <w:r>
        <w:rPr>
          <w:rFonts w:ascii="Times New Roman" w:hAnsi="Times New Roman" w:cs="Times New Roman"/>
          <w:sz w:val="28"/>
          <w:szCs w:val="28"/>
          <w:lang w:val="kk-KZ"/>
        </w:rPr>
        <w:t>р</w:t>
      </w:r>
      <w:r w:rsidRPr="00142C6A">
        <w:rPr>
          <w:rFonts w:ascii="Times New Roman" w:hAnsi="Times New Roman" w:cs="Times New Roman"/>
          <w:sz w:val="28"/>
          <w:szCs w:val="28"/>
          <w:lang w:val="kk-KZ"/>
        </w:rPr>
        <w:t>hilus және L.bulgaricum таза дақылдарымен байыту нәтижесінде пробиотикалық қасиеттерге ие болды, жеңіл хош иісі бар, нәзік, консистенциясы қоймалжың, түсі сарғыш. Өнімдегі құрғақ заттардың үлес салмағы 16%, β-каротин мөлшері 1,0 мг%.</w:t>
      </w:r>
    </w:p>
    <w:p w14:paraId="4588934A"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3-мысал. Қышқылдығы 18-21 ° Т болатын жетілген сиыр сүті мен қышқылдығы 5-6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Т бие сүтінің аралас қоспасы 85</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температурада пастерленді.  Бие сүті мен сиыр сүтінің 1:5 пропорциядағы қоспасы алынды, оған 50 г шикі езілген асқабақ салынды да 80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 xml:space="preserve">С температурада 10 минут пастерленді, йогурт </w:t>
      </w:r>
      <w:r w:rsidRPr="00142C6A">
        <w:rPr>
          <w:rFonts w:ascii="Times New Roman" w:hAnsi="Times New Roman" w:cs="Times New Roman"/>
          <w:sz w:val="28"/>
          <w:szCs w:val="28"/>
          <w:lang w:val="kk-KZ"/>
        </w:rPr>
        <w:lastRenderedPageBreak/>
        <w:t xml:space="preserve">ашытқыларын қосар алдында салқын суда 38 </w:t>
      </w:r>
      <w:r w:rsidRPr="00142C6A">
        <w:rPr>
          <w:rFonts w:ascii="Times New Roman" w:hAnsi="Times New Roman" w:cs="Times New Roman"/>
          <w:sz w:val="28"/>
          <w:szCs w:val="28"/>
          <w:vertAlign w:val="superscript"/>
          <w:lang w:val="kk-KZ"/>
        </w:rPr>
        <w:t>0</w:t>
      </w:r>
      <w:r w:rsidRPr="00142C6A">
        <w:rPr>
          <w:rFonts w:ascii="Times New Roman" w:hAnsi="Times New Roman" w:cs="Times New Roman"/>
          <w:sz w:val="28"/>
          <w:szCs w:val="28"/>
          <w:lang w:val="kk-KZ"/>
        </w:rPr>
        <w:t>С дейін салқындатылды.  Асқабақ қосылған сүт қоспасы S.th</w:t>
      </w:r>
      <w:r>
        <w:rPr>
          <w:rFonts w:ascii="Times New Roman" w:hAnsi="Times New Roman" w:cs="Times New Roman"/>
          <w:sz w:val="28"/>
          <w:szCs w:val="28"/>
          <w:lang w:val="kk-KZ"/>
        </w:rPr>
        <w:t>е</w:t>
      </w:r>
      <w:r w:rsidRPr="00142C6A">
        <w:rPr>
          <w:rFonts w:ascii="Times New Roman" w:hAnsi="Times New Roman" w:cs="Times New Roman"/>
          <w:sz w:val="28"/>
          <w:szCs w:val="28"/>
          <w:lang w:val="kk-KZ"/>
        </w:rPr>
        <w:t>rmo</w:t>
      </w:r>
      <w:r>
        <w:rPr>
          <w:rFonts w:ascii="Times New Roman" w:hAnsi="Times New Roman" w:cs="Times New Roman"/>
          <w:sz w:val="28"/>
          <w:szCs w:val="28"/>
          <w:lang w:val="kk-KZ"/>
        </w:rPr>
        <w:t>р</w:t>
      </w:r>
      <w:r w:rsidRPr="00142C6A">
        <w:rPr>
          <w:rFonts w:ascii="Times New Roman" w:hAnsi="Times New Roman" w:cs="Times New Roman"/>
          <w:sz w:val="28"/>
          <w:szCs w:val="28"/>
          <w:lang w:val="kk-KZ"/>
        </w:rPr>
        <w:t>hilus және L.bulgaricus таза дақылдарымен инокуляцияланады. Термостаттық камерада ұйытылады, Өнімнің компоненттері келесі құрамда алынады, %:</w:t>
      </w:r>
    </w:p>
    <w:p w14:paraId="23876104"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Табиғи сиыр сүті – 70,0</w:t>
      </w:r>
    </w:p>
    <w:p w14:paraId="1BA195D8"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Табиғи бие сүті – 20,0  </w:t>
      </w:r>
    </w:p>
    <w:p w14:paraId="20FE4C92"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Шикі асқабақ езбесі – 9,95</w:t>
      </w:r>
    </w:p>
    <w:p w14:paraId="56CC535B"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 xml:space="preserve">Ашытқы культуралары – 0,05 </w:t>
      </w:r>
    </w:p>
    <w:p w14:paraId="77A6AD7C" w14:textId="77777777" w:rsidR="00DF5172" w:rsidRPr="00142C6A" w:rsidRDefault="00DF5172" w:rsidP="00DF5172">
      <w:pPr>
        <w:spacing w:after="0" w:line="240" w:lineRule="auto"/>
        <w:ind w:firstLine="709"/>
        <w:jc w:val="both"/>
        <w:rPr>
          <w:rFonts w:ascii="Times New Roman" w:hAnsi="Times New Roman" w:cs="Times New Roman"/>
          <w:sz w:val="28"/>
          <w:szCs w:val="28"/>
          <w:lang w:val="kk-KZ"/>
        </w:rPr>
      </w:pPr>
      <w:r w:rsidRPr="00142C6A">
        <w:rPr>
          <w:rFonts w:ascii="Times New Roman" w:hAnsi="Times New Roman" w:cs="Times New Roman"/>
          <w:sz w:val="28"/>
          <w:szCs w:val="28"/>
          <w:lang w:val="kk-KZ"/>
        </w:rPr>
        <w:t>Өнертабыс йогуртты әзірлеу тәсілін жеңілдетеді, дайын өнімнің тағамдық және биологиялық құндылығының артуын, соңғы өнімнің сапалық сипаттамаларының жақсаруын, емдік профилактикалық әсерінің жоғарылауын және йогурт өнімерінің ассортиментін арттыруды қамтамасыз етеді. Алынған йогурт 2</w:t>
      </w:r>
      <w:r>
        <w:rPr>
          <w:rFonts w:ascii="Times New Roman" w:hAnsi="Times New Roman" w:cs="Times New Roman"/>
          <w:sz w:val="28"/>
          <w:szCs w:val="28"/>
          <w:lang w:val="kk-KZ"/>
        </w:rPr>
        <w:t>5</w:t>
      </w:r>
      <w:r w:rsidRPr="00142C6A">
        <w:rPr>
          <w:rFonts w:ascii="Times New Roman" w:hAnsi="Times New Roman" w:cs="Times New Roman"/>
          <w:sz w:val="28"/>
          <w:szCs w:val="28"/>
          <w:lang w:val="kk-KZ"/>
        </w:rPr>
        <w:t>% бие сүтінен алынғандықтан консистенциясы қоюлығы орташа, ал S.th</w:t>
      </w:r>
      <w:r>
        <w:rPr>
          <w:rFonts w:ascii="Times New Roman" w:hAnsi="Times New Roman" w:cs="Times New Roman"/>
          <w:sz w:val="28"/>
          <w:szCs w:val="28"/>
          <w:lang w:val="kk-KZ"/>
        </w:rPr>
        <w:t>е</w:t>
      </w:r>
      <w:r w:rsidRPr="00142C6A">
        <w:rPr>
          <w:rFonts w:ascii="Times New Roman" w:hAnsi="Times New Roman" w:cs="Times New Roman"/>
          <w:sz w:val="28"/>
          <w:szCs w:val="28"/>
          <w:lang w:val="kk-KZ"/>
        </w:rPr>
        <w:t>rmo</w:t>
      </w:r>
      <w:r>
        <w:rPr>
          <w:rFonts w:ascii="Times New Roman" w:hAnsi="Times New Roman" w:cs="Times New Roman"/>
          <w:sz w:val="28"/>
          <w:szCs w:val="28"/>
          <w:lang w:val="kk-KZ"/>
        </w:rPr>
        <w:t>р</w:t>
      </w:r>
      <w:r w:rsidRPr="00142C6A">
        <w:rPr>
          <w:rFonts w:ascii="Times New Roman" w:hAnsi="Times New Roman" w:cs="Times New Roman"/>
          <w:sz w:val="28"/>
          <w:szCs w:val="28"/>
          <w:lang w:val="kk-KZ"/>
        </w:rPr>
        <w:t xml:space="preserve">hilus және L.bulgaricum таза дақылдарымен байыту нәтижесінде пробиотикалық қасиеттерге ие болды, жеңіл хош иісі бар, нәзік, консистенциясы </w:t>
      </w:r>
      <w:r>
        <w:rPr>
          <w:rFonts w:ascii="Times New Roman" w:hAnsi="Times New Roman" w:cs="Times New Roman"/>
          <w:sz w:val="28"/>
          <w:szCs w:val="28"/>
          <w:lang w:val="kk-KZ"/>
        </w:rPr>
        <w:t>сұфқтау</w:t>
      </w:r>
      <w:r w:rsidRPr="00142C6A">
        <w:rPr>
          <w:rFonts w:ascii="Times New Roman" w:hAnsi="Times New Roman" w:cs="Times New Roman"/>
          <w:sz w:val="28"/>
          <w:szCs w:val="28"/>
          <w:lang w:val="kk-KZ"/>
        </w:rPr>
        <w:t>, түсі сарғыш. Өнімдегі құрғақ заттардың үлес салмағы 18-19%, β-каротин мөлшері 1,7 мг%.</w:t>
      </w:r>
    </w:p>
    <w:p w14:paraId="505A6FAC" w14:textId="77777777" w:rsidR="00DF5172" w:rsidRPr="00CB17B0" w:rsidRDefault="00DF5172" w:rsidP="00DF5172">
      <w:pPr>
        <w:pStyle w:val="2"/>
        <w:spacing w:before="0"/>
        <w:ind w:firstLine="708"/>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Зерттеу жұмысын жүргізу кезінде дайын өнімнің физикалық, химиялық, органолептикалық және реологиялық көрсеткіштеріне жалпы қабылданған стандартты зерттеу әдістері қолданылды.</w:t>
      </w:r>
    </w:p>
    <w:p w14:paraId="387AFC9E" w14:textId="77777777" w:rsidR="00DF5172" w:rsidRPr="00CB17B0" w:rsidRDefault="00DF5172" w:rsidP="00DF5172">
      <w:pPr>
        <w:pStyle w:val="2"/>
        <w:spacing w:before="0"/>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 xml:space="preserve"> Зерттеу объектілері:</w:t>
      </w:r>
    </w:p>
    <w:p w14:paraId="6139F8C9" w14:textId="77777777" w:rsidR="00DF5172" w:rsidRPr="00CB17B0" w:rsidRDefault="00DF5172" w:rsidP="00DF5172">
      <w:pPr>
        <w:pStyle w:val="2"/>
        <w:spacing w:before="0"/>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 сиыр сүті, ҚР СТ 1760-2019 сәйкес;</w:t>
      </w:r>
    </w:p>
    <w:p w14:paraId="080A2A7D" w14:textId="77777777" w:rsidR="00DF5172" w:rsidRPr="00CB17B0" w:rsidRDefault="00DF5172" w:rsidP="00DF5172">
      <w:pPr>
        <w:pStyle w:val="2"/>
        <w:spacing w:before="0"/>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 xml:space="preserve">- бие сүті, </w:t>
      </w:r>
      <w:r>
        <w:rPr>
          <w:rFonts w:ascii="Times New Roman" w:hAnsi="Times New Roman" w:cs="Times New Roman"/>
          <w:b w:val="0"/>
          <w:color w:val="auto"/>
          <w:sz w:val="28"/>
          <w:szCs w:val="28"/>
          <w:lang w:val="kk-KZ"/>
        </w:rPr>
        <w:t>ҚР СТ 1005-98</w:t>
      </w:r>
      <w:r w:rsidRPr="00CB17B0">
        <w:rPr>
          <w:rFonts w:ascii="Times New Roman" w:hAnsi="Times New Roman" w:cs="Times New Roman"/>
          <w:b w:val="0"/>
          <w:color w:val="auto"/>
          <w:sz w:val="28"/>
          <w:szCs w:val="28"/>
          <w:lang w:val="kk-KZ"/>
        </w:rPr>
        <w:t xml:space="preserve"> бойынша;</w:t>
      </w:r>
    </w:p>
    <w:p w14:paraId="090CAD5E" w14:textId="77777777" w:rsidR="00DF5172" w:rsidRPr="00CB17B0" w:rsidRDefault="00DF5172" w:rsidP="00DF5172">
      <w:pPr>
        <w:pStyle w:val="2"/>
        <w:spacing w:before="0"/>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 аралас стартер культурасы Str</w:t>
      </w:r>
      <w:r>
        <w:rPr>
          <w:rFonts w:ascii="Times New Roman" w:hAnsi="Times New Roman" w:cs="Times New Roman"/>
          <w:b w:val="0"/>
          <w:color w:val="auto"/>
          <w:sz w:val="28"/>
          <w:szCs w:val="28"/>
          <w:lang w:val="kk-KZ"/>
        </w:rPr>
        <w:t>ер</w:t>
      </w:r>
      <w:r w:rsidRPr="00CB17B0">
        <w:rPr>
          <w:rFonts w:ascii="Times New Roman" w:hAnsi="Times New Roman" w:cs="Times New Roman"/>
          <w:b w:val="0"/>
          <w:color w:val="auto"/>
          <w:sz w:val="28"/>
          <w:szCs w:val="28"/>
          <w:lang w:val="kk-KZ"/>
        </w:rPr>
        <w:t>tococcus th</w:t>
      </w:r>
      <w:r>
        <w:rPr>
          <w:rFonts w:ascii="Times New Roman" w:hAnsi="Times New Roman" w:cs="Times New Roman"/>
          <w:b w:val="0"/>
          <w:color w:val="auto"/>
          <w:sz w:val="28"/>
          <w:szCs w:val="28"/>
          <w:lang w:val="kk-KZ"/>
        </w:rPr>
        <w:t>е</w:t>
      </w:r>
      <w:r w:rsidRPr="00CB17B0">
        <w:rPr>
          <w:rFonts w:ascii="Times New Roman" w:hAnsi="Times New Roman" w:cs="Times New Roman"/>
          <w:b w:val="0"/>
          <w:color w:val="auto"/>
          <w:sz w:val="28"/>
          <w:szCs w:val="28"/>
          <w:lang w:val="kk-KZ"/>
        </w:rPr>
        <w:t>rmo</w:t>
      </w:r>
      <w:r>
        <w:rPr>
          <w:rFonts w:ascii="Times New Roman" w:hAnsi="Times New Roman" w:cs="Times New Roman"/>
          <w:b w:val="0"/>
          <w:color w:val="auto"/>
          <w:sz w:val="28"/>
          <w:szCs w:val="28"/>
          <w:lang w:val="kk-KZ"/>
        </w:rPr>
        <w:t>р</w:t>
      </w:r>
      <w:r w:rsidRPr="00CB17B0">
        <w:rPr>
          <w:rFonts w:ascii="Times New Roman" w:hAnsi="Times New Roman" w:cs="Times New Roman"/>
          <w:b w:val="0"/>
          <w:color w:val="auto"/>
          <w:sz w:val="28"/>
          <w:szCs w:val="28"/>
          <w:lang w:val="kk-KZ"/>
        </w:rPr>
        <w:t>hil</w:t>
      </w:r>
      <w:r>
        <w:rPr>
          <w:rFonts w:ascii="Times New Roman" w:hAnsi="Times New Roman" w:cs="Times New Roman"/>
          <w:b w:val="0"/>
          <w:color w:val="auto"/>
          <w:sz w:val="28"/>
          <w:szCs w:val="28"/>
          <w:lang w:val="kk-KZ"/>
        </w:rPr>
        <w:t>е</w:t>
      </w:r>
      <w:r w:rsidRPr="00CB17B0">
        <w:rPr>
          <w:rFonts w:ascii="Times New Roman" w:hAnsi="Times New Roman" w:cs="Times New Roman"/>
          <w:b w:val="0"/>
          <w:color w:val="auto"/>
          <w:sz w:val="28"/>
          <w:szCs w:val="28"/>
          <w:lang w:val="kk-KZ"/>
        </w:rPr>
        <w:t>s, Lactobacillus d</w:t>
      </w:r>
      <w:r>
        <w:rPr>
          <w:rFonts w:ascii="Times New Roman" w:hAnsi="Times New Roman" w:cs="Times New Roman"/>
          <w:b w:val="0"/>
          <w:color w:val="auto"/>
          <w:sz w:val="28"/>
          <w:szCs w:val="28"/>
          <w:lang w:val="kk-KZ"/>
        </w:rPr>
        <w:t>е</w:t>
      </w:r>
      <w:r w:rsidRPr="00CB17B0">
        <w:rPr>
          <w:rFonts w:ascii="Times New Roman" w:hAnsi="Times New Roman" w:cs="Times New Roman"/>
          <w:b w:val="0"/>
          <w:color w:val="auto"/>
          <w:sz w:val="28"/>
          <w:szCs w:val="28"/>
          <w:lang w:val="kk-KZ"/>
        </w:rPr>
        <w:t>lbru</w:t>
      </w:r>
      <w:r>
        <w:rPr>
          <w:rFonts w:ascii="Times New Roman" w:hAnsi="Times New Roman" w:cs="Times New Roman"/>
          <w:b w:val="0"/>
          <w:color w:val="auto"/>
          <w:sz w:val="28"/>
          <w:szCs w:val="28"/>
          <w:lang w:val="kk-KZ"/>
        </w:rPr>
        <w:t>е</w:t>
      </w:r>
      <w:r w:rsidRPr="00CB17B0">
        <w:rPr>
          <w:rFonts w:ascii="Times New Roman" w:hAnsi="Times New Roman" w:cs="Times New Roman"/>
          <w:b w:val="0"/>
          <w:color w:val="auto"/>
          <w:sz w:val="28"/>
          <w:szCs w:val="28"/>
          <w:lang w:val="kk-KZ"/>
        </w:rPr>
        <w:t>ckii subs</w:t>
      </w:r>
      <w:r>
        <w:rPr>
          <w:rFonts w:ascii="Times New Roman" w:hAnsi="Times New Roman" w:cs="Times New Roman"/>
          <w:b w:val="0"/>
          <w:color w:val="auto"/>
          <w:sz w:val="28"/>
          <w:szCs w:val="28"/>
          <w:lang w:val="kk-KZ"/>
        </w:rPr>
        <w:t>ре</w:t>
      </w:r>
      <w:r w:rsidRPr="00CB17B0">
        <w:rPr>
          <w:rFonts w:ascii="Times New Roman" w:hAnsi="Times New Roman" w:cs="Times New Roman"/>
          <w:b w:val="0"/>
          <w:color w:val="auto"/>
          <w:sz w:val="28"/>
          <w:szCs w:val="28"/>
          <w:lang w:val="kk-KZ"/>
        </w:rPr>
        <w:t>ci</w:t>
      </w:r>
      <w:r>
        <w:rPr>
          <w:rFonts w:ascii="Times New Roman" w:hAnsi="Times New Roman" w:cs="Times New Roman"/>
          <w:b w:val="0"/>
          <w:color w:val="auto"/>
          <w:sz w:val="28"/>
          <w:szCs w:val="28"/>
          <w:lang w:val="kk-KZ"/>
        </w:rPr>
        <w:t>е</w:t>
      </w:r>
      <w:r w:rsidRPr="00CB17B0">
        <w:rPr>
          <w:rFonts w:ascii="Times New Roman" w:hAnsi="Times New Roman" w:cs="Times New Roman"/>
          <w:b w:val="0"/>
          <w:color w:val="auto"/>
          <w:sz w:val="28"/>
          <w:szCs w:val="28"/>
          <w:lang w:val="kk-KZ"/>
        </w:rPr>
        <w:t>s b</w:t>
      </w:r>
      <w:r>
        <w:rPr>
          <w:rFonts w:ascii="Times New Roman" w:hAnsi="Times New Roman" w:cs="Times New Roman"/>
          <w:b w:val="0"/>
          <w:color w:val="auto"/>
          <w:sz w:val="28"/>
          <w:szCs w:val="28"/>
          <w:lang w:val="kk-KZ"/>
        </w:rPr>
        <w:t>е</w:t>
      </w:r>
      <w:r w:rsidRPr="00CB17B0">
        <w:rPr>
          <w:rFonts w:ascii="Times New Roman" w:hAnsi="Times New Roman" w:cs="Times New Roman"/>
          <w:b w:val="0"/>
          <w:color w:val="auto"/>
          <w:sz w:val="28"/>
          <w:szCs w:val="28"/>
          <w:lang w:val="kk-KZ"/>
        </w:rPr>
        <w:t>lgaricus;</w:t>
      </w:r>
    </w:p>
    <w:p w14:paraId="4663AC37" w14:textId="77777777" w:rsidR="00DF5172" w:rsidRPr="00CB17B0" w:rsidRDefault="00DF5172" w:rsidP="00DF5172">
      <w:pPr>
        <w:pStyle w:val="2"/>
        <w:spacing w:before="0"/>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 кәдімгі асқабақ Cucurbita maxima, ГОСТ 7975-2013 бойынша.</w:t>
      </w:r>
    </w:p>
    <w:p w14:paraId="78D2953D" w14:textId="77777777" w:rsidR="00DF5172" w:rsidRPr="003568A6" w:rsidRDefault="00DF5172" w:rsidP="00DF5172">
      <w:pPr>
        <w:pStyle w:val="2"/>
        <w:spacing w:before="0"/>
        <w:jc w:val="both"/>
        <w:rPr>
          <w:rFonts w:ascii="Times New Roman" w:hAnsi="Times New Roman" w:cs="Times New Roman"/>
          <w:b w:val="0"/>
          <w:color w:val="auto"/>
          <w:sz w:val="28"/>
          <w:szCs w:val="28"/>
          <w:lang w:val="kk-KZ"/>
        </w:rPr>
      </w:pPr>
      <w:r w:rsidRPr="00CB17B0">
        <w:rPr>
          <w:rFonts w:ascii="Times New Roman" w:hAnsi="Times New Roman" w:cs="Times New Roman"/>
          <w:b w:val="0"/>
          <w:color w:val="auto"/>
          <w:sz w:val="28"/>
          <w:szCs w:val="28"/>
          <w:lang w:val="kk-KZ"/>
        </w:rPr>
        <w:t xml:space="preserve">      Жұмыстың тәжірибелік бөлігі Қазақ ұлттық аграрлық зерттеу университетінің зертханаларында жүргізілді. Зертте</w:t>
      </w:r>
      <w:r>
        <w:rPr>
          <w:rFonts w:ascii="Times New Roman" w:hAnsi="Times New Roman" w:cs="Times New Roman"/>
          <w:b w:val="0"/>
          <w:color w:val="auto"/>
          <w:sz w:val="28"/>
          <w:szCs w:val="28"/>
          <w:lang w:val="kk-KZ"/>
        </w:rPr>
        <w:t>у объектілері бие мен сиыр сүтіне асқабақ қосылған</w:t>
      </w:r>
      <w:r w:rsidRPr="00CB17B0">
        <w:rPr>
          <w:rFonts w:ascii="Times New Roman" w:hAnsi="Times New Roman" w:cs="Times New Roman"/>
          <w:b w:val="0"/>
          <w:color w:val="auto"/>
          <w:sz w:val="28"/>
          <w:szCs w:val="28"/>
          <w:lang w:val="kk-KZ"/>
        </w:rPr>
        <w:t xml:space="preserve"> йогурт </w:t>
      </w:r>
      <w:r w:rsidRPr="003568A6">
        <w:rPr>
          <w:rFonts w:ascii="Times New Roman" w:hAnsi="Times New Roman" w:cs="Times New Roman"/>
          <w:b w:val="0"/>
          <w:color w:val="auto"/>
          <w:sz w:val="28"/>
          <w:szCs w:val="28"/>
          <w:lang w:val="kk-KZ"/>
        </w:rPr>
        <w:t>болды.</w:t>
      </w:r>
    </w:p>
    <w:p w14:paraId="41B44E81"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Эксперименттік йогурттың органолептикалық сапасын 10 балдық шкала бойынша сарапшылардың дегустациялау комиссиясы бағалады.</w:t>
      </w:r>
    </w:p>
    <w:p w14:paraId="3D3482C1"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 xml:space="preserve"> Физико-химиялық талдаулар ашыту кезеңінде 2 сағат 8 сағат және өнімді піскеннен кейін 24 сағат бойы жүргізілді.</w:t>
      </w:r>
    </w:p>
    <w:p w14:paraId="2289026D"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Титрленетін қышқылдықты 10 мл йогуртты 0,1 Н титрлеу арқылы анықтады. Түс индикаторы ретінде фенолфталеинді қолданатын NaOH, 25°C.</w:t>
      </w:r>
    </w:p>
    <w:p w14:paraId="7D2EE10B"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Йогурттың суды ұстау қабілеті центрифуга көмегімен анықталды. Айналу жылдамдығына -n және ротордың радиусына-R тәуелді болатын бөлу коэффициентін бұрын белгілеген</w:t>
      </w:r>
      <w:r w:rsidR="00D95050">
        <w:rPr>
          <w:rFonts w:ascii="Times New Roman" w:hAnsi="Times New Roman" w:cs="Times New Roman"/>
          <w:sz w:val="28"/>
          <w:szCs w:val="28"/>
          <w:lang w:val="kk-KZ"/>
        </w:rPr>
        <w:t>.</w:t>
      </w:r>
    </w:p>
    <w:p w14:paraId="0A7C4DD9"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Өнімнің тұтқырлығы ASTM D-445, I</w:t>
      </w:r>
      <w:r>
        <w:rPr>
          <w:rFonts w:ascii="Times New Roman" w:hAnsi="Times New Roman" w:cs="Times New Roman"/>
          <w:sz w:val="28"/>
          <w:szCs w:val="28"/>
          <w:lang w:val="kk-KZ"/>
        </w:rPr>
        <w:t>Р</w:t>
      </w:r>
      <w:r w:rsidRPr="0071621F">
        <w:rPr>
          <w:rFonts w:ascii="Times New Roman" w:hAnsi="Times New Roman" w:cs="Times New Roman"/>
          <w:sz w:val="28"/>
          <w:szCs w:val="28"/>
          <w:lang w:val="kk-KZ"/>
        </w:rPr>
        <w:t>-71, ISO 3104 кинематикалық вискозиметрі арқылы анықталды.</w:t>
      </w:r>
    </w:p>
    <w:p w14:paraId="5DC33235"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Нәтижелер және оны талқылау</w:t>
      </w:r>
    </w:p>
    <w:p w14:paraId="2469F3D2"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lastRenderedPageBreak/>
        <w:t>Асқабақ-йогурт өнімін жасау үшін жаңа піскен асқабақ алдымен жуылады, қабығы аршылады және текшелерге кесіледі. Асқабақ текшелері 10 минут бойы тірі бу астында ағартылған, содан кейін біртекті пюре алынғанша қатты араластырылған.</w:t>
      </w:r>
    </w:p>
    <w:p w14:paraId="0FBB8D98"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Асқабақ пюресі одан әрі асқабақ-йогурт өнімін өндіруде пайдалану үшін шыны банкаларға салынып, 4</w:t>
      </w:r>
      <w:r w:rsidRPr="00D95050">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С температурада сақталды.</w:t>
      </w:r>
    </w:p>
    <w:p w14:paraId="2933AC94"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Бие сүті, сиыр сүті және әртүрлі пропорциядағы бие мен сиыр сүтінің асқабақ қосылған қоспасы 75</w:t>
      </w:r>
      <w:r w:rsidRPr="00B4126F">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С-90</w:t>
      </w:r>
      <w:r w:rsidRPr="00B4126F">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С температурада 10 минут бойы пастерленген, 42</w:t>
      </w:r>
      <w:r w:rsidRPr="00ED6DF8">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 xml:space="preserve">С дейін салқындатылған, </w:t>
      </w:r>
      <w:r>
        <w:rPr>
          <w:rFonts w:ascii="Times New Roman" w:hAnsi="Times New Roman" w:cs="Times New Roman"/>
          <w:sz w:val="28"/>
          <w:szCs w:val="28"/>
          <w:lang w:val="kk-KZ"/>
        </w:rPr>
        <w:t>2</w:t>
      </w:r>
      <w:r w:rsidRPr="0071621F">
        <w:rPr>
          <w:rFonts w:ascii="Times New Roman" w:hAnsi="Times New Roman" w:cs="Times New Roman"/>
          <w:sz w:val="28"/>
          <w:szCs w:val="28"/>
          <w:lang w:val="kk-KZ"/>
        </w:rPr>
        <w:t>% д</w:t>
      </w:r>
      <w:r>
        <w:rPr>
          <w:rFonts w:ascii="Times New Roman" w:hAnsi="Times New Roman" w:cs="Times New Roman"/>
          <w:sz w:val="28"/>
          <w:szCs w:val="28"/>
          <w:lang w:val="kk-KZ"/>
        </w:rPr>
        <w:t>озада</w:t>
      </w:r>
      <w:r w:rsidRPr="0071621F">
        <w:rPr>
          <w:rFonts w:ascii="Times New Roman" w:hAnsi="Times New Roman" w:cs="Times New Roman"/>
          <w:sz w:val="28"/>
          <w:szCs w:val="28"/>
          <w:lang w:val="kk-KZ"/>
        </w:rPr>
        <w:t xml:space="preserve"> </w:t>
      </w:r>
      <w:r>
        <w:rPr>
          <w:rFonts w:ascii="Times New Roman" w:hAnsi="Times New Roman" w:cs="Times New Roman"/>
          <w:sz w:val="28"/>
          <w:szCs w:val="28"/>
          <w:lang w:val="kk-KZ"/>
        </w:rPr>
        <w:t>ИММУН</w:t>
      </w:r>
      <w:r w:rsidRPr="0071621F">
        <w:rPr>
          <w:rFonts w:ascii="Times New Roman" w:hAnsi="Times New Roman" w:cs="Times New Roman"/>
          <w:sz w:val="28"/>
          <w:szCs w:val="28"/>
          <w:lang w:val="kk-KZ"/>
        </w:rPr>
        <w:t xml:space="preserve"> йогурт культурасымен егілген, инкубацияланған. 42</w:t>
      </w:r>
      <w:r w:rsidRPr="00B4126F">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 xml:space="preserve">С температурада рН 4,7-ден 6 сағатқа дейін коагуляцияланғанша және </w:t>
      </w:r>
      <w:r>
        <w:rPr>
          <w:rFonts w:ascii="Times New Roman" w:hAnsi="Times New Roman" w:cs="Times New Roman"/>
          <w:sz w:val="28"/>
          <w:szCs w:val="28"/>
          <w:lang w:val="kk-KZ"/>
        </w:rPr>
        <w:t>4</w:t>
      </w:r>
      <w:r w:rsidRPr="00ED6DF8">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 xml:space="preserve">С ± </w:t>
      </w:r>
      <w:r>
        <w:rPr>
          <w:rFonts w:ascii="Times New Roman" w:hAnsi="Times New Roman" w:cs="Times New Roman"/>
          <w:sz w:val="28"/>
          <w:szCs w:val="28"/>
          <w:lang w:val="kk-KZ"/>
        </w:rPr>
        <w:t>1</w:t>
      </w:r>
      <w:r>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С температурада тоңазытқышқа ауыстырылады. Екінші күні алынған йогурт аралас йогурт алу үшін стерильді тот баспайтын болаттан жасалған блендер арқылы 1 минут бойы араластырылды. Йогурттарды 5 ± 10</w:t>
      </w:r>
      <w:r>
        <w:rPr>
          <w:rFonts w:ascii="Times New Roman" w:hAnsi="Times New Roman" w:cs="Times New Roman"/>
          <w:sz w:val="28"/>
          <w:szCs w:val="28"/>
          <w:lang w:val="kk-KZ"/>
        </w:rPr>
        <w:t xml:space="preserve"> </w:t>
      </w:r>
      <w:r>
        <w:rPr>
          <w:rFonts w:ascii="Times New Roman" w:hAnsi="Times New Roman" w:cs="Times New Roman"/>
          <w:sz w:val="28"/>
          <w:szCs w:val="28"/>
          <w:vertAlign w:val="superscript"/>
          <w:lang w:val="kk-KZ"/>
        </w:rPr>
        <w:t>0</w:t>
      </w:r>
      <w:r w:rsidRPr="0071621F">
        <w:rPr>
          <w:rFonts w:ascii="Times New Roman" w:hAnsi="Times New Roman" w:cs="Times New Roman"/>
          <w:sz w:val="28"/>
          <w:szCs w:val="28"/>
          <w:lang w:val="kk-KZ"/>
        </w:rPr>
        <w:t>С температурада ұстады және 1, 7 және 14 күн өндірілгеннен кейін аралас йогурттың 3 сынамасын талдады.</w:t>
      </w:r>
    </w:p>
    <w:p w14:paraId="3E70719F"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 xml:space="preserve">Бірінші нұсқада асқабақ сүттен бөлек пастерленген және </w:t>
      </w:r>
      <w:r>
        <w:rPr>
          <w:rFonts w:ascii="Times New Roman" w:hAnsi="Times New Roman" w:cs="Times New Roman"/>
          <w:sz w:val="28"/>
          <w:szCs w:val="28"/>
          <w:lang w:val="kk-KZ"/>
        </w:rPr>
        <w:t>1</w:t>
      </w:r>
      <w:r w:rsidRPr="0071621F">
        <w:rPr>
          <w:rFonts w:ascii="Times New Roman" w:hAnsi="Times New Roman" w:cs="Times New Roman"/>
          <w:sz w:val="28"/>
          <w:szCs w:val="28"/>
          <w:lang w:val="kk-KZ"/>
        </w:rPr>
        <w:t>0% мөлшерінде қосылған.</w:t>
      </w:r>
    </w:p>
    <w:p w14:paraId="7AC3C204" w14:textId="77777777" w:rsidR="00DF5172" w:rsidRPr="00ED6DF8" w:rsidRDefault="00DF5172" w:rsidP="00DF5172">
      <w:pPr>
        <w:spacing w:after="0" w:line="240" w:lineRule="auto"/>
        <w:ind w:firstLine="709"/>
        <w:jc w:val="both"/>
        <w:rPr>
          <w:rFonts w:ascii="Times New Roman" w:hAnsi="Times New Roman" w:cs="Times New Roman"/>
          <w:sz w:val="28"/>
          <w:szCs w:val="28"/>
          <w:lang w:val="kk-KZ"/>
        </w:rPr>
      </w:pPr>
      <w:r w:rsidRPr="00ED6DF8">
        <w:rPr>
          <w:rFonts w:ascii="Times New Roman" w:hAnsi="Times New Roman" w:cs="Times New Roman"/>
          <w:sz w:val="28"/>
          <w:szCs w:val="28"/>
          <w:lang w:val="kk-KZ"/>
        </w:rPr>
        <w:t>Асқабақ қосылған 1/5, 2/5, 3/5, 5/5 пропорциядағы бие мен сиыр сүтінің қоспасы 20% мөлшерде бөлек пастерленген 6 сынама алынды: сүт 75</w:t>
      </w:r>
      <w:r w:rsidRPr="00ED6DF8">
        <w:rPr>
          <w:rFonts w:ascii="Times New Roman" w:hAnsi="Times New Roman" w:cs="Times New Roman"/>
          <w:sz w:val="28"/>
          <w:szCs w:val="28"/>
          <w:vertAlign w:val="superscript"/>
          <w:lang w:val="kk-KZ"/>
        </w:rPr>
        <w:t>0</w:t>
      </w:r>
      <w:r w:rsidRPr="00ED6DF8">
        <w:rPr>
          <w:rFonts w:ascii="Times New Roman" w:hAnsi="Times New Roman" w:cs="Times New Roman"/>
          <w:sz w:val="28"/>
          <w:szCs w:val="28"/>
          <w:lang w:val="kk-KZ"/>
        </w:rPr>
        <w:t>С, асқабақ. 100</w:t>
      </w:r>
      <w:r w:rsidRPr="00ED6DF8">
        <w:rPr>
          <w:rFonts w:ascii="Times New Roman" w:hAnsi="Times New Roman" w:cs="Times New Roman"/>
          <w:sz w:val="28"/>
          <w:szCs w:val="28"/>
          <w:vertAlign w:val="superscript"/>
          <w:lang w:val="kk-KZ"/>
        </w:rPr>
        <w:t>0</w:t>
      </w:r>
      <w:r w:rsidRPr="00ED6DF8">
        <w:rPr>
          <w:rFonts w:ascii="Times New Roman" w:hAnsi="Times New Roman" w:cs="Times New Roman"/>
          <w:sz w:val="28"/>
          <w:szCs w:val="28"/>
          <w:lang w:val="kk-KZ"/>
        </w:rPr>
        <w:t>С.</w:t>
      </w:r>
    </w:p>
    <w:p w14:paraId="42F70AD0" w14:textId="77777777" w:rsidR="00DF5172" w:rsidRPr="00ED6DF8" w:rsidRDefault="00DF5172" w:rsidP="00DF5172">
      <w:pPr>
        <w:spacing w:after="0" w:line="240" w:lineRule="auto"/>
        <w:ind w:firstLine="709"/>
        <w:jc w:val="both"/>
        <w:rPr>
          <w:rFonts w:ascii="Times New Roman" w:hAnsi="Times New Roman" w:cs="Times New Roman"/>
          <w:sz w:val="28"/>
          <w:szCs w:val="28"/>
          <w:lang w:val="kk-KZ"/>
        </w:rPr>
      </w:pPr>
      <w:r w:rsidRPr="00ED6DF8">
        <w:rPr>
          <w:rFonts w:ascii="Times New Roman" w:hAnsi="Times New Roman" w:cs="Times New Roman"/>
          <w:sz w:val="28"/>
          <w:szCs w:val="28"/>
          <w:lang w:val="kk-KZ"/>
        </w:rPr>
        <w:t>Келесі 6 сынама үшін сүт қоспасына 20% мөлшерінде алдын ала ұнтақталған шикі асқабақ пюресі қосылып, бірге пастерленген.</w:t>
      </w:r>
    </w:p>
    <w:p w14:paraId="1A66B50B" w14:textId="77777777" w:rsidR="00DF5172" w:rsidRPr="00ED6DF8" w:rsidRDefault="00DF5172" w:rsidP="00DF5172">
      <w:pPr>
        <w:spacing w:after="0" w:line="240" w:lineRule="auto"/>
        <w:ind w:firstLine="709"/>
        <w:jc w:val="both"/>
        <w:rPr>
          <w:rFonts w:ascii="Times New Roman" w:hAnsi="Times New Roman" w:cs="Times New Roman"/>
          <w:sz w:val="28"/>
          <w:szCs w:val="28"/>
          <w:lang w:val="kk-KZ"/>
        </w:rPr>
      </w:pPr>
      <w:r w:rsidRPr="00ED6DF8">
        <w:rPr>
          <w:rFonts w:ascii="Times New Roman" w:hAnsi="Times New Roman" w:cs="Times New Roman"/>
          <w:sz w:val="28"/>
          <w:szCs w:val="28"/>
          <w:lang w:val="kk-KZ"/>
        </w:rPr>
        <w:t>Асқабақ йогурт өнімін дайындаудың үшінші нұсқасы сүт қоспасына 10% мөлшерінде алдын ала ұнтақталған шикі асқабақ пюресін қосып, бірге пастерлеу болды.</w:t>
      </w:r>
    </w:p>
    <w:p w14:paraId="713C148D"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 xml:space="preserve">Біріктірілген сүт формуласына асқабақ </w:t>
      </w:r>
      <w:r>
        <w:rPr>
          <w:rFonts w:ascii="Times New Roman" w:hAnsi="Times New Roman" w:cs="Times New Roman"/>
          <w:sz w:val="28"/>
          <w:szCs w:val="28"/>
          <w:lang w:val="kk-KZ"/>
        </w:rPr>
        <w:t>жұмсағы</w:t>
      </w:r>
      <w:r w:rsidRPr="0071621F">
        <w:rPr>
          <w:rFonts w:ascii="Times New Roman" w:hAnsi="Times New Roman" w:cs="Times New Roman"/>
          <w:sz w:val="28"/>
          <w:szCs w:val="28"/>
          <w:lang w:val="kk-KZ"/>
        </w:rPr>
        <w:t>н қосу процеске үлкен өзгерістер енгізуді қажет етпейді.</w:t>
      </w:r>
    </w:p>
    <w:p w14:paraId="28ED4FD9" w14:textId="77777777" w:rsidR="00DF5172" w:rsidRPr="0071621F" w:rsidRDefault="00DF5172" w:rsidP="00DF5172">
      <w:pPr>
        <w:spacing w:after="0" w:line="240" w:lineRule="auto"/>
        <w:ind w:firstLine="709"/>
        <w:jc w:val="both"/>
        <w:rPr>
          <w:rFonts w:ascii="Times New Roman" w:hAnsi="Times New Roman" w:cs="Times New Roman"/>
          <w:sz w:val="28"/>
          <w:szCs w:val="28"/>
          <w:lang w:val="kk-KZ"/>
        </w:rPr>
      </w:pPr>
      <w:bookmarkStart w:id="17" w:name="_Hlk181253236"/>
      <w:r w:rsidRPr="0071621F">
        <w:rPr>
          <w:rFonts w:ascii="Times New Roman" w:hAnsi="Times New Roman" w:cs="Times New Roman"/>
          <w:sz w:val="28"/>
          <w:szCs w:val="28"/>
          <w:lang w:val="kk-KZ"/>
        </w:rPr>
        <w:t>Ашыған сүттің ерекше дәмі мен хош иісті заттардың қалыптасуы өнімнің ашыту және пісу кезеңінде қалыптасады, сонымен қатар бактериялық стартер культурасының түріне және қосылған ингредиенттерге байланысты.</w:t>
      </w:r>
    </w:p>
    <w:bookmarkEnd w:id="17"/>
    <w:p w14:paraId="331CFD97" w14:textId="77777777" w:rsidR="00DF5172" w:rsidRPr="00FF35C6" w:rsidRDefault="00DF5172" w:rsidP="00DF5172">
      <w:pPr>
        <w:spacing w:after="0" w:line="240" w:lineRule="auto"/>
        <w:ind w:firstLine="709"/>
        <w:jc w:val="both"/>
        <w:rPr>
          <w:rFonts w:ascii="Times New Roman" w:hAnsi="Times New Roman" w:cs="Times New Roman"/>
          <w:sz w:val="28"/>
          <w:szCs w:val="28"/>
          <w:lang w:val="kk-KZ"/>
        </w:rPr>
      </w:pPr>
      <w:r w:rsidRPr="0071621F">
        <w:rPr>
          <w:rFonts w:ascii="Times New Roman" w:hAnsi="Times New Roman" w:cs="Times New Roman"/>
          <w:sz w:val="28"/>
          <w:szCs w:val="28"/>
          <w:lang w:val="kk-KZ"/>
        </w:rPr>
        <w:t>Дайын өнімнің органолептикалық қасиеттерін зерттеу нәтижелері</w:t>
      </w:r>
      <w:r w:rsidR="00BF45AA">
        <w:rPr>
          <w:rFonts w:ascii="Times New Roman" w:hAnsi="Times New Roman" w:cs="Times New Roman"/>
          <w:sz w:val="28"/>
          <w:szCs w:val="28"/>
          <w:lang w:val="kk-KZ"/>
        </w:rPr>
        <w:t xml:space="preserve"> бойынша </w:t>
      </w:r>
      <w:r w:rsidR="00FF35C6">
        <w:rPr>
          <w:rFonts w:ascii="Times New Roman" w:hAnsi="Times New Roman" w:cs="Times New Roman"/>
          <w:sz w:val="28"/>
          <w:szCs w:val="28"/>
          <w:lang w:val="kk-KZ"/>
        </w:rPr>
        <w:t>профилограмма құрылды. 1</w:t>
      </w:r>
      <w:r w:rsidR="009B09A7">
        <w:rPr>
          <w:rFonts w:ascii="Times New Roman" w:hAnsi="Times New Roman" w:cs="Times New Roman"/>
          <w:sz w:val="28"/>
          <w:szCs w:val="28"/>
          <w:lang w:val="kk-KZ"/>
        </w:rPr>
        <w:t>2</w:t>
      </w:r>
      <w:r w:rsidR="00FF35C6">
        <w:rPr>
          <w:rFonts w:ascii="Times New Roman" w:hAnsi="Times New Roman" w:cs="Times New Roman"/>
          <w:sz w:val="28"/>
          <w:szCs w:val="28"/>
          <w:lang w:val="kk-KZ"/>
        </w:rPr>
        <w:t>-</w:t>
      </w:r>
      <w:r w:rsidR="00250E63">
        <w:rPr>
          <w:rFonts w:ascii="Times New Roman" w:hAnsi="Times New Roman" w:cs="Times New Roman"/>
          <w:sz w:val="28"/>
          <w:szCs w:val="28"/>
          <w:lang w:val="kk-KZ"/>
        </w:rPr>
        <w:t>суретте</w:t>
      </w:r>
      <w:r w:rsidR="00FF35C6">
        <w:rPr>
          <w:rFonts w:ascii="Times New Roman" w:hAnsi="Times New Roman" w:cs="Times New Roman"/>
          <w:sz w:val="28"/>
          <w:szCs w:val="28"/>
          <w:lang w:val="kk-KZ"/>
        </w:rPr>
        <w:t xml:space="preserve"> құрама сүтке асқабақ қосып әзірленген йогурттың </w:t>
      </w:r>
      <w:r w:rsidR="00FF4BF8">
        <w:rPr>
          <w:rFonts w:ascii="Times New Roman" w:hAnsi="Times New Roman" w:cs="Times New Roman"/>
          <w:sz w:val="28"/>
          <w:szCs w:val="28"/>
          <w:lang w:val="kk-KZ"/>
        </w:rPr>
        <w:t xml:space="preserve">18 эксперименттік үлгілері бойынша </w:t>
      </w:r>
      <w:r w:rsidR="00FF35C6" w:rsidRPr="006F070A">
        <w:rPr>
          <w:rFonts w:ascii="Times New Roman" w:hAnsi="Times New Roman" w:cs="Times New Roman"/>
          <w:sz w:val="28"/>
          <w:szCs w:val="28"/>
          <w:lang w:val="kk-KZ"/>
        </w:rPr>
        <w:t xml:space="preserve">органолептикалық </w:t>
      </w:r>
      <w:r w:rsidR="00FF35C6">
        <w:rPr>
          <w:rFonts w:ascii="Times New Roman" w:hAnsi="Times New Roman" w:cs="Times New Roman"/>
          <w:sz w:val="28"/>
          <w:szCs w:val="28"/>
          <w:lang w:val="kk-KZ"/>
        </w:rPr>
        <w:t xml:space="preserve">көрсекіштерінің профилограммасы берілген. </w:t>
      </w:r>
    </w:p>
    <w:p w14:paraId="7A3967D0" w14:textId="77777777" w:rsidR="00DF5172" w:rsidRDefault="00DF5172" w:rsidP="00250E63">
      <w:pPr>
        <w:tabs>
          <w:tab w:val="left" w:pos="709"/>
        </w:tabs>
        <w:spacing w:after="0" w:line="240" w:lineRule="auto"/>
        <w:jc w:val="center"/>
        <w:rPr>
          <w:rFonts w:ascii="Times New Roman" w:hAnsi="Times New Roman" w:cs="Times New Roman"/>
          <w:sz w:val="28"/>
          <w:szCs w:val="28"/>
          <w:lang w:val="kk-KZ"/>
        </w:rPr>
      </w:pPr>
      <w:r>
        <w:rPr>
          <w:noProof/>
        </w:rPr>
        <w:lastRenderedPageBreak/>
        <w:drawing>
          <wp:inline distT="0" distB="0" distL="0" distR="0" wp14:anchorId="1BFBBFEB" wp14:editId="23FE4DD9">
            <wp:extent cx="5343277" cy="3228229"/>
            <wp:effectExtent l="0" t="0" r="10160" b="1079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7508E3A" w14:textId="77777777" w:rsidR="008B3B28" w:rsidRDefault="008B3B28" w:rsidP="00250E63">
      <w:pPr>
        <w:spacing w:after="0" w:line="240" w:lineRule="auto"/>
        <w:ind w:firstLine="709"/>
        <w:jc w:val="center"/>
        <w:rPr>
          <w:rFonts w:ascii="Times New Roman" w:hAnsi="Times New Roman" w:cs="Times New Roman"/>
          <w:sz w:val="28"/>
          <w:szCs w:val="28"/>
          <w:lang w:val="kk-KZ"/>
        </w:rPr>
      </w:pPr>
    </w:p>
    <w:p w14:paraId="386CFDB2" w14:textId="77777777" w:rsidR="00DF5172" w:rsidRPr="006F070A" w:rsidRDefault="00734DB4" w:rsidP="00250E63">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1</w:t>
      </w:r>
      <w:r w:rsidR="009B09A7">
        <w:rPr>
          <w:rFonts w:ascii="Times New Roman" w:hAnsi="Times New Roman" w:cs="Times New Roman"/>
          <w:sz w:val="28"/>
          <w:szCs w:val="28"/>
          <w:lang w:val="kk-KZ"/>
        </w:rPr>
        <w:t>2</w:t>
      </w:r>
      <w:r w:rsidR="00250E63">
        <w:rPr>
          <w:rFonts w:ascii="Times New Roman" w:hAnsi="Times New Roman" w:cs="Times New Roman"/>
          <w:sz w:val="28"/>
          <w:szCs w:val="28"/>
          <w:lang w:val="kk-KZ"/>
        </w:rPr>
        <w:t xml:space="preserve"> сурет</w:t>
      </w:r>
      <w:r w:rsidR="00DF5172">
        <w:rPr>
          <w:rFonts w:ascii="Times New Roman" w:hAnsi="Times New Roman" w:cs="Times New Roman"/>
          <w:sz w:val="28"/>
          <w:szCs w:val="28"/>
          <w:lang w:val="kk-KZ"/>
        </w:rPr>
        <w:t xml:space="preserve"> </w:t>
      </w:r>
      <w:r w:rsidR="00DF5172" w:rsidRPr="006F070A">
        <w:rPr>
          <w:rFonts w:ascii="Times New Roman" w:hAnsi="Times New Roman" w:cs="Times New Roman"/>
          <w:sz w:val="28"/>
          <w:szCs w:val="28"/>
          <w:lang w:val="kk-KZ"/>
        </w:rPr>
        <w:t xml:space="preserve">– </w:t>
      </w:r>
      <w:r w:rsidR="00FF4BF8">
        <w:rPr>
          <w:rFonts w:ascii="Times New Roman" w:hAnsi="Times New Roman" w:cs="Times New Roman"/>
          <w:sz w:val="28"/>
          <w:szCs w:val="28"/>
          <w:lang w:val="kk-KZ"/>
        </w:rPr>
        <w:t xml:space="preserve">Эксперименттік үлгілердің </w:t>
      </w:r>
      <w:r w:rsidR="00DF5172" w:rsidRPr="006F070A">
        <w:rPr>
          <w:rFonts w:ascii="Times New Roman" w:hAnsi="Times New Roman" w:cs="Times New Roman"/>
          <w:sz w:val="28"/>
          <w:szCs w:val="28"/>
          <w:lang w:val="kk-KZ"/>
        </w:rPr>
        <w:t>органолептикалық қасиеттері</w:t>
      </w:r>
    </w:p>
    <w:p w14:paraId="484D5919" w14:textId="77777777" w:rsidR="00DF5172" w:rsidRPr="006F070A" w:rsidRDefault="00DF5172" w:rsidP="00DF5172">
      <w:pPr>
        <w:spacing w:after="0" w:line="240" w:lineRule="auto"/>
        <w:ind w:firstLine="709"/>
        <w:jc w:val="both"/>
        <w:rPr>
          <w:rFonts w:ascii="Times New Roman" w:hAnsi="Times New Roman" w:cs="Times New Roman"/>
          <w:sz w:val="28"/>
          <w:szCs w:val="28"/>
          <w:lang w:val="kk-KZ"/>
        </w:rPr>
      </w:pPr>
    </w:p>
    <w:p w14:paraId="5A600034" w14:textId="77777777" w:rsidR="00DF5172" w:rsidRPr="006F070A" w:rsidRDefault="00DF5172" w:rsidP="00DF5172">
      <w:pPr>
        <w:spacing w:after="0" w:line="240" w:lineRule="auto"/>
        <w:ind w:firstLine="709"/>
        <w:jc w:val="both"/>
        <w:rPr>
          <w:rFonts w:ascii="Times New Roman" w:hAnsi="Times New Roman" w:cs="Times New Roman"/>
          <w:sz w:val="28"/>
          <w:szCs w:val="28"/>
          <w:lang w:val="kk-KZ"/>
        </w:rPr>
      </w:pPr>
      <w:bookmarkStart w:id="18" w:name="_Hlk181253259"/>
      <w:r w:rsidRPr="006F070A">
        <w:rPr>
          <w:rFonts w:ascii="Times New Roman" w:hAnsi="Times New Roman" w:cs="Times New Roman"/>
          <w:sz w:val="28"/>
          <w:szCs w:val="28"/>
          <w:lang w:val="kk-KZ"/>
        </w:rPr>
        <w:t xml:space="preserve">Органолептикалық бағалау нәтижелері бойынша сүтпен пастерленген 10% және 20% асқабақ </w:t>
      </w:r>
      <w:r>
        <w:rPr>
          <w:rFonts w:ascii="Times New Roman" w:hAnsi="Times New Roman" w:cs="Times New Roman"/>
          <w:sz w:val="28"/>
          <w:szCs w:val="28"/>
          <w:lang w:val="kk-KZ"/>
        </w:rPr>
        <w:t>жұмсағы</w:t>
      </w:r>
      <w:r w:rsidRPr="006F070A">
        <w:rPr>
          <w:rFonts w:ascii="Times New Roman" w:hAnsi="Times New Roman" w:cs="Times New Roman"/>
          <w:sz w:val="28"/>
          <w:szCs w:val="28"/>
          <w:lang w:val="kk-KZ"/>
        </w:rPr>
        <w:t xml:space="preserve"> бар йогурттар бөлек пастерленген үлгілермен салыстырғанда бие мен сиыр сүтінің үлесі 1:5, 2:5, 50/50 басым болды. асқабақ </w:t>
      </w:r>
      <w:r>
        <w:rPr>
          <w:rFonts w:ascii="Times New Roman" w:hAnsi="Times New Roman" w:cs="Times New Roman"/>
          <w:sz w:val="28"/>
          <w:szCs w:val="28"/>
          <w:lang w:val="kk-KZ"/>
        </w:rPr>
        <w:t>жұмсағы</w:t>
      </w:r>
      <w:r w:rsidRPr="006F070A">
        <w:rPr>
          <w:rFonts w:ascii="Times New Roman" w:hAnsi="Times New Roman" w:cs="Times New Roman"/>
          <w:sz w:val="28"/>
          <w:szCs w:val="28"/>
          <w:lang w:val="kk-KZ"/>
        </w:rPr>
        <w:t xml:space="preserve">. Бұл </w:t>
      </w:r>
      <w:r>
        <w:rPr>
          <w:rFonts w:ascii="Times New Roman" w:hAnsi="Times New Roman" w:cs="Times New Roman"/>
          <w:sz w:val="28"/>
          <w:szCs w:val="28"/>
          <w:lang w:val="kk-KZ"/>
        </w:rPr>
        <w:t>№</w:t>
      </w:r>
      <w:r w:rsidRPr="006F070A">
        <w:rPr>
          <w:rFonts w:ascii="Times New Roman" w:hAnsi="Times New Roman" w:cs="Times New Roman"/>
          <w:sz w:val="28"/>
          <w:szCs w:val="28"/>
          <w:lang w:val="kk-KZ"/>
        </w:rPr>
        <w:t xml:space="preserve"> 6, 15, 16 және 18 үлгілер.</w:t>
      </w:r>
    </w:p>
    <w:p w14:paraId="2FF4A8DA" w14:textId="77777777" w:rsidR="00DF5172" w:rsidRPr="006F070A" w:rsidRDefault="00DF5172" w:rsidP="00DF5172">
      <w:pPr>
        <w:spacing w:after="0" w:line="240" w:lineRule="auto"/>
        <w:ind w:firstLine="709"/>
        <w:jc w:val="both"/>
        <w:rPr>
          <w:rFonts w:ascii="Times New Roman" w:hAnsi="Times New Roman" w:cs="Times New Roman"/>
          <w:sz w:val="28"/>
          <w:szCs w:val="28"/>
          <w:lang w:val="kk-KZ"/>
        </w:rPr>
      </w:pPr>
      <w:r w:rsidRPr="006F070A">
        <w:rPr>
          <w:rFonts w:ascii="Times New Roman" w:hAnsi="Times New Roman" w:cs="Times New Roman"/>
          <w:sz w:val="28"/>
          <w:szCs w:val="28"/>
          <w:lang w:val="kk-KZ"/>
        </w:rPr>
        <w:t xml:space="preserve">Асқабақтың сүт қоспасынан бөлек пастерленген 20% асқабақ </w:t>
      </w:r>
      <w:r>
        <w:rPr>
          <w:rFonts w:ascii="Times New Roman" w:hAnsi="Times New Roman" w:cs="Times New Roman"/>
          <w:sz w:val="28"/>
          <w:szCs w:val="28"/>
          <w:lang w:val="kk-KZ"/>
        </w:rPr>
        <w:t>жұмсағы</w:t>
      </w:r>
      <w:r w:rsidRPr="006F070A">
        <w:rPr>
          <w:rFonts w:ascii="Times New Roman" w:hAnsi="Times New Roman" w:cs="Times New Roman"/>
          <w:sz w:val="28"/>
          <w:szCs w:val="28"/>
          <w:lang w:val="kk-KZ"/>
        </w:rPr>
        <w:t xml:space="preserve">ның концентрациясы кезінде фазалық бөліну жүреді және температура жоғарылағанда процесс жылдамырақ жүреді. Асқабақ </w:t>
      </w:r>
      <w:r>
        <w:rPr>
          <w:rFonts w:ascii="Times New Roman" w:hAnsi="Times New Roman" w:cs="Times New Roman"/>
          <w:sz w:val="28"/>
          <w:szCs w:val="28"/>
          <w:lang w:val="kk-KZ"/>
        </w:rPr>
        <w:t>жұмсағы</w:t>
      </w:r>
      <w:r w:rsidRPr="006F070A">
        <w:rPr>
          <w:rFonts w:ascii="Times New Roman" w:hAnsi="Times New Roman" w:cs="Times New Roman"/>
          <w:sz w:val="28"/>
          <w:szCs w:val="28"/>
          <w:lang w:val="kk-KZ"/>
        </w:rPr>
        <w:t>ның концентрациясы 1</w:t>
      </w:r>
      <w:r>
        <w:rPr>
          <w:rFonts w:ascii="Times New Roman" w:hAnsi="Times New Roman" w:cs="Times New Roman"/>
          <w:sz w:val="28"/>
          <w:szCs w:val="28"/>
          <w:lang w:val="kk-KZ"/>
        </w:rPr>
        <w:t>0</w:t>
      </w:r>
      <w:r w:rsidRPr="006F070A">
        <w:rPr>
          <w:rFonts w:ascii="Times New Roman" w:hAnsi="Times New Roman" w:cs="Times New Roman"/>
          <w:sz w:val="28"/>
          <w:szCs w:val="28"/>
          <w:lang w:val="kk-KZ"/>
        </w:rPr>
        <w:t>% және бірлескен пастерлеу кезінде 20% болғанда, құрама сүттің фракциялануы (25 бие сүті мен 75% сиыр сүтінің пропорциясында) болмайды, нәтижесінде ашытылған қоспа тұтқыр және біртекті болады. .</w:t>
      </w:r>
    </w:p>
    <w:bookmarkEnd w:id="18"/>
    <w:p w14:paraId="57FE847E"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6F070A">
        <w:rPr>
          <w:rFonts w:ascii="Times New Roman" w:hAnsi="Times New Roman" w:cs="Times New Roman"/>
          <w:sz w:val="28"/>
          <w:szCs w:val="28"/>
          <w:lang w:val="kk-KZ"/>
        </w:rPr>
        <w:t>Осыған байланысты келесі кезеңде асқабақтың пісу кезіндегі өнімнің қышқылдығына әсерін зерттеген жөн (</w:t>
      </w:r>
      <w:r w:rsidR="00D95050">
        <w:rPr>
          <w:rFonts w:ascii="Times New Roman" w:hAnsi="Times New Roman" w:cs="Times New Roman"/>
          <w:sz w:val="28"/>
          <w:szCs w:val="28"/>
          <w:lang w:val="kk-KZ"/>
        </w:rPr>
        <w:t>17</w:t>
      </w:r>
      <w:r w:rsidRPr="006F070A">
        <w:rPr>
          <w:rFonts w:ascii="Times New Roman" w:hAnsi="Times New Roman" w:cs="Times New Roman"/>
          <w:sz w:val="28"/>
          <w:szCs w:val="28"/>
          <w:lang w:val="kk-KZ"/>
        </w:rPr>
        <w:t>-кесте).</w:t>
      </w:r>
    </w:p>
    <w:p w14:paraId="5A2DB2AF" w14:textId="77777777" w:rsidR="00DF5172" w:rsidRPr="00F1581E" w:rsidRDefault="00DF5172" w:rsidP="00DF5172">
      <w:pPr>
        <w:shd w:val="clear" w:color="auto" w:fill="FFFFFF"/>
        <w:spacing w:after="0" w:line="240" w:lineRule="auto"/>
        <w:ind w:firstLine="708"/>
        <w:jc w:val="both"/>
        <w:rPr>
          <w:rFonts w:ascii="Times New Roman" w:eastAsia="Times New Roman" w:hAnsi="Times New Roman" w:cs="Times New Roman"/>
          <w:sz w:val="28"/>
          <w:szCs w:val="28"/>
          <w:lang w:val="kk-KZ"/>
        </w:rPr>
      </w:pPr>
    </w:p>
    <w:p w14:paraId="262CC668" w14:textId="77777777" w:rsidR="00DF5172" w:rsidRDefault="00D95050" w:rsidP="00250E6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8B3B28">
        <w:rPr>
          <w:rFonts w:ascii="Times New Roman" w:hAnsi="Times New Roman" w:cs="Times New Roman"/>
          <w:sz w:val="28"/>
          <w:szCs w:val="28"/>
          <w:lang w:val="kk-KZ"/>
        </w:rPr>
        <w:t xml:space="preserve"> кесте </w:t>
      </w:r>
      <w:r w:rsidR="008B3B28">
        <w:rPr>
          <w:rFonts w:ascii="Times New Roman" w:eastAsia="Times New Roman" w:hAnsi="Times New Roman" w:cs="Times New Roman"/>
          <w:color w:val="000000"/>
          <w:sz w:val="28"/>
          <w:szCs w:val="24"/>
          <w:lang w:val="kk-KZ"/>
        </w:rPr>
        <w:t xml:space="preserve">– </w:t>
      </w:r>
      <w:r w:rsidR="00DF5172" w:rsidRPr="006F070A">
        <w:rPr>
          <w:rFonts w:ascii="Times New Roman" w:hAnsi="Times New Roman" w:cs="Times New Roman"/>
          <w:sz w:val="28"/>
          <w:szCs w:val="28"/>
          <w:lang w:val="kk-KZ"/>
        </w:rPr>
        <w:t>Асқабақ</w:t>
      </w:r>
      <w:r w:rsidR="00DF5172">
        <w:rPr>
          <w:rFonts w:ascii="Times New Roman" w:hAnsi="Times New Roman" w:cs="Times New Roman"/>
          <w:sz w:val="28"/>
          <w:szCs w:val="28"/>
          <w:lang w:val="kk-KZ"/>
        </w:rPr>
        <w:t xml:space="preserve"> қосылған иогурттың </w:t>
      </w:r>
      <w:r w:rsidR="00DF5172" w:rsidRPr="006F070A">
        <w:rPr>
          <w:rFonts w:ascii="Times New Roman" w:hAnsi="Times New Roman" w:cs="Times New Roman"/>
          <w:sz w:val="28"/>
          <w:szCs w:val="28"/>
          <w:lang w:val="kk-KZ"/>
        </w:rPr>
        <w:t xml:space="preserve"> қышқыл түзілу процесіне әсері</w:t>
      </w:r>
    </w:p>
    <w:p w14:paraId="1EC44DAA" w14:textId="77777777" w:rsidR="008B3B28" w:rsidRPr="00F1581E" w:rsidRDefault="008B3B28" w:rsidP="00DF5172">
      <w:pPr>
        <w:spacing w:after="0" w:line="240" w:lineRule="auto"/>
        <w:ind w:firstLine="708"/>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2110"/>
        <w:gridCol w:w="2095"/>
        <w:gridCol w:w="1659"/>
        <w:gridCol w:w="1485"/>
        <w:gridCol w:w="1798"/>
      </w:tblGrid>
      <w:tr w:rsidR="00250E63" w:rsidRPr="00250E63" w14:paraId="4B650BD4" w14:textId="77777777" w:rsidTr="00250E63">
        <w:tc>
          <w:tcPr>
            <w:tcW w:w="275" w:type="pct"/>
          </w:tcPr>
          <w:p w14:paraId="6BE429FA" w14:textId="77777777" w:rsidR="00DF5172" w:rsidRPr="00250E63" w:rsidRDefault="00DF5172" w:rsidP="00462BC0">
            <w:pPr>
              <w:spacing w:after="0" w:line="240" w:lineRule="auto"/>
              <w:jc w:val="both"/>
              <w:rPr>
                <w:rFonts w:ascii="Times New Roman" w:hAnsi="Times New Roman" w:cs="Times New Roman"/>
                <w:sz w:val="28"/>
                <w:szCs w:val="28"/>
              </w:rPr>
            </w:pPr>
            <w:r w:rsidRPr="00250E63">
              <w:rPr>
                <w:rFonts w:ascii="Times New Roman" w:hAnsi="Times New Roman" w:cs="Times New Roman"/>
                <w:sz w:val="28"/>
                <w:szCs w:val="28"/>
              </w:rPr>
              <w:t>№</w:t>
            </w:r>
          </w:p>
        </w:tc>
        <w:tc>
          <w:tcPr>
            <w:tcW w:w="1090" w:type="pct"/>
          </w:tcPr>
          <w:p w14:paraId="2B2B5701"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Ашыту, сағаты</w:t>
            </w:r>
          </w:p>
        </w:tc>
        <w:tc>
          <w:tcPr>
            <w:tcW w:w="1082" w:type="pct"/>
          </w:tcPr>
          <w:p w14:paraId="38B58C84"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Бақылау үлгісі</w:t>
            </w:r>
          </w:p>
        </w:tc>
        <w:tc>
          <w:tcPr>
            <w:tcW w:w="857" w:type="pct"/>
          </w:tcPr>
          <w:p w14:paraId="27DC84EA"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1-6</w:t>
            </w:r>
            <w:r w:rsidRPr="00250E63">
              <w:rPr>
                <w:rFonts w:ascii="Times New Roman" w:hAnsi="Times New Roman" w:cs="Times New Roman"/>
                <w:sz w:val="28"/>
                <w:szCs w:val="28"/>
                <w:shd w:val="clear" w:color="auto" w:fill="FFFFFF"/>
                <w:lang w:val="en-US"/>
              </w:rPr>
              <w:t xml:space="preserve"> </w:t>
            </w:r>
            <w:r w:rsidRPr="00250E63">
              <w:rPr>
                <w:rFonts w:ascii="Times New Roman" w:hAnsi="Times New Roman" w:cs="Times New Roman"/>
                <w:sz w:val="28"/>
                <w:szCs w:val="28"/>
                <w:shd w:val="clear" w:color="auto" w:fill="FFFFFF"/>
                <w:lang w:val="kk-KZ"/>
              </w:rPr>
              <w:t>үлгі</w:t>
            </w:r>
          </w:p>
        </w:tc>
        <w:tc>
          <w:tcPr>
            <w:tcW w:w="767" w:type="pct"/>
          </w:tcPr>
          <w:p w14:paraId="51E3BA22"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6-12</w:t>
            </w:r>
            <w:r w:rsidRPr="00250E63">
              <w:rPr>
                <w:rFonts w:ascii="Times New Roman" w:hAnsi="Times New Roman" w:cs="Times New Roman"/>
                <w:sz w:val="28"/>
                <w:szCs w:val="28"/>
                <w:shd w:val="clear" w:color="auto" w:fill="FFFFFF"/>
                <w:lang w:val="en-US"/>
              </w:rPr>
              <w:t xml:space="preserve"> </w:t>
            </w:r>
            <w:r w:rsidRPr="00250E63">
              <w:rPr>
                <w:rFonts w:ascii="Times New Roman" w:hAnsi="Times New Roman" w:cs="Times New Roman"/>
                <w:sz w:val="28"/>
                <w:szCs w:val="28"/>
                <w:shd w:val="clear" w:color="auto" w:fill="FFFFFF"/>
                <w:lang w:val="kk-KZ"/>
              </w:rPr>
              <w:t>үлгі</w:t>
            </w:r>
          </w:p>
        </w:tc>
        <w:tc>
          <w:tcPr>
            <w:tcW w:w="929" w:type="pct"/>
          </w:tcPr>
          <w:p w14:paraId="28687BE0" w14:textId="77777777" w:rsidR="00DF5172" w:rsidRPr="00250E63" w:rsidRDefault="00DF5172" w:rsidP="00462BC0">
            <w:pPr>
              <w:spacing w:after="0" w:line="240" w:lineRule="auto"/>
              <w:jc w:val="center"/>
              <w:rPr>
                <w:rFonts w:ascii="Times New Roman" w:hAnsi="Times New Roman" w:cs="Times New Roman"/>
                <w:bCs/>
                <w:sz w:val="28"/>
                <w:szCs w:val="28"/>
              </w:rPr>
            </w:pPr>
            <w:r w:rsidRPr="00250E63">
              <w:rPr>
                <w:rFonts w:ascii="Times New Roman" w:hAnsi="Times New Roman" w:cs="Times New Roman"/>
                <w:bCs/>
                <w:sz w:val="28"/>
                <w:szCs w:val="28"/>
                <w:lang w:val="kk-KZ"/>
              </w:rPr>
              <w:t>13-18-</w:t>
            </w:r>
            <w:r w:rsidRPr="00250E63">
              <w:rPr>
                <w:rFonts w:ascii="Times New Roman" w:hAnsi="Times New Roman" w:cs="Times New Roman"/>
                <w:bCs/>
                <w:sz w:val="28"/>
                <w:szCs w:val="28"/>
                <w:shd w:val="clear" w:color="auto" w:fill="FFFFFF"/>
                <w:lang w:val="en-US"/>
              </w:rPr>
              <w:t xml:space="preserve"> </w:t>
            </w:r>
            <w:r w:rsidRPr="00250E63">
              <w:rPr>
                <w:rFonts w:ascii="Times New Roman" w:hAnsi="Times New Roman" w:cs="Times New Roman"/>
                <w:bCs/>
                <w:sz w:val="28"/>
                <w:szCs w:val="28"/>
                <w:shd w:val="clear" w:color="auto" w:fill="FFFFFF"/>
                <w:lang w:val="kk-KZ"/>
              </w:rPr>
              <w:t>үлгі</w:t>
            </w:r>
          </w:p>
        </w:tc>
      </w:tr>
      <w:tr w:rsidR="00250E63" w:rsidRPr="00250E63" w14:paraId="6523EB59" w14:textId="77777777" w:rsidTr="00250E63">
        <w:tc>
          <w:tcPr>
            <w:tcW w:w="275" w:type="pct"/>
          </w:tcPr>
          <w:p w14:paraId="7E839A7B"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1</w:t>
            </w:r>
          </w:p>
        </w:tc>
        <w:tc>
          <w:tcPr>
            <w:tcW w:w="1090" w:type="pct"/>
          </w:tcPr>
          <w:p w14:paraId="19CA520E"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1</w:t>
            </w:r>
          </w:p>
        </w:tc>
        <w:tc>
          <w:tcPr>
            <w:tcW w:w="1082" w:type="pct"/>
          </w:tcPr>
          <w:p w14:paraId="01BA8FD2"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22,0</w:t>
            </w:r>
          </w:p>
        </w:tc>
        <w:tc>
          <w:tcPr>
            <w:tcW w:w="857" w:type="pct"/>
          </w:tcPr>
          <w:p w14:paraId="6D2C2F9F"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22,5</w:t>
            </w:r>
          </w:p>
        </w:tc>
        <w:tc>
          <w:tcPr>
            <w:tcW w:w="767" w:type="pct"/>
          </w:tcPr>
          <w:p w14:paraId="532BD9C7"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23,0</w:t>
            </w:r>
          </w:p>
        </w:tc>
        <w:tc>
          <w:tcPr>
            <w:tcW w:w="929" w:type="pct"/>
          </w:tcPr>
          <w:p w14:paraId="544E912A" w14:textId="77777777" w:rsidR="00DF5172" w:rsidRPr="00250E63" w:rsidRDefault="00DF5172" w:rsidP="00462BC0">
            <w:pPr>
              <w:spacing w:after="0" w:line="240" w:lineRule="auto"/>
              <w:jc w:val="center"/>
              <w:rPr>
                <w:rFonts w:ascii="Times New Roman" w:hAnsi="Times New Roman" w:cs="Times New Roman"/>
                <w:bCs/>
                <w:sz w:val="28"/>
                <w:szCs w:val="28"/>
                <w:lang w:val="kk-KZ"/>
              </w:rPr>
            </w:pPr>
            <w:r w:rsidRPr="00250E63">
              <w:rPr>
                <w:rFonts w:ascii="Times New Roman" w:hAnsi="Times New Roman" w:cs="Times New Roman"/>
                <w:bCs/>
                <w:sz w:val="28"/>
                <w:szCs w:val="28"/>
                <w:lang w:val="kk-KZ"/>
              </w:rPr>
              <w:t>23,5</w:t>
            </w:r>
          </w:p>
        </w:tc>
      </w:tr>
      <w:tr w:rsidR="00250E63" w:rsidRPr="00250E63" w14:paraId="10DBA36B" w14:textId="77777777" w:rsidTr="00250E63">
        <w:tc>
          <w:tcPr>
            <w:tcW w:w="275" w:type="pct"/>
          </w:tcPr>
          <w:p w14:paraId="2E088F2C"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2</w:t>
            </w:r>
          </w:p>
        </w:tc>
        <w:tc>
          <w:tcPr>
            <w:tcW w:w="1090" w:type="pct"/>
          </w:tcPr>
          <w:p w14:paraId="19695CA9"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2</w:t>
            </w:r>
          </w:p>
        </w:tc>
        <w:tc>
          <w:tcPr>
            <w:tcW w:w="1082" w:type="pct"/>
          </w:tcPr>
          <w:p w14:paraId="7A14726B"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31,0</w:t>
            </w:r>
          </w:p>
        </w:tc>
        <w:tc>
          <w:tcPr>
            <w:tcW w:w="857" w:type="pct"/>
          </w:tcPr>
          <w:p w14:paraId="7D766775"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32,0</w:t>
            </w:r>
          </w:p>
        </w:tc>
        <w:tc>
          <w:tcPr>
            <w:tcW w:w="767" w:type="pct"/>
          </w:tcPr>
          <w:p w14:paraId="426BE59F"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34,5</w:t>
            </w:r>
          </w:p>
        </w:tc>
        <w:tc>
          <w:tcPr>
            <w:tcW w:w="929" w:type="pct"/>
          </w:tcPr>
          <w:p w14:paraId="4054D0D0" w14:textId="77777777" w:rsidR="00DF5172" w:rsidRPr="00250E63" w:rsidRDefault="00DF5172" w:rsidP="00462BC0">
            <w:pPr>
              <w:spacing w:after="0" w:line="240" w:lineRule="auto"/>
              <w:jc w:val="center"/>
              <w:rPr>
                <w:rFonts w:ascii="Times New Roman" w:hAnsi="Times New Roman" w:cs="Times New Roman"/>
                <w:bCs/>
                <w:sz w:val="28"/>
                <w:szCs w:val="28"/>
                <w:lang w:val="kk-KZ"/>
              </w:rPr>
            </w:pPr>
            <w:r w:rsidRPr="00250E63">
              <w:rPr>
                <w:rFonts w:ascii="Times New Roman" w:hAnsi="Times New Roman" w:cs="Times New Roman"/>
                <w:bCs/>
                <w:sz w:val="28"/>
                <w:szCs w:val="28"/>
                <w:lang w:val="kk-KZ"/>
              </w:rPr>
              <w:t>36,0</w:t>
            </w:r>
          </w:p>
        </w:tc>
      </w:tr>
      <w:tr w:rsidR="00250E63" w:rsidRPr="00250E63" w14:paraId="0601887B" w14:textId="77777777" w:rsidTr="00250E63">
        <w:tc>
          <w:tcPr>
            <w:tcW w:w="275" w:type="pct"/>
          </w:tcPr>
          <w:p w14:paraId="5518E9E8"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3</w:t>
            </w:r>
          </w:p>
        </w:tc>
        <w:tc>
          <w:tcPr>
            <w:tcW w:w="1090" w:type="pct"/>
          </w:tcPr>
          <w:p w14:paraId="37D23F4D"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4</w:t>
            </w:r>
          </w:p>
        </w:tc>
        <w:tc>
          <w:tcPr>
            <w:tcW w:w="1082" w:type="pct"/>
          </w:tcPr>
          <w:p w14:paraId="17D33488"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51,0</w:t>
            </w:r>
          </w:p>
        </w:tc>
        <w:tc>
          <w:tcPr>
            <w:tcW w:w="857" w:type="pct"/>
          </w:tcPr>
          <w:p w14:paraId="1C930ACB"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54,0</w:t>
            </w:r>
          </w:p>
        </w:tc>
        <w:tc>
          <w:tcPr>
            <w:tcW w:w="767" w:type="pct"/>
          </w:tcPr>
          <w:p w14:paraId="5011C8DD"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56,5</w:t>
            </w:r>
          </w:p>
        </w:tc>
        <w:tc>
          <w:tcPr>
            <w:tcW w:w="929" w:type="pct"/>
          </w:tcPr>
          <w:p w14:paraId="5553AC30" w14:textId="77777777" w:rsidR="00DF5172" w:rsidRPr="00250E63" w:rsidRDefault="00DF5172" w:rsidP="00462BC0">
            <w:pPr>
              <w:spacing w:after="0" w:line="240" w:lineRule="auto"/>
              <w:jc w:val="center"/>
              <w:rPr>
                <w:rFonts w:ascii="Times New Roman" w:hAnsi="Times New Roman" w:cs="Times New Roman"/>
                <w:bCs/>
                <w:sz w:val="28"/>
                <w:szCs w:val="28"/>
                <w:lang w:val="kk-KZ"/>
              </w:rPr>
            </w:pPr>
            <w:r w:rsidRPr="00250E63">
              <w:rPr>
                <w:rFonts w:ascii="Times New Roman" w:hAnsi="Times New Roman" w:cs="Times New Roman"/>
                <w:bCs/>
                <w:sz w:val="28"/>
                <w:szCs w:val="28"/>
                <w:lang w:val="kk-KZ"/>
              </w:rPr>
              <w:t>59,0</w:t>
            </w:r>
          </w:p>
        </w:tc>
      </w:tr>
      <w:tr w:rsidR="00250E63" w:rsidRPr="00250E63" w14:paraId="0449FE01" w14:textId="77777777" w:rsidTr="00250E63">
        <w:tc>
          <w:tcPr>
            <w:tcW w:w="275" w:type="pct"/>
          </w:tcPr>
          <w:p w14:paraId="03DD7E66"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4</w:t>
            </w:r>
          </w:p>
        </w:tc>
        <w:tc>
          <w:tcPr>
            <w:tcW w:w="1090" w:type="pct"/>
          </w:tcPr>
          <w:p w14:paraId="6346CCDE" w14:textId="77777777" w:rsidR="00DF5172" w:rsidRPr="00250E63" w:rsidRDefault="00DF5172" w:rsidP="00462BC0">
            <w:pPr>
              <w:spacing w:after="0" w:line="240" w:lineRule="auto"/>
              <w:jc w:val="center"/>
              <w:rPr>
                <w:rFonts w:ascii="Times New Roman" w:hAnsi="Times New Roman" w:cs="Times New Roman"/>
                <w:sz w:val="28"/>
                <w:szCs w:val="28"/>
              </w:rPr>
            </w:pPr>
            <w:r w:rsidRPr="00250E63">
              <w:rPr>
                <w:rFonts w:ascii="Times New Roman" w:hAnsi="Times New Roman" w:cs="Times New Roman"/>
                <w:sz w:val="28"/>
                <w:szCs w:val="28"/>
                <w:lang w:val="kk-KZ"/>
              </w:rPr>
              <w:t>6</w:t>
            </w:r>
          </w:p>
        </w:tc>
        <w:tc>
          <w:tcPr>
            <w:tcW w:w="1082" w:type="pct"/>
          </w:tcPr>
          <w:p w14:paraId="2E2E5B3C"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62,0</w:t>
            </w:r>
          </w:p>
        </w:tc>
        <w:tc>
          <w:tcPr>
            <w:tcW w:w="857" w:type="pct"/>
          </w:tcPr>
          <w:p w14:paraId="436EC691"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65,0</w:t>
            </w:r>
          </w:p>
        </w:tc>
        <w:tc>
          <w:tcPr>
            <w:tcW w:w="767" w:type="pct"/>
          </w:tcPr>
          <w:p w14:paraId="0BC4843E"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69,0</w:t>
            </w:r>
          </w:p>
        </w:tc>
        <w:tc>
          <w:tcPr>
            <w:tcW w:w="929" w:type="pct"/>
          </w:tcPr>
          <w:p w14:paraId="0D11F0A7" w14:textId="77777777" w:rsidR="00DF5172" w:rsidRPr="00250E63" w:rsidRDefault="00DF5172" w:rsidP="00462BC0">
            <w:pPr>
              <w:spacing w:after="0" w:line="240" w:lineRule="auto"/>
              <w:jc w:val="center"/>
              <w:rPr>
                <w:rFonts w:ascii="Times New Roman" w:hAnsi="Times New Roman" w:cs="Times New Roman"/>
                <w:bCs/>
                <w:sz w:val="28"/>
                <w:szCs w:val="28"/>
                <w:lang w:val="kk-KZ"/>
              </w:rPr>
            </w:pPr>
            <w:r w:rsidRPr="00250E63">
              <w:rPr>
                <w:rFonts w:ascii="Times New Roman" w:hAnsi="Times New Roman" w:cs="Times New Roman"/>
                <w:bCs/>
                <w:sz w:val="28"/>
                <w:szCs w:val="28"/>
                <w:lang w:val="kk-KZ"/>
              </w:rPr>
              <w:t>73,0</w:t>
            </w:r>
          </w:p>
        </w:tc>
      </w:tr>
      <w:tr w:rsidR="00250E63" w:rsidRPr="00250E63" w14:paraId="35FBCE10" w14:textId="77777777" w:rsidTr="00250E63">
        <w:tc>
          <w:tcPr>
            <w:tcW w:w="275" w:type="pct"/>
          </w:tcPr>
          <w:p w14:paraId="25A21CD8"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5</w:t>
            </w:r>
          </w:p>
        </w:tc>
        <w:tc>
          <w:tcPr>
            <w:tcW w:w="1090" w:type="pct"/>
          </w:tcPr>
          <w:p w14:paraId="573951F3"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8</w:t>
            </w:r>
          </w:p>
        </w:tc>
        <w:tc>
          <w:tcPr>
            <w:tcW w:w="1082" w:type="pct"/>
          </w:tcPr>
          <w:p w14:paraId="4D09BC0E"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75,0</w:t>
            </w:r>
          </w:p>
        </w:tc>
        <w:tc>
          <w:tcPr>
            <w:tcW w:w="857" w:type="pct"/>
          </w:tcPr>
          <w:p w14:paraId="09804AB1"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79,0</w:t>
            </w:r>
          </w:p>
        </w:tc>
        <w:tc>
          <w:tcPr>
            <w:tcW w:w="767" w:type="pct"/>
          </w:tcPr>
          <w:p w14:paraId="19BE2778"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85,0</w:t>
            </w:r>
          </w:p>
        </w:tc>
        <w:tc>
          <w:tcPr>
            <w:tcW w:w="929" w:type="pct"/>
          </w:tcPr>
          <w:p w14:paraId="2EFCDECB" w14:textId="77777777" w:rsidR="00DF5172" w:rsidRPr="00250E63" w:rsidRDefault="00DF5172" w:rsidP="00462BC0">
            <w:pPr>
              <w:spacing w:after="0" w:line="240" w:lineRule="auto"/>
              <w:jc w:val="center"/>
              <w:rPr>
                <w:rFonts w:ascii="Times New Roman" w:hAnsi="Times New Roman" w:cs="Times New Roman"/>
                <w:bCs/>
                <w:sz w:val="28"/>
                <w:szCs w:val="28"/>
                <w:lang w:val="kk-KZ"/>
              </w:rPr>
            </w:pPr>
            <w:r w:rsidRPr="00250E63">
              <w:rPr>
                <w:rFonts w:ascii="Times New Roman" w:hAnsi="Times New Roman" w:cs="Times New Roman"/>
                <w:bCs/>
                <w:sz w:val="28"/>
                <w:szCs w:val="28"/>
                <w:lang w:val="kk-KZ"/>
              </w:rPr>
              <w:t>91,0</w:t>
            </w:r>
          </w:p>
        </w:tc>
      </w:tr>
    </w:tbl>
    <w:p w14:paraId="181D1E1F" w14:textId="77777777" w:rsidR="00DF5172" w:rsidRPr="006F070A" w:rsidRDefault="00DF5172" w:rsidP="00DF5172">
      <w:pPr>
        <w:spacing w:after="0" w:line="240" w:lineRule="auto"/>
        <w:ind w:firstLine="709"/>
        <w:jc w:val="both"/>
        <w:rPr>
          <w:rFonts w:ascii="Times New Roman" w:hAnsi="Times New Roman" w:cs="Times New Roman"/>
          <w:sz w:val="28"/>
          <w:szCs w:val="28"/>
          <w:lang w:val="kk-KZ"/>
        </w:rPr>
      </w:pPr>
      <w:r w:rsidRPr="006F070A">
        <w:rPr>
          <w:rFonts w:ascii="Times New Roman" w:hAnsi="Times New Roman" w:cs="Times New Roman"/>
          <w:sz w:val="28"/>
          <w:szCs w:val="28"/>
          <w:lang w:val="kk-KZ"/>
        </w:rPr>
        <w:lastRenderedPageBreak/>
        <w:t>Асқабақ</w:t>
      </w:r>
      <w:r>
        <w:rPr>
          <w:rFonts w:ascii="Times New Roman" w:hAnsi="Times New Roman" w:cs="Times New Roman"/>
          <w:sz w:val="28"/>
          <w:szCs w:val="28"/>
          <w:lang w:val="kk-KZ"/>
        </w:rPr>
        <w:t xml:space="preserve">  қосылған иогурт</w:t>
      </w:r>
      <w:r w:rsidRPr="006F070A">
        <w:rPr>
          <w:rFonts w:ascii="Times New Roman" w:hAnsi="Times New Roman" w:cs="Times New Roman"/>
          <w:sz w:val="28"/>
          <w:szCs w:val="28"/>
          <w:lang w:val="kk-KZ"/>
        </w:rPr>
        <w:t xml:space="preserve"> концентрациясының пісу қышқылдығына әсерін зерттеу нәтижелері асқабақты 1</w:t>
      </w:r>
      <w:r>
        <w:rPr>
          <w:rFonts w:ascii="Times New Roman" w:hAnsi="Times New Roman" w:cs="Times New Roman"/>
          <w:sz w:val="28"/>
          <w:szCs w:val="28"/>
          <w:lang w:val="kk-KZ"/>
        </w:rPr>
        <w:t>0</w:t>
      </w:r>
      <w:r w:rsidRPr="006F070A">
        <w:rPr>
          <w:rFonts w:ascii="Times New Roman" w:hAnsi="Times New Roman" w:cs="Times New Roman"/>
          <w:sz w:val="28"/>
          <w:szCs w:val="28"/>
          <w:lang w:val="kk-KZ"/>
        </w:rPr>
        <w:t>% және одан да көп мөлшерде қосқанда қышқылдық сәйкесінше 2 сағат ішінде 3,2 және 16,1% және 5,3 және 5,3% жоғарылағанын көрсетті. бақылау үлгісімен салыстырғанда 8 сағат ішінде тиісінше 21,3%.</w:t>
      </w:r>
    </w:p>
    <w:p w14:paraId="30194ABA" w14:textId="77777777" w:rsidR="00DF5172" w:rsidRPr="006F070A" w:rsidRDefault="00DF5172" w:rsidP="00DF5172">
      <w:pPr>
        <w:spacing w:after="0" w:line="240" w:lineRule="auto"/>
        <w:ind w:firstLine="709"/>
        <w:jc w:val="both"/>
        <w:rPr>
          <w:rFonts w:ascii="Times New Roman" w:hAnsi="Times New Roman" w:cs="Times New Roman"/>
          <w:sz w:val="28"/>
          <w:szCs w:val="28"/>
          <w:lang w:val="kk-KZ"/>
        </w:rPr>
      </w:pPr>
      <w:bookmarkStart w:id="19" w:name="_Hlk181253376"/>
      <w:r w:rsidRPr="006F070A">
        <w:rPr>
          <w:rFonts w:ascii="Times New Roman" w:hAnsi="Times New Roman" w:cs="Times New Roman"/>
          <w:sz w:val="28"/>
          <w:szCs w:val="28"/>
          <w:lang w:val="kk-KZ"/>
        </w:rPr>
        <w:t xml:space="preserve">Пісу процесінің жылдамдығына шикізатта ашытылатын қанттар әсер етеді, сондықтан сүт қоспасымен бірге пастерленген асқабақты қосқанда </w:t>
      </w:r>
      <w:r>
        <w:rPr>
          <w:rFonts w:ascii="Times New Roman" w:hAnsi="Times New Roman" w:cs="Times New Roman"/>
          <w:sz w:val="28"/>
          <w:szCs w:val="28"/>
          <w:lang w:val="kk-KZ"/>
        </w:rPr>
        <w:t>№</w:t>
      </w:r>
      <w:r w:rsidRPr="006F070A">
        <w:rPr>
          <w:rFonts w:ascii="Times New Roman" w:hAnsi="Times New Roman" w:cs="Times New Roman"/>
          <w:sz w:val="28"/>
          <w:szCs w:val="28"/>
          <w:lang w:val="kk-KZ"/>
        </w:rPr>
        <w:t>7-18 сынамаларда 2-3 сағаттан кейін қышқыл түзілудің күрт артуы байқалды. пісетін кезең, бұл бірінші 2 сағатта жоғары молекулалық полисахарид болып табылатын пектиннің қантқа ыдырауымен және олардың стартерлік микроорганизмдер әсерінен әрі қарай ашытуымен түсіндіріледі.</w:t>
      </w:r>
    </w:p>
    <w:p w14:paraId="555495A4" w14:textId="77777777" w:rsidR="00DF5172" w:rsidRPr="006F070A" w:rsidRDefault="00DF5172" w:rsidP="00DF5172">
      <w:pPr>
        <w:spacing w:after="0" w:line="240" w:lineRule="auto"/>
        <w:ind w:firstLine="709"/>
        <w:jc w:val="both"/>
        <w:rPr>
          <w:rFonts w:ascii="Times New Roman" w:hAnsi="Times New Roman" w:cs="Times New Roman"/>
          <w:sz w:val="28"/>
          <w:szCs w:val="28"/>
          <w:lang w:val="kk-KZ"/>
        </w:rPr>
      </w:pPr>
      <w:r w:rsidRPr="006F070A">
        <w:rPr>
          <w:rFonts w:ascii="Times New Roman" w:hAnsi="Times New Roman" w:cs="Times New Roman"/>
          <w:sz w:val="28"/>
          <w:szCs w:val="28"/>
          <w:lang w:val="kk-KZ"/>
        </w:rPr>
        <w:t xml:space="preserve">Осылайша, қосылған асқабақ </w:t>
      </w:r>
      <w:r>
        <w:rPr>
          <w:rFonts w:ascii="Times New Roman" w:hAnsi="Times New Roman" w:cs="Times New Roman"/>
          <w:sz w:val="28"/>
          <w:szCs w:val="28"/>
          <w:lang w:val="kk-KZ"/>
        </w:rPr>
        <w:t>жұмсағы</w:t>
      </w:r>
      <w:r w:rsidRPr="006F070A">
        <w:rPr>
          <w:rFonts w:ascii="Times New Roman" w:hAnsi="Times New Roman" w:cs="Times New Roman"/>
          <w:sz w:val="28"/>
          <w:szCs w:val="28"/>
          <w:lang w:val="kk-KZ"/>
        </w:rPr>
        <w:t xml:space="preserve"> мөлшерінің пісу процесінің жылдамдығына әсері анықталды. Қышқылдық өнімнің тұтқырлығына да әсер етеді. Тұтқырлықты оның қоюландыратын және су ұстайтын қасиеттерін анықтауға болады.</w:t>
      </w:r>
    </w:p>
    <w:p w14:paraId="28FD86C7" w14:textId="77777777" w:rsidR="00DF5172" w:rsidRDefault="00DF5172" w:rsidP="00DF5172">
      <w:pPr>
        <w:spacing w:after="0" w:line="240" w:lineRule="auto"/>
        <w:ind w:firstLine="709"/>
        <w:jc w:val="both"/>
        <w:rPr>
          <w:rFonts w:ascii="Times New Roman" w:hAnsi="Times New Roman" w:cs="Times New Roman"/>
          <w:sz w:val="28"/>
          <w:szCs w:val="28"/>
          <w:lang w:val="kk-KZ"/>
        </w:rPr>
      </w:pPr>
      <w:bookmarkStart w:id="20" w:name="_Hlk181253401"/>
      <w:bookmarkEnd w:id="19"/>
      <w:r w:rsidRPr="006F070A">
        <w:rPr>
          <w:rFonts w:ascii="Times New Roman" w:hAnsi="Times New Roman" w:cs="Times New Roman"/>
          <w:sz w:val="28"/>
          <w:szCs w:val="28"/>
          <w:lang w:val="kk-KZ"/>
        </w:rPr>
        <w:t xml:space="preserve">Әрі қарайғы зерттеулер асқабақ </w:t>
      </w:r>
      <w:r>
        <w:rPr>
          <w:rFonts w:ascii="Times New Roman" w:hAnsi="Times New Roman" w:cs="Times New Roman"/>
          <w:sz w:val="28"/>
          <w:szCs w:val="28"/>
          <w:lang w:val="kk-KZ"/>
        </w:rPr>
        <w:t>жұмсағы</w:t>
      </w:r>
      <w:r w:rsidRPr="006F070A">
        <w:rPr>
          <w:rFonts w:ascii="Times New Roman" w:hAnsi="Times New Roman" w:cs="Times New Roman"/>
          <w:sz w:val="28"/>
          <w:szCs w:val="28"/>
          <w:lang w:val="kk-KZ"/>
        </w:rPr>
        <w:t xml:space="preserve">ның йогурттың реологиялық қасиеттеріне әсеріне арналды </w:t>
      </w:r>
      <w:bookmarkEnd w:id="20"/>
      <w:r w:rsidRPr="006F070A">
        <w:rPr>
          <w:rFonts w:ascii="Times New Roman" w:hAnsi="Times New Roman" w:cs="Times New Roman"/>
          <w:sz w:val="28"/>
          <w:szCs w:val="28"/>
          <w:lang w:val="kk-KZ"/>
        </w:rPr>
        <w:t>(</w:t>
      </w:r>
      <w:r w:rsidR="00D95050">
        <w:rPr>
          <w:rFonts w:ascii="Times New Roman" w:hAnsi="Times New Roman" w:cs="Times New Roman"/>
          <w:sz w:val="28"/>
          <w:szCs w:val="28"/>
          <w:lang w:val="kk-KZ"/>
        </w:rPr>
        <w:t>18</w:t>
      </w:r>
      <w:r w:rsidRPr="006F070A">
        <w:rPr>
          <w:rFonts w:ascii="Times New Roman" w:hAnsi="Times New Roman" w:cs="Times New Roman"/>
          <w:sz w:val="28"/>
          <w:szCs w:val="28"/>
          <w:lang w:val="kk-KZ"/>
        </w:rPr>
        <w:t>-кесте).</w:t>
      </w:r>
    </w:p>
    <w:p w14:paraId="21283DBD"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1FD52D0A" w14:textId="77777777" w:rsidR="00DF5172" w:rsidRDefault="00D95050" w:rsidP="00250E63">
      <w:pPr>
        <w:shd w:val="clear" w:color="auto" w:fill="FFFFFF"/>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18</w:t>
      </w:r>
      <w:r w:rsidR="008B3B28">
        <w:rPr>
          <w:rFonts w:ascii="Times New Roman" w:hAnsi="Times New Roman" w:cs="Times New Roman"/>
          <w:color w:val="000000"/>
          <w:sz w:val="28"/>
          <w:szCs w:val="28"/>
          <w:shd w:val="clear" w:color="auto" w:fill="FFFFFF"/>
          <w:lang w:val="kk-KZ"/>
        </w:rPr>
        <w:t xml:space="preserve"> к</w:t>
      </w:r>
      <w:r w:rsidR="00DF5172" w:rsidRPr="00C221A3">
        <w:rPr>
          <w:rFonts w:ascii="Times New Roman" w:hAnsi="Times New Roman" w:cs="Times New Roman"/>
          <w:color w:val="000000"/>
          <w:sz w:val="28"/>
          <w:szCs w:val="28"/>
          <w:shd w:val="clear" w:color="auto" w:fill="FFFFFF"/>
          <w:lang w:val="kk-KZ"/>
        </w:rPr>
        <w:t xml:space="preserve">есте </w:t>
      </w:r>
      <w:r w:rsidR="008B3B28">
        <w:rPr>
          <w:rFonts w:ascii="Times New Roman" w:eastAsia="Times New Roman" w:hAnsi="Times New Roman" w:cs="Times New Roman"/>
          <w:color w:val="000000"/>
          <w:sz w:val="28"/>
          <w:szCs w:val="24"/>
          <w:lang w:val="kk-KZ"/>
        </w:rPr>
        <w:t xml:space="preserve">– </w:t>
      </w:r>
      <w:r w:rsidR="00DF5172" w:rsidRPr="00C221A3">
        <w:rPr>
          <w:rFonts w:ascii="Times New Roman" w:hAnsi="Times New Roman" w:cs="Times New Roman"/>
          <w:color w:val="000000"/>
          <w:sz w:val="28"/>
          <w:szCs w:val="28"/>
          <w:shd w:val="clear" w:color="auto" w:fill="FFFFFF"/>
          <w:lang w:val="kk-KZ"/>
        </w:rPr>
        <w:t xml:space="preserve">Асқабақ </w:t>
      </w:r>
      <w:r w:rsidR="00DF5172">
        <w:rPr>
          <w:rFonts w:ascii="Times New Roman" w:hAnsi="Times New Roman" w:cs="Times New Roman"/>
          <w:color w:val="000000"/>
          <w:sz w:val="28"/>
          <w:szCs w:val="28"/>
          <w:shd w:val="clear" w:color="auto" w:fill="FFFFFF"/>
          <w:lang w:val="kk-KZ"/>
        </w:rPr>
        <w:t>қосылған иогурттың жұмсағы</w:t>
      </w:r>
      <w:r w:rsidR="00DF5172" w:rsidRPr="00C221A3">
        <w:rPr>
          <w:rFonts w:ascii="Times New Roman" w:hAnsi="Times New Roman" w:cs="Times New Roman"/>
          <w:color w:val="000000"/>
          <w:sz w:val="28"/>
          <w:szCs w:val="28"/>
          <w:shd w:val="clear" w:color="auto" w:fill="FFFFFF"/>
          <w:lang w:val="kk-KZ"/>
        </w:rPr>
        <w:t>ның тұтқырлығына әсері</w:t>
      </w:r>
    </w:p>
    <w:p w14:paraId="502DA702" w14:textId="77777777" w:rsidR="008B3B28" w:rsidRPr="00C221A3" w:rsidRDefault="008B3B28" w:rsidP="00DF5172">
      <w:pPr>
        <w:shd w:val="clear" w:color="auto" w:fill="FFFFFF"/>
        <w:spacing w:after="0" w:line="240" w:lineRule="auto"/>
        <w:ind w:firstLine="708"/>
        <w:jc w:val="both"/>
        <w:rPr>
          <w:rFonts w:ascii="Times New Roman" w:hAnsi="Times New Roman" w:cs="Times New Roman"/>
          <w:color w:val="000000"/>
          <w:sz w:val="28"/>
          <w:szCs w:val="28"/>
          <w:shd w:val="clear" w:color="auto" w:fill="FFFFFF"/>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2455"/>
        <w:gridCol w:w="1744"/>
        <w:gridCol w:w="1885"/>
        <w:gridCol w:w="1450"/>
        <w:gridCol w:w="1562"/>
      </w:tblGrid>
      <w:tr w:rsidR="00250E63" w:rsidRPr="00250E63" w14:paraId="6C4D86A2" w14:textId="77777777" w:rsidTr="00250E63">
        <w:tc>
          <w:tcPr>
            <w:tcW w:w="301" w:type="pct"/>
            <w:vMerge w:val="restart"/>
          </w:tcPr>
          <w:p w14:paraId="026CD16B"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rPr>
            </w:pPr>
            <w:r w:rsidRPr="00250E63">
              <w:rPr>
                <w:rFonts w:ascii="Times New Roman" w:hAnsi="Times New Roman" w:cs="Times New Roman"/>
                <w:sz w:val="28"/>
                <w:szCs w:val="28"/>
                <w:shd w:val="clear" w:color="auto" w:fill="FFFFFF"/>
              </w:rPr>
              <w:t>№</w:t>
            </w:r>
          </w:p>
          <w:p w14:paraId="23AAB99C"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lang w:val="kk-KZ"/>
              </w:rPr>
            </w:pPr>
          </w:p>
        </w:tc>
        <w:tc>
          <w:tcPr>
            <w:tcW w:w="1268" w:type="pct"/>
            <w:vMerge w:val="restart"/>
          </w:tcPr>
          <w:p w14:paraId="679F50F1"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rPr>
            </w:pPr>
            <w:r w:rsidRPr="00250E63">
              <w:rPr>
                <w:rFonts w:ascii="Times New Roman" w:hAnsi="Times New Roman" w:cs="Times New Roman"/>
                <w:sz w:val="28"/>
                <w:szCs w:val="28"/>
                <w:shd w:val="clear" w:color="auto" w:fill="FFFFFF"/>
                <w:lang w:val="kk-KZ"/>
              </w:rPr>
              <w:t>Центрифугалау, мин</w:t>
            </w:r>
          </w:p>
        </w:tc>
        <w:tc>
          <w:tcPr>
            <w:tcW w:w="3431" w:type="pct"/>
            <w:gridSpan w:val="4"/>
          </w:tcPr>
          <w:p w14:paraId="65F11207"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rPr>
            </w:pPr>
            <w:r w:rsidRPr="00250E63">
              <w:rPr>
                <w:rFonts w:ascii="Times New Roman" w:hAnsi="Times New Roman" w:cs="Times New Roman"/>
                <w:sz w:val="28"/>
                <w:szCs w:val="28"/>
                <w:shd w:val="clear" w:color="auto" w:fill="FFFFFF"/>
              </w:rPr>
              <w:t>Үлгілердегі бөлінген сарысу мөлшері, мл</w:t>
            </w:r>
          </w:p>
        </w:tc>
      </w:tr>
      <w:tr w:rsidR="00250E63" w:rsidRPr="00250E63" w14:paraId="45BC2FAA" w14:textId="77777777" w:rsidTr="00250E63">
        <w:tc>
          <w:tcPr>
            <w:tcW w:w="301" w:type="pct"/>
            <w:vMerge/>
          </w:tcPr>
          <w:p w14:paraId="7532EADC"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rPr>
            </w:pPr>
          </w:p>
        </w:tc>
        <w:tc>
          <w:tcPr>
            <w:tcW w:w="1268" w:type="pct"/>
            <w:vMerge/>
          </w:tcPr>
          <w:p w14:paraId="3D68FD6C"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rPr>
            </w:pPr>
          </w:p>
        </w:tc>
        <w:tc>
          <w:tcPr>
            <w:tcW w:w="901" w:type="pct"/>
          </w:tcPr>
          <w:p w14:paraId="7FCEE9AE"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Бақылау үлгісі</w:t>
            </w:r>
          </w:p>
        </w:tc>
        <w:tc>
          <w:tcPr>
            <w:tcW w:w="974" w:type="pct"/>
          </w:tcPr>
          <w:p w14:paraId="3FE7A30F"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1-6</w:t>
            </w:r>
            <w:r w:rsidRPr="00250E63">
              <w:rPr>
                <w:rFonts w:ascii="Times New Roman" w:hAnsi="Times New Roman" w:cs="Times New Roman"/>
                <w:sz w:val="28"/>
                <w:szCs w:val="28"/>
                <w:shd w:val="clear" w:color="auto" w:fill="FFFFFF"/>
                <w:lang w:val="en-US"/>
              </w:rPr>
              <w:t xml:space="preserve"> </w:t>
            </w:r>
            <w:r w:rsidRPr="00250E63">
              <w:rPr>
                <w:rFonts w:ascii="Times New Roman" w:hAnsi="Times New Roman" w:cs="Times New Roman"/>
                <w:sz w:val="28"/>
                <w:szCs w:val="28"/>
                <w:shd w:val="clear" w:color="auto" w:fill="FFFFFF"/>
                <w:lang w:val="kk-KZ"/>
              </w:rPr>
              <w:t>үлгі</w:t>
            </w:r>
          </w:p>
        </w:tc>
        <w:tc>
          <w:tcPr>
            <w:tcW w:w="749" w:type="pct"/>
          </w:tcPr>
          <w:p w14:paraId="34675130" w14:textId="77777777" w:rsidR="00DF5172" w:rsidRPr="00250E63" w:rsidRDefault="00DF5172" w:rsidP="00462BC0">
            <w:pPr>
              <w:spacing w:after="0" w:line="240" w:lineRule="auto"/>
              <w:jc w:val="center"/>
              <w:rPr>
                <w:rFonts w:ascii="Times New Roman" w:hAnsi="Times New Roman" w:cs="Times New Roman"/>
                <w:sz w:val="28"/>
                <w:szCs w:val="28"/>
                <w:lang w:val="kk-KZ"/>
              </w:rPr>
            </w:pPr>
            <w:r w:rsidRPr="00250E63">
              <w:rPr>
                <w:rFonts w:ascii="Times New Roman" w:hAnsi="Times New Roman" w:cs="Times New Roman"/>
                <w:sz w:val="28"/>
                <w:szCs w:val="28"/>
                <w:lang w:val="kk-KZ"/>
              </w:rPr>
              <w:t>6-12</w:t>
            </w:r>
            <w:r w:rsidRPr="00250E63">
              <w:rPr>
                <w:rFonts w:ascii="Times New Roman" w:hAnsi="Times New Roman" w:cs="Times New Roman"/>
                <w:sz w:val="28"/>
                <w:szCs w:val="28"/>
                <w:shd w:val="clear" w:color="auto" w:fill="FFFFFF"/>
                <w:lang w:val="en-US"/>
              </w:rPr>
              <w:t xml:space="preserve"> </w:t>
            </w:r>
            <w:r w:rsidRPr="00250E63">
              <w:rPr>
                <w:rFonts w:ascii="Times New Roman" w:hAnsi="Times New Roman" w:cs="Times New Roman"/>
                <w:sz w:val="28"/>
                <w:szCs w:val="28"/>
                <w:shd w:val="clear" w:color="auto" w:fill="FFFFFF"/>
                <w:lang w:val="kk-KZ"/>
              </w:rPr>
              <w:t>үлгі</w:t>
            </w:r>
          </w:p>
        </w:tc>
        <w:tc>
          <w:tcPr>
            <w:tcW w:w="807" w:type="pct"/>
          </w:tcPr>
          <w:p w14:paraId="7AA27700" w14:textId="77777777" w:rsidR="00DF5172" w:rsidRPr="00250E63" w:rsidRDefault="00DF5172" w:rsidP="00462BC0">
            <w:pPr>
              <w:spacing w:after="0" w:line="240" w:lineRule="auto"/>
              <w:jc w:val="center"/>
              <w:rPr>
                <w:rFonts w:ascii="Times New Roman" w:hAnsi="Times New Roman" w:cs="Times New Roman"/>
                <w:bCs/>
                <w:sz w:val="28"/>
                <w:szCs w:val="28"/>
              </w:rPr>
            </w:pPr>
            <w:r w:rsidRPr="00250E63">
              <w:rPr>
                <w:rFonts w:ascii="Times New Roman" w:hAnsi="Times New Roman" w:cs="Times New Roman"/>
                <w:bCs/>
                <w:sz w:val="28"/>
                <w:szCs w:val="28"/>
                <w:lang w:val="kk-KZ"/>
              </w:rPr>
              <w:t>13-18-</w:t>
            </w:r>
            <w:r w:rsidRPr="00250E63">
              <w:rPr>
                <w:rFonts w:ascii="Times New Roman" w:hAnsi="Times New Roman" w:cs="Times New Roman"/>
                <w:bCs/>
                <w:sz w:val="28"/>
                <w:szCs w:val="28"/>
                <w:shd w:val="clear" w:color="auto" w:fill="FFFFFF"/>
                <w:lang w:val="en-US"/>
              </w:rPr>
              <w:t xml:space="preserve"> </w:t>
            </w:r>
            <w:r w:rsidRPr="00250E63">
              <w:rPr>
                <w:rFonts w:ascii="Times New Roman" w:hAnsi="Times New Roman" w:cs="Times New Roman"/>
                <w:bCs/>
                <w:sz w:val="28"/>
                <w:szCs w:val="28"/>
                <w:shd w:val="clear" w:color="auto" w:fill="FFFFFF"/>
                <w:lang w:val="kk-KZ"/>
              </w:rPr>
              <w:t>үлгі</w:t>
            </w:r>
          </w:p>
        </w:tc>
      </w:tr>
      <w:tr w:rsidR="00250E63" w:rsidRPr="00250E63" w14:paraId="46D9A273" w14:textId="77777777" w:rsidTr="00250E63">
        <w:tc>
          <w:tcPr>
            <w:tcW w:w="301" w:type="pct"/>
          </w:tcPr>
          <w:p w14:paraId="5F7D5F8D"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1</w:t>
            </w:r>
          </w:p>
        </w:tc>
        <w:tc>
          <w:tcPr>
            <w:tcW w:w="1268" w:type="pct"/>
          </w:tcPr>
          <w:p w14:paraId="67C79969"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10</w:t>
            </w:r>
          </w:p>
        </w:tc>
        <w:tc>
          <w:tcPr>
            <w:tcW w:w="901" w:type="pct"/>
          </w:tcPr>
          <w:p w14:paraId="6F552E47"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6,8</w:t>
            </w:r>
          </w:p>
        </w:tc>
        <w:tc>
          <w:tcPr>
            <w:tcW w:w="974" w:type="pct"/>
          </w:tcPr>
          <w:p w14:paraId="31DD5188"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6,6</w:t>
            </w:r>
          </w:p>
        </w:tc>
        <w:tc>
          <w:tcPr>
            <w:tcW w:w="749" w:type="pct"/>
          </w:tcPr>
          <w:p w14:paraId="128D8C13"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6,3</w:t>
            </w:r>
          </w:p>
        </w:tc>
        <w:tc>
          <w:tcPr>
            <w:tcW w:w="807" w:type="pct"/>
          </w:tcPr>
          <w:p w14:paraId="5B437B2F" w14:textId="77777777" w:rsidR="00DF5172" w:rsidRPr="00250E63" w:rsidRDefault="00DF5172" w:rsidP="00462BC0">
            <w:pPr>
              <w:spacing w:after="0" w:line="240" w:lineRule="auto"/>
              <w:jc w:val="center"/>
              <w:rPr>
                <w:rFonts w:ascii="Times New Roman" w:hAnsi="Times New Roman" w:cs="Times New Roman"/>
                <w:bCs/>
                <w:sz w:val="28"/>
                <w:szCs w:val="28"/>
                <w:shd w:val="clear" w:color="auto" w:fill="FFFFFF"/>
                <w:lang w:val="kk-KZ"/>
              </w:rPr>
            </w:pPr>
            <w:r w:rsidRPr="00250E63">
              <w:rPr>
                <w:rFonts w:ascii="Times New Roman" w:hAnsi="Times New Roman" w:cs="Times New Roman"/>
                <w:bCs/>
                <w:sz w:val="28"/>
                <w:szCs w:val="28"/>
                <w:shd w:val="clear" w:color="auto" w:fill="FFFFFF"/>
                <w:lang w:val="kk-KZ"/>
              </w:rPr>
              <w:t>6,0</w:t>
            </w:r>
          </w:p>
        </w:tc>
      </w:tr>
      <w:tr w:rsidR="00250E63" w:rsidRPr="00250E63" w14:paraId="1F4F90AF" w14:textId="77777777" w:rsidTr="00250E63">
        <w:tc>
          <w:tcPr>
            <w:tcW w:w="301" w:type="pct"/>
          </w:tcPr>
          <w:p w14:paraId="2639F098" w14:textId="77777777" w:rsidR="00DF5172" w:rsidRPr="00250E63" w:rsidRDefault="00DF5172" w:rsidP="00462BC0">
            <w:pPr>
              <w:spacing w:after="0" w:line="240" w:lineRule="auto"/>
              <w:jc w:val="both"/>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2</w:t>
            </w:r>
          </w:p>
        </w:tc>
        <w:tc>
          <w:tcPr>
            <w:tcW w:w="1268" w:type="pct"/>
          </w:tcPr>
          <w:p w14:paraId="17CFB064"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20</w:t>
            </w:r>
          </w:p>
        </w:tc>
        <w:tc>
          <w:tcPr>
            <w:tcW w:w="901" w:type="pct"/>
          </w:tcPr>
          <w:p w14:paraId="15AEB683"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7,4</w:t>
            </w:r>
          </w:p>
        </w:tc>
        <w:tc>
          <w:tcPr>
            <w:tcW w:w="974" w:type="pct"/>
          </w:tcPr>
          <w:p w14:paraId="6A9C6C52"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7,1</w:t>
            </w:r>
          </w:p>
        </w:tc>
        <w:tc>
          <w:tcPr>
            <w:tcW w:w="749" w:type="pct"/>
          </w:tcPr>
          <w:p w14:paraId="0DF4707E"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6,8</w:t>
            </w:r>
          </w:p>
        </w:tc>
        <w:tc>
          <w:tcPr>
            <w:tcW w:w="807" w:type="pct"/>
          </w:tcPr>
          <w:p w14:paraId="758C380F" w14:textId="77777777" w:rsidR="00DF5172" w:rsidRPr="00250E63" w:rsidRDefault="00DF5172" w:rsidP="00462BC0">
            <w:pPr>
              <w:spacing w:after="0" w:line="240" w:lineRule="auto"/>
              <w:jc w:val="center"/>
              <w:rPr>
                <w:rFonts w:ascii="Times New Roman" w:hAnsi="Times New Roman" w:cs="Times New Roman"/>
                <w:bCs/>
                <w:sz w:val="28"/>
                <w:szCs w:val="28"/>
                <w:shd w:val="clear" w:color="auto" w:fill="FFFFFF"/>
                <w:lang w:val="kk-KZ"/>
              </w:rPr>
            </w:pPr>
            <w:r w:rsidRPr="00250E63">
              <w:rPr>
                <w:rFonts w:ascii="Times New Roman" w:hAnsi="Times New Roman" w:cs="Times New Roman"/>
                <w:bCs/>
                <w:sz w:val="28"/>
                <w:szCs w:val="28"/>
                <w:shd w:val="clear" w:color="auto" w:fill="FFFFFF"/>
                <w:lang w:val="kk-KZ"/>
              </w:rPr>
              <w:t>6,3</w:t>
            </w:r>
          </w:p>
        </w:tc>
      </w:tr>
      <w:tr w:rsidR="00250E63" w:rsidRPr="00250E63" w14:paraId="3F3BD591" w14:textId="77777777" w:rsidTr="00250E63">
        <w:tc>
          <w:tcPr>
            <w:tcW w:w="301" w:type="pct"/>
          </w:tcPr>
          <w:p w14:paraId="4A6E5F84"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rPr>
            </w:pPr>
            <w:r w:rsidRPr="00250E63">
              <w:rPr>
                <w:rFonts w:ascii="Times New Roman" w:hAnsi="Times New Roman" w:cs="Times New Roman"/>
                <w:sz w:val="28"/>
                <w:szCs w:val="28"/>
                <w:shd w:val="clear" w:color="auto" w:fill="FFFFFF"/>
              </w:rPr>
              <w:t>3</w:t>
            </w:r>
          </w:p>
        </w:tc>
        <w:tc>
          <w:tcPr>
            <w:tcW w:w="1268" w:type="pct"/>
          </w:tcPr>
          <w:p w14:paraId="075331E9"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30</w:t>
            </w:r>
          </w:p>
        </w:tc>
        <w:tc>
          <w:tcPr>
            <w:tcW w:w="901" w:type="pct"/>
          </w:tcPr>
          <w:p w14:paraId="1DAE5ACA"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7,8</w:t>
            </w:r>
          </w:p>
        </w:tc>
        <w:tc>
          <w:tcPr>
            <w:tcW w:w="974" w:type="pct"/>
          </w:tcPr>
          <w:p w14:paraId="44DDB220"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7,4</w:t>
            </w:r>
          </w:p>
        </w:tc>
        <w:tc>
          <w:tcPr>
            <w:tcW w:w="749" w:type="pct"/>
          </w:tcPr>
          <w:p w14:paraId="08075F0E" w14:textId="77777777" w:rsidR="00DF5172" w:rsidRPr="00250E63" w:rsidRDefault="00DF5172" w:rsidP="00462BC0">
            <w:pPr>
              <w:spacing w:after="0" w:line="240" w:lineRule="auto"/>
              <w:jc w:val="center"/>
              <w:rPr>
                <w:rFonts w:ascii="Times New Roman" w:hAnsi="Times New Roman" w:cs="Times New Roman"/>
                <w:sz w:val="28"/>
                <w:szCs w:val="28"/>
                <w:shd w:val="clear" w:color="auto" w:fill="FFFFFF"/>
                <w:lang w:val="kk-KZ"/>
              </w:rPr>
            </w:pPr>
            <w:r w:rsidRPr="00250E63">
              <w:rPr>
                <w:rFonts w:ascii="Times New Roman" w:hAnsi="Times New Roman" w:cs="Times New Roman"/>
                <w:sz w:val="28"/>
                <w:szCs w:val="28"/>
                <w:shd w:val="clear" w:color="auto" w:fill="FFFFFF"/>
                <w:lang w:val="kk-KZ"/>
              </w:rPr>
              <w:t>7,0</w:t>
            </w:r>
          </w:p>
        </w:tc>
        <w:tc>
          <w:tcPr>
            <w:tcW w:w="807" w:type="pct"/>
          </w:tcPr>
          <w:p w14:paraId="1DD63F01" w14:textId="77777777" w:rsidR="00DF5172" w:rsidRPr="00250E63" w:rsidRDefault="00DF5172" w:rsidP="00462BC0">
            <w:pPr>
              <w:spacing w:after="0" w:line="240" w:lineRule="auto"/>
              <w:jc w:val="center"/>
              <w:rPr>
                <w:rFonts w:ascii="Times New Roman" w:hAnsi="Times New Roman" w:cs="Times New Roman"/>
                <w:bCs/>
                <w:sz w:val="28"/>
                <w:szCs w:val="28"/>
                <w:shd w:val="clear" w:color="auto" w:fill="FFFFFF"/>
                <w:lang w:val="kk-KZ"/>
              </w:rPr>
            </w:pPr>
            <w:r w:rsidRPr="00250E63">
              <w:rPr>
                <w:rFonts w:ascii="Times New Roman" w:hAnsi="Times New Roman" w:cs="Times New Roman"/>
                <w:bCs/>
                <w:sz w:val="28"/>
                <w:szCs w:val="28"/>
                <w:shd w:val="clear" w:color="auto" w:fill="FFFFFF"/>
                <w:lang w:val="kk-KZ"/>
              </w:rPr>
              <w:t>6,8</w:t>
            </w:r>
          </w:p>
        </w:tc>
      </w:tr>
    </w:tbl>
    <w:p w14:paraId="757CEB19"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54540C9A" w14:textId="77777777" w:rsidR="00DF5172" w:rsidRPr="00C221A3" w:rsidRDefault="00DF5172" w:rsidP="00DF5172">
      <w:pPr>
        <w:spacing w:after="0" w:line="240" w:lineRule="auto"/>
        <w:ind w:firstLine="709"/>
        <w:jc w:val="both"/>
        <w:rPr>
          <w:rFonts w:ascii="Times New Roman" w:hAnsi="Times New Roman" w:cs="Times New Roman"/>
          <w:sz w:val="28"/>
          <w:szCs w:val="28"/>
          <w:lang w:val="kk-KZ"/>
        </w:rPr>
      </w:pPr>
      <w:bookmarkStart w:id="21" w:name="_Hlk181253463"/>
      <w:r w:rsidRPr="00C221A3">
        <w:rPr>
          <w:rFonts w:ascii="Times New Roman" w:hAnsi="Times New Roman" w:cs="Times New Roman"/>
          <w:sz w:val="28"/>
          <w:szCs w:val="28"/>
          <w:lang w:val="kk-KZ"/>
        </w:rPr>
        <w:t>Зерттеу нәтижелері көрсеткендей, асқабақ</w:t>
      </w:r>
      <w:r>
        <w:rPr>
          <w:rFonts w:ascii="Times New Roman" w:hAnsi="Times New Roman" w:cs="Times New Roman"/>
          <w:sz w:val="28"/>
          <w:szCs w:val="28"/>
          <w:lang w:val="kk-KZ"/>
        </w:rPr>
        <w:t xml:space="preserve"> жұмсағы қосылған йогурттың</w:t>
      </w:r>
      <w:r w:rsidRPr="00C221A3">
        <w:rPr>
          <w:rFonts w:ascii="Times New Roman" w:hAnsi="Times New Roman" w:cs="Times New Roman"/>
          <w:sz w:val="28"/>
          <w:szCs w:val="28"/>
          <w:lang w:val="kk-KZ"/>
        </w:rPr>
        <w:t xml:space="preserve"> үлгілердегі суды ұстау қабілеті: 10 және 30 минут центрифугалағанда 7-18, сәйкесінше 3,0-11,1% және 5,1-13,2% артады. Бұл асқабақ </w:t>
      </w:r>
      <w:r>
        <w:rPr>
          <w:rFonts w:ascii="Times New Roman" w:hAnsi="Times New Roman" w:cs="Times New Roman"/>
          <w:sz w:val="28"/>
          <w:szCs w:val="28"/>
          <w:lang w:val="kk-KZ"/>
        </w:rPr>
        <w:t xml:space="preserve">тіндеріндегі жасұнық </w:t>
      </w:r>
      <w:r w:rsidRPr="00C221A3">
        <w:rPr>
          <w:rFonts w:ascii="Times New Roman" w:hAnsi="Times New Roman" w:cs="Times New Roman"/>
          <w:sz w:val="28"/>
          <w:szCs w:val="28"/>
          <w:lang w:val="kk-KZ"/>
        </w:rPr>
        <w:t>массасының жоғары ылғалды байланыстыру қабілетімен түсіндіріледі</w:t>
      </w:r>
      <w:r>
        <w:rPr>
          <w:rFonts w:ascii="Times New Roman" w:hAnsi="Times New Roman" w:cs="Times New Roman"/>
          <w:sz w:val="28"/>
          <w:szCs w:val="28"/>
          <w:lang w:val="kk-KZ"/>
        </w:rPr>
        <w:t xml:space="preserve">. Осы  қабілеті оны йогурт өндірісінде функционалды қоспа ретінде қолдану мүмкіндігін </w:t>
      </w:r>
      <w:r w:rsidRPr="00C221A3">
        <w:rPr>
          <w:rFonts w:ascii="Times New Roman" w:hAnsi="Times New Roman" w:cs="Times New Roman"/>
          <w:sz w:val="28"/>
          <w:szCs w:val="28"/>
          <w:lang w:val="kk-KZ"/>
        </w:rPr>
        <w:t>негіздейді.</w:t>
      </w:r>
    </w:p>
    <w:bookmarkEnd w:id="21"/>
    <w:p w14:paraId="377446CA" w14:textId="77777777" w:rsidR="00DF5172" w:rsidRPr="00C221A3" w:rsidRDefault="00DF5172" w:rsidP="00DF5172">
      <w:pPr>
        <w:spacing w:after="0" w:line="240" w:lineRule="auto"/>
        <w:ind w:firstLine="709"/>
        <w:jc w:val="both"/>
        <w:rPr>
          <w:rFonts w:ascii="Times New Roman" w:hAnsi="Times New Roman" w:cs="Times New Roman"/>
          <w:sz w:val="28"/>
          <w:szCs w:val="28"/>
          <w:lang w:val="kk-KZ"/>
        </w:rPr>
      </w:pPr>
      <w:r w:rsidRPr="00C221A3">
        <w:rPr>
          <w:rFonts w:ascii="Times New Roman" w:hAnsi="Times New Roman" w:cs="Times New Roman"/>
          <w:sz w:val="28"/>
          <w:szCs w:val="28"/>
          <w:lang w:val="kk-KZ"/>
        </w:rPr>
        <w:t xml:space="preserve">Зерттеу жұмысының </w:t>
      </w:r>
      <w:r>
        <w:rPr>
          <w:rFonts w:ascii="Times New Roman" w:hAnsi="Times New Roman" w:cs="Times New Roman"/>
          <w:sz w:val="28"/>
          <w:szCs w:val="28"/>
          <w:lang w:val="kk-KZ"/>
        </w:rPr>
        <w:t>тәжірибелік</w:t>
      </w:r>
      <w:r w:rsidRPr="00C221A3">
        <w:rPr>
          <w:rFonts w:ascii="Times New Roman" w:hAnsi="Times New Roman" w:cs="Times New Roman"/>
          <w:sz w:val="28"/>
          <w:szCs w:val="28"/>
          <w:lang w:val="kk-KZ"/>
        </w:rPr>
        <w:t xml:space="preserve"> маңыздылығы йогурт өндірісінде бие мен сиыр сүтінің қоспасын қолдануға және асқабақ</w:t>
      </w:r>
      <w:r>
        <w:rPr>
          <w:rFonts w:ascii="Times New Roman" w:hAnsi="Times New Roman" w:cs="Times New Roman"/>
          <w:sz w:val="28"/>
          <w:szCs w:val="28"/>
          <w:lang w:val="kk-KZ"/>
        </w:rPr>
        <w:t>тың</w:t>
      </w:r>
      <w:r w:rsidRPr="00C221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жұмсағын қосып функционалды жаңа өнім алуға </w:t>
      </w:r>
      <w:r w:rsidRPr="00C221A3">
        <w:rPr>
          <w:rFonts w:ascii="Times New Roman" w:hAnsi="Times New Roman" w:cs="Times New Roman"/>
          <w:sz w:val="28"/>
          <w:szCs w:val="28"/>
          <w:lang w:val="kk-KZ"/>
        </w:rPr>
        <w:t>негізделген. Асқабақтың қосылуы өнімнің уытсыздандыру қасиетін, ал бие сүтінің сүт қантының орнын толтыру есебінен тәтті дәмін арттыруға мүмкіндік береді. Осылайша, қант пен тәттілендіргіштерді қоспай, йогурттың тәтті дәмін қамтамасыз ете отырып, дайын өнімге функционалдық қасиет беруге болады.</w:t>
      </w:r>
    </w:p>
    <w:p w14:paraId="02CC7ADE" w14:textId="77777777" w:rsidR="00DF5172" w:rsidRDefault="00DF5172" w:rsidP="00DF5172">
      <w:pPr>
        <w:spacing w:after="0" w:line="240" w:lineRule="auto"/>
        <w:ind w:firstLine="709"/>
        <w:jc w:val="both"/>
        <w:rPr>
          <w:rFonts w:ascii="Times New Roman" w:hAnsi="Times New Roman" w:cs="Times New Roman"/>
          <w:sz w:val="28"/>
          <w:szCs w:val="28"/>
          <w:lang w:val="kk-KZ"/>
        </w:rPr>
      </w:pPr>
      <w:bookmarkStart w:id="22" w:name="_Hlk181253556"/>
      <w:r w:rsidRPr="00C221A3">
        <w:rPr>
          <w:rFonts w:ascii="Times New Roman" w:hAnsi="Times New Roman" w:cs="Times New Roman"/>
          <w:sz w:val="28"/>
          <w:szCs w:val="28"/>
          <w:lang w:val="kk-KZ"/>
        </w:rPr>
        <w:lastRenderedPageBreak/>
        <w:t>Қорытындыла</w:t>
      </w:r>
      <w:r>
        <w:rPr>
          <w:rFonts w:ascii="Times New Roman" w:hAnsi="Times New Roman" w:cs="Times New Roman"/>
          <w:sz w:val="28"/>
          <w:szCs w:val="28"/>
          <w:lang w:val="kk-KZ"/>
        </w:rPr>
        <w:t>й келе, с</w:t>
      </w:r>
      <w:r w:rsidRPr="00C221A3">
        <w:rPr>
          <w:rFonts w:ascii="Times New Roman" w:hAnsi="Times New Roman" w:cs="Times New Roman"/>
          <w:sz w:val="28"/>
          <w:szCs w:val="28"/>
          <w:lang w:val="kk-KZ"/>
        </w:rPr>
        <w:t xml:space="preserve">енсорлық бағалау 50%-ға дейінгі бие сүтінен алынған йогурттардың бие сүтінің жоғары концентрациясы бойынша төменгі ұпайлармен салыстырғанда (75% және 100%) қолайлы орташа ұпай алғанын көрсетті. Алынған тәжірибелік мәліметтерге сәйкес, йогурт өндіру кезінде сиыр мен бие сүтінің қоспасына 5:1:5 қатынасында асқабақ </w:t>
      </w:r>
      <w:r>
        <w:rPr>
          <w:rFonts w:ascii="Times New Roman" w:hAnsi="Times New Roman" w:cs="Times New Roman"/>
          <w:sz w:val="28"/>
          <w:szCs w:val="28"/>
          <w:lang w:val="kk-KZ"/>
        </w:rPr>
        <w:t>жұмсағы</w:t>
      </w:r>
      <w:r w:rsidRPr="00C221A3">
        <w:rPr>
          <w:rFonts w:ascii="Times New Roman" w:hAnsi="Times New Roman" w:cs="Times New Roman"/>
          <w:sz w:val="28"/>
          <w:szCs w:val="28"/>
          <w:lang w:val="kk-KZ"/>
        </w:rPr>
        <w:t>н қосу дайын өнімнің реологиялық және органолептикалық көрсеткіштерін жақсартуға болатыны анықталды. консистенцияның ақауларын айтарлықтай азайтады, сонымен қатар өнімнің тағамдық және энергетикалық құндылығын арттырады.</w:t>
      </w:r>
    </w:p>
    <w:bookmarkEnd w:id="22"/>
    <w:p w14:paraId="7992550F" w14:textId="77777777" w:rsidR="00DF5172" w:rsidRDefault="00D95050" w:rsidP="00DF5172">
      <w:pPr>
        <w:spacing w:after="0" w:line="240" w:lineRule="auto"/>
        <w:ind w:firstLine="708"/>
        <w:jc w:val="both"/>
        <w:rPr>
          <w:rFonts w:ascii="Times New Roman" w:eastAsia="Times New Roman" w:hAnsi="Times New Roman"/>
          <w:sz w:val="28"/>
          <w:lang w:val="kk-KZ"/>
        </w:rPr>
      </w:pPr>
      <w:r w:rsidRPr="001F4196">
        <w:rPr>
          <w:rFonts w:ascii="Times New Roman" w:hAnsi="Times New Roman" w:cs="Times New Roman"/>
          <w:sz w:val="28"/>
          <w:szCs w:val="28"/>
          <w:lang w:val="kk-KZ"/>
        </w:rPr>
        <w:t>Бие сүті ме сиыр сүтінің қоспасына асқабақ езбесін қосу арқылы алынатын йогурттың</w:t>
      </w:r>
      <w:r w:rsidRPr="001F4196">
        <w:rPr>
          <w:rFonts w:ascii="Times New Roman" w:hAnsi="Times New Roman" w:cs="Times New Roman"/>
          <w:b/>
          <w:sz w:val="28"/>
          <w:szCs w:val="28"/>
          <w:lang w:val="kk-KZ"/>
        </w:rPr>
        <w:t xml:space="preserve"> </w:t>
      </w:r>
      <w:r w:rsidRPr="00BD3013">
        <w:rPr>
          <w:rFonts w:ascii="Times New Roman" w:eastAsia="Times New Roman" w:hAnsi="Times New Roman"/>
          <w:sz w:val="28"/>
          <w:lang w:val="kk-KZ"/>
        </w:rPr>
        <w:t>органолептикалық көрсеткіштеріне әсері</w:t>
      </w:r>
      <w:r>
        <w:rPr>
          <w:rFonts w:ascii="Times New Roman" w:eastAsia="Times New Roman" w:hAnsi="Times New Roman"/>
          <w:sz w:val="28"/>
          <w:lang w:val="kk-KZ"/>
        </w:rPr>
        <w:t xml:space="preserve"> 19-кестеде берілген. </w:t>
      </w:r>
    </w:p>
    <w:p w14:paraId="7DD62C6A" w14:textId="77777777" w:rsidR="00D95050" w:rsidRDefault="00D95050" w:rsidP="00DF5172">
      <w:pPr>
        <w:spacing w:after="0" w:line="240" w:lineRule="auto"/>
        <w:ind w:firstLine="708"/>
        <w:jc w:val="both"/>
        <w:rPr>
          <w:rFonts w:ascii="Times New Roman" w:eastAsia="Times New Roman" w:hAnsi="Times New Roman"/>
          <w:sz w:val="28"/>
          <w:lang w:val="kk-KZ"/>
        </w:rPr>
      </w:pPr>
    </w:p>
    <w:p w14:paraId="1C72DB1E" w14:textId="77777777" w:rsidR="00DF5172" w:rsidRDefault="00D95050" w:rsidP="00250E63">
      <w:pPr>
        <w:spacing w:after="0" w:line="240" w:lineRule="auto"/>
        <w:jc w:val="both"/>
        <w:rPr>
          <w:rFonts w:ascii="Times New Roman" w:eastAsia="Times New Roman" w:hAnsi="Times New Roman"/>
          <w:sz w:val="28"/>
          <w:lang w:val="kk-KZ"/>
        </w:rPr>
      </w:pPr>
      <w:r>
        <w:rPr>
          <w:rFonts w:ascii="Times New Roman" w:eastAsia="Times New Roman" w:hAnsi="Times New Roman"/>
          <w:sz w:val="28"/>
          <w:lang w:val="kk-KZ"/>
        </w:rPr>
        <w:t>19</w:t>
      </w:r>
      <w:r w:rsidR="00B42542">
        <w:rPr>
          <w:rFonts w:ascii="Times New Roman" w:eastAsia="Times New Roman" w:hAnsi="Times New Roman"/>
          <w:sz w:val="28"/>
          <w:lang w:val="kk-KZ"/>
        </w:rPr>
        <w:t xml:space="preserve"> к</w:t>
      </w:r>
      <w:r w:rsidR="00DF5172" w:rsidRPr="00BD3013">
        <w:rPr>
          <w:rFonts w:ascii="Times New Roman" w:eastAsia="Times New Roman" w:hAnsi="Times New Roman"/>
          <w:sz w:val="28"/>
          <w:lang w:val="kk-KZ"/>
        </w:rPr>
        <w:t>есте</w:t>
      </w:r>
      <w:r w:rsidR="00B42542">
        <w:rPr>
          <w:rFonts w:ascii="Times New Roman" w:eastAsia="Times New Roman" w:hAnsi="Times New Roman"/>
          <w:sz w:val="28"/>
          <w:lang w:val="kk-KZ"/>
        </w:rPr>
        <w:t xml:space="preserve"> </w:t>
      </w:r>
      <w:r w:rsidR="00DF5172" w:rsidRPr="00BD3013">
        <w:rPr>
          <w:rFonts w:ascii="Times New Roman" w:eastAsia="Times New Roman" w:hAnsi="Times New Roman"/>
          <w:sz w:val="28"/>
          <w:lang w:val="kk-KZ"/>
        </w:rPr>
        <w:t xml:space="preserve">– </w:t>
      </w:r>
      <w:r w:rsidR="00DF5172" w:rsidRPr="001F4196">
        <w:rPr>
          <w:rFonts w:ascii="Times New Roman" w:hAnsi="Times New Roman" w:cs="Times New Roman"/>
          <w:sz w:val="28"/>
          <w:szCs w:val="28"/>
          <w:lang w:val="kk-KZ"/>
        </w:rPr>
        <w:t>Бие сүті ме сиыр сүтінің қоспасына асқабақ езбесін қосу арқылы алынатын йогурттың</w:t>
      </w:r>
      <w:r w:rsidR="00DF5172" w:rsidRPr="001F4196">
        <w:rPr>
          <w:rFonts w:ascii="Times New Roman" w:hAnsi="Times New Roman" w:cs="Times New Roman"/>
          <w:b/>
          <w:sz w:val="28"/>
          <w:szCs w:val="28"/>
          <w:lang w:val="kk-KZ"/>
        </w:rPr>
        <w:t xml:space="preserve"> </w:t>
      </w:r>
      <w:r w:rsidR="00DF5172" w:rsidRPr="00BD3013">
        <w:rPr>
          <w:rFonts w:ascii="Times New Roman" w:eastAsia="Times New Roman" w:hAnsi="Times New Roman"/>
          <w:sz w:val="28"/>
          <w:lang w:val="kk-KZ"/>
        </w:rPr>
        <w:t>органолептикалық көрсеткіштеріне әсері</w:t>
      </w:r>
    </w:p>
    <w:p w14:paraId="7D4CC411" w14:textId="77777777" w:rsidR="00B42542" w:rsidRDefault="00B42542" w:rsidP="00DF5172">
      <w:pPr>
        <w:spacing w:after="0" w:line="240" w:lineRule="auto"/>
        <w:ind w:firstLine="708"/>
        <w:jc w:val="both"/>
        <w:rPr>
          <w:rFonts w:ascii="Times New Roman" w:eastAsia="Times New Roman" w:hAnsi="Times New Roman"/>
          <w:sz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0"/>
        <w:gridCol w:w="2229"/>
        <w:gridCol w:w="1884"/>
        <w:gridCol w:w="2349"/>
        <w:gridCol w:w="2045"/>
      </w:tblGrid>
      <w:tr w:rsidR="00DF5172" w14:paraId="187C9EEC" w14:textId="77777777" w:rsidTr="00462BC0">
        <w:tc>
          <w:tcPr>
            <w:tcW w:w="1240" w:type="dxa"/>
          </w:tcPr>
          <w:p w14:paraId="050ACCE5" w14:textId="77777777" w:rsidR="00DF5172" w:rsidRDefault="00DF5172" w:rsidP="00462BC0">
            <w:pPr>
              <w:spacing w:after="0" w:line="240" w:lineRule="auto"/>
              <w:jc w:val="both"/>
              <w:rPr>
                <w:rFonts w:ascii="Times New Roman" w:eastAsia="Times New Roman" w:hAnsi="Times New Roman"/>
                <w:sz w:val="28"/>
                <w:lang w:val="kk-KZ"/>
              </w:rPr>
            </w:pPr>
            <w:r w:rsidRPr="0072475B">
              <w:rPr>
                <w:rFonts w:ascii="Times New Roman" w:eastAsia="Times New Roman" w:hAnsi="Times New Roman" w:cs="Times New Roman"/>
                <w:w w:val="99"/>
                <w:sz w:val="28"/>
                <w:szCs w:val="28"/>
                <w:lang w:val="kk-KZ"/>
              </w:rPr>
              <w:t>Асқабақ</w:t>
            </w:r>
            <w:r w:rsidRPr="0072475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үлесі</w:t>
            </w:r>
            <w:r w:rsidRPr="0072475B">
              <w:rPr>
                <w:rFonts w:ascii="Times New Roman" w:eastAsia="Times New Roman" w:hAnsi="Times New Roman" w:cs="Times New Roman"/>
                <w:sz w:val="28"/>
                <w:szCs w:val="28"/>
              </w:rPr>
              <w:t>, %</w:t>
            </w:r>
          </w:p>
        </w:tc>
        <w:tc>
          <w:tcPr>
            <w:tcW w:w="2229" w:type="dxa"/>
          </w:tcPr>
          <w:p w14:paraId="0A632577" w14:textId="77777777" w:rsidR="00DF5172" w:rsidRDefault="00DF5172" w:rsidP="00462BC0">
            <w:pPr>
              <w:spacing w:after="0" w:line="240" w:lineRule="auto"/>
              <w:jc w:val="both"/>
              <w:rPr>
                <w:rFonts w:ascii="Times New Roman" w:eastAsia="Times New Roman" w:hAnsi="Times New Roman"/>
                <w:sz w:val="28"/>
                <w:lang w:val="kk-KZ"/>
              </w:rPr>
            </w:pPr>
            <w:r w:rsidRPr="0072475B">
              <w:rPr>
                <w:rFonts w:ascii="Times New Roman" w:eastAsia="Times New Roman" w:hAnsi="Times New Roman" w:cs="Times New Roman"/>
                <w:sz w:val="28"/>
                <w:szCs w:val="28"/>
              </w:rPr>
              <w:t>Консистенциясы</w:t>
            </w:r>
          </w:p>
        </w:tc>
        <w:tc>
          <w:tcPr>
            <w:tcW w:w="1884" w:type="dxa"/>
          </w:tcPr>
          <w:p w14:paraId="18A10985" w14:textId="77777777" w:rsidR="00DF5172" w:rsidRDefault="00DF5172" w:rsidP="00462BC0">
            <w:pPr>
              <w:spacing w:after="0" w:line="240" w:lineRule="auto"/>
              <w:jc w:val="both"/>
              <w:rPr>
                <w:rFonts w:ascii="Times New Roman" w:eastAsia="Times New Roman" w:hAnsi="Times New Roman"/>
                <w:sz w:val="28"/>
                <w:lang w:val="kk-KZ"/>
              </w:rPr>
            </w:pPr>
            <w:r w:rsidRPr="0072475B">
              <w:rPr>
                <w:rFonts w:ascii="Times New Roman" w:eastAsia="Times New Roman" w:hAnsi="Times New Roman" w:cs="Times New Roman"/>
                <w:sz w:val="28"/>
                <w:szCs w:val="28"/>
              </w:rPr>
              <w:t>Органолептикалық бағасы</w:t>
            </w:r>
          </w:p>
        </w:tc>
        <w:tc>
          <w:tcPr>
            <w:tcW w:w="2349" w:type="dxa"/>
          </w:tcPr>
          <w:p w14:paraId="74F6EB23" w14:textId="77777777" w:rsidR="00DF5172" w:rsidRDefault="00DF5172" w:rsidP="00462BC0">
            <w:pPr>
              <w:spacing w:after="0" w:line="240" w:lineRule="auto"/>
              <w:jc w:val="both"/>
              <w:rPr>
                <w:rFonts w:ascii="Times New Roman" w:eastAsia="Times New Roman" w:hAnsi="Times New Roman"/>
                <w:sz w:val="28"/>
                <w:lang w:val="kk-KZ"/>
              </w:rPr>
            </w:pPr>
            <w:r w:rsidRPr="0072475B">
              <w:rPr>
                <w:rFonts w:ascii="Times New Roman" w:eastAsia="Times New Roman" w:hAnsi="Times New Roman" w:cs="Times New Roman"/>
                <w:sz w:val="28"/>
                <w:szCs w:val="28"/>
              </w:rPr>
              <w:t>Дәмі мен иісі</w:t>
            </w:r>
          </w:p>
        </w:tc>
        <w:tc>
          <w:tcPr>
            <w:tcW w:w="2045" w:type="dxa"/>
          </w:tcPr>
          <w:p w14:paraId="3FA783EB" w14:textId="77777777" w:rsidR="00DF5172" w:rsidRDefault="00DF5172" w:rsidP="00462BC0">
            <w:pPr>
              <w:spacing w:after="0" w:line="240" w:lineRule="auto"/>
              <w:jc w:val="both"/>
              <w:rPr>
                <w:rFonts w:ascii="Times New Roman" w:eastAsia="Times New Roman" w:hAnsi="Times New Roman"/>
                <w:sz w:val="28"/>
                <w:lang w:val="kk-KZ"/>
              </w:rPr>
            </w:pPr>
            <w:r w:rsidRPr="0072475B">
              <w:rPr>
                <w:rFonts w:ascii="Times New Roman" w:eastAsia="Times New Roman" w:hAnsi="Times New Roman" w:cs="Times New Roman"/>
                <w:sz w:val="28"/>
                <w:szCs w:val="28"/>
              </w:rPr>
              <w:t>Баллдық көрсеткіші</w:t>
            </w:r>
          </w:p>
        </w:tc>
      </w:tr>
      <w:tr w:rsidR="00DF5172" w:rsidRPr="00C33060" w14:paraId="29F89292" w14:textId="77777777" w:rsidTr="00462BC0">
        <w:tc>
          <w:tcPr>
            <w:tcW w:w="1240" w:type="dxa"/>
          </w:tcPr>
          <w:p w14:paraId="7FE98152" w14:textId="77777777" w:rsidR="00DF5172" w:rsidRPr="00250E63" w:rsidRDefault="00DF5172" w:rsidP="00462BC0">
            <w:pPr>
              <w:spacing w:after="0" w:line="240" w:lineRule="auto"/>
              <w:jc w:val="center"/>
              <w:rPr>
                <w:rFonts w:ascii="Times New Roman" w:eastAsia="Times New Roman" w:hAnsi="Times New Roman"/>
                <w:bCs/>
                <w:sz w:val="28"/>
                <w:lang w:val="kk-KZ"/>
              </w:rPr>
            </w:pPr>
            <w:r w:rsidRPr="00250E63">
              <w:rPr>
                <w:rFonts w:ascii="Times New Roman" w:hAnsi="Times New Roman" w:cs="Times New Roman"/>
                <w:bCs/>
                <w:sz w:val="28"/>
                <w:szCs w:val="28"/>
                <w:lang w:val="kk-KZ"/>
              </w:rPr>
              <w:t>10</w:t>
            </w:r>
          </w:p>
        </w:tc>
        <w:tc>
          <w:tcPr>
            <w:tcW w:w="2229" w:type="dxa"/>
          </w:tcPr>
          <w:p w14:paraId="3C1332D5" w14:textId="77777777" w:rsidR="00DF5172" w:rsidRPr="00250E63" w:rsidRDefault="00DF5172" w:rsidP="00462BC0">
            <w:pPr>
              <w:spacing w:after="0" w:line="240" w:lineRule="auto"/>
              <w:jc w:val="both"/>
              <w:rPr>
                <w:rFonts w:ascii="Times New Roman" w:eastAsia="Times New Roman" w:hAnsi="Times New Roman"/>
                <w:bCs/>
                <w:sz w:val="28"/>
                <w:lang w:val="kk-KZ"/>
              </w:rPr>
            </w:pPr>
            <w:r w:rsidRPr="00250E63">
              <w:rPr>
                <w:rFonts w:ascii="Times New Roman" w:eastAsia="Times New Roman" w:hAnsi="Times New Roman" w:cs="Times New Roman"/>
                <w:bCs/>
                <w:sz w:val="28"/>
                <w:szCs w:val="28"/>
                <w:lang w:val="kk-KZ"/>
              </w:rPr>
              <w:t>Біркелкі, іртіксіз, тығыз,  сұйықтау, сарысуы бөлінбеген</w:t>
            </w:r>
          </w:p>
        </w:tc>
        <w:tc>
          <w:tcPr>
            <w:tcW w:w="1884" w:type="dxa"/>
          </w:tcPr>
          <w:p w14:paraId="4791DB96" w14:textId="77777777" w:rsidR="00DF5172" w:rsidRPr="00250E63" w:rsidRDefault="00DF5172" w:rsidP="00462BC0">
            <w:pPr>
              <w:spacing w:after="0" w:line="240" w:lineRule="auto"/>
              <w:jc w:val="center"/>
              <w:rPr>
                <w:rFonts w:ascii="Times New Roman" w:eastAsia="Times New Roman" w:hAnsi="Times New Roman"/>
                <w:bCs/>
                <w:sz w:val="28"/>
                <w:lang w:val="kk-KZ"/>
              </w:rPr>
            </w:pPr>
            <w:r w:rsidRPr="00250E63">
              <w:rPr>
                <w:rFonts w:ascii="Times New Roman" w:eastAsia="Times New Roman" w:hAnsi="Times New Roman"/>
                <w:bCs/>
                <w:sz w:val="28"/>
                <w:lang w:val="kk-KZ"/>
              </w:rPr>
              <w:t>5,0</w:t>
            </w:r>
          </w:p>
        </w:tc>
        <w:tc>
          <w:tcPr>
            <w:tcW w:w="2349" w:type="dxa"/>
          </w:tcPr>
          <w:p w14:paraId="41A1EAE6" w14:textId="77777777" w:rsidR="00DF5172" w:rsidRPr="00250E63" w:rsidRDefault="00DF5172" w:rsidP="00462BC0">
            <w:pPr>
              <w:spacing w:after="0" w:line="240" w:lineRule="auto"/>
              <w:jc w:val="both"/>
              <w:rPr>
                <w:rFonts w:ascii="Times New Roman" w:eastAsia="Times New Roman" w:hAnsi="Times New Roman"/>
                <w:bCs/>
                <w:sz w:val="28"/>
                <w:lang w:val="kk-KZ"/>
              </w:rPr>
            </w:pPr>
            <w:r w:rsidRPr="00250E63">
              <w:rPr>
                <w:rFonts w:ascii="Times New Roman" w:eastAsia="Times New Roman" w:hAnsi="Times New Roman" w:cs="Times New Roman"/>
                <w:bCs/>
                <w:sz w:val="28"/>
                <w:szCs w:val="28"/>
                <w:lang w:val="kk-KZ"/>
              </w:rPr>
              <w:t>Сүтқышқылды, асқабақтың дәмі әлсіз білінеді, тәттілігі бар</w:t>
            </w:r>
          </w:p>
        </w:tc>
        <w:tc>
          <w:tcPr>
            <w:tcW w:w="2045" w:type="dxa"/>
          </w:tcPr>
          <w:p w14:paraId="7BBD587C" w14:textId="77777777" w:rsidR="00DF5172" w:rsidRPr="00250E63" w:rsidRDefault="00DF5172" w:rsidP="00462BC0">
            <w:pPr>
              <w:spacing w:after="0" w:line="240" w:lineRule="auto"/>
              <w:jc w:val="center"/>
              <w:rPr>
                <w:rFonts w:ascii="Times New Roman" w:eastAsia="Times New Roman" w:hAnsi="Times New Roman"/>
                <w:bCs/>
                <w:sz w:val="28"/>
                <w:lang w:val="kk-KZ"/>
              </w:rPr>
            </w:pPr>
            <w:r w:rsidRPr="00250E63">
              <w:rPr>
                <w:rFonts w:ascii="Times New Roman" w:eastAsia="Times New Roman" w:hAnsi="Times New Roman"/>
                <w:bCs/>
                <w:sz w:val="28"/>
                <w:lang w:val="kk-KZ"/>
              </w:rPr>
              <w:t>4,9</w:t>
            </w:r>
          </w:p>
        </w:tc>
      </w:tr>
      <w:tr w:rsidR="00DF5172" w14:paraId="511CC096" w14:textId="77777777" w:rsidTr="00462BC0">
        <w:tc>
          <w:tcPr>
            <w:tcW w:w="1240" w:type="dxa"/>
          </w:tcPr>
          <w:p w14:paraId="401BB8E4" w14:textId="77777777" w:rsidR="00DF5172" w:rsidRDefault="00DF5172" w:rsidP="00462BC0">
            <w:pPr>
              <w:spacing w:after="0" w:line="240" w:lineRule="auto"/>
              <w:jc w:val="center"/>
              <w:rPr>
                <w:rFonts w:ascii="Times New Roman" w:eastAsia="Times New Roman" w:hAnsi="Times New Roman"/>
                <w:sz w:val="28"/>
                <w:lang w:val="kk-KZ"/>
              </w:rPr>
            </w:pPr>
            <w:r>
              <w:rPr>
                <w:rFonts w:ascii="Times New Roman" w:hAnsi="Times New Roman" w:cs="Times New Roman"/>
                <w:sz w:val="28"/>
                <w:szCs w:val="28"/>
                <w:lang w:val="kk-KZ"/>
              </w:rPr>
              <w:t>20</w:t>
            </w:r>
          </w:p>
        </w:tc>
        <w:tc>
          <w:tcPr>
            <w:tcW w:w="2229" w:type="dxa"/>
          </w:tcPr>
          <w:p w14:paraId="0290D21B" w14:textId="77777777" w:rsidR="00DF5172" w:rsidRDefault="00DF5172" w:rsidP="00462BC0">
            <w:pPr>
              <w:spacing w:after="0" w:line="240" w:lineRule="auto"/>
              <w:jc w:val="both"/>
              <w:rPr>
                <w:rFonts w:ascii="Times New Roman" w:eastAsia="Times New Roman" w:hAnsi="Times New Roman"/>
                <w:sz w:val="28"/>
                <w:lang w:val="kk-KZ"/>
              </w:rPr>
            </w:pPr>
            <w:r>
              <w:rPr>
                <w:rFonts w:ascii="Times New Roman" w:eastAsia="Times New Roman" w:hAnsi="Times New Roman" w:cs="Times New Roman"/>
                <w:sz w:val="28"/>
                <w:szCs w:val="28"/>
                <w:lang w:val="kk-KZ"/>
              </w:rPr>
              <w:t>Біркелкі, іртіксіз, т</w:t>
            </w:r>
            <w:r w:rsidRPr="001578CD">
              <w:rPr>
                <w:rFonts w:ascii="Times New Roman" w:eastAsia="Times New Roman" w:hAnsi="Times New Roman" w:cs="Times New Roman"/>
                <w:sz w:val="28"/>
                <w:szCs w:val="28"/>
                <w:lang w:val="kk-KZ"/>
              </w:rPr>
              <w:t>ығыз,</w:t>
            </w:r>
            <w:r>
              <w:rPr>
                <w:rFonts w:ascii="Times New Roman" w:eastAsia="Times New Roman" w:hAnsi="Times New Roman" w:cs="Times New Roman"/>
                <w:sz w:val="28"/>
                <w:szCs w:val="28"/>
                <w:lang w:val="kk-KZ"/>
              </w:rPr>
              <w:t xml:space="preserve"> </w:t>
            </w:r>
            <w:r w:rsidRPr="001578CD">
              <w:rPr>
                <w:rFonts w:ascii="Times New Roman" w:eastAsia="Times New Roman" w:hAnsi="Times New Roman" w:cs="Times New Roman"/>
                <w:sz w:val="28"/>
                <w:szCs w:val="28"/>
                <w:lang w:val="kk-KZ"/>
              </w:rPr>
              <w:t>сарысуы</w:t>
            </w:r>
            <w:r>
              <w:rPr>
                <w:rFonts w:ascii="Times New Roman" w:eastAsia="Times New Roman" w:hAnsi="Times New Roman" w:cs="Times New Roman"/>
                <w:sz w:val="28"/>
                <w:szCs w:val="28"/>
                <w:lang w:val="kk-KZ"/>
              </w:rPr>
              <w:t xml:space="preserve"> </w:t>
            </w:r>
            <w:r w:rsidRPr="001578CD">
              <w:rPr>
                <w:rFonts w:ascii="Times New Roman" w:eastAsia="Times New Roman" w:hAnsi="Times New Roman" w:cs="Times New Roman"/>
                <w:sz w:val="28"/>
                <w:szCs w:val="28"/>
                <w:lang w:val="kk-KZ"/>
              </w:rPr>
              <w:t>бөлінбеген</w:t>
            </w:r>
            <w:r>
              <w:rPr>
                <w:rFonts w:ascii="Times New Roman" w:eastAsia="Times New Roman" w:hAnsi="Times New Roman" w:cs="Times New Roman"/>
                <w:sz w:val="28"/>
                <w:szCs w:val="28"/>
                <w:lang w:val="kk-KZ"/>
              </w:rPr>
              <w:t>, асқабақтың езбелері көзге көрінеді</w:t>
            </w:r>
          </w:p>
        </w:tc>
        <w:tc>
          <w:tcPr>
            <w:tcW w:w="1884" w:type="dxa"/>
          </w:tcPr>
          <w:p w14:paraId="08D91008" w14:textId="77777777" w:rsidR="00DF5172" w:rsidRDefault="00DF5172" w:rsidP="00462BC0">
            <w:pPr>
              <w:spacing w:after="0" w:line="240" w:lineRule="auto"/>
              <w:jc w:val="center"/>
              <w:rPr>
                <w:rFonts w:ascii="Times New Roman" w:eastAsia="Times New Roman" w:hAnsi="Times New Roman"/>
                <w:sz w:val="28"/>
                <w:lang w:val="kk-KZ"/>
              </w:rPr>
            </w:pPr>
            <w:r>
              <w:rPr>
                <w:rFonts w:ascii="Times New Roman" w:eastAsia="Times New Roman" w:hAnsi="Times New Roman"/>
                <w:sz w:val="28"/>
                <w:lang w:val="kk-KZ"/>
              </w:rPr>
              <w:t>4,5</w:t>
            </w:r>
          </w:p>
        </w:tc>
        <w:tc>
          <w:tcPr>
            <w:tcW w:w="2349" w:type="dxa"/>
          </w:tcPr>
          <w:p w14:paraId="0A48BB8F" w14:textId="77777777" w:rsidR="00DF5172" w:rsidRDefault="00DF5172" w:rsidP="00462BC0">
            <w:pPr>
              <w:spacing w:after="0" w:line="240" w:lineRule="auto"/>
              <w:jc w:val="both"/>
              <w:rPr>
                <w:rFonts w:ascii="Times New Roman" w:eastAsia="Times New Roman" w:hAnsi="Times New Roman"/>
                <w:sz w:val="28"/>
                <w:lang w:val="kk-KZ"/>
              </w:rPr>
            </w:pPr>
            <w:r w:rsidRPr="00E74471">
              <w:rPr>
                <w:rFonts w:ascii="Times New Roman" w:eastAsia="Times New Roman" w:hAnsi="Times New Roman" w:cs="Times New Roman"/>
                <w:sz w:val="28"/>
                <w:szCs w:val="28"/>
                <w:lang w:val="kk-KZ"/>
              </w:rPr>
              <w:t>Сүтқышқылды,</w:t>
            </w:r>
            <w:r>
              <w:rPr>
                <w:rFonts w:ascii="Times New Roman" w:eastAsia="Times New Roman" w:hAnsi="Times New Roman" w:cs="Times New Roman"/>
                <w:sz w:val="28"/>
                <w:szCs w:val="28"/>
                <w:lang w:val="kk-KZ"/>
              </w:rPr>
              <w:t xml:space="preserve"> асқабақтың дәмі айқын білінеді, тәттілігі орташа</w:t>
            </w:r>
          </w:p>
        </w:tc>
        <w:tc>
          <w:tcPr>
            <w:tcW w:w="2045" w:type="dxa"/>
          </w:tcPr>
          <w:p w14:paraId="23500D58" w14:textId="77777777" w:rsidR="00DF5172" w:rsidRDefault="00DF5172" w:rsidP="00462BC0">
            <w:pPr>
              <w:spacing w:after="0" w:line="240" w:lineRule="auto"/>
              <w:jc w:val="center"/>
              <w:rPr>
                <w:rFonts w:ascii="Times New Roman" w:eastAsia="Times New Roman" w:hAnsi="Times New Roman"/>
                <w:sz w:val="28"/>
                <w:lang w:val="kk-KZ"/>
              </w:rPr>
            </w:pPr>
            <w:r>
              <w:rPr>
                <w:rFonts w:ascii="Times New Roman" w:eastAsia="Times New Roman" w:hAnsi="Times New Roman"/>
                <w:sz w:val="28"/>
                <w:lang w:val="kk-KZ"/>
              </w:rPr>
              <w:t>4,6</w:t>
            </w:r>
          </w:p>
        </w:tc>
      </w:tr>
    </w:tbl>
    <w:p w14:paraId="571528B6" w14:textId="77777777" w:rsidR="00DF5172" w:rsidRDefault="00DF5172" w:rsidP="00DF5172">
      <w:pPr>
        <w:spacing w:after="0" w:line="240" w:lineRule="auto"/>
        <w:ind w:firstLine="708"/>
        <w:jc w:val="both"/>
        <w:rPr>
          <w:rFonts w:ascii="Times New Roman" w:eastAsia="Times New Roman" w:hAnsi="Times New Roman"/>
          <w:sz w:val="28"/>
          <w:lang w:val="kk-KZ"/>
        </w:rPr>
      </w:pPr>
    </w:p>
    <w:p w14:paraId="61C7AF5F" w14:textId="77777777" w:rsidR="00DF5172" w:rsidRDefault="00DF5172" w:rsidP="00DF5172">
      <w:pPr>
        <w:spacing w:after="0" w:line="240" w:lineRule="auto"/>
        <w:ind w:firstLine="708"/>
        <w:jc w:val="both"/>
        <w:rPr>
          <w:rFonts w:ascii="Times New Roman" w:eastAsia="Times New Roman" w:hAnsi="Times New Roman"/>
          <w:sz w:val="28"/>
          <w:lang w:val="kk-KZ"/>
        </w:rPr>
      </w:pPr>
      <w:bookmarkStart w:id="23" w:name="page31"/>
      <w:bookmarkEnd w:id="23"/>
      <w:r w:rsidRPr="00764F2E">
        <w:rPr>
          <w:rFonts w:ascii="Times New Roman" w:eastAsia="Times New Roman" w:hAnsi="Times New Roman"/>
          <w:sz w:val="28"/>
          <w:lang w:val="kk-KZ"/>
        </w:rPr>
        <w:t xml:space="preserve">Тәжірибе негізінде ашытылатын сүттің массасының </w:t>
      </w:r>
      <w:r>
        <w:rPr>
          <w:rFonts w:ascii="Times New Roman" w:eastAsia="Times New Roman" w:hAnsi="Times New Roman"/>
          <w:sz w:val="28"/>
          <w:lang w:val="kk-KZ"/>
        </w:rPr>
        <w:t>10</w:t>
      </w:r>
      <w:r w:rsidRPr="00764F2E">
        <w:rPr>
          <w:rFonts w:ascii="Times New Roman" w:eastAsia="Times New Roman" w:hAnsi="Times New Roman"/>
          <w:sz w:val="28"/>
          <w:lang w:val="kk-KZ"/>
        </w:rPr>
        <w:t xml:space="preserve">, және </w:t>
      </w:r>
      <w:r>
        <w:rPr>
          <w:rFonts w:ascii="Times New Roman" w:eastAsia="Times New Roman" w:hAnsi="Times New Roman"/>
          <w:sz w:val="28"/>
          <w:lang w:val="kk-KZ"/>
        </w:rPr>
        <w:t>20</w:t>
      </w:r>
      <w:r w:rsidRPr="00764F2E">
        <w:rPr>
          <w:rFonts w:ascii="Times New Roman" w:eastAsia="Times New Roman" w:hAnsi="Times New Roman"/>
          <w:sz w:val="28"/>
          <w:lang w:val="kk-KZ"/>
        </w:rPr>
        <w:t xml:space="preserve"> % есебінде  </w:t>
      </w:r>
      <w:r>
        <w:rPr>
          <w:rFonts w:ascii="Times New Roman" w:eastAsia="Times New Roman" w:hAnsi="Times New Roman"/>
          <w:sz w:val="28"/>
          <w:lang w:val="kk-KZ"/>
        </w:rPr>
        <w:t xml:space="preserve">асқабақ езбесі </w:t>
      </w:r>
      <w:r w:rsidRPr="00764F2E">
        <w:rPr>
          <w:rFonts w:ascii="Times New Roman" w:eastAsia="Times New Roman" w:hAnsi="Times New Roman"/>
          <w:sz w:val="28"/>
          <w:lang w:val="kk-KZ"/>
        </w:rPr>
        <w:t xml:space="preserve">қосылған болатын. </w:t>
      </w:r>
      <w:r>
        <w:rPr>
          <w:rFonts w:ascii="Times New Roman" w:eastAsia="Times New Roman" w:hAnsi="Times New Roman"/>
          <w:sz w:val="28"/>
          <w:lang w:val="kk-KZ"/>
        </w:rPr>
        <w:t xml:space="preserve">Көкөністі </w:t>
      </w:r>
      <w:r w:rsidRPr="00B465FA">
        <w:rPr>
          <w:rFonts w:ascii="Times New Roman" w:eastAsia="Times New Roman" w:hAnsi="Times New Roman"/>
          <w:sz w:val="28"/>
          <w:lang w:val="kk-KZ"/>
        </w:rPr>
        <w:t xml:space="preserve">алдын ала сүтке енгізгенше буланып, қайнаған суда пісіріледі. </w:t>
      </w:r>
      <w:r w:rsidRPr="007B45E1">
        <w:rPr>
          <w:rFonts w:ascii="Times New Roman" w:eastAsia="Times New Roman" w:hAnsi="Times New Roman"/>
          <w:sz w:val="28"/>
          <w:lang w:val="kk-KZ"/>
        </w:rPr>
        <w:t>Өнімді дайындау үшін дәстүрлі йогурт ашыту процесінің</w:t>
      </w:r>
      <w:r>
        <w:rPr>
          <w:rFonts w:ascii="Times New Roman" w:eastAsia="Times New Roman" w:hAnsi="Times New Roman"/>
          <w:sz w:val="28"/>
          <w:lang w:val="kk-KZ"/>
        </w:rPr>
        <w:t xml:space="preserve"> </w:t>
      </w:r>
      <w:r w:rsidRPr="007B45E1">
        <w:rPr>
          <w:rFonts w:ascii="Times New Roman" w:eastAsia="Times New Roman" w:hAnsi="Times New Roman"/>
          <w:sz w:val="28"/>
          <w:lang w:val="kk-KZ"/>
        </w:rPr>
        <w:t xml:space="preserve">нәтижесінде іске асырылады. </w:t>
      </w:r>
    </w:p>
    <w:p w14:paraId="449FC6DF" w14:textId="77777777" w:rsidR="00DF5172" w:rsidRPr="007B45E1" w:rsidRDefault="00DF5172" w:rsidP="00DF5172">
      <w:pPr>
        <w:spacing w:after="0" w:line="240" w:lineRule="auto"/>
        <w:ind w:firstLine="708"/>
        <w:jc w:val="both"/>
        <w:rPr>
          <w:rFonts w:ascii="Times New Roman" w:eastAsia="Times New Roman" w:hAnsi="Times New Roman"/>
          <w:sz w:val="28"/>
          <w:lang w:val="kk-KZ"/>
        </w:rPr>
      </w:pPr>
      <w:r w:rsidRPr="007B45E1">
        <w:rPr>
          <w:rFonts w:ascii="Times New Roman" w:eastAsia="Times New Roman" w:hAnsi="Times New Roman"/>
          <w:sz w:val="28"/>
          <w:lang w:val="kk-KZ"/>
        </w:rPr>
        <w:t>Ашыту барысында алғашқы өзгерістер пайда болады, ол негізінен дәмдік қышқылдың пайда болуына негізделеді. Бірақта әр сүт майлылығына байланысты қышқылдық деңгейі де әрқалай болып шықты. Қышқылдығын титрлеу динамикасы арқылы анықталды.</w:t>
      </w:r>
    </w:p>
    <w:p w14:paraId="409D406A" w14:textId="77777777" w:rsidR="00DF5172" w:rsidRDefault="00DF5172" w:rsidP="00DF5172">
      <w:pPr>
        <w:spacing w:after="0" w:line="240" w:lineRule="auto"/>
        <w:ind w:firstLine="708"/>
        <w:jc w:val="both"/>
        <w:rPr>
          <w:rFonts w:ascii="Times New Roman" w:hAnsi="Times New Roman" w:cs="Times New Roman"/>
          <w:sz w:val="28"/>
          <w:szCs w:val="28"/>
          <w:lang w:val="kk-KZ"/>
        </w:rPr>
      </w:pPr>
      <w:bookmarkStart w:id="24" w:name="_Hlk181253599"/>
      <w:r w:rsidRPr="00EC595D">
        <w:rPr>
          <w:rStyle w:val="ezkurwreuab5ozgtqnkl"/>
          <w:rFonts w:ascii="Times New Roman" w:hAnsi="Times New Roman" w:cs="Times New Roman"/>
          <w:sz w:val="28"/>
          <w:szCs w:val="28"/>
          <w:lang w:val="kk-KZ"/>
        </w:rPr>
        <w:t>Йогурттардың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бақылау</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және</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эксперименттік</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үлгілерінің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физика-химиялық</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көрсеткіштерін</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зерттеу</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нәтижесінде</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байытылған</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үлгілердегі</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көмірсулардың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мөлшері</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5,40–5,45%,</w:t>
      </w:r>
      <w:r w:rsidRPr="00EC59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 дәрумененің </w:t>
      </w:r>
      <w:r w:rsidRPr="00EC595D">
        <w:rPr>
          <w:rStyle w:val="ezkurwreuab5ozgtqnkl"/>
          <w:rFonts w:ascii="Times New Roman" w:hAnsi="Times New Roman" w:cs="Times New Roman"/>
          <w:sz w:val="28"/>
          <w:szCs w:val="28"/>
          <w:lang w:val="kk-KZ"/>
        </w:rPr>
        <w:t>мөлшері</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3,65–3,75</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мг/%</w:t>
      </w:r>
      <w:r>
        <w:rPr>
          <w:rStyle w:val="ezkurwreuab5ozgtqnkl"/>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аралығында</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болатыны</w:t>
      </w:r>
      <w:r w:rsidRPr="00EC595D">
        <w:rPr>
          <w:rFonts w:ascii="Times New Roman" w:hAnsi="Times New Roman" w:cs="Times New Roman"/>
          <w:sz w:val="28"/>
          <w:szCs w:val="28"/>
          <w:lang w:val="kk-KZ"/>
        </w:rPr>
        <w:t xml:space="preserve"> анықталды</w:t>
      </w:r>
      <w:r w:rsidRPr="00EC595D">
        <w:rPr>
          <w:rStyle w:val="ezkurwreuab5ozgtqnkl"/>
          <w:rFonts w:ascii="Times New Roman" w:hAnsi="Times New Roman" w:cs="Times New Roman"/>
          <w:sz w:val="28"/>
          <w:szCs w:val="28"/>
          <w:lang w:val="kk-KZ"/>
        </w:rPr>
        <w:t>.</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Зерттел</w:t>
      </w:r>
      <w:r>
        <w:rPr>
          <w:rStyle w:val="ezkurwreuab5ozgtqnkl"/>
          <w:rFonts w:ascii="Times New Roman" w:hAnsi="Times New Roman" w:cs="Times New Roman"/>
          <w:sz w:val="28"/>
          <w:szCs w:val="28"/>
          <w:lang w:val="kk-KZ"/>
        </w:rPr>
        <w:t>ге</w:t>
      </w:r>
      <w:r w:rsidRPr="00EC595D">
        <w:rPr>
          <w:rStyle w:val="ezkurwreuab5ozgtqnkl"/>
          <w:rFonts w:ascii="Times New Roman" w:hAnsi="Times New Roman" w:cs="Times New Roman"/>
          <w:sz w:val="28"/>
          <w:szCs w:val="28"/>
          <w:lang w:val="kk-KZ"/>
        </w:rPr>
        <w:t>н</w:t>
      </w:r>
      <w:r w:rsidRPr="00EC595D">
        <w:rPr>
          <w:rFonts w:ascii="Times New Roman" w:hAnsi="Times New Roman" w:cs="Times New Roman"/>
          <w:sz w:val="28"/>
          <w:szCs w:val="28"/>
          <w:lang w:val="kk-KZ"/>
        </w:rPr>
        <w:t xml:space="preserve"> </w:t>
      </w:r>
      <w:bookmarkStart w:id="25" w:name="_Hlk185300233"/>
      <w:r w:rsidRPr="00EC595D">
        <w:rPr>
          <w:rStyle w:val="ezkurwreuab5ozgtqnkl"/>
          <w:rFonts w:ascii="Times New Roman" w:hAnsi="Times New Roman" w:cs="Times New Roman"/>
          <w:sz w:val="28"/>
          <w:szCs w:val="28"/>
          <w:lang w:val="kk-KZ"/>
        </w:rPr>
        <w:t>йогурттағы</w:t>
      </w:r>
      <w:r w:rsidRPr="00EC595D">
        <w:rPr>
          <w:rFonts w:ascii="Times New Roman" w:hAnsi="Times New Roman" w:cs="Times New Roman"/>
          <w:sz w:val="28"/>
          <w:szCs w:val="28"/>
          <w:lang w:val="kk-KZ"/>
        </w:rPr>
        <w:t xml:space="preserve"> сүт </w:t>
      </w:r>
      <w:r w:rsidRPr="00EC595D">
        <w:rPr>
          <w:rStyle w:val="ezkurwreuab5ozgtqnkl"/>
          <w:rFonts w:ascii="Times New Roman" w:hAnsi="Times New Roman" w:cs="Times New Roman"/>
          <w:sz w:val="28"/>
          <w:szCs w:val="28"/>
          <w:lang w:val="kk-KZ"/>
        </w:rPr>
        <w:t>қышқылы</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lastRenderedPageBreak/>
        <w:t>микроорганизмдерінің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мөлшері</w:t>
      </w:r>
      <w:r w:rsidRPr="00EC595D">
        <w:rPr>
          <w:rFonts w:ascii="Times New Roman" w:hAnsi="Times New Roman" w:cs="Times New Roman"/>
          <w:sz w:val="28"/>
          <w:szCs w:val="28"/>
          <w:lang w:val="kk-KZ"/>
        </w:rPr>
        <w:t xml:space="preserve"> </w:t>
      </w:r>
      <w:r w:rsidRPr="00ED6DF8">
        <w:rPr>
          <w:rStyle w:val="ezkurwreuab5ozgtqnkl"/>
          <w:rFonts w:ascii="Times New Roman" w:hAnsi="Times New Roman" w:cs="Times New Roman"/>
          <w:sz w:val="28"/>
          <w:szCs w:val="28"/>
          <w:lang w:val="kk-KZ"/>
        </w:rPr>
        <w:t>(1,1–1,5)·10</w:t>
      </w:r>
      <w:r w:rsidRPr="00ED6DF8">
        <w:rPr>
          <w:rStyle w:val="ezkurwreuab5ozgtqnkl"/>
          <w:rFonts w:ascii="Times New Roman" w:hAnsi="Times New Roman" w:cs="Times New Roman"/>
          <w:sz w:val="28"/>
          <w:szCs w:val="28"/>
          <w:vertAlign w:val="superscript"/>
          <w:lang w:val="kk-KZ"/>
        </w:rPr>
        <w:t>9</w:t>
      </w:r>
      <w:r w:rsidRPr="00ED6DF8">
        <w:rPr>
          <w:rFonts w:ascii="Times New Roman" w:hAnsi="Times New Roman" w:cs="Times New Roman"/>
          <w:sz w:val="28"/>
          <w:szCs w:val="28"/>
          <w:lang w:val="kk-KZ"/>
        </w:rPr>
        <w:t xml:space="preserve"> КТБ</w:t>
      </w:r>
      <w:r w:rsidRPr="00ED6DF8">
        <w:rPr>
          <w:rStyle w:val="ezkurwreuab5ozgtqnkl"/>
          <w:rFonts w:ascii="Times New Roman" w:hAnsi="Times New Roman" w:cs="Times New Roman"/>
          <w:sz w:val="28"/>
          <w:szCs w:val="28"/>
          <w:lang w:val="kk-KZ"/>
        </w:rPr>
        <w:t>/г</w:t>
      </w:r>
      <w:r w:rsidRPr="00EC595D">
        <w:rPr>
          <w:rFonts w:ascii="Times New Roman" w:hAnsi="Times New Roman" w:cs="Times New Roman"/>
          <w:sz w:val="28"/>
          <w:szCs w:val="28"/>
          <w:lang w:val="kk-KZ"/>
        </w:rPr>
        <w:t xml:space="preserve"> құрады</w:t>
      </w:r>
      <w:bookmarkEnd w:id="25"/>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йогурттағы</w:t>
      </w:r>
      <w:r w:rsidRPr="00EC595D">
        <w:rPr>
          <w:rFonts w:ascii="Times New Roman" w:hAnsi="Times New Roman" w:cs="Times New Roman"/>
          <w:sz w:val="28"/>
          <w:szCs w:val="28"/>
          <w:lang w:val="kk-KZ"/>
        </w:rPr>
        <w:t xml:space="preserve"> сүт </w:t>
      </w:r>
      <w:r w:rsidRPr="00EC595D">
        <w:rPr>
          <w:rStyle w:val="ezkurwreuab5ozgtqnkl"/>
          <w:rFonts w:ascii="Times New Roman" w:hAnsi="Times New Roman" w:cs="Times New Roman"/>
          <w:sz w:val="28"/>
          <w:szCs w:val="28"/>
          <w:lang w:val="kk-KZ"/>
        </w:rPr>
        <w:t>қышқылы</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микроорганизмдерінің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құрамының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нормативтік</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мәні</w:t>
      </w:r>
      <w:r w:rsidRPr="00EC595D">
        <w:rPr>
          <w:rFonts w:ascii="Times New Roman" w:hAnsi="Times New Roman" w:cs="Times New Roman"/>
          <w:sz w:val="28"/>
          <w:szCs w:val="28"/>
          <w:lang w:val="kk-KZ"/>
        </w:rPr>
        <w:t xml:space="preserve"> – 1</w:t>
      </w:r>
      <w:r w:rsidRPr="00EC595D">
        <w:rPr>
          <w:rStyle w:val="ezkurwreuab5ozgtqnkl"/>
          <w:rFonts w:ascii="Times New Roman" w:hAnsi="Times New Roman" w:cs="Times New Roman"/>
          <w:sz w:val="28"/>
          <w:szCs w:val="28"/>
          <w:lang w:val="kk-KZ"/>
        </w:rPr>
        <w:t>·10</w:t>
      </w:r>
      <w:r w:rsidRPr="00EC595D">
        <w:rPr>
          <w:rFonts w:ascii="Times New Roman" w:hAnsi="Times New Roman" w:cs="Times New Roman"/>
          <w:sz w:val="28"/>
          <w:szCs w:val="28"/>
          <w:lang w:val="kk-KZ"/>
        </w:rPr>
        <w:t xml:space="preserve"> </w:t>
      </w:r>
      <w:r w:rsidRPr="00C96FD7">
        <w:rPr>
          <w:rStyle w:val="ezkurwreuab5ozgtqnkl"/>
          <w:rFonts w:ascii="Times New Roman" w:hAnsi="Times New Roman" w:cs="Times New Roman"/>
          <w:sz w:val="28"/>
          <w:szCs w:val="28"/>
          <w:vertAlign w:val="superscript"/>
          <w:lang w:val="kk-KZ"/>
        </w:rPr>
        <w:t>7</w:t>
      </w:r>
      <w:r w:rsidRPr="00EC595D">
        <w:rPr>
          <w:rFonts w:ascii="Times New Roman" w:hAnsi="Times New Roman" w:cs="Times New Roman"/>
          <w:sz w:val="28"/>
          <w:szCs w:val="28"/>
          <w:lang w:val="kk-KZ"/>
        </w:rPr>
        <w:t xml:space="preserve"> К</w:t>
      </w:r>
      <w:r>
        <w:rPr>
          <w:rFonts w:ascii="Times New Roman" w:hAnsi="Times New Roman" w:cs="Times New Roman"/>
          <w:sz w:val="28"/>
          <w:szCs w:val="28"/>
          <w:lang w:val="kk-KZ"/>
        </w:rPr>
        <w:t>ТБ</w:t>
      </w:r>
      <w:r w:rsidRPr="00EC595D">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г</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кем</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емес</w:t>
      </w:r>
      <w:r w:rsidRPr="00EC595D">
        <w:rPr>
          <w:rFonts w:ascii="Times New Roman" w:hAnsi="Times New Roman" w:cs="Times New Roman"/>
          <w:sz w:val="28"/>
          <w:szCs w:val="28"/>
          <w:lang w:val="kk-KZ"/>
        </w:rPr>
        <w:t xml:space="preserve">. </w:t>
      </w:r>
    </w:p>
    <w:p w14:paraId="6BBCEF75" w14:textId="77777777" w:rsidR="00DF5172" w:rsidRPr="000B164B" w:rsidRDefault="00DF5172" w:rsidP="00DF5172">
      <w:pPr>
        <w:spacing w:after="0" w:line="240" w:lineRule="auto"/>
        <w:ind w:firstLine="708"/>
        <w:jc w:val="both"/>
        <w:rPr>
          <w:rFonts w:ascii="Times New Roman" w:eastAsia="Times New Roman" w:hAnsi="Times New Roman"/>
          <w:sz w:val="28"/>
          <w:lang w:val="kk-KZ"/>
        </w:rPr>
      </w:pPr>
      <w:r w:rsidRPr="001578CD">
        <w:rPr>
          <w:rFonts w:ascii="Times New Roman" w:eastAsia="Times New Roman" w:hAnsi="Times New Roman" w:cs="Times New Roman"/>
          <w:noProof/>
          <w:sz w:val="28"/>
        </w:rPr>
        <mc:AlternateContent>
          <mc:Choice Requires="wps">
            <w:drawing>
              <wp:anchor distT="0" distB="0" distL="114300" distR="114300" simplePos="0" relativeHeight="251659264" behindDoc="1" locked="0" layoutInCell="1" allowOverlap="1" wp14:anchorId="6DFD4F80" wp14:editId="29DFE141">
                <wp:simplePos x="0" y="0"/>
                <wp:positionH relativeFrom="column">
                  <wp:posOffset>6278245</wp:posOffset>
                </wp:positionH>
                <wp:positionV relativeFrom="paragraph">
                  <wp:posOffset>-8890</wp:posOffset>
                </wp:positionV>
                <wp:extent cx="12700" cy="12065"/>
                <wp:effectExtent l="0" t="0" r="6350" b="6985"/>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1206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04CA0AED" id="Прямоугольник 134" o:spid="_x0000_s1026" style="position:absolute;margin-left:494.35pt;margin-top:-.7pt;width:1pt;height:.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" fillcolor="black" strokecolor="white"/>
            </w:pict>
          </mc:Fallback>
        </mc:AlternateContent>
      </w:r>
      <w:r w:rsidRPr="001578CD">
        <w:rPr>
          <w:rFonts w:ascii="Times New Roman" w:eastAsia="Times New Roman" w:hAnsi="Times New Roman" w:cs="Times New Roman"/>
          <w:noProof/>
          <w:sz w:val="28"/>
          <w:lang w:val="kk-KZ" w:eastAsia="en-US"/>
        </w:rPr>
        <w:t>Асқабақ езбесі</w:t>
      </w:r>
      <w:r w:rsidRPr="001578CD">
        <w:rPr>
          <w:rFonts w:ascii="Times New Roman" w:eastAsia="Times New Roman" w:hAnsi="Times New Roman"/>
          <w:sz w:val="32"/>
          <w:szCs w:val="28"/>
          <w:lang w:val="kk-KZ"/>
        </w:rPr>
        <w:t xml:space="preserve"> </w:t>
      </w:r>
      <w:r w:rsidRPr="00FC137C">
        <w:rPr>
          <w:rFonts w:ascii="Times New Roman" w:eastAsia="Times New Roman" w:hAnsi="Times New Roman"/>
          <w:sz w:val="28"/>
          <w:szCs w:val="28"/>
          <w:lang w:val="kk-KZ"/>
        </w:rPr>
        <w:t>енгіз</w:t>
      </w:r>
      <w:r>
        <w:rPr>
          <w:rFonts w:ascii="Times New Roman" w:eastAsia="Times New Roman" w:hAnsi="Times New Roman"/>
          <w:sz w:val="28"/>
          <w:szCs w:val="28"/>
          <w:lang w:val="kk-KZ"/>
        </w:rPr>
        <w:t>ілген</w:t>
      </w:r>
      <w:r w:rsidRPr="00FC137C">
        <w:rPr>
          <w:rFonts w:ascii="Times New Roman" w:eastAsia="Times New Roman" w:hAnsi="Times New Roman"/>
          <w:sz w:val="28"/>
          <w:szCs w:val="28"/>
          <w:lang w:val="kk-KZ"/>
        </w:rPr>
        <w:t xml:space="preserve"> үлгілердің дәмдік сипаттамаларына </w:t>
      </w:r>
      <w:r>
        <w:rPr>
          <w:rFonts w:ascii="Times New Roman" w:eastAsia="Times New Roman" w:hAnsi="Times New Roman"/>
          <w:sz w:val="28"/>
          <w:szCs w:val="28"/>
          <w:lang w:val="kk-KZ"/>
        </w:rPr>
        <w:t xml:space="preserve">жүргізілген </w:t>
      </w:r>
      <w:bookmarkStart w:id="26" w:name="_Hlk181247203"/>
      <w:r>
        <w:rPr>
          <w:rFonts w:ascii="Times New Roman" w:eastAsia="Times New Roman" w:hAnsi="Times New Roman"/>
          <w:sz w:val="28"/>
          <w:szCs w:val="28"/>
          <w:lang w:val="kk-KZ"/>
        </w:rPr>
        <w:t>дегустациялық бағалау нәтижесінде 10% мөлшерде қосылған йогурттың дәмі 20</w:t>
      </w:r>
      <w:r w:rsidRPr="00695C54">
        <w:rPr>
          <w:rFonts w:ascii="Times New Roman" w:eastAsia="Times New Roman" w:hAnsi="Times New Roman"/>
          <w:sz w:val="28"/>
          <w:szCs w:val="28"/>
          <w:lang w:val="kk-KZ"/>
        </w:rPr>
        <w:t>%</w:t>
      </w:r>
      <w:r w:rsidRPr="00FC137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мөлшерде қосылған йогуртқа қарағанда үйлесімдірек, әрі жағымды болды. </w:t>
      </w:r>
      <w:bookmarkEnd w:id="26"/>
    </w:p>
    <w:bookmarkEnd w:id="24"/>
    <w:p w14:paraId="4A3B4A3F" w14:textId="19816829" w:rsidR="00D95050" w:rsidRDefault="00195090"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Құрама сүтке асқабақ қосып әзірленген йогурттың эксперименттік үлгілерінің химиялық құрамын анықтау хаттамалары </w:t>
      </w:r>
      <w:r w:rsidR="000F54D2">
        <w:rPr>
          <w:rFonts w:ascii="Times New Roman" w:hAnsi="Times New Roman" w:cs="Times New Roman"/>
          <w:sz w:val="28"/>
          <w:szCs w:val="28"/>
          <w:lang w:val="kk-KZ"/>
        </w:rPr>
        <w:t>Б</w:t>
      </w:r>
      <w:r w:rsidR="001E739B">
        <w:rPr>
          <w:rFonts w:ascii="Times New Roman" w:hAnsi="Times New Roman" w:cs="Times New Roman"/>
          <w:sz w:val="28"/>
          <w:szCs w:val="28"/>
          <w:lang w:val="kk-KZ"/>
        </w:rPr>
        <w:t xml:space="preserve"> </w:t>
      </w:r>
      <w:r w:rsidR="001E739B" w:rsidRPr="00FD1546">
        <w:rPr>
          <w:rFonts w:ascii="Times New Roman" w:hAnsi="Times New Roman" w:cs="Times New Roman"/>
          <w:sz w:val="28"/>
          <w:szCs w:val="28"/>
          <w:lang w:val="kk-KZ"/>
        </w:rPr>
        <w:t>–</w:t>
      </w:r>
      <w:r w:rsidR="001E73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қосымшада берілген. </w:t>
      </w:r>
    </w:p>
    <w:p w14:paraId="5F9C3EB5" w14:textId="77777777" w:rsidR="00195090" w:rsidRDefault="00195090" w:rsidP="00DF5172">
      <w:pPr>
        <w:spacing w:after="0" w:line="240" w:lineRule="auto"/>
        <w:ind w:firstLine="709"/>
        <w:jc w:val="both"/>
        <w:rPr>
          <w:rFonts w:ascii="Times New Roman" w:hAnsi="Times New Roman" w:cs="Times New Roman"/>
          <w:sz w:val="28"/>
          <w:szCs w:val="28"/>
          <w:lang w:val="kk-KZ"/>
        </w:rPr>
      </w:pPr>
    </w:p>
    <w:p w14:paraId="081E8E35" w14:textId="77777777" w:rsidR="00DF5172" w:rsidRDefault="00DF5172" w:rsidP="00DF5172">
      <w:pPr>
        <w:spacing w:after="0" w:line="240" w:lineRule="auto"/>
        <w:ind w:firstLine="709"/>
        <w:jc w:val="both"/>
        <w:rPr>
          <w:rFonts w:ascii="Times New Roman" w:eastAsia="Times New Roman" w:hAnsi="Times New Roman" w:cs="Times New Roman"/>
          <w:b/>
          <w:color w:val="000000"/>
          <w:sz w:val="28"/>
          <w:szCs w:val="28"/>
          <w:lang w:val="kk-KZ"/>
        </w:rPr>
      </w:pPr>
      <w:r>
        <w:rPr>
          <w:rFonts w:ascii="Times New Roman" w:eastAsia="Times New Roman" w:hAnsi="Times New Roman" w:cs="Times New Roman"/>
          <w:b/>
          <w:color w:val="000000"/>
          <w:sz w:val="28"/>
          <w:szCs w:val="28"/>
          <w:lang w:val="kk-KZ"/>
        </w:rPr>
        <w:t xml:space="preserve">4.2 </w:t>
      </w:r>
      <w:r w:rsidRPr="00B765DB">
        <w:rPr>
          <w:rFonts w:ascii="Times New Roman" w:eastAsia="Times New Roman" w:hAnsi="Times New Roman" w:cs="Times New Roman"/>
          <w:b/>
          <w:color w:val="000000"/>
          <w:sz w:val="28"/>
          <w:szCs w:val="28"/>
          <w:lang w:val="kk-KZ"/>
        </w:rPr>
        <w:t>Құрама сүттен жасалған асқабақты-сүт йогуртының тағамдық құндылығын зерттеу нәтижелері</w:t>
      </w:r>
    </w:p>
    <w:p w14:paraId="174242AD"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bookmarkStart w:id="27" w:name="_Hlk181253175"/>
      <w:r>
        <w:rPr>
          <w:rFonts w:ascii="Times New Roman" w:eastAsia="Times New Roman" w:hAnsi="Times New Roman" w:cs="Times New Roman"/>
          <w:sz w:val="28"/>
          <w:szCs w:val="24"/>
          <w:lang w:val="kk-KZ"/>
        </w:rPr>
        <w:t xml:space="preserve">Алдыңғы тарауда сипаталған зерттеулер нәтижесінде анықталған органолептикалық және физикалық-химиялық көрсеткіштердің оңтайлы үлгілері таңдап алынды. Органолептикалық көрсеткіштер бойынша және құрамы бойынша жоғары бағаға ие болған 3 үлгі одан әрі тұтынушылық зерттеуге алынды. Ақабақ жұмсағы бөлек пастерленіп, дайын сүт қсопасына қосылған нұсқасы дұрыс деп шешілді. </w:t>
      </w:r>
    </w:p>
    <w:bookmarkEnd w:id="27"/>
    <w:p w14:paraId="64049BE5" w14:textId="77777777" w:rsidR="00DF5172" w:rsidRPr="00B345AB"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Сонымен з</w:t>
      </w:r>
      <w:r w:rsidRPr="00B345AB">
        <w:rPr>
          <w:rFonts w:ascii="Times New Roman" w:eastAsia="Times New Roman" w:hAnsi="Times New Roman" w:cs="Times New Roman"/>
          <w:sz w:val="28"/>
          <w:szCs w:val="24"/>
          <w:lang w:val="kk-KZ"/>
        </w:rPr>
        <w:t xml:space="preserve">ерттеу үшін йогурттың 3 үлгісі және 2 бақылау үлгілері алынды: №1 үлгі – бие сүті </w:t>
      </w:r>
      <w:r>
        <w:rPr>
          <w:rFonts w:ascii="Times New Roman" w:eastAsia="Times New Roman" w:hAnsi="Times New Roman" w:cs="Times New Roman"/>
          <w:sz w:val="28"/>
          <w:szCs w:val="24"/>
          <w:lang w:val="kk-KZ"/>
        </w:rPr>
        <w:t>30</w:t>
      </w:r>
      <w:r w:rsidRPr="00B345AB">
        <w:rPr>
          <w:rFonts w:ascii="Times New Roman" w:eastAsia="Times New Roman" w:hAnsi="Times New Roman" w:cs="Times New Roman"/>
          <w:sz w:val="28"/>
          <w:szCs w:val="24"/>
          <w:lang w:val="kk-KZ"/>
        </w:rPr>
        <w:t>%, сиыр сүті 7</w:t>
      </w:r>
      <w:r>
        <w:rPr>
          <w:rFonts w:ascii="Times New Roman" w:eastAsia="Times New Roman" w:hAnsi="Times New Roman" w:cs="Times New Roman"/>
          <w:sz w:val="28"/>
          <w:szCs w:val="24"/>
          <w:lang w:val="kk-KZ"/>
        </w:rPr>
        <w:t>0</w:t>
      </w:r>
      <w:r w:rsidRPr="00B345AB">
        <w:rPr>
          <w:rFonts w:ascii="Times New Roman" w:eastAsia="Times New Roman" w:hAnsi="Times New Roman" w:cs="Times New Roman"/>
          <w:sz w:val="28"/>
          <w:szCs w:val="24"/>
          <w:lang w:val="kk-KZ"/>
        </w:rPr>
        <w:t>%, асқабақ 10%, №</w:t>
      </w:r>
      <w:r>
        <w:rPr>
          <w:rFonts w:ascii="Times New Roman" w:eastAsia="Times New Roman" w:hAnsi="Times New Roman" w:cs="Times New Roman"/>
          <w:sz w:val="28"/>
          <w:szCs w:val="24"/>
          <w:lang w:val="kk-KZ"/>
        </w:rPr>
        <w:t>2</w:t>
      </w:r>
      <w:r w:rsidRPr="00B345AB">
        <w:rPr>
          <w:rFonts w:ascii="Times New Roman" w:eastAsia="Times New Roman" w:hAnsi="Times New Roman" w:cs="Times New Roman"/>
          <w:sz w:val="28"/>
          <w:szCs w:val="24"/>
          <w:lang w:val="kk-KZ"/>
        </w:rPr>
        <w:t xml:space="preserve"> үлгі -  бие сүті </w:t>
      </w:r>
      <w:r>
        <w:rPr>
          <w:rFonts w:ascii="Times New Roman" w:eastAsia="Times New Roman" w:hAnsi="Times New Roman" w:cs="Times New Roman"/>
          <w:sz w:val="28"/>
          <w:szCs w:val="24"/>
          <w:lang w:val="kk-KZ"/>
        </w:rPr>
        <w:t>4</w:t>
      </w:r>
      <w:r w:rsidRPr="00B345AB">
        <w:rPr>
          <w:rFonts w:ascii="Times New Roman" w:eastAsia="Times New Roman" w:hAnsi="Times New Roman" w:cs="Times New Roman"/>
          <w:sz w:val="28"/>
          <w:szCs w:val="24"/>
          <w:lang w:val="kk-KZ"/>
        </w:rPr>
        <w:t>0%, сиыр сүті 60%, асқабақ 10%, №3 үлгі - бие сүті 50%, сиыр сүті 50%, асқабақ 10%, №1 бақылау үлгісі сиыр сүтіне</w:t>
      </w:r>
      <w:r>
        <w:rPr>
          <w:rFonts w:ascii="Times New Roman" w:eastAsia="Times New Roman" w:hAnsi="Times New Roman" w:cs="Times New Roman"/>
          <w:sz w:val="28"/>
          <w:szCs w:val="24"/>
          <w:lang w:val="kk-KZ"/>
        </w:rPr>
        <w:t xml:space="preserve"> асқабақ жұмсағын қосып </w:t>
      </w:r>
      <w:r w:rsidRPr="00B345AB">
        <w:rPr>
          <w:rFonts w:ascii="Times New Roman" w:eastAsia="Times New Roman" w:hAnsi="Times New Roman" w:cs="Times New Roman"/>
          <w:sz w:val="28"/>
          <w:szCs w:val="24"/>
          <w:lang w:val="kk-KZ"/>
        </w:rPr>
        <w:t>дайындалған йогурт, №2 бақылау үлгісі – бие сүтіне</w:t>
      </w:r>
      <w:r>
        <w:rPr>
          <w:rFonts w:ascii="Times New Roman" w:eastAsia="Times New Roman" w:hAnsi="Times New Roman" w:cs="Times New Roman"/>
          <w:sz w:val="28"/>
          <w:szCs w:val="24"/>
          <w:lang w:val="kk-KZ"/>
        </w:rPr>
        <w:t xml:space="preserve"> асқабақ жұмсағын қосып</w:t>
      </w:r>
      <w:r w:rsidRPr="00B345AB">
        <w:rPr>
          <w:rFonts w:ascii="Times New Roman" w:eastAsia="Times New Roman" w:hAnsi="Times New Roman" w:cs="Times New Roman"/>
          <w:sz w:val="28"/>
          <w:szCs w:val="24"/>
          <w:lang w:val="kk-KZ"/>
        </w:rPr>
        <w:t xml:space="preserve"> дайындалған йогурт. </w:t>
      </w:r>
      <w:r>
        <w:rPr>
          <w:rFonts w:ascii="Times New Roman" w:eastAsia="Times New Roman" w:hAnsi="Times New Roman" w:cs="Times New Roman"/>
          <w:sz w:val="28"/>
          <w:szCs w:val="24"/>
          <w:lang w:val="kk-KZ"/>
        </w:rPr>
        <w:t>Барлық үлгілерде асқабақ жұмсағы бөлек пастерленіп алынған.</w:t>
      </w:r>
    </w:p>
    <w:p w14:paraId="1FDD911C"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eastAsia="Times New Roman" w:hAnsi="Times New Roman" w:cs="Times New Roman"/>
          <w:sz w:val="28"/>
          <w:szCs w:val="24"/>
          <w:lang w:val="kk-KZ"/>
        </w:rPr>
        <w:t xml:space="preserve">Зертханалық талдаулар Қазақ ұлттық аграрлық зерттеу университетінің «Агрохаб: Сүт және сүт өнімдерінің технологиясы» , «Қазақ –Жапон инновациялық орталығынды» зертханаларында жүргізілді. </w:t>
      </w:r>
      <w:r w:rsidRPr="00B345AB">
        <w:rPr>
          <w:rFonts w:ascii="Times New Roman" w:hAnsi="Times New Roman" w:cs="Times New Roman"/>
          <w:sz w:val="28"/>
          <w:szCs w:val="24"/>
          <w:lang w:val="kk-KZ"/>
        </w:rPr>
        <w:t>Йогурттың тағамдық компонент ретінде танымалдығы негізінен оның сенсорлық сипаттамаларына байланысты, олардың хош иісі мен дәмі, сонымен қатар консистенциясы маңызды [</w:t>
      </w:r>
      <w:r w:rsidR="00FF35C6">
        <w:rPr>
          <w:rFonts w:ascii="Times New Roman" w:hAnsi="Times New Roman" w:cs="Times New Roman"/>
          <w:sz w:val="28"/>
          <w:szCs w:val="24"/>
          <w:lang w:val="kk-KZ"/>
        </w:rPr>
        <w:t>180</w:t>
      </w:r>
      <w:r w:rsidRPr="00B345AB">
        <w:rPr>
          <w:rFonts w:ascii="Times New Roman" w:hAnsi="Times New Roman" w:cs="Times New Roman"/>
          <w:sz w:val="28"/>
          <w:szCs w:val="24"/>
          <w:lang w:val="kk-KZ"/>
        </w:rPr>
        <w:t>]. Органолептикалық бақылау. Тәжірибелік йогурттың органолептикалық сапасын сарапшылардың комиссиясы 10 балдық шкала бойынша бағалады. Химиялық талдаулар (ылғалдылық, қатты заттардың жалпы мөлшері, жалпы ақуыз, май, күл, шикі талшық, қол жетімді көмірсулар, рН және үлгілердің титрленетін қышқылдығы [</w:t>
      </w:r>
      <w:r w:rsidR="00FF4BF8">
        <w:rPr>
          <w:rFonts w:ascii="Times New Roman" w:hAnsi="Times New Roman" w:cs="Times New Roman"/>
          <w:sz w:val="28"/>
          <w:szCs w:val="24"/>
          <w:lang w:val="kk-KZ"/>
        </w:rPr>
        <w:t>181-184</w:t>
      </w:r>
      <w:r w:rsidRPr="00B345AB">
        <w:rPr>
          <w:rFonts w:ascii="Times New Roman" w:hAnsi="Times New Roman" w:cs="Times New Roman"/>
          <w:sz w:val="28"/>
          <w:szCs w:val="24"/>
          <w:lang w:val="kk-KZ"/>
        </w:rPr>
        <w:t>] сәйкес ашыту кезеңі аяқалғанда және өнім 24 сағат жетілдірілгеннен кейін 2 сағат 8 сағат ішінде, 7, 14 және 21 тәулікте жүргізілді. Титрленетін қышқылдық 25°C температурада түс индикаторы ретінде фенолфталеинді қолдана отырып, 10 мл 0,1 н. NaOH йогуртын титрлеу арқылы анықталды.</w:t>
      </w:r>
    </w:p>
    <w:p w14:paraId="1214AEC0" w14:textId="77777777" w:rsidR="00DF5172" w:rsidRPr="00B345AB" w:rsidRDefault="00DF5172" w:rsidP="00DF5172">
      <w:pPr>
        <w:spacing w:after="0" w:line="240" w:lineRule="auto"/>
        <w:ind w:firstLine="567"/>
        <w:jc w:val="both"/>
        <w:rPr>
          <w:rFonts w:ascii="Times New Roman" w:hAnsi="Times New Roman" w:cs="Times New Roman"/>
          <w:b/>
          <w:sz w:val="28"/>
          <w:szCs w:val="24"/>
          <w:lang w:val="kk-KZ"/>
        </w:rPr>
      </w:pPr>
      <w:r w:rsidRPr="00B345AB">
        <w:rPr>
          <w:rFonts w:ascii="Times New Roman" w:hAnsi="Times New Roman" w:cs="Times New Roman"/>
          <w:b/>
          <w:sz w:val="28"/>
          <w:szCs w:val="24"/>
          <w:lang w:val="kk-KZ"/>
        </w:rPr>
        <w:t>Зерттеу нәтижелері</w:t>
      </w:r>
    </w:p>
    <w:p w14:paraId="3E80AB7B" w14:textId="77777777" w:rsidR="00DF5172"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 xml:space="preserve">Автордың рецептурасымен дайындалған асқабақты-йогурттқа органолептикалық бағалау жүргізілді. Қазақ ұлттық аграрлық зерттеу университетінің «Тағам өнімдерінің технологиясы және қауіпсіздігі» </w:t>
      </w:r>
      <w:r w:rsidRPr="00B345AB">
        <w:rPr>
          <w:rFonts w:ascii="Times New Roman" w:hAnsi="Times New Roman" w:cs="Times New Roman"/>
          <w:sz w:val="28"/>
          <w:szCs w:val="24"/>
          <w:lang w:val="kk-KZ"/>
        </w:rPr>
        <w:lastRenderedPageBreak/>
        <w:t>кафедрасының қызметкерлеріне асқабақ йогуртын бағалау ұсынылды. Дәм (30), түс (20), консистенция (20), ауыз сезімі (20), қышқылдық (10) және жалпы қабылдау (100) сияқты келесі параметрлер бағаланды. Нәтижелер статистикалық талданды және жоғарыда аталған белгілердің орташа мәндері және олардың стандартты қателігі есептелді. 1</w:t>
      </w:r>
      <w:r w:rsidR="009B09A7">
        <w:rPr>
          <w:rFonts w:ascii="Times New Roman" w:hAnsi="Times New Roman" w:cs="Times New Roman"/>
          <w:sz w:val="28"/>
          <w:szCs w:val="24"/>
          <w:lang w:val="kk-KZ"/>
        </w:rPr>
        <w:t>3</w:t>
      </w:r>
      <w:r w:rsidRPr="00B345AB">
        <w:rPr>
          <w:rFonts w:ascii="Times New Roman" w:hAnsi="Times New Roman" w:cs="Times New Roman"/>
          <w:sz w:val="28"/>
          <w:szCs w:val="24"/>
          <w:lang w:val="kk-KZ"/>
        </w:rPr>
        <w:t>-</w:t>
      </w:r>
      <w:r w:rsidR="00250E63">
        <w:rPr>
          <w:rFonts w:ascii="Times New Roman" w:hAnsi="Times New Roman" w:cs="Times New Roman"/>
          <w:sz w:val="28"/>
          <w:szCs w:val="24"/>
          <w:lang w:val="kk-KZ"/>
        </w:rPr>
        <w:t>суретте</w:t>
      </w:r>
      <w:r w:rsidRPr="00B345AB">
        <w:rPr>
          <w:rFonts w:ascii="Times New Roman" w:hAnsi="Times New Roman" w:cs="Times New Roman"/>
          <w:sz w:val="28"/>
          <w:szCs w:val="24"/>
          <w:lang w:val="kk-KZ"/>
        </w:rPr>
        <w:t xml:space="preserve"> асқабақ қосылған йогурттың органолептикалық көрсеткіштерінің профилограммасы берілген. </w:t>
      </w:r>
    </w:p>
    <w:p w14:paraId="693F5C35" w14:textId="77777777" w:rsidR="00FF4BF8" w:rsidRPr="00B345AB" w:rsidRDefault="00FF4BF8" w:rsidP="00DF5172">
      <w:pPr>
        <w:spacing w:after="0" w:line="240" w:lineRule="auto"/>
        <w:ind w:firstLine="567"/>
        <w:jc w:val="both"/>
        <w:rPr>
          <w:rFonts w:ascii="Times New Roman" w:hAnsi="Times New Roman" w:cs="Times New Roman"/>
          <w:sz w:val="28"/>
          <w:szCs w:val="24"/>
          <w:lang w:val="kk-KZ"/>
        </w:rPr>
      </w:pPr>
    </w:p>
    <w:p w14:paraId="3EC144E1" w14:textId="77777777" w:rsidR="00DF5172" w:rsidRDefault="00DF5172" w:rsidP="00DF5172">
      <w:pPr>
        <w:spacing w:after="0" w:line="240" w:lineRule="auto"/>
        <w:ind w:firstLine="567"/>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0CD148EB" wp14:editId="53E70BBA">
            <wp:extent cx="4946650" cy="2973471"/>
            <wp:effectExtent l="0" t="0" r="635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0821" cy="2975978"/>
                    </a:xfrm>
                    <a:prstGeom prst="rect">
                      <a:avLst/>
                    </a:prstGeom>
                    <a:noFill/>
                  </pic:spPr>
                </pic:pic>
              </a:graphicData>
            </a:graphic>
          </wp:inline>
        </w:drawing>
      </w:r>
    </w:p>
    <w:p w14:paraId="177C4D99" w14:textId="77777777" w:rsidR="00250E63" w:rsidRDefault="00250E63" w:rsidP="00DF5172">
      <w:pPr>
        <w:spacing w:after="0" w:line="240" w:lineRule="auto"/>
        <w:ind w:firstLine="567"/>
        <w:jc w:val="both"/>
        <w:rPr>
          <w:rFonts w:ascii="Times New Roman" w:hAnsi="Times New Roman" w:cs="Times New Roman"/>
          <w:sz w:val="28"/>
          <w:szCs w:val="24"/>
          <w:lang w:val="kk-KZ"/>
        </w:rPr>
      </w:pPr>
    </w:p>
    <w:p w14:paraId="16B9A29A" w14:textId="77777777" w:rsidR="00DF5172" w:rsidRPr="00B345AB" w:rsidRDefault="000B4832" w:rsidP="00250E63">
      <w:pPr>
        <w:spacing w:after="0" w:line="240" w:lineRule="auto"/>
        <w:ind w:firstLine="567"/>
        <w:jc w:val="center"/>
        <w:rPr>
          <w:rFonts w:ascii="Times New Roman" w:hAnsi="Times New Roman" w:cs="Times New Roman"/>
          <w:sz w:val="28"/>
          <w:szCs w:val="24"/>
          <w:lang w:val="kk-KZ"/>
        </w:rPr>
      </w:pPr>
      <w:r>
        <w:rPr>
          <w:rFonts w:ascii="Times New Roman" w:hAnsi="Times New Roman" w:cs="Times New Roman"/>
          <w:sz w:val="28"/>
          <w:szCs w:val="24"/>
          <w:lang w:val="kk-KZ"/>
        </w:rPr>
        <w:t>1</w:t>
      </w:r>
      <w:r w:rsidR="009B09A7">
        <w:rPr>
          <w:rFonts w:ascii="Times New Roman" w:hAnsi="Times New Roman" w:cs="Times New Roman"/>
          <w:sz w:val="28"/>
          <w:szCs w:val="24"/>
          <w:lang w:val="kk-KZ"/>
        </w:rPr>
        <w:t>3</w:t>
      </w:r>
      <w:r>
        <w:rPr>
          <w:rFonts w:ascii="Times New Roman" w:hAnsi="Times New Roman" w:cs="Times New Roman"/>
          <w:sz w:val="28"/>
          <w:szCs w:val="24"/>
          <w:lang w:val="kk-KZ"/>
        </w:rPr>
        <w:t xml:space="preserve"> </w:t>
      </w:r>
      <w:r w:rsidR="00250E63">
        <w:rPr>
          <w:rFonts w:ascii="Times New Roman" w:hAnsi="Times New Roman" w:cs="Times New Roman"/>
          <w:sz w:val="28"/>
          <w:szCs w:val="24"/>
          <w:lang w:val="kk-KZ"/>
        </w:rPr>
        <w:t>сурет</w:t>
      </w:r>
      <w:r>
        <w:rPr>
          <w:rFonts w:ascii="Times New Roman" w:hAnsi="Times New Roman" w:cs="Times New Roman"/>
          <w:sz w:val="28"/>
          <w:szCs w:val="24"/>
          <w:lang w:val="kk-KZ"/>
        </w:rPr>
        <w:t xml:space="preserve"> </w:t>
      </w:r>
      <w:r>
        <w:rPr>
          <w:rFonts w:ascii="Times New Roman" w:eastAsia="Times New Roman" w:hAnsi="Times New Roman" w:cs="Times New Roman"/>
          <w:color w:val="000000"/>
          <w:sz w:val="28"/>
          <w:szCs w:val="24"/>
          <w:lang w:val="kk-KZ"/>
        </w:rPr>
        <w:t xml:space="preserve">– </w:t>
      </w:r>
      <w:r w:rsidR="00DF5172" w:rsidRPr="00B345AB">
        <w:rPr>
          <w:rFonts w:ascii="Times New Roman" w:hAnsi="Times New Roman" w:cs="Times New Roman"/>
          <w:sz w:val="28"/>
          <w:szCs w:val="24"/>
          <w:lang w:val="kk-KZ"/>
        </w:rPr>
        <w:t>Асқабақ қосылған йогурттың органолептикалық көрсеткіштерінің профилограммасы</w:t>
      </w:r>
    </w:p>
    <w:p w14:paraId="6A9FB460"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p>
    <w:p w14:paraId="0BD7BD31"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 xml:space="preserve">Бие сүті мен сиыр сүтінің әртүрлі қатынасында асқабақ қосып әзірленген йогурттың органолептикалық бағалау нәтижелері бойынша №2 үлгі барлық көрсеткіштер бойынша бысқа үлгілермен салыстырғанда басымдыққа ие болды. №2 бақылау үлігіс таза бие сүтіне асқабақ қосып әзірленген йогурттың сыртқы түрі, дәмі жақсы болғанмен, конситенциясы нашар болды, яғни сұйық, біртексіз, асқабақ жұмсағы бөлек қабаттанып кетті. №3 үлгінің консистенциясы мен қоюлығына төмен баға берілді. </w:t>
      </w:r>
    </w:p>
    <w:p w14:paraId="6E81AD02"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bookmarkStart w:id="28" w:name="_Hlk181253755"/>
      <w:r w:rsidRPr="00B345AB">
        <w:rPr>
          <w:rFonts w:ascii="Times New Roman" w:hAnsi="Times New Roman" w:cs="Times New Roman"/>
          <w:sz w:val="28"/>
          <w:szCs w:val="24"/>
          <w:lang w:val="kk-KZ"/>
        </w:rPr>
        <w:t xml:space="preserve">Келесі кезекте эксперименттік өнімдердің химиялық құрамына талдау жүргізілді. Талдау нәтижелері бойынша №2 үлгі ақуыз мөлшері, жасұнықтың массалық үлесі жоғары болды, майдың массалық үлесі бойынша №1 бақылау үлгісі ең жоғарғы деңгейде болды, дың бұл сиыр сүтінің құрамындағы майдың салмақ үлесінің жоғары болуына байланысты. Көмірсудің салмақ үлесі мен күлділігі бойынша барлық үлгілерде айтарлықтай айырмашылықтар болған жоқ. Асқабақ қосылған йогурттың химиялық құрамының салыстырмалы кескіні </w:t>
      </w:r>
      <w:r>
        <w:rPr>
          <w:rFonts w:ascii="Times New Roman" w:hAnsi="Times New Roman" w:cs="Times New Roman"/>
          <w:sz w:val="28"/>
          <w:szCs w:val="24"/>
          <w:lang w:val="kk-KZ"/>
        </w:rPr>
        <w:t>1</w:t>
      </w:r>
      <w:r w:rsidR="009B09A7">
        <w:rPr>
          <w:rFonts w:ascii="Times New Roman" w:hAnsi="Times New Roman" w:cs="Times New Roman"/>
          <w:sz w:val="28"/>
          <w:szCs w:val="24"/>
          <w:lang w:val="kk-KZ"/>
        </w:rPr>
        <w:t>4</w:t>
      </w:r>
      <w:r w:rsidRPr="00B345AB">
        <w:rPr>
          <w:rFonts w:ascii="Times New Roman" w:hAnsi="Times New Roman" w:cs="Times New Roman"/>
          <w:sz w:val="28"/>
          <w:szCs w:val="24"/>
          <w:lang w:val="kk-KZ"/>
        </w:rPr>
        <w:t>-</w:t>
      </w:r>
      <w:r w:rsidR="00250E63">
        <w:rPr>
          <w:rFonts w:ascii="Times New Roman" w:hAnsi="Times New Roman" w:cs="Times New Roman"/>
          <w:sz w:val="28"/>
          <w:szCs w:val="24"/>
          <w:lang w:val="kk-KZ"/>
        </w:rPr>
        <w:t>суретте</w:t>
      </w:r>
      <w:r w:rsidRPr="00B345AB">
        <w:rPr>
          <w:rFonts w:ascii="Times New Roman" w:hAnsi="Times New Roman" w:cs="Times New Roman"/>
          <w:sz w:val="28"/>
          <w:szCs w:val="24"/>
          <w:lang w:val="kk-KZ"/>
        </w:rPr>
        <w:t xml:space="preserve"> берілген. </w:t>
      </w:r>
    </w:p>
    <w:bookmarkEnd w:id="28"/>
    <w:p w14:paraId="7FD70601" w14:textId="77777777" w:rsidR="00DF5172" w:rsidRDefault="00DF5172" w:rsidP="00250E63">
      <w:pPr>
        <w:spacing w:after="0" w:line="240" w:lineRule="auto"/>
        <w:jc w:val="cente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61B9CCCA" wp14:editId="2FF242A4">
            <wp:extent cx="4775488" cy="2863970"/>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9968" cy="2866657"/>
                    </a:xfrm>
                    <a:prstGeom prst="rect">
                      <a:avLst/>
                    </a:prstGeom>
                    <a:noFill/>
                  </pic:spPr>
                </pic:pic>
              </a:graphicData>
            </a:graphic>
          </wp:inline>
        </w:drawing>
      </w:r>
    </w:p>
    <w:p w14:paraId="770E644C" w14:textId="77777777" w:rsidR="00250E63" w:rsidRDefault="00250E63" w:rsidP="00DF5172">
      <w:pPr>
        <w:spacing w:after="0" w:line="240" w:lineRule="auto"/>
        <w:ind w:firstLine="567"/>
        <w:jc w:val="both"/>
        <w:rPr>
          <w:rFonts w:ascii="Times New Roman" w:hAnsi="Times New Roman" w:cs="Times New Roman"/>
          <w:sz w:val="28"/>
          <w:szCs w:val="24"/>
          <w:lang w:val="kk-KZ"/>
        </w:rPr>
      </w:pPr>
    </w:p>
    <w:p w14:paraId="7E2AB543" w14:textId="77777777" w:rsidR="00DF5172" w:rsidRPr="00B345AB" w:rsidRDefault="000B4832" w:rsidP="00250E63">
      <w:pPr>
        <w:spacing w:after="0" w:line="240" w:lineRule="auto"/>
        <w:ind w:firstLine="567"/>
        <w:jc w:val="center"/>
        <w:rPr>
          <w:rFonts w:ascii="Times New Roman" w:hAnsi="Times New Roman" w:cs="Times New Roman"/>
          <w:sz w:val="28"/>
          <w:szCs w:val="24"/>
          <w:lang w:val="kk-KZ"/>
        </w:rPr>
      </w:pPr>
      <w:r>
        <w:rPr>
          <w:rFonts w:ascii="Times New Roman" w:hAnsi="Times New Roman" w:cs="Times New Roman"/>
          <w:sz w:val="28"/>
          <w:szCs w:val="24"/>
          <w:lang w:val="kk-KZ"/>
        </w:rPr>
        <w:t>1</w:t>
      </w:r>
      <w:r w:rsidR="009B09A7">
        <w:rPr>
          <w:rFonts w:ascii="Times New Roman" w:hAnsi="Times New Roman" w:cs="Times New Roman"/>
          <w:sz w:val="28"/>
          <w:szCs w:val="24"/>
          <w:lang w:val="kk-KZ"/>
        </w:rPr>
        <w:t>4</w:t>
      </w:r>
      <w:r>
        <w:rPr>
          <w:rFonts w:ascii="Times New Roman" w:hAnsi="Times New Roman" w:cs="Times New Roman"/>
          <w:sz w:val="28"/>
          <w:szCs w:val="24"/>
          <w:lang w:val="kk-KZ"/>
        </w:rPr>
        <w:t xml:space="preserve"> </w:t>
      </w:r>
      <w:r w:rsidR="00250E63">
        <w:rPr>
          <w:rFonts w:ascii="Times New Roman" w:hAnsi="Times New Roman" w:cs="Times New Roman"/>
          <w:sz w:val="28"/>
          <w:szCs w:val="24"/>
          <w:lang w:val="kk-KZ"/>
        </w:rPr>
        <w:t>сурет</w:t>
      </w:r>
      <w:r>
        <w:rPr>
          <w:rFonts w:ascii="Times New Roman" w:hAnsi="Times New Roman" w:cs="Times New Roman"/>
          <w:sz w:val="28"/>
          <w:szCs w:val="24"/>
          <w:lang w:val="kk-KZ"/>
        </w:rPr>
        <w:t xml:space="preserve"> </w:t>
      </w:r>
      <w:r w:rsidR="00DF5172" w:rsidRPr="00B345AB">
        <w:rPr>
          <w:rFonts w:ascii="Times New Roman" w:hAnsi="Times New Roman" w:cs="Times New Roman"/>
          <w:sz w:val="28"/>
          <w:szCs w:val="24"/>
          <w:lang w:val="kk-KZ"/>
        </w:rPr>
        <w:t>– Асқабақ қосылған йогурттың химиялық құрамы</w:t>
      </w:r>
    </w:p>
    <w:p w14:paraId="4778BCB5"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p>
    <w:p w14:paraId="7DEC3ED9" w14:textId="77777777" w:rsidR="000B4832" w:rsidRDefault="00DF5172" w:rsidP="00DF5172">
      <w:pPr>
        <w:tabs>
          <w:tab w:val="left" w:pos="2486"/>
        </w:tabs>
        <w:spacing w:after="0" w:line="240" w:lineRule="auto"/>
        <w:ind w:firstLine="567"/>
        <w:jc w:val="both"/>
        <w:rPr>
          <w:rFonts w:ascii="Times New Roman" w:hAnsi="Times New Roman" w:cs="Times New Roman"/>
          <w:sz w:val="24"/>
          <w:szCs w:val="24"/>
          <w:lang w:val="kk-KZ"/>
        </w:rPr>
      </w:pPr>
      <w:r w:rsidRPr="00B345AB">
        <w:rPr>
          <w:rFonts w:ascii="Times New Roman" w:hAnsi="Times New Roman" w:cs="Times New Roman"/>
          <w:sz w:val="28"/>
          <w:szCs w:val="24"/>
          <w:lang w:val="kk-KZ"/>
        </w:rPr>
        <w:t xml:space="preserve">Бие сүті мен сиыр сүтінің әртүрлі қатынасында асқабақ қосып әзірленген йогурттың тағамдық құндылығы құрамындағы дәрумендер мен β-каротиннің мөлшерімен анықталды. Йогурттың құрамындағы суда еритін дәрумендердің салыстырмалды көрсеткіштері </w:t>
      </w:r>
      <w:r>
        <w:rPr>
          <w:rFonts w:ascii="Times New Roman" w:hAnsi="Times New Roman" w:cs="Times New Roman"/>
          <w:sz w:val="28"/>
          <w:szCs w:val="24"/>
          <w:lang w:val="kk-KZ"/>
        </w:rPr>
        <w:t>1</w:t>
      </w:r>
      <w:r w:rsidR="009B09A7">
        <w:rPr>
          <w:rFonts w:ascii="Times New Roman" w:hAnsi="Times New Roman" w:cs="Times New Roman"/>
          <w:sz w:val="28"/>
          <w:szCs w:val="24"/>
          <w:lang w:val="kk-KZ"/>
        </w:rPr>
        <w:t>5</w:t>
      </w:r>
      <w:r w:rsidRPr="00B345AB">
        <w:rPr>
          <w:rFonts w:ascii="Times New Roman" w:hAnsi="Times New Roman" w:cs="Times New Roman"/>
          <w:sz w:val="28"/>
          <w:szCs w:val="24"/>
          <w:lang w:val="kk-KZ"/>
        </w:rPr>
        <w:t>-</w:t>
      </w:r>
      <w:r w:rsidR="00250E63">
        <w:rPr>
          <w:rFonts w:ascii="Times New Roman" w:hAnsi="Times New Roman" w:cs="Times New Roman"/>
          <w:sz w:val="28"/>
          <w:szCs w:val="24"/>
          <w:lang w:val="kk-KZ"/>
        </w:rPr>
        <w:t>суретте</w:t>
      </w:r>
      <w:r w:rsidRPr="00B345AB">
        <w:rPr>
          <w:rFonts w:ascii="Times New Roman" w:hAnsi="Times New Roman" w:cs="Times New Roman"/>
          <w:sz w:val="28"/>
          <w:szCs w:val="24"/>
          <w:lang w:val="kk-KZ"/>
        </w:rPr>
        <w:t xml:space="preserve"> берілген</w:t>
      </w:r>
      <w:r>
        <w:rPr>
          <w:rFonts w:ascii="Times New Roman" w:hAnsi="Times New Roman" w:cs="Times New Roman"/>
          <w:sz w:val="24"/>
          <w:szCs w:val="24"/>
          <w:lang w:val="kk-KZ"/>
        </w:rPr>
        <w:t xml:space="preserve">. </w:t>
      </w:r>
    </w:p>
    <w:p w14:paraId="6B33F587" w14:textId="77777777" w:rsidR="00DF5172" w:rsidRPr="00250E63" w:rsidRDefault="00DF5172" w:rsidP="00DF5172">
      <w:pPr>
        <w:tabs>
          <w:tab w:val="left" w:pos="2486"/>
        </w:tabs>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4"/>
          <w:szCs w:val="24"/>
          <w:lang w:val="kk-KZ"/>
        </w:rPr>
        <w:t xml:space="preserve">  </w:t>
      </w:r>
      <w:r>
        <w:rPr>
          <w:rFonts w:ascii="Times New Roman" w:hAnsi="Times New Roman" w:cs="Times New Roman"/>
          <w:sz w:val="24"/>
          <w:szCs w:val="24"/>
          <w:lang w:val="kk-KZ"/>
        </w:rPr>
        <w:tab/>
      </w:r>
    </w:p>
    <w:p w14:paraId="435F2F0F" w14:textId="77777777" w:rsidR="00DF5172" w:rsidRDefault="00DF5172" w:rsidP="00250E63">
      <w:pPr>
        <w:spacing w:after="0" w:line="240" w:lineRule="auto"/>
        <w:jc w:val="center"/>
        <w:rPr>
          <w:rFonts w:ascii="Times New Roman" w:hAnsi="Times New Roman" w:cs="Times New Roman"/>
          <w:noProof/>
          <w:sz w:val="24"/>
          <w:szCs w:val="24"/>
          <w:lang w:val="en-US" w:eastAsia="en-US"/>
        </w:rPr>
      </w:pPr>
      <w:r>
        <w:rPr>
          <w:noProof/>
        </w:rPr>
        <w:drawing>
          <wp:inline distT="0" distB="0" distL="0" distR="0" wp14:anchorId="7BF35E93" wp14:editId="428014CE">
            <wp:extent cx="5143500" cy="3048000"/>
            <wp:effectExtent l="0" t="0" r="0" b="0"/>
            <wp:docPr id="147" name="Диаграмма 147">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59D2565" w14:textId="77777777" w:rsidR="00250E63" w:rsidRDefault="00250E63" w:rsidP="00DF5172">
      <w:pPr>
        <w:spacing w:after="0" w:line="240" w:lineRule="auto"/>
        <w:ind w:left="567"/>
        <w:jc w:val="both"/>
        <w:rPr>
          <w:rFonts w:ascii="Times New Roman" w:hAnsi="Times New Roman" w:cs="Times New Roman"/>
          <w:sz w:val="28"/>
          <w:szCs w:val="24"/>
          <w:lang w:val="kk-KZ"/>
        </w:rPr>
      </w:pPr>
    </w:p>
    <w:p w14:paraId="68B07073" w14:textId="77777777" w:rsidR="00DF5172" w:rsidRPr="00B345AB" w:rsidRDefault="000B4832" w:rsidP="00250E63">
      <w:pPr>
        <w:spacing w:after="0" w:line="240" w:lineRule="auto"/>
        <w:ind w:left="567"/>
        <w:jc w:val="center"/>
        <w:rPr>
          <w:rFonts w:ascii="Times New Roman" w:hAnsi="Times New Roman" w:cs="Times New Roman"/>
          <w:sz w:val="28"/>
          <w:szCs w:val="24"/>
          <w:lang w:val="kk-KZ"/>
        </w:rPr>
      </w:pPr>
      <w:r>
        <w:rPr>
          <w:rFonts w:ascii="Times New Roman" w:hAnsi="Times New Roman" w:cs="Times New Roman"/>
          <w:sz w:val="28"/>
          <w:szCs w:val="24"/>
          <w:lang w:val="kk-KZ"/>
        </w:rPr>
        <w:t>1</w:t>
      </w:r>
      <w:r w:rsidR="009B09A7">
        <w:rPr>
          <w:rFonts w:ascii="Times New Roman" w:hAnsi="Times New Roman" w:cs="Times New Roman"/>
          <w:sz w:val="28"/>
          <w:szCs w:val="24"/>
          <w:lang w:val="kk-KZ"/>
        </w:rPr>
        <w:t>5</w:t>
      </w:r>
      <w:r>
        <w:rPr>
          <w:rFonts w:ascii="Times New Roman" w:hAnsi="Times New Roman" w:cs="Times New Roman"/>
          <w:sz w:val="28"/>
          <w:szCs w:val="24"/>
          <w:lang w:val="kk-KZ"/>
        </w:rPr>
        <w:t xml:space="preserve"> с</w:t>
      </w:r>
      <w:r w:rsidR="009B09A7">
        <w:rPr>
          <w:rFonts w:ascii="Times New Roman" w:hAnsi="Times New Roman" w:cs="Times New Roman"/>
          <w:sz w:val="28"/>
          <w:szCs w:val="24"/>
          <w:lang w:val="kk-KZ"/>
        </w:rPr>
        <w:t>урет</w:t>
      </w:r>
      <w:r>
        <w:rPr>
          <w:rFonts w:ascii="Times New Roman" w:hAnsi="Times New Roman" w:cs="Times New Roman"/>
          <w:sz w:val="28"/>
          <w:szCs w:val="24"/>
          <w:lang w:val="kk-KZ"/>
        </w:rPr>
        <w:t xml:space="preserve"> </w:t>
      </w:r>
      <w:r w:rsidR="00DF5172" w:rsidRPr="00B345AB">
        <w:rPr>
          <w:rFonts w:ascii="Times New Roman" w:hAnsi="Times New Roman" w:cs="Times New Roman"/>
          <w:sz w:val="28"/>
          <w:szCs w:val="24"/>
          <w:lang w:val="kk-KZ"/>
        </w:rPr>
        <w:t>– Асқабақ қосылған йогурттың құрамындағы суда еритін дәрумендер мөлшері</w:t>
      </w:r>
    </w:p>
    <w:p w14:paraId="53D6E709"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p>
    <w:p w14:paraId="766A1663"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lastRenderedPageBreak/>
        <w:t xml:space="preserve">Талдау нәтижелеріне сәйкес аскорбин қышқылының, фолий қышқылының мөлшері №2 бақылау үлгісі мен №1 үлгіде басқа үлгілермен салыстырғанда сәйкесінше 31,5% және 27,8% жоғары болды. №2 үлгіде В5, В6, В2 дәрумендері басқа үлгілермен салыстырғанда жоғары болды, яғни сәйкесінше өнімнің әр 100 г 0,06 мг, 0,156 мг, 0,088 мг </w:t>
      </w:r>
      <w:r>
        <w:rPr>
          <w:rFonts w:ascii="Times New Roman" w:hAnsi="Times New Roman" w:cs="Times New Roman"/>
          <w:sz w:val="28"/>
          <w:szCs w:val="24"/>
          <w:lang w:val="kk-KZ"/>
        </w:rPr>
        <w:t>табылды</w:t>
      </w:r>
      <w:r w:rsidRPr="00B345AB">
        <w:rPr>
          <w:rFonts w:ascii="Times New Roman" w:hAnsi="Times New Roman" w:cs="Times New Roman"/>
          <w:sz w:val="28"/>
          <w:szCs w:val="24"/>
          <w:lang w:val="kk-KZ"/>
        </w:rPr>
        <w:t xml:space="preserve">. </w:t>
      </w:r>
    </w:p>
    <w:p w14:paraId="5EE9D72A" w14:textId="77777777" w:rsidR="00513252" w:rsidRDefault="00DF5172" w:rsidP="0051325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t>β</w:t>
      </w:r>
      <w:r w:rsidRPr="00B345AB">
        <w:rPr>
          <w:rFonts w:ascii="Times New Roman" w:hAnsi="Times New Roman" w:cs="Times New Roman"/>
          <w:sz w:val="28"/>
          <w:szCs w:val="24"/>
          <w:lang w:val="kk-KZ"/>
        </w:rPr>
        <w:t xml:space="preserve">-каротин адам ағзасында А дәруменіне айналады, бұл көру қабілетін, күшті иммунитетті және жасушалардың дұрыс өсуін сақтау үшін өте маңызды. Асқабақ </w:t>
      </w:r>
      <w:r>
        <w:rPr>
          <w:rFonts w:ascii="Times New Roman" w:hAnsi="Times New Roman" w:cs="Times New Roman"/>
          <w:sz w:val="28"/>
          <w:szCs w:val="24"/>
          <w:lang w:val="kk-KZ"/>
        </w:rPr>
        <w:t>ө</w:t>
      </w:r>
      <w:r w:rsidRPr="00B345AB">
        <w:rPr>
          <w:rFonts w:ascii="Times New Roman" w:hAnsi="Times New Roman" w:cs="Times New Roman"/>
          <w:sz w:val="28"/>
          <w:szCs w:val="24"/>
          <w:lang w:val="kk-KZ"/>
        </w:rPr>
        <w:t>зінің құрамында бета-каротинге</w:t>
      </w:r>
      <w:r>
        <w:rPr>
          <w:rFonts w:ascii="Times New Roman" w:hAnsi="Times New Roman" w:cs="Times New Roman"/>
          <w:sz w:val="28"/>
          <w:szCs w:val="24"/>
          <w:lang w:val="kk-KZ"/>
        </w:rPr>
        <w:t xml:space="preserve"> бай</w:t>
      </w:r>
      <w:r w:rsidRPr="00B345AB">
        <w:rPr>
          <w:rFonts w:ascii="Times New Roman" w:hAnsi="Times New Roman" w:cs="Times New Roman"/>
          <w:sz w:val="28"/>
          <w:szCs w:val="24"/>
          <w:lang w:val="kk-KZ"/>
        </w:rPr>
        <w:t xml:space="preserve"> өнімдердің қатарында екені белгнілі. Осы асқабақ қосылған йогурттың құрамындағы β-каротиннің мөлшерін талдау нәтижесі </w:t>
      </w:r>
      <w:r>
        <w:rPr>
          <w:rFonts w:ascii="Times New Roman" w:hAnsi="Times New Roman" w:cs="Times New Roman"/>
          <w:sz w:val="28"/>
          <w:szCs w:val="24"/>
          <w:lang w:val="kk-KZ"/>
        </w:rPr>
        <w:t>1</w:t>
      </w:r>
      <w:r w:rsidR="009B09A7">
        <w:rPr>
          <w:rFonts w:ascii="Times New Roman" w:hAnsi="Times New Roman" w:cs="Times New Roman"/>
          <w:sz w:val="28"/>
          <w:szCs w:val="24"/>
          <w:lang w:val="kk-KZ"/>
        </w:rPr>
        <w:t>6</w:t>
      </w:r>
      <w:r>
        <w:rPr>
          <w:rFonts w:ascii="Times New Roman" w:hAnsi="Times New Roman" w:cs="Times New Roman"/>
          <w:sz w:val="28"/>
          <w:szCs w:val="24"/>
          <w:lang w:val="kk-KZ"/>
        </w:rPr>
        <w:t>-</w:t>
      </w:r>
      <w:r w:rsidR="00250E63">
        <w:rPr>
          <w:rFonts w:ascii="Times New Roman" w:hAnsi="Times New Roman" w:cs="Times New Roman"/>
          <w:sz w:val="28"/>
          <w:szCs w:val="24"/>
          <w:lang w:val="kk-KZ"/>
        </w:rPr>
        <w:t>суретте</w:t>
      </w:r>
      <w:r w:rsidRPr="00B345AB">
        <w:rPr>
          <w:rFonts w:ascii="Times New Roman" w:hAnsi="Times New Roman" w:cs="Times New Roman"/>
          <w:sz w:val="28"/>
          <w:szCs w:val="24"/>
          <w:lang w:val="kk-KZ"/>
        </w:rPr>
        <w:t xml:space="preserve"> берілген. </w:t>
      </w:r>
    </w:p>
    <w:p w14:paraId="4BF04232" w14:textId="77777777" w:rsidR="00250E63" w:rsidRDefault="00250E63" w:rsidP="00513252">
      <w:pPr>
        <w:spacing w:after="0" w:line="240" w:lineRule="auto"/>
        <w:ind w:firstLine="567"/>
        <w:jc w:val="both"/>
        <w:rPr>
          <w:rFonts w:ascii="Times New Roman" w:hAnsi="Times New Roman" w:cs="Times New Roman"/>
          <w:sz w:val="24"/>
          <w:szCs w:val="24"/>
          <w:lang w:val="kk-KZ"/>
        </w:rPr>
      </w:pPr>
    </w:p>
    <w:p w14:paraId="5B284D22" w14:textId="77777777" w:rsidR="00DF5172" w:rsidRDefault="00DF5172" w:rsidP="00DF5172">
      <w:pPr>
        <w:tabs>
          <w:tab w:val="left" w:pos="2391"/>
        </w:tabs>
        <w:jc w:val="center"/>
        <w:rPr>
          <w:rFonts w:ascii="Times New Roman" w:hAnsi="Times New Roman" w:cs="Times New Roman"/>
          <w:sz w:val="24"/>
          <w:szCs w:val="24"/>
          <w:lang w:val="kk-KZ"/>
        </w:rPr>
      </w:pPr>
      <w:r>
        <w:rPr>
          <w:noProof/>
        </w:rPr>
        <w:drawing>
          <wp:inline distT="0" distB="0" distL="0" distR="0" wp14:anchorId="46AAEFCA" wp14:editId="26BDE0C4">
            <wp:extent cx="4876800" cy="2895600"/>
            <wp:effectExtent l="0" t="0" r="0" b="0"/>
            <wp:docPr id="153" name="Диаграмма 153">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423EA71" w14:textId="77777777" w:rsidR="00250E63" w:rsidRDefault="00250E63" w:rsidP="00DF5172">
      <w:pPr>
        <w:spacing w:after="0" w:line="240" w:lineRule="auto"/>
        <w:ind w:left="567"/>
        <w:jc w:val="both"/>
        <w:rPr>
          <w:rFonts w:ascii="Times New Roman" w:hAnsi="Times New Roman" w:cs="Times New Roman"/>
          <w:sz w:val="28"/>
          <w:szCs w:val="24"/>
          <w:lang w:val="kk-KZ"/>
        </w:rPr>
      </w:pPr>
    </w:p>
    <w:p w14:paraId="60E5C9C4" w14:textId="77777777" w:rsidR="00DF5172" w:rsidRPr="00B345AB" w:rsidRDefault="00513252" w:rsidP="00250E63">
      <w:pPr>
        <w:spacing w:after="0" w:line="240" w:lineRule="auto"/>
        <w:ind w:left="567"/>
        <w:jc w:val="center"/>
        <w:rPr>
          <w:rFonts w:ascii="Times New Roman" w:hAnsi="Times New Roman" w:cs="Times New Roman"/>
          <w:sz w:val="28"/>
          <w:szCs w:val="24"/>
          <w:lang w:val="kk-KZ"/>
        </w:rPr>
      </w:pPr>
      <w:r>
        <w:rPr>
          <w:rFonts w:ascii="Times New Roman" w:hAnsi="Times New Roman" w:cs="Times New Roman"/>
          <w:sz w:val="28"/>
          <w:szCs w:val="24"/>
          <w:lang w:val="kk-KZ"/>
        </w:rPr>
        <w:t>1</w:t>
      </w:r>
      <w:r w:rsidR="009B09A7">
        <w:rPr>
          <w:rFonts w:ascii="Times New Roman" w:hAnsi="Times New Roman" w:cs="Times New Roman"/>
          <w:sz w:val="28"/>
          <w:szCs w:val="24"/>
          <w:lang w:val="kk-KZ"/>
        </w:rPr>
        <w:t>6</w:t>
      </w:r>
      <w:r>
        <w:rPr>
          <w:rFonts w:ascii="Times New Roman" w:hAnsi="Times New Roman" w:cs="Times New Roman"/>
          <w:sz w:val="28"/>
          <w:szCs w:val="24"/>
          <w:lang w:val="kk-KZ"/>
        </w:rPr>
        <w:t xml:space="preserve"> </w:t>
      </w:r>
      <w:r w:rsidR="00250E63">
        <w:rPr>
          <w:rFonts w:ascii="Times New Roman" w:hAnsi="Times New Roman" w:cs="Times New Roman"/>
          <w:sz w:val="28"/>
          <w:szCs w:val="24"/>
          <w:lang w:val="kk-KZ"/>
        </w:rPr>
        <w:t>сурет</w:t>
      </w:r>
      <w:r>
        <w:rPr>
          <w:rFonts w:ascii="Times New Roman" w:hAnsi="Times New Roman" w:cs="Times New Roman"/>
          <w:sz w:val="28"/>
          <w:szCs w:val="24"/>
          <w:lang w:val="kk-KZ"/>
        </w:rPr>
        <w:t xml:space="preserve"> </w:t>
      </w:r>
      <w:r w:rsidR="00DF5172" w:rsidRPr="00B345AB">
        <w:rPr>
          <w:rFonts w:ascii="Times New Roman" w:hAnsi="Times New Roman" w:cs="Times New Roman"/>
          <w:sz w:val="28"/>
          <w:szCs w:val="24"/>
          <w:lang w:val="kk-KZ"/>
        </w:rPr>
        <w:t>– Асқабақ қосылған йогурттың құрамындағы β-каротиннің мөлшері</w:t>
      </w:r>
    </w:p>
    <w:p w14:paraId="6A7A4070" w14:textId="77777777" w:rsidR="00DF5172" w:rsidRPr="00B345AB" w:rsidRDefault="00DF5172" w:rsidP="00DF5172">
      <w:pPr>
        <w:spacing w:after="0" w:line="240" w:lineRule="auto"/>
        <w:ind w:left="567"/>
        <w:jc w:val="both"/>
        <w:rPr>
          <w:rFonts w:ascii="Times New Roman" w:hAnsi="Times New Roman" w:cs="Times New Roman"/>
          <w:sz w:val="28"/>
          <w:szCs w:val="24"/>
          <w:lang w:val="kk-KZ"/>
        </w:rPr>
      </w:pPr>
    </w:p>
    <w:p w14:paraId="6F06F987" w14:textId="77777777" w:rsidR="00DF5172" w:rsidRPr="00B345AB" w:rsidRDefault="00FF4BF8"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t>1</w:t>
      </w:r>
      <w:r w:rsidR="009B09A7">
        <w:rPr>
          <w:rFonts w:ascii="Times New Roman" w:hAnsi="Times New Roman" w:cs="Times New Roman"/>
          <w:sz w:val="28"/>
          <w:szCs w:val="24"/>
          <w:lang w:val="kk-KZ"/>
        </w:rPr>
        <w:t>6</w:t>
      </w:r>
      <w:r>
        <w:rPr>
          <w:rFonts w:ascii="Times New Roman" w:hAnsi="Times New Roman" w:cs="Times New Roman"/>
          <w:sz w:val="28"/>
          <w:szCs w:val="24"/>
          <w:lang w:val="kk-KZ"/>
        </w:rPr>
        <w:t>-с</w:t>
      </w:r>
      <w:r w:rsidR="00250E63">
        <w:rPr>
          <w:rFonts w:ascii="Times New Roman" w:hAnsi="Times New Roman" w:cs="Times New Roman"/>
          <w:sz w:val="28"/>
          <w:szCs w:val="24"/>
          <w:lang w:val="kk-KZ"/>
        </w:rPr>
        <w:t>уретке</w:t>
      </w:r>
      <w:r w:rsidR="00DF5172" w:rsidRPr="00B345AB">
        <w:rPr>
          <w:rFonts w:ascii="Times New Roman" w:hAnsi="Times New Roman" w:cs="Times New Roman"/>
          <w:sz w:val="28"/>
          <w:szCs w:val="24"/>
          <w:lang w:val="kk-KZ"/>
        </w:rPr>
        <w:t xml:space="preserve"> сәйкес β-каротин барлық үлгілерден табылды. Оның ішінде ең жоғарғы көрсеткіш №1, №2 және №3 үлгілерде анықталды сәйкесіәнде әр 100 г өнімде сәйкесінше 0,372 мг, 0,303 мг және 0,229 мг құрады. </w:t>
      </w:r>
    </w:p>
    <w:p w14:paraId="799F9F02"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Йогурттың жарамдылық мерзімі өзіне қойылатын қауіпсіздік талаптарына толық сәйкес келуі, сондай-ақ тұтынушылық қасиеттерін сақтауы тиіс және одан кейін өнім мақсатына сай пайдалануға жарамсыз болатын уақыт кезеңі</w:t>
      </w:r>
      <w:r w:rsidR="00E4558A">
        <w:rPr>
          <w:rFonts w:ascii="Times New Roman" w:hAnsi="Times New Roman" w:cs="Times New Roman"/>
          <w:sz w:val="28"/>
          <w:szCs w:val="24"/>
          <w:lang w:val="kk-KZ"/>
        </w:rPr>
        <w:t xml:space="preserve"> [185-187]</w:t>
      </w:r>
      <w:r w:rsidRPr="00B345AB">
        <w:rPr>
          <w:rFonts w:ascii="Times New Roman" w:hAnsi="Times New Roman" w:cs="Times New Roman"/>
          <w:sz w:val="28"/>
          <w:szCs w:val="24"/>
          <w:lang w:val="kk-KZ"/>
        </w:rPr>
        <w:t>.</w:t>
      </w:r>
    </w:p>
    <w:p w14:paraId="7BA41060"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СанЕмН сәйкес герметикалық қаптамадағы йогурттың болжамды жарамдылық мерзімі - 7 күн</w:t>
      </w:r>
      <w:r w:rsidR="00E4558A">
        <w:rPr>
          <w:rFonts w:ascii="Times New Roman" w:hAnsi="Times New Roman" w:cs="Times New Roman"/>
          <w:sz w:val="28"/>
          <w:szCs w:val="24"/>
          <w:lang w:val="kk-KZ"/>
        </w:rPr>
        <w:t xml:space="preserve"> [188]</w:t>
      </w:r>
      <w:r w:rsidRPr="00B345AB">
        <w:rPr>
          <w:rFonts w:ascii="Times New Roman" w:hAnsi="Times New Roman" w:cs="Times New Roman"/>
          <w:sz w:val="28"/>
          <w:szCs w:val="24"/>
          <w:lang w:val="kk-KZ"/>
        </w:rPr>
        <w:t>. Асқабақ қосылған йогурттың ұзартылған жарамдылық мерзімін негіздеу үшін жаңа өндірілген өнімге зертханалық зерттеулер жүргізілді, яғни (4±2)</w:t>
      </w:r>
      <w:r w:rsidRPr="00B345AB">
        <w:rPr>
          <w:rFonts w:ascii="Times New Roman" w:hAnsi="Times New Roman" w:cs="Times New Roman"/>
          <w:sz w:val="28"/>
          <w:szCs w:val="24"/>
          <w:vertAlign w:val="superscript"/>
          <w:lang w:val="kk-KZ"/>
        </w:rPr>
        <w:t>0</w:t>
      </w:r>
      <w:r w:rsidRPr="00B345AB">
        <w:rPr>
          <w:rFonts w:ascii="Times New Roman" w:hAnsi="Times New Roman" w:cs="Times New Roman"/>
          <w:sz w:val="28"/>
          <w:szCs w:val="24"/>
          <w:lang w:val="kk-KZ"/>
        </w:rPr>
        <w:t>С температурада 1, 7, 14 және 21 тәулік ішінде өнімнің органолептикалық көрсеткіштері, титрленетін және белсенді қышқылдығының өзгеруі зерттелді.</w:t>
      </w:r>
    </w:p>
    <w:p w14:paraId="60152E6E" w14:textId="77777777" w:rsidR="00DF5172"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lastRenderedPageBreak/>
        <w:t>Сақтау процесінде өнімнің титрленетін және белсенді қышқылдығының өзгеруі</w:t>
      </w:r>
      <w:r>
        <w:rPr>
          <w:rFonts w:ascii="Times New Roman" w:hAnsi="Times New Roman" w:cs="Times New Roman"/>
          <w:sz w:val="28"/>
          <w:szCs w:val="24"/>
          <w:lang w:val="kk-KZ"/>
        </w:rPr>
        <w:t xml:space="preserve"> 2</w:t>
      </w:r>
      <w:r w:rsidR="00FF4BF8">
        <w:rPr>
          <w:rFonts w:ascii="Times New Roman" w:hAnsi="Times New Roman" w:cs="Times New Roman"/>
          <w:sz w:val="28"/>
          <w:szCs w:val="24"/>
          <w:lang w:val="kk-KZ"/>
        </w:rPr>
        <w:t>0</w:t>
      </w:r>
      <w:r w:rsidRPr="00B345AB">
        <w:rPr>
          <w:rFonts w:ascii="Times New Roman" w:hAnsi="Times New Roman" w:cs="Times New Roman"/>
          <w:sz w:val="28"/>
          <w:szCs w:val="24"/>
          <w:lang w:val="kk-KZ"/>
        </w:rPr>
        <w:t>-кестеде берілген.</w:t>
      </w:r>
    </w:p>
    <w:p w14:paraId="27A32008" w14:textId="77777777" w:rsidR="00250E63" w:rsidRDefault="00250E63" w:rsidP="00DF5172">
      <w:pPr>
        <w:spacing w:after="0" w:line="240" w:lineRule="auto"/>
        <w:ind w:firstLine="567"/>
        <w:jc w:val="both"/>
        <w:rPr>
          <w:rFonts w:ascii="Times New Roman" w:hAnsi="Times New Roman" w:cs="Times New Roman"/>
          <w:sz w:val="28"/>
          <w:szCs w:val="24"/>
          <w:lang w:val="kk-KZ"/>
        </w:rPr>
      </w:pPr>
    </w:p>
    <w:p w14:paraId="3810A63A" w14:textId="77777777" w:rsidR="00DF5172" w:rsidRDefault="00513252" w:rsidP="00250E63">
      <w:pPr>
        <w:spacing w:after="0" w:line="240" w:lineRule="auto"/>
        <w:jc w:val="both"/>
        <w:rPr>
          <w:rFonts w:ascii="Times New Roman" w:hAnsi="Times New Roman" w:cs="Times New Roman"/>
          <w:sz w:val="28"/>
          <w:szCs w:val="24"/>
          <w:lang w:val="kk-KZ"/>
        </w:rPr>
      </w:pPr>
      <w:r>
        <w:rPr>
          <w:rFonts w:ascii="Times New Roman" w:hAnsi="Times New Roman" w:cs="Times New Roman"/>
          <w:sz w:val="28"/>
          <w:szCs w:val="24"/>
          <w:lang w:val="kk-KZ"/>
        </w:rPr>
        <w:t>2</w:t>
      </w:r>
      <w:r w:rsidR="00FF4BF8">
        <w:rPr>
          <w:rFonts w:ascii="Times New Roman" w:hAnsi="Times New Roman" w:cs="Times New Roman"/>
          <w:sz w:val="28"/>
          <w:szCs w:val="24"/>
          <w:lang w:val="kk-KZ"/>
        </w:rPr>
        <w:t>0</w:t>
      </w:r>
      <w:r>
        <w:rPr>
          <w:rFonts w:ascii="Times New Roman" w:hAnsi="Times New Roman" w:cs="Times New Roman"/>
          <w:sz w:val="28"/>
          <w:szCs w:val="24"/>
          <w:lang w:val="kk-KZ"/>
        </w:rPr>
        <w:t xml:space="preserve"> </w:t>
      </w:r>
      <w:r w:rsidR="00724287">
        <w:rPr>
          <w:rFonts w:ascii="Times New Roman" w:hAnsi="Times New Roman" w:cs="Times New Roman"/>
          <w:sz w:val="28"/>
          <w:szCs w:val="24"/>
          <w:lang w:val="kk-KZ"/>
        </w:rPr>
        <w:t>к</w:t>
      </w:r>
      <w:r>
        <w:rPr>
          <w:rFonts w:ascii="Times New Roman" w:hAnsi="Times New Roman" w:cs="Times New Roman"/>
          <w:sz w:val="28"/>
          <w:szCs w:val="24"/>
          <w:lang w:val="kk-KZ"/>
        </w:rPr>
        <w:t xml:space="preserve">есте </w:t>
      </w:r>
      <w:r>
        <w:rPr>
          <w:rFonts w:ascii="Times New Roman" w:eastAsia="Times New Roman" w:hAnsi="Times New Roman" w:cs="Times New Roman"/>
          <w:color w:val="000000"/>
          <w:sz w:val="28"/>
          <w:szCs w:val="24"/>
          <w:lang w:val="kk-KZ"/>
        </w:rPr>
        <w:t xml:space="preserve">– </w:t>
      </w:r>
      <w:r w:rsidR="00DF5172" w:rsidRPr="00B345AB">
        <w:rPr>
          <w:rFonts w:ascii="Times New Roman" w:hAnsi="Times New Roman" w:cs="Times New Roman"/>
          <w:sz w:val="28"/>
          <w:szCs w:val="24"/>
          <w:lang w:val="kk-KZ"/>
        </w:rPr>
        <w:t>Сақтау процесінде өнімнің қышқылдығының өзгеруі</w:t>
      </w:r>
    </w:p>
    <w:p w14:paraId="71C5D84F" w14:textId="77777777" w:rsidR="00513252" w:rsidRPr="00B345AB" w:rsidRDefault="00513252" w:rsidP="00DF5172">
      <w:pPr>
        <w:spacing w:after="0" w:line="240" w:lineRule="auto"/>
        <w:ind w:firstLine="567"/>
        <w:jc w:val="both"/>
        <w:rPr>
          <w:rFonts w:ascii="Times New Roman" w:hAnsi="Times New Roman" w:cs="Times New Roman"/>
          <w:sz w:val="28"/>
          <w:szCs w:val="24"/>
          <w:lang w:val="kk-KZ"/>
        </w:rPr>
      </w:pPr>
    </w:p>
    <w:tbl>
      <w:tblPr>
        <w:tblW w:w="5000" w:type="pct"/>
        <w:jc w:val="center"/>
        <w:tblLook w:val="04A0" w:firstRow="1" w:lastRow="0" w:firstColumn="1" w:lastColumn="0" w:noHBand="0" w:noVBand="1"/>
      </w:tblPr>
      <w:tblGrid>
        <w:gridCol w:w="4444"/>
        <w:gridCol w:w="1308"/>
        <w:gridCol w:w="1309"/>
        <w:gridCol w:w="1309"/>
        <w:gridCol w:w="1309"/>
      </w:tblGrid>
      <w:tr w:rsidR="00250E63" w:rsidRPr="00250E63" w14:paraId="3A2EBE45" w14:textId="77777777" w:rsidTr="00250E63">
        <w:trPr>
          <w:jc w:val="center"/>
        </w:trPr>
        <w:tc>
          <w:tcPr>
            <w:tcW w:w="2296"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4E08355A"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Үлгілер</w:t>
            </w:r>
          </w:p>
        </w:tc>
        <w:tc>
          <w:tcPr>
            <w:tcW w:w="2704"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2BF391D7"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Қышқылдығы, Т</w:t>
            </w:r>
          </w:p>
        </w:tc>
      </w:tr>
      <w:tr w:rsidR="00250E63" w:rsidRPr="00250E63" w14:paraId="0D878C7E" w14:textId="77777777" w:rsidTr="00250E63">
        <w:trPr>
          <w:jc w:val="center"/>
        </w:trPr>
        <w:tc>
          <w:tcPr>
            <w:tcW w:w="2296" w:type="pct"/>
            <w:vMerge/>
            <w:tcBorders>
              <w:top w:val="single" w:sz="4" w:space="0" w:color="auto"/>
              <w:left w:val="single" w:sz="4" w:space="0" w:color="auto"/>
              <w:bottom w:val="single" w:sz="4" w:space="0" w:color="000000"/>
              <w:right w:val="single" w:sz="4" w:space="0" w:color="auto"/>
            </w:tcBorders>
            <w:vAlign w:val="center"/>
            <w:hideMark/>
          </w:tcPr>
          <w:p w14:paraId="2E463CC0"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p>
        </w:tc>
        <w:tc>
          <w:tcPr>
            <w:tcW w:w="676" w:type="pct"/>
            <w:tcBorders>
              <w:top w:val="nil"/>
              <w:left w:val="nil"/>
              <w:bottom w:val="single" w:sz="4" w:space="0" w:color="auto"/>
              <w:right w:val="single" w:sz="4" w:space="0" w:color="auto"/>
            </w:tcBorders>
            <w:shd w:val="clear" w:color="auto" w:fill="auto"/>
            <w:vAlign w:val="center"/>
            <w:hideMark/>
          </w:tcPr>
          <w:p w14:paraId="579569DD"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1 күн</w:t>
            </w:r>
          </w:p>
        </w:tc>
        <w:tc>
          <w:tcPr>
            <w:tcW w:w="676" w:type="pct"/>
            <w:tcBorders>
              <w:top w:val="nil"/>
              <w:left w:val="nil"/>
              <w:bottom w:val="single" w:sz="4" w:space="0" w:color="auto"/>
              <w:right w:val="single" w:sz="4" w:space="0" w:color="auto"/>
            </w:tcBorders>
            <w:shd w:val="clear" w:color="auto" w:fill="auto"/>
            <w:vAlign w:val="center"/>
            <w:hideMark/>
          </w:tcPr>
          <w:p w14:paraId="1A0B3481"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7 күн</w:t>
            </w:r>
          </w:p>
        </w:tc>
        <w:tc>
          <w:tcPr>
            <w:tcW w:w="676" w:type="pct"/>
            <w:tcBorders>
              <w:top w:val="nil"/>
              <w:left w:val="nil"/>
              <w:bottom w:val="single" w:sz="4" w:space="0" w:color="auto"/>
              <w:right w:val="single" w:sz="4" w:space="0" w:color="auto"/>
            </w:tcBorders>
            <w:shd w:val="clear" w:color="auto" w:fill="auto"/>
            <w:vAlign w:val="center"/>
            <w:hideMark/>
          </w:tcPr>
          <w:p w14:paraId="3AE9FDF3"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14 күн</w:t>
            </w:r>
          </w:p>
        </w:tc>
        <w:tc>
          <w:tcPr>
            <w:tcW w:w="676" w:type="pct"/>
            <w:tcBorders>
              <w:top w:val="nil"/>
              <w:left w:val="nil"/>
              <w:bottom w:val="single" w:sz="4" w:space="0" w:color="auto"/>
              <w:right w:val="single" w:sz="4" w:space="0" w:color="auto"/>
            </w:tcBorders>
            <w:shd w:val="clear" w:color="auto" w:fill="auto"/>
            <w:vAlign w:val="center"/>
            <w:hideMark/>
          </w:tcPr>
          <w:p w14:paraId="3DC018E3"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21 күн</w:t>
            </w:r>
          </w:p>
        </w:tc>
      </w:tr>
      <w:tr w:rsidR="00250E63" w:rsidRPr="00250E63" w14:paraId="6B17C1A0" w14:textId="77777777" w:rsidTr="00250E63">
        <w:trPr>
          <w:jc w:val="center"/>
        </w:trPr>
        <w:tc>
          <w:tcPr>
            <w:tcW w:w="2296" w:type="pct"/>
            <w:tcBorders>
              <w:top w:val="nil"/>
              <w:left w:val="single" w:sz="4" w:space="0" w:color="auto"/>
              <w:bottom w:val="single" w:sz="4" w:space="0" w:color="auto"/>
              <w:right w:val="single" w:sz="4" w:space="0" w:color="auto"/>
            </w:tcBorders>
            <w:shd w:val="clear" w:color="auto" w:fill="auto"/>
            <w:vAlign w:val="bottom"/>
            <w:hideMark/>
          </w:tcPr>
          <w:p w14:paraId="242570F4"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Үлгі 1</w:t>
            </w:r>
          </w:p>
        </w:tc>
        <w:tc>
          <w:tcPr>
            <w:tcW w:w="676" w:type="pct"/>
            <w:tcBorders>
              <w:top w:val="nil"/>
              <w:left w:val="nil"/>
              <w:bottom w:val="single" w:sz="4" w:space="0" w:color="auto"/>
              <w:right w:val="single" w:sz="4" w:space="0" w:color="auto"/>
            </w:tcBorders>
            <w:shd w:val="clear" w:color="auto" w:fill="auto"/>
            <w:noWrap/>
            <w:vAlign w:val="bottom"/>
            <w:hideMark/>
          </w:tcPr>
          <w:p w14:paraId="4B6AF670"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70</w:t>
            </w:r>
          </w:p>
        </w:tc>
        <w:tc>
          <w:tcPr>
            <w:tcW w:w="676" w:type="pct"/>
            <w:tcBorders>
              <w:top w:val="nil"/>
              <w:left w:val="nil"/>
              <w:bottom w:val="single" w:sz="4" w:space="0" w:color="auto"/>
              <w:right w:val="single" w:sz="4" w:space="0" w:color="auto"/>
            </w:tcBorders>
            <w:shd w:val="clear" w:color="auto" w:fill="auto"/>
            <w:noWrap/>
            <w:vAlign w:val="bottom"/>
            <w:hideMark/>
          </w:tcPr>
          <w:p w14:paraId="617D108F"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71</w:t>
            </w:r>
          </w:p>
        </w:tc>
        <w:tc>
          <w:tcPr>
            <w:tcW w:w="676" w:type="pct"/>
            <w:tcBorders>
              <w:top w:val="nil"/>
              <w:left w:val="nil"/>
              <w:bottom w:val="single" w:sz="4" w:space="0" w:color="auto"/>
              <w:right w:val="single" w:sz="4" w:space="0" w:color="auto"/>
            </w:tcBorders>
            <w:shd w:val="clear" w:color="auto" w:fill="auto"/>
            <w:noWrap/>
            <w:vAlign w:val="bottom"/>
            <w:hideMark/>
          </w:tcPr>
          <w:p w14:paraId="15F1310B"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73</w:t>
            </w:r>
          </w:p>
        </w:tc>
        <w:tc>
          <w:tcPr>
            <w:tcW w:w="67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F32678"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78</w:t>
            </w:r>
          </w:p>
        </w:tc>
      </w:tr>
      <w:tr w:rsidR="00250E63" w:rsidRPr="00250E63" w14:paraId="7AE563A5" w14:textId="77777777" w:rsidTr="00250E63">
        <w:trPr>
          <w:jc w:val="center"/>
        </w:trPr>
        <w:tc>
          <w:tcPr>
            <w:tcW w:w="2296" w:type="pct"/>
            <w:tcBorders>
              <w:top w:val="nil"/>
              <w:left w:val="single" w:sz="4" w:space="0" w:color="auto"/>
              <w:bottom w:val="single" w:sz="4" w:space="0" w:color="auto"/>
              <w:right w:val="single" w:sz="4" w:space="0" w:color="auto"/>
            </w:tcBorders>
            <w:shd w:val="clear" w:color="auto" w:fill="auto"/>
            <w:vAlign w:val="bottom"/>
            <w:hideMark/>
          </w:tcPr>
          <w:p w14:paraId="096C16E2"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Үлгі 2</w:t>
            </w:r>
          </w:p>
        </w:tc>
        <w:tc>
          <w:tcPr>
            <w:tcW w:w="676" w:type="pct"/>
            <w:tcBorders>
              <w:top w:val="nil"/>
              <w:left w:val="nil"/>
              <w:bottom w:val="single" w:sz="4" w:space="0" w:color="auto"/>
              <w:right w:val="single" w:sz="4" w:space="0" w:color="auto"/>
            </w:tcBorders>
            <w:shd w:val="clear" w:color="auto" w:fill="auto"/>
            <w:noWrap/>
            <w:vAlign w:val="bottom"/>
            <w:hideMark/>
          </w:tcPr>
          <w:p w14:paraId="12B6840B"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65</w:t>
            </w:r>
          </w:p>
        </w:tc>
        <w:tc>
          <w:tcPr>
            <w:tcW w:w="676" w:type="pct"/>
            <w:tcBorders>
              <w:top w:val="nil"/>
              <w:left w:val="nil"/>
              <w:bottom w:val="single" w:sz="4" w:space="0" w:color="auto"/>
              <w:right w:val="single" w:sz="4" w:space="0" w:color="auto"/>
            </w:tcBorders>
            <w:shd w:val="clear" w:color="auto" w:fill="auto"/>
            <w:noWrap/>
            <w:vAlign w:val="bottom"/>
            <w:hideMark/>
          </w:tcPr>
          <w:p w14:paraId="7EF4465A"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68</w:t>
            </w:r>
          </w:p>
        </w:tc>
        <w:tc>
          <w:tcPr>
            <w:tcW w:w="676" w:type="pct"/>
            <w:tcBorders>
              <w:top w:val="nil"/>
              <w:left w:val="nil"/>
              <w:bottom w:val="single" w:sz="4" w:space="0" w:color="auto"/>
              <w:right w:val="single" w:sz="4" w:space="0" w:color="auto"/>
            </w:tcBorders>
            <w:shd w:val="clear" w:color="auto" w:fill="auto"/>
            <w:noWrap/>
            <w:vAlign w:val="bottom"/>
            <w:hideMark/>
          </w:tcPr>
          <w:p w14:paraId="7C3BD8E9"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72</w:t>
            </w:r>
          </w:p>
        </w:tc>
        <w:tc>
          <w:tcPr>
            <w:tcW w:w="67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EFD6A58"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77</w:t>
            </w:r>
          </w:p>
        </w:tc>
      </w:tr>
      <w:tr w:rsidR="00250E63" w:rsidRPr="00250E63" w14:paraId="1E303B69" w14:textId="77777777" w:rsidTr="00250E63">
        <w:trPr>
          <w:jc w:val="center"/>
        </w:trPr>
        <w:tc>
          <w:tcPr>
            <w:tcW w:w="2296" w:type="pct"/>
            <w:tcBorders>
              <w:top w:val="nil"/>
              <w:left w:val="single" w:sz="4" w:space="0" w:color="auto"/>
              <w:bottom w:val="single" w:sz="4" w:space="0" w:color="auto"/>
              <w:right w:val="single" w:sz="4" w:space="0" w:color="auto"/>
            </w:tcBorders>
            <w:shd w:val="clear" w:color="auto" w:fill="auto"/>
            <w:vAlign w:val="bottom"/>
            <w:hideMark/>
          </w:tcPr>
          <w:p w14:paraId="4D2C9B30"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Үлгі 3</w:t>
            </w:r>
          </w:p>
        </w:tc>
        <w:tc>
          <w:tcPr>
            <w:tcW w:w="676" w:type="pct"/>
            <w:tcBorders>
              <w:top w:val="nil"/>
              <w:left w:val="nil"/>
              <w:bottom w:val="single" w:sz="4" w:space="0" w:color="auto"/>
              <w:right w:val="single" w:sz="4" w:space="0" w:color="auto"/>
            </w:tcBorders>
            <w:shd w:val="clear" w:color="auto" w:fill="auto"/>
            <w:noWrap/>
            <w:vAlign w:val="bottom"/>
            <w:hideMark/>
          </w:tcPr>
          <w:p w14:paraId="434A7028"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77</w:t>
            </w:r>
          </w:p>
        </w:tc>
        <w:tc>
          <w:tcPr>
            <w:tcW w:w="676" w:type="pct"/>
            <w:tcBorders>
              <w:top w:val="nil"/>
              <w:left w:val="nil"/>
              <w:bottom w:val="single" w:sz="4" w:space="0" w:color="auto"/>
              <w:right w:val="single" w:sz="4" w:space="0" w:color="auto"/>
            </w:tcBorders>
            <w:shd w:val="clear" w:color="auto" w:fill="auto"/>
            <w:noWrap/>
            <w:vAlign w:val="bottom"/>
            <w:hideMark/>
          </w:tcPr>
          <w:p w14:paraId="19BD81B4"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80</w:t>
            </w:r>
          </w:p>
        </w:tc>
        <w:tc>
          <w:tcPr>
            <w:tcW w:w="676" w:type="pct"/>
            <w:tcBorders>
              <w:top w:val="nil"/>
              <w:left w:val="nil"/>
              <w:bottom w:val="single" w:sz="4" w:space="0" w:color="auto"/>
              <w:right w:val="single" w:sz="4" w:space="0" w:color="auto"/>
            </w:tcBorders>
            <w:shd w:val="clear" w:color="auto" w:fill="auto"/>
            <w:noWrap/>
            <w:vAlign w:val="bottom"/>
            <w:hideMark/>
          </w:tcPr>
          <w:p w14:paraId="1625A1B2"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83</w:t>
            </w:r>
          </w:p>
        </w:tc>
        <w:tc>
          <w:tcPr>
            <w:tcW w:w="67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CB8F232" w14:textId="77777777" w:rsidR="00DF5172" w:rsidRPr="00250E63" w:rsidRDefault="00DF5172" w:rsidP="00462BC0">
            <w:pPr>
              <w:spacing w:after="0" w:line="240" w:lineRule="auto"/>
              <w:jc w:val="center"/>
              <w:rPr>
                <w:rFonts w:ascii="Times New Roman" w:eastAsia="Times New Roman" w:hAnsi="Times New Roman" w:cs="Times New Roman"/>
                <w:bCs/>
                <w:sz w:val="28"/>
                <w:szCs w:val="28"/>
              </w:rPr>
            </w:pPr>
            <w:r w:rsidRPr="00250E63">
              <w:rPr>
                <w:rFonts w:ascii="Times New Roman" w:eastAsia="Times New Roman" w:hAnsi="Times New Roman" w:cs="Times New Roman"/>
                <w:bCs/>
                <w:sz w:val="28"/>
                <w:szCs w:val="28"/>
              </w:rPr>
              <w:t>85</w:t>
            </w:r>
          </w:p>
        </w:tc>
      </w:tr>
      <w:tr w:rsidR="00250E63" w:rsidRPr="00250E63" w14:paraId="1B901CA0" w14:textId="77777777" w:rsidTr="00250E63">
        <w:trPr>
          <w:jc w:val="center"/>
        </w:trPr>
        <w:tc>
          <w:tcPr>
            <w:tcW w:w="2296" w:type="pct"/>
            <w:tcBorders>
              <w:top w:val="nil"/>
              <w:left w:val="single" w:sz="4" w:space="0" w:color="auto"/>
              <w:bottom w:val="single" w:sz="4" w:space="0" w:color="auto"/>
              <w:right w:val="single" w:sz="4" w:space="0" w:color="auto"/>
            </w:tcBorders>
            <w:shd w:val="clear" w:color="auto" w:fill="auto"/>
            <w:vAlign w:val="bottom"/>
            <w:hideMark/>
          </w:tcPr>
          <w:p w14:paraId="3B63FD6B"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Бақылау 1</w:t>
            </w:r>
          </w:p>
        </w:tc>
        <w:tc>
          <w:tcPr>
            <w:tcW w:w="676" w:type="pct"/>
            <w:tcBorders>
              <w:top w:val="nil"/>
              <w:left w:val="nil"/>
              <w:bottom w:val="single" w:sz="4" w:space="0" w:color="auto"/>
              <w:right w:val="single" w:sz="4" w:space="0" w:color="auto"/>
            </w:tcBorders>
            <w:shd w:val="clear" w:color="auto" w:fill="auto"/>
            <w:noWrap/>
            <w:vAlign w:val="bottom"/>
            <w:hideMark/>
          </w:tcPr>
          <w:p w14:paraId="05FDB649"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69</w:t>
            </w:r>
          </w:p>
        </w:tc>
        <w:tc>
          <w:tcPr>
            <w:tcW w:w="676" w:type="pct"/>
            <w:tcBorders>
              <w:top w:val="nil"/>
              <w:left w:val="nil"/>
              <w:bottom w:val="single" w:sz="4" w:space="0" w:color="auto"/>
              <w:right w:val="single" w:sz="4" w:space="0" w:color="auto"/>
            </w:tcBorders>
            <w:shd w:val="clear" w:color="auto" w:fill="auto"/>
            <w:noWrap/>
            <w:vAlign w:val="bottom"/>
            <w:hideMark/>
          </w:tcPr>
          <w:p w14:paraId="7146BBC6"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70</w:t>
            </w:r>
          </w:p>
        </w:tc>
        <w:tc>
          <w:tcPr>
            <w:tcW w:w="676" w:type="pct"/>
            <w:tcBorders>
              <w:top w:val="nil"/>
              <w:left w:val="nil"/>
              <w:bottom w:val="single" w:sz="4" w:space="0" w:color="auto"/>
              <w:right w:val="single" w:sz="4" w:space="0" w:color="auto"/>
            </w:tcBorders>
            <w:shd w:val="clear" w:color="auto" w:fill="auto"/>
            <w:noWrap/>
            <w:vAlign w:val="bottom"/>
            <w:hideMark/>
          </w:tcPr>
          <w:p w14:paraId="419E900B"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75</w:t>
            </w:r>
          </w:p>
        </w:tc>
        <w:tc>
          <w:tcPr>
            <w:tcW w:w="67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B08CC3C"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90</w:t>
            </w:r>
          </w:p>
        </w:tc>
      </w:tr>
      <w:tr w:rsidR="00250E63" w:rsidRPr="00250E63" w14:paraId="171959E7" w14:textId="77777777" w:rsidTr="00250E63">
        <w:trPr>
          <w:jc w:val="center"/>
        </w:trPr>
        <w:tc>
          <w:tcPr>
            <w:tcW w:w="2296" w:type="pct"/>
            <w:tcBorders>
              <w:top w:val="nil"/>
              <w:left w:val="single" w:sz="4" w:space="0" w:color="auto"/>
              <w:bottom w:val="single" w:sz="4" w:space="0" w:color="auto"/>
              <w:right w:val="single" w:sz="4" w:space="0" w:color="auto"/>
            </w:tcBorders>
            <w:shd w:val="clear" w:color="auto" w:fill="auto"/>
            <w:vAlign w:val="bottom"/>
            <w:hideMark/>
          </w:tcPr>
          <w:p w14:paraId="02A6DF4D"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Бақылау 2</w:t>
            </w:r>
          </w:p>
        </w:tc>
        <w:tc>
          <w:tcPr>
            <w:tcW w:w="676" w:type="pct"/>
            <w:tcBorders>
              <w:top w:val="nil"/>
              <w:left w:val="nil"/>
              <w:bottom w:val="single" w:sz="4" w:space="0" w:color="auto"/>
              <w:right w:val="single" w:sz="4" w:space="0" w:color="auto"/>
            </w:tcBorders>
            <w:shd w:val="clear" w:color="auto" w:fill="auto"/>
            <w:noWrap/>
            <w:vAlign w:val="bottom"/>
            <w:hideMark/>
          </w:tcPr>
          <w:p w14:paraId="56D130CA"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107</w:t>
            </w:r>
          </w:p>
        </w:tc>
        <w:tc>
          <w:tcPr>
            <w:tcW w:w="676" w:type="pct"/>
            <w:tcBorders>
              <w:top w:val="nil"/>
              <w:left w:val="nil"/>
              <w:bottom w:val="single" w:sz="4" w:space="0" w:color="auto"/>
              <w:right w:val="single" w:sz="4" w:space="0" w:color="auto"/>
            </w:tcBorders>
            <w:shd w:val="clear" w:color="auto" w:fill="auto"/>
            <w:noWrap/>
            <w:vAlign w:val="bottom"/>
            <w:hideMark/>
          </w:tcPr>
          <w:p w14:paraId="3249887B"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108</w:t>
            </w:r>
          </w:p>
        </w:tc>
        <w:tc>
          <w:tcPr>
            <w:tcW w:w="676" w:type="pct"/>
            <w:tcBorders>
              <w:top w:val="nil"/>
              <w:left w:val="nil"/>
              <w:bottom w:val="single" w:sz="4" w:space="0" w:color="auto"/>
              <w:right w:val="single" w:sz="4" w:space="0" w:color="auto"/>
            </w:tcBorders>
            <w:shd w:val="clear" w:color="auto" w:fill="auto"/>
            <w:noWrap/>
            <w:vAlign w:val="bottom"/>
            <w:hideMark/>
          </w:tcPr>
          <w:p w14:paraId="4A05B205"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120</w:t>
            </w:r>
          </w:p>
        </w:tc>
        <w:tc>
          <w:tcPr>
            <w:tcW w:w="67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78B53C4" w14:textId="77777777" w:rsidR="00DF5172" w:rsidRPr="00250E63" w:rsidRDefault="00DF5172" w:rsidP="00462BC0">
            <w:pPr>
              <w:spacing w:after="0" w:line="240" w:lineRule="auto"/>
              <w:jc w:val="center"/>
              <w:rPr>
                <w:rFonts w:ascii="Times New Roman" w:eastAsia="Times New Roman" w:hAnsi="Times New Roman" w:cs="Times New Roman"/>
                <w:sz w:val="28"/>
                <w:szCs w:val="28"/>
              </w:rPr>
            </w:pPr>
            <w:r w:rsidRPr="00250E63">
              <w:rPr>
                <w:rFonts w:ascii="Times New Roman" w:eastAsia="Times New Roman" w:hAnsi="Times New Roman" w:cs="Times New Roman"/>
                <w:sz w:val="28"/>
                <w:szCs w:val="28"/>
              </w:rPr>
              <w:t>140</w:t>
            </w:r>
          </w:p>
        </w:tc>
      </w:tr>
    </w:tbl>
    <w:p w14:paraId="429AA246" w14:textId="77777777" w:rsidR="00513252" w:rsidRDefault="00513252" w:rsidP="00DF5172">
      <w:pPr>
        <w:spacing w:after="0" w:line="240" w:lineRule="auto"/>
        <w:ind w:firstLine="567"/>
        <w:jc w:val="both"/>
        <w:rPr>
          <w:rFonts w:ascii="Times New Roman" w:hAnsi="Times New Roman" w:cs="Times New Roman"/>
          <w:sz w:val="28"/>
          <w:szCs w:val="24"/>
          <w:lang w:val="kk-KZ"/>
        </w:rPr>
      </w:pPr>
    </w:p>
    <w:p w14:paraId="4150297A" w14:textId="77777777" w:rsidR="00DF5172" w:rsidRDefault="00DF5172"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t>2</w:t>
      </w:r>
      <w:r w:rsidR="00FF4BF8">
        <w:rPr>
          <w:rFonts w:ascii="Times New Roman" w:hAnsi="Times New Roman" w:cs="Times New Roman"/>
          <w:sz w:val="28"/>
          <w:szCs w:val="24"/>
          <w:lang w:val="kk-KZ"/>
        </w:rPr>
        <w:t>0</w:t>
      </w:r>
      <w:r w:rsidRPr="00B345AB">
        <w:rPr>
          <w:rFonts w:ascii="Times New Roman" w:hAnsi="Times New Roman" w:cs="Times New Roman"/>
          <w:sz w:val="28"/>
          <w:szCs w:val="24"/>
          <w:lang w:val="kk-KZ"/>
        </w:rPr>
        <w:t>-кестедегі мәліметтерге сәйкес йогуртқа тән қолайлы қышқылдық деңгейі №1,2,3 үлгілерде анықталды яғни 21-ші күні сәйкесінше 78</w:t>
      </w:r>
      <w:r w:rsidRPr="00B345AB">
        <w:rPr>
          <w:rFonts w:ascii="Times New Roman" w:hAnsi="Times New Roman" w:cs="Times New Roman"/>
          <w:sz w:val="28"/>
          <w:szCs w:val="24"/>
          <w:vertAlign w:val="superscript"/>
          <w:lang w:val="kk-KZ"/>
        </w:rPr>
        <w:t>0</w:t>
      </w:r>
      <w:r w:rsidRPr="00B345AB">
        <w:rPr>
          <w:rFonts w:ascii="Times New Roman" w:hAnsi="Times New Roman" w:cs="Times New Roman"/>
          <w:sz w:val="28"/>
          <w:szCs w:val="24"/>
          <w:lang w:val="kk-KZ"/>
        </w:rPr>
        <w:t>Т, 77</w:t>
      </w:r>
      <w:r w:rsidRPr="00B345AB">
        <w:rPr>
          <w:rFonts w:ascii="Times New Roman" w:hAnsi="Times New Roman" w:cs="Times New Roman"/>
          <w:sz w:val="28"/>
          <w:szCs w:val="24"/>
          <w:vertAlign w:val="superscript"/>
          <w:lang w:val="kk-KZ"/>
        </w:rPr>
        <w:t>0</w:t>
      </w:r>
      <w:r w:rsidRPr="00B345AB">
        <w:rPr>
          <w:rFonts w:ascii="Times New Roman" w:hAnsi="Times New Roman" w:cs="Times New Roman"/>
          <w:sz w:val="28"/>
          <w:szCs w:val="24"/>
          <w:lang w:val="kk-KZ"/>
        </w:rPr>
        <w:t>Т, 85</w:t>
      </w:r>
      <w:r w:rsidRPr="00B345AB">
        <w:rPr>
          <w:rFonts w:ascii="Times New Roman" w:hAnsi="Times New Roman" w:cs="Times New Roman"/>
          <w:sz w:val="28"/>
          <w:szCs w:val="24"/>
          <w:vertAlign w:val="superscript"/>
          <w:lang w:val="kk-KZ"/>
        </w:rPr>
        <w:t>0</w:t>
      </w:r>
      <w:r w:rsidRPr="00B345AB">
        <w:rPr>
          <w:rFonts w:ascii="Times New Roman" w:hAnsi="Times New Roman" w:cs="Times New Roman"/>
          <w:sz w:val="28"/>
          <w:szCs w:val="24"/>
          <w:lang w:val="kk-KZ"/>
        </w:rPr>
        <w:t>Т жетті. Органолептикалық бағалау нәтижелері бойынша асқабақтың дәмі мен хош иісімен қышқыл сүт дәмі мен хош иісінің үйлесімі анықталды. №2 бақылау үлгісінің қышқылдығы 14-ші күні орта есеппен 120 Т</w:t>
      </w:r>
      <w:r w:rsidRPr="00B345AB">
        <w:rPr>
          <w:rFonts w:ascii="Times New Roman" w:hAnsi="Times New Roman" w:cs="Times New Roman"/>
          <w:sz w:val="28"/>
          <w:szCs w:val="24"/>
          <w:vertAlign w:val="superscript"/>
          <w:lang w:val="kk-KZ"/>
        </w:rPr>
        <w:t>0</w:t>
      </w:r>
      <w:r w:rsidRPr="00B345AB">
        <w:rPr>
          <w:rFonts w:ascii="Times New Roman" w:hAnsi="Times New Roman" w:cs="Times New Roman"/>
          <w:sz w:val="28"/>
          <w:szCs w:val="24"/>
          <w:lang w:val="kk-KZ"/>
        </w:rPr>
        <w:t xml:space="preserve">-қа дейін өсті, бұл йогурт үшін қолайлы, алайда осы үлгіде 21-ші күні шамадан тыс қышқылдың пайда болуы байқалды. Сақтау процесінде өнімнің титрленетін қышқылдығының 1-21 күн аралығында өзгеруін </w:t>
      </w:r>
      <w:r>
        <w:rPr>
          <w:rFonts w:ascii="Times New Roman" w:hAnsi="Times New Roman" w:cs="Times New Roman"/>
          <w:sz w:val="28"/>
          <w:szCs w:val="24"/>
          <w:lang w:val="kk-KZ"/>
        </w:rPr>
        <w:t>1</w:t>
      </w:r>
      <w:r w:rsidR="009B09A7">
        <w:rPr>
          <w:rFonts w:ascii="Times New Roman" w:hAnsi="Times New Roman" w:cs="Times New Roman"/>
          <w:sz w:val="28"/>
          <w:szCs w:val="24"/>
          <w:lang w:val="kk-KZ"/>
        </w:rPr>
        <w:t>7</w:t>
      </w:r>
      <w:r>
        <w:rPr>
          <w:rFonts w:ascii="Times New Roman" w:hAnsi="Times New Roman" w:cs="Times New Roman"/>
          <w:sz w:val="28"/>
          <w:szCs w:val="24"/>
          <w:lang w:val="kk-KZ"/>
        </w:rPr>
        <w:t>-</w:t>
      </w:r>
      <w:r w:rsidRPr="00B345AB">
        <w:rPr>
          <w:rFonts w:ascii="Times New Roman" w:hAnsi="Times New Roman" w:cs="Times New Roman"/>
          <w:sz w:val="28"/>
          <w:szCs w:val="24"/>
          <w:lang w:val="kk-KZ"/>
        </w:rPr>
        <w:t xml:space="preserve"> </w:t>
      </w:r>
      <w:r w:rsidR="009B09A7">
        <w:rPr>
          <w:rFonts w:ascii="Times New Roman" w:hAnsi="Times New Roman" w:cs="Times New Roman"/>
          <w:sz w:val="28"/>
          <w:szCs w:val="24"/>
          <w:lang w:val="kk-KZ"/>
        </w:rPr>
        <w:t>суреттен</w:t>
      </w:r>
      <w:r w:rsidRPr="00B345AB">
        <w:rPr>
          <w:rFonts w:ascii="Times New Roman" w:hAnsi="Times New Roman" w:cs="Times New Roman"/>
          <w:sz w:val="28"/>
          <w:szCs w:val="24"/>
          <w:lang w:val="kk-KZ"/>
        </w:rPr>
        <w:t xml:space="preserve"> көруге болады.</w:t>
      </w:r>
    </w:p>
    <w:p w14:paraId="3B540330" w14:textId="77777777" w:rsidR="00DF5172" w:rsidRPr="009B09A7" w:rsidRDefault="00DF5172" w:rsidP="00250E63">
      <w:pPr>
        <w:spacing w:after="0" w:line="240" w:lineRule="auto"/>
        <w:jc w:val="center"/>
        <w:rPr>
          <w:rFonts w:ascii="Times New Roman" w:hAnsi="Times New Roman" w:cs="Times New Roman"/>
          <w:b/>
          <w:sz w:val="28"/>
          <w:szCs w:val="24"/>
          <w:lang w:val="kk-KZ"/>
        </w:rPr>
      </w:pPr>
    </w:p>
    <w:p w14:paraId="210B286C" w14:textId="77777777" w:rsidR="00DF5172" w:rsidRDefault="00DF5172" w:rsidP="00250E63">
      <w:pPr>
        <w:jc w:val="center"/>
        <w:rPr>
          <w:rFonts w:ascii="Times New Roman" w:hAnsi="Times New Roman" w:cs="Times New Roman"/>
          <w:b/>
          <w:sz w:val="24"/>
          <w:szCs w:val="24"/>
          <w:lang w:val="kk-KZ"/>
        </w:rPr>
      </w:pPr>
      <w:r>
        <w:rPr>
          <w:noProof/>
        </w:rPr>
        <w:drawing>
          <wp:inline distT="0" distB="0" distL="0" distR="0" wp14:anchorId="5D648483" wp14:editId="743C701A">
            <wp:extent cx="5943600" cy="3182587"/>
            <wp:effectExtent l="0" t="0" r="0" b="18415"/>
            <wp:docPr id="154" name="Диаграмма 154">
              <a:extLst xmlns:a="http://schemas.openxmlformats.org/drawingml/2006/main">
                <a:ext uri="{FF2B5EF4-FFF2-40B4-BE49-F238E27FC236}">
                  <a16:creationId xmlns:a16="http://schemas.microsoft.com/office/drawing/2014/main" id="{719E33E1-424B-4ED5-BC33-1199AB1F81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41A84DC" w14:textId="77777777" w:rsidR="00250E63" w:rsidRDefault="00250E63" w:rsidP="00DF5172">
      <w:pPr>
        <w:spacing w:after="0" w:line="240" w:lineRule="auto"/>
        <w:ind w:firstLine="567"/>
        <w:jc w:val="both"/>
        <w:rPr>
          <w:rFonts w:ascii="Times New Roman" w:hAnsi="Times New Roman" w:cs="Times New Roman"/>
          <w:sz w:val="28"/>
          <w:szCs w:val="24"/>
          <w:lang w:val="kk-KZ"/>
        </w:rPr>
      </w:pPr>
    </w:p>
    <w:p w14:paraId="4867CCA7" w14:textId="77777777" w:rsidR="00DF5172" w:rsidRPr="00B345AB" w:rsidRDefault="00513252" w:rsidP="00250E63">
      <w:pPr>
        <w:spacing w:after="0" w:line="240" w:lineRule="auto"/>
        <w:ind w:firstLine="567"/>
        <w:jc w:val="center"/>
        <w:rPr>
          <w:rFonts w:ascii="Times New Roman" w:hAnsi="Times New Roman" w:cs="Times New Roman"/>
          <w:sz w:val="28"/>
          <w:szCs w:val="24"/>
          <w:lang w:val="kk-KZ"/>
        </w:rPr>
      </w:pPr>
      <w:r>
        <w:rPr>
          <w:rFonts w:ascii="Times New Roman" w:hAnsi="Times New Roman" w:cs="Times New Roman"/>
          <w:sz w:val="28"/>
          <w:szCs w:val="24"/>
          <w:lang w:val="kk-KZ"/>
        </w:rPr>
        <w:t>1</w:t>
      </w:r>
      <w:r w:rsidR="009B09A7">
        <w:rPr>
          <w:rFonts w:ascii="Times New Roman" w:hAnsi="Times New Roman" w:cs="Times New Roman"/>
          <w:sz w:val="28"/>
          <w:szCs w:val="24"/>
          <w:lang w:val="kk-KZ"/>
        </w:rPr>
        <w:t>7</w:t>
      </w:r>
      <w:r>
        <w:rPr>
          <w:rFonts w:ascii="Times New Roman" w:hAnsi="Times New Roman" w:cs="Times New Roman"/>
          <w:sz w:val="28"/>
          <w:szCs w:val="24"/>
          <w:lang w:val="kk-KZ"/>
        </w:rPr>
        <w:t xml:space="preserve"> </w:t>
      </w:r>
      <w:r w:rsidR="00250E63">
        <w:rPr>
          <w:rFonts w:ascii="Times New Roman" w:hAnsi="Times New Roman" w:cs="Times New Roman"/>
          <w:sz w:val="28"/>
          <w:szCs w:val="24"/>
          <w:lang w:val="kk-KZ"/>
        </w:rPr>
        <w:t>сурет</w:t>
      </w:r>
      <w:r>
        <w:rPr>
          <w:rFonts w:ascii="Times New Roman" w:hAnsi="Times New Roman" w:cs="Times New Roman"/>
          <w:sz w:val="28"/>
          <w:szCs w:val="24"/>
          <w:lang w:val="kk-KZ"/>
        </w:rPr>
        <w:t xml:space="preserve"> </w:t>
      </w:r>
      <w:r w:rsidR="00DF5172" w:rsidRPr="00B345AB">
        <w:rPr>
          <w:rFonts w:ascii="Times New Roman" w:hAnsi="Times New Roman" w:cs="Times New Roman"/>
          <w:sz w:val="28"/>
          <w:szCs w:val="24"/>
          <w:lang w:val="kk-KZ"/>
        </w:rPr>
        <w:t>– Сақтау процесінде өнімнің титрленетін қышқылдығының өзгеруі,</w:t>
      </w:r>
      <w:r w:rsidR="00DF5172" w:rsidRPr="00B345AB">
        <w:rPr>
          <w:rFonts w:ascii="Times New Roman" w:hAnsi="Times New Roman" w:cs="Times New Roman"/>
          <w:sz w:val="28"/>
          <w:szCs w:val="24"/>
          <w:vertAlign w:val="superscript"/>
          <w:lang w:val="kk-KZ"/>
        </w:rPr>
        <w:t>0</w:t>
      </w:r>
      <w:r w:rsidR="00DF5172" w:rsidRPr="00B345AB">
        <w:rPr>
          <w:rFonts w:ascii="Times New Roman" w:hAnsi="Times New Roman" w:cs="Times New Roman"/>
          <w:sz w:val="28"/>
          <w:szCs w:val="24"/>
          <w:lang w:val="kk-KZ"/>
        </w:rPr>
        <w:t>Т</w:t>
      </w:r>
    </w:p>
    <w:p w14:paraId="51230F9D" w14:textId="77777777" w:rsidR="00DF5172" w:rsidRPr="00B345AB" w:rsidRDefault="009B09A7"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lastRenderedPageBreak/>
        <w:t>Суреттен</w:t>
      </w:r>
      <w:r w:rsidR="00DF5172" w:rsidRPr="00B345AB">
        <w:rPr>
          <w:rFonts w:ascii="Times New Roman" w:hAnsi="Times New Roman" w:cs="Times New Roman"/>
          <w:sz w:val="28"/>
          <w:szCs w:val="24"/>
          <w:lang w:val="kk-KZ"/>
        </w:rPr>
        <w:t xml:space="preserve"> көріп отырғанымыздай №</w:t>
      </w:r>
      <w:r w:rsidR="00DF5172">
        <w:rPr>
          <w:rFonts w:ascii="Times New Roman" w:hAnsi="Times New Roman" w:cs="Times New Roman"/>
          <w:sz w:val="28"/>
          <w:szCs w:val="24"/>
          <w:lang w:val="kk-KZ"/>
        </w:rPr>
        <w:t>1</w:t>
      </w:r>
      <w:r w:rsidR="00DF5172" w:rsidRPr="00B345AB">
        <w:rPr>
          <w:rFonts w:ascii="Times New Roman" w:hAnsi="Times New Roman" w:cs="Times New Roman"/>
          <w:sz w:val="28"/>
          <w:szCs w:val="24"/>
          <w:lang w:val="kk-KZ"/>
        </w:rPr>
        <w:t xml:space="preserve"> үлгінің қышқылдық деңгейі 21-тәулік сақтау мерзхімінде тұрақтылығын көрсетті. </w:t>
      </w:r>
    </w:p>
    <w:p w14:paraId="491AD7EC"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 xml:space="preserve">Асқабақ </w:t>
      </w:r>
      <w:r>
        <w:rPr>
          <w:rFonts w:ascii="Times New Roman" w:hAnsi="Times New Roman" w:cs="Times New Roman"/>
          <w:sz w:val="28"/>
          <w:szCs w:val="24"/>
          <w:lang w:val="kk-KZ"/>
        </w:rPr>
        <w:t>жұмсағы</w:t>
      </w:r>
      <w:r w:rsidRPr="00B345AB">
        <w:rPr>
          <w:rFonts w:ascii="Times New Roman" w:hAnsi="Times New Roman" w:cs="Times New Roman"/>
          <w:sz w:val="28"/>
          <w:szCs w:val="24"/>
          <w:lang w:val="kk-KZ"/>
        </w:rPr>
        <w:t xml:space="preserve"> сүт қоспасынан бөлек пастерленген 10% мөлшерінде шоғырланған кезде фазалар бөлінеді және температура жоғарылаған сайын процесс тез жүрді. Асқабақ </w:t>
      </w:r>
      <w:r>
        <w:rPr>
          <w:rFonts w:ascii="Times New Roman" w:hAnsi="Times New Roman" w:cs="Times New Roman"/>
          <w:sz w:val="28"/>
          <w:szCs w:val="24"/>
          <w:lang w:val="kk-KZ"/>
        </w:rPr>
        <w:t>жұмсағы</w:t>
      </w:r>
      <w:r w:rsidRPr="00B345AB">
        <w:rPr>
          <w:rFonts w:ascii="Times New Roman" w:hAnsi="Times New Roman" w:cs="Times New Roman"/>
          <w:sz w:val="28"/>
          <w:szCs w:val="24"/>
          <w:lang w:val="kk-KZ"/>
        </w:rPr>
        <w:t xml:space="preserve">ның 10% бірлескен пастерленген концентрациясында аралас сүтті фракциялау болмайды, нәтижесінде ашытылған қоспасы тұтқыр және біртекті болды. </w:t>
      </w:r>
    </w:p>
    <w:p w14:paraId="25DA4311"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Асқабақ қосылған йогурттың №</w:t>
      </w:r>
      <w:r>
        <w:rPr>
          <w:rFonts w:ascii="Times New Roman" w:hAnsi="Times New Roman" w:cs="Times New Roman"/>
          <w:sz w:val="28"/>
          <w:szCs w:val="24"/>
          <w:lang w:val="kk-KZ"/>
        </w:rPr>
        <w:t>1</w:t>
      </w:r>
      <w:r w:rsidRPr="00B345AB">
        <w:rPr>
          <w:rFonts w:ascii="Times New Roman" w:hAnsi="Times New Roman" w:cs="Times New Roman"/>
          <w:sz w:val="28"/>
          <w:szCs w:val="24"/>
          <w:lang w:val="kk-KZ"/>
        </w:rPr>
        <w:t xml:space="preserve"> үлгісінің ақуыз мөлшері, жасұнықтың массалық үлесі жоғары болды, майдың массалық үлесі бойынша №1 бақылау үлгісі ең жоғарғы деңгейде болды, бұл сиыр сүтінің құрамындағы майдың салмақ үлесінің жоғары болуына байланысты. Көмірсудің салмақ үлесі мен күлділігі бойынша барлық үлгілерде айтарлықтай айырмашылықтар болған жоқ.</w:t>
      </w:r>
    </w:p>
    <w:p w14:paraId="414B9DD8" w14:textId="77777777" w:rsidR="00DF5172" w:rsidRPr="00B345AB" w:rsidRDefault="00DF5172" w:rsidP="00DF5172">
      <w:pPr>
        <w:spacing w:after="0" w:line="240" w:lineRule="auto"/>
        <w:ind w:firstLine="567"/>
        <w:jc w:val="both"/>
        <w:rPr>
          <w:rFonts w:ascii="Times New Roman" w:hAnsi="Times New Roman" w:cs="Times New Roman"/>
          <w:sz w:val="28"/>
          <w:szCs w:val="24"/>
          <w:lang w:val="kk-KZ"/>
        </w:rPr>
      </w:pPr>
      <w:r w:rsidRPr="00B345AB">
        <w:rPr>
          <w:rFonts w:ascii="Times New Roman" w:hAnsi="Times New Roman" w:cs="Times New Roman"/>
          <w:sz w:val="28"/>
          <w:szCs w:val="24"/>
          <w:lang w:val="kk-KZ"/>
        </w:rPr>
        <w:t>Асқабақ қосылған йогурттың құрамындағы аскорбин қышқылының, фолий қышқылының мөлшері №</w:t>
      </w:r>
      <w:r>
        <w:rPr>
          <w:rFonts w:ascii="Times New Roman" w:hAnsi="Times New Roman" w:cs="Times New Roman"/>
          <w:sz w:val="28"/>
          <w:szCs w:val="24"/>
          <w:lang w:val="kk-KZ"/>
        </w:rPr>
        <w:t>1</w:t>
      </w:r>
      <w:r w:rsidRPr="00B345AB">
        <w:rPr>
          <w:rFonts w:ascii="Times New Roman" w:hAnsi="Times New Roman" w:cs="Times New Roman"/>
          <w:sz w:val="28"/>
          <w:szCs w:val="24"/>
          <w:lang w:val="kk-KZ"/>
        </w:rPr>
        <w:t xml:space="preserve"> бақылау үлгісі мен №</w:t>
      </w:r>
      <w:r>
        <w:rPr>
          <w:rFonts w:ascii="Times New Roman" w:hAnsi="Times New Roman" w:cs="Times New Roman"/>
          <w:sz w:val="28"/>
          <w:szCs w:val="24"/>
          <w:lang w:val="kk-KZ"/>
        </w:rPr>
        <w:t>3</w:t>
      </w:r>
      <w:r w:rsidRPr="00B345AB">
        <w:rPr>
          <w:rFonts w:ascii="Times New Roman" w:hAnsi="Times New Roman" w:cs="Times New Roman"/>
          <w:sz w:val="28"/>
          <w:szCs w:val="24"/>
          <w:lang w:val="kk-KZ"/>
        </w:rPr>
        <w:t xml:space="preserve"> үлгіде басқа үлгілермен салыстырғанда сәйкесінше 31,5% және 27,8% жоғары болды. №2 үлгіде В5, В6, В2 дәрумендері басқа үлгілермен салыстырғанда жоғары болды, яғни сәйкесінше өнімнің әр 100 г 0,06 мг, 0,156 мг, 0,088 мг болды.β-каротин ең жоғарғы көрсеткіш №1, №2 және №3 үлгілерде анықталды сәйкесінше әр 100 г өнімде сәйкесінше 0,372 мг, 0,303 мг және 0,229 мг құрады.  </w:t>
      </w:r>
    </w:p>
    <w:p w14:paraId="0CF349EE" w14:textId="77777777" w:rsidR="009362DF" w:rsidRDefault="00DF5172" w:rsidP="009362DF">
      <w:pPr>
        <w:spacing w:after="0" w:line="240" w:lineRule="auto"/>
        <w:ind w:firstLine="567"/>
        <w:jc w:val="both"/>
        <w:rPr>
          <w:rFonts w:ascii="Times New Roman" w:hAnsi="Times New Roman" w:cs="Times New Roman"/>
          <w:sz w:val="28"/>
          <w:szCs w:val="24"/>
          <w:lang w:val="kk-KZ"/>
        </w:rPr>
      </w:pPr>
      <w:bookmarkStart w:id="29" w:name="_Hlk181247332"/>
      <w:bookmarkStart w:id="30" w:name="_Hlk181254043"/>
      <w:r w:rsidRPr="002F1E8F">
        <w:rPr>
          <w:rFonts w:ascii="Times New Roman" w:hAnsi="Times New Roman" w:cs="Times New Roman"/>
          <w:sz w:val="28"/>
          <w:szCs w:val="24"/>
          <w:lang w:val="kk-KZ"/>
        </w:rPr>
        <w:t xml:space="preserve">Асқабақ қосылған йогурт сақтау кезінде жеткілікті тұрақты болғандығын көрсетті.  </w:t>
      </w:r>
      <w:r>
        <w:rPr>
          <w:rFonts w:ascii="Times New Roman" w:hAnsi="Times New Roman" w:cs="Times New Roman"/>
          <w:sz w:val="28"/>
          <w:szCs w:val="24"/>
          <w:lang w:val="kk-KZ"/>
        </w:rPr>
        <w:t>С</w:t>
      </w:r>
      <w:r w:rsidRPr="002F1E8F">
        <w:rPr>
          <w:rFonts w:ascii="Times New Roman" w:hAnsi="Times New Roman" w:cs="Times New Roman"/>
          <w:sz w:val="28"/>
          <w:szCs w:val="24"/>
          <w:lang w:val="kk-KZ"/>
        </w:rPr>
        <w:t xml:space="preserve">үттің құрамында </w:t>
      </w:r>
      <w:r>
        <w:rPr>
          <w:rFonts w:ascii="Times New Roman" w:hAnsi="Times New Roman" w:cs="Times New Roman"/>
          <w:sz w:val="28"/>
          <w:szCs w:val="24"/>
          <w:lang w:val="kk-KZ"/>
        </w:rPr>
        <w:t xml:space="preserve">құрғақ </w:t>
      </w:r>
      <w:r w:rsidRPr="002F1E8F">
        <w:rPr>
          <w:rFonts w:ascii="Times New Roman" w:hAnsi="Times New Roman" w:cs="Times New Roman"/>
          <w:sz w:val="28"/>
          <w:szCs w:val="24"/>
          <w:lang w:val="kk-KZ"/>
        </w:rPr>
        <w:t>заттар көп, сондықтан ол сырт</w:t>
      </w:r>
      <w:r>
        <w:rPr>
          <w:rFonts w:ascii="Times New Roman" w:hAnsi="Times New Roman" w:cs="Times New Roman"/>
          <w:sz w:val="28"/>
          <w:szCs w:val="24"/>
          <w:lang w:val="kk-KZ"/>
        </w:rPr>
        <w:t>қы ортаның әсеріне төзімді келеді</w:t>
      </w:r>
      <w:r w:rsidRPr="002F1E8F">
        <w:rPr>
          <w:rFonts w:ascii="Times New Roman" w:hAnsi="Times New Roman" w:cs="Times New Roman"/>
          <w:sz w:val="28"/>
          <w:szCs w:val="24"/>
          <w:lang w:val="kk-KZ"/>
        </w:rPr>
        <w:t xml:space="preserve">. Асқабақ қосылған құрама сүттен әзірленген йогуртты 0 – ден +6°C-қа дейінгі температурада сақтау мерзімі - 21 тәуліктен аспауы керек. Осылайша бие және сиыр сүтінің қоспасына асқабақ жұмсағын қосып дайындалған йогурттың бие сүтін </w:t>
      </w:r>
      <w:r>
        <w:rPr>
          <w:rFonts w:ascii="Times New Roman" w:hAnsi="Times New Roman" w:cs="Times New Roman"/>
          <w:sz w:val="28"/>
          <w:szCs w:val="24"/>
          <w:lang w:val="kk-KZ"/>
        </w:rPr>
        <w:t>30</w:t>
      </w:r>
      <w:r w:rsidRPr="002F1E8F">
        <w:rPr>
          <w:rFonts w:ascii="Times New Roman" w:hAnsi="Times New Roman" w:cs="Times New Roman"/>
          <w:sz w:val="28"/>
          <w:szCs w:val="24"/>
          <w:lang w:val="kk-KZ"/>
        </w:rPr>
        <w:t>%, сиыр сүтін 7</w:t>
      </w:r>
      <w:r>
        <w:rPr>
          <w:rFonts w:ascii="Times New Roman" w:hAnsi="Times New Roman" w:cs="Times New Roman"/>
          <w:sz w:val="28"/>
          <w:szCs w:val="24"/>
          <w:lang w:val="kk-KZ"/>
        </w:rPr>
        <w:t>0</w:t>
      </w:r>
      <w:r w:rsidRPr="002F1E8F">
        <w:rPr>
          <w:rFonts w:ascii="Times New Roman" w:hAnsi="Times New Roman" w:cs="Times New Roman"/>
          <w:sz w:val="28"/>
          <w:szCs w:val="24"/>
          <w:lang w:val="kk-KZ"/>
        </w:rPr>
        <w:t>%, пастерленген асқабақ жұмсағының салмақ үлесін 10% қатынаста дайындалған үлгісі (№1 үлгі) тағамдық және тұтынушылық қасиеттері жоғары болғанын көрсетіп, емдік-профилактикалық өнім ретінде пайдалануға ұсынылады.</w:t>
      </w:r>
      <w:bookmarkEnd w:id="29"/>
    </w:p>
    <w:p w14:paraId="6C67D67F" w14:textId="6CFC37EE" w:rsidR="009362DF" w:rsidRDefault="009362DF" w:rsidP="009362DF">
      <w:pPr>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Асқабақпен байытылған </w:t>
      </w:r>
      <w:r w:rsidRPr="00B22723">
        <w:rPr>
          <w:rFonts w:ascii="Times New Roman" w:hAnsi="Times New Roman" w:cs="Times New Roman"/>
          <w:sz w:val="28"/>
          <w:szCs w:val="28"/>
          <w:lang w:val="kk-KZ"/>
        </w:rPr>
        <w:t>сиыр және бие сү</w:t>
      </w:r>
      <w:r>
        <w:rPr>
          <w:rFonts w:ascii="Times New Roman" w:hAnsi="Times New Roman" w:cs="Times New Roman"/>
          <w:sz w:val="28"/>
          <w:szCs w:val="28"/>
          <w:lang w:val="kk-KZ"/>
        </w:rPr>
        <w:t xml:space="preserve">тінен әзірленген йогуртты өніріске енгізу актісі </w:t>
      </w:r>
      <w:r w:rsidR="000F54D2">
        <w:rPr>
          <w:rFonts w:ascii="Times New Roman" w:hAnsi="Times New Roman" w:cs="Times New Roman"/>
          <w:sz w:val="28"/>
          <w:szCs w:val="28"/>
          <w:lang w:val="kk-KZ"/>
        </w:rPr>
        <w:t>В</w:t>
      </w:r>
      <w:r w:rsidR="001E739B">
        <w:rPr>
          <w:rFonts w:ascii="Times New Roman" w:hAnsi="Times New Roman" w:cs="Times New Roman"/>
          <w:sz w:val="28"/>
          <w:szCs w:val="28"/>
          <w:lang w:val="kk-KZ"/>
        </w:rPr>
        <w:t xml:space="preserve"> </w:t>
      </w:r>
      <w:r w:rsidR="001E739B" w:rsidRPr="00FD1546">
        <w:rPr>
          <w:rFonts w:ascii="Times New Roman" w:hAnsi="Times New Roman" w:cs="Times New Roman"/>
          <w:sz w:val="28"/>
          <w:szCs w:val="28"/>
          <w:lang w:val="kk-KZ"/>
        </w:rPr>
        <w:t>–</w:t>
      </w:r>
      <w:r w:rsidR="001E73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қосымшада берілген. </w:t>
      </w:r>
    </w:p>
    <w:p w14:paraId="669CB853" w14:textId="46D50C95" w:rsidR="00BF45AA" w:rsidRDefault="00BF45AA" w:rsidP="009362D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Алынған дайын өнімге дәм сарапшылық зерттеу жүргізілді. </w:t>
      </w:r>
      <w:r w:rsidRPr="00BF45AA">
        <w:rPr>
          <w:rFonts w:ascii="Times New Roman" w:eastAsia="Times New Roman" w:hAnsi="Times New Roman" w:cs="Times New Roman"/>
          <w:bCs/>
          <w:color w:val="000000"/>
          <w:sz w:val="28"/>
          <w:szCs w:val="28"/>
          <w:lang w:val="kk-KZ"/>
        </w:rPr>
        <w:t xml:space="preserve">Құрама сүттен жасалған </w:t>
      </w:r>
      <w:r>
        <w:rPr>
          <w:rFonts w:ascii="Times New Roman" w:eastAsia="Times New Roman" w:hAnsi="Times New Roman" w:cs="Times New Roman"/>
          <w:bCs/>
          <w:color w:val="000000"/>
          <w:sz w:val="28"/>
          <w:szCs w:val="28"/>
          <w:lang w:val="kk-KZ"/>
        </w:rPr>
        <w:t xml:space="preserve">қою және ішетін </w:t>
      </w:r>
      <w:r w:rsidRPr="00BF45AA">
        <w:rPr>
          <w:rFonts w:ascii="Times New Roman" w:eastAsia="Times New Roman" w:hAnsi="Times New Roman" w:cs="Times New Roman"/>
          <w:bCs/>
          <w:color w:val="000000"/>
          <w:sz w:val="28"/>
          <w:szCs w:val="28"/>
          <w:lang w:val="kk-KZ"/>
        </w:rPr>
        <w:t>асқабақты-сүт йогурты</w:t>
      </w:r>
      <w:r w:rsidR="00FF4BF8">
        <w:rPr>
          <w:rFonts w:ascii="Times New Roman" w:eastAsia="Times New Roman" w:hAnsi="Times New Roman" w:cs="Times New Roman"/>
          <w:bCs/>
          <w:color w:val="000000"/>
          <w:sz w:val="28"/>
          <w:szCs w:val="28"/>
          <w:lang w:val="kk-KZ"/>
        </w:rPr>
        <w:t>н дәм-сарапшылық бағалау акт</w:t>
      </w:r>
      <w:r w:rsidR="00D15F61">
        <w:rPr>
          <w:rFonts w:ascii="Times New Roman" w:eastAsia="Times New Roman" w:hAnsi="Times New Roman" w:cs="Times New Roman"/>
          <w:bCs/>
          <w:color w:val="000000"/>
          <w:sz w:val="28"/>
          <w:szCs w:val="28"/>
          <w:lang w:val="kk-KZ"/>
        </w:rPr>
        <w:t>і</w:t>
      </w:r>
      <w:r w:rsidR="00FF4BF8">
        <w:rPr>
          <w:rFonts w:ascii="Times New Roman" w:eastAsia="Times New Roman" w:hAnsi="Times New Roman" w:cs="Times New Roman"/>
          <w:bCs/>
          <w:color w:val="000000"/>
          <w:sz w:val="28"/>
          <w:szCs w:val="28"/>
          <w:lang w:val="kk-KZ"/>
        </w:rPr>
        <w:t>с</w:t>
      </w:r>
      <w:r w:rsidR="00D15F61">
        <w:rPr>
          <w:rFonts w:ascii="Times New Roman" w:eastAsia="Times New Roman" w:hAnsi="Times New Roman" w:cs="Times New Roman"/>
          <w:bCs/>
          <w:color w:val="000000"/>
          <w:sz w:val="28"/>
          <w:szCs w:val="28"/>
          <w:lang w:val="kk-KZ"/>
        </w:rPr>
        <w:t>і</w:t>
      </w:r>
      <w:r>
        <w:rPr>
          <w:rFonts w:ascii="Times New Roman" w:eastAsia="Times New Roman" w:hAnsi="Times New Roman" w:cs="Times New Roman"/>
          <w:bCs/>
          <w:color w:val="000000"/>
          <w:sz w:val="28"/>
          <w:szCs w:val="28"/>
          <w:lang w:val="kk-KZ"/>
        </w:rPr>
        <w:t xml:space="preserve"> </w:t>
      </w:r>
      <w:r w:rsidR="000F54D2">
        <w:rPr>
          <w:rFonts w:ascii="Times New Roman" w:eastAsia="Times New Roman" w:hAnsi="Times New Roman" w:cs="Times New Roman"/>
          <w:bCs/>
          <w:color w:val="000000"/>
          <w:sz w:val="28"/>
          <w:szCs w:val="28"/>
          <w:lang w:val="kk-KZ"/>
        </w:rPr>
        <w:t>Г</w:t>
      </w:r>
      <w:r w:rsidR="0048001B">
        <w:rPr>
          <w:rFonts w:ascii="Times New Roman" w:eastAsia="Times New Roman" w:hAnsi="Times New Roman" w:cs="Times New Roman"/>
          <w:bCs/>
          <w:color w:val="000000"/>
          <w:sz w:val="28"/>
          <w:szCs w:val="28"/>
          <w:lang w:val="kk-KZ"/>
        </w:rPr>
        <w:t xml:space="preserve"> </w:t>
      </w:r>
      <w:r w:rsidR="0048001B" w:rsidRPr="00FD1546">
        <w:rPr>
          <w:rFonts w:ascii="Times New Roman" w:hAnsi="Times New Roman" w:cs="Times New Roman"/>
          <w:sz w:val="28"/>
          <w:szCs w:val="28"/>
          <w:lang w:val="kk-KZ"/>
        </w:rPr>
        <w:t>–</w:t>
      </w:r>
      <w:r w:rsidR="0048001B">
        <w:rPr>
          <w:rFonts w:ascii="Times New Roman" w:hAnsi="Times New Roman" w:cs="Times New Roman"/>
          <w:sz w:val="28"/>
          <w:szCs w:val="28"/>
          <w:lang w:val="kk-KZ"/>
        </w:rPr>
        <w:t xml:space="preserve"> </w:t>
      </w:r>
      <w:r>
        <w:rPr>
          <w:rFonts w:ascii="Times New Roman" w:eastAsia="Times New Roman" w:hAnsi="Times New Roman" w:cs="Times New Roman"/>
          <w:bCs/>
          <w:color w:val="000000"/>
          <w:sz w:val="28"/>
          <w:szCs w:val="28"/>
          <w:lang w:val="kk-KZ"/>
        </w:rPr>
        <w:t xml:space="preserve">қосымшада берілген. </w:t>
      </w:r>
      <w:r>
        <w:rPr>
          <w:rFonts w:ascii="Times New Roman" w:hAnsi="Times New Roman" w:cs="Times New Roman"/>
          <w:sz w:val="28"/>
          <w:szCs w:val="28"/>
          <w:lang w:val="kk-KZ"/>
        </w:rPr>
        <w:t xml:space="preserve"> </w:t>
      </w:r>
    </w:p>
    <w:p w14:paraId="25584177" w14:textId="77777777" w:rsidR="00DF5172" w:rsidRDefault="00DF5172" w:rsidP="00DF5172">
      <w:pPr>
        <w:spacing w:after="0" w:line="240" w:lineRule="auto"/>
        <w:ind w:firstLine="709"/>
        <w:jc w:val="both"/>
        <w:rPr>
          <w:rFonts w:ascii="Times New Roman" w:hAnsi="Times New Roman" w:cs="Times New Roman"/>
          <w:b/>
          <w:sz w:val="28"/>
          <w:szCs w:val="28"/>
          <w:lang w:val="kk-KZ"/>
        </w:rPr>
      </w:pPr>
    </w:p>
    <w:bookmarkEnd w:id="30"/>
    <w:p w14:paraId="45D428A1" w14:textId="77777777" w:rsidR="00DF5172"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4.3</w:t>
      </w:r>
      <w:r w:rsidRPr="00913DC6">
        <w:rPr>
          <w:rFonts w:ascii="Times New Roman" w:hAnsi="Times New Roman" w:cs="Times New Roman"/>
          <w:b/>
          <w:sz w:val="28"/>
          <w:szCs w:val="28"/>
          <w:lang w:val="kk-KZ"/>
        </w:rPr>
        <w:t xml:space="preserve"> Жаңа өнімнің май қышқылының құрамын зерттеу нәтижелері</w:t>
      </w:r>
    </w:p>
    <w:p w14:paraId="77277D61" w14:textId="77777777" w:rsidR="00762EAE" w:rsidRDefault="008C214A" w:rsidP="00762EAE">
      <w:pPr>
        <w:spacing w:after="0" w:line="240" w:lineRule="auto"/>
        <w:ind w:firstLine="709"/>
        <w:jc w:val="both"/>
        <w:rPr>
          <w:rStyle w:val="ezkurwreuab5ozgtqnkl"/>
          <w:rFonts w:ascii="Times New Roman" w:hAnsi="Times New Roman" w:cs="Times New Roman"/>
          <w:sz w:val="28"/>
          <w:szCs w:val="28"/>
          <w:lang w:val="kk-KZ"/>
        </w:rPr>
      </w:pPr>
      <w:bookmarkStart w:id="31" w:name="_Hlk181247323"/>
      <w:r w:rsidRPr="008C214A">
        <w:rPr>
          <w:rStyle w:val="ezkurwreuab5ozgtqnkl"/>
          <w:rFonts w:ascii="Times New Roman" w:hAnsi="Times New Roman" w:cs="Times New Roman"/>
          <w:sz w:val="28"/>
          <w:szCs w:val="28"/>
          <w:lang w:val="kk-KZ"/>
        </w:rPr>
        <w:t>Сүт</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майы-энергияның, майда еритін қоректік заттардың және биоактивті липидтердің тамаша көзі</w:t>
      </w:r>
      <w:r>
        <w:rPr>
          <w:rStyle w:val="ezkurwreuab5ozgtqnkl"/>
          <w:rFonts w:ascii="Times New Roman" w:hAnsi="Times New Roman" w:cs="Times New Roman"/>
          <w:sz w:val="28"/>
          <w:szCs w:val="28"/>
          <w:lang w:val="kk-KZ"/>
        </w:rPr>
        <w:t xml:space="preserve">. </w:t>
      </w:r>
      <w:r w:rsidR="004F0B85" w:rsidRPr="004F0B85">
        <w:rPr>
          <w:rStyle w:val="ezkurwreuab5ozgtqnkl"/>
          <w:rFonts w:ascii="Times New Roman" w:hAnsi="Times New Roman" w:cs="Times New Roman"/>
          <w:sz w:val="28"/>
          <w:szCs w:val="28"/>
          <w:lang w:val="kk-KZ"/>
        </w:rPr>
        <w:t>Бие</w:t>
      </w:r>
      <w:r w:rsidR="004F0B85" w:rsidRPr="004F0B85">
        <w:rPr>
          <w:rFonts w:ascii="Times New Roman" w:hAnsi="Times New Roman" w:cs="Times New Roman"/>
          <w:sz w:val="28"/>
          <w:szCs w:val="28"/>
          <w:lang w:val="kk-KZ"/>
        </w:rPr>
        <w:t xml:space="preserve"> </w:t>
      </w:r>
      <w:r w:rsidR="004F0B85" w:rsidRPr="004F0B85">
        <w:rPr>
          <w:rStyle w:val="ezkurwreuab5ozgtqnkl"/>
          <w:rFonts w:ascii="Times New Roman" w:hAnsi="Times New Roman" w:cs="Times New Roman"/>
          <w:sz w:val="28"/>
          <w:szCs w:val="28"/>
          <w:lang w:val="kk-KZ"/>
        </w:rPr>
        <w:t>сүті</w:t>
      </w:r>
      <w:r w:rsidR="004F0B85" w:rsidRPr="004F0B85">
        <w:rPr>
          <w:rFonts w:ascii="Times New Roman" w:hAnsi="Times New Roman" w:cs="Times New Roman"/>
          <w:sz w:val="28"/>
          <w:szCs w:val="28"/>
          <w:lang w:val="kk-KZ"/>
        </w:rPr>
        <w:t xml:space="preserve"> </w:t>
      </w:r>
      <w:r w:rsidR="004F0B85" w:rsidRPr="004F0B85">
        <w:rPr>
          <w:rStyle w:val="ezkurwreuab5ozgtqnkl"/>
          <w:rFonts w:ascii="Times New Roman" w:hAnsi="Times New Roman" w:cs="Times New Roman"/>
          <w:sz w:val="28"/>
          <w:szCs w:val="28"/>
          <w:lang w:val="kk-KZ"/>
        </w:rPr>
        <w:t>сиыр сүтіне қарағанда адамның тамақтануына қолайлы ететін кейбір құрылымдық және функционалдық ерекшеліктерін көрсетеді</w:t>
      </w:r>
      <w:r w:rsidR="004F0B85">
        <w:rPr>
          <w:rStyle w:val="ezkurwreuab5ozgtqnkl"/>
          <w:rFonts w:ascii="Times New Roman" w:hAnsi="Times New Roman" w:cs="Times New Roman"/>
          <w:sz w:val="28"/>
          <w:szCs w:val="28"/>
          <w:lang w:val="kk-KZ"/>
        </w:rPr>
        <w:t xml:space="preserve"> [</w:t>
      </w:r>
      <w:r w:rsidR="00762EAE">
        <w:rPr>
          <w:rStyle w:val="ezkurwreuab5ozgtqnkl"/>
          <w:rFonts w:ascii="Times New Roman" w:hAnsi="Times New Roman" w:cs="Times New Roman"/>
          <w:sz w:val="28"/>
          <w:szCs w:val="28"/>
          <w:lang w:val="kk-KZ"/>
        </w:rPr>
        <w:t>189</w:t>
      </w:r>
      <w:r w:rsidR="004F0B85">
        <w:rPr>
          <w:rStyle w:val="ezkurwreuab5ozgtqnkl"/>
          <w:rFonts w:ascii="Times New Roman" w:hAnsi="Times New Roman" w:cs="Times New Roman"/>
          <w:sz w:val="28"/>
          <w:szCs w:val="28"/>
          <w:lang w:val="kk-KZ"/>
        </w:rPr>
        <w:t>]</w:t>
      </w:r>
      <w:r w:rsidR="004F0B85" w:rsidRPr="004F0B85">
        <w:rPr>
          <w:rStyle w:val="ezkurwreuab5ozgtqnkl"/>
          <w:rFonts w:ascii="Times New Roman" w:hAnsi="Times New Roman" w:cs="Times New Roman"/>
          <w:sz w:val="28"/>
          <w:szCs w:val="28"/>
          <w:lang w:val="kk-KZ"/>
        </w:rPr>
        <w:t>.</w:t>
      </w:r>
      <w:r w:rsidR="00762EAE">
        <w:rPr>
          <w:rStyle w:val="ezkurwreuab5ozgtqnkl"/>
          <w:rFonts w:ascii="Times New Roman" w:hAnsi="Times New Roman" w:cs="Times New Roman"/>
          <w:sz w:val="28"/>
          <w:szCs w:val="28"/>
          <w:lang w:val="kk-KZ"/>
        </w:rPr>
        <w:t xml:space="preserve"> Бие сүтінің майында қанықпаған май қышқылы 19,3</w:t>
      </w:r>
      <w:r w:rsidR="00762EAE" w:rsidRPr="00762EAE">
        <w:rPr>
          <w:rStyle w:val="ezkurwreuab5ozgtqnkl"/>
          <w:rFonts w:ascii="Times New Roman" w:hAnsi="Times New Roman" w:cs="Times New Roman"/>
          <w:sz w:val="28"/>
          <w:szCs w:val="28"/>
          <w:lang w:val="kk-KZ"/>
        </w:rPr>
        <w:t>%</w:t>
      </w:r>
      <w:r w:rsidR="00762EAE">
        <w:rPr>
          <w:rStyle w:val="ezkurwreuab5ozgtqnkl"/>
          <w:rFonts w:ascii="Times New Roman" w:hAnsi="Times New Roman" w:cs="Times New Roman"/>
          <w:sz w:val="28"/>
          <w:szCs w:val="28"/>
          <w:lang w:val="kk-KZ"/>
        </w:rPr>
        <w:t xml:space="preserve"> құрайтынын Девле Х. </w:t>
      </w:r>
      <w:r>
        <w:rPr>
          <w:rStyle w:val="ezkurwreuab5ozgtqnkl"/>
          <w:rFonts w:ascii="Times New Roman" w:hAnsi="Times New Roman" w:cs="Times New Roman"/>
          <w:sz w:val="28"/>
          <w:szCs w:val="28"/>
          <w:lang w:val="kk-KZ"/>
        </w:rPr>
        <w:t>ө</w:t>
      </w:r>
      <w:r w:rsidR="00762EAE">
        <w:rPr>
          <w:rStyle w:val="ezkurwreuab5ozgtqnkl"/>
          <w:rFonts w:ascii="Times New Roman" w:hAnsi="Times New Roman" w:cs="Times New Roman"/>
          <w:sz w:val="28"/>
          <w:szCs w:val="28"/>
          <w:lang w:val="kk-KZ"/>
        </w:rPr>
        <w:t>з зерттеуінде анықтаған [190].</w:t>
      </w:r>
    </w:p>
    <w:p w14:paraId="4101EAB9" w14:textId="77777777" w:rsidR="004F0B85" w:rsidRDefault="00762EAE" w:rsidP="00762EAE">
      <w:pPr>
        <w:spacing w:after="0" w:line="240" w:lineRule="auto"/>
        <w:ind w:firstLine="709"/>
        <w:jc w:val="both"/>
        <w:rPr>
          <w:rFonts w:ascii="Times New Roman" w:hAnsi="Times New Roman" w:cs="Times New Roman"/>
          <w:sz w:val="28"/>
          <w:szCs w:val="28"/>
          <w:lang w:val="kk-KZ"/>
        </w:rPr>
      </w:pPr>
      <w:r w:rsidRPr="00762EAE">
        <w:rPr>
          <w:rStyle w:val="ezkurwreuab5ozgtqnkl"/>
          <w:rFonts w:ascii="Times New Roman" w:hAnsi="Times New Roman" w:cs="Times New Roman"/>
          <w:sz w:val="28"/>
          <w:szCs w:val="28"/>
          <w:lang w:val="kk-KZ"/>
        </w:rPr>
        <w:lastRenderedPageBreak/>
        <w:t>Тағамдық</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май</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қышқылдары</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негізгі</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биологиялық</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реттеуші</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ретінде</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таныла</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бастады</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және</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денсаулық</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жағдайы</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мен</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аурулардың</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дамуына</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әсер</w:t>
      </w:r>
      <w:r w:rsidRPr="00762EAE">
        <w:rPr>
          <w:rFonts w:ascii="Times New Roman" w:hAnsi="Times New Roman" w:cs="Times New Roman"/>
          <w:sz w:val="28"/>
          <w:szCs w:val="28"/>
          <w:lang w:val="kk-KZ"/>
        </w:rPr>
        <w:t xml:space="preserve"> ететін </w:t>
      </w:r>
      <w:r w:rsidRPr="00762EAE">
        <w:rPr>
          <w:rStyle w:val="ezkurwreuab5ozgtqnkl"/>
          <w:rFonts w:ascii="Times New Roman" w:hAnsi="Times New Roman" w:cs="Times New Roman"/>
          <w:sz w:val="28"/>
          <w:szCs w:val="28"/>
          <w:lang w:val="kk-KZ"/>
        </w:rPr>
        <w:t>қасиеттерге</w:t>
      </w:r>
      <w:r w:rsidRPr="00762EAE">
        <w:rPr>
          <w:rFonts w:ascii="Times New Roman" w:hAnsi="Times New Roman" w:cs="Times New Roman"/>
          <w:sz w:val="28"/>
          <w:szCs w:val="28"/>
          <w:lang w:val="kk-KZ"/>
        </w:rPr>
        <w:t xml:space="preserve"> </w:t>
      </w:r>
      <w:r w:rsidRPr="00762EAE">
        <w:rPr>
          <w:rStyle w:val="ezkurwreuab5ozgtqnkl"/>
          <w:rFonts w:ascii="Times New Roman" w:hAnsi="Times New Roman" w:cs="Times New Roman"/>
          <w:sz w:val="28"/>
          <w:szCs w:val="28"/>
          <w:lang w:val="kk-KZ"/>
        </w:rPr>
        <w:t>ие.</w:t>
      </w:r>
      <w:r>
        <w:rPr>
          <w:rStyle w:val="ezkurwreuab5ozgtqnkl"/>
          <w:rFonts w:ascii="Times New Roman" w:hAnsi="Times New Roman" w:cs="Times New Roman"/>
          <w:sz w:val="28"/>
          <w:szCs w:val="28"/>
          <w:lang w:val="kk-KZ"/>
        </w:rPr>
        <w:t xml:space="preserve"> Бие сүтінің майында цис-9, транс-11 және транс -10, цис-12 коньюгацияланған линол қышқылдары</w:t>
      </w:r>
      <w:r w:rsidRPr="00762EAE">
        <w:rPr>
          <w:rFonts w:ascii="Times New Roman" w:hAnsi="Times New Roman" w:cs="Times New Roman"/>
          <w:sz w:val="28"/>
          <w:szCs w:val="28"/>
          <w:lang w:val="kk-KZ"/>
        </w:rPr>
        <w:t xml:space="preserve"> </w:t>
      </w:r>
      <w:r>
        <w:rPr>
          <w:rFonts w:ascii="Times New Roman" w:hAnsi="Times New Roman" w:cs="Times New Roman"/>
          <w:sz w:val="28"/>
          <w:szCs w:val="28"/>
          <w:lang w:val="kk-KZ"/>
        </w:rPr>
        <w:t>кездесетінін ғалымдар анықтағаны белгілі [191,192].</w:t>
      </w:r>
      <w:r w:rsidR="008C214A">
        <w:rPr>
          <w:rFonts w:ascii="Times New Roman" w:hAnsi="Times New Roman" w:cs="Times New Roman"/>
          <w:sz w:val="28"/>
          <w:szCs w:val="28"/>
          <w:lang w:val="kk-KZ"/>
        </w:rPr>
        <w:t xml:space="preserve"> Бұл полиқанықпаған май қышқылдары адам ағзасына ерекше физиологиялық әсер етеді. </w:t>
      </w:r>
    </w:p>
    <w:p w14:paraId="0196980C" w14:textId="77777777" w:rsidR="008C214A" w:rsidRPr="008C214A" w:rsidRDefault="008C214A" w:rsidP="00762EAE">
      <w:pPr>
        <w:spacing w:after="0" w:line="240" w:lineRule="auto"/>
        <w:ind w:firstLine="709"/>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Бие сүтінің май қышқылдық </w:t>
      </w:r>
      <w:r w:rsidRPr="008C214A">
        <w:rPr>
          <w:rStyle w:val="ezkurwreuab5ozgtqnkl"/>
          <w:rFonts w:ascii="Times New Roman" w:hAnsi="Times New Roman" w:cs="Times New Roman"/>
          <w:sz w:val="28"/>
          <w:szCs w:val="28"/>
          <w:lang w:val="kk-KZ"/>
        </w:rPr>
        <w:t>профилі</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көбінесе</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сүттің</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денсаулық</w:t>
      </w:r>
      <w:r>
        <w:rPr>
          <w:rStyle w:val="ezkurwreuab5ozgtqnkl"/>
          <w:rFonts w:ascii="Times New Roman" w:hAnsi="Times New Roman" w:cs="Times New Roman"/>
          <w:sz w:val="28"/>
          <w:szCs w:val="28"/>
          <w:lang w:val="kk-KZ"/>
        </w:rPr>
        <w:t>қа тигізер</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сапасын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анықтайды</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Тұтынушылардың денсаулығы үшін тағамдық құндылығын бағалау үшін n-6/n-3 қатынасы, атерогендік индекс (AI) және тромбогендік индекс (TI) әдетте жүректің ишемиялық ауруы мен қатерлі ісік қаупінің төмендеуінің маңызды детерминанттары ретінде пайдаланылады [</w:t>
      </w:r>
      <w:r w:rsidR="001F2419">
        <w:rPr>
          <w:rStyle w:val="ezkurwreuab5ozgtqnkl"/>
          <w:rFonts w:ascii="Times New Roman" w:hAnsi="Times New Roman" w:cs="Times New Roman"/>
          <w:sz w:val="28"/>
          <w:szCs w:val="28"/>
          <w:lang w:val="kk-KZ"/>
        </w:rPr>
        <w:t>193</w:t>
      </w:r>
      <w:r w:rsidRPr="008C214A">
        <w:rPr>
          <w:rStyle w:val="ezkurwreuab5ozgtqnkl"/>
          <w:rFonts w:ascii="Times New Roman" w:hAnsi="Times New Roman" w:cs="Times New Roman"/>
          <w:sz w:val="28"/>
          <w:szCs w:val="28"/>
          <w:lang w:val="kk-KZ"/>
        </w:rPr>
        <w:t>].</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Сонымен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қатар, бірнеше зерттеулер диеталық</w:t>
      </w:r>
      <w:r w:rsidR="001F2419">
        <w:rPr>
          <w:rStyle w:val="ezkurwreuab5ozgtqnkl"/>
          <w:rFonts w:ascii="Times New Roman" w:hAnsi="Times New Roman" w:cs="Times New Roman"/>
          <w:sz w:val="28"/>
          <w:szCs w:val="28"/>
          <w:lang w:val="kk-KZ"/>
        </w:rPr>
        <w:t xml:space="preserve"> ПҚМҚ</w:t>
      </w:r>
      <w:r w:rsidRPr="008C214A">
        <w:rPr>
          <w:rStyle w:val="ezkurwreuab5ozgtqnkl"/>
          <w:rFonts w:ascii="Times New Roman" w:hAnsi="Times New Roman" w:cs="Times New Roman"/>
          <w:sz w:val="28"/>
          <w:szCs w:val="28"/>
          <w:lang w:val="kk-KZ"/>
        </w:rPr>
        <w:t xml:space="preserve"> </w:t>
      </w:r>
      <w:r w:rsidR="001F2419">
        <w:rPr>
          <w:rStyle w:val="ezkurwreuab5ozgtqnkl"/>
          <w:rFonts w:ascii="Times New Roman" w:hAnsi="Times New Roman" w:cs="Times New Roman"/>
          <w:sz w:val="28"/>
          <w:szCs w:val="28"/>
          <w:lang w:val="kk-KZ"/>
        </w:rPr>
        <w:t xml:space="preserve">кардио-васкулярлық қызметке, </w:t>
      </w:r>
      <w:r w:rsidRPr="008C214A">
        <w:rPr>
          <w:rStyle w:val="ezkurwreuab5ozgtqnkl"/>
          <w:rFonts w:ascii="Times New Roman" w:hAnsi="Times New Roman" w:cs="Times New Roman"/>
          <w:sz w:val="28"/>
          <w:szCs w:val="28"/>
          <w:lang w:val="kk-KZ"/>
        </w:rPr>
        <w:t>нейрондық функцияларға пайдалы әсерін көрсетті [1</w:t>
      </w:r>
      <w:r w:rsidR="001F2419">
        <w:rPr>
          <w:rStyle w:val="ezkurwreuab5ozgtqnkl"/>
          <w:rFonts w:ascii="Times New Roman" w:hAnsi="Times New Roman" w:cs="Times New Roman"/>
          <w:sz w:val="28"/>
          <w:szCs w:val="28"/>
          <w:lang w:val="kk-KZ"/>
        </w:rPr>
        <w:t>94</w:t>
      </w:r>
      <w:r w:rsidRPr="008C214A">
        <w:rPr>
          <w:rStyle w:val="ezkurwreuab5ozgtqnkl"/>
          <w:rFonts w:ascii="Times New Roman" w:hAnsi="Times New Roman" w:cs="Times New Roman"/>
          <w:sz w:val="28"/>
          <w:szCs w:val="28"/>
          <w:lang w:val="kk-KZ"/>
        </w:rPr>
        <w:t>].</w:t>
      </w:r>
    </w:p>
    <w:p w14:paraId="0953B9DD" w14:textId="77777777" w:rsidR="008C214A" w:rsidRPr="008C214A" w:rsidRDefault="008C214A" w:rsidP="00E4558A">
      <w:pPr>
        <w:spacing w:after="0" w:line="240" w:lineRule="auto"/>
        <w:ind w:firstLine="709"/>
        <w:jc w:val="both"/>
        <w:rPr>
          <w:rStyle w:val="ezkurwreuab5ozgtqnkl"/>
          <w:rFonts w:ascii="Times New Roman" w:hAnsi="Times New Roman" w:cs="Times New Roman"/>
          <w:sz w:val="28"/>
          <w:szCs w:val="28"/>
          <w:lang w:val="kk-KZ"/>
        </w:rPr>
      </w:pPr>
      <w:r w:rsidRPr="008C214A">
        <w:rPr>
          <w:rStyle w:val="ezkurwreuab5ozgtqnkl"/>
          <w:rFonts w:ascii="Times New Roman" w:hAnsi="Times New Roman" w:cs="Times New Roman"/>
          <w:sz w:val="28"/>
          <w:szCs w:val="28"/>
          <w:lang w:val="kk-KZ"/>
        </w:rPr>
        <w:t>Омега 3</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тұқымдасының</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полиқанықпаған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май</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қышқылдарының</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тамақпен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тұрақты</w:t>
      </w:r>
      <w:r w:rsidRPr="008C214A">
        <w:rPr>
          <w:rFonts w:ascii="Times New Roman" w:hAnsi="Times New Roman" w:cs="Times New Roman"/>
          <w:sz w:val="28"/>
          <w:szCs w:val="28"/>
          <w:lang w:val="kk-KZ"/>
        </w:rPr>
        <w:t xml:space="preserve"> жеткізілуін </w:t>
      </w:r>
      <w:r w:rsidRPr="008C214A">
        <w:rPr>
          <w:rStyle w:val="ezkurwreuab5ozgtqnkl"/>
          <w:rFonts w:ascii="Times New Roman" w:hAnsi="Times New Roman" w:cs="Times New Roman"/>
          <w:sz w:val="28"/>
          <w:szCs w:val="28"/>
          <w:lang w:val="kk-KZ"/>
        </w:rPr>
        <w:t>ұтымды</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бөлу</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және</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қамтамасыз</w:t>
      </w:r>
      <w:r w:rsidRPr="008C214A">
        <w:rPr>
          <w:rFonts w:ascii="Times New Roman" w:hAnsi="Times New Roman" w:cs="Times New Roman"/>
          <w:sz w:val="28"/>
          <w:szCs w:val="28"/>
          <w:lang w:val="kk-KZ"/>
        </w:rPr>
        <w:t xml:space="preserve"> ету</w:t>
      </w:r>
      <w:r>
        <w:rPr>
          <w:rFonts w:ascii="Times New Roman" w:hAnsi="Times New Roman" w:cs="Times New Roman"/>
          <w:sz w:val="28"/>
          <w:szCs w:val="28"/>
          <w:lang w:val="kk-KZ"/>
        </w:rPr>
        <w:t xml:space="preserve">дің маңызы жоғары. </w:t>
      </w:r>
    </w:p>
    <w:p w14:paraId="6C0DFAEC" w14:textId="77777777" w:rsidR="00E4558A" w:rsidRDefault="00DF5172" w:rsidP="00E4558A">
      <w:pPr>
        <w:spacing w:after="0" w:line="240" w:lineRule="auto"/>
        <w:ind w:firstLine="709"/>
        <w:jc w:val="both"/>
        <w:rPr>
          <w:rFonts w:ascii="Times New Roman" w:hAnsi="Times New Roman" w:cs="Times New Roman"/>
          <w:sz w:val="28"/>
          <w:lang w:val="kk-KZ"/>
        </w:rPr>
      </w:pPr>
      <w:r w:rsidRPr="00CA3DDC">
        <w:rPr>
          <w:rFonts w:ascii="Times New Roman" w:hAnsi="Times New Roman" w:cs="Times New Roman"/>
          <w:sz w:val="28"/>
          <w:lang w:val="kk-KZ"/>
        </w:rPr>
        <w:t>А</w:t>
      </w:r>
      <w:r w:rsidRPr="00CA3DDC">
        <w:rPr>
          <w:rStyle w:val="ezkurwreuab5ozgtqnkl"/>
          <w:rFonts w:ascii="Times New Roman" w:hAnsi="Times New Roman" w:cs="Times New Roman"/>
          <w:sz w:val="28"/>
          <w:lang w:val="kk-KZ"/>
        </w:rPr>
        <w:t>сқабақ</w:t>
      </w:r>
      <w:r w:rsidRPr="00CA3DDC">
        <w:rPr>
          <w:rFonts w:ascii="Times New Roman" w:hAnsi="Times New Roman" w:cs="Times New Roman"/>
          <w:sz w:val="28"/>
          <w:lang w:val="kk-KZ"/>
        </w:rPr>
        <w:t xml:space="preserve"> тінімен </w:t>
      </w:r>
      <w:r w:rsidRPr="00CA3DDC">
        <w:rPr>
          <w:rStyle w:val="ezkurwreuab5ozgtqnkl"/>
          <w:rFonts w:ascii="Times New Roman" w:hAnsi="Times New Roman" w:cs="Times New Roman"/>
          <w:sz w:val="28"/>
          <w:lang w:val="kk-KZ"/>
        </w:rPr>
        <w:t>байытылған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бие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сиыр</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сүтінің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қоспасының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ең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ұтымды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қатынасы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таңда</w:t>
      </w:r>
      <w:r>
        <w:rPr>
          <w:rStyle w:val="ezkurwreuab5ozgtqnkl"/>
          <w:rFonts w:ascii="Times New Roman" w:hAnsi="Times New Roman" w:cs="Times New Roman"/>
          <w:sz w:val="28"/>
          <w:lang w:val="kk-KZ"/>
        </w:rPr>
        <w:t>л</w:t>
      </w:r>
      <w:r w:rsidRPr="00CA3DDC">
        <w:rPr>
          <w:rStyle w:val="ezkurwreuab5ozgtqnkl"/>
          <w:rFonts w:ascii="Times New Roman" w:hAnsi="Times New Roman" w:cs="Times New Roman"/>
          <w:sz w:val="28"/>
          <w:lang w:val="kk-KZ"/>
        </w:rPr>
        <w:t>ды.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Осыған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байланысты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бие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сиыр</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сүтін</w:t>
      </w:r>
      <w:r>
        <w:rPr>
          <w:rStyle w:val="ezkurwreuab5ozgtqnkl"/>
          <w:rFonts w:ascii="Times New Roman" w:hAnsi="Times New Roman" w:cs="Times New Roman"/>
          <w:sz w:val="28"/>
          <w:lang w:val="kk-KZ"/>
        </w:rPr>
        <w:t>ің ара қатынасы</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(30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Pr>
          <w:rFonts w:ascii="Times New Roman" w:hAnsi="Times New Roman" w:cs="Times New Roman"/>
          <w:sz w:val="28"/>
          <w:lang w:val="kk-KZ"/>
        </w:rPr>
        <w:t>70</w:t>
      </w:r>
      <w:r w:rsidRPr="00CA3DDC">
        <w:rPr>
          <w:rStyle w:val="ezkurwreuab5ozgtqnkl"/>
          <w:rFonts w:ascii="Times New Roman" w:hAnsi="Times New Roman" w:cs="Times New Roman"/>
          <w:sz w:val="28"/>
          <w:lang w:val="kk-KZ"/>
        </w:rPr>
        <w:t>%</w:t>
      </w:r>
      <w:r>
        <w:rPr>
          <w:rStyle w:val="ezkurwreuab5ozgtqnkl"/>
          <w:rFonts w:ascii="Times New Roman" w:hAnsi="Times New Roman" w:cs="Times New Roman"/>
          <w:sz w:val="28"/>
          <w:lang w:val="kk-KZ"/>
        </w:rPr>
        <w:t>, 50%</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50%</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ара</w:t>
      </w:r>
      <w:r>
        <w:rPr>
          <w:rStyle w:val="ezkurwreuab5ozgtqnkl"/>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қатынаста</w:t>
      </w:r>
      <w:r>
        <w:rPr>
          <w:rStyle w:val="ezkurwreuab5ozgtqnkl"/>
          <w:rFonts w:ascii="Times New Roman" w:hAnsi="Times New Roman" w:cs="Times New Roman"/>
          <w:sz w:val="28"/>
          <w:lang w:val="kk-KZ"/>
        </w:rPr>
        <w:t>, 10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Fonts w:ascii="Times New Roman" w:hAnsi="Times New Roman" w:cs="Times New Roman"/>
          <w:sz w:val="28"/>
          <w:lang w:val="kk-KZ"/>
        </w:rPr>
        <w:t>асқабақ, тура осы қатынаста бірақ 20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Fonts w:ascii="Times New Roman" w:hAnsi="Times New Roman" w:cs="Times New Roman"/>
          <w:sz w:val="28"/>
          <w:lang w:val="kk-KZ"/>
        </w:rPr>
        <w:t>асқабақ жұмсағы)</w:t>
      </w:r>
      <w:r w:rsidRPr="00CA3DDC">
        <w:rPr>
          <w:rStyle w:val="ezkurwreuab5ozgtqnkl"/>
          <w:rFonts w:ascii="Times New Roman" w:hAnsi="Times New Roman" w:cs="Times New Roman"/>
          <w:sz w:val="28"/>
          <w:lang w:val="kk-KZ"/>
        </w:rPr>
        <w:t xml:space="preserve"> –</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1</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3</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үлгілерден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тұратын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қоспаның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тәжірибелік</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үлгілері</w:t>
      </w:r>
      <w:r w:rsidRPr="00CA3DDC">
        <w:rPr>
          <w:rFonts w:ascii="Times New Roman" w:hAnsi="Times New Roman" w:cs="Times New Roman"/>
          <w:sz w:val="28"/>
          <w:lang w:val="kk-KZ"/>
        </w:rPr>
        <w:t xml:space="preserve"> </w:t>
      </w:r>
      <w:r>
        <w:rPr>
          <w:rFonts w:ascii="Times New Roman" w:hAnsi="Times New Roman" w:cs="Times New Roman"/>
          <w:sz w:val="28"/>
          <w:lang w:val="kk-KZ"/>
        </w:rPr>
        <w:t xml:space="preserve">және таза сиыр сүті мен бие сүтіне </w:t>
      </w:r>
      <w:r>
        <w:rPr>
          <w:rStyle w:val="ezkurwreuab5ozgtqnkl"/>
          <w:rFonts w:ascii="Times New Roman" w:hAnsi="Times New Roman" w:cs="Times New Roman"/>
          <w:sz w:val="28"/>
          <w:lang w:val="kk-KZ"/>
        </w:rPr>
        <w:t>10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Fonts w:ascii="Times New Roman" w:hAnsi="Times New Roman" w:cs="Times New Roman"/>
          <w:sz w:val="28"/>
          <w:lang w:val="kk-KZ"/>
        </w:rPr>
        <w:t xml:space="preserve">асқабақ асқабақ жұмсағы қосылған бақылау үлгілері </w:t>
      </w:r>
      <w:r w:rsidRPr="00CA3DDC">
        <w:rPr>
          <w:rStyle w:val="ezkurwreuab5ozgtqnkl"/>
          <w:rFonts w:ascii="Times New Roman" w:hAnsi="Times New Roman" w:cs="Times New Roman"/>
          <w:sz w:val="28"/>
          <w:lang w:val="kk-KZ"/>
        </w:rPr>
        <w:t>зерттелді.</w:t>
      </w:r>
      <w:r w:rsidRPr="00CA3DDC">
        <w:rPr>
          <w:rFonts w:ascii="Times New Roman" w:hAnsi="Times New Roman" w:cs="Times New Roman"/>
          <w:sz w:val="28"/>
          <w:lang w:val="kk-KZ"/>
        </w:rPr>
        <w:t xml:space="preserve"> </w:t>
      </w:r>
      <w:r w:rsidR="00E4558A">
        <w:rPr>
          <w:rFonts w:ascii="Times New Roman" w:hAnsi="Times New Roman" w:cs="Times New Roman"/>
          <w:sz w:val="28"/>
          <w:lang w:val="kk-KZ"/>
        </w:rPr>
        <w:t xml:space="preserve">Йогурттың май қышқылдығын анықтау үшін зерттелген үлгілер 21-кестеде берілген. </w:t>
      </w:r>
    </w:p>
    <w:p w14:paraId="6F601872" w14:textId="77777777" w:rsidR="00DF5172" w:rsidRDefault="00DF5172" w:rsidP="00DF5172">
      <w:pPr>
        <w:spacing w:after="0" w:line="240" w:lineRule="auto"/>
        <w:ind w:firstLine="709"/>
        <w:jc w:val="both"/>
        <w:rPr>
          <w:rFonts w:ascii="Times New Roman" w:hAnsi="Times New Roman" w:cs="Times New Roman"/>
          <w:sz w:val="28"/>
          <w:lang w:val="kk-KZ"/>
        </w:rPr>
      </w:pPr>
    </w:p>
    <w:p w14:paraId="5496B471" w14:textId="77777777" w:rsidR="00DF5172" w:rsidRDefault="00513252" w:rsidP="00250E63">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2</w:t>
      </w:r>
      <w:r w:rsidR="00E4558A">
        <w:rPr>
          <w:rFonts w:ascii="Times New Roman" w:hAnsi="Times New Roman" w:cs="Times New Roman"/>
          <w:sz w:val="28"/>
          <w:lang w:val="kk-KZ"/>
        </w:rPr>
        <w:t>1</w:t>
      </w:r>
      <w:r>
        <w:rPr>
          <w:rFonts w:ascii="Times New Roman" w:hAnsi="Times New Roman" w:cs="Times New Roman"/>
          <w:sz w:val="28"/>
          <w:lang w:val="kk-KZ"/>
        </w:rPr>
        <w:t xml:space="preserve"> кесте</w:t>
      </w:r>
      <w:r w:rsidR="00DF5172">
        <w:rPr>
          <w:rFonts w:ascii="Times New Roman" w:hAnsi="Times New Roman" w:cs="Times New Roman"/>
          <w:sz w:val="28"/>
          <w:lang w:val="kk-KZ"/>
        </w:rPr>
        <w:t xml:space="preserve"> – Йогурттың май қышқылдығын анықтау үшін зерттелген үлгілер</w:t>
      </w:r>
    </w:p>
    <w:p w14:paraId="3495239A" w14:textId="77777777" w:rsidR="00250E63" w:rsidRDefault="00250E63" w:rsidP="00DF5172">
      <w:pPr>
        <w:spacing w:after="0" w:line="240" w:lineRule="auto"/>
        <w:ind w:firstLine="709"/>
        <w:jc w:val="both"/>
        <w:rPr>
          <w:rFonts w:ascii="Times New Roman" w:hAnsi="Times New Roman" w:cs="Times New Roman"/>
          <w:sz w:val="28"/>
          <w:lang w:val="kk-KZ"/>
        </w:rPr>
      </w:pPr>
    </w:p>
    <w:tbl>
      <w:tblPr>
        <w:tblpPr w:leftFromText="180" w:rightFromText="180" w:vertAnchor="text" w:horzAnchor="margin" w:tblpY="67"/>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8" w:type="dxa"/>
          <w:right w:w="17" w:type="dxa"/>
        </w:tblCellMar>
        <w:tblLook w:val="04A0" w:firstRow="1" w:lastRow="0" w:firstColumn="1" w:lastColumn="0" w:noHBand="0" w:noVBand="1"/>
      </w:tblPr>
      <w:tblGrid>
        <w:gridCol w:w="1572"/>
        <w:gridCol w:w="2534"/>
        <w:gridCol w:w="2391"/>
        <w:gridCol w:w="2712"/>
      </w:tblGrid>
      <w:tr w:rsidR="00DF5172" w:rsidRPr="00721462" w14:paraId="6DDD8BC2" w14:textId="77777777" w:rsidTr="00462BC0">
        <w:trPr>
          <w:trHeight w:val="540"/>
        </w:trPr>
        <w:tc>
          <w:tcPr>
            <w:tcW w:w="1572" w:type="dxa"/>
            <w:vAlign w:val="center"/>
          </w:tcPr>
          <w:bookmarkEnd w:id="31"/>
          <w:p w14:paraId="58838889" w14:textId="77777777" w:rsidR="00DF5172" w:rsidRPr="00A5547E" w:rsidRDefault="00DF5172" w:rsidP="00462BC0">
            <w:pPr>
              <w:spacing w:after="0" w:line="240" w:lineRule="auto"/>
              <w:ind w:firstLine="17"/>
              <w:rPr>
                <w:rFonts w:ascii="Times New Roman" w:hAnsi="Times New Roman" w:cs="Times New Roman"/>
                <w:sz w:val="24"/>
                <w:szCs w:val="24"/>
                <w:lang w:val="kk-KZ"/>
              </w:rPr>
            </w:pPr>
            <w:r w:rsidRPr="00721462">
              <w:rPr>
                <w:rFonts w:ascii="Times New Roman" w:eastAsia="Georgia" w:hAnsi="Times New Roman" w:cs="Times New Roman"/>
                <w:sz w:val="24"/>
                <w:szCs w:val="24"/>
              </w:rPr>
              <w:t>№ рецептура</w:t>
            </w:r>
          </w:p>
        </w:tc>
        <w:tc>
          <w:tcPr>
            <w:tcW w:w="2534" w:type="dxa"/>
            <w:shd w:val="clear" w:color="auto" w:fill="E9ECEA"/>
          </w:tcPr>
          <w:p w14:paraId="4919D572"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Бие сүтінің салмақ үлесі</w:t>
            </w:r>
            <w:r w:rsidRPr="00721462">
              <w:rPr>
                <w:rFonts w:ascii="Times New Roman" w:eastAsia="Georgia" w:hAnsi="Times New Roman" w:cs="Times New Roman"/>
                <w:sz w:val="24"/>
                <w:szCs w:val="24"/>
              </w:rPr>
              <w:t>, %</w:t>
            </w:r>
          </w:p>
        </w:tc>
        <w:tc>
          <w:tcPr>
            <w:tcW w:w="2391" w:type="dxa"/>
          </w:tcPr>
          <w:p w14:paraId="7F1E62E8"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Сиыр сүтінің салмағы үлесі</w:t>
            </w:r>
            <w:r w:rsidRPr="00721462">
              <w:rPr>
                <w:rFonts w:ascii="Times New Roman" w:eastAsia="Georgia" w:hAnsi="Times New Roman" w:cs="Times New Roman"/>
                <w:sz w:val="24"/>
                <w:szCs w:val="24"/>
              </w:rPr>
              <w:t>, %</w:t>
            </w:r>
          </w:p>
        </w:tc>
        <w:tc>
          <w:tcPr>
            <w:tcW w:w="2712" w:type="dxa"/>
            <w:shd w:val="clear" w:color="auto" w:fill="E9ECEA"/>
          </w:tcPr>
          <w:p w14:paraId="4BC55F15"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Асқабақ жұмсағының салмақ үлесі</w:t>
            </w:r>
            <w:r w:rsidRPr="00721462">
              <w:rPr>
                <w:rFonts w:ascii="Times New Roman" w:eastAsia="Georgia" w:hAnsi="Times New Roman" w:cs="Times New Roman"/>
                <w:sz w:val="24"/>
                <w:szCs w:val="24"/>
              </w:rPr>
              <w:t>, %</w:t>
            </w:r>
          </w:p>
        </w:tc>
      </w:tr>
      <w:tr w:rsidR="00DF5172" w:rsidRPr="00721462" w14:paraId="7CEEE6E6" w14:textId="77777777" w:rsidTr="00462BC0">
        <w:trPr>
          <w:trHeight w:val="296"/>
        </w:trPr>
        <w:tc>
          <w:tcPr>
            <w:tcW w:w="1572" w:type="dxa"/>
          </w:tcPr>
          <w:p w14:paraId="6747773A"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Р</w:t>
            </w:r>
            <w:r w:rsidRPr="00721462">
              <w:rPr>
                <w:rFonts w:ascii="Times New Roman" w:eastAsia="Georgia" w:hAnsi="Times New Roman" w:cs="Times New Roman"/>
                <w:sz w:val="24"/>
                <w:szCs w:val="24"/>
              </w:rPr>
              <w:t>1</w:t>
            </w:r>
          </w:p>
        </w:tc>
        <w:tc>
          <w:tcPr>
            <w:tcW w:w="2534" w:type="dxa"/>
            <w:shd w:val="clear" w:color="auto" w:fill="E9ECEA"/>
          </w:tcPr>
          <w:p w14:paraId="3BB5DFAF" w14:textId="77777777" w:rsidR="00DF5172" w:rsidRPr="00B676A9"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3</w:t>
            </w:r>
            <w:r>
              <w:rPr>
                <w:rFonts w:eastAsia="Georgia"/>
                <w:sz w:val="24"/>
                <w:szCs w:val="24"/>
                <w:lang w:val="kk-KZ"/>
              </w:rPr>
              <w:t>0</w:t>
            </w:r>
          </w:p>
        </w:tc>
        <w:tc>
          <w:tcPr>
            <w:tcW w:w="2391" w:type="dxa"/>
          </w:tcPr>
          <w:p w14:paraId="4B5320D4" w14:textId="77777777" w:rsidR="00DF5172" w:rsidRPr="00B676A9"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7</w:t>
            </w:r>
            <w:r>
              <w:rPr>
                <w:rFonts w:eastAsia="Georgia"/>
                <w:sz w:val="24"/>
                <w:szCs w:val="24"/>
                <w:lang w:val="kk-KZ"/>
              </w:rPr>
              <w:t>0</w:t>
            </w:r>
          </w:p>
        </w:tc>
        <w:tc>
          <w:tcPr>
            <w:tcW w:w="2712" w:type="dxa"/>
            <w:shd w:val="clear" w:color="auto" w:fill="E9ECEA"/>
          </w:tcPr>
          <w:p w14:paraId="4F1F4034" w14:textId="77777777" w:rsidR="00DF5172" w:rsidRPr="001858E1"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10</w:t>
            </w:r>
          </w:p>
        </w:tc>
      </w:tr>
      <w:tr w:rsidR="00DF5172" w:rsidRPr="00721462" w14:paraId="0DC15882" w14:textId="77777777" w:rsidTr="00462BC0">
        <w:trPr>
          <w:trHeight w:val="300"/>
        </w:trPr>
        <w:tc>
          <w:tcPr>
            <w:tcW w:w="1572" w:type="dxa"/>
          </w:tcPr>
          <w:p w14:paraId="741D07DA"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Р</w:t>
            </w:r>
            <w:r w:rsidRPr="00721462">
              <w:rPr>
                <w:rFonts w:ascii="Times New Roman" w:eastAsia="Georgia" w:hAnsi="Times New Roman" w:cs="Times New Roman"/>
                <w:sz w:val="24"/>
                <w:szCs w:val="24"/>
              </w:rPr>
              <w:t>2</w:t>
            </w:r>
          </w:p>
        </w:tc>
        <w:tc>
          <w:tcPr>
            <w:tcW w:w="2534" w:type="dxa"/>
            <w:shd w:val="clear" w:color="auto" w:fill="E9ECEA"/>
          </w:tcPr>
          <w:p w14:paraId="18C3319B" w14:textId="77777777" w:rsidR="00DF5172" w:rsidRPr="00B676A9"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3</w:t>
            </w:r>
            <w:r>
              <w:rPr>
                <w:rFonts w:eastAsia="Georgia"/>
                <w:sz w:val="24"/>
                <w:szCs w:val="24"/>
                <w:lang w:val="kk-KZ"/>
              </w:rPr>
              <w:t>0</w:t>
            </w:r>
          </w:p>
        </w:tc>
        <w:tc>
          <w:tcPr>
            <w:tcW w:w="2391" w:type="dxa"/>
          </w:tcPr>
          <w:p w14:paraId="1352C115" w14:textId="77777777" w:rsidR="00DF5172" w:rsidRPr="00B676A9"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7</w:t>
            </w:r>
            <w:r>
              <w:rPr>
                <w:rFonts w:eastAsia="Georgia"/>
                <w:sz w:val="24"/>
                <w:szCs w:val="24"/>
                <w:lang w:val="kk-KZ"/>
              </w:rPr>
              <w:t>0</w:t>
            </w:r>
          </w:p>
        </w:tc>
        <w:tc>
          <w:tcPr>
            <w:tcW w:w="2712" w:type="dxa"/>
            <w:shd w:val="clear" w:color="auto" w:fill="E9ECEA"/>
          </w:tcPr>
          <w:p w14:paraId="68C5F7D3" w14:textId="77777777" w:rsidR="00DF5172" w:rsidRPr="001858E1"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20</w:t>
            </w:r>
          </w:p>
        </w:tc>
      </w:tr>
      <w:tr w:rsidR="00DF5172" w:rsidRPr="00721462" w14:paraId="2E08042D" w14:textId="77777777" w:rsidTr="00462BC0">
        <w:trPr>
          <w:trHeight w:val="300"/>
        </w:trPr>
        <w:tc>
          <w:tcPr>
            <w:tcW w:w="1572" w:type="dxa"/>
          </w:tcPr>
          <w:p w14:paraId="4D6D3A8F"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Р</w:t>
            </w:r>
            <w:r w:rsidRPr="00721462">
              <w:rPr>
                <w:rFonts w:ascii="Times New Roman" w:eastAsia="Georgia" w:hAnsi="Times New Roman" w:cs="Times New Roman"/>
                <w:sz w:val="24"/>
                <w:szCs w:val="24"/>
              </w:rPr>
              <w:t>3</w:t>
            </w:r>
          </w:p>
        </w:tc>
        <w:tc>
          <w:tcPr>
            <w:tcW w:w="2534" w:type="dxa"/>
            <w:shd w:val="clear" w:color="auto" w:fill="E9ECEA"/>
          </w:tcPr>
          <w:p w14:paraId="726C56CA"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50</w:t>
            </w:r>
          </w:p>
        </w:tc>
        <w:tc>
          <w:tcPr>
            <w:tcW w:w="2391" w:type="dxa"/>
          </w:tcPr>
          <w:p w14:paraId="414A713A"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50</w:t>
            </w:r>
          </w:p>
        </w:tc>
        <w:tc>
          <w:tcPr>
            <w:tcW w:w="2712" w:type="dxa"/>
            <w:shd w:val="clear" w:color="auto" w:fill="E9ECEA"/>
          </w:tcPr>
          <w:p w14:paraId="5FE6A2FF" w14:textId="77777777" w:rsidR="00DF5172" w:rsidRPr="001858E1"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10</w:t>
            </w:r>
          </w:p>
        </w:tc>
      </w:tr>
      <w:tr w:rsidR="00DF5172" w:rsidRPr="00721462" w14:paraId="24D144DC" w14:textId="77777777" w:rsidTr="00462BC0">
        <w:trPr>
          <w:trHeight w:val="300"/>
        </w:trPr>
        <w:tc>
          <w:tcPr>
            <w:tcW w:w="1572" w:type="dxa"/>
          </w:tcPr>
          <w:p w14:paraId="04950FA3"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Р</w:t>
            </w:r>
            <w:r w:rsidRPr="00721462">
              <w:rPr>
                <w:rFonts w:ascii="Times New Roman" w:eastAsia="Georgia" w:hAnsi="Times New Roman" w:cs="Times New Roman"/>
                <w:sz w:val="24"/>
                <w:szCs w:val="24"/>
              </w:rPr>
              <w:t>4</w:t>
            </w:r>
          </w:p>
        </w:tc>
        <w:tc>
          <w:tcPr>
            <w:tcW w:w="2534" w:type="dxa"/>
            <w:shd w:val="clear" w:color="auto" w:fill="E9ECEA"/>
          </w:tcPr>
          <w:p w14:paraId="65859929"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50</w:t>
            </w:r>
          </w:p>
        </w:tc>
        <w:tc>
          <w:tcPr>
            <w:tcW w:w="2391" w:type="dxa"/>
          </w:tcPr>
          <w:p w14:paraId="51519588"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hAnsi="Times New Roman" w:cs="Times New Roman"/>
                <w:sz w:val="24"/>
                <w:szCs w:val="24"/>
                <w:lang w:val="kk-KZ"/>
              </w:rPr>
              <w:t>50</w:t>
            </w:r>
          </w:p>
        </w:tc>
        <w:tc>
          <w:tcPr>
            <w:tcW w:w="2712" w:type="dxa"/>
            <w:shd w:val="clear" w:color="auto" w:fill="E9ECEA"/>
          </w:tcPr>
          <w:p w14:paraId="41E261DD"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20</w:t>
            </w:r>
          </w:p>
        </w:tc>
      </w:tr>
      <w:tr w:rsidR="00DF5172" w:rsidRPr="00721462" w14:paraId="35B645CD" w14:textId="77777777" w:rsidTr="00250E63">
        <w:trPr>
          <w:trHeight w:val="314"/>
        </w:trPr>
        <w:tc>
          <w:tcPr>
            <w:tcW w:w="1572" w:type="dxa"/>
            <w:tcBorders>
              <w:bottom w:val="single" w:sz="4" w:space="0" w:color="auto"/>
            </w:tcBorders>
          </w:tcPr>
          <w:p w14:paraId="0B4B8324"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Pr>
                <w:rFonts w:ascii="Times New Roman" w:eastAsia="Georgia" w:hAnsi="Times New Roman" w:cs="Times New Roman"/>
                <w:sz w:val="24"/>
                <w:szCs w:val="24"/>
                <w:lang w:val="kk-KZ"/>
              </w:rPr>
              <w:t>Р</w:t>
            </w:r>
            <w:r w:rsidRPr="00721462">
              <w:rPr>
                <w:rFonts w:ascii="Times New Roman" w:eastAsia="Georgia" w:hAnsi="Times New Roman" w:cs="Times New Roman"/>
                <w:sz w:val="24"/>
                <w:szCs w:val="24"/>
              </w:rPr>
              <w:t>5</w:t>
            </w:r>
          </w:p>
        </w:tc>
        <w:tc>
          <w:tcPr>
            <w:tcW w:w="2534" w:type="dxa"/>
            <w:tcBorders>
              <w:bottom w:val="single" w:sz="4" w:space="0" w:color="auto"/>
            </w:tcBorders>
            <w:shd w:val="clear" w:color="auto" w:fill="E9ECEA"/>
          </w:tcPr>
          <w:p w14:paraId="6AF2C009"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100</w:t>
            </w:r>
          </w:p>
        </w:tc>
        <w:tc>
          <w:tcPr>
            <w:tcW w:w="2391" w:type="dxa"/>
            <w:tcBorders>
              <w:bottom w:val="single" w:sz="4" w:space="0" w:color="auto"/>
            </w:tcBorders>
          </w:tcPr>
          <w:p w14:paraId="7DBE0FCD" w14:textId="77777777" w:rsidR="00DF5172" w:rsidRPr="00B827EE" w:rsidRDefault="00DF5172" w:rsidP="00462BC0">
            <w:pPr>
              <w:spacing w:after="0" w:line="240" w:lineRule="auto"/>
              <w:ind w:firstLine="17"/>
              <w:jc w:val="center"/>
              <w:rPr>
                <w:rFonts w:ascii="Times New Roman" w:hAnsi="Times New Roman" w:cs="Times New Roman"/>
                <w:sz w:val="24"/>
                <w:szCs w:val="24"/>
                <w:lang w:val="kk-KZ"/>
              </w:rPr>
            </w:pPr>
            <w:r>
              <w:rPr>
                <w:rFonts w:ascii="Times New Roman" w:eastAsia="Georgia" w:hAnsi="Times New Roman" w:cs="Times New Roman"/>
                <w:sz w:val="24"/>
                <w:szCs w:val="24"/>
                <w:lang w:val="kk-KZ"/>
              </w:rPr>
              <w:t>-</w:t>
            </w:r>
          </w:p>
        </w:tc>
        <w:tc>
          <w:tcPr>
            <w:tcW w:w="2712" w:type="dxa"/>
            <w:tcBorders>
              <w:bottom w:val="single" w:sz="4" w:space="0" w:color="auto"/>
            </w:tcBorders>
            <w:shd w:val="clear" w:color="auto" w:fill="E9ECEA"/>
          </w:tcPr>
          <w:p w14:paraId="7F713975" w14:textId="77777777" w:rsidR="00DF5172" w:rsidRPr="00721462" w:rsidRDefault="00DF5172" w:rsidP="00462BC0">
            <w:pPr>
              <w:spacing w:after="0" w:line="240" w:lineRule="auto"/>
              <w:ind w:firstLine="17"/>
              <w:jc w:val="center"/>
              <w:rPr>
                <w:rFonts w:ascii="Times New Roman" w:hAnsi="Times New Roman" w:cs="Times New Roman"/>
                <w:sz w:val="24"/>
                <w:szCs w:val="24"/>
              </w:rPr>
            </w:pPr>
            <w:r w:rsidRPr="00721462">
              <w:rPr>
                <w:rFonts w:ascii="Times New Roman" w:eastAsia="Georgia" w:hAnsi="Times New Roman" w:cs="Times New Roman"/>
                <w:sz w:val="24"/>
                <w:szCs w:val="24"/>
              </w:rPr>
              <w:t>10</w:t>
            </w:r>
          </w:p>
        </w:tc>
      </w:tr>
      <w:tr w:rsidR="00DF5172" w:rsidRPr="00721462" w14:paraId="642F12D5" w14:textId="77777777" w:rsidTr="00250E63">
        <w:trPr>
          <w:trHeight w:val="314"/>
        </w:trPr>
        <w:tc>
          <w:tcPr>
            <w:tcW w:w="1572" w:type="dxa"/>
            <w:tcBorders>
              <w:bottom w:val="single" w:sz="4" w:space="0" w:color="auto"/>
            </w:tcBorders>
          </w:tcPr>
          <w:p w14:paraId="2CA08C89" w14:textId="77777777" w:rsidR="00DF5172" w:rsidRPr="00681294" w:rsidRDefault="00DF5172" w:rsidP="00462BC0">
            <w:pPr>
              <w:spacing w:after="0" w:line="240" w:lineRule="auto"/>
              <w:ind w:firstLine="17"/>
              <w:jc w:val="center"/>
              <w:rPr>
                <w:rFonts w:ascii="Times New Roman" w:eastAsia="Georgia" w:hAnsi="Times New Roman" w:cs="Times New Roman"/>
                <w:sz w:val="24"/>
                <w:szCs w:val="24"/>
                <w:lang w:val="kk-KZ"/>
              </w:rPr>
            </w:pPr>
            <w:r>
              <w:rPr>
                <w:rFonts w:ascii="Times New Roman" w:eastAsia="Georgia" w:hAnsi="Times New Roman" w:cs="Times New Roman"/>
                <w:sz w:val="24"/>
                <w:szCs w:val="24"/>
                <w:lang w:val="kk-KZ"/>
              </w:rPr>
              <w:t>Р6</w:t>
            </w:r>
          </w:p>
        </w:tc>
        <w:tc>
          <w:tcPr>
            <w:tcW w:w="2534" w:type="dxa"/>
            <w:tcBorders>
              <w:bottom w:val="single" w:sz="4" w:space="0" w:color="auto"/>
            </w:tcBorders>
            <w:shd w:val="clear" w:color="auto" w:fill="E9ECEA"/>
          </w:tcPr>
          <w:p w14:paraId="263C2D0D" w14:textId="77777777" w:rsidR="00DF5172" w:rsidRDefault="00DF5172" w:rsidP="00462BC0">
            <w:pPr>
              <w:spacing w:after="0" w:line="240" w:lineRule="auto"/>
              <w:ind w:firstLine="17"/>
              <w:jc w:val="center"/>
              <w:rPr>
                <w:rFonts w:ascii="Times New Roman" w:eastAsia="Georgia" w:hAnsi="Times New Roman" w:cs="Times New Roman"/>
                <w:sz w:val="24"/>
                <w:szCs w:val="24"/>
                <w:lang w:val="kk-KZ"/>
              </w:rPr>
            </w:pPr>
            <w:r>
              <w:rPr>
                <w:rFonts w:ascii="Times New Roman" w:eastAsia="Georgia" w:hAnsi="Times New Roman" w:cs="Times New Roman"/>
                <w:sz w:val="24"/>
                <w:szCs w:val="24"/>
                <w:lang w:val="kk-KZ"/>
              </w:rPr>
              <w:t>-</w:t>
            </w:r>
          </w:p>
        </w:tc>
        <w:tc>
          <w:tcPr>
            <w:tcW w:w="2391" w:type="dxa"/>
            <w:tcBorders>
              <w:bottom w:val="single" w:sz="4" w:space="0" w:color="auto"/>
            </w:tcBorders>
          </w:tcPr>
          <w:p w14:paraId="6D9917EC" w14:textId="77777777" w:rsidR="00DF5172" w:rsidRDefault="00DF5172" w:rsidP="00462BC0">
            <w:pPr>
              <w:spacing w:after="0" w:line="240" w:lineRule="auto"/>
              <w:ind w:firstLine="17"/>
              <w:jc w:val="center"/>
              <w:rPr>
                <w:rFonts w:ascii="Times New Roman" w:eastAsia="Georgia" w:hAnsi="Times New Roman" w:cs="Times New Roman"/>
                <w:sz w:val="24"/>
                <w:szCs w:val="24"/>
                <w:lang w:val="kk-KZ"/>
              </w:rPr>
            </w:pPr>
            <w:r>
              <w:rPr>
                <w:rFonts w:ascii="Times New Roman" w:eastAsia="Georgia" w:hAnsi="Times New Roman" w:cs="Times New Roman"/>
                <w:sz w:val="24"/>
                <w:szCs w:val="24"/>
                <w:lang w:val="kk-KZ"/>
              </w:rPr>
              <w:t>100</w:t>
            </w:r>
          </w:p>
        </w:tc>
        <w:tc>
          <w:tcPr>
            <w:tcW w:w="2712" w:type="dxa"/>
            <w:tcBorders>
              <w:bottom w:val="single" w:sz="4" w:space="0" w:color="auto"/>
            </w:tcBorders>
            <w:shd w:val="clear" w:color="auto" w:fill="E9ECEA"/>
          </w:tcPr>
          <w:p w14:paraId="2537AE86" w14:textId="77777777" w:rsidR="00DF5172" w:rsidRPr="00681294" w:rsidRDefault="00DF5172" w:rsidP="00462BC0">
            <w:pPr>
              <w:spacing w:after="0" w:line="240" w:lineRule="auto"/>
              <w:ind w:firstLine="17"/>
              <w:jc w:val="center"/>
              <w:rPr>
                <w:rFonts w:ascii="Times New Roman" w:eastAsia="Georgia" w:hAnsi="Times New Roman" w:cs="Times New Roman"/>
                <w:sz w:val="24"/>
                <w:szCs w:val="24"/>
                <w:lang w:val="kk-KZ"/>
              </w:rPr>
            </w:pPr>
            <w:r>
              <w:rPr>
                <w:rFonts w:ascii="Times New Roman" w:eastAsia="Georgia" w:hAnsi="Times New Roman" w:cs="Times New Roman"/>
                <w:sz w:val="24"/>
                <w:szCs w:val="24"/>
                <w:lang w:val="kk-KZ"/>
              </w:rPr>
              <w:t>10</w:t>
            </w:r>
          </w:p>
        </w:tc>
      </w:tr>
    </w:tbl>
    <w:p w14:paraId="7CF27281" w14:textId="77777777" w:rsidR="00DF5172" w:rsidRDefault="00DF5172" w:rsidP="00DF5172">
      <w:pPr>
        <w:spacing w:after="0" w:line="240" w:lineRule="auto"/>
        <w:ind w:firstLine="709"/>
        <w:jc w:val="both"/>
        <w:rPr>
          <w:rFonts w:ascii="Times New Roman" w:hAnsi="Times New Roman" w:cs="Times New Roman"/>
          <w:sz w:val="28"/>
          <w:lang w:val="kk-KZ"/>
        </w:rPr>
      </w:pPr>
    </w:p>
    <w:p w14:paraId="7C1FCC1A" w14:textId="77777777" w:rsidR="00DF5172" w:rsidRDefault="00DF5172" w:rsidP="00DF5172">
      <w:pPr>
        <w:spacing w:after="0" w:line="240" w:lineRule="auto"/>
        <w:ind w:firstLine="709"/>
        <w:jc w:val="both"/>
        <w:rPr>
          <w:rFonts w:ascii="Times New Roman" w:hAnsi="Times New Roman" w:cs="Times New Roman"/>
          <w:sz w:val="28"/>
          <w:lang w:val="kk-KZ"/>
        </w:rPr>
      </w:pPr>
      <w:r w:rsidRPr="00CA3DDC">
        <w:rPr>
          <w:rStyle w:val="ezkurwreuab5ozgtqnkl"/>
          <w:rFonts w:ascii="Times New Roman" w:hAnsi="Times New Roman" w:cs="Times New Roman"/>
          <w:sz w:val="28"/>
          <w:lang w:val="kk-KZ"/>
        </w:rPr>
        <w:t>Ашытуға</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арналған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ашытқы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түрлері</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таңдалды,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олар</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дайын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өнімнің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органолептикалық</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физика</w:t>
      </w:r>
      <w:r>
        <w:rPr>
          <w:rStyle w:val="ezkurwreuab5ozgtqnkl"/>
          <w:rFonts w:ascii="Times New Roman" w:hAnsi="Times New Roman" w:cs="Times New Roman"/>
          <w:sz w:val="28"/>
          <w:lang w:val="kk-KZ"/>
        </w:rPr>
        <w:t>лық</w:t>
      </w:r>
      <w:r w:rsidRPr="00CA3DDC">
        <w:rPr>
          <w:rStyle w:val="ezkurwreuab5ozgtqnkl"/>
          <w:rFonts w:ascii="Times New Roman" w:hAnsi="Times New Roman" w:cs="Times New Roman"/>
          <w:sz w:val="28"/>
          <w:lang w:val="kk-KZ"/>
        </w:rPr>
        <w:t>-химиялық</w:t>
      </w:r>
      <w:r>
        <w:rPr>
          <w:rStyle w:val="ezkurwreuab5ozgtqnkl"/>
          <w:rFonts w:ascii="Times New Roman" w:hAnsi="Times New Roman" w:cs="Times New Roman"/>
          <w:sz w:val="28"/>
          <w:lang w:val="kk-KZ"/>
        </w:rPr>
        <w:t xml:space="preserve">, биохимиялық </w:t>
      </w:r>
      <w:r w:rsidRPr="00CA3DDC">
        <w:rPr>
          <w:rStyle w:val="ezkurwreuab5ozgtqnkl"/>
          <w:rFonts w:ascii="Times New Roman" w:hAnsi="Times New Roman" w:cs="Times New Roman"/>
          <w:sz w:val="28"/>
          <w:lang w:val="kk-KZ"/>
        </w:rPr>
        <w:t>көрсеткіштеріне</w:t>
      </w:r>
      <w:r>
        <w:rPr>
          <w:rStyle w:val="ezkurwreuab5ozgtqnkl"/>
          <w:rFonts w:ascii="Times New Roman" w:hAnsi="Times New Roman" w:cs="Times New Roman"/>
          <w:sz w:val="28"/>
          <w:lang w:val="kk-KZ"/>
        </w:rPr>
        <w:t xml:space="preserve"> оңтайлы әсер етті. </w:t>
      </w:r>
      <w:r w:rsidRPr="00CA3DDC">
        <w:rPr>
          <w:rStyle w:val="ezkurwreuab5ozgtqnkl"/>
          <w:rFonts w:ascii="Times New Roman" w:hAnsi="Times New Roman" w:cs="Times New Roman"/>
          <w:sz w:val="28"/>
          <w:lang w:val="kk-KZ"/>
        </w:rPr>
        <w:t>Йогурт</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рецепті</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бие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сиыр</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сүтінің</w:t>
      </w:r>
      <w:r w:rsidRPr="00CA3DDC">
        <w:rPr>
          <w:rFonts w:ascii="Times New Roman" w:hAnsi="Times New Roman" w:cs="Times New Roman"/>
          <w:sz w:val="28"/>
          <w:lang w:val="kk-KZ"/>
        </w:rPr>
        <w:t xml:space="preserve"> </w:t>
      </w:r>
      <w:r>
        <w:rPr>
          <w:rFonts w:ascii="Times New Roman" w:hAnsi="Times New Roman" w:cs="Times New Roman"/>
          <w:sz w:val="28"/>
          <w:lang w:val="kk-KZ"/>
        </w:rPr>
        <w:t>және шикі асқабақ езбесінен құралды</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Өнімнің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биологиялық</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құндылығы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сүттің</w:t>
      </w:r>
      <w:r w:rsidRPr="00CA3DDC">
        <w:rPr>
          <w:rFonts w:ascii="Times New Roman" w:hAnsi="Times New Roman" w:cs="Times New Roman"/>
          <w:sz w:val="28"/>
          <w:lang w:val="kk-KZ"/>
        </w:rPr>
        <w:t xml:space="preserve"> май қышқылдық </w:t>
      </w:r>
      <w:r w:rsidRPr="00CA3DDC">
        <w:rPr>
          <w:rStyle w:val="ezkurwreuab5ozgtqnkl"/>
          <w:rFonts w:ascii="Times New Roman" w:hAnsi="Times New Roman" w:cs="Times New Roman"/>
          <w:sz w:val="28"/>
          <w:lang w:val="kk-KZ"/>
        </w:rPr>
        <w:t>құрамымен</w:t>
      </w:r>
      <w:r w:rsidRPr="00CA3DDC">
        <w:rPr>
          <w:rFonts w:ascii="Times New Roman" w:hAnsi="Times New Roman" w:cs="Times New Roman"/>
          <w:sz w:val="28"/>
          <w:lang w:val="kk-KZ"/>
        </w:rPr>
        <w:t xml:space="preserve">, атап </w:t>
      </w:r>
      <w:r w:rsidRPr="00CA3DDC">
        <w:rPr>
          <w:rStyle w:val="ezkurwreuab5ozgtqnkl"/>
          <w:rFonts w:ascii="Times New Roman" w:hAnsi="Times New Roman" w:cs="Times New Roman"/>
          <w:sz w:val="28"/>
          <w:lang w:val="kk-KZ"/>
        </w:rPr>
        <w:t>айтқанда</w:t>
      </w:r>
      <w:r>
        <w:rPr>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май</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қышқылдарының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сандық</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көрсеткіштерімен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сипатталады.</w:t>
      </w:r>
      <w:r w:rsidRPr="00CA3DDC">
        <w:rPr>
          <w:rFonts w:ascii="Times New Roman" w:hAnsi="Times New Roman" w:cs="Times New Roman"/>
          <w:sz w:val="28"/>
          <w:lang w:val="kk-KZ"/>
        </w:rPr>
        <w:t xml:space="preserve"> </w:t>
      </w:r>
    </w:p>
    <w:p w14:paraId="6AE5EA6B" w14:textId="77777777" w:rsidR="00DF5172" w:rsidRPr="00F848ED" w:rsidRDefault="00513252" w:rsidP="00DF5172">
      <w:pPr>
        <w:spacing w:after="0" w:line="240" w:lineRule="auto"/>
        <w:ind w:firstLine="709"/>
        <w:jc w:val="both"/>
        <w:rPr>
          <w:rFonts w:ascii="Times New Roman" w:hAnsi="Times New Roman" w:cs="Times New Roman"/>
          <w:sz w:val="28"/>
          <w:lang w:val="kk-KZ"/>
        </w:rPr>
      </w:pPr>
      <w:r>
        <w:rPr>
          <w:rStyle w:val="ezkurwreuab5ozgtqnkl"/>
          <w:rFonts w:ascii="Times New Roman" w:hAnsi="Times New Roman" w:cs="Times New Roman"/>
          <w:sz w:val="28"/>
          <w:lang w:val="kk-KZ"/>
        </w:rPr>
        <w:lastRenderedPageBreak/>
        <w:t>2</w:t>
      </w:r>
      <w:r w:rsidR="00762EAE">
        <w:rPr>
          <w:rStyle w:val="ezkurwreuab5ozgtqnkl"/>
          <w:rFonts w:ascii="Times New Roman" w:hAnsi="Times New Roman" w:cs="Times New Roman"/>
          <w:sz w:val="28"/>
          <w:lang w:val="kk-KZ"/>
        </w:rPr>
        <w:t>2</w:t>
      </w:r>
      <w:r>
        <w:rPr>
          <w:rStyle w:val="ezkurwreuab5ozgtqnkl"/>
          <w:rFonts w:ascii="Times New Roman" w:hAnsi="Times New Roman" w:cs="Times New Roman"/>
          <w:sz w:val="28"/>
          <w:lang w:val="kk-KZ"/>
        </w:rPr>
        <w:t xml:space="preserve"> </w:t>
      </w:r>
      <w:r>
        <w:rPr>
          <w:rFonts w:ascii="Times New Roman" w:eastAsia="Times New Roman" w:hAnsi="Times New Roman" w:cs="Times New Roman"/>
          <w:color w:val="000000"/>
          <w:sz w:val="28"/>
          <w:szCs w:val="24"/>
          <w:lang w:val="kk-KZ"/>
        </w:rPr>
        <w:t xml:space="preserve">– </w:t>
      </w:r>
      <w:r w:rsidR="00DF5172">
        <w:rPr>
          <w:rStyle w:val="ezkurwreuab5ozgtqnkl"/>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Кесте</w:t>
      </w:r>
      <w:r w:rsidR="00DF5172">
        <w:rPr>
          <w:rStyle w:val="ezkurwreuab5ozgtqnkl"/>
          <w:rFonts w:ascii="Times New Roman" w:hAnsi="Times New Roman" w:cs="Times New Roman"/>
          <w:sz w:val="28"/>
          <w:lang w:val="kk-KZ"/>
        </w:rPr>
        <w:t>де</w:t>
      </w:r>
      <w:r w:rsidR="00DF5172" w:rsidRPr="00CA3DDC">
        <w:rPr>
          <w:rFonts w:ascii="Times New Roman" w:hAnsi="Times New Roman" w:cs="Times New Roman"/>
          <w:sz w:val="28"/>
          <w:lang w:val="kk-KZ"/>
        </w:rPr>
        <w:t xml:space="preserve"> </w:t>
      </w:r>
      <w:r w:rsidR="00DF5172">
        <w:rPr>
          <w:rFonts w:ascii="Times New Roman" w:hAnsi="Times New Roman" w:cs="Times New Roman"/>
          <w:sz w:val="28"/>
          <w:lang w:val="kk-KZ"/>
        </w:rPr>
        <w:t>б</w:t>
      </w:r>
      <w:r w:rsidR="00DF5172" w:rsidRPr="00CA3DDC">
        <w:rPr>
          <w:rStyle w:val="ezkurwreuab5ozgtqnkl"/>
          <w:rFonts w:ascii="Times New Roman" w:hAnsi="Times New Roman" w:cs="Times New Roman"/>
          <w:sz w:val="28"/>
          <w:lang w:val="kk-KZ"/>
        </w:rPr>
        <w:t>ие</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сүті</w:t>
      </w:r>
      <w:r w:rsidR="00DF5172">
        <w:rPr>
          <w:rStyle w:val="ezkurwreuab5ozgtqnkl"/>
          <w:rFonts w:ascii="Times New Roman" w:hAnsi="Times New Roman" w:cs="Times New Roman"/>
          <w:sz w:val="28"/>
          <w:lang w:val="kk-KZ"/>
        </w:rPr>
        <w:t xml:space="preserve"> мен сиыр сүтіне асқабақ қосып дайындалған йогурт үлгілерінің </w:t>
      </w:r>
      <w:r w:rsidR="00DF5172" w:rsidRPr="00CA3DDC">
        <w:rPr>
          <w:rFonts w:ascii="Times New Roman" w:hAnsi="Times New Roman" w:cs="Times New Roman"/>
          <w:sz w:val="28"/>
          <w:lang w:val="kk-KZ"/>
        </w:rPr>
        <w:t xml:space="preserve">май қышқылының </w:t>
      </w:r>
      <w:r w:rsidR="00DF5172" w:rsidRPr="00CA3DDC">
        <w:rPr>
          <w:rStyle w:val="ezkurwreuab5ozgtqnkl"/>
          <w:rFonts w:ascii="Times New Roman" w:hAnsi="Times New Roman" w:cs="Times New Roman"/>
          <w:sz w:val="28"/>
          <w:lang w:val="kk-KZ"/>
        </w:rPr>
        <w:t>құрамын</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талдау</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нәтижелерін</w:t>
      </w:r>
      <w:r w:rsidR="00DF5172" w:rsidRPr="00CA3DDC">
        <w:rPr>
          <w:rFonts w:ascii="Times New Roman" w:hAnsi="Times New Roman" w:cs="Times New Roman"/>
          <w:sz w:val="28"/>
          <w:lang w:val="kk-KZ"/>
        </w:rPr>
        <w:t xml:space="preserve"> көрсетеді</w:t>
      </w:r>
      <w:r w:rsidR="00DF5172" w:rsidRPr="00CA3DDC">
        <w:rPr>
          <w:rStyle w:val="ezkurwreuab5ozgtqnkl"/>
          <w:rFonts w:ascii="Times New Roman" w:hAnsi="Times New Roman" w:cs="Times New Roman"/>
          <w:sz w:val="28"/>
          <w:lang w:val="kk-KZ"/>
        </w:rPr>
        <w:t>.</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15</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шекті</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және</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19</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шекті</w:t>
      </w:r>
      <w:r w:rsidR="00DF5172" w:rsidRPr="00CA3DDC">
        <w:rPr>
          <w:rFonts w:ascii="Times New Roman" w:hAnsi="Times New Roman" w:cs="Times New Roman"/>
          <w:sz w:val="28"/>
          <w:lang w:val="kk-KZ"/>
        </w:rPr>
        <w:t xml:space="preserve"> емес </w:t>
      </w:r>
      <w:r w:rsidR="00DF5172" w:rsidRPr="00CA3DDC">
        <w:rPr>
          <w:rStyle w:val="ezkurwreuab5ozgtqnkl"/>
          <w:rFonts w:ascii="Times New Roman" w:hAnsi="Times New Roman" w:cs="Times New Roman"/>
          <w:sz w:val="28"/>
          <w:lang w:val="kk-KZ"/>
        </w:rPr>
        <w:t>май</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қышқылдарының</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құрамы</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анықталды.</w:t>
      </w:r>
      <w:r w:rsidR="00DF5172" w:rsidRPr="00CA3DDC">
        <w:rPr>
          <w:rFonts w:ascii="Times New Roman" w:hAnsi="Times New Roman" w:cs="Times New Roman"/>
          <w:sz w:val="28"/>
          <w:lang w:val="kk-KZ"/>
        </w:rPr>
        <w:t xml:space="preserve"> </w:t>
      </w:r>
      <w:bookmarkStart w:id="32" w:name="_Hlk181254128"/>
    </w:p>
    <w:bookmarkEnd w:id="32"/>
    <w:p w14:paraId="115EF725" w14:textId="77777777" w:rsidR="001F2419" w:rsidRDefault="001F2419" w:rsidP="00DF5172">
      <w:pPr>
        <w:spacing w:after="0" w:line="240" w:lineRule="auto"/>
        <w:ind w:firstLine="709"/>
        <w:jc w:val="both"/>
        <w:rPr>
          <w:rStyle w:val="ezkurwreuab5ozgtqnkl"/>
          <w:rFonts w:ascii="Times New Roman" w:hAnsi="Times New Roman" w:cs="Times New Roman"/>
          <w:sz w:val="28"/>
          <w:lang w:val="kk-KZ"/>
        </w:rPr>
      </w:pPr>
    </w:p>
    <w:p w14:paraId="033C0C0E" w14:textId="77777777" w:rsidR="00DF5172" w:rsidRDefault="00DF5172" w:rsidP="00250E63">
      <w:pPr>
        <w:spacing w:after="0" w:line="240" w:lineRule="auto"/>
        <w:jc w:val="both"/>
        <w:rPr>
          <w:rStyle w:val="ezkurwreuab5ozgtqnkl"/>
          <w:rFonts w:ascii="Times New Roman" w:hAnsi="Times New Roman" w:cs="Times New Roman"/>
          <w:sz w:val="28"/>
          <w:lang w:val="kk-KZ"/>
        </w:rPr>
      </w:pPr>
      <w:r w:rsidRPr="00D3361F">
        <w:rPr>
          <w:rStyle w:val="ezkurwreuab5ozgtqnkl"/>
          <w:rFonts w:ascii="Times New Roman" w:hAnsi="Times New Roman" w:cs="Times New Roman"/>
          <w:sz w:val="28"/>
          <w:lang w:val="kk-KZ"/>
        </w:rPr>
        <w:t xml:space="preserve"> </w:t>
      </w:r>
      <w:r w:rsidR="00513252">
        <w:rPr>
          <w:rStyle w:val="ezkurwreuab5ozgtqnkl"/>
          <w:rFonts w:ascii="Times New Roman" w:hAnsi="Times New Roman" w:cs="Times New Roman"/>
          <w:sz w:val="28"/>
          <w:lang w:val="kk-KZ"/>
        </w:rPr>
        <w:t>2</w:t>
      </w:r>
      <w:r w:rsidR="00762EAE">
        <w:rPr>
          <w:rStyle w:val="ezkurwreuab5ozgtqnkl"/>
          <w:rFonts w:ascii="Times New Roman" w:hAnsi="Times New Roman" w:cs="Times New Roman"/>
          <w:sz w:val="28"/>
          <w:lang w:val="kk-KZ"/>
        </w:rPr>
        <w:t>2</w:t>
      </w:r>
      <w:r w:rsidR="00513252">
        <w:rPr>
          <w:rStyle w:val="ezkurwreuab5ozgtqnkl"/>
          <w:rFonts w:ascii="Times New Roman" w:hAnsi="Times New Roman" w:cs="Times New Roman"/>
          <w:sz w:val="28"/>
          <w:lang w:val="kk-KZ"/>
        </w:rPr>
        <w:t xml:space="preserve"> к</w:t>
      </w:r>
      <w:r w:rsidRPr="00D3361F">
        <w:rPr>
          <w:rStyle w:val="ezkurwreuab5ozgtqnkl"/>
          <w:rFonts w:ascii="Times New Roman" w:hAnsi="Times New Roman" w:cs="Times New Roman"/>
          <w:sz w:val="28"/>
          <w:lang w:val="kk-KZ"/>
        </w:rPr>
        <w:t>есте</w:t>
      </w:r>
      <w:r w:rsidR="00513252">
        <w:rPr>
          <w:rFonts w:ascii="Times New Roman" w:hAnsi="Times New Roman" w:cs="Times New Roman"/>
          <w:sz w:val="28"/>
          <w:lang w:val="kk-KZ"/>
        </w:rPr>
        <w:t xml:space="preserve"> </w:t>
      </w:r>
      <w:r w:rsidR="00513252">
        <w:rPr>
          <w:rFonts w:ascii="Times New Roman" w:eastAsia="Times New Roman" w:hAnsi="Times New Roman" w:cs="Times New Roman"/>
          <w:color w:val="000000"/>
          <w:sz w:val="28"/>
          <w:szCs w:val="24"/>
          <w:lang w:val="kk-KZ"/>
        </w:rPr>
        <w:t xml:space="preserve">– </w:t>
      </w:r>
      <w:r w:rsidRPr="00D3361F">
        <w:rPr>
          <w:rStyle w:val="ezkurwreuab5ozgtqnkl"/>
          <w:rFonts w:ascii="Times New Roman" w:hAnsi="Times New Roman" w:cs="Times New Roman"/>
          <w:sz w:val="28"/>
          <w:lang w:val="kk-KZ"/>
        </w:rPr>
        <w:t>Йогурт</w:t>
      </w:r>
      <w:r w:rsidRPr="00D3361F">
        <w:rPr>
          <w:rFonts w:ascii="Times New Roman" w:hAnsi="Times New Roman" w:cs="Times New Roman"/>
          <w:sz w:val="28"/>
          <w:lang w:val="kk-KZ"/>
        </w:rPr>
        <w:t xml:space="preserve"> </w:t>
      </w:r>
      <w:r>
        <w:rPr>
          <w:rStyle w:val="ezkurwreuab5ozgtqnkl"/>
          <w:rFonts w:ascii="Times New Roman" w:hAnsi="Times New Roman" w:cs="Times New Roman"/>
          <w:sz w:val="28"/>
          <w:lang w:val="kk-KZ"/>
        </w:rPr>
        <w:t>үлгілерінің</w:t>
      </w:r>
      <w:r w:rsidRPr="00D3361F">
        <w:rPr>
          <w:rFonts w:ascii="Times New Roman" w:hAnsi="Times New Roman" w:cs="Times New Roman"/>
          <w:sz w:val="28"/>
          <w:lang w:val="kk-KZ"/>
        </w:rPr>
        <w:t xml:space="preserve"> май қышқылының </w:t>
      </w:r>
      <w:r w:rsidRPr="00D3361F">
        <w:rPr>
          <w:rStyle w:val="ezkurwreuab5ozgtqnkl"/>
          <w:rFonts w:ascii="Times New Roman" w:hAnsi="Times New Roman" w:cs="Times New Roman"/>
          <w:sz w:val="28"/>
          <w:lang w:val="kk-KZ"/>
        </w:rPr>
        <w:t>құрамы</w:t>
      </w:r>
    </w:p>
    <w:p w14:paraId="31A71EBF" w14:textId="77777777" w:rsidR="00DF5172" w:rsidRDefault="00DF5172" w:rsidP="00DF5172">
      <w:pPr>
        <w:spacing w:after="0" w:line="240" w:lineRule="auto"/>
        <w:ind w:firstLine="709"/>
        <w:jc w:val="both"/>
        <w:rPr>
          <w:rStyle w:val="ezkurwreuab5ozgtqnkl"/>
          <w:rFonts w:ascii="Times New Roman" w:hAnsi="Times New Roman" w:cs="Times New Roman"/>
          <w:sz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8"/>
        <w:gridCol w:w="1172"/>
        <w:gridCol w:w="1162"/>
        <w:gridCol w:w="1189"/>
        <w:gridCol w:w="1189"/>
        <w:gridCol w:w="1257"/>
        <w:gridCol w:w="1377"/>
      </w:tblGrid>
      <w:tr w:rsidR="00702956" w:rsidRPr="00250E63" w14:paraId="0C6A2043" w14:textId="77777777" w:rsidTr="001F2419">
        <w:trPr>
          <w:trHeight w:val="103"/>
        </w:trPr>
        <w:tc>
          <w:tcPr>
            <w:tcW w:w="2288" w:type="dxa"/>
          </w:tcPr>
          <w:p w14:paraId="73535EED" w14:textId="77777777" w:rsidR="00DF5172" w:rsidRPr="00250E63" w:rsidRDefault="00DF5172" w:rsidP="00462BC0">
            <w:pPr>
              <w:spacing w:after="0" w:line="240" w:lineRule="auto"/>
              <w:ind w:left="27" w:hanging="27"/>
              <w:jc w:val="center"/>
              <w:rPr>
                <w:rStyle w:val="ezkurwreuab5ozgtqnkl"/>
                <w:rFonts w:ascii="Times New Roman" w:hAnsi="Times New Roman" w:cs="Times New Roman"/>
                <w:sz w:val="24"/>
                <w:szCs w:val="24"/>
                <w:lang w:val="kk-KZ"/>
              </w:rPr>
            </w:pPr>
            <w:r w:rsidRPr="00250E63">
              <w:rPr>
                <w:rStyle w:val="ezkurwreuab5ozgtqnkl"/>
                <w:rFonts w:ascii="Times New Roman" w:hAnsi="Times New Roman" w:cs="Times New Roman"/>
                <w:sz w:val="24"/>
                <w:szCs w:val="24"/>
                <w:lang w:val="kk-KZ"/>
              </w:rPr>
              <w:t>Май қышқылының атауы</w:t>
            </w:r>
          </w:p>
        </w:tc>
        <w:tc>
          <w:tcPr>
            <w:tcW w:w="1172" w:type="dxa"/>
          </w:tcPr>
          <w:p w14:paraId="606D9D43" w14:textId="77777777" w:rsidR="00DF5172" w:rsidRPr="00250E63" w:rsidRDefault="00DF5172" w:rsidP="00462BC0">
            <w:pPr>
              <w:spacing w:after="0" w:line="240" w:lineRule="auto"/>
              <w:ind w:left="27" w:hanging="27"/>
              <w:rPr>
                <w:rStyle w:val="ezkurwreuab5ozgtqnkl"/>
                <w:rFonts w:ascii="Times New Roman" w:hAnsi="Times New Roman" w:cs="Times New Roman"/>
                <w:bCs/>
                <w:sz w:val="24"/>
                <w:szCs w:val="24"/>
                <w:lang w:val="kk-KZ"/>
              </w:rPr>
            </w:pPr>
            <w:r w:rsidRPr="00250E63">
              <w:rPr>
                <w:rStyle w:val="ezkurwreuab5ozgtqnkl"/>
                <w:rFonts w:ascii="Times New Roman" w:hAnsi="Times New Roman" w:cs="Times New Roman"/>
                <w:bCs/>
                <w:sz w:val="24"/>
                <w:szCs w:val="24"/>
                <w:lang w:val="kk-KZ"/>
              </w:rPr>
              <w:t xml:space="preserve">Р1 </w:t>
            </w:r>
            <w:r w:rsidRPr="00250E63">
              <w:rPr>
                <w:rStyle w:val="ezkurwreuab5ozgtqnkl"/>
                <w:rFonts w:ascii="Times New Roman" w:hAnsi="Times New Roman" w:cs="Times New Roman"/>
                <w:bCs/>
                <w:lang w:val="kk-KZ"/>
              </w:rPr>
              <w:t>(30/70/10)</w:t>
            </w:r>
          </w:p>
        </w:tc>
        <w:tc>
          <w:tcPr>
            <w:tcW w:w="1162" w:type="dxa"/>
          </w:tcPr>
          <w:p w14:paraId="6836F438" w14:textId="77777777" w:rsidR="00DF5172" w:rsidRPr="00250E63" w:rsidRDefault="00DF5172" w:rsidP="00462BC0">
            <w:pPr>
              <w:spacing w:after="0" w:line="240" w:lineRule="auto"/>
              <w:ind w:left="27" w:hanging="27"/>
              <w:rPr>
                <w:rStyle w:val="ezkurwreuab5ozgtqnkl"/>
                <w:rFonts w:ascii="Times New Roman" w:hAnsi="Times New Roman" w:cs="Times New Roman"/>
                <w:sz w:val="24"/>
                <w:szCs w:val="24"/>
                <w:lang w:val="kk-KZ"/>
              </w:rPr>
            </w:pPr>
            <w:r w:rsidRPr="00250E63">
              <w:rPr>
                <w:rStyle w:val="ezkurwreuab5ozgtqnkl"/>
                <w:rFonts w:ascii="Times New Roman" w:hAnsi="Times New Roman" w:cs="Times New Roman"/>
                <w:sz w:val="24"/>
                <w:szCs w:val="24"/>
                <w:lang w:val="kk-KZ"/>
              </w:rPr>
              <w:t>Р2</w:t>
            </w:r>
          </w:p>
          <w:p w14:paraId="1F44033A" w14:textId="77777777" w:rsidR="00DF5172" w:rsidRPr="00250E63" w:rsidRDefault="00DF5172" w:rsidP="00462BC0">
            <w:pPr>
              <w:spacing w:after="0" w:line="240" w:lineRule="auto"/>
              <w:ind w:left="27" w:hanging="27"/>
              <w:rPr>
                <w:rStyle w:val="ezkurwreuab5ozgtqnkl"/>
                <w:rFonts w:ascii="Times New Roman" w:hAnsi="Times New Roman" w:cs="Times New Roman"/>
                <w:sz w:val="24"/>
                <w:szCs w:val="24"/>
                <w:lang w:val="kk-KZ"/>
              </w:rPr>
            </w:pPr>
            <w:r w:rsidRPr="00250E63">
              <w:rPr>
                <w:rStyle w:val="ezkurwreuab5ozgtqnkl"/>
                <w:rFonts w:ascii="Times New Roman" w:hAnsi="Times New Roman" w:cs="Times New Roman"/>
                <w:lang w:val="kk-KZ"/>
              </w:rPr>
              <w:t>(30/70/20)</w:t>
            </w:r>
          </w:p>
        </w:tc>
        <w:tc>
          <w:tcPr>
            <w:tcW w:w="1189" w:type="dxa"/>
          </w:tcPr>
          <w:p w14:paraId="0F3C9DB7" w14:textId="77777777" w:rsidR="00DF5172" w:rsidRPr="00250E63" w:rsidRDefault="00DF5172" w:rsidP="00462BC0">
            <w:pPr>
              <w:spacing w:after="0" w:line="240" w:lineRule="auto"/>
              <w:ind w:left="27" w:hanging="27"/>
              <w:rPr>
                <w:rStyle w:val="ezkurwreuab5ozgtqnkl"/>
                <w:rFonts w:ascii="Times New Roman" w:hAnsi="Times New Roman" w:cs="Times New Roman"/>
                <w:bCs/>
                <w:sz w:val="24"/>
                <w:szCs w:val="24"/>
                <w:lang w:val="kk-KZ"/>
              </w:rPr>
            </w:pPr>
            <w:r w:rsidRPr="00250E63">
              <w:rPr>
                <w:rStyle w:val="ezkurwreuab5ozgtqnkl"/>
                <w:rFonts w:ascii="Times New Roman" w:hAnsi="Times New Roman" w:cs="Times New Roman"/>
                <w:bCs/>
                <w:sz w:val="24"/>
                <w:szCs w:val="24"/>
                <w:lang w:val="kk-KZ"/>
              </w:rPr>
              <w:t xml:space="preserve">Р3 </w:t>
            </w:r>
            <w:r w:rsidRPr="00250E63">
              <w:rPr>
                <w:rStyle w:val="ezkurwreuab5ozgtqnkl"/>
                <w:rFonts w:ascii="Times New Roman" w:hAnsi="Times New Roman" w:cs="Times New Roman"/>
                <w:bCs/>
                <w:lang w:val="kk-KZ"/>
              </w:rPr>
              <w:t>(50/50/10)</w:t>
            </w:r>
          </w:p>
        </w:tc>
        <w:tc>
          <w:tcPr>
            <w:tcW w:w="1189" w:type="dxa"/>
          </w:tcPr>
          <w:p w14:paraId="237B4090" w14:textId="77777777" w:rsidR="00DF5172" w:rsidRPr="00250E63" w:rsidRDefault="00DF5172" w:rsidP="00462BC0">
            <w:pPr>
              <w:spacing w:after="0" w:line="240" w:lineRule="auto"/>
              <w:ind w:left="27" w:hanging="27"/>
              <w:rPr>
                <w:rStyle w:val="ezkurwreuab5ozgtqnkl"/>
                <w:rFonts w:ascii="Times New Roman" w:hAnsi="Times New Roman" w:cs="Times New Roman"/>
                <w:sz w:val="24"/>
                <w:szCs w:val="24"/>
                <w:lang w:val="kk-KZ"/>
              </w:rPr>
            </w:pPr>
            <w:r w:rsidRPr="00250E63">
              <w:rPr>
                <w:rStyle w:val="ezkurwreuab5ozgtqnkl"/>
                <w:rFonts w:ascii="Times New Roman" w:hAnsi="Times New Roman" w:cs="Times New Roman"/>
                <w:sz w:val="24"/>
                <w:szCs w:val="24"/>
                <w:lang w:val="kk-KZ"/>
              </w:rPr>
              <w:t xml:space="preserve">Р4 </w:t>
            </w:r>
            <w:r w:rsidRPr="00250E63">
              <w:rPr>
                <w:rStyle w:val="ezkurwreuab5ozgtqnkl"/>
                <w:rFonts w:ascii="Times New Roman" w:hAnsi="Times New Roman" w:cs="Times New Roman"/>
                <w:lang w:val="kk-KZ"/>
              </w:rPr>
              <w:t>(50/50/20)</w:t>
            </w:r>
          </w:p>
        </w:tc>
        <w:tc>
          <w:tcPr>
            <w:tcW w:w="1257" w:type="dxa"/>
          </w:tcPr>
          <w:p w14:paraId="4A6887F0" w14:textId="77777777" w:rsidR="00DF5172" w:rsidRPr="00250E63" w:rsidRDefault="00DF5172" w:rsidP="00462BC0">
            <w:pPr>
              <w:spacing w:after="0" w:line="240" w:lineRule="auto"/>
              <w:ind w:left="27" w:hanging="27"/>
              <w:rPr>
                <w:rStyle w:val="ezkurwreuab5ozgtqnkl"/>
                <w:rFonts w:ascii="Times New Roman" w:hAnsi="Times New Roman" w:cs="Times New Roman"/>
                <w:sz w:val="24"/>
                <w:szCs w:val="24"/>
                <w:lang w:val="kk-KZ"/>
              </w:rPr>
            </w:pPr>
            <w:r w:rsidRPr="00250E63">
              <w:rPr>
                <w:rStyle w:val="ezkurwreuab5ozgtqnkl"/>
                <w:rFonts w:ascii="Times New Roman" w:hAnsi="Times New Roman" w:cs="Times New Roman"/>
                <w:sz w:val="24"/>
                <w:szCs w:val="24"/>
                <w:lang w:val="kk-KZ"/>
              </w:rPr>
              <w:t>Р5 (100/0/10)</w:t>
            </w:r>
          </w:p>
        </w:tc>
        <w:tc>
          <w:tcPr>
            <w:tcW w:w="1377" w:type="dxa"/>
          </w:tcPr>
          <w:p w14:paraId="2733E1CC" w14:textId="77777777" w:rsidR="00DF5172" w:rsidRPr="00250E63" w:rsidRDefault="00DF5172" w:rsidP="00462BC0">
            <w:pPr>
              <w:spacing w:after="0" w:line="240" w:lineRule="auto"/>
              <w:ind w:left="27" w:hanging="27"/>
              <w:rPr>
                <w:rStyle w:val="ezkurwreuab5ozgtqnkl"/>
                <w:rFonts w:ascii="Times New Roman" w:hAnsi="Times New Roman" w:cs="Times New Roman"/>
                <w:sz w:val="24"/>
                <w:szCs w:val="24"/>
                <w:lang w:val="kk-KZ"/>
              </w:rPr>
            </w:pPr>
            <w:r w:rsidRPr="00250E63">
              <w:rPr>
                <w:rStyle w:val="ezkurwreuab5ozgtqnkl"/>
                <w:rFonts w:ascii="Times New Roman" w:hAnsi="Times New Roman" w:cs="Times New Roman"/>
                <w:sz w:val="24"/>
                <w:szCs w:val="24"/>
                <w:lang w:val="kk-KZ"/>
              </w:rPr>
              <w:t>Р6 (0/1000/10)</w:t>
            </w:r>
          </w:p>
        </w:tc>
      </w:tr>
      <w:tr w:rsidR="00702956" w:rsidRPr="00250E63" w14:paraId="6EBE6CB3" w14:textId="77777777" w:rsidTr="001F2419">
        <w:trPr>
          <w:trHeight w:val="131"/>
        </w:trPr>
        <w:tc>
          <w:tcPr>
            <w:tcW w:w="2288" w:type="dxa"/>
          </w:tcPr>
          <w:p w14:paraId="5E6452F3" w14:textId="77777777" w:rsidR="00702956" w:rsidRPr="00250E63" w:rsidRDefault="00702956" w:rsidP="00702956">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1</w:t>
            </w:r>
          </w:p>
        </w:tc>
        <w:tc>
          <w:tcPr>
            <w:tcW w:w="1172" w:type="dxa"/>
          </w:tcPr>
          <w:p w14:paraId="49CF1F59" w14:textId="77777777" w:rsidR="00702956" w:rsidRPr="00702956" w:rsidRDefault="00702956" w:rsidP="00702956">
            <w:pPr>
              <w:spacing w:after="0" w:line="240" w:lineRule="auto"/>
              <w:jc w:val="center"/>
              <w:rPr>
                <w:rFonts w:ascii="Times New Roman" w:hAnsi="Times New Roman" w:cs="Times New Roman"/>
                <w:bCs/>
                <w:sz w:val="20"/>
                <w:lang w:val="kk-KZ"/>
              </w:rPr>
            </w:pPr>
            <w:r>
              <w:rPr>
                <w:rFonts w:ascii="Times New Roman" w:hAnsi="Times New Roman" w:cs="Times New Roman"/>
                <w:bCs/>
                <w:sz w:val="20"/>
                <w:lang w:val="kk-KZ"/>
              </w:rPr>
              <w:t>2</w:t>
            </w:r>
          </w:p>
        </w:tc>
        <w:tc>
          <w:tcPr>
            <w:tcW w:w="1162" w:type="dxa"/>
          </w:tcPr>
          <w:p w14:paraId="29F288D4" w14:textId="77777777" w:rsidR="00702956" w:rsidRPr="00250E63" w:rsidRDefault="00702956" w:rsidP="00702956">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3</w:t>
            </w:r>
          </w:p>
        </w:tc>
        <w:tc>
          <w:tcPr>
            <w:tcW w:w="1189" w:type="dxa"/>
          </w:tcPr>
          <w:p w14:paraId="5877EB48" w14:textId="77777777" w:rsidR="00702956" w:rsidRPr="00702956" w:rsidRDefault="00702956" w:rsidP="00702956">
            <w:pPr>
              <w:spacing w:after="0" w:line="240" w:lineRule="auto"/>
              <w:jc w:val="center"/>
              <w:rPr>
                <w:rFonts w:ascii="Times New Roman" w:hAnsi="Times New Roman" w:cs="Times New Roman"/>
                <w:bCs/>
                <w:sz w:val="20"/>
                <w:lang w:val="kk-KZ"/>
              </w:rPr>
            </w:pPr>
            <w:r>
              <w:rPr>
                <w:rFonts w:ascii="Times New Roman" w:hAnsi="Times New Roman" w:cs="Times New Roman"/>
                <w:bCs/>
                <w:sz w:val="20"/>
                <w:lang w:val="kk-KZ"/>
              </w:rPr>
              <w:t>4</w:t>
            </w:r>
          </w:p>
        </w:tc>
        <w:tc>
          <w:tcPr>
            <w:tcW w:w="1189" w:type="dxa"/>
          </w:tcPr>
          <w:p w14:paraId="0B8A00D3" w14:textId="77777777" w:rsidR="00702956" w:rsidRPr="00702956" w:rsidRDefault="00702956" w:rsidP="00702956">
            <w:pPr>
              <w:spacing w:after="0" w:line="240" w:lineRule="auto"/>
              <w:jc w:val="center"/>
              <w:rPr>
                <w:rFonts w:ascii="Times New Roman" w:hAnsi="Times New Roman" w:cs="Times New Roman"/>
                <w:sz w:val="20"/>
                <w:lang w:val="kk-KZ"/>
              </w:rPr>
            </w:pPr>
            <w:r>
              <w:rPr>
                <w:rFonts w:ascii="Times New Roman" w:hAnsi="Times New Roman" w:cs="Times New Roman"/>
                <w:sz w:val="20"/>
                <w:lang w:val="kk-KZ"/>
              </w:rPr>
              <w:t>5</w:t>
            </w:r>
          </w:p>
        </w:tc>
        <w:tc>
          <w:tcPr>
            <w:tcW w:w="1257" w:type="dxa"/>
          </w:tcPr>
          <w:p w14:paraId="484E660F" w14:textId="77777777" w:rsidR="00702956" w:rsidRPr="00702956" w:rsidRDefault="00702956" w:rsidP="00702956">
            <w:pPr>
              <w:spacing w:after="0" w:line="240" w:lineRule="auto"/>
              <w:jc w:val="center"/>
              <w:rPr>
                <w:rFonts w:ascii="Times New Roman" w:hAnsi="Times New Roman" w:cs="Times New Roman"/>
                <w:sz w:val="20"/>
                <w:lang w:val="kk-KZ"/>
              </w:rPr>
            </w:pPr>
            <w:r>
              <w:rPr>
                <w:rFonts w:ascii="Times New Roman" w:hAnsi="Times New Roman" w:cs="Times New Roman"/>
                <w:sz w:val="20"/>
                <w:lang w:val="kk-KZ"/>
              </w:rPr>
              <w:t>6</w:t>
            </w:r>
          </w:p>
        </w:tc>
        <w:tc>
          <w:tcPr>
            <w:tcW w:w="1377" w:type="dxa"/>
          </w:tcPr>
          <w:p w14:paraId="02AE2B43" w14:textId="77777777" w:rsidR="00702956" w:rsidRPr="00250E63" w:rsidRDefault="00702956" w:rsidP="00702956">
            <w:pPr>
              <w:spacing w:after="0" w:line="240" w:lineRule="auto"/>
              <w:jc w:val="center"/>
              <w:rPr>
                <w:rFonts w:ascii="Times New Roman" w:hAnsi="Times New Roman" w:cs="Times New Roman"/>
                <w:sz w:val="20"/>
                <w:lang w:val="kk-KZ"/>
              </w:rPr>
            </w:pPr>
            <w:r>
              <w:rPr>
                <w:rFonts w:ascii="Times New Roman" w:hAnsi="Times New Roman" w:cs="Times New Roman"/>
                <w:sz w:val="20"/>
                <w:lang w:val="kk-KZ"/>
              </w:rPr>
              <w:t>7</w:t>
            </w:r>
          </w:p>
        </w:tc>
      </w:tr>
      <w:tr w:rsidR="00702956" w:rsidRPr="00250E63" w14:paraId="07A1F895" w14:textId="77777777" w:rsidTr="001F2419">
        <w:trPr>
          <w:trHeight w:val="131"/>
        </w:trPr>
        <w:tc>
          <w:tcPr>
            <w:tcW w:w="2288" w:type="dxa"/>
          </w:tcPr>
          <w:p w14:paraId="1A5CF42F" w14:textId="77777777" w:rsidR="00DF5172" w:rsidRPr="00250E63" w:rsidRDefault="00DF5172" w:rsidP="00462BC0">
            <w:pPr>
              <w:spacing w:after="0" w:line="240" w:lineRule="auto"/>
              <w:rPr>
                <w:rFonts w:ascii="Times New Roman" w:hAnsi="Times New Roman" w:cs="Times New Roman"/>
                <w:sz w:val="20"/>
                <w:szCs w:val="20"/>
                <w:lang w:val="kk-KZ"/>
              </w:rPr>
            </w:pPr>
            <w:r w:rsidRPr="00250E63">
              <w:rPr>
                <w:rFonts w:ascii="Times New Roman" w:hAnsi="Times New Roman" w:cs="Times New Roman"/>
                <w:sz w:val="20"/>
                <w:szCs w:val="20"/>
                <w:lang w:val="kk-KZ"/>
              </w:rPr>
              <w:t>С</w:t>
            </w:r>
            <w:r w:rsidRPr="00250E63">
              <w:rPr>
                <w:rFonts w:ascii="Times New Roman" w:hAnsi="Times New Roman" w:cs="Times New Roman"/>
                <w:sz w:val="20"/>
                <w:szCs w:val="20"/>
                <w:vertAlign w:val="subscript"/>
                <w:lang w:val="kk-KZ"/>
              </w:rPr>
              <w:t>4:0</w:t>
            </w:r>
            <w:r w:rsidRPr="00250E63">
              <w:rPr>
                <w:rFonts w:ascii="Times New Roman" w:hAnsi="Times New Roman" w:cs="Times New Roman"/>
                <w:sz w:val="20"/>
                <w:szCs w:val="20"/>
                <w:lang w:val="kk-KZ"/>
              </w:rPr>
              <w:t xml:space="preserve"> </w:t>
            </w:r>
            <w:r w:rsidRPr="00250E63">
              <w:rPr>
                <w:rFonts w:ascii="Times New Roman" w:hAnsi="Times New Roman" w:cs="Times New Roman"/>
                <w:sz w:val="24"/>
                <w:szCs w:val="24"/>
                <w:lang w:val="kk-KZ"/>
              </w:rPr>
              <w:t>май қышқылы</w:t>
            </w:r>
            <w:r w:rsidRPr="00250E63">
              <w:rPr>
                <w:sz w:val="24"/>
                <w:szCs w:val="24"/>
                <w:lang w:val="kk-KZ"/>
              </w:rPr>
              <w:t xml:space="preserve"> </w:t>
            </w:r>
          </w:p>
        </w:tc>
        <w:tc>
          <w:tcPr>
            <w:tcW w:w="1172" w:type="dxa"/>
          </w:tcPr>
          <w:p w14:paraId="7B1081D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1,34</w:t>
            </w:r>
          </w:p>
        </w:tc>
        <w:tc>
          <w:tcPr>
            <w:tcW w:w="1162" w:type="dxa"/>
          </w:tcPr>
          <w:p w14:paraId="435316D6"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1,92</w:t>
            </w:r>
          </w:p>
        </w:tc>
        <w:tc>
          <w:tcPr>
            <w:tcW w:w="1189" w:type="dxa"/>
          </w:tcPr>
          <w:p w14:paraId="659FECE0"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1,14</w:t>
            </w:r>
          </w:p>
        </w:tc>
        <w:tc>
          <w:tcPr>
            <w:tcW w:w="1189" w:type="dxa"/>
          </w:tcPr>
          <w:p w14:paraId="434F451C"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1,77</w:t>
            </w:r>
          </w:p>
        </w:tc>
        <w:tc>
          <w:tcPr>
            <w:tcW w:w="1257" w:type="dxa"/>
          </w:tcPr>
          <w:p w14:paraId="531B270D"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1,64</w:t>
            </w:r>
          </w:p>
        </w:tc>
        <w:tc>
          <w:tcPr>
            <w:tcW w:w="1377" w:type="dxa"/>
          </w:tcPr>
          <w:p w14:paraId="53B5FC6E"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1,46</w:t>
            </w:r>
          </w:p>
        </w:tc>
      </w:tr>
      <w:tr w:rsidR="00702956" w:rsidRPr="00250E63" w14:paraId="5B5AE3CC" w14:textId="77777777" w:rsidTr="001F2419">
        <w:trPr>
          <w:trHeight w:val="197"/>
        </w:trPr>
        <w:tc>
          <w:tcPr>
            <w:tcW w:w="2288" w:type="dxa"/>
          </w:tcPr>
          <w:p w14:paraId="6BCA1FD4" w14:textId="77777777" w:rsidR="00DF5172" w:rsidRPr="00250E63" w:rsidRDefault="00DF5172" w:rsidP="00462BC0">
            <w:pPr>
              <w:spacing w:after="0" w:line="240" w:lineRule="auto"/>
              <w:rPr>
                <w:rFonts w:ascii="Times New Roman" w:hAnsi="Times New Roman" w:cs="Times New Roman"/>
                <w:szCs w:val="24"/>
              </w:rPr>
            </w:pPr>
            <w:r w:rsidRPr="00250E63">
              <w:rPr>
                <w:rFonts w:ascii="Times New Roman" w:hAnsi="Times New Roman" w:cs="Times New Roman"/>
                <w:szCs w:val="24"/>
              </w:rPr>
              <w:t>C</w:t>
            </w:r>
            <w:r w:rsidRPr="00250E63">
              <w:rPr>
                <w:rFonts w:ascii="Times New Roman" w:hAnsi="Times New Roman" w:cs="Times New Roman"/>
                <w:szCs w:val="24"/>
                <w:vertAlign w:val="subscript"/>
              </w:rPr>
              <w:t>6:0</w:t>
            </w:r>
            <w:r w:rsidRPr="00250E63">
              <w:rPr>
                <w:rFonts w:ascii="Times New Roman" w:hAnsi="Times New Roman" w:cs="Times New Roman"/>
                <w:szCs w:val="24"/>
              </w:rPr>
              <w:t xml:space="preserve"> </w:t>
            </w:r>
            <w:r w:rsidRPr="00250E63">
              <w:rPr>
                <w:rFonts w:ascii="Times New Roman" w:hAnsi="Times New Roman" w:cs="Times New Roman"/>
                <w:sz w:val="24"/>
                <w:szCs w:val="28"/>
              </w:rPr>
              <w:t>капрон</w:t>
            </w:r>
            <w:r w:rsidRPr="00250E63">
              <w:rPr>
                <w:rFonts w:ascii="Times New Roman" w:hAnsi="Times New Roman" w:cs="Times New Roman"/>
                <w:sz w:val="24"/>
                <w:szCs w:val="28"/>
                <w:lang w:val="kk-KZ"/>
              </w:rPr>
              <w:t xml:space="preserve"> қышқылы</w:t>
            </w:r>
            <w:r w:rsidRPr="00250E63">
              <w:rPr>
                <w:sz w:val="24"/>
                <w:szCs w:val="28"/>
                <w:lang w:val="kk-KZ"/>
              </w:rPr>
              <w:t xml:space="preserve"> </w:t>
            </w:r>
          </w:p>
        </w:tc>
        <w:tc>
          <w:tcPr>
            <w:tcW w:w="1172" w:type="dxa"/>
          </w:tcPr>
          <w:p w14:paraId="4433EE98"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0,81</w:t>
            </w:r>
          </w:p>
        </w:tc>
        <w:tc>
          <w:tcPr>
            <w:tcW w:w="1162" w:type="dxa"/>
          </w:tcPr>
          <w:p w14:paraId="17550A53"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1,01</w:t>
            </w:r>
          </w:p>
        </w:tc>
        <w:tc>
          <w:tcPr>
            <w:tcW w:w="1189" w:type="dxa"/>
          </w:tcPr>
          <w:p w14:paraId="3479C21C"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8,22</w:t>
            </w:r>
          </w:p>
        </w:tc>
        <w:tc>
          <w:tcPr>
            <w:tcW w:w="1189" w:type="dxa"/>
          </w:tcPr>
          <w:p w14:paraId="3E18693D"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498A246C"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9,17</w:t>
            </w:r>
          </w:p>
        </w:tc>
        <w:tc>
          <w:tcPr>
            <w:tcW w:w="1377" w:type="dxa"/>
          </w:tcPr>
          <w:p w14:paraId="53A42637"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3,75</w:t>
            </w:r>
          </w:p>
        </w:tc>
      </w:tr>
      <w:tr w:rsidR="00702956" w:rsidRPr="00250E63" w14:paraId="565440F4" w14:textId="77777777" w:rsidTr="001F2419">
        <w:trPr>
          <w:trHeight w:val="262"/>
        </w:trPr>
        <w:tc>
          <w:tcPr>
            <w:tcW w:w="2288" w:type="dxa"/>
          </w:tcPr>
          <w:p w14:paraId="48E1DE74" w14:textId="77777777" w:rsidR="00DF5172" w:rsidRPr="00250E63" w:rsidRDefault="00DF5172" w:rsidP="00462BC0">
            <w:pPr>
              <w:spacing w:after="0" w:line="240" w:lineRule="auto"/>
              <w:rPr>
                <w:rFonts w:ascii="Times New Roman" w:hAnsi="Times New Roman" w:cs="Times New Roman"/>
                <w:szCs w:val="24"/>
              </w:rPr>
            </w:pPr>
            <w:r w:rsidRPr="00250E63">
              <w:rPr>
                <w:rFonts w:ascii="Times New Roman" w:hAnsi="Times New Roman" w:cs="Times New Roman"/>
                <w:szCs w:val="24"/>
              </w:rPr>
              <w:t>C</w:t>
            </w:r>
            <w:r w:rsidRPr="00250E63">
              <w:rPr>
                <w:rFonts w:ascii="Times New Roman" w:hAnsi="Times New Roman" w:cs="Times New Roman"/>
                <w:szCs w:val="24"/>
                <w:vertAlign w:val="subscript"/>
              </w:rPr>
              <w:t>8:0</w:t>
            </w:r>
            <w:r w:rsidRPr="00250E63">
              <w:rPr>
                <w:rFonts w:ascii="Times New Roman" w:hAnsi="Times New Roman" w:cs="Times New Roman"/>
                <w:szCs w:val="24"/>
              </w:rPr>
              <w:t xml:space="preserve"> каприловая кислота </w:t>
            </w:r>
          </w:p>
        </w:tc>
        <w:tc>
          <w:tcPr>
            <w:tcW w:w="1172" w:type="dxa"/>
          </w:tcPr>
          <w:p w14:paraId="1C1FDDB6"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0,74</w:t>
            </w:r>
          </w:p>
        </w:tc>
        <w:tc>
          <w:tcPr>
            <w:tcW w:w="1162" w:type="dxa"/>
          </w:tcPr>
          <w:p w14:paraId="0D89533B"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0,54</w:t>
            </w:r>
          </w:p>
        </w:tc>
        <w:tc>
          <w:tcPr>
            <w:tcW w:w="1189" w:type="dxa"/>
          </w:tcPr>
          <w:p w14:paraId="684AB62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w:t>
            </w:r>
          </w:p>
        </w:tc>
        <w:tc>
          <w:tcPr>
            <w:tcW w:w="1189" w:type="dxa"/>
          </w:tcPr>
          <w:p w14:paraId="153BE1F3"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3557D596"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0,26</w:t>
            </w:r>
          </w:p>
        </w:tc>
        <w:tc>
          <w:tcPr>
            <w:tcW w:w="1377" w:type="dxa"/>
          </w:tcPr>
          <w:p w14:paraId="05A998B6"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02775FDF" w14:textId="77777777" w:rsidTr="001F2419">
        <w:trPr>
          <w:trHeight w:val="262"/>
        </w:trPr>
        <w:tc>
          <w:tcPr>
            <w:tcW w:w="2288" w:type="dxa"/>
          </w:tcPr>
          <w:p w14:paraId="794CAB60" w14:textId="77777777" w:rsidR="00DF5172" w:rsidRPr="00250E63" w:rsidRDefault="00DF5172" w:rsidP="00462BC0">
            <w:pPr>
              <w:spacing w:after="0" w:line="240" w:lineRule="auto"/>
              <w:rPr>
                <w:rFonts w:ascii="Times New Roman" w:hAnsi="Times New Roman" w:cs="Times New Roman"/>
                <w:szCs w:val="24"/>
              </w:rPr>
            </w:pPr>
            <w:r w:rsidRPr="00250E63">
              <w:rPr>
                <w:rFonts w:ascii="Times New Roman" w:hAnsi="Times New Roman" w:cs="Times New Roman"/>
                <w:szCs w:val="24"/>
              </w:rPr>
              <w:t>C</w:t>
            </w:r>
            <w:r w:rsidRPr="00250E63">
              <w:rPr>
                <w:rFonts w:ascii="Times New Roman" w:hAnsi="Times New Roman" w:cs="Times New Roman"/>
                <w:szCs w:val="24"/>
                <w:vertAlign w:val="subscript"/>
              </w:rPr>
              <w:t>10:0</w:t>
            </w:r>
            <w:r w:rsidRPr="00250E63">
              <w:rPr>
                <w:rFonts w:ascii="Times New Roman" w:hAnsi="Times New Roman" w:cs="Times New Roman"/>
                <w:szCs w:val="24"/>
              </w:rPr>
              <w:t xml:space="preserve"> каприновая кислота </w:t>
            </w:r>
          </w:p>
        </w:tc>
        <w:tc>
          <w:tcPr>
            <w:tcW w:w="1172" w:type="dxa"/>
          </w:tcPr>
          <w:p w14:paraId="0D5780CF"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1,27</w:t>
            </w:r>
          </w:p>
        </w:tc>
        <w:tc>
          <w:tcPr>
            <w:tcW w:w="1162" w:type="dxa"/>
          </w:tcPr>
          <w:p w14:paraId="70F52D48"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1,55</w:t>
            </w:r>
          </w:p>
        </w:tc>
        <w:tc>
          <w:tcPr>
            <w:tcW w:w="1189" w:type="dxa"/>
          </w:tcPr>
          <w:p w14:paraId="08D72A2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1,41</w:t>
            </w:r>
          </w:p>
        </w:tc>
        <w:tc>
          <w:tcPr>
            <w:tcW w:w="1189" w:type="dxa"/>
          </w:tcPr>
          <w:p w14:paraId="4179E67A"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7C8B9FE6"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1,49</w:t>
            </w:r>
          </w:p>
        </w:tc>
        <w:tc>
          <w:tcPr>
            <w:tcW w:w="1377" w:type="dxa"/>
          </w:tcPr>
          <w:p w14:paraId="138222A2"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21F62666" w14:textId="77777777" w:rsidTr="001F2419">
        <w:trPr>
          <w:trHeight w:val="262"/>
        </w:trPr>
        <w:tc>
          <w:tcPr>
            <w:tcW w:w="2288" w:type="dxa"/>
          </w:tcPr>
          <w:p w14:paraId="38A59846" w14:textId="77777777" w:rsidR="00DF5172" w:rsidRPr="00250E63" w:rsidRDefault="00DF5172" w:rsidP="00462BC0">
            <w:pPr>
              <w:spacing w:after="0" w:line="240" w:lineRule="auto"/>
              <w:rPr>
                <w:rFonts w:ascii="Times New Roman" w:hAnsi="Times New Roman" w:cs="Times New Roman"/>
                <w:szCs w:val="24"/>
              </w:rPr>
            </w:pPr>
            <w:r w:rsidRPr="00250E63">
              <w:rPr>
                <w:rFonts w:ascii="Times New Roman" w:hAnsi="Times New Roman" w:cs="Times New Roman"/>
                <w:szCs w:val="24"/>
              </w:rPr>
              <w:t>C</w:t>
            </w:r>
            <w:r w:rsidRPr="00250E63">
              <w:rPr>
                <w:rFonts w:ascii="Times New Roman" w:hAnsi="Times New Roman" w:cs="Times New Roman"/>
                <w:szCs w:val="24"/>
                <w:vertAlign w:val="subscript"/>
              </w:rPr>
              <w:t>12:0</w:t>
            </w:r>
            <w:r w:rsidRPr="00250E63">
              <w:rPr>
                <w:rFonts w:ascii="Times New Roman" w:hAnsi="Times New Roman" w:cs="Times New Roman"/>
                <w:szCs w:val="24"/>
              </w:rPr>
              <w:t xml:space="preserve"> лауриновая кислотая </w:t>
            </w:r>
          </w:p>
        </w:tc>
        <w:tc>
          <w:tcPr>
            <w:tcW w:w="1172" w:type="dxa"/>
          </w:tcPr>
          <w:p w14:paraId="43CF79F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2,21</w:t>
            </w:r>
          </w:p>
        </w:tc>
        <w:tc>
          <w:tcPr>
            <w:tcW w:w="1162" w:type="dxa"/>
          </w:tcPr>
          <w:p w14:paraId="0987D779"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1,42</w:t>
            </w:r>
          </w:p>
        </w:tc>
        <w:tc>
          <w:tcPr>
            <w:tcW w:w="1189" w:type="dxa"/>
          </w:tcPr>
          <w:p w14:paraId="3B61FA66"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0,22</w:t>
            </w:r>
          </w:p>
        </w:tc>
        <w:tc>
          <w:tcPr>
            <w:tcW w:w="1189" w:type="dxa"/>
          </w:tcPr>
          <w:p w14:paraId="38CFF2CC"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1CA24A7D"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0,30</w:t>
            </w:r>
          </w:p>
        </w:tc>
        <w:tc>
          <w:tcPr>
            <w:tcW w:w="1377" w:type="dxa"/>
          </w:tcPr>
          <w:p w14:paraId="191050BD"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19CB28C9" w14:textId="77777777" w:rsidTr="001F2419">
        <w:trPr>
          <w:trHeight w:val="262"/>
        </w:trPr>
        <w:tc>
          <w:tcPr>
            <w:tcW w:w="2288" w:type="dxa"/>
          </w:tcPr>
          <w:p w14:paraId="7B2BD252"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14:0</w:t>
            </w:r>
            <w:r w:rsidRPr="00250E63">
              <w:rPr>
                <w:rFonts w:ascii="Times New Roman" w:hAnsi="Times New Roman" w:cs="Times New Roman"/>
                <w:szCs w:val="24"/>
                <w:lang w:val="kk-KZ"/>
              </w:rPr>
              <w:t xml:space="preserve"> миристиновая кислота</w:t>
            </w:r>
          </w:p>
        </w:tc>
        <w:tc>
          <w:tcPr>
            <w:tcW w:w="1172" w:type="dxa"/>
          </w:tcPr>
          <w:p w14:paraId="5B3087A0"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8,31</w:t>
            </w:r>
          </w:p>
        </w:tc>
        <w:tc>
          <w:tcPr>
            <w:tcW w:w="1162" w:type="dxa"/>
          </w:tcPr>
          <w:p w14:paraId="6FCFFE6E"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8,20</w:t>
            </w:r>
          </w:p>
        </w:tc>
        <w:tc>
          <w:tcPr>
            <w:tcW w:w="1189" w:type="dxa"/>
          </w:tcPr>
          <w:p w14:paraId="1960C517"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29,82</w:t>
            </w:r>
          </w:p>
        </w:tc>
        <w:tc>
          <w:tcPr>
            <w:tcW w:w="1189" w:type="dxa"/>
          </w:tcPr>
          <w:p w14:paraId="3075B209"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3,91</w:t>
            </w:r>
          </w:p>
        </w:tc>
        <w:tc>
          <w:tcPr>
            <w:tcW w:w="1257" w:type="dxa"/>
          </w:tcPr>
          <w:p w14:paraId="2E3BE354"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31,66</w:t>
            </w:r>
          </w:p>
        </w:tc>
        <w:tc>
          <w:tcPr>
            <w:tcW w:w="1377" w:type="dxa"/>
          </w:tcPr>
          <w:p w14:paraId="4A8CE21C"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33,09</w:t>
            </w:r>
          </w:p>
        </w:tc>
      </w:tr>
      <w:tr w:rsidR="00702956" w:rsidRPr="00250E63" w14:paraId="32459267" w14:textId="77777777" w:rsidTr="001F2419">
        <w:trPr>
          <w:trHeight w:val="262"/>
        </w:trPr>
        <w:tc>
          <w:tcPr>
            <w:tcW w:w="2288" w:type="dxa"/>
          </w:tcPr>
          <w:p w14:paraId="21E86DFB"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14:1</w:t>
            </w:r>
            <w:r w:rsidRPr="00250E63">
              <w:rPr>
                <w:rFonts w:ascii="Times New Roman" w:hAnsi="Times New Roman" w:cs="Times New Roman"/>
                <w:szCs w:val="24"/>
                <w:lang w:val="kk-KZ"/>
              </w:rPr>
              <w:t xml:space="preserve"> миристолеиновая кислота</w:t>
            </w:r>
          </w:p>
        </w:tc>
        <w:tc>
          <w:tcPr>
            <w:tcW w:w="1172" w:type="dxa"/>
          </w:tcPr>
          <w:p w14:paraId="6CCFEA2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0,06</w:t>
            </w:r>
          </w:p>
        </w:tc>
        <w:tc>
          <w:tcPr>
            <w:tcW w:w="1162" w:type="dxa"/>
          </w:tcPr>
          <w:p w14:paraId="7F57E928"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0,09</w:t>
            </w:r>
          </w:p>
        </w:tc>
        <w:tc>
          <w:tcPr>
            <w:tcW w:w="1189" w:type="dxa"/>
          </w:tcPr>
          <w:p w14:paraId="6A98ACDF"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0,44</w:t>
            </w:r>
          </w:p>
        </w:tc>
        <w:tc>
          <w:tcPr>
            <w:tcW w:w="1189" w:type="dxa"/>
          </w:tcPr>
          <w:p w14:paraId="7E2CE543"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1B643E04"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377" w:type="dxa"/>
          </w:tcPr>
          <w:p w14:paraId="6FABF0E6"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188A7AFA" w14:textId="77777777" w:rsidTr="001F2419">
        <w:trPr>
          <w:trHeight w:val="262"/>
        </w:trPr>
        <w:tc>
          <w:tcPr>
            <w:tcW w:w="2288" w:type="dxa"/>
          </w:tcPr>
          <w:p w14:paraId="320E5428"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С</w:t>
            </w:r>
            <w:r w:rsidRPr="00250E63">
              <w:rPr>
                <w:rFonts w:ascii="Times New Roman" w:hAnsi="Times New Roman" w:cs="Times New Roman"/>
                <w:szCs w:val="24"/>
                <w:vertAlign w:val="subscript"/>
                <w:lang w:val="kk-KZ"/>
              </w:rPr>
              <w:t>15:0</w:t>
            </w:r>
            <w:r w:rsidRPr="00250E63">
              <w:rPr>
                <w:rFonts w:ascii="Times New Roman" w:hAnsi="Times New Roman" w:cs="Times New Roman"/>
                <w:szCs w:val="24"/>
                <w:lang w:val="kk-KZ"/>
              </w:rPr>
              <w:t xml:space="preserve"> пентадециловая кислота </w:t>
            </w:r>
          </w:p>
        </w:tc>
        <w:tc>
          <w:tcPr>
            <w:tcW w:w="1172" w:type="dxa"/>
          </w:tcPr>
          <w:p w14:paraId="6ABF5B18"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0,87</w:t>
            </w:r>
          </w:p>
        </w:tc>
        <w:tc>
          <w:tcPr>
            <w:tcW w:w="1162" w:type="dxa"/>
          </w:tcPr>
          <w:p w14:paraId="4A169C62"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1,79</w:t>
            </w:r>
          </w:p>
        </w:tc>
        <w:tc>
          <w:tcPr>
            <w:tcW w:w="1189" w:type="dxa"/>
          </w:tcPr>
          <w:p w14:paraId="607A2E52"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2,60</w:t>
            </w:r>
          </w:p>
        </w:tc>
        <w:tc>
          <w:tcPr>
            <w:tcW w:w="1189" w:type="dxa"/>
          </w:tcPr>
          <w:p w14:paraId="4A4FEE02"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776AA3FB"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2,39</w:t>
            </w:r>
          </w:p>
        </w:tc>
        <w:tc>
          <w:tcPr>
            <w:tcW w:w="1377" w:type="dxa"/>
          </w:tcPr>
          <w:p w14:paraId="5121CB8B"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671FDF8B" w14:textId="77777777" w:rsidTr="001F2419">
        <w:trPr>
          <w:trHeight w:val="262"/>
        </w:trPr>
        <w:tc>
          <w:tcPr>
            <w:tcW w:w="2288" w:type="dxa"/>
          </w:tcPr>
          <w:p w14:paraId="139C7661"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С</w:t>
            </w:r>
            <w:r w:rsidRPr="00250E63">
              <w:rPr>
                <w:rFonts w:ascii="Times New Roman" w:hAnsi="Times New Roman" w:cs="Times New Roman"/>
                <w:szCs w:val="24"/>
                <w:vertAlign w:val="subscript"/>
                <w:lang w:val="kk-KZ"/>
              </w:rPr>
              <w:t>15:1</w:t>
            </w:r>
            <w:r w:rsidRPr="00250E63">
              <w:rPr>
                <w:rFonts w:ascii="Times New Roman" w:hAnsi="Times New Roman" w:cs="Times New Roman"/>
                <w:szCs w:val="24"/>
                <w:lang w:val="kk-KZ"/>
              </w:rPr>
              <w:t xml:space="preserve"> пентадеценовая кислота</w:t>
            </w:r>
          </w:p>
        </w:tc>
        <w:tc>
          <w:tcPr>
            <w:tcW w:w="1172" w:type="dxa"/>
          </w:tcPr>
          <w:p w14:paraId="74762B7F"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0,28</w:t>
            </w:r>
          </w:p>
        </w:tc>
        <w:tc>
          <w:tcPr>
            <w:tcW w:w="1162" w:type="dxa"/>
          </w:tcPr>
          <w:p w14:paraId="746F932E"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0,27</w:t>
            </w:r>
          </w:p>
        </w:tc>
        <w:tc>
          <w:tcPr>
            <w:tcW w:w="1189" w:type="dxa"/>
          </w:tcPr>
          <w:p w14:paraId="776E4936"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16,31</w:t>
            </w:r>
          </w:p>
        </w:tc>
        <w:tc>
          <w:tcPr>
            <w:tcW w:w="1189" w:type="dxa"/>
          </w:tcPr>
          <w:p w14:paraId="5CFBA669"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3D2BE57C"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17,21</w:t>
            </w:r>
          </w:p>
        </w:tc>
        <w:tc>
          <w:tcPr>
            <w:tcW w:w="1377" w:type="dxa"/>
          </w:tcPr>
          <w:p w14:paraId="580F89A2"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26,69</w:t>
            </w:r>
          </w:p>
        </w:tc>
      </w:tr>
      <w:tr w:rsidR="00702956" w:rsidRPr="00250E63" w14:paraId="2EAEF552" w14:textId="77777777" w:rsidTr="001F2419">
        <w:trPr>
          <w:trHeight w:val="262"/>
        </w:trPr>
        <w:tc>
          <w:tcPr>
            <w:tcW w:w="2288" w:type="dxa"/>
          </w:tcPr>
          <w:p w14:paraId="4CCFD394"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16:0</w:t>
            </w:r>
            <w:r w:rsidRPr="00250E63">
              <w:rPr>
                <w:rFonts w:ascii="Times New Roman" w:hAnsi="Times New Roman" w:cs="Times New Roman"/>
                <w:szCs w:val="24"/>
                <w:lang w:val="kk-KZ"/>
              </w:rPr>
              <w:t xml:space="preserve"> пальмитиновая кислота </w:t>
            </w:r>
          </w:p>
        </w:tc>
        <w:tc>
          <w:tcPr>
            <w:tcW w:w="1172" w:type="dxa"/>
          </w:tcPr>
          <w:p w14:paraId="5BF4A6D0"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28,00</w:t>
            </w:r>
          </w:p>
        </w:tc>
        <w:tc>
          <w:tcPr>
            <w:tcW w:w="1162" w:type="dxa"/>
          </w:tcPr>
          <w:p w14:paraId="53B04F6E"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28,36</w:t>
            </w:r>
          </w:p>
        </w:tc>
        <w:tc>
          <w:tcPr>
            <w:tcW w:w="1189" w:type="dxa"/>
          </w:tcPr>
          <w:p w14:paraId="2DE40EF2"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2,65</w:t>
            </w:r>
          </w:p>
        </w:tc>
        <w:tc>
          <w:tcPr>
            <w:tcW w:w="1189" w:type="dxa"/>
          </w:tcPr>
          <w:p w14:paraId="211E278B"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36,14</w:t>
            </w:r>
          </w:p>
        </w:tc>
        <w:tc>
          <w:tcPr>
            <w:tcW w:w="1257" w:type="dxa"/>
          </w:tcPr>
          <w:p w14:paraId="1CDFB9DE"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3,05</w:t>
            </w:r>
          </w:p>
        </w:tc>
        <w:tc>
          <w:tcPr>
            <w:tcW w:w="1377" w:type="dxa"/>
          </w:tcPr>
          <w:p w14:paraId="4DEA403B"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w:t>
            </w:r>
          </w:p>
        </w:tc>
      </w:tr>
      <w:tr w:rsidR="00702956" w:rsidRPr="00250E63" w14:paraId="64920AAE" w14:textId="77777777" w:rsidTr="001F2419">
        <w:trPr>
          <w:trHeight w:val="262"/>
        </w:trPr>
        <w:tc>
          <w:tcPr>
            <w:tcW w:w="2288" w:type="dxa"/>
          </w:tcPr>
          <w:p w14:paraId="0906151F"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16:1</w:t>
            </w:r>
            <w:r w:rsidRPr="00250E63">
              <w:rPr>
                <w:rFonts w:ascii="Times New Roman" w:hAnsi="Times New Roman" w:cs="Times New Roman"/>
                <w:szCs w:val="24"/>
                <w:lang w:val="kk-KZ"/>
              </w:rPr>
              <w:t xml:space="preserve"> пальмитолеиновая</w:t>
            </w:r>
          </w:p>
        </w:tc>
        <w:tc>
          <w:tcPr>
            <w:tcW w:w="1172" w:type="dxa"/>
          </w:tcPr>
          <w:p w14:paraId="496500E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3,05</w:t>
            </w:r>
          </w:p>
        </w:tc>
        <w:tc>
          <w:tcPr>
            <w:tcW w:w="1162" w:type="dxa"/>
          </w:tcPr>
          <w:p w14:paraId="42E18CEB"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2,47</w:t>
            </w:r>
          </w:p>
        </w:tc>
        <w:tc>
          <w:tcPr>
            <w:tcW w:w="1189" w:type="dxa"/>
          </w:tcPr>
          <w:p w14:paraId="61E7E0C5"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28,87</w:t>
            </w:r>
          </w:p>
        </w:tc>
        <w:tc>
          <w:tcPr>
            <w:tcW w:w="1189" w:type="dxa"/>
          </w:tcPr>
          <w:p w14:paraId="17A6D7C3"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76B0006B"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28,02</w:t>
            </w:r>
          </w:p>
        </w:tc>
        <w:tc>
          <w:tcPr>
            <w:tcW w:w="1377" w:type="dxa"/>
          </w:tcPr>
          <w:p w14:paraId="590D0BFF"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32,28</w:t>
            </w:r>
          </w:p>
        </w:tc>
      </w:tr>
      <w:tr w:rsidR="00702956" w:rsidRPr="00250E63" w14:paraId="57B2D0DF" w14:textId="77777777" w:rsidTr="001F2419">
        <w:trPr>
          <w:trHeight w:val="262"/>
        </w:trPr>
        <w:tc>
          <w:tcPr>
            <w:tcW w:w="2288" w:type="dxa"/>
          </w:tcPr>
          <w:p w14:paraId="51B09545"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17:0</w:t>
            </w:r>
            <w:r w:rsidRPr="00250E63">
              <w:rPr>
                <w:rFonts w:ascii="Times New Roman" w:hAnsi="Times New Roman" w:cs="Times New Roman"/>
                <w:szCs w:val="24"/>
                <w:lang w:val="kk-KZ"/>
              </w:rPr>
              <w:t xml:space="preserve"> маргариновая кислота </w:t>
            </w:r>
          </w:p>
        </w:tc>
        <w:tc>
          <w:tcPr>
            <w:tcW w:w="1172" w:type="dxa"/>
          </w:tcPr>
          <w:p w14:paraId="7E5B4CA8"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0,65</w:t>
            </w:r>
          </w:p>
        </w:tc>
        <w:tc>
          <w:tcPr>
            <w:tcW w:w="1162" w:type="dxa"/>
          </w:tcPr>
          <w:p w14:paraId="0F98CC02"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0,70</w:t>
            </w:r>
          </w:p>
        </w:tc>
        <w:tc>
          <w:tcPr>
            <w:tcW w:w="1189" w:type="dxa"/>
          </w:tcPr>
          <w:p w14:paraId="73D72FAE"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0,19</w:t>
            </w:r>
          </w:p>
        </w:tc>
        <w:tc>
          <w:tcPr>
            <w:tcW w:w="1189" w:type="dxa"/>
          </w:tcPr>
          <w:p w14:paraId="214D26F1"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27DBA16D"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0,17</w:t>
            </w:r>
          </w:p>
        </w:tc>
        <w:tc>
          <w:tcPr>
            <w:tcW w:w="1377" w:type="dxa"/>
          </w:tcPr>
          <w:p w14:paraId="2FCC9D14"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w:t>
            </w:r>
          </w:p>
        </w:tc>
      </w:tr>
      <w:tr w:rsidR="00702956" w:rsidRPr="00250E63" w14:paraId="74264FED" w14:textId="77777777" w:rsidTr="001F2419">
        <w:trPr>
          <w:trHeight w:val="262"/>
        </w:trPr>
        <w:tc>
          <w:tcPr>
            <w:tcW w:w="2288" w:type="dxa"/>
          </w:tcPr>
          <w:p w14:paraId="0203D53B"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С</w:t>
            </w:r>
            <w:r w:rsidRPr="00250E63">
              <w:rPr>
                <w:rFonts w:ascii="Times New Roman" w:hAnsi="Times New Roman" w:cs="Times New Roman"/>
                <w:szCs w:val="24"/>
                <w:vertAlign w:val="subscript"/>
                <w:lang w:val="kk-KZ"/>
              </w:rPr>
              <w:t>17:1</w:t>
            </w:r>
            <w:r w:rsidRPr="00250E63">
              <w:rPr>
                <w:rFonts w:ascii="Times New Roman" w:hAnsi="Times New Roman" w:cs="Times New Roman"/>
                <w:szCs w:val="24"/>
                <w:lang w:val="kk-KZ"/>
              </w:rPr>
              <w:t xml:space="preserve"> тетрадеценовая кислота</w:t>
            </w:r>
          </w:p>
        </w:tc>
        <w:tc>
          <w:tcPr>
            <w:tcW w:w="1172" w:type="dxa"/>
          </w:tcPr>
          <w:p w14:paraId="6817E038"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0,45</w:t>
            </w:r>
          </w:p>
        </w:tc>
        <w:tc>
          <w:tcPr>
            <w:tcW w:w="1162" w:type="dxa"/>
          </w:tcPr>
          <w:p w14:paraId="7701AF7E"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w:t>
            </w:r>
          </w:p>
        </w:tc>
        <w:tc>
          <w:tcPr>
            <w:tcW w:w="1189" w:type="dxa"/>
          </w:tcPr>
          <w:p w14:paraId="16B65BE1"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5,98</w:t>
            </w:r>
          </w:p>
        </w:tc>
        <w:tc>
          <w:tcPr>
            <w:tcW w:w="1189" w:type="dxa"/>
          </w:tcPr>
          <w:p w14:paraId="6CEF77D0"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39D465CB"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1,46</w:t>
            </w:r>
          </w:p>
        </w:tc>
        <w:tc>
          <w:tcPr>
            <w:tcW w:w="1377" w:type="dxa"/>
          </w:tcPr>
          <w:p w14:paraId="2451E0B5"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6044AB29" w14:textId="77777777" w:rsidTr="001F2419">
        <w:trPr>
          <w:trHeight w:val="262"/>
        </w:trPr>
        <w:tc>
          <w:tcPr>
            <w:tcW w:w="2288" w:type="dxa"/>
          </w:tcPr>
          <w:p w14:paraId="7CD51E92"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18:0</w:t>
            </w:r>
            <w:r w:rsidRPr="00250E63">
              <w:rPr>
                <w:rFonts w:ascii="Times New Roman" w:hAnsi="Times New Roman" w:cs="Times New Roman"/>
                <w:szCs w:val="24"/>
                <w:lang w:val="kk-KZ"/>
              </w:rPr>
              <w:t xml:space="preserve"> стеариновая кислота </w:t>
            </w:r>
          </w:p>
        </w:tc>
        <w:tc>
          <w:tcPr>
            <w:tcW w:w="1172" w:type="dxa"/>
          </w:tcPr>
          <w:p w14:paraId="1702C166"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11,13</w:t>
            </w:r>
          </w:p>
        </w:tc>
        <w:tc>
          <w:tcPr>
            <w:tcW w:w="1162" w:type="dxa"/>
          </w:tcPr>
          <w:p w14:paraId="5FC2315B"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14,27</w:t>
            </w:r>
          </w:p>
        </w:tc>
        <w:tc>
          <w:tcPr>
            <w:tcW w:w="1189" w:type="dxa"/>
          </w:tcPr>
          <w:p w14:paraId="37EC5EF4" w14:textId="77777777" w:rsidR="00DF5172" w:rsidRPr="00250E63" w:rsidRDefault="00DF5172" w:rsidP="00462BC0">
            <w:pPr>
              <w:spacing w:after="0" w:line="240" w:lineRule="auto"/>
              <w:jc w:val="center"/>
              <w:rPr>
                <w:rFonts w:ascii="Times New Roman" w:hAnsi="Times New Roman" w:cs="Times New Roman"/>
                <w:bCs/>
                <w:sz w:val="20"/>
                <w:lang w:val="kk-KZ"/>
              </w:rPr>
            </w:pPr>
            <w:r w:rsidRPr="00250E63">
              <w:rPr>
                <w:rFonts w:ascii="Times New Roman" w:hAnsi="Times New Roman" w:cs="Times New Roman"/>
                <w:bCs/>
                <w:sz w:val="20"/>
                <w:lang w:val="kk-KZ"/>
              </w:rPr>
              <w:t>-</w:t>
            </w:r>
          </w:p>
        </w:tc>
        <w:tc>
          <w:tcPr>
            <w:tcW w:w="1189" w:type="dxa"/>
          </w:tcPr>
          <w:p w14:paraId="020389E4"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21,77</w:t>
            </w:r>
          </w:p>
        </w:tc>
        <w:tc>
          <w:tcPr>
            <w:tcW w:w="1257" w:type="dxa"/>
          </w:tcPr>
          <w:p w14:paraId="5CCD9BBC"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c>
          <w:tcPr>
            <w:tcW w:w="1377" w:type="dxa"/>
          </w:tcPr>
          <w:p w14:paraId="56DC6612"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1AC01659" w14:textId="77777777" w:rsidTr="001F2419">
        <w:trPr>
          <w:trHeight w:val="262"/>
        </w:trPr>
        <w:tc>
          <w:tcPr>
            <w:tcW w:w="2288" w:type="dxa"/>
          </w:tcPr>
          <w:p w14:paraId="45672FF1"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18:1</w:t>
            </w:r>
            <w:r w:rsidRPr="00250E63">
              <w:rPr>
                <w:rFonts w:ascii="Times New Roman" w:hAnsi="Times New Roman" w:cs="Times New Roman"/>
                <w:szCs w:val="24"/>
                <w:vertAlign w:val="subscript"/>
              </w:rPr>
              <w:t>n9</w:t>
            </w:r>
            <w:r w:rsidRPr="00250E63">
              <w:rPr>
                <w:rFonts w:ascii="Times New Roman" w:hAnsi="Times New Roman" w:cs="Times New Roman"/>
                <w:szCs w:val="24"/>
                <w:vertAlign w:val="subscript"/>
                <w:lang w:val="en-US"/>
              </w:rPr>
              <w:t>t</w:t>
            </w:r>
            <w:r w:rsidRPr="00250E63">
              <w:rPr>
                <w:rFonts w:ascii="Times New Roman" w:hAnsi="Times New Roman" w:cs="Times New Roman"/>
                <w:szCs w:val="24"/>
                <w:vertAlign w:val="subscript"/>
              </w:rPr>
              <w:t xml:space="preserve">  </w:t>
            </w:r>
            <w:r w:rsidRPr="00250E63">
              <w:rPr>
                <w:rFonts w:ascii="Times New Roman" w:hAnsi="Times New Roman" w:cs="Times New Roman"/>
                <w:szCs w:val="24"/>
              </w:rPr>
              <w:t>элаидиновая кислота</w:t>
            </w:r>
          </w:p>
        </w:tc>
        <w:tc>
          <w:tcPr>
            <w:tcW w:w="1172" w:type="dxa"/>
          </w:tcPr>
          <w:p w14:paraId="22A7078B"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2,82</w:t>
            </w:r>
          </w:p>
        </w:tc>
        <w:tc>
          <w:tcPr>
            <w:tcW w:w="1162" w:type="dxa"/>
          </w:tcPr>
          <w:p w14:paraId="7CD934E9"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3,32</w:t>
            </w:r>
          </w:p>
        </w:tc>
        <w:tc>
          <w:tcPr>
            <w:tcW w:w="1189" w:type="dxa"/>
          </w:tcPr>
          <w:p w14:paraId="33CFD18C" w14:textId="77777777" w:rsidR="00DF5172" w:rsidRPr="00250E63" w:rsidRDefault="00DF5172" w:rsidP="00462BC0">
            <w:pPr>
              <w:spacing w:after="0" w:line="240" w:lineRule="auto"/>
              <w:jc w:val="center"/>
              <w:rPr>
                <w:rFonts w:ascii="Times New Roman" w:hAnsi="Times New Roman" w:cs="Times New Roman"/>
                <w:bCs/>
                <w:sz w:val="20"/>
                <w:lang w:val="kk-KZ"/>
              </w:rPr>
            </w:pPr>
            <w:r w:rsidRPr="00250E63">
              <w:rPr>
                <w:rFonts w:ascii="Times New Roman" w:hAnsi="Times New Roman" w:cs="Times New Roman"/>
                <w:bCs/>
                <w:sz w:val="20"/>
                <w:lang w:val="kk-KZ"/>
              </w:rPr>
              <w:t>-</w:t>
            </w:r>
          </w:p>
        </w:tc>
        <w:tc>
          <w:tcPr>
            <w:tcW w:w="1189" w:type="dxa"/>
          </w:tcPr>
          <w:p w14:paraId="46A6A7EC"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w:t>
            </w:r>
          </w:p>
        </w:tc>
        <w:tc>
          <w:tcPr>
            <w:tcW w:w="1257" w:type="dxa"/>
          </w:tcPr>
          <w:p w14:paraId="0284EE31"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c>
          <w:tcPr>
            <w:tcW w:w="1377" w:type="dxa"/>
          </w:tcPr>
          <w:p w14:paraId="40B27F07"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2,69</w:t>
            </w:r>
          </w:p>
        </w:tc>
      </w:tr>
      <w:tr w:rsidR="00702956" w:rsidRPr="00250E63" w14:paraId="64610579" w14:textId="77777777" w:rsidTr="001F2419">
        <w:trPr>
          <w:trHeight w:val="262"/>
        </w:trPr>
        <w:tc>
          <w:tcPr>
            <w:tcW w:w="2288" w:type="dxa"/>
          </w:tcPr>
          <w:p w14:paraId="562626E7"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18:1</w:t>
            </w:r>
            <w:r w:rsidRPr="00250E63">
              <w:rPr>
                <w:rFonts w:ascii="Times New Roman" w:hAnsi="Times New Roman" w:cs="Times New Roman"/>
                <w:szCs w:val="24"/>
                <w:vertAlign w:val="subscript"/>
              </w:rPr>
              <w:t>n9c</w:t>
            </w:r>
            <w:r w:rsidRPr="00250E63">
              <w:rPr>
                <w:rFonts w:ascii="Times New Roman" w:hAnsi="Times New Roman" w:cs="Times New Roman"/>
                <w:szCs w:val="24"/>
                <w:vertAlign w:val="subscript"/>
                <w:lang w:val="kk-KZ"/>
              </w:rPr>
              <w:t xml:space="preserve"> </w:t>
            </w:r>
            <w:r w:rsidRPr="00250E63">
              <w:rPr>
                <w:rFonts w:ascii="Times New Roman" w:hAnsi="Times New Roman" w:cs="Times New Roman"/>
                <w:szCs w:val="24"/>
                <w:lang w:val="kk-KZ"/>
              </w:rPr>
              <w:t xml:space="preserve">олеиновая кислота </w:t>
            </w:r>
          </w:p>
        </w:tc>
        <w:tc>
          <w:tcPr>
            <w:tcW w:w="1172" w:type="dxa"/>
          </w:tcPr>
          <w:p w14:paraId="10AF4C34"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29,40</w:t>
            </w:r>
          </w:p>
        </w:tc>
        <w:tc>
          <w:tcPr>
            <w:tcW w:w="1162" w:type="dxa"/>
          </w:tcPr>
          <w:p w14:paraId="300B2A07"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24,48</w:t>
            </w:r>
          </w:p>
        </w:tc>
        <w:tc>
          <w:tcPr>
            <w:tcW w:w="1189" w:type="dxa"/>
          </w:tcPr>
          <w:p w14:paraId="37581ECB" w14:textId="77777777" w:rsidR="00DF5172" w:rsidRPr="00250E63" w:rsidRDefault="00DF5172" w:rsidP="00462BC0">
            <w:pPr>
              <w:spacing w:after="0" w:line="240" w:lineRule="auto"/>
              <w:jc w:val="center"/>
              <w:rPr>
                <w:rFonts w:ascii="Times New Roman" w:hAnsi="Times New Roman" w:cs="Times New Roman"/>
                <w:bCs/>
                <w:sz w:val="20"/>
                <w:lang w:val="kk-KZ"/>
              </w:rPr>
            </w:pPr>
            <w:r w:rsidRPr="00250E63">
              <w:rPr>
                <w:rFonts w:ascii="Times New Roman" w:hAnsi="Times New Roman" w:cs="Times New Roman"/>
                <w:bCs/>
                <w:sz w:val="20"/>
                <w:lang w:val="kk-KZ"/>
              </w:rPr>
              <w:t>1,19</w:t>
            </w:r>
          </w:p>
        </w:tc>
        <w:tc>
          <w:tcPr>
            <w:tcW w:w="1189" w:type="dxa"/>
          </w:tcPr>
          <w:p w14:paraId="4AA219D4"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31,54</w:t>
            </w:r>
          </w:p>
        </w:tc>
        <w:tc>
          <w:tcPr>
            <w:tcW w:w="1257" w:type="dxa"/>
          </w:tcPr>
          <w:p w14:paraId="47C5A9D0"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1,22</w:t>
            </w:r>
          </w:p>
        </w:tc>
        <w:tc>
          <w:tcPr>
            <w:tcW w:w="1377" w:type="dxa"/>
          </w:tcPr>
          <w:p w14:paraId="05107B90"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11009CBF" w14:textId="77777777" w:rsidTr="001F2419">
        <w:trPr>
          <w:trHeight w:val="262"/>
        </w:trPr>
        <w:tc>
          <w:tcPr>
            <w:tcW w:w="2288" w:type="dxa"/>
          </w:tcPr>
          <w:p w14:paraId="791BDBB4"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С</w:t>
            </w:r>
            <w:r w:rsidRPr="00250E63">
              <w:rPr>
                <w:rFonts w:ascii="Times New Roman" w:hAnsi="Times New Roman" w:cs="Times New Roman"/>
                <w:szCs w:val="24"/>
                <w:vertAlign w:val="subscript"/>
                <w:lang w:val="kk-KZ"/>
              </w:rPr>
              <w:t>18:2</w:t>
            </w:r>
            <w:r w:rsidRPr="00250E63">
              <w:rPr>
                <w:rFonts w:ascii="Times New Roman" w:hAnsi="Times New Roman" w:cs="Times New Roman"/>
                <w:szCs w:val="24"/>
                <w:vertAlign w:val="subscript"/>
              </w:rPr>
              <w:t>n6t</w:t>
            </w:r>
            <w:r w:rsidRPr="00250E63">
              <w:rPr>
                <w:rFonts w:ascii="Times New Roman" w:hAnsi="Times New Roman" w:cs="Times New Roman"/>
                <w:szCs w:val="24"/>
                <w:lang w:val="kk-KZ"/>
              </w:rPr>
              <w:t xml:space="preserve"> линолеидиновая кислота </w:t>
            </w:r>
          </w:p>
        </w:tc>
        <w:tc>
          <w:tcPr>
            <w:tcW w:w="1172" w:type="dxa"/>
          </w:tcPr>
          <w:p w14:paraId="3CC8860C"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0,24</w:t>
            </w:r>
          </w:p>
        </w:tc>
        <w:tc>
          <w:tcPr>
            <w:tcW w:w="1162" w:type="dxa"/>
          </w:tcPr>
          <w:p w14:paraId="73CB455C"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0,29</w:t>
            </w:r>
          </w:p>
        </w:tc>
        <w:tc>
          <w:tcPr>
            <w:tcW w:w="1189" w:type="dxa"/>
          </w:tcPr>
          <w:p w14:paraId="5830D3CE"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1,14</w:t>
            </w:r>
          </w:p>
        </w:tc>
        <w:tc>
          <w:tcPr>
            <w:tcW w:w="1189" w:type="dxa"/>
          </w:tcPr>
          <w:p w14:paraId="643A6990" w14:textId="77777777" w:rsidR="00DF5172" w:rsidRPr="00250E63" w:rsidRDefault="00DF5172" w:rsidP="00462BC0">
            <w:pPr>
              <w:spacing w:after="0" w:line="240" w:lineRule="auto"/>
              <w:jc w:val="center"/>
              <w:rPr>
                <w:rFonts w:ascii="Times New Roman" w:eastAsia="+mn-ea" w:hAnsi="Times New Roman" w:cs="Times New Roman"/>
                <w:bCs/>
                <w:kern w:val="24"/>
                <w:sz w:val="20"/>
                <w:szCs w:val="24"/>
                <w:lang w:val="kk-KZ"/>
              </w:rPr>
            </w:pPr>
            <w:r w:rsidRPr="00250E63">
              <w:rPr>
                <w:rFonts w:ascii="Times New Roman" w:eastAsia="+mn-ea" w:hAnsi="Times New Roman" w:cs="Times New Roman"/>
                <w:bCs/>
                <w:kern w:val="24"/>
                <w:sz w:val="20"/>
                <w:szCs w:val="24"/>
                <w:lang w:val="kk-KZ"/>
              </w:rPr>
              <w:t>-</w:t>
            </w:r>
          </w:p>
        </w:tc>
        <w:tc>
          <w:tcPr>
            <w:tcW w:w="1257" w:type="dxa"/>
          </w:tcPr>
          <w:p w14:paraId="2FF0B073"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1,64</w:t>
            </w:r>
          </w:p>
        </w:tc>
        <w:tc>
          <w:tcPr>
            <w:tcW w:w="1377" w:type="dxa"/>
          </w:tcPr>
          <w:p w14:paraId="3FADFE46"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1,46</w:t>
            </w:r>
          </w:p>
        </w:tc>
      </w:tr>
      <w:tr w:rsidR="00702956" w:rsidRPr="00250E63" w14:paraId="01985BFB" w14:textId="77777777" w:rsidTr="001F2419">
        <w:trPr>
          <w:trHeight w:val="262"/>
        </w:trPr>
        <w:tc>
          <w:tcPr>
            <w:tcW w:w="2288" w:type="dxa"/>
          </w:tcPr>
          <w:p w14:paraId="5F8A12A4"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18:2</w:t>
            </w:r>
            <w:r w:rsidRPr="00250E63">
              <w:rPr>
                <w:rFonts w:ascii="Times New Roman" w:hAnsi="Times New Roman" w:cs="Times New Roman"/>
                <w:szCs w:val="24"/>
                <w:vertAlign w:val="subscript"/>
              </w:rPr>
              <w:t>n6c</w:t>
            </w:r>
            <w:r w:rsidRPr="00250E63">
              <w:rPr>
                <w:rFonts w:ascii="Times New Roman" w:hAnsi="Times New Roman" w:cs="Times New Roman"/>
                <w:szCs w:val="24"/>
                <w:lang w:val="kk-KZ"/>
              </w:rPr>
              <w:t xml:space="preserve"> линолевая кислота </w:t>
            </w:r>
          </w:p>
        </w:tc>
        <w:tc>
          <w:tcPr>
            <w:tcW w:w="1172" w:type="dxa"/>
          </w:tcPr>
          <w:p w14:paraId="4EFA13D0"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6,24</w:t>
            </w:r>
          </w:p>
        </w:tc>
        <w:tc>
          <w:tcPr>
            <w:tcW w:w="1162" w:type="dxa"/>
          </w:tcPr>
          <w:p w14:paraId="6AD70487"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2,89</w:t>
            </w:r>
          </w:p>
        </w:tc>
        <w:tc>
          <w:tcPr>
            <w:tcW w:w="1189" w:type="dxa"/>
          </w:tcPr>
          <w:p w14:paraId="55D59372"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8,22</w:t>
            </w:r>
          </w:p>
        </w:tc>
        <w:tc>
          <w:tcPr>
            <w:tcW w:w="1189" w:type="dxa"/>
          </w:tcPr>
          <w:p w14:paraId="7D866589"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Pr>
          <w:p w14:paraId="27F232E8"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9,17</w:t>
            </w:r>
          </w:p>
        </w:tc>
        <w:tc>
          <w:tcPr>
            <w:tcW w:w="1377" w:type="dxa"/>
          </w:tcPr>
          <w:p w14:paraId="1197A4C2"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3,75</w:t>
            </w:r>
          </w:p>
        </w:tc>
      </w:tr>
      <w:tr w:rsidR="00702956" w:rsidRPr="00250E63" w14:paraId="237F701B" w14:textId="77777777" w:rsidTr="00724287">
        <w:trPr>
          <w:trHeight w:val="262"/>
        </w:trPr>
        <w:tc>
          <w:tcPr>
            <w:tcW w:w="2288" w:type="dxa"/>
            <w:tcBorders>
              <w:bottom w:val="single" w:sz="4" w:space="0" w:color="auto"/>
            </w:tcBorders>
          </w:tcPr>
          <w:p w14:paraId="4D0D53D2"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18:3</w:t>
            </w:r>
            <w:r w:rsidRPr="00250E63">
              <w:rPr>
                <w:rFonts w:ascii="Times New Roman" w:hAnsi="Times New Roman" w:cs="Times New Roman"/>
                <w:szCs w:val="24"/>
                <w:vertAlign w:val="subscript"/>
              </w:rPr>
              <w:t>n6c</w:t>
            </w:r>
            <w:r w:rsidRPr="00250E63">
              <w:rPr>
                <w:rFonts w:ascii="Times New Roman" w:hAnsi="Times New Roman" w:cs="Times New Roman"/>
                <w:szCs w:val="24"/>
                <w:lang w:val="kk-KZ"/>
              </w:rPr>
              <w:t xml:space="preserve"> гамма-линолевая</w:t>
            </w:r>
          </w:p>
        </w:tc>
        <w:tc>
          <w:tcPr>
            <w:tcW w:w="1172" w:type="dxa"/>
            <w:tcBorders>
              <w:bottom w:val="single" w:sz="4" w:space="0" w:color="auto"/>
            </w:tcBorders>
          </w:tcPr>
          <w:p w14:paraId="13557C81"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0,13</w:t>
            </w:r>
          </w:p>
        </w:tc>
        <w:tc>
          <w:tcPr>
            <w:tcW w:w="1162" w:type="dxa"/>
            <w:tcBorders>
              <w:bottom w:val="single" w:sz="4" w:space="0" w:color="auto"/>
            </w:tcBorders>
          </w:tcPr>
          <w:p w14:paraId="51961E4E"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0,13</w:t>
            </w:r>
          </w:p>
        </w:tc>
        <w:tc>
          <w:tcPr>
            <w:tcW w:w="1189" w:type="dxa"/>
            <w:tcBorders>
              <w:bottom w:val="single" w:sz="4" w:space="0" w:color="auto"/>
            </w:tcBorders>
          </w:tcPr>
          <w:p w14:paraId="07156E15"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w:t>
            </w:r>
          </w:p>
        </w:tc>
        <w:tc>
          <w:tcPr>
            <w:tcW w:w="1189" w:type="dxa"/>
            <w:tcBorders>
              <w:bottom w:val="single" w:sz="4" w:space="0" w:color="auto"/>
            </w:tcBorders>
          </w:tcPr>
          <w:p w14:paraId="5C2CC3A4"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c>
          <w:tcPr>
            <w:tcW w:w="1257" w:type="dxa"/>
            <w:tcBorders>
              <w:bottom w:val="single" w:sz="4" w:space="0" w:color="auto"/>
            </w:tcBorders>
          </w:tcPr>
          <w:p w14:paraId="3C5A4445"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0,26</w:t>
            </w:r>
          </w:p>
        </w:tc>
        <w:tc>
          <w:tcPr>
            <w:tcW w:w="1377" w:type="dxa"/>
            <w:tcBorders>
              <w:bottom w:val="single" w:sz="4" w:space="0" w:color="auto"/>
            </w:tcBorders>
          </w:tcPr>
          <w:p w14:paraId="6DF9CECD"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7D3943D0" w14:textId="77777777" w:rsidTr="00724287">
        <w:trPr>
          <w:trHeight w:val="262"/>
        </w:trPr>
        <w:tc>
          <w:tcPr>
            <w:tcW w:w="2288" w:type="dxa"/>
            <w:tcBorders>
              <w:bottom w:val="nil"/>
            </w:tcBorders>
          </w:tcPr>
          <w:p w14:paraId="6AFC895B" w14:textId="77777777" w:rsidR="00DF5172" w:rsidRPr="00250E63" w:rsidRDefault="00DF5172" w:rsidP="00462BC0">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18:3</w:t>
            </w:r>
            <w:r w:rsidRPr="00250E63">
              <w:rPr>
                <w:rFonts w:ascii="Times New Roman" w:hAnsi="Times New Roman" w:cs="Times New Roman"/>
                <w:szCs w:val="24"/>
                <w:vertAlign w:val="subscript"/>
              </w:rPr>
              <w:t>n</w:t>
            </w:r>
            <w:r w:rsidRPr="00250E63">
              <w:rPr>
                <w:rFonts w:ascii="Times New Roman" w:hAnsi="Times New Roman" w:cs="Times New Roman"/>
                <w:szCs w:val="24"/>
                <w:vertAlign w:val="subscript"/>
                <w:lang w:val="en-US"/>
              </w:rPr>
              <w:t xml:space="preserve">3c </w:t>
            </w:r>
            <w:r w:rsidRPr="00250E63">
              <w:rPr>
                <w:rFonts w:ascii="Times New Roman" w:hAnsi="Times New Roman" w:cs="Times New Roman"/>
                <w:szCs w:val="24"/>
                <w:vertAlign w:val="subscript"/>
                <w:lang w:val="kk-KZ"/>
              </w:rPr>
              <w:t xml:space="preserve"> </w:t>
            </w:r>
            <w:r w:rsidRPr="00250E63">
              <w:rPr>
                <w:rFonts w:ascii="Times New Roman" w:hAnsi="Times New Roman" w:cs="Times New Roman"/>
                <w:szCs w:val="24"/>
                <w:lang w:val="kk-KZ"/>
              </w:rPr>
              <w:t xml:space="preserve">линоленовая кислота </w:t>
            </w:r>
          </w:p>
        </w:tc>
        <w:tc>
          <w:tcPr>
            <w:tcW w:w="1172" w:type="dxa"/>
            <w:tcBorders>
              <w:bottom w:val="nil"/>
            </w:tcBorders>
          </w:tcPr>
          <w:p w14:paraId="752E682F" w14:textId="77777777" w:rsidR="00DF5172" w:rsidRPr="00250E63" w:rsidRDefault="00DF5172" w:rsidP="00462BC0">
            <w:pPr>
              <w:spacing w:after="0" w:line="240" w:lineRule="auto"/>
              <w:jc w:val="center"/>
              <w:rPr>
                <w:rFonts w:ascii="Times New Roman" w:hAnsi="Times New Roman" w:cs="Times New Roman"/>
                <w:bCs/>
                <w:sz w:val="20"/>
                <w:lang w:val="kk-KZ"/>
              </w:rPr>
            </w:pPr>
            <w:r w:rsidRPr="00250E63">
              <w:rPr>
                <w:rFonts w:ascii="Times New Roman" w:hAnsi="Times New Roman" w:cs="Times New Roman"/>
                <w:bCs/>
                <w:sz w:val="20"/>
                <w:lang w:val="kk-KZ"/>
              </w:rPr>
              <w:t>0,14</w:t>
            </w:r>
          </w:p>
        </w:tc>
        <w:tc>
          <w:tcPr>
            <w:tcW w:w="1162" w:type="dxa"/>
            <w:tcBorders>
              <w:bottom w:val="nil"/>
            </w:tcBorders>
          </w:tcPr>
          <w:p w14:paraId="105FC44B" w14:textId="77777777" w:rsidR="00DF5172" w:rsidRPr="00250E63" w:rsidRDefault="00DF5172" w:rsidP="00462BC0">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0,16</w:t>
            </w:r>
          </w:p>
        </w:tc>
        <w:tc>
          <w:tcPr>
            <w:tcW w:w="1189" w:type="dxa"/>
            <w:tcBorders>
              <w:bottom w:val="nil"/>
            </w:tcBorders>
          </w:tcPr>
          <w:p w14:paraId="44FA3668" w14:textId="77777777" w:rsidR="00DF5172" w:rsidRPr="00250E63" w:rsidRDefault="00DF5172" w:rsidP="00462BC0">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1,41</w:t>
            </w:r>
          </w:p>
        </w:tc>
        <w:tc>
          <w:tcPr>
            <w:tcW w:w="1189" w:type="dxa"/>
            <w:tcBorders>
              <w:bottom w:val="nil"/>
            </w:tcBorders>
          </w:tcPr>
          <w:p w14:paraId="4E06005C"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c>
          <w:tcPr>
            <w:tcW w:w="1257" w:type="dxa"/>
            <w:tcBorders>
              <w:bottom w:val="nil"/>
            </w:tcBorders>
          </w:tcPr>
          <w:p w14:paraId="57489553" w14:textId="77777777" w:rsidR="00DF5172" w:rsidRPr="00250E63" w:rsidRDefault="00DF5172" w:rsidP="00462BC0">
            <w:pPr>
              <w:spacing w:after="0" w:line="240" w:lineRule="auto"/>
              <w:jc w:val="center"/>
              <w:rPr>
                <w:rFonts w:ascii="Times New Roman" w:hAnsi="Times New Roman" w:cs="Times New Roman"/>
                <w:sz w:val="20"/>
              </w:rPr>
            </w:pPr>
            <w:r w:rsidRPr="00250E63">
              <w:rPr>
                <w:rFonts w:ascii="Times New Roman" w:hAnsi="Times New Roman" w:cs="Times New Roman"/>
                <w:sz w:val="20"/>
              </w:rPr>
              <w:t>1,49</w:t>
            </w:r>
          </w:p>
        </w:tc>
        <w:tc>
          <w:tcPr>
            <w:tcW w:w="1377" w:type="dxa"/>
            <w:tcBorders>
              <w:bottom w:val="nil"/>
            </w:tcBorders>
          </w:tcPr>
          <w:p w14:paraId="16956B12" w14:textId="77777777" w:rsidR="00DF5172" w:rsidRPr="00250E63" w:rsidRDefault="00DF5172" w:rsidP="00462BC0">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bl>
    <w:p w14:paraId="18EB7E32" w14:textId="77777777" w:rsidR="00250E63" w:rsidRPr="00702956" w:rsidRDefault="00702956" w:rsidP="00702956">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lastRenderedPageBreak/>
        <w:t>22-ші кестенің жалғасы</w:t>
      </w:r>
    </w:p>
    <w:p w14:paraId="1D5512EB" w14:textId="77777777" w:rsidR="00702956" w:rsidRDefault="00702956" w:rsidP="001F2419">
      <w:pPr>
        <w:spacing w:after="0" w:line="240" w:lineRule="auto"/>
        <w:ind w:firstLine="709"/>
        <w:jc w:val="both"/>
        <w:rPr>
          <w:rStyle w:val="ezkurwreuab5ozgtqnkl"/>
          <w:rFonts w:ascii="Times New Roman" w:hAnsi="Times New Roman" w:cs="Times New Roman"/>
          <w:sz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8"/>
        <w:gridCol w:w="1172"/>
        <w:gridCol w:w="1162"/>
        <w:gridCol w:w="1189"/>
        <w:gridCol w:w="1189"/>
        <w:gridCol w:w="1257"/>
        <w:gridCol w:w="1377"/>
      </w:tblGrid>
      <w:tr w:rsidR="00702956" w:rsidRPr="00250E63" w14:paraId="2987A0FA" w14:textId="77777777" w:rsidTr="00706A44">
        <w:trPr>
          <w:trHeight w:val="131"/>
        </w:trPr>
        <w:tc>
          <w:tcPr>
            <w:tcW w:w="2288" w:type="dxa"/>
          </w:tcPr>
          <w:p w14:paraId="63C3712C" w14:textId="77777777" w:rsidR="00702956" w:rsidRPr="00250E63" w:rsidRDefault="00702956" w:rsidP="00706A44">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1</w:t>
            </w:r>
          </w:p>
        </w:tc>
        <w:tc>
          <w:tcPr>
            <w:tcW w:w="1172" w:type="dxa"/>
          </w:tcPr>
          <w:p w14:paraId="5BD9A0D7" w14:textId="77777777" w:rsidR="00702956" w:rsidRPr="00702956" w:rsidRDefault="00702956" w:rsidP="00706A44">
            <w:pPr>
              <w:spacing w:after="0" w:line="240" w:lineRule="auto"/>
              <w:jc w:val="center"/>
              <w:rPr>
                <w:rFonts w:ascii="Times New Roman" w:hAnsi="Times New Roman" w:cs="Times New Roman"/>
                <w:bCs/>
                <w:sz w:val="20"/>
                <w:lang w:val="kk-KZ"/>
              </w:rPr>
            </w:pPr>
            <w:r>
              <w:rPr>
                <w:rFonts w:ascii="Times New Roman" w:hAnsi="Times New Roman" w:cs="Times New Roman"/>
                <w:bCs/>
                <w:sz w:val="20"/>
                <w:lang w:val="kk-KZ"/>
              </w:rPr>
              <w:t>2</w:t>
            </w:r>
          </w:p>
        </w:tc>
        <w:tc>
          <w:tcPr>
            <w:tcW w:w="1162" w:type="dxa"/>
          </w:tcPr>
          <w:p w14:paraId="46FC3B9C" w14:textId="77777777" w:rsidR="00702956" w:rsidRPr="00250E63" w:rsidRDefault="00702956" w:rsidP="00706A44">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3</w:t>
            </w:r>
          </w:p>
        </w:tc>
        <w:tc>
          <w:tcPr>
            <w:tcW w:w="1189" w:type="dxa"/>
          </w:tcPr>
          <w:p w14:paraId="5587B1E7" w14:textId="77777777" w:rsidR="00702956" w:rsidRPr="00702956" w:rsidRDefault="00702956" w:rsidP="00706A44">
            <w:pPr>
              <w:spacing w:after="0" w:line="240" w:lineRule="auto"/>
              <w:jc w:val="center"/>
              <w:rPr>
                <w:rFonts w:ascii="Times New Roman" w:hAnsi="Times New Roman" w:cs="Times New Roman"/>
                <w:bCs/>
                <w:sz w:val="20"/>
                <w:lang w:val="kk-KZ"/>
              </w:rPr>
            </w:pPr>
            <w:r>
              <w:rPr>
                <w:rFonts w:ascii="Times New Roman" w:hAnsi="Times New Roman" w:cs="Times New Roman"/>
                <w:bCs/>
                <w:sz w:val="20"/>
                <w:lang w:val="kk-KZ"/>
              </w:rPr>
              <w:t>4</w:t>
            </w:r>
          </w:p>
        </w:tc>
        <w:tc>
          <w:tcPr>
            <w:tcW w:w="1189" w:type="dxa"/>
          </w:tcPr>
          <w:p w14:paraId="51C0C9C7" w14:textId="77777777" w:rsidR="00702956" w:rsidRPr="00702956" w:rsidRDefault="00702956" w:rsidP="00706A44">
            <w:pPr>
              <w:spacing w:after="0" w:line="240" w:lineRule="auto"/>
              <w:jc w:val="center"/>
              <w:rPr>
                <w:rFonts w:ascii="Times New Roman" w:hAnsi="Times New Roman" w:cs="Times New Roman"/>
                <w:sz w:val="20"/>
                <w:lang w:val="kk-KZ"/>
              </w:rPr>
            </w:pPr>
            <w:r>
              <w:rPr>
                <w:rFonts w:ascii="Times New Roman" w:hAnsi="Times New Roman" w:cs="Times New Roman"/>
                <w:sz w:val="20"/>
                <w:lang w:val="kk-KZ"/>
              </w:rPr>
              <w:t>5</w:t>
            </w:r>
          </w:p>
        </w:tc>
        <w:tc>
          <w:tcPr>
            <w:tcW w:w="1257" w:type="dxa"/>
          </w:tcPr>
          <w:p w14:paraId="6C09AF7B" w14:textId="77777777" w:rsidR="00702956" w:rsidRPr="00702956" w:rsidRDefault="00702956" w:rsidP="00706A44">
            <w:pPr>
              <w:spacing w:after="0" w:line="240" w:lineRule="auto"/>
              <w:jc w:val="center"/>
              <w:rPr>
                <w:rFonts w:ascii="Times New Roman" w:hAnsi="Times New Roman" w:cs="Times New Roman"/>
                <w:sz w:val="20"/>
                <w:lang w:val="kk-KZ"/>
              </w:rPr>
            </w:pPr>
            <w:r>
              <w:rPr>
                <w:rFonts w:ascii="Times New Roman" w:hAnsi="Times New Roman" w:cs="Times New Roman"/>
                <w:sz w:val="20"/>
                <w:lang w:val="kk-KZ"/>
              </w:rPr>
              <w:t>6</w:t>
            </w:r>
          </w:p>
        </w:tc>
        <w:tc>
          <w:tcPr>
            <w:tcW w:w="1377" w:type="dxa"/>
          </w:tcPr>
          <w:p w14:paraId="4A9DF9DE" w14:textId="77777777" w:rsidR="00702956" w:rsidRPr="00250E63" w:rsidRDefault="00702956" w:rsidP="00706A44">
            <w:pPr>
              <w:spacing w:after="0" w:line="240" w:lineRule="auto"/>
              <w:jc w:val="center"/>
              <w:rPr>
                <w:rFonts w:ascii="Times New Roman" w:hAnsi="Times New Roman" w:cs="Times New Roman"/>
                <w:sz w:val="20"/>
                <w:lang w:val="kk-KZ"/>
              </w:rPr>
            </w:pPr>
            <w:r>
              <w:rPr>
                <w:rFonts w:ascii="Times New Roman" w:hAnsi="Times New Roman" w:cs="Times New Roman"/>
                <w:sz w:val="20"/>
                <w:lang w:val="kk-KZ"/>
              </w:rPr>
              <w:t>7</w:t>
            </w:r>
          </w:p>
        </w:tc>
      </w:tr>
      <w:tr w:rsidR="00702956" w:rsidRPr="00250E63" w14:paraId="7B8691A5" w14:textId="77777777" w:rsidTr="00706A44">
        <w:trPr>
          <w:trHeight w:val="262"/>
        </w:trPr>
        <w:tc>
          <w:tcPr>
            <w:tcW w:w="2288" w:type="dxa"/>
          </w:tcPr>
          <w:p w14:paraId="53375CCD" w14:textId="77777777" w:rsidR="00702956" w:rsidRPr="00250E63" w:rsidRDefault="00702956" w:rsidP="00706A44">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20:0</w:t>
            </w:r>
            <w:r w:rsidRPr="00250E63">
              <w:rPr>
                <w:rFonts w:ascii="Times New Roman" w:hAnsi="Times New Roman" w:cs="Times New Roman"/>
                <w:szCs w:val="24"/>
                <w:lang w:val="kk-KZ"/>
              </w:rPr>
              <w:t xml:space="preserve"> арахиновая кислота </w:t>
            </w:r>
          </w:p>
        </w:tc>
        <w:tc>
          <w:tcPr>
            <w:tcW w:w="1172" w:type="dxa"/>
          </w:tcPr>
          <w:p w14:paraId="0DF01757" w14:textId="77777777" w:rsidR="00702956" w:rsidRPr="00250E63" w:rsidRDefault="00702956" w:rsidP="00706A44">
            <w:pPr>
              <w:spacing w:after="0" w:line="240" w:lineRule="auto"/>
              <w:jc w:val="center"/>
              <w:rPr>
                <w:rFonts w:ascii="Times New Roman" w:hAnsi="Times New Roman" w:cs="Times New Roman"/>
                <w:bCs/>
                <w:sz w:val="20"/>
                <w:lang w:val="kk-KZ"/>
              </w:rPr>
            </w:pPr>
            <w:r w:rsidRPr="00250E63">
              <w:rPr>
                <w:rFonts w:ascii="Times New Roman" w:hAnsi="Times New Roman" w:cs="Times New Roman"/>
                <w:bCs/>
                <w:sz w:val="20"/>
                <w:lang w:val="kk-KZ"/>
              </w:rPr>
              <w:t>-</w:t>
            </w:r>
          </w:p>
        </w:tc>
        <w:tc>
          <w:tcPr>
            <w:tcW w:w="1162" w:type="dxa"/>
          </w:tcPr>
          <w:p w14:paraId="4EBC298A" w14:textId="77777777" w:rsidR="00702956" w:rsidRPr="00250E63" w:rsidRDefault="00702956" w:rsidP="00706A44">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w:t>
            </w:r>
          </w:p>
        </w:tc>
        <w:tc>
          <w:tcPr>
            <w:tcW w:w="1189" w:type="dxa"/>
          </w:tcPr>
          <w:p w14:paraId="2392712B" w14:textId="77777777" w:rsidR="00702956" w:rsidRPr="00250E63" w:rsidRDefault="00702956" w:rsidP="00706A44">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0,22</w:t>
            </w:r>
          </w:p>
        </w:tc>
        <w:tc>
          <w:tcPr>
            <w:tcW w:w="1189" w:type="dxa"/>
          </w:tcPr>
          <w:p w14:paraId="440C56E3" w14:textId="77777777" w:rsidR="00702956" w:rsidRPr="00250E63" w:rsidRDefault="00702956" w:rsidP="00706A44">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4,85</w:t>
            </w:r>
          </w:p>
        </w:tc>
        <w:tc>
          <w:tcPr>
            <w:tcW w:w="1257" w:type="dxa"/>
          </w:tcPr>
          <w:p w14:paraId="286E1B42" w14:textId="77777777" w:rsidR="00702956" w:rsidRPr="00250E63" w:rsidRDefault="00702956" w:rsidP="00706A44">
            <w:pPr>
              <w:spacing w:after="0" w:line="240" w:lineRule="auto"/>
              <w:jc w:val="center"/>
              <w:rPr>
                <w:rFonts w:ascii="Times New Roman" w:hAnsi="Times New Roman" w:cs="Times New Roman"/>
                <w:sz w:val="20"/>
              </w:rPr>
            </w:pPr>
            <w:r w:rsidRPr="00250E63">
              <w:rPr>
                <w:rFonts w:ascii="Times New Roman" w:hAnsi="Times New Roman" w:cs="Times New Roman"/>
                <w:sz w:val="20"/>
              </w:rPr>
              <w:t>0,30</w:t>
            </w:r>
          </w:p>
        </w:tc>
        <w:tc>
          <w:tcPr>
            <w:tcW w:w="1377" w:type="dxa"/>
          </w:tcPr>
          <w:p w14:paraId="23186FD2" w14:textId="77777777" w:rsidR="00702956" w:rsidRPr="00250E63" w:rsidRDefault="00702956" w:rsidP="00706A44">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r>
      <w:tr w:rsidR="00702956" w:rsidRPr="00250E63" w14:paraId="20BBD5F6" w14:textId="77777777" w:rsidTr="00706A44">
        <w:trPr>
          <w:trHeight w:val="262"/>
        </w:trPr>
        <w:tc>
          <w:tcPr>
            <w:tcW w:w="2288" w:type="dxa"/>
          </w:tcPr>
          <w:p w14:paraId="748E5648" w14:textId="77777777" w:rsidR="00702956" w:rsidRPr="00250E63" w:rsidRDefault="00702956" w:rsidP="00706A44">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21:0</w:t>
            </w:r>
            <w:r w:rsidRPr="00250E63">
              <w:rPr>
                <w:rFonts w:ascii="Times New Roman" w:hAnsi="Times New Roman" w:cs="Times New Roman"/>
                <w:szCs w:val="24"/>
                <w:lang w:val="kk-KZ"/>
              </w:rPr>
              <w:t xml:space="preserve"> </w:t>
            </w:r>
            <w:r w:rsidRPr="00250E63">
              <w:rPr>
                <w:rFonts w:ascii="Times New Roman" w:hAnsi="Times New Roman" w:cs="Times New Roman"/>
                <w:szCs w:val="24"/>
              </w:rPr>
              <w:t>г</w:t>
            </w:r>
            <w:r w:rsidRPr="00250E63">
              <w:rPr>
                <w:rFonts w:ascii="Times New Roman" w:hAnsi="Times New Roman" w:cs="Times New Roman"/>
                <w:szCs w:val="24"/>
                <w:lang w:val="kk-KZ"/>
              </w:rPr>
              <w:t>енэйкозановая кислота</w:t>
            </w:r>
          </w:p>
        </w:tc>
        <w:tc>
          <w:tcPr>
            <w:tcW w:w="1172" w:type="dxa"/>
          </w:tcPr>
          <w:p w14:paraId="1391055D" w14:textId="77777777" w:rsidR="00702956" w:rsidRPr="00250E63" w:rsidRDefault="00702956" w:rsidP="00706A44">
            <w:pPr>
              <w:spacing w:after="0" w:line="240" w:lineRule="auto"/>
              <w:jc w:val="center"/>
              <w:rPr>
                <w:rFonts w:ascii="Times New Roman" w:hAnsi="Times New Roman" w:cs="Times New Roman"/>
                <w:bCs/>
                <w:sz w:val="20"/>
                <w:lang w:val="kk-KZ"/>
              </w:rPr>
            </w:pPr>
            <w:r w:rsidRPr="00250E63">
              <w:rPr>
                <w:rFonts w:ascii="Times New Roman" w:hAnsi="Times New Roman" w:cs="Times New Roman"/>
                <w:bCs/>
                <w:sz w:val="20"/>
                <w:lang w:val="kk-KZ"/>
              </w:rPr>
              <w:t>1,75</w:t>
            </w:r>
          </w:p>
        </w:tc>
        <w:tc>
          <w:tcPr>
            <w:tcW w:w="1162" w:type="dxa"/>
          </w:tcPr>
          <w:p w14:paraId="3D878858" w14:textId="77777777" w:rsidR="00702956" w:rsidRPr="00250E63" w:rsidRDefault="00702956" w:rsidP="00706A44">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1,55</w:t>
            </w:r>
          </w:p>
        </w:tc>
        <w:tc>
          <w:tcPr>
            <w:tcW w:w="1189" w:type="dxa"/>
          </w:tcPr>
          <w:p w14:paraId="13865D5B" w14:textId="77777777" w:rsidR="00702956" w:rsidRPr="00250E63" w:rsidRDefault="00702956" w:rsidP="00706A44">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29,82</w:t>
            </w:r>
          </w:p>
        </w:tc>
        <w:tc>
          <w:tcPr>
            <w:tcW w:w="1189" w:type="dxa"/>
          </w:tcPr>
          <w:p w14:paraId="24B8272E" w14:textId="77777777" w:rsidR="00702956" w:rsidRPr="00250E63" w:rsidRDefault="00702956" w:rsidP="00706A44">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c>
          <w:tcPr>
            <w:tcW w:w="1257" w:type="dxa"/>
          </w:tcPr>
          <w:p w14:paraId="47C3CF40" w14:textId="77777777" w:rsidR="00702956" w:rsidRPr="00250E63" w:rsidRDefault="00702956" w:rsidP="00706A44">
            <w:pPr>
              <w:spacing w:after="0" w:line="240" w:lineRule="auto"/>
              <w:jc w:val="center"/>
              <w:rPr>
                <w:rFonts w:ascii="Times New Roman" w:hAnsi="Times New Roman" w:cs="Times New Roman"/>
                <w:sz w:val="20"/>
              </w:rPr>
            </w:pPr>
            <w:r w:rsidRPr="00250E63">
              <w:rPr>
                <w:rFonts w:ascii="Times New Roman" w:hAnsi="Times New Roman" w:cs="Times New Roman"/>
                <w:sz w:val="20"/>
              </w:rPr>
              <w:t>31,66</w:t>
            </w:r>
          </w:p>
        </w:tc>
        <w:tc>
          <w:tcPr>
            <w:tcW w:w="1377" w:type="dxa"/>
          </w:tcPr>
          <w:p w14:paraId="3DF2A54A" w14:textId="77777777" w:rsidR="00702956" w:rsidRPr="00250E63" w:rsidRDefault="00702956" w:rsidP="00706A44">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33,09</w:t>
            </w:r>
          </w:p>
        </w:tc>
      </w:tr>
      <w:tr w:rsidR="00702956" w:rsidRPr="00250E63" w14:paraId="009883EC" w14:textId="77777777" w:rsidTr="00706A44">
        <w:trPr>
          <w:trHeight w:val="262"/>
        </w:trPr>
        <w:tc>
          <w:tcPr>
            <w:tcW w:w="2288" w:type="dxa"/>
          </w:tcPr>
          <w:p w14:paraId="610BFC2E" w14:textId="77777777" w:rsidR="00702956" w:rsidRPr="00250E63" w:rsidRDefault="00702956" w:rsidP="00706A44">
            <w:pPr>
              <w:spacing w:after="0" w:line="240" w:lineRule="auto"/>
              <w:rPr>
                <w:rFonts w:ascii="Times New Roman" w:hAnsi="Times New Roman" w:cs="Times New Roman"/>
                <w:szCs w:val="24"/>
                <w:lang w:val="kk-KZ"/>
              </w:rPr>
            </w:pPr>
            <w:r w:rsidRPr="00250E63">
              <w:rPr>
                <w:rFonts w:ascii="Times New Roman" w:hAnsi="Times New Roman" w:cs="Times New Roman"/>
                <w:szCs w:val="24"/>
                <w:lang w:val="kk-KZ"/>
              </w:rPr>
              <w:t>C</w:t>
            </w:r>
            <w:r w:rsidRPr="00250E63">
              <w:rPr>
                <w:rFonts w:ascii="Times New Roman" w:hAnsi="Times New Roman" w:cs="Times New Roman"/>
                <w:szCs w:val="24"/>
                <w:vertAlign w:val="subscript"/>
                <w:lang w:val="kk-KZ"/>
              </w:rPr>
              <w:t>24:1</w:t>
            </w:r>
            <w:r w:rsidRPr="00250E63">
              <w:rPr>
                <w:rFonts w:ascii="Times New Roman" w:hAnsi="Times New Roman" w:cs="Times New Roman"/>
                <w:szCs w:val="24"/>
                <w:lang w:val="kk-KZ"/>
              </w:rPr>
              <w:t xml:space="preserve"> нервоновая кислота</w:t>
            </w:r>
          </w:p>
        </w:tc>
        <w:tc>
          <w:tcPr>
            <w:tcW w:w="1172" w:type="dxa"/>
          </w:tcPr>
          <w:p w14:paraId="23D66B4C" w14:textId="77777777" w:rsidR="00702956" w:rsidRPr="00250E63" w:rsidRDefault="00702956" w:rsidP="00706A44">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c>
          <w:tcPr>
            <w:tcW w:w="1162" w:type="dxa"/>
          </w:tcPr>
          <w:p w14:paraId="73DEFC60" w14:textId="77777777" w:rsidR="00702956" w:rsidRPr="00250E63" w:rsidRDefault="00702956" w:rsidP="00706A44">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0,06</w:t>
            </w:r>
          </w:p>
        </w:tc>
        <w:tc>
          <w:tcPr>
            <w:tcW w:w="1189" w:type="dxa"/>
          </w:tcPr>
          <w:p w14:paraId="4C84F0CD" w14:textId="77777777" w:rsidR="00702956" w:rsidRPr="00250E63" w:rsidRDefault="00702956" w:rsidP="00706A44">
            <w:pPr>
              <w:spacing w:after="0" w:line="240" w:lineRule="auto"/>
              <w:jc w:val="center"/>
              <w:rPr>
                <w:rFonts w:ascii="Times New Roman" w:hAnsi="Times New Roman" w:cs="Times New Roman"/>
                <w:bCs/>
                <w:sz w:val="20"/>
              </w:rPr>
            </w:pPr>
            <w:r w:rsidRPr="00250E63">
              <w:rPr>
                <w:rFonts w:ascii="Times New Roman" w:hAnsi="Times New Roman" w:cs="Times New Roman"/>
                <w:bCs/>
                <w:sz w:val="20"/>
              </w:rPr>
              <w:t>0,44</w:t>
            </w:r>
          </w:p>
        </w:tc>
        <w:tc>
          <w:tcPr>
            <w:tcW w:w="1189" w:type="dxa"/>
          </w:tcPr>
          <w:p w14:paraId="2316C11D" w14:textId="77777777" w:rsidR="00702956" w:rsidRPr="00250E63" w:rsidRDefault="00702956" w:rsidP="00706A44">
            <w:pPr>
              <w:spacing w:after="0" w:line="240" w:lineRule="auto"/>
              <w:jc w:val="center"/>
              <w:rPr>
                <w:rFonts w:ascii="Times New Roman" w:hAnsi="Times New Roman" w:cs="Times New Roman"/>
                <w:sz w:val="20"/>
                <w:lang w:val="kk-KZ"/>
              </w:rPr>
            </w:pPr>
            <w:r w:rsidRPr="00250E63">
              <w:rPr>
                <w:rFonts w:ascii="Times New Roman" w:hAnsi="Times New Roman" w:cs="Times New Roman"/>
                <w:sz w:val="20"/>
                <w:lang w:val="kk-KZ"/>
              </w:rPr>
              <w:t>-</w:t>
            </w:r>
          </w:p>
        </w:tc>
        <w:tc>
          <w:tcPr>
            <w:tcW w:w="1257" w:type="dxa"/>
          </w:tcPr>
          <w:p w14:paraId="3AFB4ACE" w14:textId="77777777" w:rsidR="00702956" w:rsidRPr="00250E63" w:rsidRDefault="00702956" w:rsidP="00706A44">
            <w:pPr>
              <w:spacing w:after="0" w:line="240" w:lineRule="auto"/>
              <w:jc w:val="center"/>
              <w:rPr>
                <w:rFonts w:ascii="Times New Roman" w:hAnsi="Times New Roman" w:cs="Times New Roman"/>
                <w:sz w:val="20"/>
                <w:szCs w:val="20"/>
                <w:lang w:val="kk-KZ"/>
              </w:rPr>
            </w:pPr>
            <w:r w:rsidRPr="00250E63">
              <w:rPr>
                <w:rFonts w:ascii="Times New Roman" w:hAnsi="Times New Roman" w:cs="Times New Roman"/>
                <w:sz w:val="20"/>
                <w:szCs w:val="20"/>
                <w:lang w:val="kk-KZ"/>
              </w:rPr>
              <w:t>-</w:t>
            </w:r>
          </w:p>
        </w:tc>
        <w:tc>
          <w:tcPr>
            <w:tcW w:w="1377" w:type="dxa"/>
          </w:tcPr>
          <w:p w14:paraId="55718F6F" w14:textId="77777777" w:rsidR="00702956" w:rsidRPr="00250E63" w:rsidRDefault="00702956" w:rsidP="00706A44">
            <w:pPr>
              <w:spacing w:after="0" w:line="240" w:lineRule="auto"/>
              <w:jc w:val="center"/>
              <w:rPr>
                <w:rFonts w:ascii="Times New Roman" w:hAnsi="Times New Roman" w:cs="Times New Roman"/>
                <w:sz w:val="20"/>
              </w:rPr>
            </w:pPr>
            <w:r w:rsidRPr="00250E63">
              <w:rPr>
                <w:rFonts w:ascii="Times New Roman" w:hAnsi="Times New Roman" w:cs="Times New Roman"/>
                <w:sz w:val="20"/>
              </w:rPr>
              <w:t>-</w:t>
            </w:r>
          </w:p>
        </w:tc>
      </w:tr>
    </w:tbl>
    <w:p w14:paraId="7609AC1A" w14:textId="77777777" w:rsidR="00702956" w:rsidRDefault="00702956" w:rsidP="001F2419">
      <w:pPr>
        <w:spacing w:after="0" w:line="240" w:lineRule="auto"/>
        <w:ind w:firstLine="709"/>
        <w:jc w:val="both"/>
        <w:rPr>
          <w:rStyle w:val="ezkurwreuab5ozgtqnkl"/>
          <w:rFonts w:ascii="Times New Roman" w:hAnsi="Times New Roman" w:cs="Times New Roman"/>
          <w:sz w:val="28"/>
          <w:lang w:val="kk-KZ"/>
        </w:rPr>
      </w:pPr>
    </w:p>
    <w:p w14:paraId="6C1C6A90" w14:textId="77777777" w:rsidR="001F2419" w:rsidRDefault="001F2419" w:rsidP="001F2419">
      <w:pPr>
        <w:spacing w:after="0" w:line="240" w:lineRule="auto"/>
        <w:ind w:firstLine="709"/>
        <w:jc w:val="both"/>
        <w:rPr>
          <w:rFonts w:ascii="Times New Roman" w:hAnsi="Times New Roman" w:cs="Times New Roman"/>
          <w:sz w:val="28"/>
          <w:lang w:val="kk-KZ"/>
        </w:rPr>
      </w:pPr>
      <w:r w:rsidRPr="00CA3DDC">
        <w:rPr>
          <w:rStyle w:val="ezkurwreuab5ozgtqnkl"/>
          <w:rFonts w:ascii="Times New Roman" w:hAnsi="Times New Roman" w:cs="Times New Roman"/>
          <w:sz w:val="28"/>
          <w:lang w:val="kk-KZ"/>
        </w:rPr>
        <w:t>Нәтижелерді</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талдау</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көрсеткендей,</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ұсынылған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йогурттардағы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қаныққан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май</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қышқылдарының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құрамында</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миристин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(9,61%),</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пальмитин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(32,53</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стеарин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(6,76%)</w:t>
      </w:r>
      <w:r w:rsidRPr="00CA3DDC">
        <w:rPr>
          <w:rFonts w:ascii="Times New Roman" w:hAnsi="Times New Roman" w:cs="Times New Roman"/>
          <w:sz w:val="28"/>
          <w:lang w:val="kk-KZ"/>
        </w:rPr>
        <w:t xml:space="preserve"> бар</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Моноқанықпаған май қышқылдарының </w:t>
      </w:r>
      <w:r w:rsidRPr="00CA3DDC">
        <w:rPr>
          <w:rStyle w:val="ezkurwreuab5ozgtqnkl"/>
          <w:rFonts w:ascii="Times New Roman" w:hAnsi="Times New Roman" w:cs="Times New Roman"/>
          <w:sz w:val="28"/>
          <w:lang w:val="kk-KZ"/>
        </w:rPr>
        <w:t>ішінде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олеин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қышқылы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жоғары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көрсеткішпен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сипатталады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(21,92</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Полиқанықпаған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май</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қышқылдарының</w:t>
      </w:r>
      <w:r w:rsidRPr="00CA3DDC">
        <w:rPr>
          <w:rFonts w:ascii="Times New Roman" w:hAnsi="Times New Roman" w:cs="Times New Roman"/>
          <w:sz w:val="28"/>
          <w:lang w:val="kk-KZ"/>
        </w:rPr>
        <w:t xml:space="preserve"> ішіндегі </w:t>
      </w:r>
      <w:r w:rsidRPr="00CA3DDC">
        <w:rPr>
          <w:rStyle w:val="ezkurwreuab5ozgtqnkl"/>
          <w:rFonts w:ascii="Times New Roman" w:hAnsi="Times New Roman" w:cs="Times New Roman"/>
          <w:sz w:val="28"/>
          <w:lang w:val="kk-KZ"/>
        </w:rPr>
        <w:t>ең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маңыздысы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линол</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6,18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rPr>
        <w:t>α</w:t>
      </w:r>
      <w:r w:rsidRPr="00CA3DDC">
        <w:rPr>
          <w:rStyle w:val="ezkurwreuab5ozgtqnkl"/>
          <w:rFonts w:ascii="Times New Roman" w:hAnsi="Times New Roman" w:cs="Times New Roman"/>
          <w:sz w:val="28"/>
          <w:lang w:val="kk-KZ"/>
        </w:rPr>
        <w:t>-линолен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(2,82</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қышқылдары</w:t>
      </w:r>
      <w:r>
        <w:rPr>
          <w:rStyle w:val="ezkurwreuab5ozgtqnkl"/>
          <w:rFonts w:ascii="Times New Roman" w:hAnsi="Times New Roman" w:cs="Times New Roman"/>
          <w:sz w:val="28"/>
          <w:lang w:val="kk-KZ"/>
        </w:rPr>
        <w:t>.</w:t>
      </w:r>
    </w:p>
    <w:p w14:paraId="19310B21" w14:textId="77777777" w:rsidR="008C214A" w:rsidRPr="008C214A" w:rsidRDefault="008C214A" w:rsidP="008C214A">
      <w:pPr>
        <w:spacing w:after="0" w:line="240" w:lineRule="auto"/>
        <w:ind w:firstLine="709"/>
        <w:jc w:val="both"/>
        <w:rPr>
          <w:rFonts w:ascii="Times New Roman" w:hAnsi="Times New Roman" w:cs="Times New Roman"/>
          <w:sz w:val="36"/>
          <w:szCs w:val="36"/>
          <w:lang w:val="kk-KZ"/>
        </w:rPr>
      </w:pPr>
      <w:r w:rsidRPr="008C214A">
        <w:rPr>
          <w:rStyle w:val="ezkurwreuab5ozgtqnkl"/>
          <w:rFonts w:ascii="Times New Roman" w:hAnsi="Times New Roman" w:cs="Times New Roman"/>
          <w:sz w:val="28"/>
          <w:szCs w:val="28"/>
          <w:lang w:val="kk-KZ"/>
        </w:rPr>
        <w:t>Үлгі</w:t>
      </w:r>
      <w:r>
        <w:rPr>
          <w:rStyle w:val="ezkurwreuab5ozgtqnkl"/>
          <w:rFonts w:ascii="Times New Roman" w:hAnsi="Times New Roman" w:cs="Times New Roman"/>
          <w:sz w:val="28"/>
          <w:szCs w:val="28"/>
          <w:lang w:val="kk-KZ"/>
        </w:rPr>
        <w:t xml:space="preserve">лердің </w:t>
      </w:r>
      <w:r w:rsidRPr="008C214A">
        <w:rPr>
          <w:rFonts w:ascii="Times New Roman" w:hAnsi="Times New Roman" w:cs="Times New Roman"/>
          <w:sz w:val="28"/>
          <w:szCs w:val="28"/>
          <w:lang w:val="kk-KZ"/>
        </w:rPr>
        <w:t xml:space="preserve">май қышқылының құрамын </w:t>
      </w:r>
      <w:r w:rsidRPr="008C214A">
        <w:rPr>
          <w:rStyle w:val="ezkurwreuab5ozgtqnkl"/>
          <w:rFonts w:ascii="Times New Roman" w:hAnsi="Times New Roman" w:cs="Times New Roman"/>
          <w:sz w:val="28"/>
          <w:szCs w:val="28"/>
          <w:lang w:val="kk-KZ"/>
        </w:rPr>
        <w:t>талдау</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оның</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құрамында</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олеин,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rPr>
        <w:t>γ</w:t>
      </w:r>
      <w:r w:rsidRPr="008C214A">
        <w:rPr>
          <w:rStyle w:val="ezkurwreuab5ozgtqnkl"/>
          <w:rFonts w:ascii="Times New Roman" w:hAnsi="Times New Roman" w:cs="Times New Roman"/>
          <w:sz w:val="28"/>
          <w:szCs w:val="28"/>
          <w:lang w:val="kk-KZ"/>
        </w:rPr>
        <w:t>-линолен,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rPr>
        <w:t>α</w:t>
      </w:r>
      <w:r w:rsidRPr="008C214A">
        <w:rPr>
          <w:rStyle w:val="ezkurwreuab5ozgtqnkl"/>
          <w:rFonts w:ascii="Times New Roman" w:hAnsi="Times New Roman" w:cs="Times New Roman"/>
          <w:sz w:val="28"/>
          <w:szCs w:val="28"/>
          <w:lang w:val="kk-KZ"/>
        </w:rPr>
        <w:t>-линолен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және</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арахидон</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қышқылдарының</w:t>
      </w:r>
      <w:r w:rsidRPr="008C214A">
        <w:rPr>
          <w:rFonts w:ascii="Times New Roman" w:hAnsi="Times New Roman" w:cs="Times New Roman"/>
          <w:sz w:val="28"/>
          <w:szCs w:val="28"/>
          <w:lang w:val="kk-KZ"/>
        </w:rPr>
        <w:t xml:space="preserve"> мөлшері </w:t>
      </w:r>
      <w:r w:rsidRPr="008C214A">
        <w:rPr>
          <w:rStyle w:val="ezkurwreuab5ozgtqnkl"/>
          <w:rFonts w:ascii="Times New Roman" w:hAnsi="Times New Roman" w:cs="Times New Roman"/>
          <w:sz w:val="28"/>
          <w:szCs w:val="28"/>
          <w:lang w:val="kk-KZ"/>
        </w:rPr>
        <w:t>жоғары</w:t>
      </w:r>
      <w:r w:rsidRPr="008C214A">
        <w:rPr>
          <w:rFonts w:ascii="Times New Roman" w:hAnsi="Times New Roman" w:cs="Times New Roman"/>
          <w:sz w:val="28"/>
          <w:szCs w:val="28"/>
          <w:lang w:val="kk-KZ"/>
        </w:rPr>
        <w:t xml:space="preserve"> </w:t>
      </w:r>
      <w:r w:rsidRPr="008C214A">
        <w:rPr>
          <w:rStyle w:val="ezkurwreuab5ozgtqnkl"/>
          <w:rFonts w:ascii="Times New Roman" w:hAnsi="Times New Roman" w:cs="Times New Roman"/>
          <w:sz w:val="28"/>
          <w:szCs w:val="28"/>
          <w:lang w:val="kk-KZ"/>
        </w:rPr>
        <w:t>екенін</w:t>
      </w:r>
      <w:r w:rsidRPr="008C214A">
        <w:rPr>
          <w:rFonts w:ascii="Times New Roman" w:hAnsi="Times New Roman" w:cs="Times New Roman"/>
          <w:sz w:val="28"/>
          <w:szCs w:val="28"/>
          <w:lang w:val="kk-KZ"/>
        </w:rPr>
        <w:t xml:space="preserve"> көрсетті</w:t>
      </w:r>
      <w:r w:rsidRPr="008C214A">
        <w:rPr>
          <w:rStyle w:val="ezkurwreuab5ozgtqnkl"/>
          <w:rFonts w:ascii="Times New Roman" w:hAnsi="Times New Roman" w:cs="Times New Roman"/>
          <w:sz w:val="28"/>
          <w:szCs w:val="28"/>
          <w:lang w:val="kk-KZ"/>
        </w:rPr>
        <w:t>.</w:t>
      </w:r>
    </w:p>
    <w:p w14:paraId="0984AB5C" w14:textId="77777777" w:rsidR="00762EAE" w:rsidRDefault="00762EAE" w:rsidP="00DF5172">
      <w:pPr>
        <w:spacing w:after="0" w:line="240" w:lineRule="auto"/>
        <w:ind w:firstLine="709"/>
        <w:jc w:val="both"/>
        <w:rPr>
          <w:rStyle w:val="ezkurwreuab5ozgtqnkl"/>
          <w:rFonts w:ascii="Times New Roman" w:hAnsi="Times New Roman" w:cs="Times New Roman"/>
          <w:sz w:val="28"/>
          <w:lang w:val="kk-KZ"/>
        </w:rPr>
      </w:pPr>
      <w:r w:rsidRPr="00CA3DDC">
        <w:rPr>
          <w:rStyle w:val="ezkurwreuab5ozgtqnkl"/>
          <w:rFonts w:ascii="Times New Roman" w:hAnsi="Times New Roman" w:cs="Times New Roman"/>
          <w:sz w:val="28"/>
          <w:lang w:val="kk-KZ"/>
        </w:rPr>
        <w:t>Тәжірибе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үлгісіндегі</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ПҚМҚ</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rPr>
        <w:t>ω</w:t>
      </w:r>
      <w:r w:rsidRPr="00CA3DDC">
        <w:rPr>
          <w:rStyle w:val="ezkurwreuab5ozgtqnkl"/>
          <w:rFonts w:ascii="Times New Roman" w:hAnsi="Times New Roman" w:cs="Times New Roman"/>
          <w:sz w:val="28"/>
          <w:lang w:val="kk-KZ"/>
        </w:rPr>
        <w:t>-3</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мазмұны</w:t>
      </w:r>
      <w:r w:rsidRPr="00CA3DDC">
        <w:rPr>
          <w:rFonts w:ascii="Times New Roman" w:hAnsi="Times New Roman" w:cs="Times New Roman"/>
          <w:sz w:val="28"/>
          <w:lang w:val="kk-KZ"/>
        </w:rPr>
        <w:t xml:space="preserve"> </w:t>
      </w:r>
      <w:r w:rsidR="001F2419">
        <w:rPr>
          <w:rFonts w:ascii="Times New Roman" w:hAnsi="Times New Roman" w:cs="Times New Roman"/>
          <w:sz w:val="28"/>
          <w:lang w:val="kk-KZ"/>
        </w:rPr>
        <w:t>23</w:t>
      </w:r>
      <w:r>
        <w:rPr>
          <w:rFonts w:ascii="Times New Roman" w:hAnsi="Times New Roman" w:cs="Times New Roman"/>
          <w:sz w:val="28"/>
          <w:lang w:val="kk-KZ"/>
        </w:rPr>
        <w:t>-</w:t>
      </w:r>
      <w:r w:rsidRPr="00CA3DDC">
        <w:rPr>
          <w:rStyle w:val="ezkurwreuab5ozgtqnkl"/>
          <w:rFonts w:ascii="Times New Roman" w:hAnsi="Times New Roman" w:cs="Times New Roman"/>
          <w:sz w:val="28"/>
          <w:lang w:val="kk-KZ"/>
        </w:rPr>
        <w:t>кестеде.</w:t>
      </w:r>
    </w:p>
    <w:p w14:paraId="41AEAF01" w14:textId="77777777" w:rsidR="00762EAE" w:rsidRDefault="00762EAE" w:rsidP="00DF5172">
      <w:pPr>
        <w:spacing w:after="0" w:line="240" w:lineRule="auto"/>
        <w:ind w:firstLine="709"/>
        <w:jc w:val="both"/>
        <w:rPr>
          <w:rStyle w:val="ezkurwreuab5ozgtqnkl"/>
          <w:rFonts w:ascii="Times New Roman" w:hAnsi="Times New Roman" w:cs="Times New Roman"/>
          <w:sz w:val="28"/>
          <w:lang w:val="kk-KZ"/>
        </w:rPr>
      </w:pPr>
    </w:p>
    <w:p w14:paraId="657C973F" w14:textId="77777777" w:rsidR="00DF5172" w:rsidRDefault="001F2419" w:rsidP="0096445E">
      <w:pPr>
        <w:spacing w:after="0" w:line="240" w:lineRule="auto"/>
        <w:jc w:val="both"/>
        <w:rPr>
          <w:rStyle w:val="ezkurwreuab5ozgtqnkl"/>
          <w:rFonts w:ascii="Times New Roman" w:hAnsi="Times New Roman" w:cs="Times New Roman"/>
          <w:sz w:val="28"/>
          <w:lang w:val="kk-KZ"/>
        </w:rPr>
      </w:pPr>
      <w:r>
        <w:rPr>
          <w:rStyle w:val="ezkurwreuab5ozgtqnkl"/>
          <w:rFonts w:ascii="Times New Roman" w:hAnsi="Times New Roman" w:cs="Times New Roman"/>
          <w:sz w:val="28"/>
          <w:lang w:val="kk-KZ"/>
        </w:rPr>
        <w:t>23</w:t>
      </w:r>
      <w:r w:rsidR="00513252">
        <w:rPr>
          <w:rStyle w:val="ezkurwreuab5ozgtqnkl"/>
          <w:rFonts w:ascii="Times New Roman" w:hAnsi="Times New Roman" w:cs="Times New Roman"/>
          <w:sz w:val="28"/>
          <w:lang w:val="kk-KZ"/>
        </w:rPr>
        <w:t xml:space="preserve"> кесте </w:t>
      </w:r>
      <w:r w:rsidR="00513252">
        <w:rPr>
          <w:rFonts w:ascii="Times New Roman" w:eastAsia="Times New Roman" w:hAnsi="Times New Roman" w:cs="Times New Roman"/>
          <w:color w:val="000000"/>
          <w:sz w:val="28"/>
          <w:szCs w:val="24"/>
          <w:lang w:val="kk-KZ"/>
        </w:rPr>
        <w:t xml:space="preserve">– </w:t>
      </w:r>
      <w:r w:rsidR="00DF5172" w:rsidRPr="00CA3DDC">
        <w:rPr>
          <w:rStyle w:val="ezkurwreuab5ozgtqnkl"/>
          <w:rFonts w:ascii="Times New Roman" w:hAnsi="Times New Roman" w:cs="Times New Roman"/>
          <w:sz w:val="28"/>
          <w:lang w:val="kk-KZ"/>
        </w:rPr>
        <w:t xml:space="preserve">Йогурт үлгісіндегі </w:t>
      </w:r>
      <w:r w:rsidR="00DF5172">
        <w:rPr>
          <w:rStyle w:val="ezkurwreuab5ozgtqnkl"/>
          <w:rFonts w:ascii="Times New Roman" w:hAnsi="Times New Roman" w:cs="Times New Roman"/>
          <w:sz w:val="28"/>
          <w:lang w:val="kk-KZ"/>
        </w:rPr>
        <w:t>ПҚМҚ</w:t>
      </w:r>
      <w:r w:rsidR="00DF5172" w:rsidRPr="00CA3DDC">
        <w:rPr>
          <w:rStyle w:val="ezkurwreuab5ozgtqnkl"/>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rPr>
        <w:t>ω</w:t>
      </w:r>
      <w:r w:rsidR="00DF5172" w:rsidRPr="00CA3DDC">
        <w:rPr>
          <w:rStyle w:val="ezkurwreuab5ozgtqnkl"/>
          <w:rFonts w:ascii="Times New Roman" w:hAnsi="Times New Roman" w:cs="Times New Roman"/>
          <w:sz w:val="28"/>
          <w:lang w:val="kk-KZ"/>
        </w:rPr>
        <w:t xml:space="preserve">-3 </w:t>
      </w:r>
      <w:r w:rsidR="00DF5172">
        <w:rPr>
          <w:rStyle w:val="ezkurwreuab5ozgtqnkl"/>
          <w:rFonts w:ascii="Times New Roman" w:hAnsi="Times New Roman" w:cs="Times New Roman"/>
          <w:sz w:val="28"/>
          <w:lang w:val="kk-KZ"/>
        </w:rPr>
        <w:t>құрамы</w:t>
      </w:r>
      <w:r w:rsidR="00DF5172" w:rsidRPr="00CA3DDC">
        <w:rPr>
          <w:rFonts w:ascii="Times New Roman" w:hAnsi="Times New Roman" w:cs="Times New Roman"/>
          <w:sz w:val="28"/>
          <w:lang w:val="kk-KZ"/>
        </w:rPr>
        <w:t xml:space="preserve"> </w:t>
      </w:r>
      <w:r w:rsidR="00DF5172" w:rsidRPr="00CA3DDC">
        <w:rPr>
          <w:rStyle w:val="ezkurwreuab5ozgtqnkl"/>
          <w:rFonts w:ascii="Times New Roman" w:hAnsi="Times New Roman" w:cs="Times New Roman"/>
          <w:sz w:val="28"/>
          <w:lang w:val="kk-KZ"/>
        </w:rPr>
        <w:t xml:space="preserve"> </w:t>
      </w:r>
    </w:p>
    <w:p w14:paraId="77C33C93" w14:textId="77777777" w:rsidR="0096445E" w:rsidRPr="00CA3DDC" w:rsidRDefault="0096445E" w:rsidP="00DF5172">
      <w:pPr>
        <w:spacing w:after="0" w:line="240" w:lineRule="auto"/>
        <w:ind w:firstLine="709"/>
        <w:jc w:val="both"/>
        <w:rPr>
          <w:rFonts w:ascii="Times New Roman" w:hAnsi="Times New Roman" w:cs="Times New Roman"/>
          <w:sz w:val="36"/>
          <w:szCs w:val="28"/>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69"/>
        <w:gridCol w:w="1825"/>
        <w:gridCol w:w="2010"/>
        <w:gridCol w:w="2126"/>
      </w:tblGrid>
      <w:tr w:rsidR="00DF5172" w:rsidRPr="00BB7D5E" w14:paraId="60B2B5F2" w14:textId="77777777" w:rsidTr="0096445E">
        <w:trPr>
          <w:trHeight w:val="20"/>
        </w:trPr>
        <w:tc>
          <w:tcPr>
            <w:tcW w:w="3169" w:type="dxa"/>
            <w:vMerge w:val="restart"/>
          </w:tcPr>
          <w:p w14:paraId="17F7DACD" w14:textId="77777777" w:rsidR="00DF5172" w:rsidRPr="00E124A5" w:rsidRDefault="00DF5172" w:rsidP="0096445E">
            <w:pPr>
              <w:pStyle w:val="TableParagraph"/>
              <w:spacing w:line="240" w:lineRule="auto"/>
              <w:ind w:left="0"/>
              <w:jc w:val="center"/>
              <w:rPr>
                <w:sz w:val="24"/>
              </w:rPr>
            </w:pPr>
            <w:r w:rsidRPr="000C3C9D">
              <w:rPr>
                <w:sz w:val="24"/>
                <w:szCs w:val="24"/>
                <w:lang w:val="kk-KZ"/>
              </w:rPr>
              <w:t>Май қышқылының атауы</w:t>
            </w:r>
          </w:p>
        </w:tc>
        <w:tc>
          <w:tcPr>
            <w:tcW w:w="5961" w:type="dxa"/>
            <w:gridSpan w:val="3"/>
            <w:tcBorders>
              <w:bottom w:val="single" w:sz="4" w:space="0" w:color="auto"/>
            </w:tcBorders>
          </w:tcPr>
          <w:p w14:paraId="1A91A6A5" w14:textId="77777777" w:rsidR="00DF5172" w:rsidRPr="000C3C9D" w:rsidRDefault="00DF5172" w:rsidP="0096445E">
            <w:pPr>
              <w:pStyle w:val="TableParagraph"/>
              <w:spacing w:line="240" w:lineRule="auto"/>
              <w:ind w:left="0" w:right="57" w:hanging="34"/>
              <w:jc w:val="center"/>
              <w:rPr>
                <w:sz w:val="24"/>
                <w:lang w:val="kk-KZ"/>
              </w:rPr>
            </w:pPr>
            <w:r>
              <w:rPr>
                <w:sz w:val="24"/>
                <w:lang w:val="kk-KZ"/>
              </w:rPr>
              <w:t xml:space="preserve">ПҚМҚ құрамы </w:t>
            </w:r>
            <w:r w:rsidRPr="00E124A5">
              <w:rPr>
                <w:sz w:val="24"/>
              </w:rPr>
              <w:t>ω</w:t>
            </w:r>
            <w:r w:rsidRPr="000C3C9D">
              <w:rPr>
                <w:sz w:val="24"/>
              </w:rPr>
              <w:t>-3,</w:t>
            </w:r>
            <w:r w:rsidRPr="000C3C9D">
              <w:rPr>
                <w:spacing w:val="-2"/>
                <w:sz w:val="24"/>
              </w:rPr>
              <w:t xml:space="preserve"> </w:t>
            </w:r>
            <w:r w:rsidRPr="00E124A5">
              <w:rPr>
                <w:sz w:val="24"/>
              </w:rPr>
              <w:t>мг</w:t>
            </w:r>
            <w:r w:rsidRPr="000C3C9D">
              <w:rPr>
                <w:sz w:val="24"/>
              </w:rPr>
              <w:t>/100</w:t>
            </w:r>
            <w:r w:rsidRPr="000C3C9D">
              <w:rPr>
                <w:spacing w:val="-1"/>
                <w:sz w:val="24"/>
              </w:rPr>
              <w:t xml:space="preserve"> </w:t>
            </w:r>
            <w:r w:rsidRPr="00E124A5">
              <w:rPr>
                <w:sz w:val="24"/>
              </w:rPr>
              <w:t>г</w:t>
            </w:r>
            <w:r w:rsidRPr="000C3C9D">
              <w:rPr>
                <w:spacing w:val="-3"/>
                <w:sz w:val="24"/>
              </w:rPr>
              <w:t xml:space="preserve"> </w:t>
            </w:r>
            <w:r>
              <w:rPr>
                <w:spacing w:val="-3"/>
                <w:sz w:val="24"/>
                <w:lang w:val="kk-KZ"/>
              </w:rPr>
              <w:t>өнімде</w:t>
            </w:r>
          </w:p>
        </w:tc>
      </w:tr>
      <w:tr w:rsidR="00DF5172" w:rsidRPr="000C3C9D" w14:paraId="0D06F6E6" w14:textId="77777777" w:rsidTr="0096445E">
        <w:trPr>
          <w:trHeight w:val="20"/>
        </w:trPr>
        <w:tc>
          <w:tcPr>
            <w:tcW w:w="3169" w:type="dxa"/>
            <w:vMerge/>
          </w:tcPr>
          <w:p w14:paraId="42FAF2FC" w14:textId="77777777" w:rsidR="00DF5172" w:rsidRPr="000C3C9D" w:rsidRDefault="00DF5172" w:rsidP="0096445E">
            <w:pPr>
              <w:pStyle w:val="TableParagraph"/>
              <w:spacing w:line="240" w:lineRule="auto"/>
              <w:ind w:left="0"/>
              <w:jc w:val="center"/>
              <w:rPr>
                <w:sz w:val="24"/>
                <w:szCs w:val="24"/>
                <w:lang w:val="kk-KZ"/>
              </w:rPr>
            </w:pPr>
          </w:p>
        </w:tc>
        <w:tc>
          <w:tcPr>
            <w:tcW w:w="1825" w:type="dxa"/>
            <w:tcBorders>
              <w:top w:val="single" w:sz="4" w:space="0" w:color="auto"/>
            </w:tcBorders>
          </w:tcPr>
          <w:p w14:paraId="304880DE" w14:textId="77777777" w:rsidR="00DF5172" w:rsidRPr="000C3C9D" w:rsidRDefault="00DF5172" w:rsidP="0096445E">
            <w:pPr>
              <w:pStyle w:val="TableParagraph"/>
              <w:spacing w:line="240" w:lineRule="auto"/>
              <w:ind w:left="0"/>
              <w:jc w:val="center"/>
              <w:rPr>
                <w:sz w:val="24"/>
                <w:szCs w:val="24"/>
                <w:lang w:val="kk-KZ"/>
              </w:rPr>
            </w:pPr>
            <w:r w:rsidRPr="000C3C9D">
              <w:rPr>
                <w:sz w:val="24"/>
                <w:szCs w:val="24"/>
                <w:lang w:val="kk-KZ"/>
              </w:rPr>
              <w:t>Үлгі №1</w:t>
            </w:r>
          </w:p>
        </w:tc>
        <w:tc>
          <w:tcPr>
            <w:tcW w:w="2010" w:type="dxa"/>
            <w:tcBorders>
              <w:top w:val="single" w:sz="4" w:space="0" w:color="auto"/>
              <w:right w:val="single" w:sz="4" w:space="0" w:color="auto"/>
            </w:tcBorders>
          </w:tcPr>
          <w:p w14:paraId="68849DE3" w14:textId="77777777" w:rsidR="00DF5172" w:rsidRPr="000C3C9D" w:rsidRDefault="00DF5172" w:rsidP="0096445E">
            <w:pPr>
              <w:pStyle w:val="TableParagraph"/>
              <w:spacing w:line="240" w:lineRule="auto"/>
              <w:ind w:left="0"/>
              <w:jc w:val="center"/>
              <w:rPr>
                <w:sz w:val="24"/>
                <w:szCs w:val="24"/>
                <w:lang w:val="kk-KZ"/>
              </w:rPr>
            </w:pPr>
            <w:r w:rsidRPr="000C3C9D">
              <w:rPr>
                <w:sz w:val="24"/>
                <w:szCs w:val="24"/>
                <w:lang w:val="kk-KZ"/>
              </w:rPr>
              <w:t>Үлгі №2</w:t>
            </w:r>
          </w:p>
        </w:tc>
        <w:tc>
          <w:tcPr>
            <w:tcW w:w="2126" w:type="dxa"/>
            <w:tcBorders>
              <w:top w:val="single" w:sz="4" w:space="0" w:color="auto"/>
              <w:left w:val="single" w:sz="4" w:space="0" w:color="auto"/>
            </w:tcBorders>
          </w:tcPr>
          <w:p w14:paraId="42A9F41E" w14:textId="77777777" w:rsidR="00DF5172" w:rsidRPr="000C3C9D" w:rsidRDefault="00DF5172" w:rsidP="0096445E">
            <w:pPr>
              <w:pStyle w:val="TableParagraph"/>
              <w:spacing w:line="240" w:lineRule="auto"/>
              <w:ind w:left="0"/>
              <w:jc w:val="center"/>
              <w:rPr>
                <w:sz w:val="24"/>
                <w:szCs w:val="24"/>
                <w:lang w:val="kk-KZ"/>
              </w:rPr>
            </w:pPr>
            <w:r w:rsidRPr="000C3C9D">
              <w:rPr>
                <w:sz w:val="24"/>
                <w:szCs w:val="24"/>
                <w:lang w:val="kk-KZ"/>
              </w:rPr>
              <w:t>Үлгі №3</w:t>
            </w:r>
          </w:p>
        </w:tc>
      </w:tr>
      <w:tr w:rsidR="00DF5172" w:rsidRPr="00E124A5" w14:paraId="44BC5946" w14:textId="77777777" w:rsidTr="0096445E">
        <w:trPr>
          <w:trHeight w:val="20"/>
        </w:trPr>
        <w:tc>
          <w:tcPr>
            <w:tcW w:w="3169" w:type="dxa"/>
          </w:tcPr>
          <w:p w14:paraId="5F3A7A6B" w14:textId="77777777" w:rsidR="00DF5172" w:rsidRPr="00E124A5" w:rsidRDefault="00DF5172" w:rsidP="0096445E">
            <w:pPr>
              <w:pStyle w:val="TableParagraph"/>
              <w:spacing w:line="240" w:lineRule="auto"/>
              <w:rPr>
                <w:sz w:val="24"/>
              </w:rPr>
            </w:pPr>
            <w:r>
              <w:rPr>
                <w:sz w:val="24"/>
              </w:rPr>
              <w:t>α-линолен</w:t>
            </w:r>
            <w:r>
              <w:rPr>
                <w:sz w:val="24"/>
                <w:lang w:val="kk-KZ"/>
              </w:rPr>
              <w:t xml:space="preserve"> </w:t>
            </w:r>
            <w:r w:rsidRPr="00E124A5">
              <w:rPr>
                <w:sz w:val="24"/>
              </w:rPr>
              <w:t>18 : 3</w:t>
            </w:r>
          </w:p>
        </w:tc>
        <w:tc>
          <w:tcPr>
            <w:tcW w:w="1825" w:type="dxa"/>
          </w:tcPr>
          <w:p w14:paraId="617742CB" w14:textId="77777777" w:rsidR="00DF5172" w:rsidRPr="00E124A5" w:rsidRDefault="00DF5172" w:rsidP="0096445E">
            <w:pPr>
              <w:pStyle w:val="TableParagraph"/>
              <w:spacing w:line="240" w:lineRule="auto"/>
              <w:ind w:left="209" w:right="203"/>
              <w:jc w:val="center"/>
              <w:rPr>
                <w:sz w:val="24"/>
              </w:rPr>
            </w:pPr>
            <w:r w:rsidRPr="00E124A5">
              <w:rPr>
                <w:sz w:val="24"/>
              </w:rPr>
              <w:t>65 (±</w:t>
            </w:r>
            <w:r w:rsidRPr="00E124A5">
              <w:rPr>
                <w:spacing w:val="-2"/>
                <w:sz w:val="24"/>
              </w:rPr>
              <w:t xml:space="preserve"> </w:t>
            </w:r>
            <w:r w:rsidRPr="00E124A5">
              <w:rPr>
                <w:sz w:val="24"/>
              </w:rPr>
              <w:t>20</w:t>
            </w:r>
            <w:r w:rsidRPr="00E124A5">
              <w:rPr>
                <w:spacing w:val="1"/>
                <w:sz w:val="24"/>
              </w:rPr>
              <w:t xml:space="preserve"> </w:t>
            </w:r>
            <w:r w:rsidRPr="00E124A5">
              <w:rPr>
                <w:sz w:val="24"/>
              </w:rPr>
              <w:t>%)</w:t>
            </w:r>
          </w:p>
        </w:tc>
        <w:tc>
          <w:tcPr>
            <w:tcW w:w="2010" w:type="dxa"/>
            <w:tcBorders>
              <w:right w:val="single" w:sz="4" w:space="0" w:color="auto"/>
            </w:tcBorders>
          </w:tcPr>
          <w:p w14:paraId="374A637A" w14:textId="77777777" w:rsidR="00DF5172" w:rsidRPr="00E124A5" w:rsidRDefault="00DF5172" w:rsidP="0096445E">
            <w:pPr>
              <w:pStyle w:val="TableParagraph"/>
              <w:spacing w:line="240" w:lineRule="auto"/>
              <w:ind w:left="209" w:right="203"/>
              <w:jc w:val="center"/>
              <w:rPr>
                <w:sz w:val="24"/>
              </w:rPr>
            </w:pPr>
            <w:r w:rsidRPr="00E124A5">
              <w:rPr>
                <w:sz w:val="24"/>
              </w:rPr>
              <w:t>6</w:t>
            </w:r>
            <w:r>
              <w:rPr>
                <w:sz w:val="24"/>
                <w:lang w:val="kk-KZ"/>
              </w:rPr>
              <w:t>3</w:t>
            </w:r>
            <w:r w:rsidRPr="00E124A5">
              <w:rPr>
                <w:sz w:val="24"/>
              </w:rPr>
              <w:t xml:space="preserve"> (±</w:t>
            </w:r>
            <w:r w:rsidRPr="00E124A5">
              <w:rPr>
                <w:spacing w:val="-2"/>
                <w:sz w:val="24"/>
              </w:rPr>
              <w:t xml:space="preserve"> </w:t>
            </w:r>
            <w:r w:rsidRPr="00E124A5">
              <w:rPr>
                <w:sz w:val="24"/>
              </w:rPr>
              <w:t>20</w:t>
            </w:r>
            <w:r w:rsidRPr="00E124A5">
              <w:rPr>
                <w:spacing w:val="1"/>
                <w:sz w:val="24"/>
              </w:rPr>
              <w:t xml:space="preserve"> </w:t>
            </w:r>
            <w:r w:rsidRPr="00E124A5">
              <w:rPr>
                <w:sz w:val="24"/>
              </w:rPr>
              <w:t>%)</w:t>
            </w:r>
          </w:p>
        </w:tc>
        <w:tc>
          <w:tcPr>
            <w:tcW w:w="2126" w:type="dxa"/>
            <w:tcBorders>
              <w:left w:val="single" w:sz="4" w:space="0" w:color="auto"/>
            </w:tcBorders>
          </w:tcPr>
          <w:p w14:paraId="3BD71138" w14:textId="77777777" w:rsidR="00DF5172" w:rsidRPr="00E124A5" w:rsidRDefault="00DF5172" w:rsidP="0096445E">
            <w:pPr>
              <w:pStyle w:val="TableParagraph"/>
              <w:spacing w:line="240" w:lineRule="auto"/>
              <w:ind w:left="209" w:right="203"/>
              <w:jc w:val="center"/>
              <w:rPr>
                <w:sz w:val="24"/>
              </w:rPr>
            </w:pPr>
            <w:r w:rsidRPr="00E124A5">
              <w:rPr>
                <w:sz w:val="24"/>
              </w:rPr>
              <w:t>6</w:t>
            </w:r>
            <w:r>
              <w:rPr>
                <w:sz w:val="24"/>
                <w:lang w:val="kk-KZ"/>
              </w:rPr>
              <w:t>7</w:t>
            </w:r>
            <w:r w:rsidRPr="00E124A5">
              <w:rPr>
                <w:sz w:val="24"/>
              </w:rPr>
              <w:t xml:space="preserve"> (±</w:t>
            </w:r>
            <w:r w:rsidRPr="00E124A5">
              <w:rPr>
                <w:spacing w:val="-2"/>
                <w:sz w:val="24"/>
              </w:rPr>
              <w:t xml:space="preserve"> </w:t>
            </w:r>
            <w:r w:rsidRPr="00E124A5">
              <w:rPr>
                <w:sz w:val="24"/>
              </w:rPr>
              <w:t>20</w:t>
            </w:r>
            <w:r w:rsidRPr="00E124A5">
              <w:rPr>
                <w:spacing w:val="1"/>
                <w:sz w:val="24"/>
              </w:rPr>
              <w:t xml:space="preserve"> </w:t>
            </w:r>
            <w:r w:rsidRPr="00E124A5">
              <w:rPr>
                <w:sz w:val="24"/>
              </w:rPr>
              <w:t>%)</w:t>
            </w:r>
          </w:p>
        </w:tc>
      </w:tr>
      <w:tr w:rsidR="00DF5172" w:rsidRPr="00E124A5" w14:paraId="0FFB3CE1" w14:textId="77777777" w:rsidTr="0096445E">
        <w:trPr>
          <w:trHeight w:val="20"/>
        </w:trPr>
        <w:tc>
          <w:tcPr>
            <w:tcW w:w="3169" w:type="dxa"/>
          </w:tcPr>
          <w:p w14:paraId="08B9BAA9" w14:textId="77777777" w:rsidR="00DF5172" w:rsidRPr="00E124A5" w:rsidRDefault="00DF5172" w:rsidP="0096445E">
            <w:pPr>
              <w:pStyle w:val="TableParagraph"/>
              <w:spacing w:line="240" w:lineRule="auto"/>
              <w:rPr>
                <w:sz w:val="24"/>
              </w:rPr>
            </w:pPr>
            <w:r>
              <w:rPr>
                <w:sz w:val="24"/>
              </w:rPr>
              <w:t>Эйкозапентаен</w:t>
            </w:r>
            <w:r>
              <w:rPr>
                <w:sz w:val="24"/>
                <w:lang w:val="kk-KZ"/>
              </w:rPr>
              <w:t xml:space="preserve"> </w:t>
            </w:r>
            <w:r w:rsidRPr="00E124A5">
              <w:rPr>
                <w:sz w:val="24"/>
              </w:rPr>
              <w:t>20 : 5</w:t>
            </w:r>
          </w:p>
        </w:tc>
        <w:tc>
          <w:tcPr>
            <w:tcW w:w="1825" w:type="dxa"/>
          </w:tcPr>
          <w:p w14:paraId="583A8BE8" w14:textId="77777777" w:rsidR="00DF5172" w:rsidRPr="00E124A5" w:rsidRDefault="00DF5172" w:rsidP="0096445E">
            <w:pPr>
              <w:pStyle w:val="TableParagraph"/>
              <w:spacing w:line="240" w:lineRule="auto"/>
              <w:ind w:left="209" w:right="203"/>
              <w:jc w:val="center"/>
              <w:rPr>
                <w:sz w:val="24"/>
              </w:rPr>
            </w:pPr>
            <w:r w:rsidRPr="00E124A5">
              <w:rPr>
                <w:sz w:val="24"/>
              </w:rPr>
              <w:t>1</w:t>
            </w:r>
            <w:r w:rsidRPr="00E124A5">
              <w:rPr>
                <w:spacing w:val="-1"/>
                <w:sz w:val="24"/>
              </w:rPr>
              <w:t xml:space="preserve"> </w:t>
            </w:r>
            <w:r w:rsidRPr="00E124A5">
              <w:rPr>
                <w:sz w:val="24"/>
              </w:rPr>
              <w:t>(±</w:t>
            </w:r>
            <w:r w:rsidRPr="00E124A5">
              <w:rPr>
                <w:spacing w:val="1"/>
                <w:sz w:val="24"/>
              </w:rPr>
              <w:t xml:space="preserve"> </w:t>
            </w:r>
            <w:r w:rsidRPr="00E124A5">
              <w:rPr>
                <w:sz w:val="24"/>
              </w:rPr>
              <w:t>20</w:t>
            </w:r>
            <w:r w:rsidRPr="00E124A5">
              <w:rPr>
                <w:spacing w:val="-1"/>
                <w:sz w:val="24"/>
              </w:rPr>
              <w:t xml:space="preserve"> </w:t>
            </w:r>
            <w:r w:rsidRPr="00E124A5">
              <w:rPr>
                <w:sz w:val="24"/>
              </w:rPr>
              <w:t>%)</w:t>
            </w:r>
          </w:p>
        </w:tc>
        <w:tc>
          <w:tcPr>
            <w:tcW w:w="2010" w:type="dxa"/>
            <w:tcBorders>
              <w:right w:val="single" w:sz="4" w:space="0" w:color="auto"/>
            </w:tcBorders>
          </w:tcPr>
          <w:p w14:paraId="59162B0E" w14:textId="77777777" w:rsidR="00DF5172" w:rsidRPr="00E124A5" w:rsidRDefault="00DF5172" w:rsidP="0096445E">
            <w:pPr>
              <w:pStyle w:val="TableParagraph"/>
              <w:spacing w:line="240" w:lineRule="auto"/>
              <w:ind w:left="209" w:right="203"/>
              <w:jc w:val="center"/>
              <w:rPr>
                <w:sz w:val="24"/>
              </w:rPr>
            </w:pPr>
            <w:r w:rsidRPr="00E124A5">
              <w:rPr>
                <w:sz w:val="24"/>
              </w:rPr>
              <w:t>1</w:t>
            </w:r>
            <w:r w:rsidRPr="00E124A5">
              <w:rPr>
                <w:spacing w:val="-1"/>
                <w:sz w:val="24"/>
              </w:rPr>
              <w:t xml:space="preserve"> </w:t>
            </w:r>
            <w:r w:rsidRPr="00E124A5">
              <w:rPr>
                <w:sz w:val="24"/>
              </w:rPr>
              <w:t>(±</w:t>
            </w:r>
            <w:r w:rsidRPr="00E124A5">
              <w:rPr>
                <w:spacing w:val="1"/>
                <w:sz w:val="24"/>
              </w:rPr>
              <w:t xml:space="preserve"> </w:t>
            </w:r>
            <w:r w:rsidRPr="00E124A5">
              <w:rPr>
                <w:sz w:val="24"/>
              </w:rPr>
              <w:t>20</w:t>
            </w:r>
            <w:r w:rsidRPr="00E124A5">
              <w:rPr>
                <w:spacing w:val="-1"/>
                <w:sz w:val="24"/>
              </w:rPr>
              <w:t xml:space="preserve"> </w:t>
            </w:r>
            <w:r w:rsidRPr="00E124A5">
              <w:rPr>
                <w:sz w:val="24"/>
              </w:rPr>
              <w:t>%)</w:t>
            </w:r>
          </w:p>
        </w:tc>
        <w:tc>
          <w:tcPr>
            <w:tcW w:w="2126" w:type="dxa"/>
            <w:tcBorders>
              <w:left w:val="single" w:sz="4" w:space="0" w:color="auto"/>
            </w:tcBorders>
          </w:tcPr>
          <w:p w14:paraId="427EA7E1" w14:textId="77777777" w:rsidR="00DF5172" w:rsidRPr="00E124A5" w:rsidRDefault="00DF5172" w:rsidP="0096445E">
            <w:pPr>
              <w:pStyle w:val="TableParagraph"/>
              <w:spacing w:line="240" w:lineRule="auto"/>
              <w:ind w:left="209" w:right="203"/>
              <w:jc w:val="center"/>
              <w:rPr>
                <w:sz w:val="24"/>
              </w:rPr>
            </w:pPr>
            <w:r w:rsidRPr="00E124A5">
              <w:rPr>
                <w:sz w:val="24"/>
              </w:rPr>
              <w:t>1</w:t>
            </w:r>
            <w:r w:rsidRPr="00E124A5">
              <w:rPr>
                <w:spacing w:val="-1"/>
                <w:sz w:val="24"/>
              </w:rPr>
              <w:t xml:space="preserve"> </w:t>
            </w:r>
            <w:r w:rsidRPr="00E124A5">
              <w:rPr>
                <w:sz w:val="24"/>
              </w:rPr>
              <w:t>(±</w:t>
            </w:r>
            <w:r w:rsidRPr="00E124A5">
              <w:rPr>
                <w:spacing w:val="1"/>
                <w:sz w:val="24"/>
              </w:rPr>
              <w:t xml:space="preserve"> </w:t>
            </w:r>
            <w:r w:rsidRPr="00E124A5">
              <w:rPr>
                <w:sz w:val="24"/>
              </w:rPr>
              <w:t>20</w:t>
            </w:r>
            <w:r w:rsidRPr="00E124A5">
              <w:rPr>
                <w:spacing w:val="-1"/>
                <w:sz w:val="24"/>
              </w:rPr>
              <w:t xml:space="preserve"> </w:t>
            </w:r>
            <w:r w:rsidRPr="00E124A5">
              <w:rPr>
                <w:sz w:val="24"/>
              </w:rPr>
              <w:t>%)</w:t>
            </w:r>
          </w:p>
        </w:tc>
      </w:tr>
      <w:tr w:rsidR="00DF5172" w:rsidRPr="00E124A5" w14:paraId="0BA0C5A6" w14:textId="77777777" w:rsidTr="0096445E">
        <w:trPr>
          <w:trHeight w:val="20"/>
        </w:trPr>
        <w:tc>
          <w:tcPr>
            <w:tcW w:w="3169" w:type="dxa"/>
          </w:tcPr>
          <w:p w14:paraId="345B4AEC" w14:textId="77777777" w:rsidR="00DF5172" w:rsidRPr="000C3C9D" w:rsidRDefault="00DF5172" w:rsidP="0096445E">
            <w:pPr>
              <w:pStyle w:val="TableParagraph"/>
              <w:spacing w:line="240" w:lineRule="auto"/>
              <w:rPr>
                <w:sz w:val="24"/>
                <w:lang w:val="kk-KZ"/>
              </w:rPr>
            </w:pPr>
            <w:r>
              <w:rPr>
                <w:sz w:val="24"/>
              </w:rPr>
              <w:t>П</w:t>
            </w:r>
            <w:r>
              <w:rPr>
                <w:sz w:val="24"/>
                <w:lang w:val="kk-KZ"/>
              </w:rPr>
              <w:t>ҚМҚ</w:t>
            </w:r>
            <w:r w:rsidRPr="00E124A5">
              <w:rPr>
                <w:spacing w:val="-3"/>
                <w:sz w:val="24"/>
              </w:rPr>
              <w:t xml:space="preserve"> </w:t>
            </w:r>
            <w:r w:rsidRPr="00E124A5">
              <w:rPr>
                <w:sz w:val="24"/>
              </w:rPr>
              <w:t>ω-3</w:t>
            </w:r>
            <w:r>
              <w:rPr>
                <w:sz w:val="24"/>
                <w:lang w:val="kk-KZ"/>
              </w:rPr>
              <w:t xml:space="preserve"> қосындысы</w:t>
            </w:r>
          </w:p>
        </w:tc>
        <w:tc>
          <w:tcPr>
            <w:tcW w:w="1825" w:type="dxa"/>
          </w:tcPr>
          <w:p w14:paraId="2D5608A4" w14:textId="77777777" w:rsidR="00DF5172" w:rsidRPr="00E124A5" w:rsidRDefault="00DF5172" w:rsidP="0096445E">
            <w:pPr>
              <w:pStyle w:val="TableParagraph"/>
              <w:spacing w:line="240" w:lineRule="auto"/>
              <w:ind w:left="209" w:right="203"/>
              <w:jc w:val="center"/>
              <w:rPr>
                <w:sz w:val="24"/>
              </w:rPr>
            </w:pPr>
            <w:r w:rsidRPr="00E124A5">
              <w:rPr>
                <w:sz w:val="24"/>
              </w:rPr>
              <w:t>66 (±</w:t>
            </w:r>
            <w:r w:rsidRPr="00E124A5">
              <w:rPr>
                <w:spacing w:val="-2"/>
                <w:sz w:val="24"/>
              </w:rPr>
              <w:t xml:space="preserve"> </w:t>
            </w:r>
            <w:r w:rsidRPr="00E124A5">
              <w:rPr>
                <w:sz w:val="24"/>
              </w:rPr>
              <w:t>20</w:t>
            </w:r>
            <w:r w:rsidRPr="00E124A5">
              <w:rPr>
                <w:spacing w:val="1"/>
                <w:sz w:val="24"/>
              </w:rPr>
              <w:t xml:space="preserve"> </w:t>
            </w:r>
            <w:r w:rsidRPr="00E124A5">
              <w:rPr>
                <w:sz w:val="24"/>
              </w:rPr>
              <w:t>%)</w:t>
            </w:r>
          </w:p>
        </w:tc>
        <w:tc>
          <w:tcPr>
            <w:tcW w:w="2010" w:type="dxa"/>
            <w:tcBorders>
              <w:right w:val="single" w:sz="4" w:space="0" w:color="auto"/>
            </w:tcBorders>
          </w:tcPr>
          <w:p w14:paraId="58964B4D" w14:textId="77777777" w:rsidR="00DF5172" w:rsidRPr="00E124A5" w:rsidRDefault="00DF5172" w:rsidP="0096445E">
            <w:pPr>
              <w:pStyle w:val="TableParagraph"/>
              <w:spacing w:line="240" w:lineRule="auto"/>
              <w:ind w:left="209" w:right="203"/>
              <w:jc w:val="center"/>
              <w:rPr>
                <w:sz w:val="24"/>
              </w:rPr>
            </w:pPr>
            <w:r w:rsidRPr="00E124A5">
              <w:rPr>
                <w:sz w:val="24"/>
              </w:rPr>
              <w:t>6</w:t>
            </w:r>
            <w:r>
              <w:rPr>
                <w:sz w:val="24"/>
                <w:lang w:val="kk-KZ"/>
              </w:rPr>
              <w:t>4</w:t>
            </w:r>
            <w:r w:rsidRPr="00E124A5">
              <w:rPr>
                <w:sz w:val="24"/>
              </w:rPr>
              <w:t xml:space="preserve"> (±</w:t>
            </w:r>
            <w:r w:rsidRPr="00E124A5">
              <w:rPr>
                <w:spacing w:val="-2"/>
                <w:sz w:val="24"/>
              </w:rPr>
              <w:t xml:space="preserve"> </w:t>
            </w:r>
            <w:r w:rsidRPr="00E124A5">
              <w:rPr>
                <w:sz w:val="24"/>
              </w:rPr>
              <w:t>20</w:t>
            </w:r>
            <w:r w:rsidRPr="00E124A5">
              <w:rPr>
                <w:spacing w:val="1"/>
                <w:sz w:val="24"/>
              </w:rPr>
              <w:t xml:space="preserve"> </w:t>
            </w:r>
            <w:r w:rsidRPr="00E124A5">
              <w:rPr>
                <w:sz w:val="24"/>
              </w:rPr>
              <w:t>%)</w:t>
            </w:r>
          </w:p>
        </w:tc>
        <w:tc>
          <w:tcPr>
            <w:tcW w:w="2126" w:type="dxa"/>
            <w:tcBorders>
              <w:left w:val="single" w:sz="4" w:space="0" w:color="auto"/>
            </w:tcBorders>
          </w:tcPr>
          <w:p w14:paraId="18D3AD01" w14:textId="77777777" w:rsidR="00DF5172" w:rsidRPr="00E124A5" w:rsidRDefault="00DF5172" w:rsidP="0096445E">
            <w:pPr>
              <w:pStyle w:val="TableParagraph"/>
              <w:spacing w:line="240" w:lineRule="auto"/>
              <w:ind w:left="209" w:right="203"/>
              <w:jc w:val="center"/>
              <w:rPr>
                <w:sz w:val="24"/>
              </w:rPr>
            </w:pPr>
            <w:r w:rsidRPr="00E124A5">
              <w:rPr>
                <w:sz w:val="24"/>
              </w:rPr>
              <w:t>6</w:t>
            </w:r>
            <w:r>
              <w:rPr>
                <w:sz w:val="24"/>
                <w:lang w:val="kk-KZ"/>
              </w:rPr>
              <w:t>5</w:t>
            </w:r>
            <w:r w:rsidRPr="00E124A5">
              <w:rPr>
                <w:sz w:val="24"/>
              </w:rPr>
              <w:t xml:space="preserve"> (±</w:t>
            </w:r>
            <w:r w:rsidRPr="00E124A5">
              <w:rPr>
                <w:spacing w:val="-2"/>
                <w:sz w:val="24"/>
              </w:rPr>
              <w:t xml:space="preserve"> </w:t>
            </w:r>
            <w:r w:rsidRPr="00E124A5">
              <w:rPr>
                <w:sz w:val="24"/>
              </w:rPr>
              <w:t>20</w:t>
            </w:r>
            <w:r w:rsidRPr="00E124A5">
              <w:rPr>
                <w:spacing w:val="1"/>
                <w:sz w:val="24"/>
              </w:rPr>
              <w:t xml:space="preserve"> </w:t>
            </w:r>
            <w:r w:rsidRPr="00E124A5">
              <w:rPr>
                <w:sz w:val="24"/>
              </w:rPr>
              <w:t>%)</w:t>
            </w:r>
          </w:p>
        </w:tc>
      </w:tr>
    </w:tbl>
    <w:p w14:paraId="31CB3351" w14:textId="77777777" w:rsidR="00DF5172" w:rsidRPr="001E2C0D" w:rsidRDefault="00DF5172" w:rsidP="00DF5172">
      <w:pPr>
        <w:spacing w:after="0" w:line="240" w:lineRule="auto"/>
        <w:ind w:firstLine="709"/>
        <w:jc w:val="both"/>
        <w:rPr>
          <w:rFonts w:ascii="Times New Roman" w:hAnsi="Times New Roman" w:cs="Times New Roman"/>
          <w:sz w:val="28"/>
          <w:szCs w:val="28"/>
          <w:lang w:val="kk-KZ"/>
        </w:rPr>
      </w:pPr>
    </w:p>
    <w:p w14:paraId="5B7C853D" w14:textId="77777777" w:rsidR="00DF5172" w:rsidRPr="00CA3DDC" w:rsidRDefault="00DF5172" w:rsidP="00DF5172">
      <w:pPr>
        <w:spacing w:after="0" w:line="240" w:lineRule="auto"/>
        <w:ind w:firstLine="709"/>
        <w:jc w:val="both"/>
        <w:rPr>
          <w:rFonts w:ascii="Times New Roman" w:hAnsi="Times New Roman" w:cs="Times New Roman"/>
          <w:sz w:val="28"/>
          <w:szCs w:val="28"/>
          <w:lang w:val="kk-KZ"/>
        </w:rPr>
      </w:pPr>
      <w:bookmarkStart w:id="33" w:name="_Hlk181254288"/>
      <w:r w:rsidRPr="00CA3DDC">
        <w:rPr>
          <w:rFonts w:ascii="Times New Roman" w:hAnsi="Times New Roman" w:cs="Times New Roman"/>
          <w:sz w:val="28"/>
          <w:szCs w:val="28"/>
          <w:lang w:val="kk-KZ"/>
        </w:rPr>
        <w:t>Май қышқылының құрамын талдау бие сүтін сүт қоспасына енгіз</w:t>
      </w:r>
      <w:r>
        <w:rPr>
          <w:rFonts w:ascii="Times New Roman" w:hAnsi="Times New Roman" w:cs="Times New Roman"/>
          <w:sz w:val="28"/>
          <w:szCs w:val="28"/>
          <w:lang w:val="kk-KZ"/>
        </w:rPr>
        <w:t>у нәтижесінде әзірленген</w:t>
      </w:r>
      <w:r w:rsidRPr="00CA3DDC">
        <w:rPr>
          <w:rFonts w:ascii="Times New Roman" w:hAnsi="Times New Roman" w:cs="Times New Roman"/>
          <w:sz w:val="28"/>
          <w:szCs w:val="28"/>
          <w:lang w:val="kk-KZ"/>
        </w:rPr>
        <w:t xml:space="preserve"> йогурттың май қышқыл</w:t>
      </w:r>
      <w:r>
        <w:rPr>
          <w:rFonts w:ascii="Times New Roman" w:hAnsi="Times New Roman" w:cs="Times New Roman"/>
          <w:sz w:val="28"/>
          <w:szCs w:val="28"/>
          <w:lang w:val="kk-KZ"/>
        </w:rPr>
        <w:t>дық</w:t>
      </w:r>
      <w:r w:rsidRPr="00CA3DDC">
        <w:rPr>
          <w:rFonts w:ascii="Times New Roman" w:hAnsi="Times New Roman" w:cs="Times New Roman"/>
          <w:sz w:val="28"/>
          <w:szCs w:val="28"/>
          <w:lang w:val="kk-KZ"/>
        </w:rPr>
        <w:t xml:space="preserve"> құрамы</w:t>
      </w:r>
      <w:r>
        <w:rPr>
          <w:rFonts w:ascii="Times New Roman" w:hAnsi="Times New Roman" w:cs="Times New Roman"/>
          <w:sz w:val="28"/>
          <w:szCs w:val="28"/>
          <w:lang w:val="kk-KZ"/>
        </w:rPr>
        <w:t>нда</w:t>
      </w:r>
      <w:r w:rsidRPr="00CA3DDC">
        <w:rPr>
          <w:rFonts w:ascii="Times New Roman" w:hAnsi="Times New Roman" w:cs="Times New Roman"/>
          <w:sz w:val="28"/>
          <w:szCs w:val="28"/>
          <w:lang w:val="kk-KZ"/>
        </w:rPr>
        <w:t xml:space="preserve"> полиқанықпаған май қышқылдарының </w:t>
      </w:r>
      <w:r>
        <w:rPr>
          <w:rFonts w:ascii="Times New Roman" w:hAnsi="Times New Roman" w:cs="Times New Roman"/>
          <w:sz w:val="28"/>
          <w:szCs w:val="28"/>
          <w:lang w:val="kk-KZ"/>
        </w:rPr>
        <w:t xml:space="preserve">мөлшері жоғарылап, керісінше қаныққан май қышқылдарының мөлшері төмендеді. Атап айтсақ, </w:t>
      </w:r>
      <w:r w:rsidRPr="00CA3DDC">
        <w:rPr>
          <w:rFonts w:ascii="Times New Roman" w:hAnsi="Times New Roman" w:cs="Times New Roman"/>
          <w:sz w:val="28"/>
          <w:szCs w:val="28"/>
          <w:lang w:val="kk-KZ"/>
        </w:rPr>
        <w:t>сиыр сүтін</w:t>
      </w:r>
      <w:r>
        <w:rPr>
          <w:rFonts w:ascii="Times New Roman" w:hAnsi="Times New Roman" w:cs="Times New Roman"/>
          <w:sz w:val="28"/>
          <w:szCs w:val="28"/>
          <w:lang w:val="kk-KZ"/>
        </w:rPr>
        <w:t xml:space="preserve">ің үлесі жоғары </w:t>
      </w:r>
      <w:r w:rsidRPr="00CA3DDC">
        <w:rPr>
          <w:rFonts w:ascii="Times New Roman" w:hAnsi="Times New Roman" w:cs="Times New Roman"/>
          <w:sz w:val="28"/>
          <w:szCs w:val="28"/>
          <w:lang w:val="kk-KZ"/>
        </w:rPr>
        <w:t xml:space="preserve"> йогуртта линолен қышқылының мөлшері 0,</w:t>
      </w:r>
      <w:r>
        <w:rPr>
          <w:rFonts w:ascii="Times New Roman" w:hAnsi="Times New Roman" w:cs="Times New Roman"/>
          <w:sz w:val="28"/>
          <w:szCs w:val="28"/>
          <w:lang w:val="kk-KZ"/>
        </w:rPr>
        <w:t>7</w:t>
      </w:r>
      <w:r w:rsidRPr="00CA3DDC">
        <w:rPr>
          <w:rFonts w:ascii="Times New Roman" w:hAnsi="Times New Roman" w:cs="Times New Roman"/>
          <w:sz w:val="28"/>
          <w:szCs w:val="28"/>
          <w:lang w:val="kk-KZ"/>
        </w:rPr>
        <w:t>7 %</w:t>
      </w:r>
      <w:r>
        <w:rPr>
          <w:rFonts w:ascii="Times New Roman" w:hAnsi="Times New Roman" w:cs="Times New Roman"/>
          <w:sz w:val="28"/>
          <w:szCs w:val="28"/>
          <w:lang w:val="kk-KZ"/>
        </w:rPr>
        <w:t xml:space="preserve"> құраса</w:t>
      </w:r>
      <w:r w:rsidRPr="00CA3DDC">
        <w:rPr>
          <w:rFonts w:ascii="Times New Roman" w:hAnsi="Times New Roman" w:cs="Times New Roman"/>
          <w:sz w:val="28"/>
          <w:szCs w:val="28"/>
          <w:lang w:val="kk-KZ"/>
        </w:rPr>
        <w:t>, ал бие сүтін</w:t>
      </w:r>
      <w:r>
        <w:rPr>
          <w:rFonts w:ascii="Times New Roman" w:hAnsi="Times New Roman" w:cs="Times New Roman"/>
          <w:sz w:val="28"/>
          <w:szCs w:val="28"/>
          <w:lang w:val="kk-KZ"/>
        </w:rPr>
        <w:t xml:space="preserve">ің үлесі жоғары </w:t>
      </w:r>
      <w:r w:rsidRPr="00CA3DDC">
        <w:rPr>
          <w:rFonts w:ascii="Times New Roman" w:hAnsi="Times New Roman" w:cs="Times New Roman"/>
          <w:sz w:val="28"/>
          <w:szCs w:val="28"/>
          <w:lang w:val="kk-KZ"/>
        </w:rPr>
        <w:t>йогуртта – 2,8</w:t>
      </w:r>
      <w:r>
        <w:rPr>
          <w:rFonts w:ascii="Times New Roman" w:hAnsi="Times New Roman" w:cs="Times New Roman"/>
          <w:sz w:val="28"/>
          <w:szCs w:val="28"/>
          <w:lang w:val="kk-KZ"/>
        </w:rPr>
        <w:t>3</w:t>
      </w:r>
      <w:r w:rsidRPr="00CA3DDC">
        <w:rPr>
          <w:rFonts w:ascii="Times New Roman" w:hAnsi="Times New Roman" w:cs="Times New Roman"/>
          <w:sz w:val="28"/>
          <w:szCs w:val="28"/>
          <w:lang w:val="kk-KZ"/>
        </w:rPr>
        <w:t>% құрады.</w:t>
      </w:r>
    </w:p>
    <w:p w14:paraId="531054B1" w14:textId="77777777" w:rsidR="00DF5172" w:rsidRPr="00CA3DDC" w:rsidRDefault="00DF5172" w:rsidP="00DF5172">
      <w:pPr>
        <w:spacing w:after="0" w:line="240" w:lineRule="auto"/>
        <w:ind w:firstLine="709"/>
        <w:jc w:val="both"/>
        <w:rPr>
          <w:rFonts w:ascii="Times New Roman" w:hAnsi="Times New Roman" w:cs="Times New Roman"/>
          <w:sz w:val="28"/>
          <w:szCs w:val="28"/>
          <w:lang w:val="kk-KZ"/>
        </w:rPr>
      </w:pPr>
      <w:r w:rsidRPr="00CA3DDC">
        <w:rPr>
          <w:rFonts w:ascii="Times New Roman" w:hAnsi="Times New Roman" w:cs="Times New Roman"/>
          <w:sz w:val="28"/>
          <w:szCs w:val="28"/>
          <w:lang w:val="kk-KZ"/>
        </w:rPr>
        <w:t>Жалпы, йогурт құрамында 60,</w:t>
      </w:r>
      <w:r>
        <w:rPr>
          <w:rFonts w:ascii="Times New Roman" w:hAnsi="Times New Roman" w:cs="Times New Roman"/>
          <w:sz w:val="28"/>
          <w:szCs w:val="28"/>
          <w:lang w:val="kk-KZ"/>
        </w:rPr>
        <w:t>3</w:t>
      </w:r>
      <w:r w:rsidRPr="00CA3DDC">
        <w:rPr>
          <w:rFonts w:ascii="Times New Roman" w:hAnsi="Times New Roman" w:cs="Times New Roman"/>
          <w:sz w:val="28"/>
          <w:szCs w:val="28"/>
          <w:lang w:val="kk-KZ"/>
        </w:rPr>
        <w:t>9% шекті май карбон қышқылдары және 39,</w:t>
      </w:r>
      <w:r>
        <w:rPr>
          <w:rFonts w:ascii="Times New Roman" w:hAnsi="Times New Roman" w:cs="Times New Roman"/>
          <w:sz w:val="28"/>
          <w:szCs w:val="28"/>
          <w:lang w:val="kk-KZ"/>
        </w:rPr>
        <w:t>4</w:t>
      </w:r>
      <w:r w:rsidRPr="00CA3DDC">
        <w:rPr>
          <w:rFonts w:ascii="Times New Roman" w:hAnsi="Times New Roman" w:cs="Times New Roman"/>
          <w:sz w:val="28"/>
          <w:szCs w:val="28"/>
          <w:lang w:val="kk-KZ"/>
        </w:rPr>
        <w:t>6% шекті май қышқылдары бар. Қанықпаған май қышқылдарының қаныққан май қышқылдарына қатынасы 0,6</w:t>
      </w:r>
      <w:r>
        <w:rPr>
          <w:rFonts w:ascii="Times New Roman" w:hAnsi="Times New Roman" w:cs="Times New Roman"/>
          <w:sz w:val="28"/>
          <w:szCs w:val="28"/>
          <w:lang w:val="kk-KZ"/>
        </w:rPr>
        <w:t>4</w:t>
      </w:r>
      <w:r w:rsidRPr="00CA3DDC">
        <w:rPr>
          <w:rFonts w:ascii="Times New Roman" w:hAnsi="Times New Roman" w:cs="Times New Roman"/>
          <w:sz w:val="28"/>
          <w:szCs w:val="28"/>
          <w:lang w:val="kk-KZ"/>
        </w:rPr>
        <w:t xml:space="preserve"> құрайды.</w:t>
      </w:r>
    </w:p>
    <w:p w14:paraId="348DFAD8" w14:textId="77777777" w:rsidR="00DF5172" w:rsidRPr="00CA3DDC" w:rsidRDefault="00DF5172" w:rsidP="00DF5172">
      <w:pPr>
        <w:spacing w:after="0" w:line="240" w:lineRule="auto"/>
        <w:ind w:firstLine="709"/>
        <w:jc w:val="both"/>
        <w:rPr>
          <w:rFonts w:ascii="Times New Roman" w:hAnsi="Times New Roman" w:cs="Times New Roman"/>
          <w:sz w:val="28"/>
          <w:szCs w:val="28"/>
          <w:lang w:val="kk-KZ"/>
        </w:rPr>
      </w:pPr>
      <w:r w:rsidRPr="00CA3DDC">
        <w:rPr>
          <w:rFonts w:ascii="Times New Roman" w:hAnsi="Times New Roman" w:cs="Times New Roman"/>
          <w:sz w:val="28"/>
          <w:szCs w:val="28"/>
          <w:lang w:val="kk-KZ"/>
        </w:rPr>
        <w:t xml:space="preserve">Сиыр сүтінен жасалған йогуртта </w:t>
      </w:r>
      <w:r>
        <w:rPr>
          <w:rFonts w:ascii="Times New Roman" w:hAnsi="Times New Roman" w:cs="Times New Roman"/>
          <w:sz w:val="28"/>
          <w:szCs w:val="28"/>
          <w:lang w:val="kk-KZ"/>
        </w:rPr>
        <w:t>табылмаған</w:t>
      </w:r>
      <w:r w:rsidRPr="00CA3DDC">
        <w:rPr>
          <w:rFonts w:ascii="Times New Roman" w:hAnsi="Times New Roman" w:cs="Times New Roman"/>
          <w:sz w:val="28"/>
          <w:szCs w:val="28"/>
          <w:lang w:val="kk-KZ"/>
        </w:rPr>
        <w:t xml:space="preserve"> пальмитол қышқылының құрамына назар аудар</w:t>
      </w:r>
      <w:r>
        <w:rPr>
          <w:rFonts w:ascii="Times New Roman" w:hAnsi="Times New Roman" w:cs="Times New Roman"/>
          <w:sz w:val="28"/>
          <w:szCs w:val="28"/>
          <w:lang w:val="kk-KZ"/>
        </w:rPr>
        <w:t>дық</w:t>
      </w:r>
      <w:r w:rsidRPr="00CA3DDC">
        <w:rPr>
          <w:rFonts w:ascii="Times New Roman" w:hAnsi="Times New Roman" w:cs="Times New Roman"/>
          <w:sz w:val="28"/>
          <w:szCs w:val="28"/>
          <w:lang w:val="kk-KZ"/>
        </w:rPr>
        <w:t>. Сондықтан нәтижелер бие сүтіне негізделген йогурттың құнды тағамдық қасиеттерін растайды.</w:t>
      </w:r>
    </w:p>
    <w:bookmarkEnd w:id="33"/>
    <w:p w14:paraId="45DD0390"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CA3DDC">
        <w:rPr>
          <w:rFonts w:ascii="Times New Roman" w:hAnsi="Times New Roman" w:cs="Times New Roman"/>
          <w:sz w:val="28"/>
          <w:szCs w:val="28"/>
          <w:lang w:val="kk-KZ"/>
        </w:rPr>
        <w:t xml:space="preserve">Йогурт алу үшін бие мен сиыр сүтінің қоспасын қолдану шекті емес май қышқылдарының мөлшерінің жоғарылауына және шекті қышқылдар мен шекті </w:t>
      </w:r>
      <w:r w:rsidRPr="00CA3DDC">
        <w:rPr>
          <w:rFonts w:ascii="Times New Roman" w:hAnsi="Times New Roman" w:cs="Times New Roman"/>
          <w:sz w:val="28"/>
          <w:szCs w:val="28"/>
          <w:lang w:val="kk-KZ"/>
        </w:rPr>
        <w:lastRenderedPageBreak/>
        <w:t>емес қышқылдардың бір еселенген мөлшерінің азаюына әкеледі. Бие сүті бар сусындардың май қышқылдық құрамының айрықша белгілері туралы алынған мәліметтер адам денсаулығына жағымды әсер ететін жаңа ашытылған сүт өнімдерін жасауға негіз береді.</w:t>
      </w:r>
      <w:r>
        <w:rPr>
          <w:rFonts w:ascii="Times New Roman" w:hAnsi="Times New Roman" w:cs="Times New Roman"/>
          <w:sz w:val="28"/>
          <w:szCs w:val="28"/>
          <w:lang w:val="kk-KZ"/>
        </w:rPr>
        <w:t xml:space="preserve"> </w:t>
      </w:r>
      <w:r w:rsidRPr="00CA3DDC">
        <w:rPr>
          <w:rFonts w:ascii="Times New Roman" w:hAnsi="Times New Roman" w:cs="Times New Roman"/>
          <w:sz w:val="28"/>
          <w:szCs w:val="28"/>
          <w:lang w:val="kk-KZ"/>
        </w:rPr>
        <w:t>Осылайша, зерттелетін йогурт үлгісі оңт</w:t>
      </w:r>
      <w:r>
        <w:rPr>
          <w:rFonts w:ascii="Times New Roman" w:hAnsi="Times New Roman" w:cs="Times New Roman"/>
          <w:sz w:val="28"/>
          <w:szCs w:val="28"/>
          <w:lang w:val="kk-KZ"/>
        </w:rPr>
        <w:t xml:space="preserve">айлы май қышқылының құрамына ие болғандығы анықталды. </w:t>
      </w:r>
    </w:p>
    <w:p w14:paraId="4ADE9603" w14:textId="204B4DC6" w:rsidR="009362DF" w:rsidRDefault="009362DF" w:rsidP="009362DF">
      <w:pPr>
        <w:snapToGri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Жаңа өнімнің май қышқылдық құрамын анықтау хаттамалары </w:t>
      </w:r>
      <w:r w:rsidR="000F54D2">
        <w:rPr>
          <w:rFonts w:ascii="Times New Roman" w:hAnsi="Times New Roman" w:cs="Times New Roman"/>
          <w:sz w:val="28"/>
          <w:szCs w:val="28"/>
          <w:lang w:val="kk-KZ"/>
        </w:rPr>
        <w:t>Д</w:t>
      </w:r>
      <w:r w:rsidR="0048001B">
        <w:rPr>
          <w:rFonts w:ascii="Times New Roman" w:hAnsi="Times New Roman" w:cs="Times New Roman"/>
          <w:sz w:val="28"/>
          <w:szCs w:val="28"/>
          <w:lang w:val="kk-KZ"/>
        </w:rPr>
        <w:t xml:space="preserve"> </w:t>
      </w:r>
      <w:r w:rsidR="0048001B" w:rsidRPr="00FD1546">
        <w:rPr>
          <w:rFonts w:ascii="Times New Roman" w:hAnsi="Times New Roman" w:cs="Times New Roman"/>
          <w:sz w:val="28"/>
          <w:szCs w:val="28"/>
          <w:lang w:val="kk-KZ"/>
        </w:rPr>
        <w:t>–</w:t>
      </w:r>
      <w:r w:rsidR="004800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қосымшада берілген. </w:t>
      </w:r>
    </w:p>
    <w:p w14:paraId="582DBDBE" w14:textId="77777777" w:rsidR="009362DF" w:rsidRDefault="009362DF" w:rsidP="00DF5172">
      <w:pPr>
        <w:spacing w:after="0" w:line="240" w:lineRule="auto"/>
        <w:ind w:firstLine="709"/>
        <w:jc w:val="both"/>
        <w:rPr>
          <w:rFonts w:ascii="Times New Roman" w:hAnsi="Times New Roman" w:cs="Times New Roman"/>
          <w:sz w:val="28"/>
          <w:szCs w:val="28"/>
          <w:lang w:val="kk-KZ"/>
        </w:rPr>
      </w:pPr>
    </w:p>
    <w:p w14:paraId="6DD4F4E4" w14:textId="77777777" w:rsidR="00DF5172" w:rsidRDefault="00DF5172" w:rsidP="00DF5172">
      <w:pPr>
        <w:spacing w:after="0" w:line="240" w:lineRule="auto"/>
        <w:ind w:firstLine="709"/>
        <w:jc w:val="both"/>
        <w:rPr>
          <w:rStyle w:val="ezkurwreuab5ozgtqnkl"/>
          <w:rFonts w:ascii="Times New Roman" w:hAnsi="Times New Roman" w:cs="Times New Roman"/>
          <w:b/>
          <w:bCs/>
          <w:sz w:val="28"/>
          <w:szCs w:val="28"/>
          <w:lang w:val="kk-KZ"/>
        </w:rPr>
      </w:pPr>
      <w:r>
        <w:rPr>
          <w:rFonts w:ascii="Times New Roman" w:hAnsi="Times New Roman" w:cs="Times New Roman"/>
          <w:b/>
          <w:bCs/>
          <w:sz w:val="28"/>
          <w:szCs w:val="28"/>
          <w:lang w:val="kk-KZ"/>
        </w:rPr>
        <w:t>4.4</w:t>
      </w:r>
      <w:r w:rsidRPr="00913DC6">
        <w:rPr>
          <w:rFonts w:ascii="Times New Roman" w:hAnsi="Times New Roman" w:cs="Times New Roman"/>
          <w:b/>
          <w:bCs/>
          <w:sz w:val="28"/>
          <w:szCs w:val="28"/>
          <w:lang w:val="kk-KZ"/>
        </w:rPr>
        <w:t xml:space="preserve"> </w:t>
      </w:r>
      <w:r w:rsidRPr="00913DC6">
        <w:rPr>
          <w:rFonts w:ascii="Times New Roman" w:eastAsia="Times New Roman" w:hAnsi="Times New Roman" w:cs="Times New Roman"/>
          <w:b/>
          <w:bCs/>
          <w:color w:val="000000"/>
          <w:sz w:val="28"/>
          <w:szCs w:val="28"/>
          <w:lang w:val="kk-KZ"/>
        </w:rPr>
        <w:t xml:space="preserve">Құрама сүттен жасалған асқабақты-сүт йогуртының </w:t>
      </w:r>
      <w:r w:rsidRPr="00913DC6">
        <w:rPr>
          <w:rStyle w:val="ezkurwreuab5ozgtqnkl"/>
          <w:rFonts w:ascii="Times New Roman" w:hAnsi="Times New Roman" w:cs="Times New Roman"/>
          <w:b/>
          <w:bCs/>
          <w:sz w:val="28"/>
          <w:szCs w:val="28"/>
          <w:lang w:val="kk-KZ"/>
        </w:rPr>
        <w:t>тұтынушылық</w:t>
      </w:r>
      <w:r w:rsidRPr="00913DC6">
        <w:rPr>
          <w:rFonts w:ascii="Times New Roman" w:hAnsi="Times New Roman" w:cs="Times New Roman"/>
          <w:b/>
          <w:bCs/>
          <w:sz w:val="28"/>
          <w:szCs w:val="28"/>
          <w:lang w:val="kk-KZ"/>
        </w:rPr>
        <w:t xml:space="preserve"> </w:t>
      </w:r>
      <w:r w:rsidRPr="00913DC6">
        <w:rPr>
          <w:rStyle w:val="ezkurwreuab5ozgtqnkl"/>
          <w:rFonts w:ascii="Times New Roman" w:hAnsi="Times New Roman" w:cs="Times New Roman"/>
          <w:b/>
          <w:bCs/>
          <w:sz w:val="28"/>
          <w:szCs w:val="28"/>
          <w:lang w:val="kk-KZ"/>
        </w:rPr>
        <w:t>қалауын иер</w:t>
      </w:r>
      <w:r>
        <w:rPr>
          <w:rStyle w:val="ezkurwreuab5ozgtqnkl"/>
          <w:rFonts w:ascii="Times New Roman" w:hAnsi="Times New Roman" w:cs="Times New Roman"/>
          <w:b/>
          <w:bCs/>
          <w:sz w:val="28"/>
          <w:szCs w:val="28"/>
          <w:lang w:val="kk-KZ"/>
        </w:rPr>
        <w:t>архиялық талдау әдісімен бағалау</w:t>
      </w:r>
    </w:p>
    <w:p w14:paraId="1DC3CAFD" w14:textId="77777777" w:rsidR="00DF5172" w:rsidRPr="00752114" w:rsidRDefault="00DF5172" w:rsidP="00DF5172">
      <w:pPr>
        <w:spacing w:after="0" w:line="240" w:lineRule="auto"/>
        <w:ind w:firstLine="567"/>
        <w:jc w:val="both"/>
        <w:rPr>
          <w:rFonts w:ascii="Times New Roman" w:eastAsia="Times New Roman" w:hAnsi="Times New Roman" w:cs="Times New Roman"/>
          <w:color w:val="000000"/>
          <w:sz w:val="28"/>
          <w:szCs w:val="28"/>
          <w:lang w:val="kk-KZ"/>
        </w:rPr>
      </w:pPr>
      <w:bookmarkStart w:id="34" w:name="_Hlk181254399"/>
      <w:r w:rsidRPr="00752114">
        <w:rPr>
          <w:rFonts w:ascii="Times New Roman" w:eastAsia="Times New Roman" w:hAnsi="Times New Roman" w:cs="Times New Roman"/>
          <w:color w:val="000000"/>
          <w:sz w:val="28"/>
          <w:szCs w:val="28"/>
          <w:lang w:val="kk-KZ"/>
        </w:rPr>
        <w:t xml:space="preserve">Әр түрлі саладағы зерттеулер мен басқару жұмыстарының елеулі мәселелерінің бірі күрделі жүйелердің көпфакторлы талдауына байланысты. </w:t>
      </w:r>
      <w:bookmarkEnd w:id="34"/>
      <w:r w:rsidRPr="00752114">
        <w:rPr>
          <w:rFonts w:ascii="Times New Roman" w:eastAsia="Times New Roman" w:hAnsi="Times New Roman" w:cs="Times New Roman"/>
          <w:color w:val="000000"/>
          <w:sz w:val="28"/>
          <w:szCs w:val="28"/>
          <w:lang w:val="kk-KZ"/>
        </w:rPr>
        <w:t xml:space="preserve">Көпфакторлы мәселелердің шешімі әртүрлі локальды критерийлер мен альтернативалардың басымдықтарын реттілікпен орналастыруды талап етеді, мәселен маңыздылық коэффициентін анықтау. </w:t>
      </w:r>
      <w:r>
        <w:rPr>
          <w:rFonts w:ascii="Times New Roman" w:eastAsia="Times New Roman" w:hAnsi="Times New Roman" w:cs="Times New Roman"/>
          <w:color w:val="000000"/>
          <w:sz w:val="28"/>
          <w:szCs w:val="28"/>
          <w:lang w:val="kk-KZ"/>
        </w:rPr>
        <w:t xml:space="preserve">Бөлімде </w:t>
      </w:r>
      <w:r w:rsidRPr="00752114">
        <w:rPr>
          <w:rFonts w:ascii="Times New Roman" w:eastAsia="Times New Roman" w:hAnsi="Times New Roman" w:cs="Times New Roman"/>
          <w:color w:val="000000"/>
          <w:sz w:val="28"/>
          <w:szCs w:val="28"/>
          <w:lang w:val="kk-KZ"/>
        </w:rPr>
        <w:t>бие және сиыр сүтінің әртүрлі пропорциалы құрамаланған қоспасына асқабақ жұмсағын қосып әзірленген йогурт өнімінің нұсқаларына иерархиялық талдау әдісімен сапа көрскетіштерінің маңыздылық коэффииентін есептеу нәтижелері берілген. Ә</w:t>
      </w:r>
      <w:r w:rsidRPr="00752114">
        <w:rPr>
          <w:rStyle w:val="ezkurwreuab5ozgtqnkl"/>
          <w:rFonts w:ascii="Times New Roman" w:hAnsi="Times New Roman" w:cs="Times New Roman"/>
          <w:sz w:val="28"/>
          <w:szCs w:val="28"/>
          <w:lang w:val="kk-KZ"/>
        </w:rPr>
        <w:t>дістің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мүмкіндіктері</w:t>
      </w:r>
      <w:r w:rsidRPr="00752114">
        <w:rPr>
          <w:rFonts w:ascii="Times New Roman" w:hAnsi="Times New Roman" w:cs="Times New Roman"/>
          <w:sz w:val="28"/>
          <w:szCs w:val="28"/>
          <w:lang w:val="kk-KZ"/>
        </w:rPr>
        <w:t xml:space="preserve"> т</w:t>
      </w:r>
      <w:r w:rsidRPr="00752114">
        <w:rPr>
          <w:rStyle w:val="ezkurwreuab5ozgtqnkl"/>
          <w:rFonts w:ascii="Times New Roman" w:hAnsi="Times New Roman" w:cs="Times New Roman"/>
          <w:sz w:val="28"/>
          <w:szCs w:val="28"/>
          <w:lang w:val="kk-KZ"/>
        </w:rPr>
        <w:t>ұтынушының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өнім</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сапасын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қабылдаудың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жалпы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сипаттамасындағы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әрбір</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жеке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көрсеткіштің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маңыздылығын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сараптамалық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бағалау арқылы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көрсетілген.</w:t>
      </w:r>
      <w:r w:rsidRPr="00752114">
        <w:rPr>
          <w:rFonts w:ascii="Times New Roman" w:eastAsia="Times New Roman" w:hAnsi="Times New Roman" w:cs="Times New Roman"/>
          <w:color w:val="000000"/>
          <w:sz w:val="28"/>
          <w:szCs w:val="28"/>
          <w:lang w:val="kk-KZ"/>
        </w:rPr>
        <w:t xml:space="preserve">    </w:t>
      </w:r>
    </w:p>
    <w:p w14:paraId="7B4EFEA2" w14:textId="77777777" w:rsidR="00DF5172" w:rsidRPr="00752114" w:rsidRDefault="00DF5172" w:rsidP="00DF5172">
      <w:pPr>
        <w:spacing w:after="0" w:line="240" w:lineRule="auto"/>
        <w:ind w:firstLine="709"/>
        <w:jc w:val="both"/>
        <w:rPr>
          <w:rFonts w:ascii="Times New Roman" w:hAnsi="Times New Roman" w:cs="Times New Roman"/>
          <w:sz w:val="28"/>
          <w:szCs w:val="28"/>
          <w:lang w:val="kk-KZ"/>
        </w:rPr>
      </w:pPr>
      <w:r w:rsidRPr="00752114">
        <w:rPr>
          <w:rStyle w:val="ezkurwreuab5ozgtqnkl"/>
          <w:rFonts w:ascii="Times New Roman" w:hAnsi="Times New Roman" w:cs="Times New Roman"/>
          <w:sz w:val="28"/>
          <w:szCs w:val="28"/>
          <w:lang w:val="kk-KZ"/>
        </w:rPr>
        <w:t>Ашытылған</w:t>
      </w:r>
      <w:r w:rsidRPr="00752114">
        <w:rPr>
          <w:rFonts w:ascii="Times New Roman" w:hAnsi="Times New Roman" w:cs="Times New Roman"/>
          <w:sz w:val="28"/>
          <w:szCs w:val="28"/>
          <w:lang w:val="kk-KZ"/>
        </w:rPr>
        <w:t xml:space="preserve"> сүт </w:t>
      </w:r>
      <w:r w:rsidRPr="00752114">
        <w:rPr>
          <w:rStyle w:val="ezkurwreuab5ozgtqnkl"/>
          <w:rFonts w:ascii="Times New Roman" w:hAnsi="Times New Roman" w:cs="Times New Roman"/>
          <w:sz w:val="28"/>
          <w:szCs w:val="28"/>
          <w:lang w:val="kk-KZ"/>
        </w:rPr>
        <w:t>өнімдерінің,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соның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ішінде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йогурттардың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технологиясын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дамытудағы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ең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перспективалы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өзекті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бағыттардың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 xml:space="preserve">бірі </w:t>
      </w:r>
      <w:r w:rsidRPr="00752114">
        <w:rPr>
          <w:rFonts w:ascii="Times New Roman" w:hAnsi="Times New Roman" w:cs="Times New Roman"/>
          <w:sz w:val="28"/>
          <w:szCs w:val="28"/>
          <w:lang w:val="kk-KZ"/>
        </w:rPr>
        <w:t xml:space="preserve">– тағамдық және биологиялық құндылығын арттыру мақсатында </w:t>
      </w:r>
      <w:r w:rsidRPr="00752114">
        <w:rPr>
          <w:rStyle w:val="ezkurwreuab5ozgtqnkl"/>
          <w:rFonts w:ascii="Times New Roman" w:hAnsi="Times New Roman" w:cs="Times New Roman"/>
          <w:sz w:val="28"/>
          <w:szCs w:val="28"/>
          <w:lang w:val="kk-KZ"/>
        </w:rPr>
        <w:t>өсімдік</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дақылдарының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арасында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перспективалы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компоненттерді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анықтау</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 xml:space="preserve">пайдалану болып табылады. Осы мақсатта </w:t>
      </w:r>
      <w:r w:rsidRPr="00752114">
        <w:rPr>
          <w:rFonts w:ascii="Times New Roman" w:eastAsia="Times New Roman" w:hAnsi="Times New Roman" w:cs="Times New Roman"/>
          <w:color w:val="000000"/>
          <w:sz w:val="28"/>
          <w:szCs w:val="28"/>
          <w:lang w:val="kk-KZ"/>
        </w:rPr>
        <w:t xml:space="preserve">бие және сиыр сүтінің әртүрлі пропорциалы құрамаланған қоспасына асқабақ жұмсағын қосып әзірленген йогурт өнімінің тұтынушылар арасында қандай бағаға ие болатыны қызығушылық тудыруда. Бие сүтінен қазақ халқы дәстүрлі түрде қымыз өндіреді, яғни </w:t>
      </w:r>
      <w:r w:rsidRPr="00752114">
        <w:rPr>
          <w:rStyle w:val="ezkurwreuab5ozgtqnkl"/>
          <w:rFonts w:ascii="Times New Roman" w:hAnsi="Times New Roman" w:cs="Times New Roman"/>
          <w:sz w:val="28"/>
          <w:szCs w:val="28"/>
          <w:lang w:val="kk-KZ"/>
        </w:rPr>
        <w:t>болгар</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және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ацидофильді</w:t>
      </w:r>
      <w:r w:rsidRPr="00752114">
        <w:rPr>
          <w:rFonts w:ascii="Times New Roman" w:hAnsi="Times New Roman" w:cs="Times New Roman"/>
          <w:sz w:val="28"/>
          <w:szCs w:val="28"/>
          <w:lang w:val="kk-KZ"/>
        </w:rPr>
        <w:t xml:space="preserve"> сүт </w:t>
      </w:r>
      <w:r w:rsidRPr="00752114">
        <w:rPr>
          <w:rStyle w:val="ezkurwreuab5ozgtqnkl"/>
          <w:rFonts w:ascii="Times New Roman" w:hAnsi="Times New Roman" w:cs="Times New Roman"/>
          <w:sz w:val="28"/>
          <w:szCs w:val="28"/>
          <w:lang w:val="kk-KZ"/>
        </w:rPr>
        <w:t>қышқыл</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таяқшалары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мен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ашытқылардың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көмегімен</w:t>
      </w:r>
      <w:r w:rsidRPr="00752114">
        <w:rPr>
          <w:rFonts w:ascii="Times New Roman" w:hAnsi="Times New Roman" w:cs="Times New Roman"/>
          <w:sz w:val="28"/>
          <w:szCs w:val="28"/>
          <w:lang w:val="kk-KZ"/>
        </w:rPr>
        <w:t xml:space="preserve"> сүт қышқылы </w:t>
      </w:r>
      <w:r w:rsidRPr="00752114">
        <w:rPr>
          <w:rStyle w:val="ezkurwreuab5ozgtqnkl"/>
          <w:rFonts w:ascii="Times New Roman" w:hAnsi="Times New Roman" w:cs="Times New Roman"/>
          <w:sz w:val="28"/>
          <w:szCs w:val="28"/>
          <w:lang w:val="kk-KZ"/>
        </w:rPr>
        <w:t>мен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алкогольді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ашыту</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нәтижесінде</w:t>
      </w:r>
      <w:r w:rsidRPr="00752114">
        <w:rPr>
          <w:rFonts w:ascii="Times New Roman" w:hAnsi="Times New Roman" w:cs="Times New Roman"/>
          <w:sz w:val="28"/>
          <w:szCs w:val="28"/>
          <w:lang w:val="kk-KZ"/>
        </w:rPr>
        <w:t xml:space="preserve"> алынатыны белгілі</w:t>
      </w:r>
      <w:r w:rsidRPr="00752114">
        <w:rPr>
          <w:rStyle w:val="ezkurwreuab5ozgtqnkl"/>
          <w:rFonts w:ascii="Times New Roman" w:hAnsi="Times New Roman" w:cs="Times New Roman"/>
          <w:sz w:val="28"/>
          <w:szCs w:val="28"/>
          <w:lang w:val="kk-KZ"/>
        </w:rPr>
        <w:t>. Бие сүтінен йогурт өндіру  жұмыстарымен бірқатар зерттеушілер айналысқан. Сиыр сүтінің технологиялық қасиетін ескере отырып, бие сүтімен араластыру үшін йогуртқа арналған (</w:t>
      </w:r>
      <w:r w:rsidRPr="00752114">
        <w:rPr>
          <w:rFonts w:ascii="Times New Roman" w:hAnsi="Times New Roman" w:cs="Times New Roman"/>
          <w:sz w:val="28"/>
          <w:szCs w:val="28"/>
          <w:lang w:val="kk-KZ"/>
        </w:rPr>
        <w:t>Bifidobact</w:t>
      </w:r>
      <w:r>
        <w:rPr>
          <w:rFonts w:ascii="Times New Roman" w:hAnsi="Times New Roman" w:cs="Times New Roman"/>
          <w:sz w:val="28"/>
          <w:szCs w:val="28"/>
          <w:lang w:val="kk-KZ"/>
        </w:rPr>
        <w:t>е</w:t>
      </w:r>
      <w:r w:rsidRPr="00752114">
        <w:rPr>
          <w:rFonts w:ascii="Times New Roman" w:hAnsi="Times New Roman" w:cs="Times New Roman"/>
          <w:sz w:val="28"/>
          <w:szCs w:val="28"/>
          <w:lang w:val="kk-KZ"/>
        </w:rPr>
        <w:t>rium, Lactobacillus acido</w:t>
      </w:r>
      <w:r>
        <w:rPr>
          <w:rFonts w:ascii="Times New Roman" w:hAnsi="Times New Roman" w:cs="Times New Roman"/>
          <w:sz w:val="28"/>
          <w:szCs w:val="28"/>
          <w:lang w:val="kk-KZ"/>
        </w:rPr>
        <w:t>р</w:t>
      </w:r>
      <w:r w:rsidRPr="00752114">
        <w:rPr>
          <w:rFonts w:ascii="Times New Roman" w:hAnsi="Times New Roman" w:cs="Times New Roman"/>
          <w:sz w:val="28"/>
          <w:szCs w:val="28"/>
          <w:lang w:val="kk-KZ"/>
        </w:rPr>
        <w:t>hilus и Lactobacillus cas</w:t>
      </w:r>
      <w:r>
        <w:rPr>
          <w:rFonts w:ascii="Times New Roman" w:hAnsi="Times New Roman" w:cs="Times New Roman"/>
          <w:sz w:val="28"/>
          <w:szCs w:val="28"/>
          <w:lang w:val="kk-KZ"/>
        </w:rPr>
        <w:t>е</w:t>
      </w:r>
      <w:r w:rsidRPr="00752114">
        <w:rPr>
          <w:rFonts w:ascii="Times New Roman" w:hAnsi="Times New Roman" w:cs="Times New Roman"/>
          <w:sz w:val="28"/>
          <w:szCs w:val="28"/>
          <w:lang w:val="kk-KZ"/>
        </w:rPr>
        <w:t>i)</w:t>
      </w:r>
      <w:r w:rsidRPr="00752114">
        <w:rPr>
          <w:rFonts w:ascii="Times New Roman" w:eastAsia="Times New Roman" w:hAnsi="Times New Roman" w:cs="Times New Roman"/>
          <w:color w:val="000000"/>
          <w:sz w:val="28"/>
          <w:szCs w:val="28"/>
          <w:lang w:val="kk-KZ"/>
        </w:rPr>
        <w:t xml:space="preserve">  </w:t>
      </w:r>
      <w:r w:rsidRPr="00752114">
        <w:rPr>
          <w:rStyle w:val="ezkurwreuab5ozgtqnkl"/>
          <w:rFonts w:ascii="Times New Roman" w:hAnsi="Times New Roman" w:cs="Times New Roman"/>
          <w:sz w:val="28"/>
          <w:szCs w:val="28"/>
          <w:lang w:val="kk-KZ"/>
        </w:rPr>
        <w:t xml:space="preserve">ашытқы культураларын пайдалана отырып әзірленген </w:t>
      </w:r>
      <w:r w:rsidRPr="00752114">
        <w:rPr>
          <w:rFonts w:ascii="Times New Roman" w:hAnsi="Times New Roman" w:cs="Times New Roman"/>
          <w:sz w:val="28"/>
          <w:szCs w:val="28"/>
          <w:lang w:val="kk-KZ"/>
        </w:rPr>
        <w:t xml:space="preserve">жаңа өнім сапасы иерархиялық талдау әдісімен сарапшылардың талқылауына ұсынылды.  </w:t>
      </w:r>
    </w:p>
    <w:p w14:paraId="208B8BEF" w14:textId="77777777" w:rsidR="00DF5172" w:rsidRPr="00752114" w:rsidRDefault="00DF5172" w:rsidP="00DF5172">
      <w:pPr>
        <w:spacing w:after="0" w:line="240" w:lineRule="auto"/>
        <w:ind w:firstLine="709"/>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 xml:space="preserve">Сүт өнімдерінің сапасын </w:t>
      </w:r>
      <w:r w:rsidRPr="00752114">
        <w:rPr>
          <w:rStyle w:val="ezkurwreuab5ozgtqnkl"/>
          <w:rFonts w:ascii="Times New Roman" w:hAnsi="Times New Roman" w:cs="Times New Roman"/>
          <w:sz w:val="28"/>
          <w:szCs w:val="28"/>
          <w:lang w:val="kk-KZ"/>
        </w:rPr>
        <w:t>жеке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қасиеттердің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динамикалық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тіркесіммен</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күрделі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иерархиялық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құрылымды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құрайтын</w:t>
      </w:r>
      <w:r w:rsidRPr="00752114">
        <w:rPr>
          <w:rFonts w:ascii="Times New Roman" w:hAnsi="Times New Roman" w:cs="Times New Roman"/>
          <w:sz w:val="28"/>
          <w:szCs w:val="28"/>
          <w:lang w:val="kk-KZ"/>
        </w:rPr>
        <w:t xml:space="preserve"> әртүрлі </w:t>
      </w:r>
      <w:r w:rsidRPr="00752114">
        <w:rPr>
          <w:rStyle w:val="ezkurwreuab5ozgtqnkl"/>
          <w:rFonts w:ascii="Times New Roman" w:hAnsi="Times New Roman" w:cs="Times New Roman"/>
          <w:sz w:val="28"/>
          <w:szCs w:val="28"/>
          <w:lang w:val="kk-KZ"/>
        </w:rPr>
        <w:t>қасиеттердің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жиынтығы ретінде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қарастырылады.</w:t>
      </w:r>
      <w:r w:rsidRPr="00752114">
        <w:rPr>
          <w:rFonts w:ascii="Times New Roman" w:hAnsi="Times New Roman" w:cs="Times New Roman"/>
          <w:sz w:val="28"/>
          <w:szCs w:val="28"/>
          <w:lang w:val="kk-KZ"/>
        </w:rPr>
        <w:t xml:space="preserve"> Сүт өнімдерінің сапа деңгейін бағалау шын мәнінде күрделі көп факторлы міндет болып табылады. Органолептикалық көрстекіштер бойынша зерттеу 2 түрлі тәсілмен жүзеге асырылады. Біріншісінде арнайы </w:t>
      </w:r>
      <w:r w:rsidRPr="00752114">
        <w:rPr>
          <w:rFonts w:ascii="Times New Roman" w:hAnsi="Times New Roman" w:cs="Times New Roman"/>
          <w:sz w:val="28"/>
          <w:szCs w:val="28"/>
          <w:lang w:val="kk-KZ"/>
        </w:rPr>
        <w:lastRenderedPageBreak/>
        <w:t>дайындықтан өткен сарапшы дегустатолар жүргізіп, өнімнің тікелей көрсеткіштері бойынша баға беретін болса, екінші тәсілде өнімнің жаппай тұтынушылардың қалауын анықтау мақсатында дайындығы жоқ қарапайым халық арасында жүзеге асырылады. Бұл тәсілдердің бірқатар кемшілігі бар, атап айтсақ, бағалау субхективті болуы, мүмкін, нұсқалардың көптігінен шатасу, немее қате пікір беру орын алуы ықтимал. Нәтижесінде алынған органолептикалық бағалауларды талдау үлгілерді дайындау кезінде өзгеретін факторларды олардың сәйкес органолептикалық әсерлерімен дұрыс байланыстыруға мүмкіндік бермейді.</w:t>
      </w:r>
    </w:p>
    <w:p w14:paraId="248405B3"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752114">
        <w:rPr>
          <w:rFonts w:ascii="Times New Roman" w:hAnsi="Times New Roman" w:cs="Times New Roman"/>
          <w:sz w:val="28"/>
          <w:szCs w:val="28"/>
          <w:lang w:val="kk-KZ"/>
        </w:rPr>
        <w:t xml:space="preserve">Осы орайда </w:t>
      </w:r>
      <w:bookmarkStart w:id="35" w:name="_Hlk181254529"/>
      <w:r w:rsidRPr="00752114">
        <w:rPr>
          <w:rFonts w:ascii="Times New Roman" w:hAnsi="Times New Roman" w:cs="Times New Roman"/>
          <w:sz w:val="28"/>
          <w:szCs w:val="28"/>
          <w:lang w:val="kk-KZ"/>
        </w:rPr>
        <w:t>дегустация</w:t>
      </w:r>
      <w:r>
        <w:rPr>
          <w:rFonts w:ascii="Times New Roman" w:hAnsi="Times New Roman" w:cs="Times New Roman"/>
          <w:sz w:val="28"/>
          <w:szCs w:val="28"/>
          <w:lang w:val="kk-KZ"/>
        </w:rPr>
        <w:t>лық</w:t>
      </w:r>
      <w:r w:rsidRPr="00752114">
        <w:rPr>
          <w:rFonts w:ascii="Times New Roman" w:hAnsi="Times New Roman" w:cs="Times New Roman"/>
          <w:sz w:val="28"/>
          <w:szCs w:val="28"/>
          <w:lang w:val="kk-KZ"/>
        </w:rPr>
        <w:t xml:space="preserve"> бағалаудың объективтілігі мен жүйеленуін арттыру үшін дегустация нәтижелерін объективті және кешенді өңдеуді қамтамасыз ететін әдістерді қолдану қажеттілігі туындайды. Тәжірибеде дегустация талдауының нәтижелері  психологиялық эксперимент әдісімен бағаланады. </w:t>
      </w:r>
      <w:bookmarkEnd w:id="35"/>
      <w:r w:rsidRPr="00752114">
        <w:rPr>
          <w:rFonts w:ascii="Times New Roman" w:hAnsi="Times New Roman" w:cs="Times New Roman"/>
          <w:sz w:val="28"/>
          <w:szCs w:val="28"/>
          <w:lang w:val="kk-KZ"/>
        </w:rPr>
        <w:t>Кендалл сәйкестік коэффициентін (xi-квадраттық мәнділік) пайдалана отырып, дәм татушылар пікірлерінің сәйкестігін анықтау арқылы, немесе профильді-сипаттамалық әдіспен (дисперсиялық талдаудың бір жақты талдауын қолдану және Фише</w:t>
      </w:r>
      <w:r>
        <w:rPr>
          <w:rFonts w:ascii="Times New Roman" w:hAnsi="Times New Roman" w:cs="Times New Roman"/>
          <w:sz w:val="28"/>
          <w:szCs w:val="28"/>
          <w:lang w:val="kk-KZ"/>
        </w:rPr>
        <w:t xml:space="preserve">р-Снедок критерийін қолдану. Осы әдістердің ішінде квалиметрия саласында қолданыс тапқан әдіс </w:t>
      </w:r>
      <w:r w:rsidRPr="00752114">
        <w:rPr>
          <w:rFonts w:ascii="Times New Roman" w:hAnsi="Times New Roman" w:cs="Times New Roman"/>
          <w:sz w:val="28"/>
          <w:szCs w:val="28"/>
          <w:lang w:val="kk-KZ"/>
        </w:rPr>
        <w:t xml:space="preserve">иерархиялық талдау әдісі (ИТӘ). Бұл әдісті ғылымның әртүрлі салаларында тәжірибеде кеңінен қолданылады және айналасындағы ғалымдар белсенді түрде дамытады. </w:t>
      </w:r>
    </w:p>
    <w:p w14:paraId="77DB6E81" w14:textId="77777777" w:rsidR="00DF5172" w:rsidRPr="00752114" w:rsidRDefault="00DF5172" w:rsidP="00DF5172">
      <w:pPr>
        <w:spacing w:after="0" w:line="240" w:lineRule="auto"/>
        <w:ind w:firstLine="709"/>
        <w:jc w:val="both"/>
        <w:rPr>
          <w:rStyle w:val="ezkurwreuab5ozgtqnkl"/>
          <w:sz w:val="28"/>
          <w:szCs w:val="28"/>
          <w:lang w:val="kk-KZ"/>
        </w:rPr>
      </w:pPr>
      <w:bookmarkStart w:id="36" w:name="_Hlk181254569"/>
      <w:r>
        <w:rPr>
          <w:rFonts w:ascii="Times New Roman" w:hAnsi="Times New Roman" w:cs="Times New Roman"/>
          <w:sz w:val="28"/>
          <w:szCs w:val="28"/>
          <w:lang w:val="kk-KZ"/>
        </w:rPr>
        <w:t xml:space="preserve">Иерархиялық талдау әдісі көпфакторлы матрицада </w:t>
      </w:r>
      <w:r w:rsidRPr="00752114">
        <w:rPr>
          <w:rFonts w:ascii="Times New Roman" w:hAnsi="Times New Roman" w:cs="Times New Roman"/>
          <w:sz w:val="28"/>
          <w:szCs w:val="28"/>
          <w:lang w:val="kk-KZ"/>
        </w:rPr>
        <w:t xml:space="preserve">шешім қабылдау мәселесін иерархия түрінде нақты және </w:t>
      </w:r>
      <w:r>
        <w:rPr>
          <w:rFonts w:ascii="Times New Roman" w:hAnsi="Times New Roman" w:cs="Times New Roman"/>
          <w:sz w:val="28"/>
          <w:szCs w:val="28"/>
          <w:lang w:val="kk-KZ"/>
        </w:rPr>
        <w:t>тиімді құрастыруға, әр түрлі нұсқаларды</w:t>
      </w:r>
      <w:r w:rsidRPr="00752114">
        <w:rPr>
          <w:rFonts w:ascii="Times New Roman" w:hAnsi="Times New Roman" w:cs="Times New Roman"/>
          <w:sz w:val="28"/>
          <w:szCs w:val="28"/>
          <w:lang w:val="kk-KZ"/>
        </w:rPr>
        <w:t xml:space="preserve"> салыстыруға және сандық бағалауға мүмкіндік береді</w:t>
      </w:r>
      <w:bookmarkEnd w:id="36"/>
      <w:r w:rsidRPr="00752114">
        <w:rPr>
          <w:rFonts w:ascii="Times New Roman" w:hAnsi="Times New Roman" w:cs="Times New Roman"/>
          <w:sz w:val="28"/>
          <w:szCs w:val="28"/>
          <w:lang w:val="kk-KZ"/>
        </w:rPr>
        <w:t>.</w:t>
      </w:r>
      <w:r w:rsidRPr="00752114">
        <w:rPr>
          <w:rStyle w:val="ezkurwreuab5ozgtqnkl"/>
          <w:rFonts w:ascii="Times New Roman" w:hAnsi="Times New Roman" w:cs="Times New Roman"/>
          <w:sz w:val="28"/>
          <w:szCs w:val="28"/>
          <w:lang w:val="kk-KZ"/>
        </w:rPr>
        <w:t xml:space="preserve"> </w:t>
      </w:r>
    </w:p>
    <w:p w14:paraId="382B39D5" w14:textId="77777777" w:rsidR="00DF5172" w:rsidRPr="00752114" w:rsidRDefault="00DF5172" w:rsidP="00DF5172">
      <w:pPr>
        <w:spacing w:after="0" w:line="240" w:lineRule="auto"/>
        <w:ind w:firstLine="709"/>
        <w:jc w:val="both"/>
        <w:rPr>
          <w:sz w:val="28"/>
          <w:szCs w:val="28"/>
          <w:lang w:val="kk-KZ"/>
        </w:rPr>
      </w:pPr>
      <w:r w:rsidRPr="00752114">
        <w:rPr>
          <w:rStyle w:val="ezkurwreuab5ozgtqnkl"/>
          <w:rFonts w:ascii="Times New Roman" w:hAnsi="Times New Roman" w:cs="Times New Roman"/>
          <w:sz w:val="28"/>
          <w:szCs w:val="28"/>
          <w:lang w:val="kk-KZ"/>
        </w:rPr>
        <w:t>Т</w:t>
      </w:r>
      <w:r w:rsidRPr="00752114">
        <w:rPr>
          <w:rFonts w:ascii="Times New Roman" w:hAnsi="Times New Roman" w:cs="Times New Roman"/>
          <w:sz w:val="28"/>
          <w:szCs w:val="28"/>
          <w:lang w:val="kk-KZ"/>
        </w:rPr>
        <w:t>.</w:t>
      </w:r>
      <w:r w:rsidRPr="00752114">
        <w:rPr>
          <w:rStyle w:val="ezkurwreuab5ozgtqnkl"/>
          <w:rFonts w:ascii="Times New Roman" w:hAnsi="Times New Roman" w:cs="Times New Roman"/>
          <w:sz w:val="28"/>
          <w:szCs w:val="28"/>
          <w:lang w:val="kk-KZ"/>
        </w:rPr>
        <w:t>Л</w:t>
      </w:r>
      <w:r w:rsidRPr="00752114">
        <w:rPr>
          <w:rFonts w:ascii="Times New Roman" w:hAnsi="Times New Roman" w:cs="Times New Roman"/>
          <w:sz w:val="28"/>
          <w:szCs w:val="28"/>
          <w:lang w:val="kk-KZ"/>
        </w:rPr>
        <w:t xml:space="preserve">.Саатидің </w:t>
      </w:r>
      <w:r w:rsidRPr="00752114">
        <w:rPr>
          <w:rStyle w:val="ezkurwreuab5ozgtqnkl"/>
          <w:rFonts w:ascii="Times New Roman" w:hAnsi="Times New Roman" w:cs="Times New Roman"/>
          <w:sz w:val="28"/>
          <w:szCs w:val="28"/>
          <w:lang w:val="kk-KZ"/>
        </w:rPr>
        <w:t>еңбектерінде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сандық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критерийлерді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(индикаторларды,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факторларды)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олардың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салыстырмалы</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артықшылығы</w:t>
      </w:r>
      <w:r w:rsidRPr="00752114">
        <w:rPr>
          <w:rFonts w:ascii="Times New Roman" w:hAnsi="Times New Roman" w:cs="Times New Roman"/>
          <w:sz w:val="28"/>
          <w:szCs w:val="28"/>
          <w:lang w:val="kk-KZ"/>
        </w:rPr>
        <w:t xml:space="preserve"> бойынша </w:t>
      </w:r>
      <w:r w:rsidRPr="00752114">
        <w:rPr>
          <w:rStyle w:val="ezkurwreuab5ozgtqnkl"/>
          <w:rFonts w:ascii="Times New Roman" w:hAnsi="Times New Roman" w:cs="Times New Roman"/>
          <w:sz w:val="28"/>
          <w:szCs w:val="28"/>
          <w:lang w:val="kk-KZ"/>
        </w:rPr>
        <w:t>жұптық</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салыстыру</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негізінде</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шешімдерді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балама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таңдаудың</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түпнұсқа</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алгоритмдері</w:t>
      </w:r>
      <w:r w:rsidRPr="00752114">
        <w:rPr>
          <w:rFonts w:ascii="Times New Roman" w:hAnsi="Times New Roman" w:cs="Times New Roman"/>
          <w:sz w:val="28"/>
          <w:szCs w:val="28"/>
          <w:lang w:val="kk-KZ"/>
        </w:rPr>
        <w:t xml:space="preserve"> </w:t>
      </w:r>
      <w:r w:rsidRPr="00752114">
        <w:rPr>
          <w:rStyle w:val="ezkurwreuab5ozgtqnkl"/>
          <w:rFonts w:ascii="Times New Roman" w:hAnsi="Times New Roman" w:cs="Times New Roman"/>
          <w:sz w:val="28"/>
          <w:szCs w:val="28"/>
          <w:lang w:val="kk-KZ"/>
        </w:rPr>
        <w:t>ұсынылған.</w:t>
      </w:r>
    </w:p>
    <w:p w14:paraId="6D567AAA" w14:textId="77777777" w:rsidR="00DF5172" w:rsidRPr="00752114" w:rsidRDefault="00DF5172" w:rsidP="00DF5172">
      <w:pPr>
        <w:pStyle w:val="2"/>
        <w:spacing w:before="0"/>
        <w:ind w:left="-17" w:firstLine="584"/>
        <w:jc w:val="both"/>
        <w:rPr>
          <w:rFonts w:ascii="Times New Roman" w:hAnsi="Times New Roman" w:cs="Times New Roman"/>
          <w:b w:val="0"/>
          <w:color w:val="auto"/>
          <w:sz w:val="28"/>
          <w:szCs w:val="28"/>
          <w:lang w:val="kk-KZ"/>
        </w:rPr>
      </w:pPr>
      <w:r w:rsidRPr="00752114">
        <w:rPr>
          <w:rFonts w:ascii="Times New Roman" w:hAnsi="Times New Roman" w:cs="Times New Roman"/>
          <w:b w:val="0"/>
          <w:color w:val="auto"/>
          <w:sz w:val="28"/>
          <w:szCs w:val="28"/>
          <w:lang w:val="kk-KZ"/>
        </w:rPr>
        <w:t>ИТӘ бес, жеті, тоғыз балдық шкала арқылы әртүрлі критерийлер бойынша баламалардың жұптастырылған салыстыруына және барлық критерийлер мен мақсаттарға сәйкес баламалар жиынтығының кейінгі рейтингіне негізделген. Т.Саати шкаласы Вебер-Фехнердің объективті жарамды психофизикалық заңы негізінде құрастырылған және 1-ден 9-ға дейінгі сандарды (немесе шкала бес балдық болса 1-ден 5-ке дейін немесе шкала 1-ден 7-ге дейін) қамтиды</w:t>
      </w:r>
      <w:r w:rsidR="008C01E3">
        <w:rPr>
          <w:rFonts w:ascii="Times New Roman" w:hAnsi="Times New Roman" w:cs="Times New Roman"/>
          <w:b w:val="0"/>
          <w:color w:val="auto"/>
          <w:sz w:val="28"/>
          <w:szCs w:val="28"/>
          <w:lang w:val="kk-KZ"/>
        </w:rPr>
        <w:t>.</w:t>
      </w:r>
    </w:p>
    <w:p w14:paraId="29ACC73E" w14:textId="77777777" w:rsidR="00DF5172" w:rsidRPr="00752114" w:rsidRDefault="00DF5172" w:rsidP="00DF5172">
      <w:pPr>
        <w:pStyle w:val="2"/>
        <w:spacing w:before="0"/>
        <w:ind w:left="-17" w:firstLine="584"/>
        <w:jc w:val="both"/>
        <w:rPr>
          <w:rFonts w:ascii="Times New Roman" w:hAnsi="Times New Roman" w:cs="Times New Roman"/>
          <w:b w:val="0"/>
          <w:color w:val="auto"/>
          <w:sz w:val="28"/>
          <w:szCs w:val="28"/>
          <w:lang w:val="kk-KZ"/>
        </w:rPr>
      </w:pPr>
      <w:r w:rsidRPr="00752114">
        <w:rPr>
          <w:rFonts w:ascii="Times New Roman" w:hAnsi="Times New Roman" w:cs="Times New Roman"/>
          <w:b w:val="0"/>
          <w:color w:val="auto"/>
          <w:sz w:val="28"/>
          <w:szCs w:val="28"/>
          <w:lang w:val="kk-KZ"/>
        </w:rPr>
        <w:t xml:space="preserve">Жоғарыда айтылғандарға байланысты, жұмыстың мақсаты иерархияларды талдау әдісіне негізделген бағдарламаны әзірлеу және дәмін тату талдау тәжірибесі жоқ респонденттер арасында </w:t>
      </w:r>
      <w:r w:rsidRPr="00752114">
        <w:rPr>
          <w:rFonts w:ascii="Times New Roman" w:eastAsia="Times New Roman" w:hAnsi="Times New Roman" w:cs="Times New Roman"/>
          <w:b w:val="0"/>
          <w:color w:val="000000"/>
          <w:sz w:val="28"/>
          <w:szCs w:val="28"/>
          <w:lang w:val="kk-KZ"/>
        </w:rPr>
        <w:t>бие және сиыр сүтінің әртүрлі пропорциалы құрамаланған қоспасына асқабақ жұмсағын қосып әзірленген йогурқа</w:t>
      </w:r>
      <w:r w:rsidRPr="00752114">
        <w:rPr>
          <w:rFonts w:ascii="Times New Roman" w:hAnsi="Times New Roman" w:cs="Times New Roman"/>
          <w:b w:val="0"/>
          <w:color w:val="auto"/>
          <w:sz w:val="28"/>
          <w:szCs w:val="28"/>
          <w:lang w:val="kk-KZ"/>
        </w:rPr>
        <w:t xml:space="preserve"> тұтынушылардың қалауын анықтау тәжірибеде қолдану</w:t>
      </w:r>
      <w:r w:rsidR="008C01E3">
        <w:rPr>
          <w:rFonts w:ascii="Times New Roman" w:hAnsi="Times New Roman" w:cs="Times New Roman"/>
          <w:b w:val="0"/>
          <w:color w:val="auto"/>
          <w:sz w:val="28"/>
          <w:szCs w:val="28"/>
          <w:lang w:val="kk-KZ"/>
        </w:rPr>
        <w:t xml:space="preserve"> болды</w:t>
      </w:r>
      <w:r w:rsidRPr="00752114">
        <w:rPr>
          <w:rFonts w:ascii="Times New Roman" w:hAnsi="Times New Roman" w:cs="Times New Roman"/>
          <w:b w:val="0"/>
          <w:color w:val="auto"/>
          <w:sz w:val="28"/>
          <w:szCs w:val="28"/>
          <w:lang w:val="kk-KZ"/>
        </w:rPr>
        <w:t>.</w:t>
      </w:r>
    </w:p>
    <w:p w14:paraId="6464562F" w14:textId="77777777" w:rsidR="00DF5172" w:rsidRPr="00752114" w:rsidRDefault="00DF5172" w:rsidP="00DF5172">
      <w:pPr>
        <w:spacing w:after="0" w:line="240" w:lineRule="auto"/>
        <w:ind w:left="-17" w:firstLine="584"/>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Материалдар мен тәсілдер</w:t>
      </w:r>
      <w:r w:rsidR="008C01E3">
        <w:rPr>
          <w:rFonts w:ascii="Times New Roman" w:eastAsia="Georgia" w:hAnsi="Times New Roman" w:cs="Times New Roman"/>
          <w:sz w:val="28"/>
          <w:szCs w:val="28"/>
          <w:lang w:val="kk-KZ"/>
        </w:rPr>
        <w:t xml:space="preserve"> жұмыстың 2.2.1 бөлімінде сипатталған. </w:t>
      </w:r>
    </w:p>
    <w:p w14:paraId="784B3FE8" w14:textId="77777777" w:rsidR="00DF5172" w:rsidRPr="00752114" w:rsidRDefault="00DF5172" w:rsidP="00DF5172">
      <w:pPr>
        <w:spacing w:after="0" w:line="240" w:lineRule="auto"/>
        <w:ind w:left="-17" w:firstLine="584"/>
        <w:jc w:val="both"/>
        <w:rPr>
          <w:rFonts w:ascii="Times New Roman" w:eastAsia="Georgia" w:hAnsi="Times New Roman" w:cs="Times New Roman"/>
          <w:sz w:val="28"/>
          <w:szCs w:val="28"/>
          <w:lang w:val="kk-KZ"/>
        </w:rPr>
      </w:pPr>
      <w:r w:rsidRPr="00752114">
        <w:rPr>
          <w:rFonts w:ascii="Times New Roman" w:eastAsia="Times New Roman" w:hAnsi="Times New Roman" w:cs="Times New Roman"/>
          <w:bCs/>
          <w:color w:val="000000"/>
          <w:sz w:val="28"/>
          <w:szCs w:val="28"/>
          <w:lang w:val="kk-KZ"/>
        </w:rPr>
        <w:t>Асқабақты</w:t>
      </w:r>
      <w:r w:rsidR="00F11DAA" w:rsidRPr="00F11DAA">
        <w:rPr>
          <w:rFonts w:ascii="Times New Roman" w:eastAsia="Times New Roman" w:hAnsi="Times New Roman" w:cs="Times New Roman"/>
          <w:bCs/>
          <w:color w:val="000000"/>
          <w:sz w:val="28"/>
          <w:szCs w:val="28"/>
          <w:lang w:val="kk-KZ"/>
        </w:rPr>
        <w:t xml:space="preserve"> </w:t>
      </w:r>
      <w:r w:rsidRPr="00752114">
        <w:rPr>
          <w:rFonts w:ascii="Times New Roman" w:eastAsia="Times New Roman" w:hAnsi="Times New Roman" w:cs="Times New Roman"/>
          <w:bCs/>
          <w:color w:val="000000"/>
          <w:sz w:val="28"/>
          <w:szCs w:val="28"/>
          <w:lang w:val="kk-KZ"/>
        </w:rPr>
        <w:t>-</w:t>
      </w:r>
      <w:r w:rsidR="00F11DAA" w:rsidRPr="00F11DAA">
        <w:rPr>
          <w:rFonts w:ascii="Times New Roman" w:eastAsia="Times New Roman" w:hAnsi="Times New Roman" w:cs="Times New Roman"/>
          <w:bCs/>
          <w:color w:val="000000"/>
          <w:sz w:val="28"/>
          <w:szCs w:val="28"/>
          <w:lang w:val="kk-KZ"/>
        </w:rPr>
        <w:t xml:space="preserve"> </w:t>
      </w:r>
      <w:r w:rsidRPr="00752114">
        <w:rPr>
          <w:rFonts w:ascii="Times New Roman" w:eastAsia="Times New Roman" w:hAnsi="Times New Roman" w:cs="Times New Roman"/>
          <w:bCs/>
          <w:color w:val="000000"/>
          <w:sz w:val="28"/>
          <w:szCs w:val="28"/>
          <w:lang w:val="kk-KZ"/>
        </w:rPr>
        <w:t>сүт йогуртының</w:t>
      </w:r>
      <w:r w:rsidRPr="00752114">
        <w:rPr>
          <w:rFonts w:ascii="Times New Roman" w:eastAsia="Times New Roman" w:hAnsi="Times New Roman" w:cs="Times New Roman"/>
          <w:b/>
          <w:bCs/>
          <w:color w:val="000000"/>
          <w:sz w:val="28"/>
          <w:szCs w:val="28"/>
          <w:lang w:val="kk-KZ"/>
        </w:rPr>
        <w:t xml:space="preserve"> </w:t>
      </w:r>
      <w:r w:rsidRPr="00752114">
        <w:rPr>
          <w:rFonts w:ascii="Times New Roman" w:eastAsia="Georgia" w:hAnsi="Times New Roman" w:cs="Times New Roman"/>
          <w:sz w:val="28"/>
          <w:szCs w:val="28"/>
          <w:lang w:val="kk-KZ"/>
        </w:rPr>
        <w:t xml:space="preserve">сенсорлық бағалауы ИТӘ әдісі арқылы тұтынушылардың қабылдауы мен қалауын талдау үшін жағдайлық зерттеу </w:t>
      </w:r>
      <w:r w:rsidRPr="00752114">
        <w:rPr>
          <w:rFonts w:ascii="Times New Roman" w:eastAsia="Georgia" w:hAnsi="Times New Roman" w:cs="Times New Roman"/>
          <w:sz w:val="28"/>
          <w:szCs w:val="28"/>
          <w:lang w:val="kk-KZ"/>
        </w:rPr>
        <w:lastRenderedPageBreak/>
        <w:t xml:space="preserve">ретінде таңдалды. Аралас йогурттар технологиялық және функционалдық қасиеттерінің кешені бар сүт қышқылы бактерияларының құрама штаммдарынан құралған ашытқы қолдану арқылы термостатикалық әдіспен өндірілді. </w:t>
      </w:r>
    </w:p>
    <w:p w14:paraId="79DFAAA1" w14:textId="77777777" w:rsidR="00DF5172" w:rsidRDefault="00DF5172" w:rsidP="00DF5172">
      <w:pPr>
        <w:spacing w:after="0" w:line="240" w:lineRule="auto"/>
        <w:ind w:firstLine="709"/>
        <w:jc w:val="both"/>
        <w:rPr>
          <w:rFonts w:ascii="Times New Roman" w:hAnsi="Times New Roman" w:cs="Times New Roman"/>
          <w:sz w:val="28"/>
          <w:lang w:val="kk-KZ"/>
        </w:rPr>
      </w:pPr>
      <w:r w:rsidRPr="00CA3DDC">
        <w:rPr>
          <w:rFonts w:ascii="Times New Roman" w:hAnsi="Times New Roman" w:cs="Times New Roman"/>
          <w:sz w:val="28"/>
          <w:lang w:val="kk-KZ"/>
        </w:rPr>
        <w:t>А</w:t>
      </w:r>
      <w:r w:rsidRPr="00CA3DDC">
        <w:rPr>
          <w:rStyle w:val="ezkurwreuab5ozgtqnkl"/>
          <w:rFonts w:ascii="Times New Roman" w:hAnsi="Times New Roman" w:cs="Times New Roman"/>
          <w:sz w:val="28"/>
          <w:lang w:val="kk-KZ"/>
        </w:rPr>
        <w:t>сқабақ</w:t>
      </w:r>
      <w:r w:rsidRPr="00CA3DDC">
        <w:rPr>
          <w:rFonts w:ascii="Times New Roman" w:hAnsi="Times New Roman" w:cs="Times New Roman"/>
          <w:sz w:val="28"/>
          <w:lang w:val="kk-KZ"/>
        </w:rPr>
        <w:t xml:space="preserve"> тінімен </w:t>
      </w:r>
      <w:r w:rsidRPr="00CA3DDC">
        <w:rPr>
          <w:rStyle w:val="ezkurwreuab5ozgtqnkl"/>
          <w:rFonts w:ascii="Times New Roman" w:hAnsi="Times New Roman" w:cs="Times New Roman"/>
          <w:sz w:val="28"/>
          <w:lang w:val="kk-KZ"/>
        </w:rPr>
        <w:t>байытылған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бие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сиыр</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сүтінің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қоспасының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ең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ұтымды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қатынасы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таңда</w:t>
      </w:r>
      <w:r>
        <w:rPr>
          <w:rStyle w:val="ezkurwreuab5ozgtqnkl"/>
          <w:rFonts w:ascii="Times New Roman" w:hAnsi="Times New Roman" w:cs="Times New Roman"/>
          <w:sz w:val="28"/>
          <w:lang w:val="kk-KZ"/>
        </w:rPr>
        <w:t>л</w:t>
      </w:r>
      <w:r w:rsidRPr="00CA3DDC">
        <w:rPr>
          <w:rStyle w:val="ezkurwreuab5ozgtqnkl"/>
          <w:rFonts w:ascii="Times New Roman" w:hAnsi="Times New Roman" w:cs="Times New Roman"/>
          <w:sz w:val="28"/>
          <w:lang w:val="kk-KZ"/>
        </w:rPr>
        <w:t>ды.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Осыған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байланысты</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бие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мен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сиыр</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сүтін</w:t>
      </w:r>
      <w:r>
        <w:rPr>
          <w:rStyle w:val="ezkurwreuab5ozgtqnkl"/>
          <w:rFonts w:ascii="Times New Roman" w:hAnsi="Times New Roman" w:cs="Times New Roman"/>
          <w:sz w:val="28"/>
          <w:lang w:val="kk-KZ"/>
        </w:rPr>
        <w:t>ің ара қатынасы</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(30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Pr>
          <w:rFonts w:ascii="Times New Roman" w:hAnsi="Times New Roman" w:cs="Times New Roman"/>
          <w:sz w:val="28"/>
          <w:lang w:val="kk-KZ"/>
        </w:rPr>
        <w:t>70</w:t>
      </w:r>
      <w:r w:rsidRPr="00CA3DDC">
        <w:rPr>
          <w:rStyle w:val="ezkurwreuab5ozgtqnkl"/>
          <w:rFonts w:ascii="Times New Roman" w:hAnsi="Times New Roman" w:cs="Times New Roman"/>
          <w:sz w:val="28"/>
          <w:lang w:val="kk-KZ"/>
        </w:rPr>
        <w:t>%</w:t>
      </w:r>
      <w:r>
        <w:rPr>
          <w:rStyle w:val="ezkurwreuab5ozgtqnkl"/>
          <w:rFonts w:ascii="Times New Roman" w:hAnsi="Times New Roman" w:cs="Times New Roman"/>
          <w:sz w:val="28"/>
          <w:lang w:val="kk-KZ"/>
        </w:rPr>
        <w:t>, 50%</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50%</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ара</w:t>
      </w:r>
      <w:r>
        <w:rPr>
          <w:rStyle w:val="ezkurwreuab5ozgtqnkl"/>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қатынаста</w:t>
      </w:r>
      <w:r>
        <w:rPr>
          <w:rStyle w:val="ezkurwreuab5ozgtqnkl"/>
          <w:rFonts w:ascii="Times New Roman" w:hAnsi="Times New Roman" w:cs="Times New Roman"/>
          <w:sz w:val="28"/>
          <w:lang w:val="kk-KZ"/>
        </w:rPr>
        <w:t>, 10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Fonts w:ascii="Times New Roman" w:hAnsi="Times New Roman" w:cs="Times New Roman"/>
          <w:sz w:val="28"/>
          <w:lang w:val="kk-KZ"/>
        </w:rPr>
        <w:t>асқабақ, тура осы қатынаста бірақ 20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Fonts w:ascii="Times New Roman" w:hAnsi="Times New Roman" w:cs="Times New Roman"/>
          <w:sz w:val="28"/>
          <w:lang w:val="kk-KZ"/>
        </w:rPr>
        <w:t>асқабақ жұмсағы)</w:t>
      </w:r>
      <w:r w:rsidRPr="00CA3DDC">
        <w:rPr>
          <w:rStyle w:val="ezkurwreuab5ozgtqnkl"/>
          <w:rFonts w:ascii="Times New Roman" w:hAnsi="Times New Roman" w:cs="Times New Roman"/>
          <w:sz w:val="28"/>
          <w:lang w:val="kk-KZ"/>
        </w:rPr>
        <w:t xml:space="preserve"> –</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Style w:val="ezkurwreuab5ozgtqnkl"/>
          <w:rFonts w:ascii="Times New Roman" w:hAnsi="Times New Roman" w:cs="Times New Roman"/>
          <w:sz w:val="28"/>
          <w:lang w:val="kk-KZ"/>
        </w:rPr>
        <w:t>1</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және</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3</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үлгілерден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тұратын</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қоспаның</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тәжірибелік</w:t>
      </w:r>
      <w:r w:rsidRPr="00CA3DDC">
        <w:rPr>
          <w:rFonts w:ascii="Times New Roman" w:hAnsi="Times New Roman" w:cs="Times New Roman"/>
          <w:sz w:val="28"/>
          <w:lang w:val="kk-KZ"/>
        </w:rPr>
        <w:t xml:space="preserve"> </w:t>
      </w:r>
      <w:r w:rsidRPr="00CA3DDC">
        <w:rPr>
          <w:rStyle w:val="ezkurwreuab5ozgtqnkl"/>
          <w:rFonts w:ascii="Times New Roman" w:hAnsi="Times New Roman" w:cs="Times New Roman"/>
          <w:sz w:val="28"/>
          <w:lang w:val="kk-KZ"/>
        </w:rPr>
        <w:t>үлгілері</w:t>
      </w:r>
      <w:r w:rsidRPr="00CA3DDC">
        <w:rPr>
          <w:rFonts w:ascii="Times New Roman" w:hAnsi="Times New Roman" w:cs="Times New Roman"/>
          <w:sz w:val="28"/>
          <w:lang w:val="kk-KZ"/>
        </w:rPr>
        <w:t xml:space="preserve"> </w:t>
      </w:r>
      <w:r>
        <w:rPr>
          <w:rFonts w:ascii="Times New Roman" w:hAnsi="Times New Roman" w:cs="Times New Roman"/>
          <w:sz w:val="28"/>
          <w:lang w:val="kk-KZ"/>
        </w:rPr>
        <w:t xml:space="preserve">және таза сиыр сүті мен бие сүтіне </w:t>
      </w:r>
      <w:r>
        <w:rPr>
          <w:rStyle w:val="ezkurwreuab5ozgtqnkl"/>
          <w:rFonts w:ascii="Times New Roman" w:hAnsi="Times New Roman" w:cs="Times New Roman"/>
          <w:sz w:val="28"/>
          <w:lang w:val="kk-KZ"/>
        </w:rPr>
        <w:t>10</w:t>
      </w:r>
      <w:r w:rsidRPr="00CA3DDC">
        <w:rPr>
          <w:rStyle w:val="ezkurwreuab5ozgtqnkl"/>
          <w:rFonts w:ascii="Times New Roman" w:hAnsi="Times New Roman" w:cs="Times New Roman"/>
          <w:sz w:val="28"/>
          <w:lang w:val="kk-KZ"/>
        </w:rPr>
        <w:t>%</w:t>
      </w:r>
      <w:r w:rsidRPr="00CA3DDC">
        <w:rPr>
          <w:rFonts w:ascii="Times New Roman" w:hAnsi="Times New Roman" w:cs="Times New Roman"/>
          <w:sz w:val="28"/>
          <w:lang w:val="kk-KZ"/>
        </w:rPr>
        <w:t xml:space="preserve"> </w:t>
      </w:r>
      <w:r>
        <w:rPr>
          <w:rFonts w:ascii="Times New Roman" w:hAnsi="Times New Roman" w:cs="Times New Roman"/>
          <w:sz w:val="28"/>
          <w:lang w:val="kk-KZ"/>
        </w:rPr>
        <w:t xml:space="preserve">асқабақ асқабақ жұмсағы қосылған бақылау үлгілері </w:t>
      </w:r>
      <w:r w:rsidRPr="00CA3DDC">
        <w:rPr>
          <w:rStyle w:val="ezkurwreuab5ozgtqnkl"/>
          <w:rFonts w:ascii="Times New Roman" w:hAnsi="Times New Roman" w:cs="Times New Roman"/>
          <w:sz w:val="28"/>
          <w:lang w:val="kk-KZ"/>
        </w:rPr>
        <w:t>зерттелді.</w:t>
      </w:r>
      <w:r w:rsidRPr="00CA3DDC">
        <w:rPr>
          <w:rFonts w:ascii="Times New Roman" w:hAnsi="Times New Roman" w:cs="Times New Roman"/>
          <w:sz w:val="28"/>
          <w:lang w:val="kk-KZ"/>
        </w:rPr>
        <w:t xml:space="preserve"> </w:t>
      </w:r>
    </w:p>
    <w:p w14:paraId="14A1CC5D" w14:textId="77777777" w:rsidR="00DF5172" w:rsidRPr="00E86532" w:rsidRDefault="00E86532" w:rsidP="00DF5172">
      <w:pPr>
        <w:spacing w:after="0" w:line="240" w:lineRule="auto"/>
        <w:ind w:firstLine="567"/>
        <w:jc w:val="both"/>
        <w:rPr>
          <w:sz w:val="28"/>
          <w:szCs w:val="28"/>
          <w:lang w:val="kk-KZ"/>
        </w:rPr>
      </w:pPr>
      <w:r>
        <w:rPr>
          <w:rFonts w:ascii="Times New Roman" w:hAnsi="Times New Roman" w:cs="Times New Roman"/>
          <w:sz w:val="28"/>
          <w:szCs w:val="28"/>
          <w:lang w:val="kk-KZ"/>
        </w:rPr>
        <w:t>А</w:t>
      </w:r>
      <w:r w:rsidR="00DF5172" w:rsidRPr="00752114">
        <w:rPr>
          <w:rFonts w:ascii="Times New Roman" w:hAnsi="Times New Roman" w:cs="Times New Roman"/>
          <w:sz w:val="28"/>
          <w:szCs w:val="28"/>
          <w:lang w:val="kk-KZ"/>
        </w:rPr>
        <w:t>ртықшылықтар матрицасы (жұптық салыстырулар)</w:t>
      </w:r>
      <w:r>
        <w:rPr>
          <w:rFonts w:ascii="Times New Roman" w:hAnsi="Times New Roman" w:cs="Times New Roman"/>
          <w:sz w:val="28"/>
          <w:szCs w:val="28"/>
          <w:lang w:val="kk-KZ"/>
        </w:rPr>
        <w:t xml:space="preserve"> </w:t>
      </w:r>
      <w:r w:rsidR="00DF5172" w:rsidRPr="00752114">
        <w:rPr>
          <w:rFonts w:ascii="Times New Roman" w:hAnsi="Times New Roman" w:cs="Times New Roman"/>
          <w:sz w:val="28"/>
          <w:szCs w:val="28"/>
          <w:lang w:val="kk-KZ"/>
        </w:rPr>
        <w:t>қалыптастырылады және объектілер сапасының қасиеттері көрсеткіштерінің таңдау мақсатына әсер ету дәрежесі есептеледі.</w:t>
      </w:r>
      <w:r>
        <w:rPr>
          <w:rFonts w:ascii="Times New Roman" w:hAnsi="Times New Roman" w:cs="Times New Roman"/>
          <w:sz w:val="28"/>
          <w:szCs w:val="28"/>
          <w:lang w:val="kk-KZ"/>
        </w:rPr>
        <w:t xml:space="preserve"> 24- кестеде </w:t>
      </w:r>
      <w:r>
        <w:rPr>
          <w:rFonts w:ascii="Times New Roman" w:eastAsia="Georgia" w:hAnsi="Times New Roman" w:cs="Times New Roman"/>
          <w:sz w:val="28"/>
          <w:szCs w:val="28"/>
          <w:lang w:val="kk-KZ"/>
        </w:rPr>
        <w:t>р</w:t>
      </w:r>
      <w:r w:rsidRPr="004D1F38">
        <w:rPr>
          <w:rFonts w:ascii="Times New Roman" w:eastAsia="Georgia" w:hAnsi="Times New Roman" w:cs="Times New Roman"/>
          <w:sz w:val="28"/>
          <w:szCs w:val="28"/>
          <w:lang w:val="kk-KZ"/>
        </w:rPr>
        <w:t>еспонденттердің қалауларының орташа алынған бағасы</w:t>
      </w:r>
      <w:r>
        <w:rPr>
          <w:rFonts w:ascii="Times New Roman" w:eastAsia="Georgia" w:hAnsi="Times New Roman" w:cs="Times New Roman"/>
          <w:sz w:val="28"/>
          <w:szCs w:val="28"/>
          <w:lang w:val="kk-KZ"/>
        </w:rPr>
        <w:t xml:space="preserve"> есептелді. </w:t>
      </w:r>
    </w:p>
    <w:p w14:paraId="1E29D897" w14:textId="77777777" w:rsidR="00DF5172" w:rsidRPr="00752114" w:rsidRDefault="00DF5172" w:rsidP="00DF5172">
      <w:pPr>
        <w:spacing w:after="0" w:line="240" w:lineRule="auto"/>
        <w:ind w:left="863" w:hanging="10"/>
        <w:rPr>
          <w:rFonts w:ascii="Times New Roman" w:eastAsia="Georgia" w:hAnsi="Times New Roman" w:cs="Times New Roman"/>
          <w:i/>
          <w:sz w:val="28"/>
          <w:szCs w:val="28"/>
          <w:lang w:val="kk-KZ"/>
        </w:rPr>
      </w:pPr>
    </w:p>
    <w:p w14:paraId="4666D34D" w14:textId="77777777" w:rsidR="00DF5172" w:rsidRPr="004D1F38" w:rsidRDefault="00E86532" w:rsidP="00E61001">
      <w:pPr>
        <w:spacing w:after="0" w:line="240" w:lineRule="auto"/>
        <w:ind w:hanging="10"/>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2</w:t>
      </w:r>
      <w:r w:rsidR="00513252" w:rsidRPr="004D1F38">
        <w:rPr>
          <w:rFonts w:ascii="Times New Roman" w:eastAsia="Georgia" w:hAnsi="Times New Roman" w:cs="Times New Roman"/>
          <w:sz w:val="28"/>
          <w:szCs w:val="28"/>
          <w:lang w:val="kk-KZ"/>
        </w:rPr>
        <w:t>4 к</w:t>
      </w:r>
      <w:r w:rsidR="00DF5172" w:rsidRPr="004D1F38">
        <w:rPr>
          <w:rFonts w:ascii="Times New Roman" w:eastAsia="Georgia" w:hAnsi="Times New Roman" w:cs="Times New Roman"/>
          <w:sz w:val="28"/>
          <w:szCs w:val="28"/>
          <w:lang w:val="kk-KZ"/>
        </w:rPr>
        <w:t xml:space="preserve">есте </w:t>
      </w:r>
      <w:r w:rsidR="00513252">
        <w:rPr>
          <w:rFonts w:ascii="Times New Roman" w:eastAsia="Times New Roman" w:hAnsi="Times New Roman" w:cs="Times New Roman"/>
          <w:color w:val="000000"/>
          <w:sz w:val="28"/>
          <w:szCs w:val="24"/>
          <w:lang w:val="kk-KZ"/>
        </w:rPr>
        <w:t xml:space="preserve">– </w:t>
      </w:r>
      <w:r w:rsidR="00DF5172" w:rsidRPr="004D1F38">
        <w:rPr>
          <w:rFonts w:ascii="Times New Roman" w:eastAsia="Georgia" w:hAnsi="Times New Roman" w:cs="Times New Roman"/>
          <w:sz w:val="28"/>
          <w:szCs w:val="28"/>
          <w:lang w:val="kk-KZ"/>
        </w:rPr>
        <w:t xml:space="preserve"> Респонденттердің қалауларының орташа алынған бағасы</w:t>
      </w:r>
    </w:p>
    <w:p w14:paraId="71C4FE85" w14:textId="77777777" w:rsidR="00513252" w:rsidRPr="004D1F38" w:rsidRDefault="00513252" w:rsidP="00DF5172">
      <w:pPr>
        <w:spacing w:after="0" w:line="240" w:lineRule="auto"/>
        <w:ind w:left="863" w:hanging="10"/>
        <w:rPr>
          <w:rFonts w:ascii="Times New Roman" w:eastAsia="Georgia"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8"/>
        <w:gridCol w:w="1100"/>
        <w:gridCol w:w="691"/>
        <w:gridCol w:w="743"/>
        <w:gridCol w:w="791"/>
        <w:gridCol w:w="1260"/>
        <w:gridCol w:w="791"/>
        <w:gridCol w:w="663"/>
        <w:gridCol w:w="663"/>
        <w:gridCol w:w="919"/>
      </w:tblGrid>
      <w:tr w:rsidR="00DF5172" w:rsidRPr="00E61001" w14:paraId="3FFDC902" w14:textId="77777777" w:rsidTr="00E86532">
        <w:trPr>
          <w:trHeight w:val="118"/>
          <w:jc w:val="center"/>
        </w:trPr>
        <w:tc>
          <w:tcPr>
            <w:tcW w:w="2058" w:type="dxa"/>
            <w:tcBorders>
              <w:top w:val="single" w:sz="4" w:space="0" w:color="auto"/>
              <w:left w:val="single" w:sz="4" w:space="0" w:color="auto"/>
              <w:bottom w:val="single" w:sz="4" w:space="0" w:color="auto"/>
              <w:right w:val="single" w:sz="4" w:space="0" w:color="auto"/>
            </w:tcBorders>
            <w:hideMark/>
          </w:tcPr>
          <w:p w14:paraId="2D653472" w14:textId="77777777" w:rsidR="00DF5172" w:rsidRPr="00E61001" w:rsidRDefault="00DF5172" w:rsidP="00462BC0">
            <w:pPr>
              <w:spacing w:after="0" w:line="240" w:lineRule="auto"/>
              <w:ind w:left="17" w:hanging="11"/>
              <w:rPr>
                <w:rFonts w:ascii="Times New Roman" w:hAnsi="Times New Roman" w:cs="Times New Roman"/>
                <w:sz w:val="24"/>
                <w:szCs w:val="24"/>
              </w:rPr>
            </w:pPr>
            <w:r w:rsidRPr="00E61001">
              <w:rPr>
                <w:rFonts w:ascii="Times New Roman" w:eastAsia="Georgia" w:hAnsi="Times New Roman" w:cs="Times New Roman"/>
                <w:i/>
                <w:sz w:val="24"/>
                <w:szCs w:val="24"/>
              </w:rPr>
              <w:t>a</w:t>
            </w:r>
            <w:r w:rsidRPr="00E61001">
              <w:rPr>
                <w:rFonts w:ascii="Times New Roman" w:eastAsia="Georgia" w:hAnsi="Times New Roman" w:cs="Times New Roman"/>
                <w:i/>
                <w:sz w:val="24"/>
                <w:szCs w:val="24"/>
                <w:vertAlign w:val="subscript"/>
              </w:rPr>
              <w:t>ij</w:t>
            </w:r>
          </w:p>
        </w:tc>
        <w:tc>
          <w:tcPr>
            <w:tcW w:w="1100" w:type="dxa"/>
            <w:tcBorders>
              <w:top w:val="single" w:sz="4" w:space="0" w:color="auto"/>
              <w:left w:val="single" w:sz="4" w:space="0" w:color="auto"/>
              <w:bottom w:val="single" w:sz="4" w:space="0" w:color="auto"/>
              <w:right w:val="single" w:sz="4" w:space="0" w:color="auto"/>
            </w:tcBorders>
            <w:hideMark/>
          </w:tcPr>
          <w:p w14:paraId="1E99C445"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Сыртқы түрі</w:t>
            </w:r>
          </w:p>
        </w:tc>
        <w:tc>
          <w:tcPr>
            <w:tcW w:w="691" w:type="dxa"/>
            <w:tcBorders>
              <w:top w:val="single" w:sz="4" w:space="0" w:color="auto"/>
              <w:left w:val="single" w:sz="4" w:space="0" w:color="auto"/>
              <w:bottom w:val="single" w:sz="4" w:space="0" w:color="auto"/>
              <w:right w:val="single" w:sz="4" w:space="0" w:color="auto"/>
            </w:tcBorders>
            <w:hideMark/>
          </w:tcPr>
          <w:p w14:paraId="0C0B5027"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Түсі</w:t>
            </w:r>
          </w:p>
        </w:tc>
        <w:tc>
          <w:tcPr>
            <w:tcW w:w="743" w:type="dxa"/>
            <w:tcBorders>
              <w:top w:val="single" w:sz="4" w:space="0" w:color="auto"/>
              <w:left w:val="single" w:sz="4" w:space="0" w:color="auto"/>
              <w:bottom w:val="single" w:sz="4" w:space="0" w:color="auto"/>
              <w:right w:val="single" w:sz="4" w:space="0" w:color="auto"/>
            </w:tcBorders>
            <w:hideMark/>
          </w:tcPr>
          <w:p w14:paraId="290EADC7"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Дәмі</w:t>
            </w:r>
          </w:p>
        </w:tc>
        <w:tc>
          <w:tcPr>
            <w:tcW w:w="791" w:type="dxa"/>
            <w:tcBorders>
              <w:top w:val="single" w:sz="4" w:space="0" w:color="auto"/>
              <w:left w:val="single" w:sz="4" w:space="0" w:color="auto"/>
              <w:bottom w:val="single" w:sz="4" w:space="0" w:color="auto"/>
              <w:right w:val="single" w:sz="4" w:space="0" w:color="auto"/>
            </w:tcBorders>
            <w:hideMark/>
          </w:tcPr>
          <w:p w14:paraId="332D7B51"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Иісі</w:t>
            </w:r>
          </w:p>
        </w:tc>
        <w:tc>
          <w:tcPr>
            <w:tcW w:w="1260" w:type="dxa"/>
            <w:tcBorders>
              <w:top w:val="single" w:sz="4" w:space="0" w:color="auto"/>
              <w:left w:val="single" w:sz="4" w:space="0" w:color="auto"/>
              <w:bottom w:val="single" w:sz="4" w:space="0" w:color="auto"/>
              <w:right w:val="single" w:sz="4" w:space="0" w:color="auto"/>
            </w:tcBorders>
            <w:hideMark/>
          </w:tcPr>
          <w:p w14:paraId="72E0ABF6"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Консис</w:t>
            </w:r>
          </w:p>
          <w:p w14:paraId="3031FEE5"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тенциясы</w:t>
            </w:r>
          </w:p>
        </w:tc>
        <w:tc>
          <w:tcPr>
            <w:tcW w:w="791" w:type="dxa"/>
            <w:tcBorders>
              <w:top w:val="single" w:sz="4" w:space="0" w:color="auto"/>
              <w:left w:val="single" w:sz="4" w:space="0" w:color="auto"/>
              <w:bottom w:val="single" w:sz="4" w:space="0" w:color="auto"/>
              <w:right w:val="single" w:sz="4" w:space="0" w:color="auto"/>
            </w:tcBorders>
            <w:vAlign w:val="center"/>
            <w:hideMark/>
          </w:tcPr>
          <w:p w14:paraId="090C5ADB"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Vi</w:t>
            </w:r>
          </w:p>
        </w:tc>
        <w:tc>
          <w:tcPr>
            <w:tcW w:w="663" w:type="dxa"/>
            <w:tcBorders>
              <w:top w:val="single" w:sz="4" w:space="0" w:color="auto"/>
              <w:left w:val="single" w:sz="4" w:space="0" w:color="auto"/>
              <w:bottom w:val="single" w:sz="4" w:space="0" w:color="auto"/>
              <w:right w:val="single" w:sz="4" w:space="0" w:color="auto"/>
            </w:tcBorders>
            <w:vAlign w:val="center"/>
            <w:hideMark/>
          </w:tcPr>
          <w:p w14:paraId="3A0637DC"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Рi</w:t>
            </w:r>
          </w:p>
        </w:tc>
        <w:tc>
          <w:tcPr>
            <w:tcW w:w="663" w:type="dxa"/>
            <w:tcBorders>
              <w:top w:val="single" w:sz="4" w:space="0" w:color="auto"/>
              <w:left w:val="single" w:sz="4" w:space="0" w:color="auto"/>
              <w:bottom w:val="single" w:sz="4" w:space="0" w:color="auto"/>
              <w:right w:val="single" w:sz="4" w:space="0" w:color="auto"/>
            </w:tcBorders>
            <w:vAlign w:val="center"/>
            <w:hideMark/>
          </w:tcPr>
          <w:p w14:paraId="1B99C485"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Li</w:t>
            </w:r>
          </w:p>
        </w:tc>
        <w:tc>
          <w:tcPr>
            <w:tcW w:w="919" w:type="dxa"/>
            <w:tcBorders>
              <w:top w:val="single" w:sz="4" w:space="0" w:color="auto"/>
              <w:left w:val="single" w:sz="4" w:space="0" w:color="auto"/>
              <w:bottom w:val="single" w:sz="4" w:space="0" w:color="auto"/>
              <w:right w:val="single" w:sz="4" w:space="0" w:color="auto"/>
            </w:tcBorders>
            <w:vAlign w:val="center"/>
            <w:hideMark/>
          </w:tcPr>
          <w:p w14:paraId="7514F4BC"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Рi,%</w:t>
            </w:r>
          </w:p>
        </w:tc>
      </w:tr>
      <w:tr w:rsidR="00DF5172" w:rsidRPr="00E61001" w14:paraId="63F28F6C" w14:textId="77777777" w:rsidTr="00E86532">
        <w:trPr>
          <w:trHeight w:val="290"/>
          <w:jc w:val="center"/>
        </w:trPr>
        <w:tc>
          <w:tcPr>
            <w:tcW w:w="2058" w:type="dxa"/>
            <w:tcBorders>
              <w:top w:val="single" w:sz="4" w:space="0" w:color="auto"/>
              <w:left w:val="single" w:sz="4" w:space="0" w:color="auto"/>
              <w:bottom w:val="single" w:sz="4" w:space="0" w:color="auto"/>
              <w:right w:val="single" w:sz="4" w:space="0" w:color="auto"/>
            </w:tcBorders>
            <w:hideMark/>
          </w:tcPr>
          <w:p w14:paraId="06151D2F" w14:textId="77777777" w:rsidR="00DF5172" w:rsidRPr="00E61001" w:rsidRDefault="00DF5172" w:rsidP="00462BC0">
            <w:pPr>
              <w:spacing w:after="0" w:line="240" w:lineRule="auto"/>
              <w:ind w:left="17" w:hanging="11"/>
              <w:rPr>
                <w:rFonts w:ascii="Times New Roman" w:hAnsi="Times New Roman" w:cs="Times New Roman"/>
                <w:sz w:val="24"/>
                <w:szCs w:val="24"/>
              </w:rPr>
            </w:pPr>
            <w:r w:rsidRPr="00E61001">
              <w:rPr>
                <w:rFonts w:ascii="Times New Roman" w:hAnsi="Times New Roman" w:cs="Times New Roman"/>
                <w:sz w:val="24"/>
                <w:szCs w:val="24"/>
                <w:lang w:val="kk-KZ"/>
              </w:rPr>
              <w:t>Сыртқы түрі</w:t>
            </w:r>
          </w:p>
        </w:tc>
        <w:tc>
          <w:tcPr>
            <w:tcW w:w="1100" w:type="dxa"/>
            <w:tcBorders>
              <w:top w:val="single" w:sz="4" w:space="0" w:color="auto"/>
              <w:left w:val="single" w:sz="4" w:space="0" w:color="auto"/>
              <w:bottom w:val="single" w:sz="4" w:space="0" w:color="auto"/>
              <w:right w:val="single" w:sz="4" w:space="0" w:color="auto"/>
            </w:tcBorders>
            <w:hideMark/>
          </w:tcPr>
          <w:p w14:paraId="730D442D"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w:t>
            </w:r>
          </w:p>
        </w:tc>
        <w:tc>
          <w:tcPr>
            <w:tcW w:w="691" w:type="dxa"/>
            <w:tcBorders>
              <w:top w:val="single" w:sz="4" w:space="0" w:color="auto"/>
              <w:left w:val="single" w:sz="4" w:space="0" w:color="auto"/>
              <w:bottom w:val="single" w:sz="4" w:space="0" w:color="auto"/>
              <w:right w:val="single" w:sz="4" w:space="0" w:color="auto"/>
            </w:tcBorders>
            <w:hideMark/>
          </w:tcPr>
          <w:p w14:paraId="5EFD63B6"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1/4</w:t>
            </w:r>
          </w:p>
        </w:tc>
        <w:tc>
          <w:tcPr>
            <w:tcW w:w="743" w:type="dxa"/>
            <w:tcBorders>
              <w:top w:val="single" w:sz="4" w:space="0" w:color="auto"/>
              <w:left w:val="single" w:sz="4" w:space="0" w:color="auto"/>
              <w:bottom w:val="single" w:sz="4" w:space="0" w:color="auto"/>
              <w:right w:val="single" w:sz="4" w:space="0" w:color="auto"/>
            </w:tcBorders>
            <w:hideMark/>
          </w:tcPr>
          <w:p w14:paraId="39E73694"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1/2</w:t>
            </w:r>
          </w:p>
        </w:tc>
        <w:tc>
          <w:tcPr>
            <w:tcW w:w="791" w:type="dxa"/>
            <w:tcBorders>
              <w:top w:val="single" w:sz="4" w:space="0" w:color="auto"/>
              <w:left w:val="single" w:sz="4" w:space="0" w:color="auto"/>
              <w:bottom w:val="single" w:sz="4" w:space="0" w:color="auto"/>
              <w:right w:val="single" w:sz="4" w:space="0" w:color="auto"/>
            </w:tcBorders>
            <w:hideMark/>
          </w:tcPr>
          <w:p w14:paraId="76259019"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2</w:t>
            </w:r>
          </w:p>
        </w:tc>
        <w:tc>
          <w:tcPr>
            <w:tcW w:w="1260" w:type="dxa"/>
            <w:tcBorders>
              <w:top w:val="single" w:sz="4" w:space="0" w:color="auto"/>
              <w:left w:val="single" w:sz="4" w:space="0" w:color="auto"/>
              <w:bottom w:val="single" w:sz="4" w:space="0" w:color="auto"/>
              <w:right w:val="single" w:sz="4" w:space="0" w:color="auto"/>
            </w:tcBorders>
            <w:hideMark/>
          </w:tcPr>
          <w:p w14:paraId="1A160219"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1/2</w:t>
            </w:r>
          </w:p>
        </w:tc>
        <w:tc>
          <w:tcPr>
            <w:tcW w:w="791" w:type="dxa"/>
            <w:tcBorders>
              <w:top w:val="single" w:sz="4" w:space="0" w:color="auto"/>
              <w:left w:val="single" w:sz="4" w:space="0" w:color="auto"/>
              <w:bottom w:val="single" w:sz="4" w:space="0" w:color="auto"/>
              <w:right w:val="single" w:sz="4" w:space="0" w:color="auto"/>
            </w:tcBorders>
            <w:vAlign w:val="bottom"/>
            <w:hideMark/>
          </w:tcPr>
          <w:p w14:paraId="595B4C07"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0,75</w:t>
            </w:r>
          </w:p>
        </w:tc>
        <w:tc>
          <w:tcPr>
            <w:tcW w:w="663" w:type="dxa"/>
            <w:tcBorders>
              <w:top w:val="single" w:sz="4" w:space="0" w:color="auto"/>
              <w:left w:val="single" w:sz="4" w:space="0" w:color="auto"/>
              <w:bottom w:val="single" w:sz="4" w:space="0" w:color="auto"/>
              <w:right w:val="single" w:sz="4" w:space="0" w:color="auto"/>
            </w:tcBorders>
            <w:vAlign w:val="bottom"/>
            <w:hideMark/>
          </w:tcPr>
          <w:p w14:paraId="1E80854E" w14:textId="77777777" w:rsidR="00DF5172" w:rsidRPr="00E61001" w:rsidRDefault="00DF5172" w:rsidP="00462BC0">
            <w:pPr>
              <w:spacing w:after="0" w:line="240" w:lineRule="auto"/>
              <w:jc w:val="center"/>
              <w:rPr>
                <w:rFonts w:ascii="Times New Roman" w:hAnsi="Times New Roman" w:cs="Times New Roman"/>
                <w:bCs/>
                <w:color w:val="000000"/>
                <w:sz w:val="24"/>
                <w:szCs w:val="24"/>
              </w:rPr>
            </w:pPr>
            <w:r w:rsidRPr="00E61001">
              <w:rPr>
                <w:rFonts w:ascii="Times New Roman" w:hAnsi="Times New Roman" w:cs="Times New Roman"/>
                <w:bCs/>
                <w:color w:val="000000"/>
                <w:sz w:val="24"/>
                <w:szCs w:val="24"/>
              </w:rPr>
              <w:t>0,06</w:t>
            </w:r>
          </w:p>
        </w:tc>
        <w:tc>
          <w:tcPr>
            <w:tcW w:w="663" w:type="dxa"/>
            <w:tcBorders>
              <w:top w:val="single" w:sz="4" w:space="0" w:color="auto"/>
              <w:left w:val="single" w:sz="4" w:space="0" w:color="auto"/>
              <w:bottom w:val="single" w:sz="4" w:space="0" w:color="auto"/>
              <w:right w:val="single" w:sz="4" w:space="0" w:color="auto"/>
            </w:tcBorders>
            <w:vAlign w:val="bottom"/>
            <w:hideMark/>
          </w:tcPr>
          <w:p w14:paraId="4386D63B"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1,40</w:t>
            </w:r>
          </w:p>
        </w:tc>
        <w:tc>
          <w:tcPr>
            <w:tcW w:w="919" w:type="dxa"/>
            <w:tcBorders>
              <w:top w:val="single" w:sz="4" w:space="0" w:color="auto"/>
              <w:left w:val="single" w:sz="4" w:space="0" w:color="auto"/>
              <w:bottom w:val="single" w:sz="4" w:space="0" w:color="auto"/>
              <w:right w:val="single" w:sz="4" w:space="0" w:color="auto"/>
            </w:tcBorders>
            <w:vAlign w:val="bottom"/>
            <w:hideMark/>
          </w:tcPr>
          <w:p w14:paraId="26D5678F" w14:textId="77777777" w:rsidR="00DF5172" w:rsidRPr="00E61001" w:rsidRDefault="00DF5172" w:rsidP="00462BC0">
            <w:pPr>
              <w:spacing w:after="0" w:line="240" w:lineRule="auto"/>
              <w:jc w:val="center"/>
              <w:rPr>
                <w:rFonts w:ascii="Times New Roman" w:hAnsi="Times New Roman" w:cs="Times New Roman"/>
                <w:color w:val="000000"/>
                <w:sz w:val="24"/>
                <w:szCs w:val="24"/>
                <w:lang w:val="kk-KZ"/>
              </w:rPr>
            </w:pPr>
            <w:r w:rsidRPr="00E61001">
              <w:rPr>
                <w:rFonts w:ascii="Times New Roman" w:hAnsi="Times New Roman" w:cs="Times New Roman"/>
                <w:color w:val="000000"/>
                <w:sz w:val="24"/>
                <w:szCs w:val="24"/>
              </w:rPr>
              <w:t>3,99</w:t>
            </w:r>
          </w:p>
        </w:tc>
      </w:tr>
      <w:tr w:rsidR="00DF5172" w:rsidRPr="00E61001" w14:paraId="0FD67E67" w14:textId="77777777" w:rsidTr="00E86532">
        <w:trPr>
          <w:trHeight w:val="140"/>
          <w:jc w:val="center"/>
        </w:trPr>
        <w:tc>
          <w:tcPr>
            <w:tcW w:w="2058" w:type="dxa"/>
            <w:tcBorders>
              <w:top w:val="single" w:sz="4" w:space="0" w:color="auto"/>
              <w:left w:val="single" w:sz="4" w:space="0" w:color="auto"/>
              <w:bottom w:val="single" w:sz="4" w:space="0" w:color="auto"/>
              <w:right w:val="single" w:sz="4" w:space="0" w:color="auto"/>
            </w:tcBorders>
            <w:hideMark/>
          </w:tcPr>
          <w:p w14:paraId="6B74FE18" w14:textId="77777777" w:rsidR="00DF5172" w:rsidRPr="00E61001" w:rsidRDefault="00DF5172" w:rsidP="00462BC0">
            <w:pPr>
              <w:spacing w:after="0" w:line="240" w:lineRule="auto"/>
              <w:ind w:left="17" w:hanging="11"/>
              <w:rPr>
                <w:rFonts w:ascii="Times New Roman" w:hAnsi="Times New Roman" w:cs="Times New Roman"/>
                <w:sz w:val="24"/>
                <w:szCs w:val="24"/>
              </w:rPr>
            </w:pPr>
            <w:r w:rsidRPr="00E61001">
              <w:rPr>
                <w:rFonts w:ascii="Times New Roman" w:hAnsi="Times New Roman" w:cs="Times New Roman"/>
                <w:sz w:val="24"/>
                <w:szCs w:val="24"/>
                <w:lang w:val="kk-KZ"/>
              </w:rPr>
              <w:t>Түсі</w:t>
            </w:r>
          </w:p>
        </w:tc>
        <w:tc>
          <w:tcPr>
            <w:tcW w:w="1100" w:type="dxa"/>
            <w:tcBorders>
              <w:top w:val="single" w:sz="4" w:space="0" w:color="auto"/>
              <w:left w:val="single" w:sz="4" w:space="0" w:color="auto"/>
              <w:bottom w:val="single" w:sz="4" w:space="0" w:color="auto"/>
              <w:right w:val="single" w:sz="4" w:space="0" w:color="auto"/>
            </w:tcBorders>
            <w:hideMark/>
          </w:tcPr>
          <w:p w14:paraId="0244D316"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4</w:t>
            </w:r>
          </w:p>
        </w:tc>
        <w:tc>
          <w:tcPr>
            <w:tcW w:w="691" w:type="dxa"/>
            <w:tcBorders>
              <w:top w:val="single" w:sz="4" w:space="0" w:color="auto"/>
              <w:left w:val="single" w:sz="4" w:space="0" w:color="auto"/>
              <w:bottom w:val="single" w:sz="4" w:space="0" w:color="auto"/>
              <w:right w:val="single" w:sz="4" w:space="0" w:color="auto"/>
            </w:tcBorders>
            <w:hideMark/>
          </w:tcPr>
          <w:p w14:paraId="2562A9EB"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w:t>
            </w:r>
          </w:p>
        </w:tc>
        <w:tc>
          <w:tcPr>
            <w:tcW w:w="743" w:type="dxa"/>
            <w:tcBorders>
              <w:top w:val="single" w:sz="4" w:space="0" w:color="auto"/>
              <w:left w:val="single" w:sz="4" w:space="0" w:color="auto"/>
              <w:bottom w:val="single" w:sz="4" w:space="0" w:color="auto"/>
              <w:right w:val="single" w:sz="4" w:space="0" w:color="auto"/>
            </w:tcBorders>
            <w:hideMark/>
          </w:tcPr>
          <w:p w14:paraId="551D5551"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1/3</w:t>
            </w:r>
          </w:p>
        </w:tc>
        <w:tc>
          <w:tcPr>
            <w:tcW w:w="791" w:type="dxa"/>
            <w:tcBorders>
              <w:top w:val="single" w:sz="4" w:space="0" w:color="auto"/>
              <w:left w:val="single" w:sz="4" w:space="0" w:color="auto"/>
              <w:bottom w:val="single" w:sz="4" w:space="0" w:color="auto"/>
              <w:right w:val="single" w:sz="4" w:space="0" w:color="auto"/>
            </w:tcBorders>
            <w:hideMark/>
          </w:tcPr>
          <w:p w14:paraId="615EF710"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3</w:t>
            </w:r>
          </w:p>
        </w:tc>
        <w:tc>
          <w:tcPr>
            <w:tcW w:w="1260" w:type="dxa"/>
            <w:tcBorders>
              <w:top w:val="single" w:sz="4" w:space="0" w:color="auto"/>
              <w:left w:val="single" w:sz="4" w:space="0" w:color="auto"/>
              <w:bottom w:val="single" w:sz="4" w:space="0" w:color="auto"/>
              <w:right w:val="single" w:sz="4" w:space="0" w:color="auto"/>
            </w:tcBorders>
            <w:hideMark/>
          </w:tcPr>
          <w:p w14:paraId="13391D92"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1/2</w:t>
            </w:r>
          </w:p>
        </w:tc>
        <w:tc>
          <w:tcPr>
            <w:tcW w:w="791" w:type="dxa"/>
            <w:tcBorders>
              <w:top w:val="single" w:sz="4" w:space="0" w:color="auto"/>
              <w:left w:val="single" w:sz="4" w:space="0" w:color="auto"/>
              <w:bottom w:val="single" w:sz="4" w:space="0" w:color="auto"/>
              <w:right w:val="single" w:sz="4" w:space="0" w:color="auto"/>
            </w:tcBorders>
            <w:vAlign w:val="bottom"/>
            <w:hideMark/>
          </w:tcPr>
          <w:p w14:paraId="11302E14"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0,26</w:t>
            </w:r>
          </w:p>
        </w:tc>
        <w:tc>
          <w:tcPr>
            <w:tcW w:w="663" w:type="dxa"/>
            <w:tcBorders>
              <w:top w:val="single" w:sz="4" w:space="0" w:color="auto"/>
              <w:left w:val="single" w:sz="4" w:space="0" w:color="auto"/>
              <w:bottom w:val="single" w:sz="4" w:space="0" w:color="auto"/>
              <w:right w:val="single" w:sz="4" w:space="0" w:color="auto"/>
            </w:tcBorders>
            <w:vAlign w:val="bottom"/>
            <w:hideMark/>
          </w:tcPr>
          <w:p w14:paraId="0064660C" w14:textId="77777777" w:rsidR="00DF5172" w:rsidRPr="00E61001" w:rsidRDefault="00DF5172" w:rsidP="00462BC0">
            <w:pPr>
              <w:spacing w:after="0" w:line="240" w:lineRule="auto"/>
              <w:jc w:val="center"/>
              <w:rPr>
                <w:rFonts w:ascii="Times New Roman" w:hAnsi="Times New Roman" w:cs="Times New Roman"/>
                <w:bCs/>
                <w:color w:val="000000"/>
                <w:sz w:val="24"/>
                <w:szCs w:val="24"/>
              </w:rPr>
            </w:pPr>
            <w:r w:rsidRPr="00E61001">
              <w:rPr>
                <w:rFonts w:ascii="Times New Roman" w:hAnsi="Times New Roman" w:cs="Times New Roman"/>
                <w:bCs/>
                <w:color w:val="000000"/>
                <w:sz w:val="24"/>
                <w:szCs w:val="24"/>
              </w:rPr>
              <w:t>0,02</w:t>
            </w:r>
          </w:p>
        </w:tc>
        <w:tc>
          <w:tcPr>
            <w:tcW w:w="663" w:type="dxa"/>
            <w:tcBorders>
              <w:top w:val="single" w:sz="4" w:space="0" w:color="auto"/>
              <w:left w:val="single" w:sz="4" w:space="0" w:color="auto"/>
              <w:bottom w:val="single" w:sz="4" w:space="0" w:color="auto"/>
              <w:right w:val="single" w:sz="4" w:space="0" w:color="auto"/>
            </w:tcBorders>
            <w:vAlign w:val="bottom"/>
            <w:hideMark/>
          </w:tcPr>
          <w:p w14:paraId="26AB975A"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0,84</w:t>
            </w:r>
          </w:p>
        </w:tc>
        <w:tc>
          <w:tcPr>
            <w:tcW w:w="919" w:type="dxa"/>
            <w:tcBorders>
              <w:top w:val="single" w:sz="4" w:space="0" w:color="auto"/>
              <w:left w:val="single" w:sz="4" w:space="0" w:color="auto"/>
              <w:bottom w:val="single" w:sz="4" w:space="0" w:color="auto"/>
              <w:right w:val="single" w:sz="4" w:space="0" w:color="auto"/>
            </w:tcBorders>
            <w:vAlign w:val="bottom"/>
            <w:hideMark/>
          </w:tcPr>
          <w:p w14:paraId="1FDA2BFE"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1,95</w:t>
            </w:r>
          </w:p>
        </w:tc>
      </w:tr>
      <w:tr w:rsidR="00DF5172" w:rsidRPr="00E61001" w14:paraId="1C8D8790" w14:textId="77777777" w:rsidTr="00E86532">
        <w:trPr>
          <w:trHeight w:val="193"/>
          <w:jc w:val="center"/>
        </w:trPr>
        <w:tc>
          <w:tcPr>
            <w:tcW w:w="2058" w:type="dxa"/>
            <w:tcBorders>
              <w:top w:val="single" w:sz="4" w:space="0" w:color="auto"/>
              <w:left w:val="single" w:sz="4" w:space="0" w:color="auto"/>
              <w:bottom w:val="single" w:sz="4" w:space="0" w:color="auto"/>
              <w:right w:val="single" w:sz="4" w:space="0" w:color="auto"/>
            </w:tcBorders>
            <w:hideMark/>
          </w:tcPr>
          <w:p w14:paraId="32BBE1B4"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Дәмі</w:t>
            </w:r>
          </w:p>
        </w:tc>
        <w:tc>
          <w:tcPr>
            <w:tcW w:w="1100" w:type="dxa"/>
            <w:tcBorders>
              <w:top w:val="single" w:sz="4" w:space="0" w:color="auto"/>
              <w:left w:val="single" w:sz="4" w:space="0" w:color="auto"/>
              <w:bottom w:val="single" w:sz="4" w:space="0" w:color="auto"/>
              <w:right w:val="single" w:sz="4" w:space="0" w:color="auto"/>
            </w:tcBorders>
            <w:hideMark/>
          </w:tcPr>
          <w:p w14:paraId="6CCE7747"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2</w:t>
            </w:r>
          </w:p>
        </w:tc>
        <w:tc>
          <w:tcPr>
            <w:tcW w:w="691" w:type="dxa"/>
            <w:tcBorders>
              <w:top w:val="single" w:sz="4" w:space="0" w:color="auto"/>
              <w:left w:val="single" w:sz="4" w:space="0" w:color="auto"/>
              <w:bottom w:val="single" w:sz="4" w:space="0" w:color="auto"/>
              <w:right w:val="single" w:sz="4" w:space="0" w:color="auto"/>
            </w:tcBorders>
            <w:hideMark/>
          </w:tcPr>
          <w:p w14:paraId="47C2C42C"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hideMark/>
          </w:tcPr>
          <w:p w14:paraId="15EC9CAF"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w:t>
            </w:r>
          </w:p>
        </w:tc>
        <w:tc>
          <w:tcPr>
            <w:tcW w:w="791" w:type="dxa"/>
            <w:tcBorders>
              <w:top w:val="single" w:sz="4" w:space="0" w:color="auto"/>
              <w:left w:val="single" w:sz="4" w:space="0" w:color="auto"/>
              <w:bottom w:val="single" w:sz="4" w:space="0" w:color="auto"/>
              <w:right w:val="single" w:sz="4" w:space="0" w:color="auto"/>
            </w:tcBorders>
            <w:hideMark/>
          </w:tcPr>
          <w:p w14:paraId="3143B11A"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4</w:t>
            </w:r>
          </w:p>
        </w:tc>
        <w:tc>
          <w:tcPr>
            <w:tcW w:w="1260" w:type="dxa"/>
            <w:tcBorders>
              <w:top w:val="single" w:sz="4" w:space="0" w:color="auto"/>
              <w:left w:val="single" w:sz="4" w:space="0" w:color="auto"/>
              <w:bottom w:val="single" w:sz="4" w:space="0" w:color="auto"/>
              <w:right w:val="single" w:sz="4" w:space="0" w:color="auto"/>
            </w:tcBorders>
            <w:hideMark/>
          </w:tcPr>
          <w:p w14:paraId="0CEE0FE2"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2</w:t>
            </w:r>
          </w:p>
        </w:tc>
        <w:tc>
          <w:tcPr>
            <w:tcW w:w="791" w:type="dxa"/>
            <w:tcBorders>
              <w:top w:val="single" w:sz="4" w:space="0" w:color="auto"/>
              <w:left w:val="single" w:sz="4" w:space="0" w:color="auto"/>
              <w:bottom w:val="single" w:sz="4" w:space="0" w:color="auto"/>
              <w:right w:val="single" w:sz="4" w:space="0" w:color="auto"/>
            </w:tcBorders>
            <w:vAlign w:val="bottom"/>
            <w:hideMark/>
          </w:tcPr>
          <w:p w14:paraId="23E417FC"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0,52</w:t>
            </w:r>
          </w:p>
        </w:tc>
        <w:tc>
          <w:tcPr>
            <w:tcW w:w="663" w:type="dxa"/>
            <w:tcBorders>
              <w:top w:val="single" w:sz="4" w:space="0" w:color="auto"/>
              <w:left w:val="single" w:sz="4" w:space="0" w:color="auto"/>
              <w:bottom w:val="single" w:sz="4" w:space="0" w:color="auto"/>
              <w:right w:val="single" w:sz="4" w:space="0" w:color="auto"/>
            </w:tcBorders>
            <w:vAlign w:val="bottom"/>
            <w:hideMark/>
          </w:tcPr>
          <w:p w14:paraId="0078F1F2" w14:textId="77777777" w:rsidR="00DF5172" w:rsidRPr="00E61001" w:rsidRDefault="00DF5172" w:rsidP="00462BC0">
            <w:pPr>
              <w:spacing w:after="0" w:line="240" w:lineRule="auto"/>
              <w:jc w:val="center"/>
              <w:rPr>
                <w:rFonts w:ascii="Times New Roman" w:hAnsi="Times New Roman" w:cs="Times New Roman"/>
                <w:bCs/>
                <w:color w:val="000000"/>
                <w:sz w:val="24"/>
                <w:szCs w:val="24"/>
              </w:rPr>
            </w:pPr>
            <w:r w:rsidRPr="00E61001">
              <w:rPr>
                <w:rFonts w:ascii="Times New Roman" w:hAnsi="Times New Roman" w:cs="Times New Roman"/>
                <w:bCs/>
                <w:color w:val="000000"/>
                <w:sz w:val="24"/>
                <w:szCs w:val="24"/>
              </w:rPr>
              <w:t>0,04</w:t>
            </w:r>
          </w:p>
        </w:tc>
        <w:tc>
          <w:tcPr>
            <w:tcW w:w="663" w:type="dxa"/>
            <w:tcBorders>
              <w:top w:val="single" w:sz="4" w:space="0" w:color="auto"/>
              <w:left w:val="single" w:sz="4" w:space="0" w:color="auto"/>
              <w:bottom w:val="single" w:sz="4" w:space="0" w:color="auto"/>
              <w:right w:val="single" w:sz="4" w:space="0" w:color="auto"/>
            </w:tcBorders>
            <w:vAlign w:val="bottom"/>
            <w:hideMark/>
          </w:tcPr>
          <w:p w14:paraId="3AE68AC2"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1,00</w:t>
            </w:r>
          </w:p>
        </w:tc>
        <w:tc>
          <w:tcPr>
            <w:tcW w:w="919" w:type="dxa"/>
            <w:tcBorders>
              <w:top w:val="single" w:sz="4" w:space="0" w:color="auto"/>
              <w:left w:val="single" w:sz="4" w:space="0" w:color="auto"/>
              <w:bottom w:val="single" w:sz="4" w:space="0" w:color="auto"/>
              <w:right w:val="single" w:sz="4" w:space="0" w:color="auto"/>
            </w:tcBorders>
            <w:vAlign w:val="bottom"/>
            <w:hideMark/>
          </w:tcPr>
          <w:p w14:paraId="39661702"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28,7</w:t>
            </w:r>
          </w:p>
        </w:tc>
      </w:tr>
      <w:tr w:rsidR="00DF5172" w:rsidRPr="00E61001" w14:paraId="42DF8F7D" w14:textId="77777777" w:rsidTr="00E86532">
        <w:trPr>
          <w:trHeight w:val="225"/>
          <w:jc w:val="center"/>
        </w:trPr>
        <w:tc>
          <w:tcPr>
            <w:tcW w:w="2058" w:type="dxa"/>
            <w:tcBorders>
              <w:top w:val="single" w:sz="4" w:space="0" w:color="auto"/>
              <w:left w:val="single" w:sz="4" w:space="0" w:color="auto"/>
              <w:bottom w:val="single" w:sz="4" w:space="0" w:color="auto"/>
              <w:right w:val="single" w:sz="4" w:space="0" w:color="auto"/>
            </w:tcBorders>
            <w:hideMark/>
          </w:tcPr>
          <w:p w14:paraId="7C965F00" w14:textId="77777777" w:rsidR="00DF5172" w:rsidRPr="00E61001" w:rsidRDefault="00DF5172" w:rsidP="00462BC0">
            <w:pPr>
              <w:spacing w:after="0" w:line="240" w:lineRule="auto"/>
              <w:ind w:left="17" w:hanging="11"/>
              <w:rPr>
                <w:rFonts w:ascii="Times New Roman" w:hAnsi="Times New Roman" w:cs="Times New Roman"/>
                <w:sz w:val="24"/>
                <w:szCs w:val="24"/>
                <w:lang w:val="kk-KZ"/>
              </w:rPr>
            </w:pPr>
            <w:r w:rsidRPr="00E61001">
              <w:rPr>
                <w:rFonts w:ascii="Times New Roman" w:hAnsi="Times New Roman" w:cs="Times New Roman"/>
                <w:sz w:val="24"/>
                <w:szCs w:val="24"/>
                <w:lang w:val="kk-KZ"/>
              </w:rPr>
              <w:t>Иісі</w:t>
            </w:r>
          </w:p>
        </w:tc>
        <w:tc>
          <w:tcPr>
            <w:tcW w:w="1100" w:type="dxa"/>
            <w:tcBorders>
              <w:top w:val="single" w:sz="4" w:space="0" w:color="auto"/>
              <w:left w:val="single" w:sz="4" w:space="0" w:color="auto"/>
              <w:bottom w:val="single" w:sz="4" w:space="0" w:color="auto"/>
              <w:right w:val="single" w:sz="4" w:space="0" w:color="auto"/>
            </w:tcBorders>
            <w:hideMark/>
          </w:tcPr>
          <w:p w14:paraId="2FC76BFA"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1/2</w:t>
            </w:r>
          </w:p>
        </w:tc>
        <w:tc>
          <w:tcPr>
            <w:tcW w:w="691" w:type="dxa"/>
            <w:tcBorders>
              <w:top w:val="single" w:sz="4" w:space="0" w:color="auto"/>
              <w:left w:val="single" w:sz="4" w:space="0" w:color="auto"/>
              <w:bottom w:val="single" w:sz="4" w:space="0" w:color="auto"/>
              <w:right w:val="single" w:sz="4" w:space="0" w:color="auto"/>
            </w:tcBorders>
            <w:hideMark/>
          </w:tcPr>
          <w:p w14:paraId="10861BBB"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1/3</w:t>
            </w:r>
          </w:p>
        </w:tc>
        <w:tc>
          <w:tcPr>
            <w:tcW w:w="743" w:type="dxa"/>
            <w:tcBorders>
              <w:top w:val="single" w:sz="4" w:space="0" w:color="auto"/>
              <w:left w:val="single" w:sz="4" w:space="0" w:color="auto"/>
              <w:bottom w:val="single" w:sz="4" w:space="0" w:color="auto"/>
              <w:right w:val="single" w:sz="4" w:space="0" w:color="auto"/>
            </w:tcBorders>
            <w:hideMark/>
          </w:tcPr>
          <w:p w14:paraId="03E29A79"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1/4</w:t>
            </w:r>
          </w:p>
        </w:tc>
        <w:tc>
          <w:tcPr>
            <w:tcW w:w="791" w:type="dxa"/>
            <w:tcBorders>
              <w:top w:val="single" w:sz="4" w:space="0" w:color="auto"/>
              <w:left w:val="single" w:sz="4" w:space="0" w:color="auto"/>
              <w:bottom w:val="single" w:sz="4" w:space="0" w:color="auto"/>
              <w:right w:val="single" w:sz="4" w:space="0" w:color="auto"/>
            </w:tcBorders>
            <w:hideMark/>
          </w:tcPr>
          <w:p w14:paraId="274CB6A7"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w:t>
            </w:r>
          </w:p>
        </w:tc>
        <w:tc>
          <w:tcPr>
            <w:tcW w:w="1260" w:type="dxa"/>
            <w:tcBorders>
              <w:top w:val="single" w:sz="4" w:space="0" w:color="auto"/>
              <w:left w:val="single" w:sz="4" w:space="0" w:color="auto"/>
              <w:bottom w:val="single" w:sz="4" w:space="0" w:color="auto"/>
              <w:right w:val="single" w:sz="4" w:space="0" w:color="auto"/>
            </w:tcBorders>
            <w:hideMark/>
          </w:tcPr>
          <w:p w14:paraId="4507DBF7"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1/3</w:t>
            </w:r>
          </w:p>
        </w:tc>
        <w:tc>
          <w:tcPr>
            <w:tcW w:w="791" w:type="dxa"/>
            <w:tcBorders>
              <w:top w:val="single" w:sz="4" w:space="0" w:color="auto"/>
              <w:left w:val="single" w:sz="4" w:space="0" w:color="auto"/>
              <w:bottom w:val="single" w:sz="4" w:space="0" w:color="auto"/>
              <w:right w:val="single" w:sz="4" w:space="0" w:color="auto"/>
            </w:tcBorders>
            <w:vAlign w:val="bottom"/>
            <w:hideMark/>
          </w:tcPr>
          <w:p w14:paraId="598E6E84"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0,27</w:t>
            </w:r>
          </w:p>
        </w:tc>
        <w:tc>
          <w:tcPr>
            <w:tcW w:w="663" w:type="dxa"/>
            <w:tcBorders>
              <w:top w:val="single" w:sz="4" w:space="0" w:color="auto"/>
              <w:left w:val="single" w:sz="4" w:space="0" w:color="auto"/>
              <w:bottom w:val="single" w:sz="4" w:space="0" w:color="auto"/>
              <w:right w:val="single" w:sz="4" w:space="0" w:color="auto"/>
            </w:tcBorders>
            <w:vAlign w:val="bottom"/>
            <w:hideMark/>
          </w:tcPr>
          <w:p w14:paraId="4832AB59" w14:textId="77777777" w:rsidR="00DF5172" w:rsidRPr="00E61001" w:rsidRDefault="00DF5172" w:rsidP="00462BC0">
            <w:pPr>
              <w:spacing w:after="0" w:line="240" w:lineRule="auto"/>
              <w:jc w:val="center"/>
              <w:rPr>
                <w:rFonts w:ascii="Times New Roman" w:hAnsi="Times New Roman" w:cs="Times New Roman"/>
                <w:bCs/>
                <w:color w:val="000000"/>
                <w:sz w:val="24"/>
                <w:szCs w:val="24"/>
              </w:rPr>
            </w:pPr>
            <w:r w:rsidRPr="00E61001">
              <w:rPr>
                <w:rFonts w:ascii="Times New Roman" w:hAnsi="Times New Roman" w:cs="Times New Roman"/>
                <w:bCs/>
                <w:color w:val="000000"/>
                <w:sz w:val="24"/>
                <w:szCs w:val="24"/>
              </w:rPr>
              <w:t>0,02</w:t>
            </w:r>
          </w:p>
        </w:tc>
        <w:tc>
          <w:tcPr>
            <w:tcW w:w="663" w:type="dxa"/>
            <w:tcBorders>
              <w:top w:val="single" w:sz="4" w:space="0" w:color="auto"/>
              <w:left w:val="single" w:sz="4" w:space="0" w:color="auto"/>
              <w:bottom w:val="single" w:sz="4" w:space="0" w:color="auto"/>
              <w:right w:val="single" w:sz="4" w:space="0" w:color="auto"/>
            </w:tcBorders>
            <w:vAlign w:val="bottom"/>
            <w:hideMark/>
          </w:tcPr>
          <w:p w14:paraId="5AE456AA"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0,84</w:t>
            </w:r>
          </w:p>
        </w:tc>
        <w:tc>
          <w:tcPr>
            <w:tcW w:w="919" w:type="dxa"/>
            <w:tcBorders>
              <w:top w:val="single" w:sz="4" w:space="0" w:color="auto"/>
              <w:left w:val="single" w:sz="4" w:space="0" w:color="auto"/>
              <w:bottom w:val="single" w:sz="4" w:space="0" w:color="auto"/>
              <w:right w:val="single" w:sz="4" w:space="0" w:color="auto"/>
            </w:tcBorders>
            <w:vAlign w:val="bottom"/>
            <w:hideMark/>
          </w:tcPr>
          <w:p w14:paraId="04DD8FBA"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2,06</w:t>
            </w:r>
          </w:p>
        </w:tc>
      </w:tr>
      <w:tr w:rsidR="00DF5172" w:rsidRPr="00E61001" w14:paraId="74D59D36" w14:textId="77777777" w:rsidTr="00E86532">
        <w:trPr>
          <w:trHeight w:val="178"/>
          <w:jc w:val="center"/>
        </w:trPr>
        <w:tc>
          <w:tcPr>
            <w:tcW w:w="2058" w:type="dxa"/>
            <w:tcBorders>
              <w:top w:val="single" w:sz="4" w:space="0" w:color="auto"/>
              <w:left w:val="single" w:sz="4" w:space="0" w:color="auto"/>
              <w:bottom w:val="single" w:sz="4" w:space="0" w:color="auto"/>
              <w:right w:val="single" w:sz="4" w:space="0" w:color="auto"/>
            </w:tcBorders>
            <w:hideMark/>
          </w:tcPr>
          <w:p w14:paraId="15907BBD" w14:textId="77777777" w:rsidR="00DF5172" w:rsidRPr="00E61001" w:rsidRDefault="00DF5172" w:rsidP="00462BC0">
            <w:pPr>
              <w:spacing w:after="0" w:line="240" w:lineRule="auto"/>
              <w:ind w:left="17" w:hanging="11"/>
              <w:rPr>
                <w:rFonts w:ascii="Times New Roman" w:hAnsi="Times New Roman" w:cs="Times New Roman"/>
                <w:sz w:val="24"/>
                <w:szCs w:val="24"/>
              </w:rPr>
            </w:pPr>
            <w:r w:rsidRPr="00E61001">
              <w:rPr>
                <w:rFonts w:ascii="Times New Roman" w:hAnsi="Times New Roman" w:cs="Times New Roman"/>
                <w:sz w:val="24"/>
                <w:szCs w:val="24"/>
                <w:lang w:val="kk-KZ"/>
              </w:rPr>
              <w:t>Консистенциясы</w:t>
            </w:r>
          </w:p>
        </w:tc>
        <w:tc>
          <w:tcPr>
            <w:tcW w:w="1100" w:type="dxa"/>
            <w:tcBorders>
              <w:top w:val="single" w:sz="4" w:space="0" w:color="auto"/>
              <w:left w:val="single" w:sz="4" w:space="0" w:color="auto"/>
              <w:bottom w:val="single" w:sz="4" w:space="0" w:color="auto"/>
              <w:right w:val="single" w:sz="4" w:space="0" w:color="auto"/>
            </w:tcBorders>
            <w:hideMark/>
          </w:tcPr>
          <w:p w14:paraId="62E7C684"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2</w:t>
            </w:r>
          </w:p>
        </w:tc>
        <w:tc>
          <w:tcPr>
            <w:tcW w:w="691" w:type="dxa"/>
            <w:tcBorders>
              <w:top w:val="single" w:sz="4" w:space="0" w:color="auto"/>
              <w:left w:val="single" w:sz="4" w:space="0" w:color="auto"/>
              <w:bottom w:val="single" w:sz="4" w:space="0" w:color="auto"/>
              <w:right w:val="single" w:sz="4" w:space="0" w:color="auto"/>
            </w:tcBorders>
            <w:hideMark/>
          </w:tcPr>
          <w:p w14:paraId="70B7B361"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2</w:t>
            </w:r>
          </w:p>
        </w:tc>
        <w:tc>
          <w:tcPr>
            <w:tcW w:w="743" w:type="dxa"/>
            <w:tcBorders>
              <w:top w:val="single" w:sz="4" w:space="0" w:color="auto"/>
              <w:left w:val="single" w:sz="4" w:space="0" w:color="auto"/>
              <w:bottom w:val="single" w:sz="4" w:space="0" w:color="auto"/>
              <w:right w:val="single" w:sz="4" w:space="0" w:color="auto"/>
            </w:tcBorders>
            <w:hideMark/>
          </w:tcPr>
          <w:p w14:paraId="526992FD"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1/2</w:t>
            </w:r>
          </w:p>
        </w:tc>
        <w:tc>
          <w:tcPr>
            <w:tcW w:w="791" w:type="dxa"/>
            <w:tcBorders>
              <w:top w:val="single" w:sz="4" w:space="0" w:color="auto"/>
              <w:left w:val="single" w:sz="4" w:space="0" w:color="auto"/>
              <w:bottom w:val="single" w:sz="4" w:space="0" w:color="auto"/>
              <w:right w:val="single" w:sz="4" w:space="0" w:color="auto"/>
            </w:tcBorders>
            <w:hideMark/>
          </w:tcPr>
          <w:p w14:paraId="3738CC67"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3</w:t>
            </w:r>
          </w:p>
        </w:tc>
        <w:tc>
          <w:tcPr>
            <w:tcW w:w="1260" w:type="dxa"/>
            <w:tcBorders>
              <w:top w:val="single" w:sz="4" w:space="0" w:color="auto"/>
              <w:left w:val="single" w:sz="4" w:space="0" w:color="auto"/>
              <w:bottom w:val="single" w:sz="4" w:space="0" w:color="auto"/>
              <w:right w:val="single" w:sz="4" w:space="0" w:color="auto"/>
            </w:tcBorders>
            <w:hideMark/>
          </w:tcPr>
          <w:p w14:paraId="190652C1" w14:textId="77777777" w:rsidR="00DF5172" w:rsidRPr="00E61001" w:rsidRDefault="00DF5172" w:rsidP="00462BC0">
            <w:pPr>
              <w:spacing w:after="0" w:line="240" w:lineRule="auto"/>
              <w:ind w:left="17" w:hanging="11"/>
              <w:jc w:val="center"/>
              <w:rPr>
                <w:rFonts w:ascii="Times New Roman" w:hAnsi="Times New Roman" w:cs="Times New Roman"/>
                <w:sz w:val="24"/>
                <w:szCs w:val="24"/>
                <w:lang w:val="kk-KZ"/>
              </w:rPr>
            </w:pPr>
            <w:r w:rsidRPr="00E61001">
              <w:rPr>
                <w:rFonts w:ascii="Times New Roman" w:hAnsi="Times New Roman" w:cs="Times New Roman"/>
                <w:sz w:val="24"/>
                <w:szCs w:val="24"/>
                <w:lang w:val="kk-KZ"/>
              </w:rPr>
              <w:t>1</w:t>
            </w:r>
          </w:p>
        </w:tc>
        <w:tc>
          <w:tcPr>
            <w:tcW w:w="791" w:type="dxa"/>
            <w:tcBorders>
              <w:top w:val="single" w:sz="4" w:space="0" w:color="auto"/>
              <w:left w:val="single" w:sz="4" w:space="0" w:color="auto"/>
              <w:bottom w:val="single" w:sz="4" w:space="0" w:color="auto"/>
              <w:right w:val="single" w:sz="4" w:space="0" w:color="auto"/>
            </w:tcBorders>
            <w:vAlign w:val="bottom"/>
            <w:hideMark/>
          </w:tcPr>
          <w:p w14:paraId="22A16698"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3,76</w:t>
            </w:r>
          </w:p>
        </w:tc>
        <w:tc>
          <w:tcPr>
            <w:tcW w:w="663" w:type="dxa"/>
            <w:tcBorders>
              <w:top w:val="single" w:sz="4" w:space="0" w:color="auto"/>
              <w:left w:val="single" w:sz="4" w:space="0" w:color="auto"/>
              <w:bottom w:val="single" w:sz="4" w:space="0" w:color="auto"/>
              <w:right w:val="single" w:sz="4" w:space="0" w:color="auto"/>
            </w:tcBorders>
            <w:vAlign w:val="bottom"/>
            <w:hideMark/>
          </w:tcPr>
          <w:p w14:paraId="24E99CB4" w14:textId="77777777" w:rsidR="00DF5172" w:rsidRPr="00E61001" w:rsidRDefault="00DF5172" w:rsidP="00462BC0">
            <w:pPr>
              <w:spacing w:after="0" w:line="240" w:lineRule="auto"/>
              <w:jc w:val="center"/>
              <w:rPr>
                <w:rFonts w:ascii="Times New Roman" w:hAnsi="Times New Roman" w:cs="Times New Roman"/>
                <w:bCs/>
                <w:color w:val="000000"/>
                <w:sz w:val="24"/>
                <w:szCs w:val="24"/>
              </w:rPr>
            </w:pPr>
            <w:r w:rsidRPr="00E61001">
              <w:rPr>
                <w:rFonts w:ascii="Times New Roman" w:hAnsi="Times New Roman" w:cs="Times New Roman"/>
                <w:bCs/>
                <w:color w:val="000000"/>
                <w:sz w:val="24"/>
                <w:szCs w:val="24"/>
              </w:rPr>
              <w:t>0,29</w:t>
            </w:r>
          </w:p>
        </w:tc>
        <w:tc>
          <w:tcPr>
            <w:tcW w:w="663" w:type="dxa"/>
            <w:tcBorders>
              <w:top w:val="single" w:sz="4" w:space="0" w:color="auto"/>
              <w:left w:val="single" w:sz="4" w:space="0" w:color="auto"/>
              <w:bottom w:val="single" w:sz="4" w:space="0" w:color="auto"/>
              <w:right w:val="single" w:sz="4" w:space="0" w:color="auto"/>
            </w:tcBorders>
            <w:vAlign w:val="bottom"/>
            <w:hideMark/>
          </w:tcPr>
          <w:p w14:paraId="312D63CF"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0,92</w:t>
            </w:r>
          </w:p>
        </w:tc>
        <w:tc>
          <w:tcPr>
            <w:tcW w:w="919" w:type="dxa"/>
            <w:tcBorders>
              <w:top w:val="single" w:sz="4" w:space="0" w:color="auto"/>
              <w:left w:val="single" w:sz="4" w:space="0" w:color="auto"/>
              <w:bottom w:val="single" w:sz="4" w:space="0" w:color="auto"/>
              <w:right w:val="single" w:sz="4" w:space="0" w:color="auto"/>
            </w:tcBorders>
            <w:vAlign w:val="bottom"/>
            <w:hideMark/>
          </w:tcPr>
          <w:p w14:paraId="355ABB71" w14:textId="77777777" w:rsidR="00DF5172" w:rsidRPr="00E61001" w:rsidRDefault="00DF5172" w:rsidP="00462BC0">
            <w:pPr>
              <w:spacing w:after="0" w:line="240" w:lineRule="auto"/>
              <w:jc w:val="center"/>
              <w:rPr>
                <w:rFonts w:ascii="Times New Roman" w:hAnsi="Times New Roman" w:cs="Times New Roman"/>
                <w:color w:val="000000"/>
                <w:sz w:val="24"/>
                <w:szCs w:val="24"/>
                <w:lang w:val="kk-KZ"/>
              </w:rPr>
            </w:pPr>
            <w:r w:rsidRPr="00E61001">
              <w:rPr>
                <w:rFonts w:ascii="Times New Roman" w:hAnsi="Times New Roman" w:cs="Times New Roman"/>
                <w:color w:val="000000"/>
                <w:sz w:val="24"/>
                <w:szCs w:val="24"/>
              </w:rPr>
              <w:t>5,7</w:t>
            </w:r>
            <w:r w:rsidRPr="00E61001">
              <w:rPr>
                <w:rFonts w:ascii="Times New Roman" w:hAnsi="Times New Roman" w:cs="Times New Roman"/>
                <w:color w:val="000000"/>
                <w:sz w:val="24"/>
                <w:szCs w:val="24"/>
                <w:lang w:val="kk-KZ"/>
              </w:rPr>
              <w:t>0</w:t>
            </w:r>
          </w:p>
        </w:tc>
      </w:tr>
      <w:tr w:rsidR="00DF5172" w:rsidRPr="00E61001" w14:paraId="3BA79762" w14:textId="77777777" w:rsidTr="00E86532">
        <w:trPr>
          <w:trHeight w:val="178"/>
          <w:jc w:val="center"/>
        </w:trPr>
        <w:tc>
          <w:tcPr>
            <w:tcW w:w="2058" w:type="dxa"/>
            <w:tcBorders>
              <w:top w:val="single" w:sz="4" w:space="0" w:color="auto"/>
              <w:left w:val="single" w:sz="4" w:space="0" w:color="auto"/>
              <w:bottom w:val="single" w:sz="4" w:space="0" w:color="auto"/>
              <w:right w:val="single" w:sz="4" w:space="0" w:color="auto"/>
            </w:tcBorders>
            <w:vAlign w:val="center"/>
            <w:hideMark/>
          </w:tcPr>
          <w:p w14:paraId="41FD258A" w14:textId="77777777" w:rsidR="00DF5172" w:rsidRPr="00E61001" w:rsidRDefault="00C41664" w:rsidP="00462BC0">
            <w:pPr>
              <w:spacing w:after="0" w:line="240" w:lineRule="auto"/>
              <w:jc w:val="center"/>
              <w:rPr>
                <w:rFonts w:ascii="Times New Roman" w:hAnsi="Times New Roman" w:cs="Times New Roman"/>
                <w:color w:val="000000"/>
                <w:sz w:val="24"/>
                <w:szCs w:val="24"/>
              </w:rPr>
            </w:pPr>
            <m:oMathPara>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j</m:t>
                    </m:r>
                  </m:sub>
                </m:sSub>
                <m:r>
                  <w:rPr>
                    <w:rFonts w:ascii="Cambria Math" w:hAnsi="Cambria Math" w:cs="Times New Roman"/>
                    <w:color w:val="000000"/>
                    <w:sz w:val="24"/>
                    <w:szCs w:val="24"/>
                  </w:rPr>
                  <m:t>=</m:t>
                </m:r>
                <m:nary>
                  <m:naryPr>
                    <m:chr m:val="∑"/>
                    <m:limLoc m:val="undOvr"/>
                    <m:ctrlPr>
                      <w:rPr>
                        <w:rFonts w:ascii="Cambria Math" w:hAnsi="Cambria Math" w:cs="Times New Roman"/>
                        <w:i/>
                        <w:color w:val="000000"/>
                        <w:sz w:val="24"/>
                        <w:szCs w:val="24"/>
                      </w:rPr>
                    </m:ctrlPr>
                  </m:naryPr>
                  <m:sub>
                    <m:r>
                      <w:rPr>
                        <w:rFonts w:ascii="Cambria Math" w:hAnsi="Cambria Math" w:cs="Times New Roman"/>
                        <w:color w:val="000000"/>
                        <w:sz w:val="24"/>
                        <w:szCs w:val="24"/>
                      </w:rPr>
                      <m:t>i=1</m:t>
                    </m:r>
                  </m:sub>
                  <m:sup>
                    <m:r>
                      <w:rPr>
                        <w:rFonts w:ascii="Cambria Math" w:hAnsi="Cambria Math" w:cs="Times New Roman"/>
                        <w:color w:val="000000"/>
                        <w:sz w:val="24"/>
                        <w:szCs w:val="24"/>
                      </w:rPr>
                      <m:t>n</m:t>
                    </m:r>
                  </m:sup>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a</m:t>
                        </m:r>
                      </m:e>
                      <m:sub>
                        <m:r>
                          <w:rPr>
                            <w:rFonts w:ascii="Cambria Math" w:hAnsi="Cambria Math" w:cs="Times New Roman"/>
                            <w:color w:val="000000"/>
                            <w:sz w:val="24"/>
                            <w:szCs w:val="24"/>
                          </w:rPr>
                          <m:t>ij</m:t>
                        </m:r>
                      </m:sub>
                    </m:sSub>
                  </m:e>
                </m:nary>
              </m:oMath>
            </m:oMathPara>
          </w:p>
        </w:tc>
        <w:tc>
          <w:tcPr>
            <w:tcW w:w="1100" w:type="dxa"/>
            <w:tcBorders>
              <w:top w:val="single" w:sz="4" w:space="0" w:color="auto"/>
              <w:left w:val="single" w:sz="4" w:space="0" w:color="auto"/>
              <w:bottom w:val="single" w:sz="4" w:space="0" w:color="auto"/>
              <w:right w:val="single" w:sz="4" w:space="0" w:color="auto"/>
            </w:tcBorders>
            <w:vAlign w:val="center"/>
            <w:hideMark/>
          </w:tcPr>
          <w:p w14:paraId="279601F7" w14:textId="77777777" w:rsidR="00DF5172" w:rsidRPr="00E61001" w:rsidRDefault="00DF5172" w:rsidP="00462BC0">
            <w:pPr>
              <w:spacing w:after="0" w:line="240" w:lineRule="auto"/>
              <w:jc w:val="center"/>
              <w:rPr>
                <w:rFonts w:ascii="Times New Roman" w:eastAsia="Times New Roman" w:hAnsi="Times New Roman" w:cs="Times New Roman"/>
                <w:color w:val="000000"/>
                <w:sz w:val="24"/>
                <w:szCs w:val="24"/>
                <w:lang w:val="en-US" w:eastAsia="en-US"/>
              </w:rPr>
            </w:pPr>
            <w:r w:rsidRPr="00E61001">
              <w:rPr>
                <w:rFonts w:ascii="Times New Roman" w:hAnsi="Times New Roman" w:cs="Times New Roman"/>
                <w:color w:val="000000"/>
                <w:sz w:val="24"/>
                <w:szCs w:val="24"/>
              </w:rPr>
              <w:t>9,50</w:t>
            </w:r>
          </w:p>
        </w:tc>
        <w:tc>
          <w:tcPr>
            <w:tcW w:w="691" w:type="dxa"/>
            <w:tcBorders>
              <w:top w:val="single" w:sz="4" w:space="0" w:color="auto"/>
              <w:left w:val="single" w:sz="4" w:space="0" w:color="auto"/>
              <w:bottom w:val="single" w:sz="4" w:space="0" w:color="auto"/>
              <w:right w:val="single" w:sz="4" w:space="0" w:color="auto"/>
            </w:tcBorders>
            <w:vAlign w:val="center"/>
            <w:hideMark/>
          </w:tcPr>
          <w:p w14:paraId="40D62A9C"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6,58</w:t>
            </w:r>
          </w:p>
        </w:tc>
        <w:tc>
          <w:tcPr>
            <w:tcW w:w="743" w:type="dxa"/>
            <w:tcBorders>
              <w:top w:val="single" w:sz="4" w:space="0" w:color="auto"/>
              <w:left w:val="single" w:sz="4" w:space="0" w:color="auto"/>
              <w:bottom w:val="single" w:sz="4" w:space="0" w:color="auto"/>
              <w:right w:val="single" w:sz="4" w:space="0" w:color="auto"/>
            </w:tcBorders>
            <w:vAlign w:val="center"/>
            <w:hideMark/>
          </w:tcPr>
          <w:p w14:paraId="732D8041"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lang w:val="kk-KZ"/>
              </w:rPr>
              <w:t>2,58</w:t>
            </w:r>
          </w:p>
        </w:tc>
        <w:tc>
          <w:tcPr>
            <w:tcW w:w="791" w:type="dxa"/>
            <w:tcBorders>
              <w:top w:val="single" w:sz="4" w:space="0" w:color="auto"/>
              <w:left w:val="single" w:sz="4" w:space="0" w:color="auto"/>
              <w:bottom w:val="single" w:sz="4" w:space="0" w:color="auto"/>
              <w:right w:val="single" w:sz="4" w:space="0" w:color="auto"/>
            </w:tcBorders>
            <w:vAlign w:val="center"/>
            <w:hideMark/>
          </w:tcPr>
          <w:p w14:paraId="339E38CC"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12,25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7F5B543"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lang w:val="kk-KZ"/>
              </w:rPr>
              <w:t>4,33</w:t>
            </w:r>
          </w:p>
        </w:tc>
        <w:tc>
          <w:tcPr>
            <w:tcW w:w="791" w:type="dxa"/>
            <w:tcBorders>
              <w:top w:val="single" w:sz="4" w:space="0" w:color="auto"/>
              <w:left w:val="single" w:sz="4" w:space="0" w:color="auto"/>
              <w:bottom w:val="single" w:sz="4" w:space="0" w:color="auto"/>
              <w:right w:val="single" w:sz="4" w:space="0" w:color="auto"/>
            </w:tcBorders>
            <w:vAlign w:val="center"/>
            <w:hideMark/>
          </w:tcPr>
          <w:p w14:paraId="0837AC4D" w14:textId="77777777" w:rsidR="00DF5172" w:rsidRPr="00E61001" w:rsidRDefault="00DF5172" w:rsidP="00462BC0">
            <w:pPr>
              <w:spacing w:after="0" w:line="240" w:lineRule="auto"/>
              <w:jc w:val="center"/>
              <w:rPr>
                <w:rFonts w:ascii="Times New Roman" w:hAnsi="Times New Roman" w:cs="Times New Roman"/>
                <w:bCs/>
                <w:color w:val="000000"/>
                <w:sz w:val="24"/>
                <w:szCs w:val="24"/>
              </w:rPr>
            </w:pPr>
            <w:r w:rsidRPr="00E61001">
              <w:rPr>
                <w:rFonts w:ascii="Times New Roman" w:hAnsi="Times New Roman" w:cs="Times New Roman"/>
                <w:bCs/>
                <w:color w:val="000000"/>
                <w:sz w:val="24"/>
                <w:szCs w:val="24"/>
              </w:rPr>
              <w:t>13,08</w:t>
            </w:r>
          </w:p>
        </w:tc>
        <w:tc>
          <w:tcPr>
            <w:tcW w:w="663" w:type="dxa"/>
            <w:tcBorders>
              <w:top w:val="single" w:sz="4" w:space="0" w:color="auto"/>
              <w:left w:val="single" w:sz="4" w:space="0" w:color="auto"/>
              <w:bottom w:val="single" w:sz="4" w:space="0" w:color="auto"/>
              <w:right w:val="single" w:sz="4" w:space="0" w:color="auto"/>
            </w:tcBorders>
            <w:vAlign w:val="center"/>
            <w:hideMark/>
          </w:tcPr>
          <w:p w14:paraId="5AD9BB18"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1,00</w:t>
            </w:r>
          </w:p>
        </w:tc>
        <w:tc>
          <w:tcPr>
            <w:tcW w:w="663" w:type="dxa"/>
            <w:tcBorders>
              <w:top w:val="single" w:sz="4" w:space="0" w:color="auto"/>
              <w:left w:val="single" w:sz="4" w:space="0" w:color="auto"/>
              <w:bottom w:val="single" w:sz="4" w:space="0" w:color="auto"/>
              <w:right w:val="single" w:sz="4" w:space="0" w:color="auto"/>
            </w:tcBorders>
            <w:vAlign w:val="center"/>
            <w:hideMark/>
          </w:tcPr>
          <w:p w14:paraId="6DEB7F9A"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8,56</w:t>
            </w:r>
          </w:p>
        </w:tc>
        <w:tc>
          <w:tcPr>
            <w:tcW w:w="919" w:type="dxa"/>
            <w:tcBorders>
              <w:top w:val="single" w:sz="4" w:space="0" w:color="auto"/>
              <w:left w:val="single" w:sz="4" w:space="0" w:color="auto"/>
              <w:bottom w:val="single" w:sz="4" w:space="0" w:color="auto"/>
              <w:right w:val="single" w:sz="4" w:space="0" w:color="auto"/>
            </w:tcBorders>
            <w:vAlign w:val="center"/>
            <w:hideMark/>
          </w:tcPr>
          <w:p w14:paraId="7E8B28C2" w14:textId="77777777" w:rsidR="00DF5172" w:rsidRPr="00E61001" w:rsidRDefault="00DF5172" w:rsidP="00462BC0">
            <w:pPr>
              <w:spacing w:after="0" w:line="240" w:lineRule="auto"/>
              <w:jc w:val="center"/>
              <w:rPr>
                <w:rFonts w:ascii="Times New Roman" w:hAnsi="Times New Roman" w:cs="Times New Roman"/>
                <w:color w:val="000000"/>
                <w:sz w:val="24"/>
                <w:szCs w:val="24"/>
              </w:rPr>
            </w:pPr>
            <w:r w:rsidRPr="00E61001">
              <w:rPr>
                <w:rFonts w:ascii="Times New Roman" w:hAnsi="Times New Roman" w:cs="Times New Roman"/>
                <w:color w:val="000000"/>
                <w:sz w:val="24"/>
                <w:szCs w:val="24"/>
              </w:rPr>
              <w:t>100,00</w:t>
            </w:r>
          </w:p>
        </w:tc>
      </w:tr>
    </w:tbl>
    <w:p w14:paraId="27675CA6" w14:textId="77777777" w:rsidR="00E61001" w:rsidRDefault="00E61001" w:rsidP="00E86532">
      <w:pPr>
        <w:spacing w:after="0" w:line="240" w:lineRule="auto"/>
        <w:ind w:firstLine="567"/>
        <w:jc w:val="both"/>
        <w:rPr>
          <w:rFonts w:ascii="Times New Roman" w:eastAsia="Georgia" w:hAnsi="Times New Roman" w:cs="Times New Roman"/>
          <w:sz w:val="28"/>
          <w:szCs w:val="28"/>
        </w:rPr>
      </w:pPr>
    </w:p>
    <w:p w14:paraId="435A222C" w14:textId="77777777" w:rsidR="00DF5172" w:rsidRDefault="00E86532" w:rsidP="00E86532">
      <w:pPr>
        <w:spacing w:after="0" w:line="240" w:lineRule="auto"/>
        <w:ind w:firstLine="56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rPr>
        <w:t>Өнімді қабылдаудың жалпы сипаттамаларында әрбір жеке көрсеткіштің маңыздылығын бағалау</w:t>
      </w:r>
      <w:r>
        <w:rPr>
          <w:rFonts w:ascii="Times New Roman" w:eastAsia="Georgia" w:hAnsi="Times New Roman" w:cs="Times New Roman"/>
          <w:sz w:val="28"/>
          <w:szCs w:val="28"/>
          <w:lang w:val="kk-KZ"/>
        </w:rPr>
        <w:t xml:space="preserve"> арқылы басымдық векторы есептелді (25-кесте).</w:t>
      </w:r>
    </w:p>
    <w:p w14:paraId="73DDD1F7" w14:textId="77777777" w:rsidR="00E86532" w:rsidRPr="00E86532" w:rsidRDefault="00E86532" w:rsidP="00E86532">
      <w:pPr>
        <w:spacing w:after="0" w:line="240" w:lineRule="auto"/>
        <w:ind w:firstLine="567"/>
        <w:jc w:val="both"/>
        <w:rPr>
          <w:rFonts w:ascii="Times New Roman" w:eastAsia="Georgia" w:hAnsi="Times New Roman" w:cs="Times New Roman"/>
          <w:sz w:val="28"/>
          <w:szCs w:val="28"/>
          <w:lang w:val="kk-KZ"/>
        </w:rPr>
      </w:pPr>
    </w:p>
    <w:p w14:paraId="1FCCE4B9" w14:textId="77777777" w:rsidR="00DF5172" w:rsidRDefault="00E86532" w:rsidP="00B42612">
      <w:pPr>
        <w:spacing w:after="0" w:line="240" w:lineRule="auto"/>
        <w:ind w:hanging="10"/>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2</w:t>
      </w:r>
      <w:r w:rsidR="00513252" w:rsidRPr="004D1F38">
        <w:rPr>
          <w:rFonts w:ascii="Times New Roman" w:eastAsia="Georgia" w:hAnsi="Times New Roman" w:cs="Times New Roman"/>
          <w:sz w:val="28"/>
          <w:szCs w:val="28"/>
          <w:lang w:val="kk-KZ"/>
        </w:rPr>
        <w:t xml:space="preserve">5 кесте </w:t>
      </w:r>
      <w:r w:rsidR="00513252">
        <w:rPr>
          <w:rFonts w:ascii="Times New Roman" w:eastAsia="Times New Roman" w:hAnsi="Times New Roman" w:cs="Times New Roman"/>
          <w:color w:val="000000"/>
          <w:sz w:val="28"/>
          <w:szCs w:val="24"/>
          <w:lang w:val="kk-KZ"/>
        </w:rPr>
        <w:t xml:space="preserve">– </w:t>
      </w:r>
      <w:r w:rsidR="00DF5172" w:rsidRPr="004D1F38">
        <w:rPr>
          <w:rFonts w:ascii="Times New Roman" w:eastAsia="Georgia" w:hAnsi="Times New Roman" w:cs="Times New Roman"/>
          <w:sz w:val="28"/>
          <w:szCs w:val="28"/>
          <w:lang w:val="kk-KZ"/>
        </w:rPr>
        <w:t xml:space="preserve"> Өнімді қабылдаудың жалпы сипаттамаларында әрбір жеке көрсеткіштің маңыздылығын бағалау</w:t>
      </w:r>
      <w:r w:rsidR="00DF5172" w:rsidRPr="00752114">
        <w:rPr>
          <w:rFonts w:ascii="Times New Roman" w:eastAsia="Georgia" w:hAnsi="Times New Roman" w:cs="Times New Roman"/>
          <w:sz w:val="28"/>
          <w:szCs w:val="28"/>
          <w:lang w:val="kk-KZ"/>
        </w:rPr>
        <w:t xml:space="preserve"> (</w:t>
      </w:r>
      <w:r w:rsidR="00DF5172" w:rsidRPr="004D1F38">
        <w:rPr>
          <w:rFonts w:ascii="Times New Roman" w:eastAsia="Georgia" w:hAnsi="Times New Roman" w:cs="Times New Roman"/>
          <w:sz w:val="28"/>
          <w:szCs w:val="28"/>
          <w:lang w:val="kk-KZ"/>
        </w:rPr>
        <w:t>Басымды</w:t>
      </w:r>
      <w:r w:rsidR="00DF5172" w:rsidRPr="00752114">
        <w:rPr>
          <w:rFonts w:ascii="Times New Roman" w:eastAsia="Georgia" w:hAnsi="Times New Roman" w:cs="Times New Roman"/>
          <w:sz w:val="28"/>
          <w:szCs w:val="28"/>
          <w:lang w:val="kk-KZ"/>
        </w:rPr>
        <w:t>қ векторы)</w:t>
      </w:r>
    </w:p>
    <w:p w14:paraId="126F4794" w14:textId="77777777" w:rsidR="00E61001" w:rsidRPr="00752114" w:rsidRDefault="00E61001" w:rsidP="00DF5172">
      <w:pPr>
        <w:spacing w:after="0" w:line="240" w:lineRule="auto"/>
        <w:ind w:left="435" w:hanging="10"/>
        <w:rPr>
          <w:rFonts w:ascii="Times New Roman" w:eastAsia="Georgia" w:hAnsi="Times New Roman" w:cs="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1628"/>
        <w:gridCol w:w="873"/>
        <w:gridCol w:w="873"/>
        <w:gridCol w:w="873"/>
        <w:gridCol w:w="2284"/>
        <w:gridCol w:w="863"/>
      </w:tblGrid>
      <w:tr w:rsidR="00DF5172" w:rsidRPr="00E61001" w14:paraId="53CFAFE2" w14:textId="77777777" w:rsidTr="00E61001">
        <w:trPr>
          <w:trHeight w:val="118"/>
          <w:jc w:val="center"/>
        </w:trPr>
        <w:tc>
          <w:tcPr>
            <w:tcW w:w="1180" w:type="pct"/>
            <w:tcBorders>
              <w:top w:val="single" w:sz="4" w:space="0" w:color="auto"/>
              <w:left w:val="single" w:sz="4" w:space="0" w:color="auto"/>
              <w:bottom w:val="single" w:sz="4" w:space="0" w:color="auto"/>
              <w:right w:val="single" w:sz="4" w:space="0" w:color="auto"/>
            </w:tcBorders>
            <w:hideMark/>
          </w:tcPr>
          <w:p w14:paraId="5219BF59" w14:textId="77777777" w:rsidR="00DF5172" w:rsidRPr="00E61001" w:rsidRDefault="00DF5172" w:rsidP="00462BC0">
            <w:pPr>
              <w:spacing w:after="0" w:line="240" w:lineRule="auto"/>
              <w:ind w:left="17" w:hanging="11"/>
              <w:rPr>
                <w:rFonts w:ascii="Times New Roman" w:hAnsi="Times New Roman" w:cs="Times New Roman"/>
                <w:sz w:val="24"/>
                <w:szCs w:val="28"/>
              </w:rPr>
            </w:pPr>
            <w:r w:rsidRPr="00E61001">
              <w:rPr>
                <w:rFonts w:ascii="Times New Roman" w:eastAsia="Georgia" w:hAnsi="Times New Roman" w:cs="Times New Roman"/>
                <w:i/>
                <w:sz w:val="24"/>
                <w:szCs w:val="28"/>
              </w:rPr>
              <w:t>a</w:t>
            </w:r>
            <w:r w:rsidRPr="00E61001">
              <w:rPr>
                <w:rFonts w:ascii="Times New Roman" w:eastAsia="Georgia" w:hAnsi="Times New Roman" w:cs="Times New Roman"/>
                <w:i/>
                <w:sz w:val="24"/>
                <w:szCs w:val="28"/>
                <w:vertAlign w:val="subscript"/>
              </w:rPr>
              <w:t>ij</w:t>
            </w:r>
          </w:p>
        </w:tc>
        <w:tc>
          <w:tcPr>
            <w:tcW w:w="841" w:type="pct"/>
            <w:tcBorders>
              <w:top w:val="single" w:sz="4" w:space="0" w:color="auto"/>
              <w:left w:val="single" w:sz="4" w:space="0" w:color="auto"/>
              <w:bottom w:val="single" w:sz="4" w:space="0" w:color="auto"/>
              <w:right w:val="single" w:sz="4" w:space="0" w:color="auto"/>
            </w:tcBorders>
            <w:hideMark/>
          </w:tcPr>
          <w:p w14:paraId="40CE9738"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Сыртқы түрі</w:t>
            </w:r>
          </w:p>
        </w:tc>
        <w:tc>
          <w:tcPr>
            <w:tcW w:w="451" w:type="pct"/>
            <w:tcBorders>
              <w:top w:val="single" w:sz="4" w:space="0" w:color="auto"/>
              <w:left w:val="single" w:sz="4" w:space="0" w:color="auto"/>
              <w:bottom w:val="single" w:sz="4" w:space="0" w:color="auto"/>
              <w:right w:val="single" w:sz="4" w:space="0" w:color="auto"/>
            </w:tcBorders>
            <w:hideMark/>
          </w:tcPr>
          <w:p w14:paraId="508C09AC"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Түсі</w:t>
            </w:r>
          </w:p>
        </w:tc>
        <w:tc>
          <w:tcPr>
            <w:tcW w:w="451" w:type="pct"/>
            <w:tcBorders>
              <w:top w:val="single" w:sz="4" w:space="0" w:color="auto"/>
              <w:left w:val="single" w:sz="4" w:space="0" w:color="auto"/>
              <w:bottom w:val="single" w:sz="4" w:space="0" w:color="auto"/>
              <w:right w:val="single" w:sz="4" w:space="0" w:color="auto"/>
            </w:tcBorders>
            <w:hideMark/>
          </w:tcPr>
          <w:p w14:paraId="275BEC85"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Дәмі</w:t>
            </w:r>
          </w:p>
        </w:tc>
        <w:tc>
          <w:tcPr>
            <w:tcW w:w="451" w:type="pct"/>
            <w:tcBorders>
              <w:top w:val="single" w:sz="4" w:space="0" w:color="auto"/>
              <w:left w:val="single" w:sz="4" w:space="0" w:color="auto"/>
              <w:bottom w:val="single" w:sz="4" w:space="0" w:color="auto"/>
              <w:right w:val="single" w:sz="4" w:space="0" w:color="auto"/>
            </w:tcBorders>
            <w:hideMark/>
          </w:tcPr>
          <w:p w14:paraId="0C8D666A"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Иісі</w:t>
            </w:r>
          </w:p>
        </w:tc>
        <w:tc>
          <w:tcPr>
            <w:tcW w:w="1180" w:type="pct"/>
            <w:tcBorders>
              <w:top w:val="single" w:sz="4" w:space="0" w:color="auto"/>
              <w:left w:val="single" w:sz="4" w:space="0" w:color="auto"/>
              <w:bottom w:val="single" w:sz="4" w:space="0" w:color="auto"/>
              <w:right w:val="single" w:sz="4" w:space="0" w:color="auto"/>
            </w:tcBorders>
            <w:hideMark/>
          </w:tcPr>
          <w:p w14:paraId="279E978C"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Консистенциясы</w:t>
            </w:r>
          </w:p>
        </w:tc>
        <w:tc>
          <w:tcPr>
            <w:tcW w:w="447" w:type="pct"/>
            <w:tcBorders>
              <w:top w:val="single" w:sz="4" w:space="0" w:color="auto"/>
              <w:left w:val="single" w:sz="4" w:space="0" w:color="auto"/>
              <w:bottom w:val="single" w:sz="4" w:space="0" w:color="auto"/>
              <w:right w:val="single" w:sz="4" w:space="0" w:color="auto"/>
            </w:tcBorders>
            <w:vAlign w:val="center"/>
            <w:hideMark/>
          </w:tcPr>
          <w:p w14:paraId="0A28A1B1" w14:textId="77777777" w:rsidR="00DF5172" w:rsidRPr="00E61001" w:rsidRDefault="00DF5172" w:rsidP="00462BC0">
            <w:pPr>
              <w:spacing w:after="0" w:line="240" w:lineRule="auto"/>
              <w:jc w:val="center"/>
              <w:rPr>
                <w:rFonts w:ascii="Times New Roman" w:hAnsi="Times New Roman" w:cs="Times New Roman"/>
                <w:color w:val="000000"/>
                <w:sz w:val="24"/>
                <w:szCs w:val="28"/>
              </w:rPr>
            </w:pPr>
            <w:r w:rsidRPr="00E61001">
              <w:rPr>
                <w:rFonts w:ascii="Times New Roman" w:hAnsi="Times New Roman" w:cs="Times New Roman"/>
                <w:color w:val="000000"/>
                <w:sz w:val="24"/>
                <w:szCs w:val="28"/>
              </w:rPr>
              <w:t>Vi</w:t>
            </w:r>
          </w:p>
        </w:tc>
      </w:tr>
      <w:tr w:rsidR="00DF5172" w:rsidRPr="00E61001" w14:paraId="48B10A2D" w14:textId="77777777" w:rsidTr="00E61001">
        <w:trPr>
          <w:trHeight w:val="290"/>
          <w:jc w:val="center"/>
        </w:trPr>
        <w:tc>
          <w:tcPr>
            <w:tcW w:w="1180" w:type="pct"/>
            <w:tcBorders>
              <w:top w:val="single" w:sz="4" w:space="0" w:color="auto"/>
              <w:left w:val="single" w:sz="4" w:space="0" w:color="auto"/>
              <w:bottom w:val="single" w:sz="4" w:space="0" w:color="auto"/>
              <w:right w:val="single" w:sz="4" w:space="0" w:color="auto"/>
            </w:tcBorders>
            <w:hideMark/>
          </w:tcPr>
          <w:p w14:paraId="619B4DDC" w14:textId="77777777" w:rsidR="00DF5172" w:rsidRPr="00E61001" w:rsidRDefault="00DF5172" w:rsidP="00462BC0">
            <w:pPr>
              <w:spacing w:after="0" w:line="240" w:lineRule="auto"/>
              <w:ind w:left="17" w:hanging="11"/>
              <w:rPr>
                <w:rFonts w:ascii="Times New Roman" w:hAnsi="Times New Roman" w:cs="Times New Roman"/>
                <w:sz w:val="24"/>
                <w:szCs w:val="28"/>
              </w:rPr>
            </w:pPr>
            <w:r w:rsidRPr="00E61001">
              <w:rPr>
                <w:rFonts w:ascii="Times New Roman" w:hAnsi="Times New Roman" w:cs="Times New Roman"/>
                <w:sz w:val="24"/>
                <w:szCs w:val="28"/>
                <w:lang w:val="kk-KZ"/>
              </w:rPr>
              <w:t>Сыртқы түрі</w:t>
            </w:r>
          </w:p>
        </w:tc>
        <w:tc>
          <w:tcPr>
            <w:tcW w:w="841" w:type="pct"/>
            <w:tcBorders>
              <w:top w:val="single" w:sz="4" w:space="0" w:color="auto"/>
              <w:left w:val="single" w:sz="4" w:space="0" w:color="auto"/>
              <w:bottom w:val="single" w:sz="4" w:space="0" w:color="auto"/>
              <w:right w:val="single" w:sz="4" w:space="0" w:color="auto"/>
            </w:tcBorders>
            <w:hideMark/>
          </w:tcPr>
          <w:p w14:paraId="1E06EC2E"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0,191</w:t>
            </w:r>
          </w:p>
        </w:tc>
        <w:tc>
          <w:tcPr>
            <w:tcW w:w="451" w:type="pct"/>
            <w:tcBorders>
              <w:top w:val="single" w:sz="4" w:space="0" w:color="auto"/>
              <w:left w:val="single" w:sz="4" w:space="0" w:color="auto"/>
              <w:bottom w:val="single" w:sz="4" w:space="0" w:color="auto"/>
              <w:right w:val="single" w:sz="4" w:space="0" w:color="auto"/>
            </w:tcBorders>
            <w:hideMark/>
          </w:tcPr>
          <w:p w14:paraId="0A9F72D6"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0,145</w:t>
            </w:r>
          </w:p>
        </w:tc>
        <w:tc>
          <w:tcPr>
            <w:tcW w:w="451" w:type="pct"/>
            <w:tcBorders>
              <w:top w:val="single" w:sz="4" w:space="0" w:color="auto"/>
              <w:left w:val="single" w:sz="4" w:space="0" w:color="auto"/>
              <w:bottom w:val="single" w:sz="4" w:space="0" w:color="auto"/>
              <w:right w:val="single" w:sz="4" w:space="0" w:color="auto"/>
            </w:tcBorders>
            <w:hideMark/>
          </w:tcPr>
          <w:p w14:paraId="22053238"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0,202</w:t>
            </w:r>
          </w:p>
        </w:tc>
        <w:tc>
          <w:tcPr>
            <w:tcW w:w="451" w:type="pct"/>
            <w:tcBorders>
              <w:top w:val="single" w:sz="4" w:space="0" w:color="auto"/>
              <w:left w:val="single" w:sz="4" w:space="0" w:color="auto"/>
              <w:bottom w:val="single" w:sz="4" w:space="0" w:color="auto"/>
              <w:right w:val="single" w:sz="4" w:space="0" w:color="auto"/>
            </w:tcBorders>
            <w:hideMark/>
          </w:tcPr>
          <w:p w14:paraId="3C6443D8"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0,120</w:t>
            </w:r>
          </w:p>
        </w:tc>
        <w:tc>
          <w:tcPr>
            <w:tcW w:w="1180" w:type="pct"/>
            <w:tcBorders>
              <w:top w:val="single" w:sz="4" w:space="0" w:color="auto"/>
              <w:left w:val="single" w:sz="4" w:space="0" w:color="auto"/>
              <w:bottom w:val="single" w:sz="4" w:space="0" w:color="auto"/>
              <w:right w:val="single" w:sz="4" w:space="0" w:color="auto"/>
            </w:tcBorders>
            <w:hideMark/>
          </w:tcPr>
          <w:p w14:paraId="6D8B8377"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0,143</w:t>
            </w:r>
          </w:p>
        </w:tc>
        <w:tc>
          <w:tcPr>
            <w:tcW w:w="447" w:type="pct"/>
            <w:tcBorders>
              <w:top w:val="single" w:sz="4" w:space="0" w:color="auto"/>
              <w:left w:val="single" w:sz="4" w:space="0" w:color="auto"/>
              <w:bottom w:val="single" w:sz="4" w:space="0" w:color="auto"/>
              <w:right w:val="single" w:sz="4" w:space="0" w:color="auto"/>
            </w:tcBorders>
            <w:vAlign w:val="bottom"/>
            <w:hideMark/>
          </w:tcPr>
          <w:p w14:paraId="1C3F6FCF" w14:textId="77777777" w:rsidR="00DF5172" w:rsidRPr="00E61001" w:rsidRDefault="00DF5172" w:rsidP="00462BC0">
            <w:pPr>
              <w:spacing w:after="0" w:line="240" w:lineRule="auto"/>
              <w:jc w:val="center"/>
              <w:rPr>
                <w:rFonts w:ascii="Times New Roman" w:hAnsi="Times New Roman" w:cs="Times New Roman"/>
                <w:color w:val="000000"/>
                <w:sz w:val="24"/>
                <w:szCs w:val="28"/>
                <w:lang w:val="kk-KZ"/>
              </w:rPr>
            </w:pPr>
            <w:r w:rsidRPr="00E61001">
              <w:rPr>
                <w:rFonts w:ascii="Times New Roman" w:hAnsi="Times New Roman" w:cs="Times New Roman"/>
                <w:color w:val="000000"/>
                <w:sz w:val="24"/>
                <w:szCs w:val="28"/>
                <w:lang w:val="kk-KZ"/>
              </w:rPr>
              <w:t>0,160</w:t>
            </w:r>
          </w:p>
        </w:tc>
      </w:tr>
      <w:tr w:rsidR="00DF5172" w:rsidRPr="00E61001" w14:paraId="22202045" w14:textId="77777777" w:rsidTr="00E61001">
        <w:trPr>
          <w:trHeight w:val="140"/>
          <w:jc w:val="center"/>
        </w:trPr>
        <w:tc>
          <w:tcPr>
            <w:tcW w:w="1180" w:type="pct"/>
            <w:tcBorders>
              <w:top w:val="single" w:sz="4" w:space="0" w:color="auto"/>
              <w:left w:val="single" w:sz="4" w:space="0" w:color="auto"/>
              <w:bottom w:val="single" w:sz="4" w:space="0" w:color="auto"/>
              <w:right w:val="single" w:sz="4" w:space="0" w:color="auto"/>
            </w:tcBorders>
            <w:hideMark/>
          </w:tcPr>
          <w:p w14:paraId="4AE0401B" w14:textId="77777777" w:rsidR="00DF5172" w:rsidRPr="00E61001" w:rsidRDefault="00DF5172" w:rsidP="00462BC0">
            <w:pPr>
              <w:spacing w:after="0" w:line="240" w:lineRule="auto"/>
              <w:ind w:left="17" w:hanging="11"/>
              <w:rPr>
                <w:rFonts w:ascii="Times New Roman" w:hAnsi="Times New Roman" w:cs="Times New Roman"/>
                <w:sz w:val="24"/>
                <w:szCs w:val="28"/>
              </w:rPr>
            </w:pPr>
            <w:r w:rsidRPr="00E61001">
              <w:rPr>
                <w:rFonts w:ascii="Times New Roman" w:hAnsi="Times New Roman" w:cs="Times New Roman"/>
                <w:sz w:val="24"/>
                <w:szCs w:val="28"/>
                <w:lang w:val="kk-KZ"/>
              </w:rPr>
              <w:t>Түсі</w:t>
            </w:r>
          </w:p>
        </w:tc>
        <w:tc>
          <w:tcPr>
            <w:tcW w:w="841" w:type="pct"/>
            <w:tcBorders>
              <w:top w:val="single" w:sz="4" w:space="0" w:color="auto"/>
              <w:left w:val="single" w:sz="4" w:space="0" w:color="auto"/>
              <w:bottom w:val="single" w:sz="4" w:space="0" w:color="auto"/>
              <w:right w:val="single" w:sz="4" w:space="0" w:color="auto"/>
            </w:tcBorders>
            <w:hideMark/>
          </w:tcPr>
          <w:p w14:paraId="18082AE5"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0,091</w:t>
            </w:r>
          </w:p>
        </w:tc>
        <w:tc>
          <w:tcPr>
            <w:tcW w:w="451" w:type="pct"/>
            <w:tcBorders>
              <w:top w:val="single" w:sz="4" w:space="0" w:color="auto"/>
              <w:left w:val="single" w:sz="4" w:space="0" w:color="auto"/>
              <w:bottom w:val="single" w:sz="4" w:space="0" w:color="auto"/>
              <w:right w:val="single" w:sz="4" w:space="0" w:color="auto"/>
            </w:tcBorders>
            <w:hideMark/>
          </w:tcPr>
          <w:p w14:paraId="0C6259ED"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0,108</w:t>
            </w:r>
          </w:p>
        </w:tc>
        <w:tc>
          <w:tcPr>
            <w:tcW w:w="451" w:type="pct"/>
            <w:tcBorders>
              <w:top w:val="single" w:sz="4" w:space="0" w:color="auto"/>
              <w:left w:val="single" w:sz="4" w:space="0" w:color="auto"/>
              <w:bottom w:val="single" w:sz="4" w:space="0" w:color="auto"/>
              <w:right w:val="single" w:sz="4" w:space="0" w:color="auto"/>
            </w:tcBorders>
            <w:hideMark/>
          </w:tcPr>
          <w:p w14:paraId="34209E8F"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1,31</w:t>
            </w:r>
          </w:p>
        </w:tc>
        <w:tc>
          <w:tcPr>
            <w:tcW w:w="451" w:type="pct"/>
            <w:tcBorders>
              <w:top w:val="single" w:sz="4" w:space="0" w:color="auto"/>
              <w:left w:val="single" w:sz="4" w:space="0" w:color="auto"/>
              <w:bottom w:val="single" w:sz="4" w:space="0" w:color="auto"/>
              <w:right w:val="single" w:sz="4" w:space="0" w:color="auto"/>
            </w:tcBorders>
            <w:hideMark/>
          </w:tcPr>
          <w:p w14:paraId="626F9609"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0,83</w:t>
            </w:r>
          </w:p>
        </w:tc>
        <w:tc>
          <w:tcPr>
            <w:tcW w:w="1180" w:type="pct"/>
            <w:tcBorders>
              <w:top w:val="single" w:sz="4" w:space="0" w:color="auto"/>
              <w:left w:val="single" w:sz="4" w:space="0" w:color="auto"/>
              <w:bottom w:val="single" w:sz="4" w:space="0" w:color="auto"/>
              <w:right w:val="single" w:sz="4" w:space="0" w:color="auto"/>
            </w:tcBorders>
            <w:hideMark/>
          </w:tcPr>
          <w:p w14:paraId="6DDBB90C"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0,074</w:t>
            </w:r>
          </w:p>
        </w:tc>
        <w:tc>
          <w:tcPr>
            <w:tcW w:w="447" w:type="pct"/>
            <w:tcBorders>
              <w:top w:val="single" w:sz="4" w:space="0" w:color="auto"/>
              <w:left w:val="single" w:sz="4" w:space="0" w:color="auto"/>
              <w:bottom w:val="single" w:sz="4" w:space="0" w:color="auto"/>
              <w:right w:val="single" w:sz="4" w:space="0" w:color="auto"/>
            </w:tcBorders>
            <w:vAlign w:val="bottom"/>
            <w:hideMark/>
          </w:tcPr>
          <w:p w14:paraId="21570323" w14:textId="77777777" w:rsidR="00DF5172" w:rsidRPr="00E61001" w:rsidRDefault="00DF5172" w:rsidP="00462BC0">
            <w:pPr>
              <w:spacing w:after="0" w:line="240" w:lineRule="auto"/>
              <w:jc w:val="center"/>
              <w:rPr>
                <w:rFonts w:ascii="Times New Roman" w:hAnsi="Times New Roman" w:cs="Times New Roman"/>
                <w:color w:val="000000"/>
                <w:sz w:val="24"/>
                <w:szCs w:val="28"/>
              </w:rPr>
            </w:pPr>
            <w:r w:rsidRPr="00E61001">
              <w:rPr>
                <w:rFonts w:ascii="Times New Roman" w:hAnsi="Times New Roman" w:cs="Times New Roman"/>
                <w:color w:val="000000"/>
                <w:sz w:val="24"/>
                <w:szCs w:val="28"/>
              </w:rPr>
              <w:t>0,098</w:t>
            </w:r>
          </w:p>
        </w:tc>
      </w:tr>
      <w:tr w:rsidR="00DF5172" w:rsidRPr="00E61001" w14:paraId="5CBF5DF8" w14:textId="77777777" w:rsidTr="00E61001">
        <w:trPr>
          <w:trHeight w:val="193"/>
          <w:jc w:val="center"/>
        </w:trPr>
        <w:tc>
          <w:tcPr>
            <w:tcW w:w="1180" w:type="pct"/>
            <w:tcBorders>
              <w:top w:val="single" w:sz="4" w:space="0" w:color="auto"/>
              <w:left w:val="single" w:sz="4" w:space="0" w:color="auto"/>
              <w:bottom w:val="single" w:sz="4" w:space="0" w:color="auto"/>
              <w:right w:val="single" w:sz="4" w:space="0" w:color="auto"/>
            </w:tcBorders>
            <w:hideMark/>
          </w:tcPr>
          <w:p w14:paraId="4582C6A4"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Дәмі</w:t>
            </w:r>
          </w:p>
        </w:tc>
        <w:tc>
          <w:tcPr>
            <w:tcW w:w="841" w:type="pct"/>
            <w:tcBorders>
              <w:top w:val="single" w:sz="4" w:space="0" w:color="auto"/>
              <w:left w:val="single" w:sz="4" w:space="0" w:color="auto"/>
              <w:bottom w:val="single" w:sz="4" w:space="0" w:color="auto"/>
              <w:right w:val="single" w:sz="4" w:space="0" w:color="auto"/>
            </w:tcBorders>
            <w:hideMark/>
          </w:tcPr>
          <w:p w14:paraId="450B57AC"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0,382</w:t>
            </w:r>
          </w:p>
        </w:tc>
        <w:tc>
          <w:tcPr>
            <w:tcW w:w="451" w:type="pct"/>
            <w:tcBorders>
              <w:top w:val="single" w:sz="4" w:space="0" w:color="auto"/>
              <w:left w:val="single" w:sz="4" w:space="0" w:color="auto"/>
              <w:bottom w:val="single" w:sz="4" w:space="0" w:color="auto"/>
              <w:right w:val="single" w:sz="4" w:space="0" w:color="auto"/>
            </w:tcBorders>
            <w:hideMark/>
          </w:tcPr>
          <w:p w14:paraId="5F2F3002"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0,433</w:t>
            </w:r>
          </w:p>
        </w:tc>
        <w:tc>
          <w:tcPr>
            <w:tcW w:w="451" w:type="pct"/>
            <w:tcBorders>
              <w:top w:val="single" w:sz="4" w:space="0" w:color="auto"/>
              <w:left w:val="single" w:sz="4" w:space="0" w:color="auto"/>
              <w:bottom w:val="single" w:sz="4" w:space="0" w:color="auto"/>
              <w:right w:val="single" w:sz="4" w:space="0" w:color="auto"/>
            </w:tcBorders>
            <w:hideMark/>
          </w:tcPr>
          <w:p w14:paraId="3051A45B"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0,335</w:t>
            </w:r>
          </w:p>
        </w:tc>
        <w:tc>
          <w:tcPr>
            <w:tcW w:w="451" w:type="pct"/>
            <w:tcBorders>
              <w:top w:val="single" w:sz="4" w:space="0" w:color="auto"/>
              <w:left w:val="single" w:sz="4" w:space="0" w:color="auto"/>
              <w:bottom w:val="single" w:sz="4" w:space="0" w:color="auto"/>
              <w:right w:val="single" w:sz="4" w:space="0" w:color="auto"/>
            </w:tcBorders>
            <w:hideMark/>
          </w:tcPr>
          <w:p w14:paraId="471AF28D"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0,485</w:t>
            </w:r>
          </w:p>
        </w:tc>
        <w:tc>
          <w:tcPr>
            <w:tcW w:w="1180" w:type="pct"/>
            <w:tcBorders>
              <w:top w:val="single" w:sz="4" w:space="0" w:color="auto"/>
              <w:left w:val="single" w:sz="4" w:space="0" w:color="auto"/>
              <w:bottom w:val="single" w:sz="4" w:space="0" w:color="auto"/>
              <w:right w:val="single" w:sz="4" w:space="0" w:color="auto"/>
            </w:tcBorders>
            <w:hideMark/>
          </w:tcPr>
          <w:p w14:paraId="6FD7ED9A"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0,436</w:t>
            </w:r>
          </w:p>
        </w:tc>
        <w:tc>
          <w:tcPr>
            <w:tcW w:w="447" w:type="pct"/>
            <w:tcBorders>
              <w:top w:val="single" w:sz="4" w:space="0" w:color="auto"/>
              <w:left w:val="single" w:sz="4" w:space="0" w:color="auto"/>
              <w:bottom w:val="single" w:sz="4" w:space="0" w:color="auto"/>
              <w:right w:val="single" w:sz="4" w:space="0" w:color="auto"/>
            </w:tcBorders>
            <w:vAlign w:val="bottom"/>
            <w:hideMark/>
          </w:tcPr>
          <w:p w14:paraId="49C319BE" w14:textId="77777777" w:rsidR="00DF5172" w:rsidRPr="00E61001" w:rsidRDefault="00DF5172" w:rsidP="00462BC0">
            <w:pPr>
              <w:spacing w:after="0" w:line="240" w:lineRule="auto"/>
              <w:jc w:val="center"/>
              <w:rPr>
                <w:rFonts w:ascii="Times New Roman" w:hAnsi="Times New Roman" w:cs="Times New Roman"/>
                <w:color w:val="000000"/>
                <w:sz w:val="24"/>
                <w:szCs w:val="28"/>
                <w:lang w:val="kk-KZ"/>
              </w:rPr>
            </w:pPr>
            <w:r w:rsidRPr="00E61001">
              <w:rPr>
                <w:rFonts w:ascii="Times New Roman" w:hAnsi="Times New Roman" w:cs="Times New Roman"/>
                <w:color w:val="000000"/>
                <w:sz w:val="24"/>
                <w:szCs w:val="28"/>
                <w:lang w:val="kk-KZ"/>
              </w:rPr>
              <w:t>0,415</w:t>
            </w:r>
          </w:p>
        </w:tc>
      </w:tr>
      <w:tr w:rsidR="00DF5172" w:rsidRPr="00E61001" w14:paraId="1448614E" w14:textId="77777777" w:rsidTr="00E61001">
        <w:trPr>
          <w:trHeight w:val="225"/>
          <w:jc w:val="center"/>
        </w:trPr>
        <w:tc>
          <w:tcPr>
            <w:tcW w:w="1180" w:type="pct"/>
            <w:tcBorders>
              <w:top w:val="single" w:sz="4" w:space="0" w:color="auto"/>
              <w:left w:val="single" w:sz="4" w:space="0" w:color="auto"/>
              <w:bottom w:val="single" w:sz="4" w:space="0" w:color="auto"/>
              <w:right w:val="single" w:sz="4" w:space="0" w:color="auto"/>
            </w:tcBorders>
            <w:hideMark/>
          </w:tcPr>
          <w:p w14:paraId="3484EC07" w14:textId="77777777" w:rsidR="00DF5172" w:rsidRPr="00E61001" w:rsidRDefault="00DF5172" w:rsidP="00462BC0">
            <w:pPr>
              <w:spacing w:after="0" w:line="240" w:lineRule="auto"/>
              <w:ind w:left="17" w:hanging="11"/>
              <w:rPr>
                <w:rFonts w:ascii="Times New Roman" w:hAnsi="Times New Roman" w:cs="Times New Roman"/>
                <w:sz w:val="24"/>
                <w:szCs w:val="28"/>
                <w:lang w:val="kk-KZ"/>
              </w:rPr>
            </w:pPr>
            <w:r w:rsidRPr="00E61001">
              <w:rPr>
                <w:rFonts w:ascii="Times New Roman" w:hAnsi="Times New Roman" w:cs="Times New Roman"/>
                <w:sz w:val="24"/>
                <w:szCs w:val="28"/>
                <w:lang w:val="kk-KZ"/>
              </w:rPr>
              <w:t>Иісі</w:t>
            </w:r>
          </w:p>
        </w:tc>
        <w:tc>
          <w:tcPr>
            <w:tcW w:w="841" w:type="pct"/>
            <w:tcBorders>
              <w:top w:val="single" w:sz="4" w:space="0" w:color="auto"/>
              <w:left w:val="single" w:sz="4" w:space="0" w:color="auto"/>
              <w:bottom w:val="single" w:sz="4" w:space="0" w:color="auto"/>
              <w:right w:val="single" w:sz="4" w:space="0" w:color="auto"/>
            </w:tcBorders>
            <w:hideMark/>
          </w:tcPr>
          <w:p w14:paraId="6A5FA8D3"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0,047</w:t>
            </w:r>
          </w:p>
        </w:tc>
        <w:tc>
          <w:tcPr>
            <w:tcW w:w="451" w:type="pct"/>
            <w:tcBorders>
              <w:top w:val="single" w:sz="4" w:space="0" w:color="auto"/>
              <w:left w:val="single" w:sz="4" w:space="0" w:color="auto"/>
              <w:bottom w:val="single" w:sz="4" w:space="0" w:color="auto"/>
              <w:right w:val="single" w:sz="4" w:space="0" w:color="auto"/>
            </w:tcBorders>
            <w:hideMark/>
          </w:tcPr>
          <w:p w14:paraId="72DC9026"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0,083</w:t>
            </w:r>
          </w:p>
        </w:tc>
        <w:tc>
          <w:tcPr>
            <w:tcW w:w="451" w:type="pct"/>
            <w:tcBorders>
              <w:top w:val="single" w:sz="4" w:space="0" w:color="auto"/>
              <w:left w:val="single" w:sz="4" w:space="0" w:color="auto"/>
              <w:bottom w:val="single" w:sz="4" w:space="0" w:color="auto"/>
              <w:right w:val="single" w:sz="4" w:space="0" w:color="auto"/>
            </w:tcBorders>
            <w:hideMark/>
          </w:tcPr>
          <w:p w14:paraId="1292F86B"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0,062</w:t>
            </w:r>
          </w:p>
        </w:tc>
        <w:tc>
          <w:tcPr>
            <w:tcW w:w="451" w:type="pct"/>
            <w:tcBorders>
              <w:top w:val="single" w:sz="4" w:space="0" w:color="auto"/>
              <w:left w:val="single" w:sz="4" w:space="0" w:color="auto"/>
              <w:bottom w:val="single" w:sz="4" w:space="0" w:color="auto"/>
              <w:right w:val="single" w:sz="4" w:space="0" w:color="auto"/>
            </w:tcBorders>
            <w:hideMark/>
          </w:tcPr>
          <w:p w14:paraId="2B50E907"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0,064</w:t>
            </w:r>
          </w:p>
        </w:tc>
        <w:tc>
          <w:tcPr>
            <w:tcW w:w="1180" w:type="pct"/>
            <w:tcBorders>
              <w:top w:val="single" w:sz="4" w:space="0" w:color="auto"/>
              <w:left w:val="single" w:sz="4" w:space="0" w:color="auto"/>
              <w:bottom w:val="single" w:sz="4" w:space="0" w:color="auto"/>
              <w:right w:val="single" w:sz="4" w:space="0" w:color="auto"/>
            </w:tcBorders>
            <w:hideMark/>
          </w:tcPr>
          <w:p w14:paraId="5A08884F"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0,047</w:t>
            </w:r>
          </w:p>
        </w:tc>
        <w:tc>
          <w:tcPr>
            <w:tcW w:w="447" w:type="pct"/>
            <w:tcBorders>
              <w:top w:val="single" w:sz="4" w:space="0" w:color="auto"/>
              <w:left w:val="single" w:sz="4" w:space="0" w:color="auto"/>
              <w:bottom w:val="single" w:sz="4" w:space="0" w:color="auto"/>
              <w:right w:val="single" w:sz="4" w:space="0" w:color="auto"/>
            </w:tcBorders>
            <w:vAlign w:val="bottom"/>
            <w:hideMark/>
          </w:tcPr>
          <w:p w14:paraId="14622594" w14:textId="77777777" w:rsidR="00DF5172" w:rsidRPr="00E61001" w:rsidRDefault="00DF5172" w:rsidP="00462BC0">
            <w:pPr>
              <w:spacing w:after="0" w:line="240" w:lineRule="auto"/>
              <w:jc w:val="center"/>
              <w:rPr>
                <w:rFonts w:ascii="Times New Roman" w:hAnsi="Times New Roman" w:cs="Times New Roman"/>
                <w:color w:val="000000"/>
                <w:sz w:val="24"/>
                <w:szCs w:val="28"/>
                <w:lang w:val="kk-KZ"/>
              </w:rPr>
            </w:pPr>
            <w:r w:rsidRPr="00E61001">
              <w:rPr>
                <w:rFonts w:ascii="Times New Roman" w:hAnsi="Times New Roman" w:cs="Times New Roman"/>
                <w:color w:val="000000"/>
                <w:sz w:val="24"/>
                <w:szCs w:val="28"/>
                <w:lang w:val="kk-KZ"/>
              </w:rPr>
              <w:t>0,069</w:t>
            </w:r>
          </w:p>
        </w:tc>
      </w:tr>
      <w:tr w:rsidR="00DF5172" w:rsidRPr="00E61001" w14:paraId="6F693AC7" w14:textId="77777777" w:rsidTr="00E61001">
        <w:trPr>
          <w:trHeight w:val="178"/>
          <w:jc w:val="center"/>
        </w:trPr>
        <w:tc>
          <w:tcPr>
            <w:tcW w:w="1180" w:type="pct"/>
            <w:tcBorders>
              <w:top w:val="single" w:sz="4" w:space="0" w:color="auto"/>
              <w:left w:val="single" w:sz="4" w:space="0" w:color="auto"/>
              <w:bottom w:val="single" w:sz="4" w:space="0" w:color="auto"/>
              <w:right w:val="single" w:sz="4" w:space="0" w:color="auto"/>
            </w:tcBorders>
            <w:hideMark/>
          </w:tcPr>
          <w:p w14:paraId="37C9AC34" w14:textId="77777777" w:rsidR="00DF5172" w:rsidRPr="00E61001" w:rsidRDefault="00DF5172" w:rsidP="00462BC0">
            <w:pPr>
              <w:spacing w:after="0" w:line="240" w:lineRule="auto"/>
              <w:ind w:left="17" w:hanging="11"/>
              <w:rPr>
                <w:rFonts w:ascii="Times New Roman" w:hAnsi="Times New Roman" w:cs="Times New Roman"/>
                <w:sz w:val="24"/>
                <w:szCs w:val="28"/>
              </w:rPr>
            </w:pPr>
            <w:r w:rsidRPr="00E61001">
              <w:rPr>
                <w:rFonts w:ascii="Times New Roman" w:hAnsi="Times New Roman" w:cs="Times New Roman"/>
                <w:sz w:val="24"/>
                <w:szCs w:val="28"/>
                <w:lang w:val="kk-KZ"/>
              </w:rPr>
              <w:t>Консистенциясы</w:t>
            </w:r>
          </w:p>
        </w:tc>
        <w:tc>
          <w:tcPr>
            <w:tcW w:w="841" w:type="pct"/>
            <w:tcBorders>
              <w:top w:val="single" w:sz="4" w:space="0" w:color="auto"/>
              <w:left w:val="single" w:sz="4" w:space="0" w:color="auto"/>
              <w:bottom w:val="single" w:sz="4" w:space="0" w:color="auto"/>
              <w:right w:val="single" w:sz="4" w:space="0" w:color="auto"/>
            </w:tcBorders>
            <w:hideMark/>
          </w:tcPr>
          <w:p w14:paraId="4EE00994"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0,284</w:t>
            </w:r>
          </w:p>
        </w:tc>
        <w:tc>
          <w:tcPr>
            <w:tcW w:w="451" w:type="pct"/>
            <w:tcBorders>
              <w:top w:val="single" w:sz="4" w:space="0" w:color="auto"/>
              <w:left w:val="single" w:sz="4" w:space="0" w:color="auto"/>
              <w:bottom w:val="single" w:sz="4" w:space="0" w:color="auto"/>
              <w:right w:val="single" w:sz="4" w:space="0" w:color="auto"/>
            </w:tcBorders>
            <w:hideMark/>
          </w:tcPr>
          <w:p w14:paraId="03DC3F92"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0,211</w:t>
            </w:r>
          </w:p>
        </w:tc>
        <w:tc>
          <w:tcPr>
            <w:tcW w:w="451" w:type="pct"/>
            <w:tcBorders>
              <w:top w:val="single" w:sz="4" w:space="0" w:color="auto"/>
              <w:left w:val="single" w:sz="4" w:space="0" w:color="auto"/>
              <w:bottom w:val="single" w:sz="4" w:space="0" w:color="auto"/>
              <w:right w:val="single" w:sz="4" w:space="0" w:color="auto"/>
            </w:tcBorders>
          </w:tcPr>
          <w:p w14:paraId="337F7E7C" w14:textId="77777777" w:rsidR="00DF5172" w:rsidRPr="00E61001" w:rsidRDefault="00DF5172" w:rsidP="009362DF">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0,260</w:t>
            </w:r>
          </w:p>
        </w:tc>
        <w:tc>
          <w:tcPr>
            <w:tcW w:w="451" w:type="pct"/>
            <w:tcBorders>
              <w:top w:val="single" w:sz="4" w:space="0" w:color="auto"/>
              <w:left w:val="single" w:sz="4" w:space="0" w:color="auto"/>
              <w:bottom w:val="single" w:sz="4" w:space="0" w:color="auto"/>
              <w:right w:val="single" w:sz="4" w:space="0" w:color="auto"/>
            </w:tcBorders>
            <w:hideMark/>
          </w:tcPr>
          <w:p w14:paraId="3D242899"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0,247</w:t>
            </w:r>
          </w:p>
        </w:tc>
        <w:tc>
          <w:tcPr>
            <w:tcW w:w="1180" w:type="pct"/>
            <w:tcBorders>
              <w:top w:val="single" w:sz="4" w:space="0" w:color="auto"/>
              <w:left w:val="single" w:sz="4" w:space="0" w:color="auto"/>
              <w:bottom w:val="single" w:sz="4" w:space="0" w:color="auto"/>
              <w:right w:val="single" w:sz="4" w:space="0" w:color="auto"/>
            </w:tcBorders>
            <w:hideMark/>
          </w:tcPr>
          <w:p w14:paraId="2F364F59" w14:textId="77777777" w:rsidR="00DF5172" w:rsidRPr="00E61001" w:rsidRDefault="00DF5172" w:rsidP="00462BC0">
            <w:pPr>
              <w:spacing w:after="0" w:line="240" w:lineRule="auto"/>
              <w:ind w:left="17" w:hanging="11"/>
              <w:jc w:val="center"/>
              <w:rPr>
                <w:rFonts w:ascii="Times New Roman" w:hAnsi="Times New Roman" w:cs="Times New Roman"/>
                <w:sz w:val="24"/>
                <w:szCs w:val="28"/>
                <w:lang w:val="kk-KZ"/>
              </w:rPr>
            </w:pPr>
            <w:r w:rsidRPr="00E61001">
              <w:rPr>
                <w:rFonts w:ascii="Times New Roman" w:hAnsi="Times New Roman" w:cs="Times New Roman"/>
                <w:sz w:val="24"/>
                <w:szCs w:val="28"/>
                <w:lang w:val="kk-KZ"/>
              </w:rPr>
              <w:t>0,291</w:t>
            </w:r>
          </w:p>
        </w:tc>
        <w:tc>
          <w:tcPr>
            <w:tcW w:w="447" w:type="pct"/>
            <w:tcBorders>
              <w:top w:val="single" w:sz="4" w:space="0" w:color="auto"/>
              <w:left w:val="single" w:sz="4" w:space="0" w:color="auto"/>
              <w:bottom w:val="single" w:sz="4" w:space="0" w:color="auto"/>
              <w:right w:val="single" w:sz="4" w:space="0" w:color="auto"/>
            </w:tcBorders>
            <w:hideMark/>
          </w:tcPr>
          <w:p w14:paraId="518ED409" w14:textId="77777777" w:rsidR="00DF5172" w:rsidRPr="00E61001" w:rsidRDefault="00DF5172" w:rsidP="00462BC0">
            <w:pPr>
              <w:spacing w:after="0" w:line="240" w:lineRule="auto"/>
              <w:jc w:val="center"/>
              <w:rPr>
                <w:rFonts w:ascii="Times New Roman" w:hAnsi="Times New Roman" w:cs="Times New Roman"/>
                <w:color w:val="000000"/>
                <w:sz w:val="24"/>
                <w:szCs w:val="28"/>
                <w:lang w:val="kk-KZ"/>
              </w:rPr>
            </w:pPr>
            <w:r w:rsidRPr="00E61001">
              <w:rPr>
                <w:rFonts w:ascii="Times New Roman" w:hAnsi="Times New Roman" w:cs="Times New Roman"/>
                <w:color w:val="000000"/>
                <w:sz w:val="24"/>
                <w:szCs w:val="28"/>
                <w:lang w:val="kk-KZ"/>
              </w:rPr>
              <w:t>0,269</w:t>
            </w:r>
          </w:p>
        </w:tc>
      </w:tr>
    </w:tbl>
    <w:p w14:paraId="3300D882" w14:textId="77777777" w:rsidR="00513252" w:rsidRDefault="00513252" w:rsidP="00DF5172">
      <w:pPr>
        <w:spacing w:after="0" w:line="240" w:lineRule="auto"/>
        <w:ind w:left="-11" w:right="28" w:firstLine="556"/>
        <w:jc w:val="both"/>
        <w:rPr>
          <w:rFonts w:ascii="Times New Roman" w:eastAsia="Georgia" w:hAnsi="Times New Roman" w:cs="Times New Roman"/>
          <w:sz w:val="28"/>
          <w:szCs w:val="28"/>
        </w:rPr>
      </w:pPr>
    </w:p>
    <w:p w14:paraId="427EC293" w14:textId="77777777" w:rsidR="00DF5172" w:rsidRPr="00B248EE" w:rsidRDefault="00DF5172" w:rsidP="00DF5172">
      <w:pPr>
        <w:spacing w:after="0" w:line="240" w:lineRule="auto"/>
        <w:ind w:left="-11" w:right="28" w:firstLine="556"/>
        <w:jc w:val="both"/>
        <w:rPr>
          <w:rFonts w:ascii="Times New Roman" w:eastAsia="Georgia" w:hAnsi="Times New Roman" w:cs="Times New Roman"/>
          <w:sz w:val="28"/>
          <w:szCs w:val="28"/>
        </w:rPr>
      </w:pPr>
      <w:r w:rsidRPr="00752114">
        <w:rPr>
          <w:rFonts w:ascii="Times New Roman" w:eastAsia="Georgia" w:hAnsi="Times New Roman" w:cs="Times New Roman"/>
          <w:sz w:val="28"/>
          <w:szCs w:val="28"/>
        </w:rPr>
        <w:t>Басымдық</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векторы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өнімді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бағалау</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кезінде</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респонденттер</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бірінші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кезекте</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оның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дәміне</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назар</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аударғанын</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көрсетті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Бұл</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көрсеткіштің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салмақтық</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коэффициенті</w:t>
      </w:r>
      <w:r w:rsidRPr="00B248EE">
        <w:rPr>
          <w:rFonts w:ascii="Times New Roman" w:eastAsia="Georgia" w:hAnsi="Times New Roman" w:cs="Times New Roman"/>
          <w:sz w:val="28"/>
          <w:szCs w:val="28"/>
        </w:rPr>
        <w:t xml:space="preserve"> (0,41</w:t>
      </w:r>
      <w:r w:rsidRPr="00752114">
        <w:rPr>
          <w:rFonts w:ascii="Times New Roman" w:eastAsia="Georgia" w:hAnsi="Times New Roman" w:cs="Times New Roman"/>
          <w:sz w:val="28"/>
          <w:szCs w:val="28"/>
          <w:lang w:val="kk-KZ"/>
        </w:rPr>
        <w:t>5</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өнімді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жалпы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қабылдаудың</w:t>
      </w:r>
      <w:r w:rsidRPr="00B248EE">
        <w:rPr>
          <w:rFonts w:ascii="Times New Roman" w:eastAsia="Georgia" w:hAnsi="Times New Roman" w:cs="Times New Roman"/>
          <w:sz w:val="28"/>
          <w:szCs w:val="28"/>
        </w:rPr>
        <w:t xml:space="preserve"> 41,</w:t>
      </w:r>
      <w:r w:rsidRPr="00752114">
        <w:rPr>
          <w:rFonts w:ascii="Times New Roman" w:eastAsia="Georgia" w:hAnsi="Times New Roman" w:cs="Times New Roman"/>
          <w:sz w:val="28"/>
          <w:szCs w:val="28"/>
          <w:lang w:val="kk-KZ"/>
        </w:rPr>
        <w:t>5</w:t>
      </w:r>
      <w:r w:rsidRPr="00B248EE">
        <w:rPr>
          <w:rFonts w:ascii="Times New Roman" w:eastAsia="Georgia" w:hAnsi="Times New Roman" w:cs="Times New Roman"/>
          <w:sz w:val="28"/>
          <w:szCs w:val="28"/>
        </w:rPr>
        <w:t>%-</w:t>
      </w:r>
      <w:r w:rsidRPr="00752114">
        <w:rPr>
          <w:rFonts w:ascii="Times New Roman" w:eastAsia="Georgia" w:hAnsi="Times New Roman" w:cs="Times New Roman"/>
          <w:sz w:val="28"/>
          <w:szCs w:val="28"/>
        </w:rPr>
        <w:t>ын</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құрады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Аз</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дәрежеде</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lastRenderedPageBreak/>
        <w:t>сарапшылар</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lang w:val="kk-KZ"/>
        </w:rPr>
        <w:t>консистенциясына</w:t>
      </w:r>
      <w:r w:rsidRPr="00B248EE">
        <w:rPr>
          <w:rFonts w:ascii="Times New Roman" w:eastAsia="Georgia" w:hAnsi="Times New Roman" w:cs="Times New Roman"/>
          <w:sz w:val="28"/>
          <w:szCs w:val="28"/>
        </w:rPr>
        <w:t xml:space="preserve"> (0,26</w:t>
      </w:r>
      <w:r w:rsidRPr="00752114">
        <w:rPr>
          <w:rFonts w:ascii="Times New Roman" w:eastAsia="Georgia" w:hAnsi="Times New Roman" w:cs="Times New Roman"/>
          <w:sz w:val="28"/>
          <w:szCs w:val="28"/>
          <w:lang w:val="kk-KZ"/>
        </w:rPr>
        <w:t>9</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және</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сыртқы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түріне</w:t>
      </w:r>
      <w:r w:rsidRPr="00B248EE">
        <w:rPr>
          <w:rFonts w:ascii="Times New Roman" w:eastAsia="Georgia" w:hAnsi="Times New Roman" w:cs="Times New Roman"/>
          <w:sz w:val="28"/>
          <w:szCs w:val="28"/>
        </w:rPr>
        <w:t xml:space="preserve"> (0,16</w:t>
      </w:r>
      <w:r w:rsidRPr="00752114">
        <w:rPr>
          <w:rFonts w:ascii="Times New Roman" w:eastAsia="Georgia" w:hAnsi="Times New Roman" w:cs="Times New Roman"/>
          <w:sz w:val="28"/>
          <w:szCs w:val="28"/>
          <w:lang w:val="kk-KZ"/>
        </w:rPr>
        <w:t>0</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сүйенді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Олардың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салмақтық</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коэффициенттері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өнімді</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қабылдаудың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жалпы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көлемінің</w:t>
      </w:r>
      <w:r w:rsidRPr="00B248EE">
        <w:rPr>
          <w:rFonts w:ascii="Times New Roman" w:eastAsia="Georgia" w:hAnsi="Times New Roman" w:cs="Times New Roman"/>
          <w:sz w:val="28"/>
          <w:szCs w:val="28"/>
        </w:rPr>
        <w:t xml:space="preserve"> 26,</w:t>
      </w:r>
      <w:r w:rsidRPr="00752114">
        <w:rPr>
          <w:rFonts w:ascii="Times New Roman" w:eastAsia="Georgia" w:hAnsi="Times New Roman" w:cs="Times New Roman"/>
          <w:sz w:val="28"/>
          <w:szCs w:val="28"/>
          <w:lang w:val="kk-KZ"/>
        </w:rPr>
        <w:t>9</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және</w:t>
      </w:r>
      <w:r w:rsidRPr="00B248EE">
        <w:rPr>
          <w:rFonts w:ascii="Times New Roman" w:eastAsia="Georgia" w:hAnsi="Times New Roman" w:cs="Times New Roman"/>
          <w:sz w:val="28"/>
          <w:szCs w:val="28"/>
        </w:rPr>
        <w:t xml:space="preserve"> 16,</w:t>
      </w:r>
      <w:r w:rsidRPr="00752114">
        <w:rPr>
          <w:rFonts w:ascii="Times New Roman" w:eastAsia="Georgia" w:hAnsi="Times New Roman" w:cs="Times New Roman"/>
          <w:sz w:val="28"/>
          <w:szCs w:val="28"/>
          <w:lang w:val="kk-KZ"/>
        </w:rPr>
        <w:t>0</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құрады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Ал</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сарапшылар</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ең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алдымен</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йогурттардың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түсі</w:t>
      </w:r>
      <w:r w:rsidRPr="00B248EE">
        <w:rPr>
          <w:rFonts w:ascii="Times New Roman" w:eastAsia="Georgia" w:hAnsi="Times New Roman" w:cs="Times New Roman"/>
          <w:sz w:val="28"/>
          <w:szCs w:val="28"/>
        </w:rPr>
        <w:t xml:space="preserve"> (0,096) </w:t>
      </w:r>
      <w:r w:rsidRPr="00752114">
        <w:rPr>
          <w:rFonts w:ascii="Times New Roman" w:eastAsia="Georgia" w:hAnsi="Times New Roman" w:cs="Times New Roman"/>
          <w:sz w:val="28"/>
          <w:szCs w:val="28"/>
        </w:rPr>
        <w:t>мен</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иісіне</w:t>
      </w:r>
      <w:r w:rsidRPr="00B248EE">
        <w:rPr>
          <w:rFonts w:ascii="Times New Roman" w:eastAsia="Georgia" w:hAnsi="Times New Roman" w:cs="Times New Roman"/>
          <w:sz w:val="28"/>
          <w:szCs w:val="28"/>
        </w:rPr>
        <w:t xml:space="preserve"> (0,06</w:t>
      </w:r>
      <w:r w:rsidRPr="00752114">
        <w:rPr>
          <w:rFonts w:ascii="Times New Roman" w:eastAsia="Georgia" w:hAnsi="Times New Roman" w:cs="Times New Roman"/>
          <w:sz w:val="28"/>
          <w:szCs w:val="28"/>
          <w:lang w:val="kk-KZ"/>
        </w:rPr>
        <w:t>9</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назар</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аударды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бұл</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йогурттарды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қабылдаудың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жалпы</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көлемінің</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сәйкесінше</w:t>
      </w:r>
      <w:r w:rsidRPr="00B248EE">
        <w:rPr>
          <w:rFonts w:ascii="Times New Roman" w:eastAsia="Georgia" w:hAnsi="Times New Roman" w:cs="Times New Roman"/>
          <w:sz w:val="28"/>
          <w:szCs w:val="28"/>
        </w:rPr>
        <w:t xml:space="preserve"> 9,</w:t>
      </w:r>
      <w:r w:rsidRPr="00752114">
        <w:rPr>
          <w:rFonts w:ascii="Times New Roman" w:eastAsia="Georgia" w:hAnsi="Times New Roman" w:cs="Times New Roman"/>
          <w:sz w:val="28"/>
          <w:szCs w:val="28"/>
          <w:lang w:val="kk-KZ"/>
        </w:rPr>
        <w:t>6</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және</w:t>
      </w:r>
      <w:r w:rsidRPr="00B248EE">
        <w:rPr>
          <w:rFonts w:ascii="Times New Roman" w:eastAsia="Georgia" w:hAnsi="Times New Roman" w:cs="Times New Roman"/>
          <w:sz w:val="28"/>
          <w:szCs w:val="28"/>
        </w:rPr>
        <w:t xml:space="preserve"> 6,</w:t>
      </w:r>
      <w:r w:rsidRPr="00752114">
        <w:rPr>
          <w:rFonts w:ascii="Times New Roman" w:eastAsia="Georgia" w:hAnsi="Times New Roman" w:cs="Times New Roman"/>
          <w:sz w:val="28"/>
          <w:szCs w:val="28"/>
          <w:lang w:val="kk-KZ"/>
        </w:rPr>
        <w:t>9</w:t>
      </w:r>
      <w:r w:rsidRPr="00B248EE">
        <w:rPr>
          <w:rFonts w:ascii="Times New Roman" w:eastAsia="Georgia" w:hAnsi="Times New Roman" w:cs="Times New Roman"/>
          <w:sz w:val="28"/>
          <w:szCs w:val="28"/>
        </w:rPr>
        <w:t>%-</w:t>
      </w:r>
      <w:r w:rsidRPr="00752114">
        <w:rPr>
          <w:rFonts w:ascii="Times New Roman" w:eastAsia="Georgia" w:hAnsi="Times New Roman" w:cs="Times New Roman"/>
          <w:sz w:val="28"/>
          <w:szCs w:val="28"/>
        </w:rPr>
        <w:t>ын</w:t>
      </w:r>
      <w:r w:rsidRPr="00B248EE">
        <w:rPr>
          <w:rFonts w:ascii="Times New Roman" w:eastAsia="Georgia" w:hAnsi="Times New Roman" w:cs="Times New Roman"/>
          <w:sz w:val="28"/>
          <w:szCs w:val="28"/>
        </w:rPr>
        <w:t xml:space="preserve"> </w:t>
      </w:r>
      <w:r w:rsidRPr="00752114">
        <w:rPr>
          <w:rFonts w:ascii="Times New Roman" w:eastAsia="Georgia" w:hAnsi="Times New Roman" w:cs="Times New Roman"/>
          <w:sz w:val="28"/>
          <w:szCs w:val="28"/>
        </w:rPr>
        <w:t>құрады</w:t>
      </w:r>
      <w:r w:rsidRPr="00B248EE">
        <w:rPr>
          <w:rFonts w:ascii="Times New Roman" w:eastAsia="Georgia" w:hAnsi="Times New Roman" w:cs="Times New Roman"/>
          <w:sz w:val="28"/>
          <w:szCs w:val="28"/>
        </w:rPr>
        <w:t>.</w:t>
      </w:r>
    </w:p>
    <w:p w14:paraId="13FB68F5" w14:textId="77777777" w:rsidR="00DF5172" w:rsidRPr="00B00CE2" w:rsidRDefault="00DF5172" w:rsidP="00DF5172">
      <w:pPr>
        <w:spacing w:after="0" w:line="240" w:lineRule="auto"/>
        <w:ind w:left="-11" w:right="28" w:firstLine="556"/>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Йогурттың о</w:t>
      </w:r>
      <w:r w:rsidRPr="00762901">
        <w:rPr>
          <w:rFonts w:ascii="Times New Roman" w:eastAsia="Georgia" w:hAnsi="Times New Roman" w:cs="Times New Roman"/>
          <w:sz w:val="28"/>
          <w:szCs w:val="28"/>
          <w:lang w:val="kk-KZ"/>
        </w:rPr>
        <w:t>рганолептикалық көрсеткіштер</w:t>
      </w:r>
      <w:r>
        <w:rPr>
          <w:rFonts w:ascii="Times New Roman" w:eastAsia="Georgia" w:hAnsi="Times New Roman" w:cs="Times New Roman"/>
          <w:sz w:val="28"/>
          <w:szCs w:val="28"/>
          <w:lang w:val="kk-KZ"/>
        </w:rPr>
        <w:t xml:space="preserve">інің ішінде дәмі басқа көрсеткіштерменг салыстырғанда </w:t>
      </w:r>
      <w:r w:rsidRPr="00762901">
        <w:rPr>
          <w:rFonts w:ascii="Times New Roman" w:eastAsia="Georgia" w:hAnsi="Times New Roman" w:cs="Times New Roman"/>
          <w:sz w:val="28"/>
          <w:szCs w:val="28"/>
          <w:lang w:val="kk-KZ"/>
        </w:rPr>
        <w:t>маңызды</w:t>
      </w:r>
      <w:r>
        <w:rPr>
          <w:rFonts w:ascii="Times New Roman" w:eastAsia="Georgia" w:hAnsi="Times New Roman" w:cs="Times New Roman"/>
          <w:sz w:val="28"/>
          <w:szCs w:val="28"/>
          <w:lang w:val="kk-KZ"/>
        </w:rPr>
        <w:t xml:space="preserve">лығы жоғары болып шықты. </w:t>
      </w:r>
      <w:r w:rsidRPr="004D4BB8">
        <w:rPr>
          <w:rFonts w:ascii="Times New Roman" w:eastAsia="Georgia" w:hAnsi="Times New Roman" w:cs="Times New Roman"/>
          <w:sz w:val="28"/>
          <w:szCs w:val="28"/>
          <w:lang w:val="kk-KZ"/>
        </w:rPr>
        <w:t>Тамақтың дәмі үш құрамдас бөліктен тұрады деп есептеледі:</w:t>
      </w:r>
      <w:r>
        <w:rPr>
          <w:rFonts w:ascii="Times New Roman" w:eastAsia="Georgia" w:hAnsi="Times New Roman" w:cs="Times New Roman"/>
          <w:sz w:val="28"/>
          <w:szCs w:val="28"/>
          <w:lang w:val="kk-KZ"/>
        </w:rPr>
        <w:t xml:space="preserve"> ол</w:t>
      </w:r>
      <w:r w:rsidRPr="004D4BB8">
        <w:rPr>
          <w:rFonts w:ascii="Times New Roman" w:eastAsia="Georgia" w:hAnsi="Times New Roman" w:cs="Times New Roman"/>
          <w:sz w:val="28"/>
          <w:szCs w:val="28"/>
          <w:lang w:val="kk-KZ"/>
        </w:rPr>
        <w:t xml:space="preserve"> </w:t>
      </w:r>
      <w:r>
        <w:rPr>
          <w:rFonts w:ascii="Times New Roman" w:eastAsia="Georgia" w:hAnsi="Times New Roman" w:cs="Times New Roman"/>
          <w:sz w:val="28"/>
          <w:szCs w:val="28"/>
          <w:lang w:val="kk-KZ"/>
        </w:rPr>
        <w:t>хош иісі</w:t>
      </w:r>
      <w:r w:rsidRPr="004D4BB8">
        <w:rPr>
          <w:rFonts w:ascii="Times New Roman" w:eastAsia="Georgia" w:hAnsi="Times New Roman" w:cs="Times New Roman"/>
          <w:sz w:val="28"/>
          <w:szCs w:val="28"/>
          <w:lang w:val="kk-KZ"/>
        </w:rPr>
        <w:t>, дәм</w:t>
      </w:r>
      <w:r>
        <w:rPr>
          <w:rFonts w:ascii="Times New Roman" w:eastAsia="Georgia" w:hAnsi="Times New Roman" w:cs="Times New Roman"/>
          <w:sz w:val="28"/>
          <w:szCs w:val="28"/>
          <w:lang w:val="kk-KZ"/>
        </w:rPr>
        <w:t>і</w:t>
      </w:r>
      <w:r w:rsidRPr="004D4BB8">
        <w:rPr>
          <w:rFonts w:ascii="Times New Roman" w:eastAsia="Georgia" w:hAnsi="Times New Roman" w:cs="Times New Roman"/>
          <w:sz w:val="28"/>
          <w:szCs w:val="28"/>
          <w:lang w:val="kk-KZ"/>
        </w:rPr>
        <w:t xml:space="preserve"> және </w:t>
      </w:r>
      <w:r>
        <w:rPr>
          <w:rFonts w:ascii="Times New Roman" w:eastAsia="Georgia" w:hAnsi="Times New Roman" w:cs="Times New Roman"/>
          <w:sz w:val="28"/>
          <w:szCs w:val="28"/>
          <w:lang w:val="kk-KZ"/>
        </w:rPr>
        <w:t>тәбетті</w:t>
      </w:r>
      <w:r w:rsidRPr="004D4BB8">
        <w:rPr>
          <w:rFonts w:ascii="Times New Roman" w:eastAsia="Georgia" w:hAnsi="Times New Roman" w:cs="Times New Roman"/>
          <w:sz w:val="28"/>
          <w:szCs w:val="28"/>
          <w:lang w:val="kk-KZ"/>
        </w:rPr>
        <w:t xml:space="preserve"> ынталандыру</w:t>
      </w:r>
      <w:r>
        <w:rPr>
          <w:rFonts w:ascii="Times New Roman" w:eastAsia="Georgia" w:hAnsi="Times New Roman" w:cs="Times New Roman"/>
          <w:sz w:val="28"/>
          <w:szCs w:val="28"/>
          <w:lang w:val="kk-KZ"/>
        </w:rPr>
        <w:t xml:space="preserve"> қабілеті</w:t>
      </w:r>
      <w:r w:rsidRPr="004D4BB8">
        <w:rPr>
          <w:rFonts w:ascii="Times New Roman" w:eastAsia="Georgia" w:hAnsi="Times New Roman" w:cs="Times New Roman"/>
          <w:sz w:val="28"/>
          <w:szCs w:val="28"/>
          <w:lang w:val="kk-KZ"/>
        </w:rPr>
        <w:t xml:space="preserve">. </w:t>
      </w:r>
      <w:r w:rsidRPr="00B00CE2">
        <w:rPr>
          <w:rFonts w:ascii="Times New Roman" w:eastAsia="Georgia" w:hAnsi="Times New Roman" w:cs="Times New Roman"/>
          <w:sz w:val="28"/>
          <w:szCs w:val="28"/>
          <w:lang w:val="kk-KZ"/>
        </w:rPr>
        <w:t>Бағаланатын тағамның жалпы дәмі осы атрибуттардың өзара әрекеттесу бірлігі ретінде қызмет етеді, сондықтан тұтынушылар оның түсі мен хош иісі «жақсы» санатта қолайлы болса да дәмі нашар тағамнан бас тартады.</w:t>
      </w:r>
    </w:p>
    <w:p w14:paraId="2EF63388" w14:textId="77777777" w:rsidR="00DF5172" w:rsidRPr="00B00CE2" w:rsidRDefault="00DF5172" w:rsidP="00DF5172">
      <w:pPr>
        <w:spacing w:after="0" w:line="240" w:lineRule="auto"/>
        <w:ind w:left="-11" w:right="28" w:firstLine="556"/>
        <w:jc w:val="both"/>
        <w:rPr>
          <w:rFonts w:ascii="Times New Roman" w:eastAsia="Georgia" w:hAnsi="Times New Roman" w:cs="Times New Roman"/>
          <w:sz w:val="28"/>
          <w:szCs w:val="28"/>
          <w:lang w:val="kk-KZ"/>
        </w:rPr>
      </w:pPr>
      <w:r w:rsidRPr="00B00CE2">
        <w:rPr>
          <w:rFonts w:ascii="Times New Roman" w:eastAsia="Georgia" w:hAnsi="Times New Roman" w:cs="Times New Roman"/>
          <w:sz w:val="28"/>
          <w:szCs w:val="28"/>
          <w:lang w:val="kk-KZ"/>
        </w:rPr>
        <w:t xml:space="preserve">2-деңгейдегі факторлардың </w:t>
      </w:r>
      <w:r w:rsidRPr="00752114">
        <w:rPr>
          <w:rFonts w:ascii="Times New Roman" w:eastAsia="Georgia" w:hAnsi="Times New Roman" w:cs="Times New Roman"/>
          <w:sz w:val="28"/>
          <w:szCs w:val="28"/>
          <w:lang w:val="kk-KZ"/>
        </w:rPr>
        <w:t>сүт шикізатының әртүрлі пропорциясында дайындалған асқабақ қосылған йогурт рецептурасының ә</w:t>
      </w:r>
      <w:r w:rsidRPr="00B00CE2">
        <w:rPr>
          <w:rFonts w:ascii="Times New Roman" w:eastAsia="Georgia" w:hAnsi="Times New Roman" w:cs="Times New Roman"/>
          <w:sz w:val="28"/>
          <w:szCs w:val="28"/>
          <w:lang w:val="kk-KZ"/>
        </w:rPr>
        <w:t xml:space="preserve">рқайсысына қатысты әр </w:t>
      </w:r>
      <w:r w:rsidRPr="00752114">
        <w:rPr>
          <w:rFonts w:ascii="Times New Roman" w:eastAsia="Georgia" w:hAnsi="Times New Roman" w:cs="Times New Roman"/>
          <w:sz w:val="28"/>
          <w:szCs w:val="28"/>
          <w:lang w:val="kk-KZ"/>
        </w:rPr>
        <w:t>нұсқаныі</w:t>
      </w:r>
      <w:r w:rsidRPr="00B00CE2">
        <w:rPr>
          <w:rFonts w:ascii="Times New Roman" w:eastAsia="Georgia" w:hAnsi="Times New Roman" w:cs="Times New Roman"/>
          <w:sz w:val="28"/>
          <w:szCs w:val="28"/>
          <w:lang w:val="kk-KZ"/>
        </w:rPr>
        <w:t xml:space="preserve"> артықшылығын (маңыздылығын, "салмағын") анықта</w:t>
      </w:r>
      <w:r w:rsidRPr="00752114">
        <w:rPr>
          <w:rFonts w:ascii="Times New Roman" w:eastAsia="Georgia" w:hAnsi="Times New Roman" w:cs="Times New Roman"/>
          <w:sz w:val="28"/>
          <w:szCs w:val="28"/>
          <w:lang w:val="kk-KZ"/>
        </w:rPr>
        <w:t>у қажет</w:t>
      </w:r>
      <w:r w:rsidRPr="00B00CE2">
        <w:rPr>
          <w:rFonts w:ascii="Times New Roman" w:eastAsia="Georgia" w:hAnsi="Times New Roman" w:cs="Times New Roman"/>
          <w:sz w:val="28"/>
          <w:szCs w:val="28"/>
          <w:lang w:val="kk-KZ"/>
        </w:rPr>
        <w:t xml:space="preserve">. </w:t>
      </w:r>
    </w:p>
    <w:p w14:paraId="3623A88C" w14:textId="77777777" w:rsidR="00DF5172" w:rsidRPr="00B00CE2" w:rsidRDefault="00DF5172" w:rsidP="00DF5172">
      <w:pPr>
        <w:spacing w:after="0" w:line="240" w:lineRule="auto"/>
        <w:ind w:left="-11" w:right="28" w:firstLine="556"/>
        <w:jc w:val="both"/>
        <w:rPr>
          <w:rFonts w:ascii="Times New Roman" w:eastAsia="Georgia" w:hAnsi="Times New Roman" w:cs="Times New Roman"/>
          <w:sz w:val="28"/>
          <w:szCs w:val="28"/>
          <w:lang w:val="kk-KZ"/>
        </w:rPr>
      </w:pPr>
      <w:r w:rsidRPr="00B00CE2">
        <w:rPr>
          <w:rFonts w:ascii="Times New Roman" w:eastAsia="Georgia" w:hAnsi="Times New Roman" w:cs="Times New Roman"/>
          <w:sz w:val="28"/>
          <w:szCs w:val="28"/>
          <w:lang w:val="kk-KZ"/>
        </w:rPr>
        <w:t xml:space="preserve">Бұл мәселенің деректері негізінде үшінші деңгейдің 5 факторы үшін жұптасқан салыстырудың </w:t>
      </w:r>
      <w:r w:rsidRPr="00752114">
        <w:rPr>
          <w:rFonts w:ascii="Times New Roman" w:eastAsia="Georgia" w:hAnsi="Times New Roman" w:cs="Times New Roman"/>
          <w:sz w:val="28"/>
          <w:szCs w:val="28"/>
          <w:lang w:val="kk-KZ"/>
        </w:rPr>
        <w:t>5</w:t>
      </w:r>
      <w:r w:rsidRPr="00B00CE2">
        <w:rPr>
          <w:rFonts w:ascii="Times New Roman" w:eastAsia="Georgia" w:hAnsi="Times New Roman" w:cs="Times New Roman"/>
          <w:sz w:val="28"/>
          <w:szCs w:val="28"/>
          <w:lang w:val="kk-KZ"/>
        </w:rPr>
        <w:t xml:space="preserve"> матрицаларын (2-ші деңгей факторларының саны бойынша) құру арқылы жүзеге асырылады. Нәтижелер-матрицалар және оларды талдау нәтижелері (басымдықтар векторлары және келісімділік дәрежелері) </w:t>
      </w:r>
      <w:r w:rsidR="00E86532">
        <w:rPr>
          <w:rFonts w:ascii="Times New Roman" w:eastAsia="Georgia" w:hAnsi="Times New Roman" w:cs="Times New Roman"/>
          <w:sz w:val="28"/>
          <w:szCs w:val="28"/>
          <w:lang w:val="kk-KZ"/>
        </w:rPr>
        <w:t>2</w:t>
      </w:r>
      <w:r w:rsidRPr="00752114">
        <w:rPr>
          <w:rFonts w:ascii="Times New Roman" w:eastAsia="Georgia" w:hAnsi="Times New Roman" w:cs="Times New Roman"/>
          <w:sz w:val="28"/>
          <w:szCs w:val="28"/>
          <w:lang w:val="kk-KZ"/>
        </w:rPr>
        <w:t>6-</w:t>
      </w:r>
      <w:r w:rsidR="00E86532">
        <w:rPr>
          <w:rFonts w:ascii="Times New Roman" w:eastAsia="Georgia" w:hAnsi="Times New Roman" w:cs="Times New Roman"/>
          <w:sz w:val="28"/>
          <w:szCs w:val="28"/>
          <w:lang w:val="kk-KZ"/>
        </w:rPr>
        <w:t>30</w:t>
      </w:r>
      <w:r w:rsidRPr="00B00CE2">
        <w:rPr>
          <w:rFonts w:ascii="Times New Roman" w:eastAsia="Georgia" w:hAnsi="Times New Roman" w:cs="Times New Roman"/>
          <w:sz w:val="28"/>
          <w:szCs w:val="28"/>
          <w:lang w:val="kk-KZ"/>
        </w:rPr>
        <w:t xml:space="preserve"> кестелерде келтірілген</w:t>
      </w:r>
    </w:p>
    <w:p w14:paraId="1105C8EC" w14:textId="77777777" w:rsidR="00DF5172" w:rsidRDefault="00DF5172" w:rsidP="00DF5172">
      <w:pPr>
        <w:spacing w:after="0" w:line="240" w:lineRule="auto"/>
        <w:ind w:left="-11" w:right="28" w:firstLine="556"/>
        <w:jc w:val="both"/>
        <w:rPr>
          <w:rFonts w:ascii="Times New Roman" w:eastAsia="Georgia" w:hAnsi="Times New Roman" w:cs="Times New Roman"/>
          <w:sz w:val="28"/>
          <w:szCs w:val="28"/>
          <w:lang w:val="kk-KZ"/>
        </w:rPr>
      </w:pPr>
    </w:p>
    <w:p w14:paraId="25F9B2D8" w14:textId="77777777" w:rsidR="00DF5172" w:rsidRPr="00752114" w:rsidRDefault="00E86532" w:rsidP="00E61001">
      <w:pPr>
        <w:spacing w:after="0" w:line="240" w:lineRule="auto"/>
        <w:ind w:left="-11" w:right="28" w:firstLine="11"/>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2</w:t>
      </w:r>
      <w:r w:rsidR="00513252">
        <w:rPr>
          <w:rFonts w:ascii="Times New Roman" w:eastAsia="Georgia" w:hAnsi="Times New Roman" w:cs="Times New Roman"/>
          <w:sz w:val="28"/>
          <w:szCs w:val="28"/>
          <w:lang w:val="kk-KZ"/>
        </w:rPr>
        <w:t>6 к</w:t>
      </w:r>
      <w:r w:rsidR="00DF5172" w:rsidRPr="00B00CE2">
        <w:rPr>
          <w:rFonts w:ascii="Times New Roman" w:eastAsia="Georgia" w:hAnsi="Times New Roman" w:cs="Times New Roman"/>
          <w:sz w:val="28"/>
          <w:szCs w:val="28"/>
          <w:lang w:val="kk-KZ"/>
        </w:rPr>
        <w:t xml:space="preserve">есте </w:t>
      </w:r>
      <w:r w:rsidR="00513252">
        <w:rPr>
          <w:rFonts w:ascii="Times New Roman" w:eastAsia="Times New Roman" w:hAnsi="Times New Roman" w:cs="Times New Roman"/>
          <w:color w:val="000000"/>
          <w:sz w:val="28"/>
          <w:szCs w:val="24"/>
          <w:lang w:val="kk-KZ"/>
        </w:rPr>
        <w:t xml:space="preserve">– </w:t>
      </w:r>
      <w:r w:rsidR="00DF5172" w:rsidRPr="00B00CE2">
        <w:rPr>
          <w:rFonts w:ascii="Times New Roman" w:eastAsia="Georgia" w:hAnsi="Times New Roman" w:cs="Times New Roman"/>
          <w:sz w:val="28"/>
          <w:szCs w:val="28"/>
          <w:lang w:val="kk-KZ"/>
        </w:rPr>
        <w:t xml:space="preserve"> </w:t>
      </w:r>
      <w:r w:rsidR="00DF5172" w:rsidRPr="00752114">
        <w:rPr>
          <w:rFonts w:ascii="Times New Roman" w:eastAsia="Georgia" w:hAnsi="Times New Roman" w:cs="Times New Roman"/>
          <w:sz w:val="28"/>
          <w:szCs w:val="28"/>
          <w:lang w:val="kk-KZ"/>
        </w:rPr>
        <w:t>Сыртқы түрі бойынша басымдықтарды анықтау</w:t>
      </w:r>
    </w:p>
    <w:p w14:paraId="774EC947" w14:textId="77777777" w:rsidR="00DF5172" w:rsidRPr="00752114" w:rsidRDefault="00DF5172" w:rsidP="00DF5172">
      <w:pPr>
        <w:spacing w:after="0" w:line="240" w:lineRule="auto"/>
        <w:ind w:left="-11" w:right="28" w:firstLine="556"/>
        <w:jc w:val="both"/>
        <w:rPr>
          <w:rFonts w:ascii="Times New Roman" w:eastAsia="Georgia"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870"/>
        <w:gridCol w:w="658"/>
        <w:gridCol w:w="856"/>
        <w:gridCol w:w="658"/>
        <w:gridCol w:w="707"/>
        <w:gridCol w:w="658"/>
        <w:gridCol w:w="1125"/>
        <w:gridCol w:w="856"/>
        <w:gridCol w:w="856"/>
        <w:gridCol w:w="912"/>
      </w:tblGrid>
      <w:tr w:rsidR="00DF5172" w:rsidRPr="00752114" w14:paraId="29E3DD90"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tcPr>
          <w:p w14:paraId="248CAD91"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p>
        </w:tc>
        <w:tc>
          <w:tcPr>
            <w:tcW w:w="449" w:type="pct"/>
            <w:tcBorders>
              <w:top w:val="single" w:sz="4" w:space="0" w:color="auto"/>
              <w:left w:val="single" w:sz="4" w:space="0" w:color="auto"/>
              <w:bottom w:val="single" w:sz="4" w:space="0" w:color="auto"/>
              <w:right w:val="single" w:sz="4" w:space="0" w:color="auto"/>
            </w:tcBorders>
            <w:hideMark/>
          </w:tcPr>
          <w:p w14:paraId="43EB686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340" w:type="pct"/>
            <w:tcBorders>
              <w:top w:val="single" w:sz="4" w:space="0" w:color="auto"/>
              <w:left w:val="single" w:sz="4" w:space="0" w:color="auto"/>
              <w:bottom w:val="single" w:sz="4" w:space="0" w:color="auto"/>
              <w:right w:val="single" w:sz="4" w:space="0" w:color="auto"/>
            </w:tcBorders>
            <w:hideMark/>
          </w:tcPr>
          <w:p w14:paraId="3911BB6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442" w:type="pct"/>
            <w:tcBorders>
              <w:top w:val="single" w:sz="4" w:space="0" w:color="auto"/>
              <w:left w:val="single" w:sz="4" w:space="0" w:color="auto"/>
              <w:bottom w:val="single" w:sz="4" w:space="0" w:color="auto"/>
              <w:right w:val="single" w:sz="4" w:space="0" w:color="auto"/>
            </w:tcBorders>
            <w:hideMark/>
          </w:tcPr>
          <w:p w14:paraId="784FDCF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340" w:type="pct"/>
            <w:tcBorders>
              <w:top w:val="single" w:sz="4" w:space="0" w:color="auto"/>
              <w:left w:val="single" w:sz="4" w:space="0" w:color="auto"/>
              <w:bottom w:val="single" w:sz="4" w:space="0" w:color="auto"/>
              <w:right w:val="single" w:sz="4" w:space="0" w:color="auto"/>
            </w:tcBorders>
            <w:hideMark/>
          </w:tcPr>
          <w:p w14:paraId="2ADC3164"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365" w:type="pct"/>
            <w:tcBorders>
              <w:top w:val="single" w:sz="4" w:space="0" w:color="auto"/>
              <w:left w:val="single" w:sz="4" w:space="0" w:color="auto"/>
              <w:bottom w:val="single" w:sz="4" w:space="0" w:color="auto"/>
              <w:right w:val="single" w:sz="4" w:space="0" w:color="auto"/>
            </w:tcBorders>
            <w:hideMark/>
          </w:tcPr>
          <w:p w14:paraId="5C5F9E5F"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340" w:type="pct"/>
            <w:tcBorders>
              <w:top w:val="single" w:sz="4" w:space="0" w:color="auto"/>
              <w:left w:val="single" w:sz="4" w:space="0" w:color="auto"/>
              <w:bottom w:val="single" w:sz="4" w:space="0" w:color="auto"/>
              <w:right w:val="single" w:sz="4" w:space="0" w:color="auto"/>
            </w:tcBorders>
            <w:hideMark/>
          </w:tcPr>
          <w:p w14:paraId="5B4B829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581" w:type="pct"/>
            <w:tcBorders>
              <w:top w:val="single" w:sz="4" w:space="0" w:color="auto"/>
              <w:left w:val="single" w:sz="4" w:space="0" w:color="auto"/>
              <w:bottom w:val="single" w:sz="4" w:space="0" w:color="auto"/>
              <w:right w:val="single" w:sz="4" w:space="0" w:color="auto"/>
            </w:tcBorders>
            <w:hideMark/>
          </w:tcPr>
          <w:p w14:paraId="7ADCEFA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en-US"/>
              </w:rPr>
              <w:t>Vi</w:t>
            </w:r>
            <w:r w:rsidRPr="00752114">
              <w:rPr>
                <w:rFonts w:ascii="Times New Roman" w:eastAsia="Georgia" w:hAnsi="Times New Roman" w:cs="Times New Roman"/>
                <w:sz w:val="28"/>
                <w:szCs w:val="28"/>
                <w:lang w:val="en-US"/>
              </w:rPr>
              <w:tab/>
            </w:r>
            <w:r w:rsidRPr="00752114">
              <w:rPr>
                <w:rFonts w:ascii="Times New Roman" w:eastAsia="Georgia" w:hAnsi="Times New Roman" w:cs="Times New Roman"/>
                <w:sz w:val="28"/>
                <w:szCs w:val="28"/>
                <w:lang w:val="en-US"/>
              </w:rPr>
              <w:tab/>
            </w:r>
            <w:r w:rsidRPr="00752114">
              <w:rPr>
                <w:rFonts w:ascii="Times New Roman" w:eastAsia="Georgia" w:hAnsi="Times New Roman" w:cs="Times New Roman"/>
                <w:sz w:val="28"/>
                <w:szCs w:val="28"/>
                <w:lang w:val="en-US"/>
              </w:rPr>
              <w:tab/>
            </w:r>
          </w:p>
        </w:tc>
        <w:tc>
          <w:tcPr>
            <w:tcW w:w="442" w:type="pct"/>
            <w:tcBorders>
              <w:top w:val="single" w:sz="4" w:space="0" w:color="auto"/>
              <w:left w:val="single" w:sz="4" w:space="0" w:color="auto"/>
              <w:bottom w:val="single" w:sz="4" w:space="0" w:color="auto"/>
              <w:right w:val="single" w:sz="4" w:space="0" w:color="auto"/>
            </w:tcBorders>
            <w:hideMark/>
          </w:tcPr>
          <w:p w14:paraId="08E1F677"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en-US"/>
              </w:rPr>
              <w:t>Р</w:t>
            </w:r>
            <w:r w:rsidRPr="00752114">
              <w:rPr>
                <w:rFonts w:ascii="Times New Roman" w:eastAsia="Georgia" w:hAnsi="Times New Roman" w:cs="Times New Roman"/>
                <w:sz w:val="28"/>
                <w:szCs w:val="28"/>
                <w:lang w:val="en-US"/>
              </w:rPr>
              <w:t>i</w:t>
            </w:r>
          </w:p>
        </w:tc>
        <w:tc>
          <w:tcPr>
            <w:tcW w:w="442" w:type="pct"/>
            <w:tcBorders>
              <w:top w:val="single" w:sz="4" w:space="0" w:color="auto"/>
              <w:left w:val="single" w:sz="4" w:space="0" w:color="auto"/>
              <w:bottom w:val="single" w:sz="4" w:space="0" w:color="auto"/>
              <w:right w:val="single" w:sz="4" w:space="0" w:color="auto"/>
            </w:tcBorders>
            <w:hideMark/>
          </w:tcPr>
          <w:p w14:paraId="5FB8FA3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en-US"/>
              </w:rPr>
              <w:t>Li</w:t>
            </w:r>
          </w:p>
        </w:tc>
        <w:tc>
          <w:tcPr>
            <w:tcW w:w="471" w:type="pct"/>
            <w:tcBorders>
              <w:top w:val="single" w:sz="4" w:space="0" w:color="auto"/>
              <w:left w:val="single" w:sz="4" w:space="0" w:color="auto"/>
              <w:bottom w:val="single" w:sz="4" w:space="0" w:color="auto"/>
              <w:right w:val="single" w:sz="4" w:space="0" w:color="auto"/>
            </w:tcBorders>
            <w:hideMark/>
          </w:tcPr>
          <w:p w14:paraId="5662DDC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en-US"/>
              </w:rPr>
              <w:t>Р</w:t>
            </w:r>
            <w:r w:rsidRPr="00752114">
              <w:rPr>
                <w:rFonts w:ascii="Times New Roman" w:eastAsia="Georgia" w:hAnsi="Times New Roman" w:cs="Times New Roman"/>
                <w:sz w:val="28"/>
                <w:szCs w:val="28"/>
                <w:lang w:val="en-US"/>
              </w:rPr>
              <w:t>i,%</w:t>
            </w:r>
          </w:p>
        </w:tc>
      </w:tr>
      <w:tr w:rsidR="00DF5172" w:rsidRPr="00752114" w14:paraId="1B66FC30"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25B799DB"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449" w:type="pct"/>
            <w:tcBorders>
              <w:top w:val="single" w:sz="4" w:space="0" w:color="auto"/>
              <w:left w:val="single" w:sz="4" w:space="0" w:color="auto"/>
              <w:bottom w:val="single" w:sz="4" w:space="0" w:color="auto"/>
              <w:right w:val="single" w:sz="4" w:space="0" w:color="auto"/>
            </w:tcBorders>
            <w:hideMark/>
          </w:tcPr>
          <w:p w14:paraId="0F96376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340" w:type="pct"/>
            <w:tcBorders>
              <w:top w:val="single" w:sz="4" w:space="0" w:color="auto"/>
              <w:left w:val="single" w:sz="4" w:space="0" w:color="auto"/>
              <w:bottom w:val="single" w:sz="4" w:space="0" w:color="auto"/>
              <w:right w:val="single" w:sz="4" w:space="0" w:color="auto"/>
            </w:tcBorders>
            <w:hideMark/>
          </w:tcPr>
          <w:p w14:paraId="10D86A4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4</w:t>
            </w:r>
          </w:p>
        </w:tc>
        <w:tc>
          <w:tcPr>
            <w:tcW w:w="442" w:type="pct"/>
            <w:tcBorders>
              <w:top w:val="single" w:sz="4" w:space="0" w:color="auto"/>
              <w:left w:val="single" w:sz="4" w:space="0" w:color="auto"/>
              <w:bottom w:val="single" w:sz="4" w:space="0" w:color="auto"/>
              <w:right w:val="single" w:sz="4" w:space="0" w:color="auto"/>
            </w:tcBorders>
            <w:hideMark/>
          </w:tcPr>
          <w:p w14:paraId="5970C814"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0,33</w:t>
            </w:r>
          </w:p>
        </w:tc>
        <w:tc>
          <w:tcPr>
            <w:tcW w:w="340" w:type="pct"/>
            <w:tcBorders>
              <w:top w:val="single" w:sz="4" w:space="0" w:color="auto"/>
              <w:left w:val="single" w:sz="4" w:space="0" w:color="auto"/>
              <w:bottom w:val="single" w:sz="4" w:space="0" w:color="auto"/>
              <w:right w:val="single" w:sz="4" w:space="0" w:color="auto"/>
            </w:tcBorders>
            <w:hideMark/>
          </w:tcPr>
          <w:p w14:paraId="56B8954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3</w:t>
            </w:r>
          </w:p>
        </w:tc>
        <w:tc>
          <w:tcPr>
            <w:tcW w:w="365" w:type="pct"/>
            <w:tcBorders>
              <w:top w:val="single" w:sz="4" w:space="0" w:color="auto"/>
              <w:left w:val="single" w:sz="4" w:space="0" w:color="auto"/>
              <w:bottom w:val="single" w:sz="4" w:space="0" w:color="auto"/>
              <w:right w:val="single" w:sz="4" w:space="0" w:color="auto"/>
            </w:tcBorders>
            <w:hideMark/>
          </w:tcPr>
          <w:p w14:paraId="0242F7B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w:t>
            </w:r>
          </w:p>
        </w:tc>
        <w:tc>
          <w:tcPr>
            <w:tcW w:w="340" w:type="pct"/>
            <w:tcBorders>
              <w:top w:val="single" w:sz="4" w:space="0" w:color="auto"/>
              <w:left w:val="single" w:sz="4" w:space="0" w:color="auto"/>
              <w:bottom w:val="single" w:sz="4" w:space="0" w:color="auto"/>
              <w:right w:val="single" w:sz="4" w:space="0" w:color="auto"/>
            </w:tcBorders>
            <w:hideMark/>
          </w:tcPr>
          <w:p w14:paraId="5E251EA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3</w:t>
            </w:r>
          </w:p>
        </w:tc>
        <w:tc>
          <w:tcPr>
            <w:tcW w:w="581" w:type="pct"/>
            <w:tcBorders>
              <w:top w:val="single" w:sz="4" w:space="0" w:color="auto"/>
              <w:left w:val="single" w:sz="4" w:space="0" w:color="auto"/>
              <w:bottom w:val="single" w:sz="4" w:space="0" w:color="auto"/>
              <w:right w:val="single" w:sz="4" w:space="0" w:color="auto"/>
            </w:tcBorders>
            <w:hideMark/>
          </w:tcPr>
          <w:p w14:paraId="51161FAC"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1,9</w:t>
            </w:r>
          </w:p>
        </w:tc>
        <w:tc>
          <w:tcPr>
            <w:tcW w:w="442" w:type="pct"/>
            <w:tcBorders>
              <w:top w:val="single" w:sz="4" w:space="0" w:color="auto"/>
              <w:left w:val="single" w:sz="4" w:space="0" w:color="auto"/>
              <w:bottom w:val="single" w:sz="4" w:space="0" w:color="auto"/>
              <w:right w:val="single" w:sz="4" w:space="0" w:color="auto"/>
            </w:tcBorders>
            <w:hideMark/>
          </w:tcPr>
          <w:p w14:paraId="58C9F80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0,3</w:t>
            </w:r>
          </w:p>
        </w:tc>
        <w:tc>
          <w:tcPr>
            <w:tcW w:w="442" w:type="pct"/>
            <w:tcBorders>
              <w:top w:val="single" w:sz="4" w:space="0" w:color="auto"/>
              <w:left w:val="single" w:sz="4" w:space="0" w:color="auto"/>
              <w:bottom w:val="single" w:sz="4" w:space="0" w:color="auto"/>
              <w:right w:val="single" w:sz="4" w:space="0" w:color="auto"/>
            </w:tcBorders>
            <w:hideMark/>
          </w:tcPr>
          <w:p w14:paraId="573C152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6,2</w:t>
            </w:r>
          </w:p>
        </w:tc>
        <w:tc>
          <w:tcPr>
            <w:tcW w:w="471" w:type="pct"/>
            <w:tcBorders>
              <w:top w:val="single" w:sz="4" w:space="0" w:color="auto"/>
              <w:left w:val="single" w:sz="4" w:space="0" w:color="auto"/>
              <w:bottom w:val="single" w:sz="4" w:space="0" w:color="auto"/>
              <w:right w:val="single" w:sz="4" w:space="0" w:color="auto"/>
            </w:tcBorders>
            <w:hideMark/>
          </w:tcPr>
          <w:p w14:paraId="370379D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23,9</w:t>
            </w:r>
          </w:p>
        </w:tc>
      </w:tr>
      <w:tr w:rsidR="00DF5172" w:rsidRPr="00752114" w14:paraId="40DB5E66"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58E57C4D"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449" w:type="pct"/>
            <w:tcBorders>
              <w:top w:val="single" w:sz="4" w:space="0" w:color="auto"/>
              <w:left w:val="single" w:sz="4" w:space="0" w:color="auto"/>
              <w:bottom w:val="single" w:sz="4" w:space="0" w:color="auto"/>
              <w:right w:val="single" w:sz="4" w:space="0" w:color="auto"/>
            </w:tcBorders>
            <w:hideMark/>
          </w:tcPr>
          <w:p w14:paraId="76DE7F05"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0,25</w:t>
            </w:r>
          </w:p>
        </w:tc>
        <w:tc>
          <w:tcPr>
            <w:tcW w:w="340" w:type="pct"/>
            <w:tcBorders>
              <w:top w:val="single" w:sz="4" w:space="0" w:color="auto"/>
              <w:left w:val="single" w:sz="4" w:space="0" w:color="auto"/>
              <w:bottom w:val="single" w:sz="4" w:space="0" w:color="auto"/>
              <w:right w:val="single" w:sz="4" w:space="0" w:color="auto"/>
            </w:tcBorders>
            <w:hideMark/>
          </w:tcPr>
          <w:p w14:paraId="50BBD5F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442" w:type="pct"/>
            <w:tcBorders>
              <w:top w:val="single" w:sz="4" w:space="0" w:color="auto"/>
              <w:left w:val="single" w:sz="4" w:space="0" w:color="auto"/>
              <w:bottom w:val="single" w:sz="4" w:space="0" w:color="auto"/>
              <w:right w:val="single" w:sz="4" w:space="0" w:color="auto"/>
            </w:tcBorders>
            <w:hideMark/>
          </w:tcPr>
          <w:p w14:paraId="510CDF1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0,2</w:t>
            </w:r>
          </w:p>
        </w:tc>
        <w:tc>
          <w:tcPr>
            <w:tcW w:w="340" w:type="pct"/>
            <w:tcBorders>
              <w:top w:val="single" w:sz="4" w:space="0" w:color="auto"/>
              <w:left w:val="single" w:sz="4" w:space="0" w:color="auto"/>
              <w:bottom w:val="single" w:sz="4" w:space="0" w:color="auto"/>
              <w:right w:val="single" w:sz="4" w:space="0" w:color="auto"/>
            </w:tcBorders>
            <w:hideMark/>
          </w:tcPr>
          <w:p w14:paraId="75D663B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w:t>
            </w:r>
          </w:p>
        </w:tc>
        <w:tc>
          <w:tcPr>
            <w:tcW w:w="365" w:type="pct"/>
            <w:tcBorders>
              <w:top w:val="single" w:sz="4" w:space="0" w:color="auto"/>
              <w:left w:val="single" w:sz="4" w:space="0" w:color="auto"/>
              <w:bottom w:val="single" w:sz="4" w:space="0" w:color="auto"/>
              <w:right w:val="single" w:sz="4" w:space="0" w:color="auto"/>
            </w:tcBorders>
            <w:hideMark/>
          </w:tcPr>
          <w:p w14:paraId="3CBB794F"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0,5</w:t>
            </w:r>
          </w:p>
        </w:tc>
        <w:tc>
          <w:tcPr>
            <w:tcW w:w="340" w:type="pct"/>
            <w:tcBorders>
              <w:top w:val="single" w:sz="4" w:space="0" w:color="auto"/>
              <w:left w:val="single" w:sz="4" w:space="0" w:color="auto"/>
              <w:bottom w:val="single" w:sz="4" w:space="0" w:color="auto"/>
              <w:right w:val="single" w:sz="4" w:space="0" w:color="auto"/>
            </w:tcBorders>
            <w:hideMark/>
          </w:tcPr>
          <w:p w14:paraId="7F2996D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581" w:type="pct"/>
            <w:tcBorders>
              <w:top w:val="single" w:sz="4" w:space="0" w:color="auto"/>
              <w:left w:val="single" w:sz="4" w:space="0" w:color="auto"/>
              <w:bottom w:val="single" w:sz="4" w:space="0" w:color="auto"/>
              <w:right w:val="single" w:sz="4" w:space="0" w:color="auto"/>
            </w:tcBorders>
            <w:hideMark/>
          </w:tcPr>
          <w:p w14:paraId="798D0A26"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0,5</w:t>
            </w:r>
          </w:p>
        </w:tc>
        <w:tc>
          <w:tcPr>
            <w:tcW w:w="442" w:type="pct"/>
            <w:tcBorders>
              <w:top w:val="single" w:sz="4" w:space="0" w:color="auto"/>
              <w:left w:val="single" w:sz="4" w:space="0" w:color="auto"/>
              <w:bottom w:val="single" w:sz="4" w:space="0" w:color="auto"/>
              <w:right w:val="single" w:sz="4" w:space="0" w:color="auto"/>
            </w:tcBorders>
            <w:hideMark/>
          </w:tcPr>
          <w:p w14:paraId="32CB55C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0,06</w:t>
            </w:r>
          </w:p>
        </w:tc>
        <w:tc>
          <w:tcPr>
            <w:tcW w:w="442" w:type="pct"/>
            <w:tcBorders>
              <w:top w:val="single" w:sz="4" w:space="0" w:color="auto"/>
              <w:left w:val="single" w:sz="4" w:space="0" w:color="auto"/>
              <w:bottom w:val="single" w:sz="4" w:space="0" w:color="auto"/>
              <w:right w:val="single" w:sz="4" w:space="0" w:color="auto"/>
            </w:tcBorders>
            <w:hideMark/>
          </w:tcPr>
          <w:p w14:paraId="3DA79F5F"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6,06</w:t>
            </w:r>
          </w:p>
        </w:tc>
        <w:tc>
          <w:tcPr>
            <w:tcW w:w="471" w:type="pct"/>
            <w:tcBorders>
              <w:top w:val="single" w:sz="4" w:space="0" w:color="auto"/>
              <w:left w:val="single" w:sz="4" w:space="0" w:color="auto"/>
              <w:bottom w:val="single" w:sz="4" w:space="0" w:color="auto"/>
              <w:right w:val="single" w:sz="4" w:space="0" w:color="auto"/>
            </w:tcBorders>
            <w:hideMark/>
          </w:tcPr>
          <w:p w14:paraId="6299C9B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6,8</w:t>
            </w:r>
          </w:p>
        </w:tc>
      </w:tr>
      <w:tr w:rsidR="00DF5172" w:rsidRPr="00752114" w14:paraId="5A7F644C"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3AC13364"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449" w:type="pct"/>
            <w:tcBorders>
              <w:top w:val="single" w:sz="4" w:space="0" w:color="auto"/>
              <w:left w:val="single" w:sz="4" w:space="0" w:color="auto"/>
              <w:bottom w:val="single" w:sz="4" w:space="0" w:color="auto"/>
              <w:right w:val="single" w:sz="4" w:space="0" w:color="auto"/>
            </w:tcBorders>
            <w:hideMark/>
          </w:tcPr>
          <w:p w14:paraId="20DD4FF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3</w:t>
            </w:r>
          </w:p>
        </w:tc>
        <w:tc>
          <w:tcPr>
            <w:tcW w:w="340" w:type="pct"/>
            <w:tcBorders>
              <w:top w:val="single" w:sz="4" w:space="0" w:color="auto"/>
              <w:left w:val="single" w:sz="4" w:space="0" w:color="auto"/>
              <w:bottom w:val="single" w:sz="4" w:space="0" w:color="auto"/>
              <w:right w:val="single" w:sz="4" w:space="0" w:color="auto"/>
            </w:tcBorders>
            <w:hideMark/>
          </w:tcPr>
          <w:p w14:paraId="6552230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4</w:t>
            </w:r>
          </w:p>
        </w:tc>
        <w:tc>
          <w:tcPr>
            <w:tcW w:w="442" w:type="pct"/>
            <w:tcBorders>
              <w:top w:val="single" w:sz="4" w:space="0" w:color="auto"/>
              <w:left w:val="single" w:sz="4" w:space="0" w:color="auto"/>
              <w:bottom w:val="single" w:sz="4" w:space="0" w:color="auto"/>
              <w:right w:val="single" w:sz="4" w:space="0" w:color="auto"/>
            </w:tcBorders>
            <w:hideMark/>
          </w:tcPr>
          <w:p w14:paraId="1B17A5E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340" w:type="pct"/>
            <w:tcBorders>
              <w:top w:val="single" w:sz="4" w:space="0" w:color="auto"/>
              <w:left w:val="single" w:sz="4" w:space="0" w:color="auto"/>
              <w:bottom w:val="single" w:sz="4" w:space="0" w:color="auto"/>
              <w:right w:val="single" w:sz="4" w:space="0" w:color="auto"/>
            </w:tcBorders>
            <w:hideMark/>
          </w:tcPr>
          <w:p w14:paraId="754381C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5</w:t>
            </w:r>
          </w:p>
        </w:tc>
        <w:tc>
          <w:tcPr>
            <w:tcW w:w="365" w:type="pct"/>
            <w:tcBorders>
              <w:top w:val="single" w:sz="4" w:space="0" w:color="auto"/>
              <w:left w:val="single" w:sz="4" w:space="0" w:color="auto"/>
              <w:bottom w:val="single" w:sz="4" w:space="0" w:color="auto"/>
              <w:right w:val="single" w:sz="4" w:space="0" w:color="auto"/>
            </w:tcBorders>
            <w:hideMark/>
          </w:tcPr>
          <w:p w14:paraId="39D59ADC"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4</w:t>
            </w:r>
          </w:p>
        </w:tc>
        <w:tc>
          <w:tcPr>
            <w:tcW w:w="340" w:type="pct"/>
            <w:tcBorders>
              <w:top w:val="single" w:sz="4" w:space="0" w:color="auto"/>
              <w:left w:val="single" w:sz="4" w:space="0" w:color="auto"/>
              <w:bottom w:val="single" w:sz="4" w:space="0" w:color="auto"/>
              <w:right w:val="single" w:sz="4" w:space="0" w:color="auto"/>
            </w:tcBorders>
            <w:hideMark/>
          </w:tcPr>
          <w:p w14:paraId="52A2CA5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w:t>
            </w:r>
          </w:p>
        </w:tc>
        <w:tc>
          <w:tcPr>
            <w:tcW w:w="581" w:type="pct"/>
            <w:tcBorders>
              <w:top w:val="single" w:sz="4" w:space="0" w:color="auto"/>
              <w:left w:val="single" w:sz="4" w:space="0" w:color="auto"/>
              <w:bottom w:val="single" w:sz="4" w:space="0" w:color="auto"/>
              <w:right w:val="single" w:sz="4" w:space="0" w:color="auto"/>
            </w:tcBorders>
            <w:hideMark/>
          </w:tcPr>
          <w:p w14:paraId="4A39D62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3,5</w:t>
            </w:r>
          </w:p>
        </w:tc>
        <w:tc>
          <w:tcPr>
            <w:tcW w:w="442" w:type="pct"/>
            <w:tcBorders>
              <w:top w:val="single" w:sz="4" w:space="0" w:color="auto"/>
              <w:left w:val="single" w:sz="4" w:space="0" w:color="auto"/>
              <w:bottom w:val="single" w:sz="4" w:space="0" w:color="auto"/>
              <w:right w:val="single" w:sz="4" w:space="0" w:color="auto"/>
            </w:tcBorders>
            <w:hideMark/>
          </w:tcPr>
          <w:p w14:paraId="27D89E5C" w14:textId="77777777" w:rsidR="00DF5172" w:rsidRPr="00EC504E" w:rsidRDefault="00DF5172" w:rsidP="00462BC0">
            <w:pPr>
              <w:spacing w:after="0" w:line="240" w:lineRule="auto"/>
              <w:ind w:right="28"/>
              <w:jc w:val="center"/>
              <w:rPr>
                <w:rFonts w:ascii="Times New Roman" w:eastAsia="Georgia" w:hAnsi="Times New Roman" w:cs="Times New Roman"/>
                <w:b/>
                <w:sz w:val="28"/>
                <w:szCs w:val="28"/>
                <w:lang w:val="kk-KZ"/>
              </w:rPr>
            </w:pPr>
            <w:r w:rsidRPr="00EC504E">
              <w:rPr>
                <w:rFonts w:ascii="Times New Roman" w:eastAsia="Georgia" w:hAnsi="Times New Roman" w:cs="Times New Roman"/>
                <w:b/>
                <w:sz w:val="28"/>
                <w:szCs w:val="28"/>
                <w:lang w:val="kk-KZ"/>
              </w:rPr>
              <w:t>0,44</w:t>
            </w:r>
          </w:p>
        </w:tc>
        <w:tc>
          <w:tcPr>
            <w:tcW w:w="442" w:type="pct"/>
            <w:tcBorders>
              <w:top w:val="single" w:sz="4" w:space="0" w:color="auto"/>
              <w:left w:val="single" w:sz="4" w:space="0" w:color="auto"/>
              <w:bottom w:val="single" w:sz="4" w:space="0" w:color="auto"/>
              <w:right w:val="single" w:sz="4" w:space="0" w:color="auto"/>
            </w:tcBorders>
            <w:hideMark/>
          </w:tcPr>
          <w:p w14:paraId="3C3FF841" w14:textId="77777777" w:rsidR="00DF5172" w:rsidRPr="00E61001" w:rsidRDefault="00DF5172" w:rsidP="00462BC0">
            <w:pPr>
              <w:spacing w:after="0" w:line="240" w:lineRule="auto"/>
              <w:ind w:right="28"/>
              <w:jc w:val="center"/>
              <w:rPr>
                <w:rFonts w:ascii="Times New Roman" w:eastAsia="Georgia" w:hAnsi="Times New Roman" w:cs="Times New Roman"/>
                <w:sz w:val="28"/>
                <w:szCs w:val="28"/>
                <w:lang w:val="kk-KZ"/>
              </w:rPr>
            </w:pPr>
            <w:r w:rsidRPr="00E61001">
              <w:rPr>
                <w:rFonts w:ascii="Times New Roman" w:eastAsia="Georgia" w:hAnsi="Times New Roman" w:cs="Times New Roman"/>
                <w:sz w:val="28"/>
                <w:szCs w:val="28"/>
                <w:lang w:val="kk-KZ"/>
              </w:rPr>
              <w:t>6,2</w:t>
            </w:r>
          </w:p>
        </w:tc>
        <w:tc>
          <w:tcPr>
            <w:tcW w:w="471" w:type="pct"/>
            <w:tcBorders>
              <w:top w:val="single" w:sz="4" w:space="0" w:color="auto"/>
              <w:left w:val="single" w:sz="4" w:space="0" w:color="auto"/>
              <w:bottom w:val="single" w:sz="4" w:space="0" w:color="auto"/>
              <w:right w:val="single" w:sz="4" w:space="0" w:color="auto"/>
            </w:tcBorders>
            <w:hideMark/>
          </w:tcPr>
          <w:p w14:paraId="7D239E5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44,2</w:t>
            </w:r>
          </w:p>
        </w:tc>
      </w:tr>
      <w:tr w:rsidR="00DF5172" w:rsidRPr="00752114" w14:paraId="0CD7B866"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6437A407"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449" w:type="pct"/>
            <w:tcBorders>
              <w:top w:val="single" w:sz="4" w:space="0" w:color="auto"/>
              <w:left w:val="single" w:sz="4" w:space="0" w:color="auto"/>
              <w:bottom w:val="single" w:sz="4" w:space="0" w:color="auto"/>
              <w:right w:val="single" w:sz="4" w:space="0" w:color="auto"/>
            </w:tcBorders>
            <w:hideMark/>
          </w:tcPr>
          <w:p w14:paraId="459C9A6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0,25</w:t>
            </w:r>
          </w:p>
        </w:tc>
        <w:tc>
          <w:tcPr>
            <w:tcW w:w="340" w:type="pct"/>
            <w:tcBorders>
              <w:top w:val="single" w:sz="4" w:space="0" w:color="auto"/>
              <w:left w:val="single" w:sz="4" w:space="0" w:color="auto"/>
              <w:bottom w:val="single" w:sz="4" w:space="0" w:color="auto"/>
              <w:right w:val="single" w:sz="4" w:space="0" w:color="auto"/>
            </w:tcBorders>
            <w:hideMark/>
          </w:tcPr>
          <w:p w14:paraId="23DB3C0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w:t>
            </w:r>
          </w:p>
        </w:tc>
        <w:tc>
          <w:tcPr>
            <w:tcW w:w="442" w:type="pct"/>
            <w:tcBorders>
              <w:top w:val="single" w:sz="4" w:space="0" w:color="auto"/>
              <w:left w:val="single" w:sz="4" w:space="0" w:color="auto"/>
              <w:bottom w:val="single" w:sz="4" w:space="0" w:color="auto"/>
              <w:right w:val="single" w:sz="4" w:space="0" w:color="auto"/>
            </w:tcBorders>
            <w:hideMark/>
          </w:tcPr>
          <w:p w14:paraId="2C9B9D2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0,2</w:t>
            </w:r>
          </w:p>
        </w:tc>
        <w:tc>
          <w:tcPr>
            <w:tcW w:w="340" w:type="pct"/>
            <w:tcBorders>
              <w:top w:val="single" w:sz="4" w:space="0" w:color="auto"/>
              <w:left w:val="single" w:sz="4" w:space="0" w:color="auto"/>
              <w:bottom w:val="single" w:sz="4" w:space="0" w:color="auto"/>
              <w:right w:val="single" w:sz="4" w:space="0" w:color="auto"/>
            </w:tcBorders>
            <w:hideMark/>
          </w:tcPr>
          <w:p w14:paraId="68E7F618"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365" w:type="pct"/>
            <w:tcBorders>
              <w:top w:val="single" w:sz="4" w:space="0" w:color="auto"/>
              <w:left w:val="single" w:sz="4" w:space="0" w:color="auto"/>
              <w:bottom w:val="single" w:sz="4" w:space="0" w:color="auto"/>
              <w:right w:val="single" w:sz="4" w:space="0" w:color="auto"/>
            </w:tcBorders>
            <w:hideMark/>
          </w:tcPr>
          <w:p w14:paraId="25D8E145"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0,5</w:t>
            </w:r>
          </w:p>
        </w:tc>
        <w:tc>
          <w:tcPr>
            <w:tcW w:w="340" w:type="pct"/>
            <w:tcBorders>
              <w:top w:val="single" w:sz="4" w:space="0" w:color="auto"/>
              <w:left w:val="single" w:sz="4" w:space="0" w:color="auto"/>
              <w:bottom w:val="single" w:sz="4" w:space="0" w:color="auto"/>
              <w:right w:val="single" w:sz="4" w:space="0" w:color="auto"/>
            </w:tcBorders>
            <w:hideMark/>
          </w:tcPr>
          <w:p w14:paraId="0C46D2C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4</w:t>
            </w:r>
          </w:p>
        </w:tc>
        <w:tc>
          <w:tcPr>
            <w:tcW w:w="581" w:type="pct"/>
            <w:tcBorders>
              <w:top w:val="single" w:sz="4" w:space="0" w:color="auto"/>
              <w:left w:val="single" w:sz="4" w:space="0" w:color="auto"/>
              <w:bottom w:val="single" w:sz="4" w:space="0" w:color="auto"/>
              <w:right w:val="single" w:sz="4" w:space="0" w:color="auto"/>
            </w:tcBorders>
            <w:hideMark/>
          </w:tcPr>
          <w:p w14:paraId="14111DC6"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0,54</w:t>
            </w:r>
          </w:p>
        </w:tc>
        <w:tc>
          <w:tcPr>
            <w:tcW w:w="442" w:type="pct"/>
            <w:tcBorders>
              <w:top w:val="single" w:sz="4" w:space="0" w:color="auto"/>
              <w:left w:val="single" w:sz="4" w:space="0" w:color="auto"/>
              <w:bottom w:val="single" w:sz="4" w:space="0" w:color="auto"/>
              <w:right w:val="single" w:sz="4" w:space="0" w:color="auto"/>
            </w:tcBorders>
            <w:hideMark/>
          </w:tcPr>
          <w:p w14:paraId="6FAFE39C"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0,06</w:t>
            </w:r>
          </w:p>
        </w:tc>
        <w:tc>
          <w:tcPr>
            <w:tcW w:w="442" w:type="pct"/>
            <w:tcBorders>
              <w:top w:val="single" w:sz="4" w:space="0" w:color="auto"/>
              <w:left w:val="single" w:sz="4" w:space="0" w:color="auto"/>
              <w:bottom w:val="single" w:sz="4" w:space="0" w:color="auto"/>
              <w:right w:val="single" w:sz="4" w:space="0" w:color="auto"/>
            </w:tcBorders>
            <w:hideMark/>
          </w:tcPr>
          <w:p w14:paraId="49BBB7B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6,03</w:t>
            </w:r>
          </w:p>
        </w:tc>
        <w:tc>
          <w:tcPr>
            <w:tcW w:w="471" w:type="pct"/>
            <w:tcBorders>
              <w:top w:val="single" w:sz="4" w:space="0" w:color="auto"/>
              <w:left w:val="single" w:sz="4" w:space="0" w:color="auto"/>
              <w:bottom w:val="single" w:sz="4" w:space="0" w:color="auto"/>
              <w:right w:val="single" w:sz="4" w:space="0" w:color="auto"/>
            </w:tcBorders>
            <w:hideMark/>
          </w:tcPr>
          <w:p w14:paraId="418455A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6,9</w:t>
            </w:r>
          </w:p>
        </w:tc>
      </w:tr>
      <w:tr w:rsidR="00DF5172" w:rsidRPr="00752114" w14:paraId="079C08C1"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4AC9DFC5"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449" w:type="pct"/>
            <w:tcBorders>
              <w:top w:val="single" w:sz="4" w:space="0" w:color="auto"/>
              <w:left w:val="single" w:sz="4" w:space="0" w:color="auto"/>
              <w:bottom w:val="single" w:sz="4" w:space="0" w:color="auto"/>
              <w:right w:val="single" w:sz="4" w:space="0" w:color="auto"/>
            </w:tcBorders>
            <w:hideMark/>
          </w:tcPr>
          <w:p w14:paraId="3D9A63A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0,33</w:t>
            </w:r>
          </w:p>
        </w:tc>
        <w:tc>
          <w:tcPr>
            <w:tcW w:w="340" w:type="pct"/>
            <w:tcBorders>
              <w:top w:val="single" w:sz="4" w:space="0" w:color="auto"/>
              <w:left w:val="single" w:sz="4" w:space="0" w:color="auto"/>
              <w:bottom w:val="single" w:sz="4" w:space="0" w:color="auto"/>
              <w:right w:val="single" w:sz="4" w:space="0" w:color="auto"/>
            </w:tcBorders>
            <w:hideMark/>
          </w:tcPr>
          <w:p w14:paraId="66EEDF4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442" w:type="pct"/>
            <w:tcBorders>
              <w:top w:val="single" w:sz="4" w:space="0" w:color="auto"/>
              <w:left w:val="single" w:sz="4" w:space="0" w:color="auto"/>
              <w:bottom w:val="single" w:sz="4" w:space="0" w:color="auto"/>
              <w:right w:val="single" w:sz="4" w:space="0" w:color="auto"/>
            </w:tcBorders>
            <w:hideMark/>
          </w:tcPr>
          <w:p w14:paraId="74F7A0A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0,33</w:t>
            </w:r>
          </w:p>
        </w:tc>
        <w:tc>
          <w:tcPr>
            <w:tcW w:w="340" w:type="pct"/>
            <w:tcBorders>
              <w:top w:val="single" w:sz="4" w:space="0" w:color="auto"/>
              <w:left w:val="single" w:sz="4" w:space="0" w:color="auto"/>
              <w:bottom w:val="single" w:sz="4" w:space="0" w:color="auto"/>
              <w:right w:val="single" w:sz="4" w:space="0" w:color="auto"/>
            </w:tcBorders>
            <w:hideMark/>
          </w:tcPr>
          <w:p w14:paraId="5ADBBB14"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w:t>
            </w:r>
          </w:p>
        </w:tc>
        <w:tc>
          <w:tcPr>
            <w:tcW w:w="365" w:type="pct"/>
            <w:tcBorders>
              <w:top w:val="single" w:sz="4" w:space="0" w:color="auto"/>
              <w:left w:val="single" w:sz="4" w:space="0" w:color="auto"/>
              <w:bottom w:val="single" w:sz="4" w:space="0" w:color="auto"/>
              <w:right w:val="single" w:sz="4" w:space="0" w:color="auto"/>
            </w:tcBorders>
            <w:hideMark/>
          </w:tcPr>
          <w:p w14:paraId="3AA4CAF4"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340" w:type="pct"/>
            <w:tcBorders>
              <w:top w:val="single" w:sz="4" w:space="0" w:color="auto"/>
              <w:left w:val="single" w:sz="4" w:space="0" w:color="auto"/>
              <w:bottom w:val="single" w:sz="4" w:space="0" w:color="auto"/>
              <w:right w:val="single" w:sz="4" w:space="0" w:color="auto"/>
            </w:tcBorders>
            <w:hideMark/>
          </w:tcPr>
          <w:p w14:paraId="5F0AC09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3</w:t>
            </w:r>
          </w:p>
        </w:tc>
        <w:tc>
          <w:tcPr>
            <w:tcW w:w="581" w:type="pct"/>
            <w:tcBorders>
              <w:top w:val="single" w:sz="4" w:space="0" w:color="auto"/>
              <w:left w:val="single" w:sz="4" w:space="0" w:color="auto"/>
              <w:bottom w:val="single" w:sz="4" w:space="0" w:color="auto"/>
              <w:right w:val="single" w:sz="4" w:space="0" w:color="auto"/>
            </w:tcBorders>
            <w:hideMark/>
          </w:tcPr>
          <w:p w14:paraId="3A8A50E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0,9</w:t>
            </w:r>
          </w:p>
        </w:tc>
        <w:tc>
          <w:tcPr>
            <w:tcW w:w="442" w:type="pct"/>
            <w:tcBorders>
              <w:top w:val="single" w:sz="4" w:space="0" w:color="auto"/>
              <w:left w:val="single" w:sz="4" w:space="0" w:color="auto"/>
              <w:bottom w:val="single" w:sz="4" w:space="0" w:color="auto"/>
              <w:right w:val="single" w:sz="4" w:space="0" w:color="auto"/>
            </w:tcBorders>
            <w:hideMark/>
          </w:tcPr>
          <w:p w14:paraId="674F23D5"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0,11</w:t>
            </w:r>
          </w:p>
        </w:tc>
        <w:tc>
          <w:tcPr>
            <w:tcW w:w="442" w:type="pct"/>
            <w:tcBorders>
              <w:top w:val="single" w:sz="4" w:space="0" w:color="auto"/>
              <w:left w:val="single" w:sz="4" w:space="0" w:color="auto"/>
              <w:bottom w:val="single" w:sz="4" w:space="0" w:color="auto"/>
              <w:right w:val="single" w:sz="4" w:space="0" w:color="auto"/>
            </w:tcBorders>
            <w:hideMark/>
          </w:tcPr>
          <w:p w14:paraId="621E81C3"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6,14</w:t>
            </w:r>
          </w:p>
        </w:tc>
        <w:tc>
          <w:tcPr>
            <w:tcW w:w="471" w:type="pct"/>
            <w:tcBorders>
              <w:top w:val="single" w:sz="4" w:space="0" w:color="auto"/>
              <w:left w:val="single" w:sz="4" w:space="0" w:color="auto"/>
              <w:bottom w:val="single" w:sz="4" w:space="0" w:color="auto"/>
              <w:right w:val="single" w:sz="4" w:space="0" w:color="auto"/>
            </w:tcBorders>
            <w:hideMark/>
          </w:tcPr>
          <w:p w14:paraId="4764F87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11,2</w:t>
            </w:r>
          </w:p>
        </w:tc>
      </w:tr>
      <w:tr w:rsidR="00DF5172" w:rsidRPr="00752114" w14:paraId="31603C64"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080897B4"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449" w:type="pct"/>
            <w:tcBorders>
              <w:top w:val="single" w:sz="4" w:space="0" w:color="auto"/>
              <w:left w:val="single" w:sz="4" w:space="0" w:color="auto"/>
              <w:bottom w:val="single" w:sz="4" w:space="0" w:color="auto"/>
              <w:right w:val="single" w:sz="4" w:space="0" w:color="auto"/>
            </w:tcBorders>
            <w:hideMark/>
          </w:tcPr>
          <w:p w14:paraId="4CB081B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0,33</w:t>
            </w:r>
          </w:p>
        </w:tc>
        <w:tc>
          <w:tcPr>
            <w:tcW w:w="340" w:type="pct"/>
            <w:tcBorders>
              <w:top w:val="single" w:sz="4" w:space="0" w:color="auto"/>
              <w:left w:val="single" w:sz="4" w:space="0" w:color="auto"/>
              <w:bottom w:val="single" w:sz="4" w:space="0" w:color="auto"/>
              <w:right w:val="single" w:sz="4" w:space="0" w:color="auto"/>
            </w:tcBorders>
            <w:hideMark/>
          </w:tcPr>
          <w:p w14:paraId="2A6D6BE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442" w:type="pct"/>
            <w:tcBorders>
              <w:top w:val="single" w:sz="4" w:space="0" w:color="auto"/>
              <w:left w:val="single" w:sz="4" w:space="0" w:color="auto"/>
              <w:bottom w:val="single" w:sz="4" w:space="0" w:color="auto"/>
              <w:right w:val="single" w:sz="4" w:space="0" w:color="auto"/>
            </w:tcBorders>
            <w:hideMark/>
          </w:tcPr>
          <w:p w14:paraId="42D23525"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0,2</w:t>
            </w:r>
          </w:p>
        </w:tc>
        <w:tc>
          <w:tcPr>
            <w:tcW w:w="340" w:type="pct"/>
            <w:tcBorders>
              <w:top w:val="single" w:sz="4" w:space="0" w:color="auto"/>
              <w:left w:val="single" w:sz="4" w:space="0" w:color="auto"/>
              <w:bottom w:val="single" w:sz="4" w:space="0" w:color="auto"/>
              <w:right w:val="single" w:sz="4" w:space="0" w:color="auto"/>
            </w:tcBorders>
            <w:hideMark/>
          </w:tcPr>
          <w:p w14:paraId="154DA25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2</w:t>
            </w:r>
          </w:p>
        </w:tc>
        <w:tc>
          <w:tcPr>
            <w:tcW w:w="365" w:type="pct"/>
            <w:tcBorders>
              <w:top w:val="single" w:sz="4" w:space="0" w:color="auto"/>
              <w:left w:val="single" w:sz="4" w:space="0" w:color="auto"/>
              <w:bottom w:val="single" w:sz="4" w:space="0" w:color="auto"/>
              <w:right w:val="single" w:sz="4" w:space="0" w:color="auto"/>
            </w:tcBorders>
            <w:hideMark/>
          </w:tcPr>
          <w:p w14:paraId="5E5890A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0,5</w:t>
            </w:r>
          </w:p>
        </w:tc>
        <w:tc>
          <w:tcPr>
            <w:tcW w:w="340" w:type="pct"/>
            <w:tcBorders>
              <w:top w:val="single" w:sz="4" w:space="0" w:color="auto"/>
              <w:left w:val="single" w:sz="4" w:space="0" w:color="auto"/>
              <w:bottom w:val="single" w:sz="4" w:space="0" w:color="auto"/>
              <w:right w:val="single" w:sz="4" w:space="0" w:color="auto"/>
            </w:tcBorders>
            <w:hideMark/>
          </w:tcPr>
          <w:p w14:paraId="06B35734"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1</w:t>
            </w:r>
          </w:p>
        </w:tc>
        <w:tc>
          <w:tcPr>
            <w:tcW w:w="581" w:type="pct"/>
            <w:tcBorders>
              <w:top w:val="single" w:sz="4" w:space="0" w:color="auto"/>
              <w:left w:val="single" w:sz="4" w:space="0" w:color="auto"/>
              <w:bottom w:val="single" w:sz="4" w:space="0" w:color="auto"/>
              <w:right w:val="single" w:sz="4" w:space="0" w:color="auto"/>
            </w:tcBorders>
            <w:hideMark/>
          </w:tcPr>
          <w:p w14:paraId="29252043"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0,56</w:t>
            </w:r>
          </w:p>
        </w:tc>
        <w:tc>
          <w:tcPr>
            <w:tcW w:w="442" w:type="pct"/>
            <w:tcBorders>
              <w:top w:val="single" w:sz="4" w:space="0" w:color="auto"/>
              <w:left w:val="single" w:sz="4" w:space="0" w:color="auto"/>
              <w:bottom w:val="single" w:sz="4" w:space="0" w:color="auto"/>
              <w:right w:val="single" w:sz="4" w:space="0" w:color="auto"/>
            </w:tcBorders>
            <w:hideMark/>
          </w:tcPr>
          <w:p w14:paraId="105370E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0,07</w:t>
            </w:r>
          </w:p>
        </w:tc>
        <w:tc>
          <w:tcPr>
            <w:tcW w:w="442" w:type="pct"/>
            <w:tcBorders>
              <w:top w:val="single" w:sz="4" w:space="0" w:color="auto"/>
              <w:left w:val="single" w:sz="4" w:space="0" w:color="auto"/>
              <w:bottom w:val="single" w:sz="4" w:space="0" w:color="auto"/>
              <w:right w:val="single" w:sz="4" w:space="0" w:color="auto"/>
            </w:tcBorders>
            <w:hideMark/>
          </w:tcPr>
          <w:p w14:paraId="6C1FEB9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6,05</w:t>
            </w:r>
          </w:p>
        </w:tc>
        <w:tc>
          <w:tcPr>
            <w:tcW w:w="471" w:type="pct"/>
            <w:tcBorders>
              <w:top w:val="single" w:sz="4" w:space="0" w:color="auto"/>
              <w:left w:val="single" w:sz="4" w:space="0" w:color="auto"/>
              <w:bottom w:val="single" w:sz="4" w:space="0" w:color="auto"/>
              <w:right w:val="single" w:sz="4" w:space="0" w:color="auto"/>
            </w:tcBorders>
            <w:hideMark/>
          </w:tcPr>
          <w:p w14:paraId="1F9EFD18"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7,9</w:t>
            </w:r>
          </w:p>
        </w:tc>
      </w:tr>
      <w:tr w:rsidR="00DF5172" w:rsidRPr="00752114" w14:paraId="6FC1699B" w14:textId="77777777" w:rsidTr="00513252">
        <w:trPr>
          <w:trHeight w:val="75"/>
        </w:trPr>
        <w:tc>
          <w:tcPr>
            <w:tcW w:w="786" w:type="pct"/>
            <w:tcBorders>
              <w:top w:val="single" w:sz="4" w:space="0" w:color="auto"/>
              <w:left w:val="single" w:sz="4" w:space="0" w:color="auto"/>
              <w:bottom w:val="single" w:sz="4" w:space="0" w:color="auto"/>
              <w:right w:val="single" w:sz="4" w:space="0" w:color="auto"/>
            </w:tcBorders>
            <w:hideMark/>
          </w:tcPr>
          <w:p w14:paraId="53F9846B" w14:textId="77777777" w:rsidR="00DF5172" w:rsidRPr="00752114" w:rsidRDefault="00C41664" w:rsidP="00462BC0">
            <w:pPr>
              <w:spacing w:after="0" w:line="240" w:lineRule="auto"/>
              <w:ind w:left="-158" w:right="-107" w:hanging="5"/>
              <w:jc w:val="center"/>
              <w:rPr>
                <w:rFonts w:ascii="Times New Roman" w:eastAsia="Georgia" w:hAnsi="Times New Roman" w:cs="Times New Roman"/>
                <w:i/>
                <w:sz w:val="28"/>
                <w:szCs w:val="28"/>
                <w:lang w:val="kk-KZ"/>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X</m:t>
                    </m:r>
                  </m:e>
                  <m:sub>
                    <m:r>
                      <w:rPr>
                        <w:rFonts w:ascii="Cambria Math" w:hAnsi="Cambria Math" w:cs="Times New Roman"/>
                        <w:color w:val="000000"/>
                        <w:sz w:val="28"/>
                        <w:szCs w:val="28"/>
                      </w:rPr>
                      <m:t>j</m:t>
                    </m:r>
                  </m:sub>
                </m:sSub>
                <m:r>
                  <w:rPr>
                    <w:rFonts w:ascii="Cambria Math" w:hAnsi="Cambria Math" w:cs="Times New Roman"/>
                    <w:color w:val="000000"/>
                    <w:sz w:val="28"/>
                    <w:szCs w:val="28"/>
                  </w:rPr>
                  <m:t>=</m:t>
                </m:r>
                <m:nary>
                  <m:naryPr>
                    <m:chr m:val="∑"/>
                    <m:limLoc m:val="undOvr"/>
                    <m:ctrlPr>
                      <w:rPr>
                        <w:rFonts w:ascii="Cambria Math" w:hAnsi="Cambria Math" w:cs="Times New Roman"/>
                        <w:i/>
                        <w:color w:val="000000"/>
                        <w:sz w:val="28"/>
                        <w:szCs w:val="28"/>
                      </w:rPr>
                    </m:ctrlPr>
                  </m:naryPr>
                  <m:sub>
                    <m:r>
                      <w:rPr>
                        <w:rFonts w:ascii="Cambria Math" w:hAnsi="Cambria Math" w:cs="Times New Roman"/>
                        <w:color w:val="000000"/>
                        <w:sz w:val="28"/>
                        <w:szCs w:val="28"/>
                      </w:rPr>
                      <m:t>i=1</m:t>
                    </m:r>
                  </m:sub>
                  <m:sup>
                    <m:r>
                      <w:rPr>
                        <w:rFonts w:ascii="Cambria Math" w:hAnsi="Cambria Math" w:cs="Times New Roman"/>
                        <w:color w:val="000000"/>
                        <w:sz w:val="28"/>
                        <w:szCs w:val="28"/>
                      </w:rPr>
                      <m:t>n</m:t>
                    </m:r>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a</m:t>
                        </m:r>
                      </m:e>
                      <m:sub>
                        <m:r>
                          <w:rPr>
                            <w:rFonts w:ascii="Cambria Math" w:hAnsi="Cambria Math" w:cs="Times New Roman"/>
                            <w:color w:val="000000"/>
                            <w:sz w:val="28"/>
                            <w:szCs w:val="28"/>
                          </w:rPr>
                          <m:t>ij</m:t>
                        </m:r>
                      </m:sub>
                    </m:sSub>
                  </m:e>
                </m:nary>
              </m:oMath>
            </m:oMathPara>
          </w:p>
        </w:tc>
        <w:tc>
          <w:tcPr>
            <w:tcW w:w="449" w:type="pct"/>
            <w:tcBorders>
              <w:top w:val="single" w:sz="4" w:space="0" w:color="auto"/>
              <w:left w:val="single" w:sz="4" w:space="0" w:color="auto"/>
              <w:bottom w:val="single" w:sz="4" w:space="0" w:color="auto"/>
              <w:right w:val="single" w:sz="4" w:space="0" w:color="auto"/>
            </w:tcBorders>
            <w:vAlign w:val="center"/>
            <w:hideMark/>
          </w:tcPr>
          <w:p w14:paraId="2659F0A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5,16</w:t>
            </w:r>
          </w:p>
        </w:tc>
        <w:tc>
          <w:tcPr>
            <w:tcW w:w="340" w:type="pct"/>
            <w:tcBorders>
              <w:top w:val="single" w:sz="4" w:space="0" w:color="auto"/>
              <w:left w:val="single" w:sz="4" w:space="0" w:color="auto"/>
              <w:bottom w:val="single" w:sz="4" w:space="0" w:color="auto"/>
              <w:right w:val="single" w:sz="4" w:space="0" w:color="auto"/>
            </w:tcBorders>
            <w:vAlign w:val="center"/>
            <w:hideMark/>
          </w:tcPr>
          <w:p w14:paraId="6371690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13</w:t>
            </w:r>
          </w:p>
        </w:tc>
        <w:tc>
          <w:tcPr>
            <w:tcW w:w="442" w:type="pct"/>
            <w:tcBorders>
              <w:top w:val="single" w:sz="4" w:space="0" w:color="auto"/>
              <w:left w:val="single" w:sz="4" w:space="0" w:color="auto"/>
              <w:bottom w:val="single" w:sz="4" w:space="0" w:color="auto"/>
              <w:right w:val="single" w:sz="4" w:space="0" w:color="auto"/>
            </w:tcBorders>
            <w:vAlign w:val="center"/>
            <w:hideMark/>
          </w:tcPr>
          <w:p w14:paraId="10D79DF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2,26</w:t>
            </w:r>
          </w:p>
        </w:tc>
        <w:tc>
          <w:tcPr>
            <w:tcW w:w="340" w:type="pct"/>
            <w:tcBorders>
              <w:top w:val="single" w:sz="4" w:space="0" w:color="auto"/>
              <w:left w:val="single" w:sz="4" w:space="0" w:color="auto"/>
              <w:bottom w:val="single" w:sz="4" w:space="0" w:color="auto"/>
              <w:right w:val="single" w:sz="4" w:space="0" w:color="auto"/>
            </w:tcBorders>
            <w:vAlign w:val="center"/>
            <w:hideMark/>
          </w:tcPr>
          <w:p w14:paraId="3AD3035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15</w:t>
            </w:r>
          </w:p>
        </w:tc>
        <w:tc>
          <w:tcPr>
            <w:tcW w:w="365" w:type="pct"/>
            <w:tcBorders>
              <w:top w:val="single" w:sz="4" w:space="0" w:color="auto"/>
              <w:left w:val="single" w:sz="4" w:space="0" w:color="auto"/>
              <w:bottom w:val="single" w:sz="4" w:space="0" w:color="auto"/>
              <w:right w:val="single" w:sz="4" w:space="0" w:color="auto"/>
            </w:tcBorders>
            <w:vAlign w:val="center"/>
            <w:hideMark/>
          </w:tcPr>
          <w:p w14:paraId="4C32E8F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8,5</w:t>
            </w:r>
          </w:p>
        </w:tc>
        <w:tc>
          <w:tcPr>
            <w:tcW w:w="340" w:type="pct"/>
            <w:tcBorders>
              <w:top w:val="single" w:sz="4" w:space="0" w:color="auto"/>
              <w:left w:val="single" w:sz="4" w:space="0" w:color="auto"/>
              <w:bottom w:val="single" w:sz="4" w:space="0" w:color="auto"/>
              <w:right w:val="single" w:sz="4" w:space="0" w:color="auto"/>
            </w:tcBorders>
            <w:vAlign w:val="center"/>
            <w:hideMark/>
          </w:tcPr>
          <w:p w14:paraId="581FD12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14</w:t>
            </w:r>
          </w:p>
        </w:tc>
        <w:tc>
          <w:tcPr>
            <w:tcW w:w="581" w:type="pct"/>
            <w:tcBorders>
              <w:top w:val="single" w:sz="4" w:space="0" w:color="auto"/>
              <w:left w:val="single" w:sz="4" w:space="0" w:color="auto"/>
              <w:bottom w:val="single" w:sz="4" w:space="0" w:color="auto"/>
              <w:right w:val="single" w:sz="4" w:space="0" w:color="auto"/>
            </w:tcBorders>
            <w:vAlign w:val="center"/>
            <w:hideMark/>
          </w:tcPr>
          <w:p w14:paraId="57A6957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7,9</w:t>
            </w:r>
          </w:p>
        </w:tc>
        <w:tc>
          <w:tcPr>
            <w:tcW w:w="442" w:type="pct"/>
            <w:tcBorders>
              <w:top w:val="single" w:sz="4" w:space="0" w:color="auto"/>
              <w:left w:val="single" w:sz="4" w:space="0" w:color="auto"/>
              <w:bottom w:val="single" w:sz="4" w:space="0" w:color="auto"/>
              <w:right w:val="single" w:sz="4" w:space="0" w:color="auto"/>
            </w:tcBorders>
            <w:vAlign w:val="center"/>
            <w:hideMark/>
          </w:tcPr>
          <w:p w14:paraId="2CC0ABBB"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1,0</w:t>
            </w:r>
            <w:r w:rsidRPr="00752114">
              <w:rPr>
                <w:rFonts w:ascii="Times New Roman" w:hAnsi="Times New Roman" w:cs="Times New Roman"/>
                <w:sz w:val="28"/>
                <w:szCs w:val="28"/>
                <w:lang w:val="kk-KZ"/>
              </w:rPr>
              <w:t>0</w:t>
            </w:r>
          </w:p>
        </w:tc>
        <w:tc>
          <w:tcPr>
            <w:tcW w:w="442" w:type="pct"/>
            <w:tcBorders>
              <w:top w:val="single" w:sz="4" w:space="0" w:color="auto"/>
              <w:left w:val="single" w:sz="4" w:space="0" w:color="auto"/>
              <w:bottom w:val="single" w:sz="4" w:space="0" w:color="auto"/>
              <w:right w:val="single" w:sz="4" w:space="0" w:color="auto"/>
            </w:tcBorders>
            <w:vAlign w:val="center"/>
            <w:hideMark/>
          </w:tcPr>
          <w:p w14:paraId="7688F2E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36,7</w:t>
            </w:r>
          </w:p>
        </w:tc>
        <w:tc>
          <w:tcPr>
            <w:tcW w:w="471" w:type="pct"/>
            <w:tcBorders>
              <w:top w:val="single" w:sz="4" w:space="0" w:color="auto"/>
              <w:left w:val="single" w:sz="4" w:space="0" w:color="auto"/>
              <w:bottom w:val="single" w:sz="4" w:space="0" w:color="auto"/>
              <w:right w:val="single" w:sz="4" w:space="0" w:color="auto"/>
            </w:tcBorders>
            <w:vAlign w:val="center"/>
            <w:hideMark/>
          </w:tcPr>
          <w:p w14:paraId="7EDC980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100</w:t>
            </w:r>
          </w:p>
        </w:tc>
      </w:tr>
    </w:tbl>
    <w:p w14:paraId="69FD6581" w14:textId="77777777" w:rsidR="00E61001" w:rsidRDefault="00E61001" w:rsidP="00DF5172">
      <w:pPr>
        <w:spacing w:after="0" w:line="240" w:lineRule="auto"/>
        <w:ind w:left="-11" w:right="28" w:firstLine="556"/>
        <w:jc w:val="both"/>
        <w:rPr>
          <w:rFonts w:ascii="Times New Roman" w:eastAsia="Georgia" w:hAnsi="Times New Roman" w:cs="Times New Roman"/>
          <w:sz w:val="28"/>
          <w:szCs w:val="28"/>
          <w:lang w:val="kk-KZ"/>
        </w:rPr>
      </w:pPr>
    </w:p>
    <w:p w14:paraId="392BEBFE" w14:textId="77777777" w:rsidR="00DF5172" w:rsidRPr="00752114" w:rsidRDefault="00DF5172" w:rsidP="00DF5172">
      <w:pPr>
        <w:spacing w:after="0" w:line="240" w:lineRule="auto"/>
        <w:ind w:left="-11" w:right="28" w:firstLine="556"/>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Бұл ретте есептелген: L</w:t>
      </w:r>
      <w:r w:rsidRPr="00752114">
        <w:rPr>
          <w:rFonts w:ascii="Times New Roman" w:eastAsia="Georgia" w:hAnsi="Times New Roman" w:cs="Times New Roman"/>
          <w:sz w:val="28"/>
          <w:szCs w:val="28"/>
          <w:vertAlign w:val="subscript"/>
          <w:lang w:val="kk-KZ"/>
        </w:rPr>
        <w:t>max</w:t>
      </w:r>
      <w:r w:rsidRPr="00752114">
        <w:rPr>
          <w:rFonts w:ascii="Times New Roman" w:eastAsia="Georgia" w:hAnsi="Times New Roman" w:cs="Times New Roman"/>
          <w:sz w:val="28"/>
          <w:szCs w:val="28"/>
          <w:lang w:val="kk-KZ"/>
        </w:rPr>
        <w:t>=6,11, IY=0,04, BY=0,03. Сәйкестік индексі қанағаттанарлық.</w:t>
      </w:r>
    </w:p>
    <w:p w14:paraId="650938DA" w14:textId="77777777" w:rsidR="00DF5172" w:rsidRDefault="00DF5172" w:rsidP="00DF5172">
      <w:pPr>
        <w:spacing w:after="0" w:line="240" w:lineRule="auto"/>
        <w:ind w:left="-11" w:right="28" w:firstLine="556"/>
        <w:jc w:val="both"/>
        <w:rPr>
          <w:rFonts w:ascii="Times New Roman" w:eastAsia="Georgia" w:hAnsi="Times New Roman" w:cs="Times New Roman"/>
          <w:sz w:val="28"/>
          <w:szCs w:val="28"/>
          <w:lang w:val="kk-KZ"/>
        </w:rPr>
      </w:pPr>
    </w:p>
    <w:p w14:paraId="2DD6EB46" w14:textId="77777777" w:rsidR="00E86532" w:rsidRDefault="00E86532" w:rsidP="00DF5172">
      <w:pPr>
        <w:spacing w:after="0" w:line="240" w:lineRule="auto"/>
        <w:ind w:left="-11" w:right="28" w:firstLine="556"/>
        <w:jc w:val="both"/>
        <w:rPr>
          <w:rFonts w:ascii="Times New Roman" w:eastAsia="Georgia" w:hAnsi="Times New Roman" w:cs="Times New Roman"/>
          <w:sz w:val="28"/>
          <w:szCs w:val="28"/>
          <w:lang w:val="kk-KZ"/>
        </w:rPr>
      </w:pPr>
    </w:p>
    <w:p w14:paraId="290C9B5F" w14:textId="77777777" w:rsidR="00E86532" w:rsidRPr="00752114" w:rsidRDefault="00E86532" w:rsidP="00DF5172">
      <w:pPr>
        <w:spacing w:after="0" w:line="240" w:lineRule="auto"/>
        <w:ind w:left="-11" w:right="28" w:firstLine="556"/>
        <w:jc w:val="both"/>
        <w:rPr>
          <w:rFonts w:ascii="Times New Roman" w:eastAsia="Georgia" w:hAnsi="Times New Roman" w:cs="Times New Roman"/>
          <w:sz w:val="28"/>
          <w:szCs w:val="28"/>
          <w:lang w:val="kk-KZ"/>
        </w:rPr>
      </w:pPr>
    </w:p>
    <w:p w14:paraId="63B1552A" w14:textId="77777777" w:rsidR="00DF5172" w:rsidRDefault="00E86532" w:rsidP="00E61001">
      <w:pPr>
        <w:spacing w:after="0" w:line="240" w:lineRule="auto"/>
        <w:ind w:left="-11" w:right="28" w:firstLine="11"/>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lastRenderedPageBreak/>
        <w:t>2</w:t>
      </w:r>
      <w:r w:rsidR="00513252">
        <w:rPr>
          <w:rFonts w:ascii="Times New Roman" w:eastAsia="Georgia" w:hAnsi="Times New Roman" w:cs="Times New Roman"/>
          <w:sz w:val="28"/>
          <w:szCs w:val="28"/>
          <w:lang w:val="kk-KZ"/>
        </w:rPr>
        <w:t>7 к</w:t>
      </w:r>
      <w:r w:rsidR="00DF5172" w:rsidRPr="00752114">
        <w:rPr>
          <w:rFonts w:ascii="Times New Roman" w:eastAsia="Georgia" w:hAnsi="Times New Roman" w:cs="Times New Roman"/>
          <w:sz w:val="28"/>
          <w:szCs w:val="28"/>
          <w:lang w:val="kk-KZ"/>
        </w:rPr>
        <w:t>есте  – Түсі бойынша басымдықтарды анықтау</w:t>
      </w:r>
    </w:p>
    <w:p w14:paraId="251D1B4E" w14:textId="77777777" w:rsidR="00E61001" w:rsidRPr="00752114" w:rsidRDefault="00E61001" w:rsidP="00DF5172">
      <w:pPr>
        <w:spacing w:after="0" w:line="240" w:lineRule="auto"/>
        <w:ind w:left="-11" w:right="28" w:firstLine="556"/>
        <w:jc w:val="both"/>
        <w:rPr>
          <w:rFonts w:ascii="Times New Roman" w:eastAsia="Georgia"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7"/>
        <w:gridCol w:w="650"/>
        <w:gridCol w:w="681"/>
        <w:gridCol w:w="650"/>
        <w:gridCol w:w="681"/>
        <w:gridCol w:w="681"/>
        <w:gridCol w:w="681"/>
        <w:gridCol w:w="1160"/>
        <w:gridCol w:w="850"/>
        <w:gridCol w:w="1187"/>
        <w:gridCol w:w="941"/>
      </w:tblGrid>
      <w:tr w:rsidR="00DF5172" w:rsidRPr="00752114" w14:paraId="698D3C94"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tcPr>
          <w:p w14:paraId="68AD3A27"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p>
        </w:tc>
        <w:tc>
          <w:tcPr>
            <w:tcW w:w="336" w:type="pct"/>
            <w:tcBorders>
              <w:top w:val="single" w:sz="4" w:space="0" w:color="auto"/>
              <w:left w:val="single" w:sz="4" w:space="0" w:color="auto"/>
              <w:bottom w:val="single" w:sz="4" w:space="0" w:color="auto"/>
              <w:right w:val="single" w:sz="4" w:space="0" w:color="auto"/>
            </w:tcBorders>
            <w:hideMark/>
          </w:tcPr>
          <w:p w14:paraId="589CDA8F"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352" w:type="pct"/>
            <w:tcBorders>
              <w:top w:val="single" w:sz="4" w:space="0" w:color="auto"/>
              <w:left w:val="single" w:sz="4" w:space="0" w:color="auto"/>
              <w:bottom w:val="single" w:sz="4" w:space="0" w:color="auto"/>
              <w:right w:val="single" w:sz="4" w:space="0" w:color="auto"/>
            </w:tcBorders>
            <w:hideMark/>
          </w:tcPr>
          <w:p w14:paraId="14798B7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336" w:type="pct"/>
            <w:tcBorders>
              <w:top w:val="single" w:sz="4" w:space="0" w:color="auto"/>
              <w:left w:val="single" w:sz="4" w:space="0" w:color="auto"/>
              <w:bottom w:val="single" w:sz="4" w:space="0" w:color="auto"/>
              <w:right w:val="single" w:sz="4" w:space="0" w:color="auto"/>
            </w:tcBorders>
            <w:hideMark/>
          </w:tcPr>
          <w:p w14:paraId="15E86D8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352" w:type="pct"/>
            <w:tcBorders>
              <w:top w:val="single" w:sz="4" w:space="0" w:color="auto"/>
              <w:left w:val="single" w:sz="4" w:space="0" w:color="auto"/>
              <w:bottom w:val="single" w:sz="4" w:space="0" w:color="auto"/>
              <w:right w:val="single" w:sz="4" w:space="0" w:color="auto"/>
            </w:tcBorders>
            <w:hideMark/>
          </w:tcPr>
          <w:p w14:paraId="10BEECA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352" w:type="pct"/>
            <w:tcBorders>
              <w:top w:val="single" w:sz="4" w:space="0" w:color="auto"/>
              <w:left w:val="single" w:sz="4" w:space="0" w:color="auto"/>
              <w:bottom w:val="single" w:sz="4" w:space="0" w:color="auto"/>
              <w:right w:val="single" w:sz="4" w:space="0" w:color="auto"/>
            </w:tcBorders>
            <w:hideMark/>
          </w:tcPr>
          <w:p w14:paraId="078A5C67"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352" w:type="pct"/>
            <w:tcBorders>
              <w:top w:val="single" w:sz="4" w:space="0" w:color="auto"/>
              <w:left w:val="single" w:sz="4" w:space="0" w:color="auto"/>
              <w:bottom w:val="single" w:sz="4" w:space="0" w:color="auto"/>
              <w:right w:val="single" w:sz="4" w:space="0" w:color="auto"/>
            </w:tcBorders>
            <w:hideMark/>
          </w:tcPr>
          <w:p w14:paraId="62078DB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599" w:type="pct"/>
            <w:tcBorders>
              <w:top w:val="single" w:sz="4" w:space="0" w:color="auto"/>
              <w:left w:val="single" w:sz="4" w:space="0" w:color="auto"/>
              <w:bottom w:val="single" w:sz="4" w:space="0" w:color="auto"/>
              <w:right w:val="single" w:sz="4" w:space="0" w:color="auto"/>
            </w:tcBorders>
            <w:hideMark/>
          </w:tcPr>
          <w:p w14:paraId="56D3BAE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en-US"/>
              </w:rPr>
              <w:t>Vi</w:t>
            </w:r>
            <w:r w:rsidRPr="00752114">
              <w:rPr>
                <w:rFonts w:ascii="Times New Roman" w:eastAsia="Georgia" w:hAnsi="Times New Roman" w:cs="Times New Roman"/>
                <w:sz w:val="28"/>
                <w:szCs w:val="28"/>
                <w:lang w:val="en-US"/>
              </w:rPr>
              <w:tab/>
            </w:r>
            <w:r w:rsidRPr="00752114">
              <w:rPr>
                <w:rFonts w:ascii="Times New Roman" w:eastAsia="Georgia" w:hAnsi="Times New Roman" w:cs="Times New Roman"/>
                <w:sz w:val="28"/>
                <w:szCs w:val="28"/>
                <w:lang w:val="en-US"/>
              </w:rPr>
              <w:tab/>
            </w:r>
            <w:r w:rsidRPr="00752114">
              <w:rPr>
                <w:rFonts w:ascii="Times New Roman" w:eastAsia="Georgia" w:hAnsi="Times New Roman" w:cs="Times New Roman"/>
                <w:sz w:val="28"/>
                <w:szCs w:val="28"/>
                <w:lang w:val="en-US"/>
              </w:rPr>
              <w:tab/>
            </w:r>
          </w:p>
        </w:tc>
        <w:tc>
          <w:tcPr>
            <w:tcW w:w="439" w:type="pct"/>
            <w:tcBorders>
              <w:top w:val="single" w:sz="4" w:space="0" w:color="auto"/>
              <w:left w:val="single" w:sz="4" w:space="0" w:color="auto"/>
              <w:bottom w:val="single" w:sz="4" w:space="0" w:color="auto"/>
              <w:right w:val="single" w:sz="4" w:space="0" w:color="auto"/>
            </w:tcBorders>
            <w:hideMark/>
          </w:tcPr>
          <w:p w14:paraId="13B7316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en-US"/>
              </w:rPr>
              <w:t>Р</w:t>
            </w:r>
            <w:r w:rsidRPr="00752114">
              <w:rPr>
                <w:rFonts w:ascii="Times New Roman" w:eastAsia="Georgia" w:hAnsi="Times New Roman" w:cs="Times New Roman"/>
                <w:sz w:val="28"/>
                <w:szCs w:val="28"/>
                <w:lang w:val="en-US"/>
              </w:rPr>
              <w:t>i</w:t>
            </w:r>
          </w:p>
        </w:tc>
        <w:tc>
          <w:tcPr>
            <w:tcW w:w="613" w:type="pct"/>
            <w:tcBorders>
              <w:top w:val="single" w:sz="4" w:space="0" w:color="auto"/>
              <w:left w:val="single" w:sz="4" w:space="0" w:color="auto"/>
              <w:bottom w:val="single" w:sz="4" w:space="0" w:color="auto"/>
              <w:right w:val="single" w:sz="4" w:space="0" w:color="auto"/>
            </w:tcBorders>
            <w:hideMark/>
          </w:tcPr>
          <w:p w14:paraId="75EFEAD3"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en-US"/>
              </w:rPr>
              <w:t>Li</w:t>
            </w:r>
          </w:p>
        </w:tc>
        <w:tc>
          <w:tcPr>
            <w:tcW w:w="486" w:type="pct"/>
            <w:tcBorders>
              <w:top w:val="single" w:sz="4" w:space="0" w:color="auto"/>
              <w:left w:val="single" w:sz="4" w:space="0" w:color="auto"/>
              <w:bottom w:val="single" w:sz="4" w:space="0" w:color="auto"/>
              <w:right w:val="single" w:sz="4" w:space="0" w:color="auto"/>
            </w:tcBorders>
            <w:hideMark/>
          </w:tcPr>
          <w:p w14:paraId="1010A4C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en-US"/>
              </w:rPr>
              <w:t>Р</w:t>
            </w:r>
            <w:r w:rsidRPr="00752114">
              <w:rPr>
                <w:rFonts w:ascii="Times New Roman" w:eastAsia="Georgia" w:hAnsi="Times New Roman" w:cs="Times New Roman"/>
                <w:sz w:val="28"/>
                <w:szCs w:val="28"/>
                <w:lang w:val="en-US"/>
              </w:rPr>
              <w:t>i,%</w:t>
            </w:r>
          </w:p>
        </w:tc>
      </w:tr>
      <w:tr w:rsidR="00DF5172" w:rsidRPr="00752114" w14:paraId="467FF39E"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6A59EA02"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336" w:type="pct"/>
            <w:tcBorders>
              <w:top w:val="single" w:sz="4" w:space="0" w:color="auto"/>
              <w:left w:val="single" w:sz="4" w:space="0" w:color="auto"/>
              <w:bottom w:val="single" w:sz="4" w:space="0" w:color="auto"/>
              <w:right w:val="single" w:sz="4" w:space="0" w:color="auto"/>
            </w:tcBorders>
            <w:hideMark/>
          </w:tcPr>
          <w:p w14:paraId="16732C5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5B77CDE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36" w:type="pct"/>
            <w:tcBorders>
              <w:top w:val="single" w:sz="4" w:space="0" w:color="auto"/>
              <w:left w:val="single" w:sz="4" w:space="0" w:color="auto"/>
              <w:bottom w:val="single" w:sz="4" w:space="0" w:color="auto"/>
              <w:right w:val="single" w:sz="4" w:space="0" w:color="auto"/>
            </w:tcBorders>
            <w:hideMark/>
          </w:tcPr>
          <w:p w14:paraId="1E22224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1E88F89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52" w:type="pct"/>
            <w:tcBorders>
              <w:top w:val="single" w:sz="4" w:space="0" w:color="auto"/>
              <w:left w:val="single" w:sz="4" w:space="0" w:color="auto"/>
              <w:bottom w:val="single" w:sz="4" w:space="0" w:color="auto"/>
              <w:right w:val="single" w:sz="4" w:space="0" w:color="auto"/>
            </w:tcBorders>
            <w:hideMark/>
          </w:tcPr>
          <w:p w14:paraId="07B4D48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52" w:type="pct"/>
            <w:tcBorders>
              <w:top w:val="single" w:sz="4" w:space="0" w:color="auto"/>
              <w:left w:val="single" w:sz="4" w:space="0" w:color="auto"/>
              <w:bottom w:val="single" w:sz="4" w:space="0" w:color="auto"/>
              <w:right w:val="single" w:sz="4" w:space="0" w:color="auto"/>
            </w:tcBorders>
            <w:hideMark/>
          </w:tcPr>
          <w:p w14:paraId="3F4A109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599" w:type="pct"/>
            <w:tcBorders>
              <w:top w:val="single" w:sz="4" w:space="0" w:color="auto"/>
              <w:left w:val="single" w:sz="4" w:space="0" w:color="auto"/>
              <w:bottom w:val="single" w:sz="4" w:space="0" w:color="auto"/>
              <w:right w:val="single" w:sz="4" w:space="0" w:color="auto"/>
            </w:tcBorders>
            <w:hideMark/>
          </w:tcPr>
          <w:p w14:paraId="176A5622"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0,4</w:t>
            </w:r>
            <w:r w:rsidRPr="00752114">
              <w:rPr>
                <w:rFonts w:ascii="Times New Roman" w:hAnsi="Times New Roman" w:cs="Times New Roman"/>
                <w:sz w:val="28"/>
                <w:szCs w:val="28"/>
                <w:lang w:val="kk-KZ"/>
              </w:rPr>
              <w:t>6</w:t>
            </w:r>
          </w:p>
        </w:tc>
        <w:tc>
          <w:tcPr>
            <w:tcW w:w="439" w:type="pct"/>
            <w:tcBorders>
              <w:top w:val="single" w:sz="4" w:space="0" w:color="auto"/>
              <w:left w:val="single" w:sz="4" w:space="0" w:color="auto"/>
              <w:bottom w:val="single" w:sz="4" w:space="0" w:color="auto"/>
              <w:right w:val="single" w:sz="4" w:space="0" w:color="auto"/>
            </w:tcBorders>
            <w:hideMark/>
          </w:tcPr>
          <w:p w14:paraId="6577067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0,06</w:t>
            </w:r>
          </w:p>
        </w:tc>
        <w:tc>
          <w:tcPr>
            <w:tcW w:w="613" w:type="pct"/>
            <w:tcBorders>
              <w:top w:val="single" w:sz="4" w:space="0" w:color="auto"/>
              <w:left w:val="single" w:sz="4" w:space="0" w:color="auto"/>
              <w:bottom w:val="single" w:sz="4" w:space="0" w:color="auto"/>
              <w:right w:val="single" w:sz="4" w:space="0" w:color="auto"/>
            </w:tcBorders>
            <w:hideMark/>
          </w:tcPr>
          <w:p w14:paraId="223F818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6,0724</w:t>
            </w:r>
          </w:p>
        </w:tc>
        <w:tc>
          <w:tcPr>
            <w:tcW w:w="486" w:type="pct"/>
            <w:tcBorders>
              <w:top w:val="single" w:sz="4" w:space="0" w:color="auto"/>
              <w:left w:val="single" w:sz="4" w:space="0" w:color="auto"/>
              <w:bottom w:val="single" w:sz="4" w:space="0" w:color="auto"/>
              <w:right w:val="single" w:sz="4" w:space="0" w:color="auto"/>
            </w:tcBorders>
            <w:hideMark/>
          </w:tcPr>
          <w:p w14:paraId="79582B3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6,4</w:t>
            </w:r>
          </w:p>
        </w:tc>
      </w:tr>
      <w:tr w:rsidR="00DF5172" w:rsidRPr="00752114" w14:paraId="0F65672E"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35B1C53F"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336" w:type="pct"/>
            <w:tcBorders>
              <w:top w:val="single" w:sz="4" w:space="0" w:color="auto"/>
              <w:left w:val="single" w:sz="4" w:space="0" w:color="auto"/>
              <w:bottom w:val="single" w:sz="4" w:space="0" w:color="auto"/>
              <w:right w:val="single" w:sz="4" w:space="0" w:color="auto"/>
            </w:tcBorders>
            <w:hideMark/>
          </w:tcPr>
          <w:p w14:paraId="7FE8DB5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2" w:type="pct"/>
            <w:tcBorders>
              <w:top w:val="single" w:sz="4" w:space="0" w:color="auto"/>
              <w:left w:val="single" w:sz="4" w:space="0" w:color="auto"/>
              <w:bottom w:val="single" w:sz="4" w:space="0" w:color="auto"/>
              <w:right w:val="single" w:sz="4" w:space="0" w:color="auto"/>
            </w:tcBorders>
            <w:hideMark/>
          </w:tcPr>
          <w:p w14:paraId="2333E0E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36" w:type="pct"/>
            <w:tcBorders>
              <w:top w:val="single" w:sz="4" w:space="0" w:color="auto"/>
              <w:left w:val="single" w:sz="4" w:space="0" w:color="auto"/>
              <w:bottom w:val="single" w:sz="4" w:space="0" w:color="auto"/>
              <w:right w:val="single" w:sz="4" w:space="0" w:color="auto"/>
            </w:tcBorders>
            <w:hideMark/>
          </w:tcPr>
          <w:p w14:paraId="1847528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2" w:type="pct"/>
            <w:tcBorders>
              <w:top w:val="single" w:sz="4" w:space="0" w:color="auto"/>
              <w:left w:val="single" w:sz="4" w:space="0" w:color="auto"/>
              <w:bottom w:val="single" w:sz="4" w:space="0" w:color="auto"/>
              <w:right w:val="single" w:sz="4" w:space="0" w:color="auto"/>
            </w:tcBorders>
            <w:hideMark/>
          </w:tcPr>
          <w:p w14:paraId="0336251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4F39BC9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52" w:type="pct"/>
            <w:tcBorders>
              <w:top w:val="single" w:sz="4" w:space="0" w:color="auto"/>
              <w:left w:val="single" w:sz="4" w:space="0" w:color="auto"/>
              <w:bottom w:val="single" w:sz="4" w:space="0" w:color="auto"/>
              <w:right w:val="single" w:sz="4" w:space="0" w:color="auto"/>
            </w:tcBorders>
            <w:hideMark/>
          </w:tcPr>
          <w:p w14:paraId="7504F9D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599" w:type="pct"/>
            <w:tcBorders>
              <w:top w:val="single" w:sz="4" w:space="0" w:color="auto"/>
              <w:left w:val="single" w:sz="4" w:space="0" w:color="auto"/>
              <w:bottom w:val="single" w:sz="4" w:space="0" w:color="auto"/>
              <w:right w:val="single" w:sz="4" w:space="0" w:color="auto"/>
            </w:tcBorders>
            <w:hideMark/>
          </w:tcPr>
          <w:p w14:paraId="5AF2CB0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1,45</w:t>
            </w:r>
          </w:p>
        </w:tc>
        <w:tc>
          <w:tcPr>
            <w:tcW w:w="439" w:type="pct"/>
            <w:tcBorders>
              <w:top w:val="single" w:sz="4" w:space="0" w:color="auto"/>
              <w:left w:val="single" w:sz="4" w:space="0" w:color="auto"/>
              <w:bottom w:val="single" w:sz="4" w:space="0" w:color="auto"/>
              <w:right w:val="single" w:sz="4" w:space="0" w:color="auto"/>
            </w:tcBorders>
            <w:hideMark/>
          </w:tcPr>
          <w:p w14:paraId="2F62F44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0,20</w:t>
            </w:r>
          </w:p>
        </w:tc>
        <w:tc>
          <w:tcPr>
            <w:tcW w:w="613" w:type="pct"/>
            <w:tcBorders>
              <w:top w:val="single" w:sz="4" w:space="0" w:color="auto"/>
              <w:left w:val="single" w:sz="4" w:space="0" w:color="auto"/>
              <w:bottom w:val="single" w:sz="4" w:space="0" w:color="auto"/>
              <w:right w:val="single" w:sz="4" w:space="0" w:color="auto"/>
            </w:tcBorders>
            <w:hideMark/>
          </w:tcPr>
          <w:p w14:paraId="0241240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6,2627</w:t>
            </w:r>
          </w:p>
        </w:tc>
        <w:tc>
          <w:tcPr>
            <w:tcW w:w="486" w:type="pct"/>
            <w:tcBorders>
              <w:top w:val="single" w:sz="4" w:space="0" w:color="auto"/>
              <w:left w:val="single" w:sz="4" w:space="0" w:color="auto"/>
              <w:bottom w:val="single" w:sz="4" w:space="0" w:color="auto"/>
              <w:right w:val="single" w:sz="4" w:space="0" w:color="auto"/>
            </w:tcBorders>
            <w:hideMark/>
          </w:tcPr>
          <w:p w14:paraId="180EEB4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20,3</w:t>
            </w:r>
          </w:p>
        </w:tc>
      </w:tr>
      <w:tr w:rsidR="00DF5172" w:rsidRPr="00752114" w14:paraId="23ED583D"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40340C67"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336" w:type="pct"/>
            <w:tcBorders>
              <w:top w:val="single" w:sz="4" w:space="0" w:color="auto"/>
              <w:left w:val="single" w:sz="4" w:space="0" w:color="auto"/>
              <w:bottom w:val="single" w:sz="4" w:space="0" w:color="auto"/>
              <w:right w:val="single" w:sz="4" w:space="0" w:color="auto"/>
            </w:tcBorders>
            <w:hideMark/>
          </w:tcPr>
          <w:p w14:paraId="27CCAA3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71AA5E1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36" w:type="pct"/>
            <w:tcBorders>
              <w:top w:val="single" w:sz="4" w:space="0" w:color="auto"/>
              <w:left w:val="single" w:sz="4" w:space="0" w:color="auto"/>
              <w:bottom w:val="single" w:sz="4" w:space="0" w:color="auto"/>
              <w:right w:val="single" w:sz="4" w:space="0" w:color="auto"/>
            </w:tcBorders>
            <w:hideMark/>
          </w:tcPr>
          <w:p w14:paraId="2FE9547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255AB35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52" w:type="pct"/>
            <w:tcBorders>
              <w:top w:val="single" w:sz="4" w:space="0" w:color="auto"/>
              <w:left w:val="single" w:sz="4" w:space="0" w:color="auto"/>
              <w:bottom w:val="single" w:sz="4" w:space="0" w:color="auto"/>
              <w:right w:val="single" w:sz="4" w:space="0" w:color="auto"/>
            </w:tcBorders>
            <w:hideMark/>
          </w:tcPr>
          <w:p w14:paraId="239F2DC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52" w:type="pct"/>
            <w:tcBorders>
              <w:top w:val="single" w:sz="4" w:space="0" w:color="auto"/>
              <w:left w:val="single" w:sz="4" w:space="0" w:color="auto"/>
              <w:bottom w:val="single" w:sz="4" w:space="0" w:color="auto"/>
              <w:right w:val="single" w:sz="4" w:space="0" w:color="auto"/>
            </w:tcBorders>
            <w:hideMark/>
          </w:tcPr>
          <w:p w14:paraId="2CAD14D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599" w:type="pct"/>
            <w:tcBorders>
              <w:top w:val="single" w:sz="4" w:space="0" w:color="auto"/>
              <w:left w:val="single" w:sz="4" w:space="0" w:color="auto"/>
              <w:bottom w:val="single" w:sz="4" w:space="0" w:color="auto"/>
              <w:right w:val="single" w:sz="4" w:space="0" w:color="auto"/>
            </w:tcBorders>
            <w:hideMark/>
          </w:tcPr>
          <w:p w14:paraId="0704A61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0,46</w:t>
            </w:r>
          </w:p>
        </w:tc>
        <w:tc>
          <w:tcPr>
            <w:tcW w:w="439" w:type="pct"/>
            <w:tcBorders>
              <w:top w:val="single" w:sz="4" w:space="0" w:color="auto"/>
              <w:left w:val="single" w:sz="4" w:space="0" w:color="auto"/>
              <w:bottom w:val="single" w:sz="4" w:space="0" w:color="auto"/>
              <w:right w:val="single" w:sz="4" w:space="0" w:color="auto"/>
            </w:tcBorders>
            <w:hideMark/>
          </w:tcPr>
          <w:p w14:paraId="5864861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0,06</w:t>
            </w:r>
          </w:p>
        </w:tc>
        <w:tc>
          <w:tcPr>
            <w:tcW w:w="613" w:type="pct"/>
            <w:tcBorders>
              <w:top w:val="single" w:sz="4" w:space="0" w:color="auto"/>
              <w:left w:val="single" w:sz="4" w:space="0" w:color="auto"/>
              <w:bottom w:val="single" w:sz="4" w:space="0" w:color="auto"/>
              <w:right w:val="single" w:sz="4" w:space="0" w:color="auto"/>
            </w:tcBorders>
            <w:hideMark/>
          </w:tcPr>
          <w:p w14:paraId="2379E47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6,0724</w:t>
            </w:r>
          </w:p>
        </w:tc>
        <w:tc>
          <w:tcPr>
            <w:tcW w:w="486" w:type="pct"/>
            <w:tcBorders>
              <w:top w:val="single" w:sz="4" w:space="0" w:color="auto"/>
              <w:left w:val="single" w:sz="4" w:space="0" w:color="auto"/>
              <w:bottom w:val="single" w:sz="4" w:space="0" w:color="auto"/>
              <w:right w:val="single" w:sz="4" w:space="0" w:color="auto"/>
            </w:tcBorders>
            <w:hideMark/>
          </w:tcPr>
          <w:p w14:paraId="163FAD7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6,4</w:t>
            </w:r>
          </w:p>
        </w:tc>
      </w:tr>
      <w:tr w:rsidR="00DF5172" w:rsidRPr="00752114" w14:paraId="5870B459"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635ED8A0"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336" w:type="pct"/>
            <w:tcBorders>
              <w:top w:val="single" w:sz="4" w:space="0" w:color="auto"/>
              <w:left w:val="single" w:sz="4" w:space="0" w:color="auto"/>
              <w:bottom w:val="single" w:sz="4" w:space="0" w:color="auto"/>
              <w:right w:val="single" w:sz="4" w:space="0" w:color="auto"/>
            </w:tcBorders>
            <w:hideMark/>
          </w:tcPr>
          <w:p w14:paraId="48A9625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2" w:type="pct"/>
            <w:tcBorders>
              <w:top w:val="single" w:sz="4" w:space="0" w:color="auto"/>
              <w:left w:val="single" w:sz="4" w:space="0" w:color="auto"/>
              <w:bottom w:val="single" w:sz="4" w:space="0" w:color="auto"/>
              <w:right w:val="single" w:sz="4" w:space="0" w:color="auto"/>
            </w:tcBorders>
            <w:hideMark/>
          </w:tcPr>
          <w:p w14:paraId="252F8DB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36" w:type="pct"/>
            <w:tcBorders>
              <w:top w:val="single" w:sz="4" w:space="0" w:color="auto"/>
              <w:left w:val="single" w:sz="4" w:space="0" w:color="auto"/>
              <w:bottom w:val="single" w:sz="4" w:space="0" w:color="auto"/>
              <w:right w:val="single" w:sz="4" w:space="0" w:color="auto"/>
            </w:tcBorders>
            <w:hideMark/>
          </w:tcPr>
          <w:p w14:paraId="2C5D3A1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2" w:type="pct"/>
            <w:tcBorders>
              <w:top w:val="single" w:sz="4" w:space="0" w:color="auto"/>
              <w:left w:val="single" w:sz="4" w:space="0" w:color="auto"/>
              <w:bottom w:val="single" w:sz="4" w:space="0" w:color="auto"/>
              <w:right w:val="single" w:sz="4" w:space="0" w:color="auto"/>
            </w:tcBorders>
            <w:hideMark/>
          </w:tcPr>
          <w:p w14:paraId="0F8B5C0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70573FA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52" w:type="pct"/>
            <w:tcBorders>
              <w:top w:val="single" w:sz="4" w:space="0" w:color="auto"/>
              <w:left w:val="single" w:sz="4" w:space="0" w:color="auto"/>
              <w:bottom w:val="single" w:sz="4" w:space="0" w:color="auto"/>
              <w:right w:val="single" w:sz="4" w:space="0" w:color="auto"/>
            </w:tcBorders>
            <w:hideMark/>
          </w:tcPr>
          <w:p w14:paraId="5E32D1B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599" w:type="pct"/>
            <w:tcBorders>
              <w:top w:val="single" w:sz="4" w:space="0" w:color="auto"/>
              <w:left w:val="single" w:sz="4" w:space="0" w:color="auto"/>
              <w:bottom w:val="single" w:sz="4" w:space="0" w:color="auto"/>
              <w:right w:val="single" w:sz="4" w:space="0" w:color="auto"/>
            </w:tcBorders>
            <w:hideMark/>
          </w:tcPr>
          <w:p w14:paraId="5EA3919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1,07</w:t>
            </w:r>
          </w:p>
        </w:tc>
        <w:tc>
          <w:tcPr>
            <w:tcW w:w="439" w:type="pct"/>
            <w:tcBorders>
              <w:top w:val="single" w:sz="4" w:space="0" w:color="auto"/>
              <w:left w:val="single" w:sz="4" w:space="0" w:color="auto"/>
              <w:bottom w:val="single" w:sz="4" w:space="0" w:color="auto"/>
              <w:right w:val="single" w:sz="4" w:space="0" w:color="auto"/>
            </w:tcBorders>
            <w:hideMark/>
          </w:tcPr>
          <w:p w14:paraId="4416798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0,15</w:t>
            </w:r>
          </w:p>
        </w:tc>
        <w:tc>
          <w:tcPr>
            <w:tcW w:w="613" w:type="pct"/>
            <w:tcBorders>
              <w:top w:val="single" w:sz="4" w:space="0" w:color="auto"/>
              <w:left w:val="single" w:sz="4" w:space="0" w:color="auto"/>
              <w:bottom w:val="single" w:sz="4" w:space="0" w:color="auto"/>
              <w:right w:val="single" w:sz="4" w:space="0" w:color="auto"/>
            </w:tcBorders>
            <w:hideMark/>
          </w:tcPr>
          <w:p w14:paraId="2D41C23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6,2666</w:t>
            </w:r>
          </w:p>
        </w:tc>
        <w:tc>
          <w:tcPr>
            <w:tcW w:w="486" w:type="pct"/>
            <w:tcBorders>
              <w:top w:val="single" w:sz="4" w:space="0" w:color="auto"/>
              <w:left w:val="single" w:sz="4" w:space="0" w:color="auto"/>
              <w:bottom w:val="single" w:sz="4" w:space="0" w:color="auto"/>
              <w:right w:val="single" w:sz="4" w:space="0" w:color="auto"/>
            </w:tcBorders>
            <w:hideMark/>
          </w:tcPr>
          <w:p w14:paraId="4EC436A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15</w:t>
            </w:r>
          </w:p>
        </w:tc>
      </w:tr>
      <w:tr w:rsidR="00DF5172" w:rsidRPr="00752114" w14:paraId="024E0443"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76C3AFD1"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336" w:type="pct"/>
            <w:tcBorders>
              <w:top w:val="single" w:sz="4" w:space="0" w:color="auto"/>
              <w:left w:val="single" w:sz="4" w:space="0" w:color="auto"/>
              <w:bottom w:val="single" w:sz="4" w:space="0" w:color="auto"/>
              <w:right w:val="single" w:sz="4" w:space="0" w:color="auto"/>
            </w:tcBorders>
            <w:hideMark/>
          </w:tcPr>
          <w:p w14:paraId="4C3CDDE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4</w:t>
            </w:r>
          </w:p>
        </w:tc>
        <w:tc>
          <w:tcPr>
            <w:tcW w:w="352" w:type="pct"/>
            <w:tcBorders>
              <w:top w:val="single" w:sz="4" w:space="0" w:color="auto"/>
              <w:left w:val="single" w:sz="4" w:space="0" w:color="auto"/>
              <w:bottom w:val="single" w:sz="4" w:space="0" w:color="auto"/>
              <w:right w:val="single" w:sz="4" w:space="0" w:color="auto"/>
            </w:tcBorders>
            <w:hideMark/>
          </w:tcPr>
          <w:p w14:paraId="561B012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36" w:type="pct"/>
            <w:tcBorders>
              <w:top w:val="single" w:sz="4" w:space="0" w:color="auto"/>
              <w:left w:val="single" w:sz="4" w:space="0" w:color="auto"/>
              <w:bottom w:val="single" w:sz="4" w:space="0" w:color="auto"/>
              <w:right w:val="single" w:sz="4" w:space="0" w:color="auto"/>
            </w:tcBorders>
            <w:hideMark/>
          </w:tcPr>
          <w:p w14:paraId="6507FB2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4</w:t>
            </w:r>
          </w:p>
        </w:tc>
        <w:tc>
          <w:tcPr>
            <w:tcW w:w="352" w:type="pct"/>
            <w:tcBorders>
              <w:top w:val="single" w:sz="4" w:space="0" w:color="auto"/>
              <w:left w:val="single" w:sz="4" w:space="0" w:color="auto"/>
              <w:bottom w:val="single" w:sz="4" w:space="0" w:color="auto"/>
              <w:right w:val="single" w:sz="4" w:space="0" w:color="auto"/>
            </w:tcBorders>
            <w:hideMark/>
          </w:tcPr>
          <w:p w14:paraId="7E3AD3A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2" w:type="pct"/>
            <w:tcBorders>
              <w:top w:val="single" w:sz="4" w:space="0" w:color="auto"/>
              <w:left w:val="single" w:sz="4" w:space="0" w:color="auto"/>
              <w:bottom w:val="single" w:sz="4" w:space="0" w:color="auto"/>
              <w:right w:val="single" w:sz="4" w:space="0" w:color="auto"/>
            </w:tcBorders>
            <w:hideMark/>
          </w:tcPr>
          <w:p w14:paraId="31D7326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2" w:type="pct"/>
            <w:tcBorders>
              <w:top w:val="single" w:sz="4" w:space="0" w:color="auto"/>
              <w:left w:val="single" w:sz="4" w:space="0" w:color="auto"/>
              <w:bottom w:val="single" w:sz="4" w:space="0" w:color="auto"/>
              <w:right w:val="single" w:sz="4" w:space="0" w:color="auto"/>
            </w:tcBorders>
            <w:hideMark/>
          </w:tcPr>
          <w:p w14:paraId="27B610E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599" w:type="pct"/>
            <w:tcBorders>
              <w:top w:val="single" w:sz="4" w:space="0" w:color="auto"/>
              <w:left w:val="single" w:sz="4" w:space="0" w:color="auto"/>
              <w:bottom w:val="single" w:sz="4" w:space="0" w:color="auto"/>
              <w:right w:val="single" w:sz="4" w:space="0" w:color="auto"/>
            </w:tcBorders>
            <w:hideMark/>
          </w:tcPr>
          <w:p w14:paraId="0EB36C8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2,40</w:t>
            </w:r>
          </w:p>
        </w:tc>
        <w:tc>
          <w:tcPr>
            <w:tcW w:w="439" w:type="pct"/>
            <w:tcBorders>
              <w:top w:val="single" w:sz="4" w:space="0" w:color="auto"/>
              <w:left w:val="single" w:sz="4" w:space="0" w:color="auto"/>
              <w:bottom w:val="single" w:sz="4" w:space="0" w:color="auto"/>
              <w:right w:val="single" w:sz="4" w:space="0" w:color="auto"/>
            </w:tcBorders>
            <w:hideMark/>
          </w:tcPr>
          <w:p w14:paraId="14580FA7" w14:textId="77777777" w:rsidR="00DF5172" w:rsidRPr="00752114" w:rsidRDefault="00DF5172" w:rsidP="00462BC0">
            <w:pPr>
              <w:spacing w:after="0" w:line="240" w:lineRule="auto"/>
              <w:jc w:val="center"/>
              <w:rPr>
                <w:rFonts w:ascii="Times New Roman" w:hAnsi="Times New Roman" w:cs="Times New Roman"/>
                <w:b/>
                <w:sz w:val="28"/>
                <w:szCs w:val="28"/>
              </w:rPr>
            </w:pPr>
            <w:r w:rsidRPr="00752114">
              <w:rPr>
                <w:rFonts w:ascii="Times New Roman" w:hAnsi="Times New Roman" w:cs="Times New Roman"/>
                <w:b/>
                <w:sz w:val="28"/>
                <w:szCs w:val="28"/>
              </w:rPr>
              <w:t>0,34</w:t>
            </w:r>
          </w:p>
        </w:tc>
        <w:tc>
          <w:tcPr>
            <w:tcW w:w="613" w:type="pct"/>
            <w:tcBorders>
              <w:top w:val="single" w:sz="4" w:space="0" w:color="auto"/>
              <w:left w:val="single" w:sz="4" w:space="0" w:color="auto"/>
              <w:bottom w:val="single" w:sz="4" w:space="0" w:color="auto"/>
              <w:right w:val="single" w:sz="4" w:space="0" w:color="auto"/>
            </w:tcBorders>
            <w:hideMark/>
          </w:tcPr>
          <w:p w14:paraId="115D368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6,1335</w:t>
            </w:r>
          </w:p>
        </w:tc>
        <w:tc>
          <w:tcPr>
            <w:tcW w:w="486" w:type="pct"/>
            <w:tcBorders>
              <w:top w:val="single" w:sz="4" w:space="0" w:color="auto"/>
              <w:left w:val="single" w:sz="4" w:space="0" w:color="auto"/>
              <w:bottom w:val="single" w:sz="4" w:space="0" w:color="auto"/>
              <w:right w:val="single" w:sz="4" w:space="0" w:color="auto"/>
            </w:tcBorders>
            <w:hideMark/>
          </w:tcPr>
          <w:p w14:paraId="400105F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33,8</w:t>
            </w:r>
          </w:p>
        </w:tc>
      </w:tr>
      <w:tr w:rsidR="00DF5172" w:rsidRPr="00752114" w14:paraId="40E58873"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06062EAC"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336" w:type="pct"/>
            <w:tcBorders>
              <w:top w:val="single" w:sz="4" w:space="0" w:color="auto"/>
              <w:left w:val="single" w:sz="4" w:space="0" w:color="auto"/>
              <w:bottom w:val="single" w:sz="4" w:space="0" w:color="auto"/>
              <w:right w:val="single" w:sz="4" w:space="0" w:color="auto"/>
            </w:tcBorders>
            <w:hideMark/>
          </w:tcPr>
          <w:p w14:paraId="3639360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352" w:type="pct"/>
            <w:tcBorders>
              <w:top w:val="single" w:sz="4" w:space="0" w:color="auto"/>
              <w:left w:val="single" w:sz="4" w:space="0" w:color="auto"/>
              <w:bottom w:val="single" w:sz="4" w:space="0" w:color="auto"/>
              <w:right w:val="single" w:sz="4" w:space="0" w:color="auto"/>
            </w:tcBorders>
            <w:hideMark/>
          </w:tcPr>
          <w:p w14:paraId="4BDAAE8F"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2</w:t>
            </w:r>
          </w:p>
        </w:tc>
        <w:tc>
          <w:tcPr>
            <w:tcW w:w="336" w:type="pct"/>
            <w:tcBorders>
              <w:top w:val="single" w:sz="4" w:space="0" w:color="auto"/>
              <w:left w:val="single" w:sz="4" w:space="0" w:color="auto"/>
              <w:bottom w:val="single" w:sz="4" w:space="0" w:color="auto"/>
              <w:right w:val="single" w:sz="4" w:space="0" w:color="auto"/>
            </w:tcBorders>
            <w:hideMark/>
          </w:tcPr>
          <w:p w14:paraId="1F67707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2" w:type="pct"/>
            <w:tcBorders>
              <w:top w:val="single" w:sz="4" w:space="0" w:color="auto"/>
              <w:left w:val="single" w:sz="4" w:space="0" w:color="auto"/>
              <w:bottom w:val="single" w:sz="4" w:space="0" w:color="auto"/>
              <w:right w:val="single" w:sz="4" w:space="0" w:color="auto"/>
            </w:tcBorders>
            <w:hideMark/>
          </w:tcPr>
          <w:p w14:paraId="5E51D71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52" w:type="pct"/>
            <w:tcBorders>
              <w:top w:val="single" w:sz="4" w:space="0" w:color="auto"/>
              <w:left w:val="single" w:sz="4" w:space="0" w:color="auto"/>
              <w:bottom w:val="single" w:sz="4" w:space="0" w:color="auto"/>
              <w:right w:val="single" w:sz="4" w:space="0" w:color="auto"/>
            </w:tcBorders>
            <w:hideMark/>
          </w:tcPr>
          <w:p w14:paraId="04B4D1F1"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2</w:t>
            </w:r>
          </w:p>
        </w:tc>
        <w:tc>
          <w:tcPr>
            <w:tcW w:w="352" w:type="pct"/>
            <w:tcBorders>
              <w:top w:val="single" w:sz="4" w:space="0" w:color="auto"/>
              <w:left w:val="single" w:sz="4" w:space="0" w:color="auto"/>
              <w:bottom w:val="single" w:sz="4" w:space="0" w:color="auto"/>
              <w:right w:val="single" w:sz="4" w:space="0" w:color="auto"/>
            </w:tcBorders>
            <w:hideMark/>
          </w:tcPr>
          <w:p w14:paraId="27E6BC7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599" w:type="pct"/>
            <w:tcBorders>
              <w:top w:val="single" w:sz="4" w:space="0" w:color="auto"/>
              <w:left w:val="single" w:sz="4" w:space="0" w:color="auto"/>
              <w:bottom w:val="single" w:sz="4" w:space="0" w:color="auto"/>
              <w:right w:val="single" w:sz="4" w:space="0" w:color="auto"/>
            </w:tcBorders>
            <w:hideMark/>
          </w:tcPr>
          <w:p w14:paraId="59D886E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1,30</w:t>
            </w:r>
          </w:p>
        </w:tc>
        <w:tc>
          <w:tcPr>
            <w:tcW w:w="439" w:type="pct"/>
            <w:tcBorders>
              <w:top w:val="single" w:sz="4" w:space="0" w:color="auto"/>
              <w:left w:val="single" w:sz="4" w:space="0" w:color="auto"/>
              <w:bottom w:val="single" w:sz="4" w:space="0" w:color="auto"/>
              <w:right w:val="single" w:sz="4" w:space="0" w:color="auto"/>
            </w:tcBorders>
            <w:hideMark/>
          </w:tcPr>
          <w:p w14:paraId="62BD3BA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0,18</w:t>
            </w:r>
          </w:p>
        </w:tc>
        <w:tc>
          <w:tcPr>
            <w:tcW w:w="613" w:type="pct"/>
            <w:tcBorders>
              <w:top w:val="single" w:sz="4" w:space="0" w:color="auto"/>
              <w:left w:val="single" w:sz="4" w:space="0" w:color="auto"/>
              <w:bottom w:val="single" w:sz="4" w:space="0" w:color="auto"/>
              <w:right w:val="single" w:sz="4" w:space="0" w:color="auto"/>
            </w:tcBorders>
            <w:hideMark/>
          </w:tcPr>
          <w:p w14:paraId="10A6D57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6,3011</w:t>
            </w:r>
          </w:p>
        </w:tc>
        <w:tc>
          <w:tcPr>
            <w:tcW w:w="486" w:type="pct"/>
            <w:tcBorders>
              <w:top w:val="single" w:sz="4" w:space="0" w:color="auto"/>
              <w:left w:val="single" w:sz="4" w:space="0" w:color="auto"/>
              <w:bottom w:val="single" w:sz="4" w:space="0" w:color="auto"/>
              <w:right w:val="single" w:sz="4" w:space="0" w:color="auto"/>
            </w:tcBorders>
            <w:hideMark/>
          </w:tcPr>
          <w:p w14:paraId="6B5898A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18,1</w:t>
            </w:r>
          </w:p>
        </w:tc>
      </w:tr>
      <w:tr w:rsidR="00DF5172" w:rsidRPr="00752114" w14:paraId="73AB718F" w14:textId="77777777" w:rsidTr="00513252">
        <w:trPr>
          <w:trHeight w:val="75"/>
        </w:trPr>
        <w:tc>
          <w:tcPr>
            <w:tcW w:w="783" w:type="pct"/>
            <w:tcBorders>
              <w:top w:val="single" w:sz="4" w:space="0" w:color="auto"/>
              <w:left w:val="single" w:sz="4" w:space="0" w:color="auto"/>
              <w:bottom w:val="single" w:sz="4" w:space="0" w:color="auto"/>
              <w:right w:val="single" w:sz="4" w:space="0" w:color="auto"/>
            </w:tcBorders>
            <w:hideMark/>
          </w:tcPr>
          <w:p w14:paraId="40B083C3" w14:textId="77777777" w:rsidR="00DF5172" w:rsidRPr="00752114" w:rsidRDefault="00C41664" w:rsidP="00462BC0">
            <w:pPr>
              <w:spacing w:after="0" w:line="240" w:lineRule="auto"/>
              <w:ind w:left="-11" w:right="28" w:hanging="5"/>
              <w:jc w:val="center"/>
              <w:rPr>
                <w:rFonts w:ascii="Times New Roman" w:eastAsia="Georgia" w:hAnsi="Times New Roman" w:cs="Times New Roman"/>
                <w:sz w:val="28"/>
                <w:szCs w:val="28"/>
                <w:lang w:val="kk-KZ"/>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X</m:t>
                    </m:r>
                  </m:e>
                  <m:sub>
                    <m:r>
                      <w:rPr>
                        <w:rFonts w:ascii="Cambria Math" w:hAnsi="Cambria Math" w:cs="Times New Roman"/>
                        <w:color w:val="000000"/>
                        <w:sz w:val="28"/>
                        <w:szCs w:val="28"/>
                      </w:rPr>
                      <m:t>j</m:t>
                    </m:r>
                  </m:sub>
                </m:sSub>
                <m:r>
                  <w:rPr>
                    <w:rFonts w:ascii="Cambria Math" w:hAnsi="Cambria Math" w:cs="Times New Roman"/>
                    <w:color w:val="000000"/>
                    <w:sz w:val="28"/>
                    <w:szCs w:val="28"/>
                  </w:rPr>
                  <m:t>=</m:t>
                </m:r>
                <m:nary>
                  <m:naryPr>
                    <m:chr m:val="∑"/>
                    <m:limLoc m:val="undOvr"/>
                    <m:ctrlPr>
                      <w:rPr>
                        <w:rFonts w:ascii="Cambria Math" w:hAnsi="Cambria Math" w:cs="Times New Roman"/>
                        <w:i/>
                        <w:color w:val="000000"/>
                        <w:sz w:val="28"/>
                        <w:szCs w:val="28"/>
                      </w:rPr>
                    </m:ctrlPr>
                  </m:naryPr>
                  <m:sub>
                    <m:r>
                      <w:rPr>
                        <w:rFonts w:ascii="Cambria Math" w:hAnsi="Cambria Math" w:cs="Times New Roman"/>
                        <w:color w:val="000000"/>
                        <w:sz w:val="28"/>
                        <w:szCs w:val="28"/>
                      </w:rPr>
                      <m:t>i=1</m:t>
                    </m:r>
                  </m:sub>
                  <m:sup>
                    <m:r>
                      <w:rPr>
                        <w:rFonts w:ascii="Cambria Math" w:hAnsi="Cambria Math" w:cs="Times New Roman"/>
                        <w:color w:val="000000"/>
                        <w:sz w:val="28"/>
                        <w:szCs w:val="28"/>
                      </w:rPr>
                      <m:t>n</m:t>
                    </m:r>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a</m:t>
                        </m:r>
                      </m:e>
                      <m:sub>
                        <m:r>
                          <w:rPr>
                            <w:rFonts w:ascii="Cambria Math" w:hAnsi="Cambria Math" w:cs="Times New Roman"/>
                            <w:color w:val="000000"/>
                            <w:sz w:val="28"/>
                            <w:szCs w:val="28"/>
                          </w:rPr>
                          <m:t>ij</m:t>
                        </m:r>
                      </m:sub>
                    </m:sSub>
                  </m:e>
                </m:nary>
              </m:oMath>
            </m:oMathPara>
          </w:p>
        </w:tc>
        <w:tc>
          <w:tcPr>
            <w:tcW w:w="336" w:type="pct"/>
            <w:tcBorders>
              <w:top w:val="single" w:sz="4" w:space="0" w:color="auto"/>
              <w:left w:val="single" w:sz="4" w:space="0" w:color="auto"/>
              <w:bottom w:val="single" w:sz="4" w:space="0" w:color="auto"/>
              <w:right w:val="single" w:sz="4" w:space="0" w:color="auto"/>
            </w:tcBorders>
            <w:vAlign w:val="center"/>
            <w:hideMark/>
          </w:tcPr>
          <w:p w14:paraId="4EBB9D77" w14:textId="77777777" w:rsidR="00DF5172" w:rsidRPr="00752114" w:rsidRDefault="00DF5172" w:rsidP="00462BC0">
            <w:pPr>
              <w:spacing w:after="0" w:line="240" w:lineRule="auto"/>
              <w:jc w:val="center"/>
              <w:rPr>
                <w:rFonts w:ascii="Times New Roman" w:eastAsia="Times New Roman" w:hAnsi="Times New Roman" w:cs="Times New Roman"/>
                <w:color w:val="000000"/>
                <w:sz w:val="28"/>
                <w:szCs w:val="28"/>
                <w:lang w:val="en-US" w:eastAsia="en-US"/>
              </w:rPr>
            </w:pPr>
            <w:r w:rsidRPr="00752114">
              <w:rPr>
                <w:rFonts w:ascii="Times New Roman" w:hAnsi="Times New Roman" w:cs="Times New Roman"/>
                <w:color w:val="000000"/>
                <w:sz w:val="28"/>
                <w:szCs w:val="28"/>
              </w:rPr>
              <w:t>17</w:t>
            </w:r>
          </w:p>
        </w:tc>
        <w:tc>
          <w:tcPr>
            <w:tcW w:w="352" w:type="pct"/>
            <w:tcBorders>
              <w:top w:val="single" w:sz="4" w:space="0" w:color="auto"/>
              <w:left w:val="single" w:sz="4" w:space="0" w:color="auto"/>
              <w:bottom w:val="single" w:sz="4" w:space="0" w:color="auto"/>
              <w:right w:val="single" w:sz="4" w:space="0" w:color="auto"/>
            </w:tcBorders>
            <w:vAlign w:val="center"/>
            <w:hideMark/>
          </w:tcPr>
          <w:p w14:paraId="0E94BEF7"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4,8</w:t>
            </w:r>
          </w:p>
        </w:tc>
        <w:tc>
          <w:tcPr>
            <w:tcW w:w="336" w:type="pct"/>
            <w:tcBorders>
              <w:top w:val="single" w:sz="4" w:space="0" w:color="auto"/>
              <w:left w:val="single" w:sz="4" w:space="0" w:color="auto"/>
              <w:bottom w:val="single" w:sz="4" w:space="0" w:color="auto"/>
              <w:right w:val="single" w:sz="4" w:space="0" w:color="auto"/>
            </w:tcBorders>
            <w:vAlign w:val="center"/>
            <w:hideMark/>
          </w:tcPr>
          <w:p w14:paraId="7B6ED04F"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15</w:t>
            </w:r>
          </w:p>
        </w:tc>
        <w:tc>
          <w:tcPr>
            <w:tcW w:w="352" w:type="pct"/>
            <w:tcBorders>
              <w:top w:val="single" w:sz="4" w:space="0" w:color="auto"/>
              <w:left w:val="single" w:sz="4" w:space="0" w:color="auto"/>
              <w:bottom w:val="single" w:sz="4" w:space="0" w:color="auto"/>
              <w:right w:val="single" w:sz="4" w:space="0" w:color="auto"/>
            </w:tcBorders>
            <w:vAlign w:val="center"/>
            <w:hideMark/>
          </w:tcPr>
          <w:p w14:paraId="653A6AF2"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7,6</w:t>
            </w:r>
          </w:p>
        </w:tc>
        <w:tc>
          <w:tcPr>
            <w:tcW w:w="352" w:type="pct"/>
            <w:tcBorders>
              <w:top w:val="single" w:sz="4" w:space="0" w:color="auto"/>
              <w:left w:val="single" w:sz="4" w:space="0" w:color="auto"/>
              <w:bottom w:val="single" w:sz="4" w:space="0" w:color="auto"/>
              <w:right w:val="single" w:sz="4" w:space="0" w:color="auto"/>
            </w:tcBorders>
            <w:vAlign w:val="center"/>
            <w:hideMark/>
          </w:tcPr>
          <w:p w14:paraId="0D25B6AF"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3</w:t>
            </w:r>
          </w:p>
        </w:tc>
        <w:tc>
          <w:tcPr>
            <w:tcW w:w="352" w:type="pct"/>
            <w:tcBorders>
              <w:top w:val="single" w:sz="4" w:space="0" w:color="auto"/>
              <w:left w:val="single" w:sz="4" w:space="0" w:color="auto"/>
              <w:bottom w:val="single" w:sz="4" w:space="0" w:color="auto"/>
              <w:right w:val="single" w:sz="4" w:space="0" w:color="auto"/>
            </w:tcBorders>
            <w:vAlign w:val="center"/>
            <w:hideMark/>
          </w:tcPr>
          <w:p w14:paraId="7ADE1935"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6,1</w:t>
            </w:r>
          </w:p>
        </w:tc>
        <w:tc>
          <w:tcPr>
            <w:tcW w:w="599" w:type="pct"/>
            <w:tcBorders>
              <w:top w:val="single" w:sz="4" w:space="0" w:color="auto"/>
              <w:left w:val="single" w:sz="4" w:space="0" w:color="auto"/>
              <w:bottom w:val="single" w:sz="4" w:space="0" w:color="auto"/>
              <w:right w:val="single" w:sz="4" w:space="0" w:color="auto"/>
            </w:tcBorders>
            <w:vAlign w:val="center"/>
            <w:hideMark/>
          </w:tcPr>
          <w:p w14:paraId="357A0AF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7,11</w:t>
            </w:r>
          </w:p>
        </w:tc>
        <w:tc>
          <w:tcPr>
            <w:tcW w:w="439" w:type="pct"/>
            <w:tcBorders>
              <w:top w:val="single" w:sz="4" w:space="0" w:color="auto"/>
              <w:left w:val="single" w:sz="4" w:space="0" w:color="auto"/>
              <w:bottom w:val="single" w:sz="4" w:space="0" w:color="auto"/>
              <w:right w:val="single" w:sz="4" w:space="0" w:color="auto"/>
            </w:tcBorders>
            <w:vAlign w:val="center"/>
            <w:hideMark/>
          </w:tcPr>
          <w:p w14:paraId="2603007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613" w:type="pct"/>
            <w:tcBorders>
              <w:top w:val="single" w:sz="4" w:space="0" w:color="auto"/>
              <w:left w:val="single" w:sz="4" w:space="0" w:color="auto"/>
              <w:bottom w:val="single" w:sz="4" w:space="0" w:color="auto"/>
              <w:right w:val="single" w:sz="4" w:space="0" w:color="auto"/>
            </w:tcBorders>
            <w:vAlign w:val="center"/>
            <w:hideMark/>
          </w:tcPr>
          <w:p w14:paraId="5C36B10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37,11</w:t>
            </w:r>
          </w:p>
        </w:tc>
        <w:tc>
          <w:tcPr>
            <w:tcW w:w="486" w:type="pct"/>
            <w:tcBorders>
              <w:top w:val="single" w:sz="4" w:space="0" w:color="auto"/>
              <w:left w:val="single" w:sz="4" w:space="0" w:color="auto"/>
              <w:bottom w:val="single" w:sz="4" w:space="0" w:color="auto"/>
              <w:right w:val="single" w:sz="4" w:space="0" w:color="auto"/>
            </w:tcBorders>
            <w:vAlign w:val="center"/>
            <w:hideMark/>
          </w:tcPr>
          <w:p w14:paraId="3932F9F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100</w:t>
            </w:r>
          </w:p>
        </w:tc>
      </w:tr>
    </w:tbl>
    <w:p w14:paraId="13306114" w14:textId="77777777" w:rsidR="00513252" w:rsidRDefault="00513252" w:rsidP="00DF5172">
      <w:pPr>
        <w:spacing w:after="0" w:line="240" w:lineRule="auto"/>
        <w:ind w:firstLine="567"/>
        <w:jc w:val="both"/>
        <w:rPr>
          <w:rStyle w:val="13"/>
          <w:rFonts w:eastAsiaTheme="minorHAnsi"/>
          <w:sz w:val="28"/>
          <w:szCs w:val="28"/>
          <w:lang w:val="kk-KZ"/>
        </w:rPr>
      </w:pPr>
    </w:p>
    <w:p w14:paraId="420905EC" w14:textId="77777777" w:rsidR="00DF5172" w:rsidRPr="00752114" w:rsidRDefault="00DF5172" w:rsidP="00DF5172">
      <w:pPr>
        <w:spacing w:after="0" w:line="240" w:lineRule="auto"/>
        <w:ind w:firstLine="567"/>
        <w:jc w:val="both"/>
        <w:rPr>
          <w:rStyle w:val="13"/>
          <w:rFonts w:eastAsiaTheme="minorHAnsi"/>
          <w:sz w:val="28"/>
          <w:szCs w:val="28"/>
          <w:lang w:val="kk-KZ" w:eastAsia="en-US"/>
        </w:rPr>
      </w:pPr>
      <w:r w:rsidRPr="00752114">
        <w:rPr>
          <w:rStyle w:val="13"/>
          <w:rFonts w:eastAsiaTheme="minorHAnsi"/>
          <w:sz w:val="28"/>
          <w:szCs w:val="28"/>
          <w:lang w:val="kk-KZ"/>
        </w:rPr>
        <w:t>Йогурттың түсінің критерийі үшін тиісті көрсеткіштер: L</w:t>
      </w:r>
      <w:r w:rsidRPr="00752114">
        <w:rPr>
          <w:rStyle w:val="13"/>
          <w:rFonts w:eastAsiaTheme="minorHAnsi"/>
          <w:sz w:val="28"/>
          <w:szCs w:val="28"/>
          <w:vertAlign w:val="subscript"/>
          <w:lang w:val="kk-KZ"/>
        </w:rPr>
        <w:t>max</w:t>
      </w:r>
      <w:r w:rsidRPr="00752114">
        <w:rPr>
          <w:rStyle w:val="13"/>
          <w:rFonts w:eastAsiaTheme="minorHAnsi"/>
          <w:sz w:val="28"/>
          <w:szCs w:val="28"/>
          <w:lang w:val="kk-KZ"/>
        </w:rPr>
        <w:t>=6,18, IY=0,04, BY=0,03. Сәйкестік индексінің мәні қанағаттанарлық.</w:t>
      </w:r>
    </w:p>
    <w:p w14:paraId="6F34F76A" w14:textId="77777777" w:rsidR="00DF5172" w:rsidRPr="00513252" w:rsidRDefault="00DF5172" w:rsidP="00DF5172">
      <w:pPr>
        <w:spacing w:after="0" w:line="240" w:lineRule="auto"/>
        <w:ind w:left="-11" w:right="28" w:firstLine="556"/>
        <w:jc w:val="both"/>
        <w:rPr>
          <w:rFonts w:eastAsia="Georgia"/>
          <w:sz w:val="28"/>
          <w:szCs w:val="28"/>
          <w:lang w:val="kk-KZ"/>
        </w:rPr>
      </w:pPr>
    </w:p>
    <w:p w14:paraId="5E047EB0" w14:textId="77777777" w:rsidR="00DF5172" w:rsidRDefault="00E86532" w:rsidP="00E61001">
      <w:pPr>
        <w:spacing w:after="0" w:line="240" w:lineRule="auto"/>
        <w:ind w:left="-11" w:right="28" w:firstLine="11"/>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2</w:t>
      </w:r>
      <w:r w:rsidR="00513252">
        <w:rPr>
          <w:rFonts w:ascii="Times New Roman" w:eastAsia="Georgia" w:hAnsi="Times New Roman" w:cs="Times New Roman"/>
          <w:sz w:val="28"/>
          <w:szCs w:val="28"/>
          <w:lang w:val="kk-KZ"/>
        </w:rPr>
        <w:t>8 к</w:t>
      </w:r>
      <w:r w:rsidR="00DF5172" w:rsidRPr="00752114">
        <w:rPr>
          <w:rFonts w:ascii="Times New Roman" w:eastAsia="Georgia" w:hAnsi="Times New Roman" w:cs="Times New Roman"/>
          <w:sz w:val="28"/>
          <w:szCs w:val="28"/>
          <w:lang w:val="kk-KZ"/>
        </w:rPr>
        <w:t>есте</w:t>
      </w:r>
      <w:r w:rsidR="00513252">
        <w:rPr>
          <w:rFonts w:ascii="Times New Roman" w:eastAsia="Georgia" w:hAnsi="Times New Roman" w:cs="Times New Roman"/>
          <w:sz w:val="28"/>
          <w:szCs w:val="28"/>
          <w:lang w:val="kk-KZ"/>
        </w:rPr>
        <w:t xml:space="preserve"> </w:t>
      </w:r>
      <w:r w:rsidR="00DF5172" w:rsidRPr="00752114">
        <w:rPr>
          <w:rFonts w:ascii="Times New Roman" w:eastAsia="Georgia" w:hAnsi="Times New Roman" w:cs="Times New Roman"/>
          <w:sz w:val="28"/>
          <w:szCs w:val="28"/>
          <w:lang w:val="kk-KZ"/>
        </w:rPr>
        <w:t>– Дәмі бойынша басымдықтарды анықтау</w:t>
      </w:r>
    </w:p>
    <w:p w14:paraId="6D7D1667" w14:textId="77777777" w:rsidR="00513252" w:rsidRPr="00752114" w:rsidRDefault="00513252" w:rsidP="00DF5172">
      <w:pPr>
        <w:spacing w:after="0" w:line="240" w:lineRule="auto"/>
        <w:ind w:left="-11" w:right="28" w:firstLine="556"/>
        <w:jc w:val="both"/>
        <w:rPr>
          <w:rFonts w:ascii="Times New Roman" w:eastAsia="Georgia"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819"/>
        <w:gridCol w:w="656"/>
        <w:gridCol w:w="656"/>
        <w:gridCol w:w="981"/>
        <w:gridCol w:w="625"/>
        <w:gridCol w:w="819"/>
        <w:gridCol w:w="1117"/>
        <w:gridCol w:w="819"/>
        <w:gridCol w:w="819"/>
        <w:gridCol w:w="906"/>
      </w:tblGrid>
      <w:tr w:rsidR="00DF5172" w:rsidRPr="00752114" w14:paraId="600F73BF"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tcPr>
          <w:p w14:paraId="72D15FE8"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p>
        </w:tc>
        <w:tc>
          <w:tcPr>
            <w:tcW w:w="423" w:type="pct"/>
            <w:tcBorders>
              <w:top w:val="single" w:sz="4" w:space="0" w:color="auto"/>
              <w:left w:val="single" w:sz="4" w:space="0" w:color="auto"/>
              <w:bottom w:val="single" w:sz="4" w:space="0" w:color="auto"/>
              <w:right w:val="single" w:sz="4" w:space="0" w:color="auto"/>
            </w:tcBorders>
            <w:hideMark/>
          </w:tcPr>
          <w:p w14:paraId="65593619" w14:textId="77777777" w:rsidR="00DF5172" w:rsidRPr="00752114" w:rsidRDefault="00DF5172" w:rsidP="00462BC0">
            <w:pPr>
              <w:spacing w:after="0" w:line="240" w:lineRule="auto"/>
              <w:ind w:right="28"/>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339" w:type="pct"/>
            <w:tcBorders>
              <w:top w:val="single" w:sz="4" w:space="0" w:color="auto"/>
              <w:left w:val="single" w:sz="4" w:space="0" w:color="auto"/>
              <w:bottom w:val="single" w:sz="4" w:space="0" w:color="auto"/>
              <w:right w:val="single" w:sz="4" w:space="0" w:color="auto"/>
            </w:tcBorders>
            <w:hideMark/>
          </w:tcPr>
          <w:p w14:paraId="2A7D4FC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339" w:type="pct"/>
            <w:tcBorders>
              <w:top w:val="single" w:sz="4" w:space="0" w:color="auto"/>
              <w:left w:val="single" w:sz="4" w:space="0" w:color="auto"/>
              <w:bottom w:val="single" w:sz="4" w:space="0" w:color="auto"/>
              <w:right w:val="single" w:sz="4" w:space="0" w:color="auto"/>
            </w:tcBorders>
            <w:hideMark/>
          </w:tcPr>
          <w:p w14:paraId="246B2279"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507" w:type="pct"/>
            <w:tcBorders>
              <w:top w:val="single" w:sz="4" w:space="0" w:color="auto"/>
              <w:left w:val="single" w:sz="4" w:space="0" w:color="auto"/>
              <w:bottom w:val="single" w:sz="4" w:space="0" w:color="auto"/>
              <w:right w:val="single" w:sz="4" w:space="0" w:color="auto"/>
            </w:tcBorders>
            <w:hideMark/>
          </w:tcPr>
          <w:p w14:paraId="3D163BDF"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323" w:type="pct"/>
            <w:tcBorders>
              <w:top w:val="single" w:sz="4" w:space="0" w:color="auto"/>
              <w:left w:val="single" w:sz="4" w:space="0" w:color="auto"/>
              <w:bottom w:val="single" w:sz="4" w:space="0" w:color="auto"/>
              <w:right w:val="single" w:sz="4" w:space="0" w:color="auto"/>
            </w:tcBorders>
            <w:hideMark/>
          </w:tcPr>
          <w:p w14:paraId="1903B188"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423" w:type="pct"/>
            <w:tcBorders>
              <w:top w:val="single" w:sz="4" w:space="0" w:color="auto"/>
              <w:left w:val="single" w:sz="4" w:space="0" w:color="auto"/>
              <w:bottom w:val="single" w:sz="4" w:space="0" w:color="auto"/>
              <w:right w:val="single" w:sz="4" w:space="0" w:color="auto"/>
            </w:tcBorders>
            <w:hideMark/>
          </w:tcPr>
          <w:p w14:paraId="3DBE67E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577" w:type="pct"/>
            <w:tcBorders>
              <w:top w:val="single" w:sz="4" w:space="0" w:color="auto"/>
              <w:left w:val="single" w:sz="4" w:space="0" w:color="auto"/>
              <w:bottom w:val="single" w:sz="4" w:space="0" w:color="auto"/>
              <w:right w:val="single" w:sz="4" w:space="0" w:color="auto"/>
            </w:tcBorders>
            <w:hideMark/>
          </w:tcPr>
          <w:p w14:paraId="4CA3E26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Vi</w:t>
            </w:r>
            <w:r w:rsidRPr="00752114">
              <w:rPr>
                <w:rFonts w:ascii="Times New Roman" w:eastAsia="Georgia" w:hAnsi="Times New Roman" w:cs="Times New Roman"/>
                <w:sz w:val="28"/>
                <w:szCs w:val="28"/>
                <w:lang w:val="kk-KZ"/>
              </w:rPr>
              <w:tab/>
            </w:r>
            <w:r w:rsidRPr="00752114">
              <w:rPr>
                <w:rFonts w:ascii="Times New Roman" w:eastAsia="Georgia" w:hAnsi="Times New Roman" w:cs="Times New Roman"/>
                <w:sz w:val="28"/>
                <w:szCs w:val="28"/>
                <w:lang w:val="kk-KZ"/>
              </w:rPr>
              <w:tab/>
            </w:r>
            <w:r w:rsidRPr="00752114">
              <w:rPr>
                <w:rFonts w:ascii="Times New Roman" w:eastAsia="Georgia" w:hAnsi="Times New Roman" w:cs="Times New Roman"/>
                <w:sz w:val="28"/>
                <w:szCs w:val="28"/>
                <w:lang w:val="kk-KZ"/>
              </w:rPr>
              <w:tab/>
            </w:r>
          </w:p>
        </w:tc>
        <w:tc>
          <w:tcPr>
            <w:tcW w:w="423" w:type="pct"/>
            <w:tcBorders>
              <w:top w:val="single" w:sz="4" w:space="0" w:color="auto"/>
              <w:left w:val="single" w:sz="4" w:space="0" w:color="auto"/>
              <w:bottom w:val="single" w:sz="4" w:space="0" w:color="auto"/>
              <w:right w:val="single" w:sz="4" w:space="0" w:color="auto"/>
            </w:tcBorders>
            <w:hideMark/>
          </w:tcPr>
          <w:p w14:paraId="4632589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Р</w:t>
            </w:r>
            <w:r w:rsidRPr="00752114">
              <w:rPr>
                <w:rFonts w:ascii="Times New Roman" w:eastAsia="Georgia" w:hAnsi="Times New Roman" w:cs="Times New Roman"/>
                <w:sz w:val="28"/>
                <w:szCs w:val="28"/>
                <w:lang w:val="kk-KZ"/>
              </w:rPr>
              <w:t>i</w:t>
            </w:r>
          </w:p>
        </w:tc>
        <w:tc>
          <w:tcPr>
            <w:tcW w:w="423" w:type="pct"/>
            <w:tcBorders>
              <w:top w:val="single" w:sz="4" w:space="0" w:color="auto"/>
              <w:left w:val="single" w:sz="4" w:space="0" w:color="auto"/>
              <w:bottom w:val="single" w:sz="4" w:space="0" w:color="auto"/>
              <w:right w:val="single" w:sz="4" w:space="0" w:color="auto"/>
            </w:tcBorders>
            <w:hideMark/>
          </w:tcPr>
          <w:p w14:paraId="147CC53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Li</w:t>
            </w:r>
          </w:p>
        </w:tc>
        <w:tc>
          <w:tcPr>
            <w:tcW w:w="468" w:type="pct"/>
            <w:tcBorders>
              <w:top w:val="single" w:sz="4" w:space="0" w:color="auto"/>
              <w:left w:val="single" w:sz="4" w:space="0" w:color="auto"/>
              <w:bottom w:val="single" w:sz="4" w:space="0" w:color="auto"/>
              <w:right w:val="single" w:sz="4" w:space="0" w:color="auto"/>
            </w:tcBorders>
            <w:hideMark/>
          </w:tcPr>
          <w:p w14:paraId="11A773BA"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Р</w:t>
            </w:r>
            <w:r w:rsidRPr="00752114">
              <w:rPr>
                <w:rFonts w:ascii="Times New Roman" w:eastAsia="Georgia" w:hAnsi="Times New Roman" w:cs="Times New Roman"/>
                <w:sz w:val="28"/>
                <w:szCs w:val="28"/>
                <w:lang w:val="kk-KZ"/>
              </w:rPr>
              <w:t>i,%</w:t>
            </w:r>
          </w:p>
        </w:tc>
      </w:tr>
      <w:tr w:rsidR="00DF5172" w:rsidRPr="00752114" w14:paraId="488F72CF"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4BD843AC"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423" w:type="pct"/>
            <w:tcBorders>
              <w:top w:val="single" w:sz="4" w:space="0" w:color="auto"/>
              <w:left w:val="single" w:sz="4" w:space="0" w:color="auto"/>
              <w:bottom w:val="single" w:sz="4" w:space="0" w:color="auto"/>
              <w:right w:val="single" w:sz="4" w:space="0" w:color="auto"/>
            </w:tcBorders>
            <w:hideMark/>
          </w:tcPr>
          <w:p w14:paraId="42A8FCC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39" w:type="pct"/>
            <w:tcBorders>
              <w:top w:val="single" w:sz="4" w:space="0" w:color="auto"/>
              <w:left w:val="single" w:sz="4" w:space="0" w:color="auto"/>
              <w:bottom w:val="single" w:sz="4" w:space="0" w:color="auto"/>
              <w:right w:val="single" w:sz="4" w:space="0" w:color="auto"/>
            </w:tcBorders>
            <w:hideMark/>
          </w:tcPr>
          <w:p w14:paraId="67F6D36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w:t>
            </w:r>
          </w:p>
        </w:tc>
        <w:tc>
          <w:tcPr>
            <w:tcW w:w="339" w:type="pct"/>
            <w:tcBorders>
              <w:top w:val="single" w:sz="4" w:space="0" w:color="auto"/>
              <w:left w:val="single" w:sz="4" w:space="0" w:color="auto"/>
              <w:bottom w:val="single" w:sz="4" w:space="0" w:color="auto"/>
              <w:right w:val="single" w:sz="4" w:space="0" w:color="auto"/>
            </w:tcBorders>
            <w:hideMark/>
          </w:tcPr>
          <w:p w14:paraId="0318361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507" w:type="pct"/>
            <w:tcBorders>
              <w:top w:val="single" w:sz="4" w:space="0" w:color="auto"/>
              <w:left w:val="single" w:sz="4" w:space="0" w:color="auto"/>
              <w:bottom w:val="single" w:sz="4" w:space="0" w:color="auto"/>
              <w:right w:val="single" w:sz="4" w:space="0" w:color="auto"/>
            </w:tcBorders>
            <w:hideMark/>
          </w:tcPr>
          <w:p w14:paraId="52DEC70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23" w:type="pct"/>
            <w:tcBorders>
              <w:top w:val="single" w:sz="4" w:space="0" w:color="auto"/>
              <w:left w:val="single" w:sz="4" w:space="0" w:color="auto"/>
              <w:bottom w:val="single" w:sz="4" w:space="0" w:color="auto"/>
              <w:right w:val="single" w:sz="4" w:space="0" w:color="auto"/>
            </w:tcBorders>
            <w:hideMark/>
          </w:tcPr>
          <w:p w14:paraId="4786086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423" w:type="pct"/>
            <w:tcBorders>
              <w:top w:val="single" w:sz="4" w:space="0" w:color="auto"/>
              <w:left w:val="single" w:sz="4" w:space="0" w:color="auto"/>
              <w:bottom w:val="single" w:sz="4" w:space="0" w:color="auto"/>
              <w:right w:val="single" w:sz="4" w:space="0" w:color="auto"/>
            </w:tcBorders>
            <w:hideMark/>
          </w:tcPr>
          <w:p w14:paraId="7BFD0C0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577" w:type="pct"/>
            <w:tcBorders>
              <w:top w:val="single" w:sz="4" w:space="0" w:color="auto"/>
              <w:left w:val="single" w:sz="4" w:space="0" w:color="auto"/>
              <w:bottom w:val="single" w:sz="4" w:space="0" w:color="auto"/>
              <w:right w:val="single" w:sz="4" w:space="0" w:color="auto"/>
            </w:tcBorders>
            <w:hideMark/>
          </w:tcPr>
          <w:p w14:paraId="35C2E2E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423" w:type="pct"/>
            <w:tcBorders>
              <w:top w:val="single" w:sz="4" w:space="0" w:color="auto"/>
              <w:left w:val="single" w:sz="4" w:space="0" w:color="auto"/>
              <w:bottom w:val="single" w:sz="4" w:space="0" w:color="auto"/>
              <w:right w:val="single" w:sz="4" w:space="0" w:color="auto"/>
            </w:tcBorders>
            <w:hideMark/>
          </w:tcPr>
          <w:p w14:paraId="1088601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0,1</w:t>
            </w:r>
            <w:r w:rsidRPr="00752114">
              <w:rPr>
                <w:rFonts w:ascii="Times New Roman" w:hAnsi="Times New Roman" w:cs="Times New Roman"/>
                <w:sz w:val="28"/>
                <w:szCs w:val="28"/>
                <w:lang w:val="kk-KZ"/>
              </w:rPr>
              <w:t>2</w:t>
            </w:r>
          </w:p>
        </w:tc>
        <w:tc>
          <w:tcPr>
            <w:tcW w:w="423" w:type="pct"/>
            <w:tcBorders>
              <w:top w:val="single" w:sz="4" w:space="0" w:color="auto"/>
              <w:left w:val="single" w:sz="4" w:space="0" w:color="auto"/>
              <w:bottom w:val="single" w:sz="4" w:space="0" w:color="auto"/>
              <w:right w:val="single" w:sz="4" w:space="0" w:color="auto"/>
            </w:tcBorders>
            <w:hideMark/>
          </w:tcPr>
          <w:p w14:paraId="5ADBECF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6,5</w:t>
            </w:r>
            <w:r w:rsidRPr="00752114">
              <w:rPr>
                <w:rFonts w:ascii="Times New Roman" w:hAnsi="Times New Roman" w:cs="Times New Roman"/>
                <w:sz w:val="28"/>
                <w:szCs w:val="28"/>
                <w:lang w:val="kk-KZ"/>
              </w:rPr>
              <w:t>4</w:t>
            </w:r>
          </w:p>
        </w:tc>
        <w:tc>
          <w:tcPr>
            <w:tcW w:w="468" w:type="pct"/>
            <w:tcBorders>
              <w:top w:val="single" w:sz="4" w:space="0" w:color="auto"/>
              <w:left w:val="single" w:sz="4" w:space="0" w:color="auto"/>
              <w:bottom w:val="single" w:sz="4" w:space="0" w:color="auto"/>
              <w:right w:val="single" w:sz="4" w:space="0" w:color="auto"/>
            </w:tcBorders>
            <w:hideMark/>
          </w:tcPr>
          <w:p w14:paraId="421F5F1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12</w:t>
            </w:r>
          </w:p>
        </w:tc>
      </w:tr>
      <w:tr w:rsidR="00DF5172" w:rsidRPr="00752114" w14:paraId="106E6C4E"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4234424B"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423" w:type="pct"/>
            <w:tcBorders>
              <w:top w:val="single" w:sz="4" w:space="0" w:color="auto"/>
              <w:left w:val="single" w:sz="4" w:space="0" w:color="auto"/>
              <w:bottom w:val="single" w:sz="4" w:space="0" w:color="auto"/>
              <w:right w:val="single" w:sz="4" w:space="0" w:color="auto"/>
            </w:tcBorders>
            <w:hideMark/>
          </w:tcPr>
          <w:p w14:paraId="69E021F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339" w:type="pct"/>
            <w:tcBorders>
              <w:top w:val="single" w:sz="4" w:space="0" w:color="auto"/>
              <w:left w:val="single" w:sz="4" w:space="0" w:color="auto"/>
              <w:bottom w:val="single" w:sz="4" w:space="0" w:color="auto"/>
              <w:right w:val="single" w:sz="4" w:space="0" w:color="auto"/>
            </w:tcBorders>
            <w:hideMark/>
          </w:tcPr>
          <w:p w14:paraId="56830D9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39" w:type="pct"/>
            <w:tcBorders>
              <w:top w:val="single" w:sz="4" w:space="0" w:color="auto"/>
              <w:left w:val="single" w:sz="4" w:space="0" w:color="auto"/>
              <w:bottom w:val="single" w:sz="4" w:space="0" w:color="auto"/>
              <w:right w:val="single" w:sz="4" w:space="0" w:color="auto"/>
            </w:tcBorders>
            <w:hideMark/>
          </w:tcPr>
          <w:p w14:paraId="7CAC468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507" w:type="pct"/>
            <w:tcBorders>
              <w:top w:val="single" w:sz="4" w:space="0" w:color="auto"/>
              <w:left w:val="single" w:sz="4" w:space="0" w:color="auto"/>
              <w:bottom w:val="single" w:sz="4" w:space="0" w:color="auto"/>
              <w:right w:val="single" w:sz="4" w:space="0" w:color="auto"/>
            </w:tcBorders>
            <w:hideMark/>
          </w:tcPr>
          <w:p w14:paraId="781B3EA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323" w:type="pct"/>
            <w:tcBorders>
              <w:top w:val="single" w:sz="4" w:space="0" w:color="auto"/>
              <w:left w:val="single" w:sz="4" w:space="0" w:color="auto"/>
              <w:bottom w:val="single" w:sz="4" w:space="0" w:color="auto"/>
              <w:right w:val="single" w:sz="4" w:space="0" w:color="auto"/>
            </w:tcBorders>
            <w:hideMark/>
          </w:tcPr>
          <w:p w14:paraId="483F65C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7</w:t>
            </w:r>
          </w:p>
        </w:tc>
        <w:tc>
          <w:tcPr>
            <w:tcW w:w="423" w:type="pct"/>
            <w:tcBorders>
              <w:top w:val="single" w:sz="4" w:space="0" w:color="auto"/>
              <w:left w:val="single" w:sz="4" w:space="0" w:color="auto"/>
              <w:bottom w:val="single" w:sz="4" w:space="0" w:color="auto"/>
              <w:right w:val="single" w:sz="4" w:space="0" w:color="auto"/>
            </w:tcBorders>
            <w:hideMark/>
          </w:tcPr>
          <w:p w14:paraId="432F9C4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577" w:type="pct"/>
            <w:tcBorders>
              <w:top w:val="single" w:sz="4" w:space="0" w:color="auto"/>
              <w:left w:val="single" w:sz="4" w:space="0" w:color="auto"/>
              <w:bottom w:val="single" w:sz="4" w:space="0" w:color="auto"/>
              <w:right w:val="single" w:sz="4" w:space="0" w:color="auto"/>
            </w:tcBorders>
            <w:hideMark/>
          </w:tcPr>
          <w:p w14:paraId="148ABFE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3,71</w:t>
            </w:r>
          </w:p>
        </w:tc>
        <w:tc>
          <w:tcPr>
            <w:tcW w:w="423" w:type="pct"/>
            <w:tcBorders>
              <w:top w:val="single" w:sz="4" w:space="0" w:color="auto"/>
              <w:left w:val="single" w:sz="4" w:space="0" w:color="auto"/>
              <w:bottom w:val="single" w:sz="4" w:space="0" w:color="auto"/>
              <w:right w:val="single" w:sz="4" w:space="0" w:color="auto"/>
            </w:tcBorders>
            <w:hideMark/>
          </w:tcPr>
          <w:p w14:paraId="29F11401" w14:textId="77777777" w:rsidR="00DF5172" w:rsidRPr="00752114" w:rsidRDefault="00DF5172" w:rsidP="00462BC0">
            <w:pPr>
              <w:spacing w:after="0" w:line="240" w:lineRule="auto"/>
              <w:jc w:val="center"/>
              <w:rPr>
                <w:rFonts w:ascii="Times New Roman" w:hAnsi="Times New Roman" w:cs="Times New Roman"/>
                <w:b/>
                <w:sz w:val="28"/>
                <w:szCs w:val="28"/>
                <w:lang w:val="kk-KZ"/>
              </w:rPr>
            </w:pPr>
            <w:r w:rsidRPr="00752114">
              <w:rPr>
                <w:rFonts w:ascii="Times New Roman" w:hAnsi="Times New Roman" w:cs="Times New Roman"/>
                <w:b/>
                <w:sz w:val="28"/>
                <w:szCs w:val="28"/>
              </w:rPr>
              <w:t>0,4</w:t>
            </w:r>
            <w:r w:rsidRPr="00752114">
              <w:rPr>
                <w:rFonts w:ascii="Times New Roman" w:hAnsi="Times New Roman" w:cs="Times New Roman"/>
                <w:b/>
                <w:sz w:val="28"/>
                <w:szCs w:val="28"/>
                <w:lang w:val="kk-KZ"/>
              </w:rPr>
              <w:t>7</w:t>
            </w:r>
          </w:p>
        </w:tc>
        <w:tc>
          <w:tcPr>
            <w:tcW w:w="423" w:type="pct"/>
            <w:tcBorders>
              <w:top w:val="single" w:sz="4" w:space="0" w:color="auto"/>
              <w:left w:val="single" w:sz="4" w:space="0" w:color="auto"/>
              <w:bottom w:val="single" w:sz="4" w:space="0" w:color="auto"/>
              <w:right w:val="single" w:sz="4" w:space="0" w:color="auto"/>
            </w:tcBorders>
            <w:hideMark/>
          </w:tcPr>
          <w:p w14:paraId="20993358"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6,3</w:t>
            </w:r>
            <w:r w:rsidRPr="00752114">
              <w:rPr>
                <w:rFonts w:ascii="Times New Roman" w:hAnsi="Times New Roman" w:cs="Times New Roman"/>
                <w:sz w:val="28"/>
                <w:szCs w:val="28"/>
                <w:lang w:val="kk-KZ"/>
              </w:rPr>
              <w:t>4</w:t>
            </w:r>
          </w:p>
        </w:tc>
        <w:tc>
          <w:tcPr>
            <w:tcW w:w="468" w:type="pct"/>
            <w:tcBorders>
              <w:top w:val="single" w:sz="4" w:space="0" w:color="auto"/>
              <w:left w:val="single" w:sz="4" w:space="0" w:color="auto"/>
              <w:bottom w:val="single" w:sz="4" w:space="0" w:color="auto"/>
              <w:right w:val="single" w:sz="4" w:space="0" w:color="auto"/>
            </w:tcBorders>
            <w:hideMark/>
          </w:tcPr>
          <w:p w14:paraId="30538DA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44,5</w:t>
            </w:r>
          </w:p>
        </w:tc>
      </w:tr>
      <w:tr w:rsidR="00DF5172" w:rsidRPr="00752114" w14:paraId="0674906D"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773DB2FE"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423" w:type="pct"/>
            <w:tcBorders>
              <w:top w:val="single" w:sz="4" w:space="0" w:color="auto"/>
              <w:left w:val="single" w:sz="4" w:space="0" w:color="auto"/>
              <w:bottom w:val="single" w:sz="4" w:space="0" w:color="auto"/>
              <w:right w:val="single" w:sz="4" w:space="0" w:color="auto"/>
            </w:tcBorders>
            <w:hideMark/>
          </w:tcPr>
          <w:p w14:paraId="15089F2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39" w:type="pct"/>
            <w:tcBorders>
              <w:top w:val="single" w:sz="4" w:space="0" w:color="auto"/>
              <w:left w:val="single" w:sz="4" w:space="0" w:color="auto"/>
              <w:bottom w:val="single" w:sz="4" w:space="0" w:color="auto"/>
              <w:right w:val="single" w:sz="4" w:space="0" w:color="auto"/>
            </w:tcBorders>
            <w:hideMark/>
          </w:tcPr>
          <w:p w14:paraId="06CD7B5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39" w:type="pct"/>
            <w:tcBorders>
              <w:top w:val="single" w:sz="4" w:space="0" w:color="auto"/>
              <w:left w:val="single" w:sz="4" w:space="0" w:color="auto"/>
              <w:bottom w:val="single" w:sz="4" w:space="0" w:color="auto"/>
              <w:right w:val="single" w:sz="4" w:space="0" w:color="auto"/>
            </w:tcBorders>
            <w:hideMark/>
          </w:tcPr>
          <w:p w14:paraId="1401CE5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507" w:type="pct"/>
            <w:tcBorders>
              <w:top w:val="single" w:sz="4" w:space="0" w:color="auto"/>
              <w:left w:val="single" w:sz="4" w:space="0" w:color="auto"/>
              <w:bottom w:val="single" w:sz="4" w:space="0" w:color="auto"/>
              <w:right w:val="single" w:sz="4" w:space="0" w:color="auto"/>
            </w:tcBorders>
            <w:hideMark/>
          </w:tcPr>
          <w:p w14:paraId="2454A9C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23" w:type="pct"/>
            <w:tcBorders>
              <w:top w:val="single" w:sz="4" w:space="0" w:color="auto"/>
              <w:left w:val="single" w:sz="4" w:space="0" w:color="auto"/>
              <w:bottom w:val="single" w:sz="4" w:space="0" w:color="auto"/>
              <w:right w:val="single" w:sz="4" w:space="0" w:color="auto"/>
            </w:tcBorders>
            <w:hideMark/>
          </w:tcPr>
          <w:p w14:paraId="5F01310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423" w:type="pct"/>
            <w:tcBorders>
              <w:top w:val="single" w:sz="4" w:space="0" w:color="auto"/>
              <w:left w:val="single" w:sz="4" w:space="0" w:color="auto"/>
              <w:bottom w:val="single" w:sz="4" w:space="0" w:color="auto"/>
              <w:right w:val="single" w:sz="4" w:space="0" w:color="auto"/>
            </w:tcBorders>
            <w:hideMark/>
          </w:tcPr>
          <w:p w14:paraId="4BC279D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577" w:type="pct"/>
            <w:tcBorders>
              <w:top w:val="single" w:sz="4" w:space="0" w:color="auto"/>
              <w:left w:val="single" w:sz="4" w:space="0" w:color="auto"/>
              <w:bottom w:val="single" w:sz="4" w:space="0" w:color="auto"/>
              <w:right w:val="single" w:sz="4" w:space="0" w:color="auto"/>
            </w:tcBorders>
            <w:hideMark/>
          </w:tcPr>
          <w:p w14:paraId="7EC8EB98"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1,</w:t>
            </w:r>
            <w:r w:rsidRPr="00752114">
              <w:rPr>
                <w:rFonts w:ascii="Times New Roman" w:hAnsi="Times New Roman" w:cs="Times New Roman"/>
                <w:sz w:val="28"/>
                <w:szCs w:val="28"/>
                <w:lang w:val="kk-KZ"/>
              </w:rPr>
              <w:t>9</w:t>
            </w:r>
          </w:p>
        </w:tc>
        <w:tc>
          <w:tcPr>
            <w:tcW w:w="423" w:type="pct"/>
            <w:tcBorders>
              <w:top w:val="single" w:sz="4" w:space="0" w:color="auto"/>
              <w:left w:val="single" w:sz="4" w:space="0" w:color="auto"/>
              <w:bottom w:val="single" w:sz="4" w:space="0" w:color="auto"/>
              <w:right w:val="single" w:sz="4" w:space="0" w:color="auto"/>
            </w:tcBorders>
            <w:hideMark/>
          </w:tcPr>
          <w:p w14:paraId="7D0312C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w:t>
            </w:r>
          </w:p>
        </w:tc>
        <w:tc>
          <w:tcPr>
            <w:tcW w:w="423" w:type="pct"/>
            <w:tcBorders>
              <w:top w:val="single" w:sz="4" w:space="0" w:color="auto"/>
              <w:left w:val="single" w:sz="4" w:space="0" w:color="auto"/>
              <w:bottom w:val="single" w:sz="4" w:space="0" w:color="auto"/>
              <w:right w:val="single" w:sz="4" w:space="0" w:color="auto"/>
            </w:tcBorders>
            <w:hideMark/>
          </w:tcPr>
          <w:p w14:paraId="79F4B0D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6,30</w:t>
            </w:r>
          </w:p>
        </w:tc>
        <w:tc>
          <w:tcPr>
            <w:tcW w:w="468" w:type="pct"/>
            <w:tcBorders>
              <w:top w:val="single" w:sz="4" w:space="0" w:color="auto"/>
              <w:left w:val="single" w:sz="4" w:space="0" w:color="auto"/>
              <w:bottom w:val="single" w:sz="4" w:space="0" w:color="auto"/>
              <w:right w:val="single" w:sz="4" w:space="0" w:color="auto"/>
            </w:tcBorders>
            <w:hideMark/>
          </w:tcPr>
          <w:p w14:paraId="3B31F44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22,6</w:t>
            </w:r>
          </w:p>
        </w:tc>
      </w:tr>
      <w:tr w:rsidR="00DF5172" w:rsidRPr="00752114" w14:paraId="34935F58"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40D55028"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423" w:type="pct"/>
            <w:tcBorders>
              <w:top w:val="single" w:sz="4" w:space="0" w:color="auto"/>
              <w:left w:val="single" w:sz="4" w:space="0" w:color="auto"/>
              <w:bottom w:val="single" w:sz="4" w:space="0" w:color="auto"/>
              <w:right w:val="single" w:sz="4" w:space="0" w:color="auto"/>
            </w:tcBorders>
            <w:hideMark/>
          </w:tcPr>
          <w:p w14:paraId="5270EEF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39" w:type="pct"/>
            <w:tcBorders>
              <w:top w:val="single" w:sz="4" w:space="0" w:color="auto"/>
              <w:left w:val="single" w:sz="4" w:space="0" w:color="auto"/>
              <w:bottom w:val="single" w:sz="4" w:space="0" w:color="auto"/>
              <w:right w:val="single" w:sz="4" w:space="0" w:color="auto"/>
            </w:tcBorders>
            <w:hideMark/>
          </w:tcPr>
          <w:p w14:paraId="518C4AC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w:t>
            </w:r>
          </w:p>
        </w:tc>
        <w:tc>
          <w:tcPr>
            <w:tcW w:w="339" w:type="pct"/>
            <w:tcBorders>
              <w:top w:val="single" w:sz="4" w:space="0" w:color="auto"/>
              <w:left w:val="single" w:sz="4" w:space="0" w:color="auto"/>
              <w:bottom w:val="single" w:sz="4" w:space="0" w:color="auto"/>
              <w:right w:val="single" w:sz="4" w:space="0" w:color="auto"/>
            </w:tcBorders>
            <w:hideMark/>
          </w:tcPr>
          <w:p w14:paraId="0E1E88D8"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507" w:type="pct"/>
            <w:tcBorders>
              <w:top w:val="single" w:sz="4" w:space="0" w:color="auto"/>
              <w:left w:val="single" w:sz="4" w:space="0" w:color="auto"/>
              <w:bottom w:val="single" w:sz="4" w:space="0" w:color="auto"/>
              <w:right w:val="single" w:sz="4" w:space="0" w:color="auto"/>
            </w:tcBorders>
            <w:hideMark/>
          </w:tcPr>
          <w:p w14:paraId="44748F4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23" w:type="pct"/>
            <w:tcBorders>
              <w:top w:val="single" w:sz="4" w:space="0" w:color="auto"/>
              <w:left w:val="single" w:sz="4" w:space="0" w:color="auto"/>
              <w:bottom w:val="single" w:sz="4" w:space="0" w:color="auto"/>
              <w:right w:val="single" w:sz="4" w:space="0" w:color="auto"/>
            </w:tcBorders>
            <w:hideMark/>
          </w:tcPr>
          <w:p w14:paraId="46AA45B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4</w:t>
            </w:r>
          </w:p>
        </w:tc>
        <w:tc>
          <w:tcPr>
            <w:tcW w:w="423" w:type="pct"/>
            <w:tcBorders>
              <w:top w:val="single" w:sz="4" w:space="0" w:color="auto"/>
              <w:left w:val="single" w:sz="4" w:space="0" w:color="auto"/>
              <w:bottom w:val="single" w:sz="4" w:space="0" w:color="auto"/>
              <w:right w:val="single" w:sz="4" w:space="0" w:color="auto"/>
            </w:tcBorders>
            <w:hideMark/>
          </w:tcPr>
          <w:p w14:paraId="0D41D8B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577" w:type="pct"/>
            <w:tcBorders>
              <w:top w:val="single" w:sz="4" w:space="0" w:color="auto"/>
              <w:left w:val="single" w:sz="4" w:space="0" w:color="auto"/>
              <w:bottom w:val="single" w:sz="4" w:space="0" w:color="auto"/>
              <w:right w:val="single" w:sz="4" w:space="0" w:color="auto"/>
            </w:tcBorders>
            <w:hideMark/>
          </w:tcPr>
          <w:p w14:paraId="3223F71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0,8</w:t>
            </w:r>
          </w:p>
        </w:tc>
        <w:tc>
          <w:tcPr>
            <w:tcW w:w="423" w:type="pct"/>
            <w:tcBorders>
              <w:top w:val="single" w:sz="4" w:space="0" w:color="auto"/>
              <w:left w:val="single" w:sz="4" w:space="0" w:color="auto"/>
              <w:bottom w:val="single" w:sz="4" w:space="0" w:color="auto"/>
              <w:right w:val="single" w:sz="4" w:space="0" w:color="auto"/>
            </w:tcBorders>
            <w:hideMark/>
          </w:tcPr>
          <w:p w14:paraId="28CBFF6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0,1</w:t>
            </w:r>
          </w:p>
        </w:tc>
        <w:tc>
          <w:tcPr>
            <w:tcW w:w="423" w:type="pct"/>
            <w:tcBorders>
              <w:top w:val="single" w:sz="4" w:space="0" w:color="auto"/>
              <w:left w:val="single" w:sz="4" w:space="0" w:color="auto"/>
              <w:bottom w:val="single" w:sz="4" w:space="0" w:color="auto"/>
              <w:right w:val="single" w:sz="4" w:space="0" w:color="auto"/>
            </w:tcBorders>
            <w:hideMark/>
          </w:tcPr>
          <w:p w14:paraId="35130E61"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6,</w:t>
            </w:r>
            <w:r w:rsidRPr="00752114">
              <w:rPr>
                <w:rFonts w:ascii="Times New Roman" w:hAnsi="Times New Roman" w:cs="Times New Roman"/>
                <w:sz w:val="28"/>
                <w:szCs w:val="28"/>
                <w:lang w:val="kk-KZ"/>
              </w:rPr>
              <w:t>1</w:t>
            </w:r>
          </w:p>
        </w:tc>
        <w:tc>
          <w:tcPr>
            <w:tcW w:w="468" w:type="pct"/>
            <w:tcBorders>
              <w:top w:val="single" w:sz="4" w:space="0" w:color="auto"/>
              <w:left w:val="single" w:sz="4" w:space="0" w:color="auto"/>
              <w:bottom w:val="single" w:sz="4" w:space="0" w:color="auto"/>
              <w:right w:val="single" w:sz="4" w:space="0" w:color="auto"/>
            </w:tcBorders>
            <w:hideMark/>
          </w:tcPr>
          <w:p w14:paraId="371B7CE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9,6</w:t>
            </w:r>
          </w:p>
        </w:tc>
      </w:tr>
      <w:tr w:rsidR="00DF5172" w:rsidRPr="00752114" w14:paraId="0FA93BFF"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14BD7A01"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423" w:type="pct"/>
            <w:tcBorders>
              <w:top w:val="single" w:sz="4" w:space="0" w:color="auto"/>
              <w:left w:val="single" w:sz="4" w:space="0" w:color="auto"/>
              <w:bottom w:val="single" w:sz="4" w:space="0" w:color="auto"/>
              <w:right w:val="single" w:sz="4" w:space="0" w:color="auto"/>
            </w:tcBorders>
            <w:hideMark/>
          </w:tcPr>
          <w:p w14:paraId="43FE335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w:t>
            </w:r>
          </w:p>
        </w:tc>
        <w:tc>
          <w:tcPr>
            <w:tcW w:w="339" w:type="pct"/>
            <w:tcBorders>
              <w:top w:val="single" w:sz="4" w:space="0" w:color="auto"/>
              <w:left w:val="single" w:sz="4" w:space="0" w:color="auto"/>
              <w:bottom w:val="single" w:sz="4" w:space="0" w:color="auto"/>
              <w:right w:val="single" w:sz="4" w:space="0" w:color="auto"/>
            </w:tcBorders>
            <w:hideMark/>
          </w:tcPr>
          <w:p w14:paraId="0A041BD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0,1</w:t>
            </w:r>
          </w:p>
        </w:tc>
        <w:tc>
          <w:tcPr>
            <w:tcW w:w="339" w:type="pct"/>
            <w:tcBorders>
              <w:top w:val="single" w:sz="4" w:space="0" w:color="auto"/>
              <w:left w:val="single" w:sz="4" w:space="0" w:color="auto"/>
              <w:bottom w:val="single" w:sz="4" w:space="0" w:color="auto"/>
              <w:right w:val="single" w:sz="4" w:space="0" w:color="auto"/>
            </w:tcBorders>
            <w:hideMark/>
          </w:tcPr>
          <w:p w14:paraId="5AAD10B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507" w:type="pct"/>
            <w:tcBorders>
              <w:top w:val="single" w:sz="4" w:space="0" w:color="auto"/>
              <w:left w:val="single" w:sz="4" w:space="0" w:color="auto"/>
              <w:bottom w:val="single" w:sz="4" w:space="0" w:color="auto"/>
              <w:right w:val="single" w:sz="4" w:space="0" w:color="auto"/>
            </w:tcBorders>
            <w:hideMark/>
          </w:tcPr>
          <w:p w14:paraId="3C68631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0,25</w:t>
            </w:r>
          </w:p>
        </w:tc>
        <w:tc>
          <w:tcPr>
            <w:tcW w:w="323" w:type="pct"/>
            <w:tcBorders>
              <w:top w:val="single" w:sz="4" w:space="0" w:color="auto"/>
              <w:left w:val="single" w:sz="4" w:space="0" w:color="auto"/>
              <w:bottom w:val="single" w:sz="4" w:space="0" w:color="auto"/>
              <w:right w:val="single" w:sz="4" w:space="0" w:color="auto"/>
            </w:tcBorders>
            <w:hideMark/>
          </w:tcPr>
          <w:p w14:paraId="0BADBB2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423" w:type="pct"/>
            <w:tcBorders>
              <w:top w:val="single" w:sz="4" w:space="0" w:color="auto"/>
              <w:left w:val="single" w:sz="4" w:space="0" w:color="auto"/>
              <w:bottom w:val="single" w:sz="4" w:space="0" w:color="auto"/>
              <w:right w:val="single" w:sz="4" w:space="0" w:color="auto"/>
            </w:tcBorders>
            <w:hideMark/>
          </w:tcPr>
          <w:p w14:paraId="22F091B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w:t>
            </w:r>
          </w:p>
        </w:tc>
        <w:tc>
          <w:tcPr>
            <w:tcW w:w="577" w:type="pct"/>
            <w:tcBorders>
              <w:top w:val="single" w:sz="4" w:space="0" w:color="auto"/>
              <w:left w:val="single" w:sz="4" w:space="0" w:color="auto"/>
              <w:bottom w:val="single" w:sz="4" w:space="0" w:color="auto"/>
              <w:right w:val="single" w:sz="4" w:space="0" w:color="auto"/>
            </w:tcBorders>
            <w:hideMark/>
          </w:tcPr>
          <w:p w14:paraId="02120FB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0,25</w:t>
            </w:r>
          </w:p>
        </w:tc>
        <w:tc>
          <w:tcPr>
            <w:tcW w:w="423" w:type="pct"/>
            <w:tcBorders>
              <w:top w:val="single" w:sz="4" w:space="0" w:color="auto"/>
              <w:left w:val="single" w:sz="4" w:space="0" w:color="auto"/>
              <w:bottom w:val="single" w:sz="4" w:space="0" w:color="auto"/>
              <w:right w:val="single" w:sz="4" w:space="0" w:color="auto"/>
            </w:tcBorders>
            <w:hideMark/>
          </w:tcPr>
          <w:p w14:paraId="09F0AB5B"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0,03</w:t>
            </w:r>
          </w:p>
        </w:tc>
        <w:tc>
          <w:tcPr>
            <w:tcW w:w="423" w:type="pct"/>
            <w:tcBorders>
              <w:top w:val="single" w:sz="4" w:space="0" w:color="auto"/>
              <w:left w:val="single" w:sz="4" w:space="0" w:color="auto"/>
              <w:bottom w:val="single" w:sz="4" w:space="0" w:color="auto"/>
              <w:right w:val="single" w:sz="4" w:space="0" w:color="auto"/>
            </w:tcBorders>
            <w:hideMark/>
          </w:tcPr>
          <w:p w14:paraId="70EA826C"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6,6</w:t>
            </w:r>
            <w:r w:rsidRPr="00752114">
              <w:rPr>
                <w:rFonts w:ascii="Times New Roman" w:hAnsi="Times New Roman" w:cs="Times New Roman"/>
                <w:sz w:val="28"/>
                <w:szCs w:val="28"/>
                <w:lang w:val="kk-KZ"/>
              </w:rPr>
              <w:t>4</w:t>
            </w:r>
          </w:p>
        </w:tc>
        <w:tc>
          <w:tcPr>
            <w:tcW w:w="468" w:type="pct"/>
            <w:tcBorders>
              <w:top w:val="single" w:sz="4" w:space="0" w:color="auto"/>
              <w:left w:val="single" w:sz="4" w:space="0" w:color="auto"/>
              <w:bottom w:val="single" w:sz="4" w:space="0" w:color="auto"/>
              <w:right w:val="single" w:sz="4" w:space="0" w:color="auto"/>
            </w:tcBorders>
            <w:hideMark/>
          </w:tcPr>
          <w:p w14:paraId="6F9A5B3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3,1</w:t>
            </w:r>
          </w:p>
        </w:tc>
      </w:tr>
      <w:tr w:rsidR="00DF5172" w:rsidRPr="00752114" w14:paraId="4237806C"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6A6F6D57"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423" w:type="pct"/>
            <w:tcBorders>
              <w:top w:val="single" w:sz="4" w:space="0" w:color="auto"/>
              <w:left w:val="single" w:sz="4" w:space="0" w:color="auto"/>
              <w:bottom w:val="single" w:sz="4" w:space="0" w:color="auto"/>
              <w:right w:val="single" w:sz="4" w:space="0" w:color="auto"/>
            </w:tcBorders>
            <w:hideMark/>
          </w:tcPr>
          <w:p w14:paraId="4FC29C4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39" w:type="pct"/>
            <w:tcBorders>
              <w:top w:val="single" w:sz="4" w:space="0" w:color="auto"/>
              <w:left w:val="single" w:sz="4" w:space="0" w:color="auto"/>
              <w:bottom w:val="single" w:sz="4" w:space="0" w:color="auto"/>
              <w:right w:val="single" w:sz="4" w:space="0" w:color="auto"/>
            </w:tcBorders>
            <w:hideMark/>
          </w:tcPr>
          <w:p w14:paraId="77F29C1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w:t>
            </w:r>
          </w:p>
        </w:tc>
        <w:tc>
          <w:tcPr>
            <w:tcW w:w="339" w:type="pct"/>
            <w:tcBorders>
              <w:top w:val="single" w:sz="4" w:space="0" w:color="auto"/>
              <w:left w:val="single" w:sz="4" w:space="0" w:color="auto"/>
              <w:bottom w:val="single" w:sz="4" w:space="0" w:color="auto"/>
              <w:right w:val="single" w:sz="4" w:space="0" w:color="auto"/>
            </w:tcBorders>
            <w:hideMark/>
          </w:tcPr>
          <w:p w14:paraId="315C37E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0,4</w:t>
            </w:r>
          </w:p>
        </w:tc>
        <w:tc>
          <w:tcPr>
            <w:tcW w:w="507" w:type="pct"/>
            <w:tcBorders>
              <w:top w:val="single" w:sz="4" w:space="0" w:color="auto"/>
              <w:left w:val="single" w:sz="4" w:space="0" w:color="auto"/>
              <w:bottom w:val="single" w:sz="4" w:space="0" w:color="auto"/>
              <w:right w:val="single" w:sz="4" w:space="0" w:color="auto"/>
            </w:tcBorders>
            <w:hideMark/>
          </w:tcPr>
          <w:p w14:paraId="39D9E02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23" w:type="pct"/>
            <w:tcBorders>
              <w:top w:val="single" w:sz="4" w:space="0" w:color="auto"/>
              <w:left w:val="single" w:sz="4" w:space="0" w:color="auto"/>
              <w:bottom w:val="single" w:sz="4" w:space="0" w:color="auto"/>
              <w:right w:val="single" w:sz="4" w:space="0" w:color="auto"/>
            </w:tcBorders>
            <w:hideMark/>
          </w:tcPr>
          <w:p w14:paraId="7679115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5</w:t>
            </w:r>
          </w:p>
        </w:tc>
        <w:tc>
          <w:tcPr>
            <w:tcW w:w="423" w:type="pct"/>
            <w:tcBorders>
              <w:top w:val="single" w:sz="4" w:space="0" w:color="auto"/>
              <w:left w:val="single" w:sz="4" w:space="0" w:color="auto"/>
              <w:bottom w:val="single" w:sz="4" w:space="0" w:color="auto"/>
              <w:right w:val="single" w:sz="4" w:space="0" w:color="auto"/>
            </w:tcBorders>
            <w:hideMark/>
          </w:tcPr>
          <w:p w14:paraId="1D9AC99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577" w:type="pct"/>
            <w:tcBorders>
              <w:top w:val="single" w:sz="4" w:space="0" w:color="auto"/>
              <w:left w:val="single" w:sz="4" w:space="0" w:color="auto"/>
              <w:bottom w:val="single" w:sz="4" w:space="0" w:color="auto"/>
              <w:right w:val="single" w:sz="4" w:space="0" w:color="auto"/>
            </w:tcBorders>
            <w:hideMark/>
          </w:tcPr>
          <w:p w14:paraId="5633718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0,09</w:t>
            </w:r>
          </w:p>
        </w:tc>
        <w:tc>
          <w:tcPr>
            <w:tcW w:w="423" w:type="pct"/>
            <w:tcBorders>
              <w:top w:val="single" w:sz="4" w:space="0" w:color="auto"/>
              <w:left w:val="single" w:sz="4" w:space="0" w:color="auto"/>
              <w:bottom w:val="single" w:sz="4" w:space="0" w:color="auto"/>
              <w:right w:val="single" w:sz="4" w:space="0" w:color="auto"/>
            </w:tcBorders>
            <w:hideMark/>
          </w:tcPr>
          <w:p w14:paraId="0E9633B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0,08</w:t>
            </w:r>
          </w:p>
        </w:tc>
        <w:tc>
          <w:tcPr>
            <w:tcW w:w="423" w:type="pct"/>
            <w:tcBorders>
              <w:top w:val="single" w:sz="4" w:space="0" w:color="auto"/>
              <w:left w:val="single" w:sz="4" w:space="0" w:color="auto"/>
              <w:bottom w:val="single" w:sz="4" w:space="0" w:color="auto"/>
              <w:right w:val="single" w:sz="4" w:space="0" w:color="auto"/>
            </w:tcBorders>
            <w:hideMark/>
          </w:tcPr>
          <w:p w14:paraId="3349A7E7"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6,4</w:t>
            </w:r>
            <w:r w:rsidRPr="00752114">
              <w:rPr>
                <w:rFonts w:ascii="Times New Roman" w:hAnsi="Times New Roman" w:cs="Times New Roman"/>
                <w:sz w:val="28"/>
                <w:szCs w:val="28"/>
                <w:lang w:val="kk-KZ"/>
              </w:rPr>
              <w:t>7</w:t>
            </w:r>
          </w:p>
        </w:tc>
        <w:tc>
          <w:tcPr>
            <w:tcW w:w="468" w:type="pct"/>
            <w:tcBorders>
              <w:top w:val="single" w:sz="4" w:space="0" w:color="auto"/>
              <w:left w:val="single" w:sz="4" w:space="0" w:color="auto"/>
              <w:bottom w:val="single" w:sz="4" w:space="0" w:color="auto"/>
              <w:right w:val="single" w:sz="4" w:space="0" w:color="auto"/>
            </w:tcBorders>
            <w:hideMark/>
          </w:tcPr>
          <w:p w14:paraId="2BBB0EE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8,3</w:t>
            </w:r>
          </w:p>
        </w:tc>
      </w:tr>
      <w:tr w:rsidR="00DF5172" w:rsidRPr="00752114" w14:paraId="54462B51" w14:textId="77777777" w:rsidTr="00513252">
        <w:trPr>
          <w:trHeight w:val="75"/>
        </w:trPr>
        <w:tc>
          <w:tcPr>
            <w:tcW w:w="755" w:type="pct"/>
            <w:tcBorders>
              <w:top w:val="single" w:sz="4" w:space="0" w:color="auto"/>
              <w:left w:val="single" w:sz="4" w:space="0" w:color="auto"/>
              <w:bottom w:val="single" w:sz="4" w:space="0" w:color="auto"/>
              <w:right w:val="single" w:sz="4" w:space="0" w:color="auto"/>
            </w:tcBorders>
            <w:hideMark/>
          </w:tcPr>
          <w:p w14:paraId="6646742B" w14:textId="77777777" w:rsidR="00DF5172" w:rsidRPr="00752114" w:rsidRDefault="00C41664" w:rsidP="00462BC0">
            <w:pPr>
              <w:spacing w:after="0" w:line="240" w:lineRule="auto"/>
              <w:ind w:left="-11" w:right="28" w:hanging="5"/>
              <w:jc w:val="center"/>
              <w:rPr>
                <w:rFonts w:ascii="Times New Roman" w:eastAsia="Georgia" w:hAnsi="Times New Roman" w:cs="Times New Roman"/>
                <w:sz w:val="28"/>
                <w:szCs w:val="28"/>
                <w:lang w:val="kk-KZ"/>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X</m:t>
                    </m:r>
                  </m:e>
                  <m:sub>
                    <m:r>
                      <w:rPr>
                        <w:rFonts w:ascii="Cambria Math" w:hAnsi="Cambria Math" w:cs="Times New Roman"/>
                        <w:color w:val="000000"/>
                        <w:sz w:val="28"/>
                        <w:szCs w:val="28"/>
                      </w:rPr>
                      <m:t>j</m:t>
                    </m:r>
                  </m:sub>
                </m:sSub>
                <m:r>
                  <w:rPr>
                    <w:rFonts w:ascii="Cambria Math" w:hAnsi="Cambria Math" w:cs="Times New Roman"/>
                    <w:color w:val="000000"/>
                    <w:sz w:val="28"/>
                    <w:szCs w:val="28"/>
                  </w:rPr>
                  <m:t>=</m:t>
                </m:r>
                <m:nary>
                  <m:naryPr>
                    <m:chr m:val="∑"/>
                    <m:limLoc m:val="undOvr"/>
                    <m:ctrlPr>
                      <w:rPr>
                        <w:rFonts w:ascii="Cambria Math" w:hAnsi="Cambria Math" w:cs="Times New Roman"/>
                        <w:i/>
                        <w:color w:val="000000"/>
                        <w:sz w:val="28"/>
                        <w:szCs w:val="28"/>
                      </w:rPr>
                    </m:ctrlPr>
                  </m:naryPr>
                  <m:sub>
                    <m:r>
                      <w:rPr>
                        <w:rFonts w:ascii="Cambria Math" w:hAnsi="Cambria Math" w:cs="Times New Roman"/>
                        <w:color w:val="000000"/>
                        <w:sz w:val="28"/>
                        <w:szCs w:val="28"/>
                      </w:rPr>
                      <m:t>i=1</m:t>
                    </m:r>
                  </m:sub>
                  <m:sup>
                    <m:r>
                      <w:rPr>
                        <w:rFonts w:ascii="Cambria Math" w:hAnsi="Cambria Math" w:cs="Times New Roman"/>
                        <w:color w:val="000000"/>
                        <w:sz w:val="28"/>
                        <w:szCs w:val="28"/>
                      </w:rPr>
                      <m:t>n</m:t>
                    </m:r>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a</m:t>
                        </m:r>
                      </m:e>
                      <m:sub>
                        <m:r>
                          <w:rPr>
                            <w:rFonts w:ascii="Cambria Math" w:hAnsi="Cambria Math" w:cs="Times New Roman"/>
                            <w:color w:val="000000"/>
                            <w:sz w:val="28"/>
                            <w:szCs w:val="28"/>
                          </w:rPr>
                          <m:t>ij</m:t>
                        </m:r>
                      </m:sub>
                    </m:sSub>
                  </m:e>
                </m:nary>
              </m:oMath>
            </m:oMathPara>
          </w:p>
        </w:tc>
        <w:tc>
          <w:tcPr>
            <w:tcW w:w="423" w:type="pct"/>
            <w:tcBorders>
              <w:top w:val="single" w:sz="4" w:space="0" w:color="auto"/>
              <w:left w:val="single" w:sz="4" w:space="0" w:color="auto"/>
              <w:bottom w:val="single" w:sz="4" w:space="0" w:color="auto"/>
              <w:right w:val="single" w:sz="4" w:space="0" w:color="auto"/>
            </w:tcBorders>
            <w:vAlign w:val="center"/>
            <w:hideMark/>
          </w:tcPr>
          <w:p w14:paraId="37E373A8" w14:textId="77777777" w:rsidR="00DF5172" w:rsidRPr="00752114" w:rsidRDefault="00DF5172" w:rsidP="00462BC0">
            <w:pPr>
              <w:spacing w:after="0" w:line="240" w:lineRule="auto"/>
              <w:jc w:val="center"/>
              <w:rPr>
                <w:rFonts w:ascii="Times New Roman" w:eastAsia="Times New Roman" w:hAnsi="Times New Roman" w:cs="Times New Roman"/>
                <w:color w:val="000000"/>
                <w:sz w:val="28"/>
                <w:szCs w:val="28"/>
                <w:lang w:val="en-US" w:eastAsia="en-US"/>
              </w:rPr>
            </w:pPr>
            <w:r w:rsidRPr="00752114">
              <w:rPr>
                <w:rFonts w:ascii="Times New Roman" w:hAnsi="Times New Roman" w:cs="Times New Roman"/>
                <w:color w:val="000000"/>
                <w:sz w:val="28"/>
                <w:szCs w:val="28"/>
              </w:rPr>
              <w:t>10,5</w:t>
            </w:r>
          </w:p>
        </w:tc>
        <w:tc>
          <w:tcPr>
            <w:tcW w:w="339" w:type="pct"/>
            <w:tcBorders>
              <w:top w:val="single" w:sz="4" w:space="0" w:color="auto"/>
              <w:left w:val="single" w:sz="4" w:space="0" w:color="auto"/>
              <w:bottom w:val="single" w:sz="4" w:space="0" w:color="auto"/>
              <w:right w:val="single" w:sz="4" w:space="0" w:color="auto"/>
            </w:tcBorders>
            <w:vAlign w:val="center"/>
            <w:hideMark/>
          </w:tcPr>
          <w:p w14:paraId="2BD8CC4C"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2</w:t>
            </w:r>
          </w:p>
        </w:tc>
        <w:tc>
          <w:tcPr>
            <w:tcW w:w="339" w:type="pct"/>
            <w:tcBorders>
              <w:top w:val="single" w:sz="4" w:space="0" w:color="auto"/>
              <w:left w:val="single" w:sz="4" w:space="0" w:color="auto"/>
              <w:bottom w:val="single" w:sz="4" w:space="0" w:color="auto"/>
              <w:right w:val="single" w:sz="4" w:space="0" w:color="auto"/>
            </w:tcBorders>
            <w:vAlign w:val="center"/>
            <w:hideMark/>
          </w:tcPr>
          <w:p w14:paraId="37225866"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5,5</w:t>
            </w:r>
          </w:p>
        </w:tc>
        <w:tc>
          <w:tcPr>
            <w:tcW w:w="507" w:type="pct"/>
            <w:tcBorders>
              <w:top w:val="single" w:sz="4" w:space="0" w:color="auto"/>
              <w:left w:val="single" w:sz="4" w:space="0" w:color="auto"/>
              <w:bottom w:val="single" w:sz="4" w:space="0" w:color="auto"/>
              <w:right w:val="single" w:sz="4" w:space="0" w:color="auto"/>
            </w:tcBorders>
            <w:vAlign w:val="center"/>
            <w:hideMark/>
          </w:tcPr>
          <w:p w14:paraId="3BA62443"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11,25</w:t>
            </w:r>
          </w:p>
        </w:tc>
        <w:tc>
          <w:tcPr>
            <w:tcW w:w="323" w:type="pct"/>
            <w:tcBorders>
              <w:top w:val="single" w:sz="4" w:space="0" w:color="auto"/>
              <w:left w:val="single" w:sz="4" w:space="0" w:color="auto"/>
              <w:bottom w:val="single" w:sz="4" w:space="0" w:color="auto"/>
              <w:right w:val="single" w:sz="4" w:space="0" w:color="auto"/>
            </w:tcBorders>
            <w:vAlign w:val="center"/>
            <w:hideMark/>
          </w:tcPr>
          <w:p w14:paraId="6FC9E4B2"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27</w:t>
            </w:r>
          </w:p>
        </w:tc>
        <w:tc>
          <w:tcPr>
            <w:tcW w:w="423" w:type="pct"/>
            <w:tcBorders>
              <w:top w:val="single" w:sz="4" w:space="0" w:color="auto"/>
              <w:left w:val="single" w:sz="4" w:space="0" w:color="auto"/>
              <w:bottom w:val="single" w:sz="4" w:space="0" w:color="auto"/>
              <w:right w:val="single" w:sz="4" w:space="0" w:color="auto"/>
            </w:tcBorders>
            <w:vAlign w:val="center"/>
            <w:hideMark/>
          </w:tcPr>
          <w:p w14:paraId="2F577002"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13,2</w:t>
            </w:r>
          </w:p>
        </w:tc>
        <w:tc>
          <w:tcPr>
            <w:tcW w:w="577" w:type="pct"/>
            <w:tcBorders>
              <w:top w:val="single" w:sz="4" w:space="0" w:color="auto"/>
              <w:left w:val="single" w:sz="4" w:space="0" w:color="auto"/>
              <w:bottom w:val="single" w:sz="4" w:space="0" w:color="auto"/>
              <w:right w:val="single" w:sz="4" w:space="0" w:color="auto"/>
            </w:tcBorders>
            <w:vAlign w:val="center"/>
            <w:hideMark/>
          </w:tcPr>
          <w:p w14:paraId="4870D391"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lang w:val="kk-KZ"/>
              </w:rPr>
              <w:t>7,76</w:t>
            </w:r>
          </w:p>
        </w:tc>
        <w:tc>
          <w:tcPr>
            <w:tcW w:w="423" w:type="pct"/>
            <w:tcBorders>
              <w:top w:val="single" w:sz="4" w:space="0" w:color="auto"/>
              <w:left w:val="single" w:sz="4" w:space="0" w:color="auto"/>
              <w:bottom w:val="single" w:sz="4" w:space="0" w:color="auto"/>
              <w:right w:val="single" w:sz="4" w:space="0" w:color="auto"/>
            </w:tcBorders>
            <w:vAlign w:val="center"/>
            <w:hideMark/>
          </w:tcPr>
          <w:p w14:paraId="2B714F86"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lang w:val="kk-KZ"/>
              </w:rPr>
              <w:t>1,0</w:t>
            </w:r>
          </w:p>
        </w:tc>
        <w:tc>
          <w:tcPr>
            <w:tcW w:w="423" w:type="pct"/>
            <w:tcBorders>
              <w:top w:val="single" w:sz="4" w:space="0" w:color="auto"/>
              <w:left w:val="single" w:sz="4" w:space="0" w:color="auto"/>
              <w:bottom w:val="single" w:sz="4" w:space="0" w:color="auto"/>
              <w:right w:val="single" w:sz="4" w:space="0" w:color="auto"/>
            </w:tcBorders>
            <w:vAlign w:val="center"/>
            <w:hideMark/>
          </w:tcPr>
          <w:p w14:paraId="35048619"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lang w:val="kk-KZ"/>
              </w:rPr>
              <w:t>38,4</w:t>
            </w:r>
          </w:p>
        </w:tc>
        <w:tc>
          <w:tcPr>
            <w:tcW w:w="468" w:type="pct"/>
            <w:tcBorders>
              <w:top w:val="single" w:sz="4" w:space="0" w:color="auto"/>
              <w:left w:val="single" w:sz="4" w:space="0" w:color="auto"/>
              <w:bottom w:val="single" w:sz="4" w:space="0" w:color="auto"/>
              <w:right w:val="single" w:sz="4" w:space="0" w:color="auto"/>
            </w:tcBorders>
            <w:vAlign w:val="center"/>
            <w:hideMark/>
          </w:tcPr>
          <w:p w14:paraId="09992C53"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lang w:val="kk-KZ"/>
              </w:rPr>
              <w:t>100</w:t>
            </w:r>
          </w:p>
        </w:tc>
      </w:tr>
    </w:tbl>
    <w:p w14:paraId="22F8A0FD" w14:textId="77777777" w:rsidR="00E86532" w:rsidRDefault="00E86532" w:rsidP="00DF5172">
      <w:pPr>
        <w:spacing w:after="0" w:line="240" w:lineRule="auto"/>
        <w:ind w:firstLine="567"/>
        <w:jc w:val="both"/>
        <w:rPr>
          <w:rStyle w:val="13"/>
          <w:rFonts w:eastAsiaTheme="minorHAnsi"/>
          <w:sz w:val="28"/>
          <w:szCs w:val="28"/>
          <w:lang w:val="kk-KZ"/>
        </w:rPr>
      </w:pPr>
    </w:p>
    <w:p w14:paraId="3744C63A" w14:textId="77777777" w:rsidR="00DF5172" w:rsidRPr="00752114" w:rsidRDefault="00DF5172" w:rsidP="00DF5172">
      <w:pPr>
        <w:spacing w:after="0" w:line="240" w:lineRule="auto"/>
        <w:ind w:firstLine="567"/>
        <w:jc w:val="both"/>
        <w:rPr>
          <w:rStyle w:val="13"/>
          <w:rFonts w:eastAsiaTheme="minorHAnsi"/>
          <w:sz w:val="28"/>
          <w:szCs w:val="28"/>
          <w:lang w:val="kk-KZ" w:eastAsia="en-US"/>
        </w:rPr>
      </w:pPr>
      <w:r w:rsidRPr="00752114">
        <w:rPr>
          <w:rStyle w:val="13"/>
          <w:rFonts w:eastAsiaTheme="minorHAnsi"/>
          <w:sz w:val="28"/>
          <w:szCs w:val="28"/>
          <w:lang w:val="kk-KZ"/>
        </w:rPr>
        <w:t>Есептеулер нәтижесінде алынған мәндер: L</w:t>
      </w:r>
      <w:r w:rsidRPr="00752114">
        <w:rPr>
          <w:rStyle w:val="13"/>
          <w:rFonts w:eastAsiaTheme="minorHAnsi"/>
          <w:sz w:val="28"/>
          <w:szCs w:val="28"/>
          <w:vertAlign w:val="subscript"/>
          <w:lang w:val="kk-KZ"/>
        </w:rPr>
        <w:t>max</w:t>
      </w:r>
      <w:r w:rsidRPr="00752114">
        <w:rPr>
          <w:rStyle w:val="13"/>
          <w:rFonts w:eastAsiaTheme="minorHAnsi"/>
          <w:sz w:val="28"/>
          <w:szCs w:val="28"/>
          <w:lang w:val="kk-KZ"/>
        </w:rPr>
        <w:t>=7,17, IY=0,23, BY=0,19. Сәйкестік индексі қанағаттанарлық.</w:t>
      </w:r>
    </w:p>
    <w:p w14:paraId="64758160" w14:textId="77777777" w:rsidR="00DF5172" w:rsidRDefault="00DF5172" w:rsidP="00DF5172">
      <w:pPr>
        <w:spacing w:after="0" w:line="240" w:lineRule="auto"/>
        <w:ind w:left="-11" w:right="28" w:firstLine="556"/>
        <w:jc w:val="both"/>
        <w:rPr>
          <w:rFonts w:eastAsia="Georgia"/>
          <w:sz w:val="28"/>
          <w:szCs w:val="28"/>
          <w:lang w:val="kk-KZ"/>
        </w:rPr>
      </w:pPr>
    </w:p>
    <w:p w14:paraId="0AF125B5" w14:textId="77777777" w:rsidR="00E86532" w:rsidRDefault="00E86532" w:rsidP="00DF5172">
      <w:pPr>
        <w:spacing w:after="0" w:line="240" w:lineRule="auto"/>
        <w:ind w:left="-11" w:right="28" w:firstLine="556"/>
        <w:jc w:val="both"/>
        <w:rPr>
          <w:rFonts w:eastAsia="Georgia"/>
          <w:sz w:val="28"/>
          <w:szCs w:val="28"/>
          <w:lang w:val="kk-KZ"/>
        </w:rPr>
      </w:pPr>
    </w:p>
    <w:p w14:paraId="60403E75" w14:textId="77777777" w:rsidR="00E86532" w:rsidRDefault="00E86532" w:rsidP="00DF5172">
      <w:pPr>
        <w:spacing w:after="0" w:line="240" w:lineRule="auto"/>
        <w:ind w:left="-11" w:right="28" w:firstLine="556"/>
        <w:jc w:val="both"/>
        <w:rPr>
          <w:rFonts w:eastAsia="Georgia"/>
          <w:sz w:val="28"/>
          <w:szCs w:val="28"/>
          <w:lang w:val="kk-KZ"/>
        </w:rPr>
      </w:pPr>
    </w:p>
    <w:p w14:paraId="1BA90711" w14:textId="77777777" w:rsidR="00E86532" w:rsidRDefault="00E86532" w:rsidP="00DF5172">
      <w:pPr>
        <w:spacing w:after="0" w:line="240" w:lineRule="auto"/>
        <w:ind w:left="-11" w:right="28" w:firstLine="556"/>
        <w:jc w:val="both"/>
        <w:rPr>
          <w:rFonts w:eastAsia="Georgia"/>
          <w:sz w:val="28"/>
          <w:szCs w:val="28"/>
          <w:lang w:val="kk-KZ"/>
        </w:rPr>
      </w:pPr>
    </w:p>
    <w:p w14:paraId="3E80D49E" w14:textId="77777777" w:rsidR="00DF5172" w:rsidRDefault="00E86532" w:rsidP="00EC504E">
      <w:pPr>
        <w:spacing w:after="0" w:line="240" w:lineRule="auto"/>
        <w:ind w:left="-11" w:right="28" w:firstLine="11"/>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lastRenderedPageBreak/>
        <w:t>2</w:t>
      </w:r>
      <w:r w:rsidR="00513252">
        <w:rPr>
          <w:rFonts w:ascii="Times New Roman" w:eastAsia="Georgia" w:hAnsi="Times New Roman" w:cs="Times New Roman"/>
          <w:sz w:val="28"/>
          <w:szCs w:val="28"/>
          <w:lang w:val="kk-KZ"/>
        </w:rPr>
        <w:t>9 к</w:t>
      </w:r>
      <w:r w:rsidR="00DF5172" w:rsidRPr="00752114">
        <w:rPr>
          <w:rFonts w:ascii="Times New Roman" w:eastAsia="Georgia" w:hAnsi="Times New Roman" w:cs="Times New Roman"/>
          <w:sz w:val="28"/>
          <w:szCs w:val="28"/>
          <w:lang w:val="kk-KZ"/>
        </w:rPr>
        <w:t>есте</w:t>
      </w:r>
      <w:r w:rsidR="00513252">
        <w:rPr>
          <w:rFonts w:ascii="Times New Roman" w:eastAsia="Georgia" w:hAnsi="Times New Roman" w:cs="Times New Roman"/>
          <w:sz w:val="28"/>
          <w:szCs w:val="28"/>
          <w:lang w:val="kk-KZ"/>
        </w:rPr>
        <w:t xml:space="preserve"> </w:t>
      </w:r>
      <w:r w:rsidR="00DF5172" w:rsidRPr="00752114">
        <w:rPr>
          <w:rFonts w:ascii="Times New Roman" w:eastAsia="Georgia" w:hAnsi="Times New Roman" w:cs="Times New Roman"/>
          <w:sz w:val="28"/>
          <w:szCs w:val="28"/>
          <w:lang w:val="kk-KZ"/>
        </w:rPr>
        <w:t>– Иісі бойынша басымдықтарды анықтау</w:t>
      </w:r>
    </w:p>
    <w:p w14:paraId="6F698923" w14:textId="77777777" w:rsidR="00513252" w:rsidRPr="00752114" w:rsidRDefault="00513252" w:rsidP="00DF5172">
      <w:pPr>
        <w:spacing w:after="0" w:line="240" w:lineRule="auto"/>
        <w:ind w:left="-11" w:right="28" w:firstLine="556"/>
        <w:jc w:val="both"/>
        <w:rPr>
          <w:rFonts w:ascii="Times New Roman" w:eastAsia="Georgia"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748"/>
        <w:gridCol w:w="714"/>
        <w:gridCol w:w="705"/>
        <w:gridCol w:w="693"/>
        <w:gridCol w:w="718"/>
        <w:gridCol w:w="714"/>
        <w:gridCol w:w="1161"/>
        <w:gridCol w:w="850"/>
        <w:gridCol w:w="916"/>
        <w:gridCol w:w="941"/>
      </w:tblGrid>
      <w:tr w:rsidR="00DF5172" w:rsidRPr="00752114" w14:paraId="7782FDEF"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tcPr>
          <w:p w14:paraId="3EBEF874"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p>
        </w:tc>
        <w:tc>
          <w:tcPr>
            <w:tcW w:w="386" w:type="pct"/>
            <w:tcBorders>
              <w:top w:val="single" w:sz="4" w:space="0" w:color="auto"/>
              <w:left w:val="single" w:sz="4" w:space="0" w:color="auto"/>
              <w:bottom w:val="single" w:sz="4" w:space="0" w:color="auto"/>
              <w:right w:val="single" w:sz="4" w:space="0" w:color="auto"/>
            </w:tcBorders>
            <w:hideMark/>
          </w:tcPr>
          <w:p w14:paraId="3F4E53F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369" w:type="pct"/>
            <w:tcBorders>
              <w:top w:val="single" w:sz="4" w:space="0" w:color="auto"/>
              <w:left w:val="single" w:sz="4" w:space="0" w:color="auto"/>
              <w:bottom w:val="single" w:sz="4" w:space="0" w:color="auto"/>
              <w:right w:val="single" w:sz="4" w:space="0" w:color="auto"/>
            </w:tcBorders>
            <w:hideMark/>
          </w:tcPr>
          <w:p w14:paraId="3AF895DB"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364" w:type="pct"/>
            <w:tcBorders>
              <w:top w:val="single" w:sz="4" w:space="0" w:color="auto"/>
              <w:left w:val="single" w:sz="4" w:space="0" w:color="auto"/>
              <w:bottom w:val="single" w:sz="4" w:space="0" w:color="auto"/>
              <w:right w:val="single" w:sz="4" w:space="0" w:color="auto"/>
            </w:tcBorders>
            <w:hideMark/>
          </w:tcPr>
          <w:p w14:paraId="6D99CBF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358" w:type="pct"/>
            <w:tcBorders>
              <w:top w:val="single" w:sz="4" w:space="0" w:color="auto"/>
              <w:left w:val="single" w:sz="4" w:space="0" w:color="auto"/>
              <w:bottom w:val="single" w:sz="4" w:space="0" w:color="auto"/>
              <w:right w:val="single" w:sz="4" w:space="0" w:color="auto"/>
            </w:tcBorders>
            <w:hideMark/>
          </w:tcPr>
          <w:p w14:paraId="4031F781"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371" w:type="pct"/>
            <w:tcBorders>
              <w:top w:val="single" w:sz="4" w:space="0" w:color="auto"/>
              <w:left w:val="single" w:sz="4" w:space="0" w:color="auto"/>
              <w:bottom w:val="single" w:sz="4" w:space="0" w:color="auto"/>
              <w:right w:val="single" w:sz="4" w:space="0" w:color="auto"/>
            </w:tcBorders>
            <w:hideMark/>
          </w:tcPr>
          <w:p w14:paraId="57F0DB9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369" w:type="pct"/>
            <w:tcBorders>
              <w:top w:val="single" w:sz="4" w:space="0" w:color="auto"/>
              <w:left w:val="single" w:sz="4" w:space="0" w:color="auto"/>
              <w:bottom w:val="single" w:sz="4" w:space="0" w:color="auto"/>
              <w:right w:val="single" w:sz="4" w:space="0" w:color="auto"/>
            </w:tcBorders>
            <w:hideMark/>
          </w:tcPr>
          <w:p w14:paraId="4E260860"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600" w:type="pct"/>
            <w:tcBorders>
              <w:top w:val="single" w:sz="4" w:space="0" w:color="auto"/>
              <w:left w:val="single" w:sz="4" w:space="0" w:color="auto"/>
              <w:bottom w:val="single" w:sz="4" w:space="0" w:color="auto"/>
              <w:right w:val="single" w:sz="4" w:space="0" w:color="auto"/>
            </w:tcBorders>
            <w:hideMark/>
          </w:tcPr>
          <w:p w14:paraId="241C2BC2"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en-US"/>
              </w:rPr>
              <w:t>Vi</w:t>
            </w:r>
            <w:r w:rsidRPr="00752114">
              <w:rPr>
                <w:rFonts w:ascii="Times New Roman" w:eastAsia="Georgia" w:hAnsi="Times New Roman" w:cs="Times New Roman"/>
                <w:sz w:val="28"/>
                <w:szCs w:val="28"/>
                <w:lang w:val="en-US"/>
              </w:rPr>
              <w:tab/>
            </w:r>
            <w:r w:rsidRPr="00752114">
              <w:rPr>
                <w:rFonts w:ascii="Times New Roman" w:eastAsia="Georgia" w:hAnsi="Times New Roman" w:cs="Times New Roman"/>
                <w:sz w:val="28"/>
                <w:szCs w:val="28"/>
                <w:lang w:val="en-US"/>
              </w:rPr>
              <w:tab/>
            </w:r>
            <w:r w:rsidRPr="00752114">
              <w:rPr>
                <w:rFonts w:ascii="Times New Roman" w:eastAsia="Georgia" w:hAnsi="Times New Roman" w:cs="Times New Roman"/>
                <w:sz w:val="28"/>
                <w:szCs w:val="28"/>
                <w:lang w:val="en-US"/>
              </w:rPr>
              <w:tab/>
            </w:r>
          </w:p>
        </w:tc>
        <w:tc>
          <w:tcPr>
            <w:tcW w:w="439" w:type="pct"/>
            <w:tcBorders>
              <w:top w:val="single" w:sz="4" w:space="0" w:color="auto"/>
              <w:left w:val="single" w:sz="4" w:space="0" w:color="auto"/>
              <w:bottom w:val="single" w:sz="4" w:space="0" w:color="auto"/>
              <w:right w:val="single" w:sz="4" w:space="0" w:color="auto"/>
            </w:tcBorders>
            <w:hideMark/>
          </w:tcPr>
          <w:p w14:paraId="67C785FE"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en-US"/>
              </w:rPr>
              <w:t>Р</w:t>
            </w:r>
            <w:r w:rsidRPr="00752114">
              <w:rPr>
                <w:rFonts w:ascii="Times New Roman" w:eastAsia="Georgia" w:hAnsi="Times New Roman" w:cs="Times New Roman"/>
                <w:sz w:val="28"/>
                <w:szCs w:val="28"/>
                <w:lang w:val="en-US"/>
              </w:rPr>
              <w:t>i</w:t>
            </w:r>
          </w:p>
        </w:tc>
        <w:tc>
          <w:tcPr>
            <w:tcW w:w="473" w:type="pct"/>
            <w:tcBorders>
              <w:top w:val="single" w:sz="4" w:space="0" w:color="auto"/>
              <w:left w:val="single" w:sz="4" w:space="0" w:color="auto"/>
              <w:bottom w:val="single" w:sz="4" w:space="0" w:color="auto"/>
              <w:right w:val="single" w:sz="4" w:space="0" w:color="auto"/>
            </w:tcBorders>
            <w:hideMark/>
          </w:tcPr>
          <w:p w14:paraId="6C6C5D47"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en-US"/>
              </w:rPr>
              <w:t>Li</w:t>
            </w:r>
          </w:p>
        </w:tc>
        <w:tc>
          <w:tcPr>
            <w:tcW w:w="486" w:type="pct"/>
            <w:tcBorders>
              <w:top w:val="single" w:sz="4" w:space="0" w:color="auto"/>
              <w:left w:val="single" w:sz="4" w:space="0" w:color="auto"/>
              <w:bottom w:val="single" w:sz="4" w:space="0" w:color="auto"/>
              <w:right w:val="single" w:sz="4" w:space="0" w:color="auto"/>
            </w:tcBorders>
            <w:hideMark/>
          </w:tcPr>
          <w:p w14:paraId="14435E3D" w14:textId="77777777" w:rsidR="00DF5172" w:rsidRPr="00752114" w:rsidRDefault="00DF5172" w:rsidP="00462BC0">
            <w:pPr>
              <w:spacing w:after="0" w:line="240" w:lineRule="auto"/>
              <w:ind w:right="28"/>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en-US"/>
              </w:rPr>
              <w:t>Р</w:t>
            </w:r>
            <w:r w:rsidRPr="00752114">
              <w:rPr>
                <w:rFonts w:ascii="Times New Roman" w:eastAsia="Georgia" w:hAnsi="Times New Roman" w:cs="Times New Roman"/>
                <w:sz w:val="28"/>
                <w:szCs w:val="28"/>
                <w:lang w:val="en-US"/>
              </w:rPr>
              <w:t>i,%</w:t>
            </w:r>
          </w:p>
        </w:tc>
      </w:tr>
      <w:tr w:rsidR="00DF5172" w:rsidRPr="00752114" w14:paraId="0526C939"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7754A75E"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Р1</w:t>
            </w:r>
          </w:p>
        </w:tc>
        <w:tc>
          <w:tcPr>
            <w:tcW w:w="386" w:type="pct"/>
            <w:tcBorders>
              <w:top w:val="single" w:sz="4" w:space="0" w:color="auto"/>
              <w:left w:val="single" w:sz="4" w:space="0" w:color="auto"/>
              <w:bottom w:val="single" w:sz="4" w:space="0" w:color="auto"/>
              <w:right w:val="single" w:sz="4" w:space="0" w:color="auto"/>
            </w:tcBorders>
            <w:hideMark/>
          </w:tcPr>
          <w:p w14:paraId="05A5B09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69" w:type="pct"/>
            <w:tcBorders>
              <w:top w:val="single" w:sz="4" w:space="0" w:color="auto"/>
              <w:left w:val="single" w:sz="4" w:space="0" w:color="auto"/>
              <w:bottom w:val="single" w:sz="4" w:space="0" w:color="auto"/>
              <w:right w:val="single" w:sz="4" w:space="0" w:color="auto"/>
            </w:tcBorders>
            <w:hideMark/>
          </w:tcPr>
          <w:p w14:paraId="4073886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64" w:type="pct"/>
            <w:tcBorders>
              <w:top w:val="single" w:sz="4" w:space="0" w:color="auto"/>
              <w:left w:val="single" w:sz="4" w:space="0" w:color="auto"/>
              <w:bottom w:val="single" w:sz="4" w:space="0" w:color="auto"/>
              <w:right w:val="single" w:sz="4" w:space="0" w:color="auto"/>
            </w:tcBorders>
            <w:hideMark/>
          </w:tcPr>
          <w:p w14:paraId="2B4506E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8" w:type="pct"/>
            <w:tcBorders>
              <w:top w:val="single" w:sz="4" w:space="0" w:color="auto"/>
              <w:left w:val="single" w:sz="4" w:space="0" w:color="auto"/>
              <w:bottom w:val="single" w:sz="4" w:space="0" w:color="auto"/>
              <w:right w:val="single" w:sz="4" w:space="0" w:color="auto"/>
            </w:tcBorders>
            <w:hideMark/>
          </w:tcPr>
          <w:p w14:paraId="12268ED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71" w:type="pct"/>
            <w:tcBorders>
              <w:top w:val="single" w:sz="4" w:space="0" w:color="auto"/>
              <w:left w:val="single" w:sz="4" w:space="0" w:color="auto"/>
              <w:bottom w:val="single" w:sz="4" w:space="0" w:color="auto"/>
              <w:right w:val="single" w:sz="4" w:space="0" w:color="auto"/>
            </w:tcBorders>
            <w:hideMark/>
          </w:tcPr>
          <w:p w14:paraId="6C423CB8"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2</w:t>
            </w:r>
          </w:p>
        </w:tc>
        <w:tc>
          <w:tcPr>
            <w:tcW w:w="369" w:type="pct"/>
            <w:tcBorders>
              <w:top w:val="single" w:sz="4" w:space="0" w:color="auto"/>
              <w:left w:val="single" w:sz="4" w:space="0" w:color="auto"/>
              <w:bottom w:val="single" w:sz="4" w:space="0" w:color="auto"/>
              <w:right w:val="single" w:sz="4" w:space="0" w:color="auto"/>
            </w:tcBorders>
            <w:hideMark/>
          </w:tcPr>
          <w:p w14:paraId="442059A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600" w:type="pct"/>
            <w:tcBorders>
              <w:top w:val="single" w:sz="4" w:space="0" w:color="auto"/>
              <w:left w:val="single" w:sz="4" w:space="0" w:color="auto"/>
              <w:bottom w:val="single" w:sz="4" w:space="0" w:color="auto"/>
              <w:right w:val="single" w:sz="4" w:space="0" w:color="auto"/>
            </w:tcBorders>
            <w:hideMark/>
          </w:tcPr>
          <w:p w14:paraId="281C2A6B"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0,6</w:t>
            </w:r>
            <w:r w:rsidRPr="00752114">
              <w:rPr>
                <w:rFonts w:ascii="Times New Roman" w:hAnsi="Times New Roman" w:cs="Times New Roman"/>
                <w:sz w:val="28"/>
                <w:szCs w:val="28"/>
                <w:lang w:val="kk-KZ"/>
              </w:rPr>
              <w:t>7</w:t>
            </w:r>
          </w:p>
        </w:tc>
        <w:tc>
          <w:tcPr>
            <w:tcW w:w="439" w:type="pct"/>
            <w:tcBorders>
              <w:top w:val="single" w:sz="4" w:space="0" w:color="auto"/>
              <w:left w:val="single" w:sz="4" w:space="0" w:color="auto"/>
              <w:bottom w:val="single" w:sz="4" w:space="0" w:color="auto"/>
              <w:right w:val="single" w:sz="4" w:space="0" w:color="auto"/>
            </w:tcBorders>
            <w:hideMark/>
          </w:tcPr>
          <w:p w14:paraId="5B94210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0,1</w:t>
            </w:r>
          </w:p>
        </w:tc>
        <w:tc>
          <w:tcPr>
            <w:tcW w:w="473" w:type="pct"/>
            <w:tcBorders>
              <w:top w:val="single" w:sz="4" w:space="0" w:color="auto"/>
              <w:left w:val="single" w:sz="4" w:space="0" w:color="auto"/>
              <w:bottom w:val="single" w:sz="4" w:space="0" w:color="auto"/>
              <w:right w:val="single" w:sz="4" w:space="0" w:color="auto"/>
            </w:tcBorders>
            <w:hideMark/>
          </w:tcPr>
          <w:p w14:paraId="5CC4522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6,00</w:t>
            </w:r>
          </w:p>
        </w:tc>
        <w:tc>
          <w:tcPr>
            <w:tcW w:w="486" w:type="pct"/>
            <w:tcBorders>
              <w:top w:val="single" w:sz="4" w:space="0" w:color="auto"/>
              <w:left w:val="single" w:sz="4" w:space="0" w:color="auto"/>
              <w:bottom w:val="single" w:sz="4" w:space="0" w:color="auto"/>
              <w:right w:val="single" w:sz="4" w:space="0" w:color="auto"/>
            </w:tcBorders>
            <w:hideMark/>
          </w:tcPr>
          <w:p w14:paraId="728F792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9,8</w:t>
            </w:r>
          </w:p>
        </w:tc>
      </w:tr>
      <w:tr w:rsidR="00DF5172" w:rsidRPr="00752114" w14:paraId="4E20AFB8"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3C024847"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Р2</w:t>
            </w:r>
          </w:p>
        </w:tc>
        <w:tc>
          <w:tcPr>
            <w:tcW w:w="386" w:type="pct"/>
            <w:tcBorders>
              <w:top w:val="single" w:sz="4" w:space="0" w:color="auto"/>
              <w:left w:val="single" w:sz="4" w:space="0" w:color="auto"/>
              <w:bottom w:val="single" w:sz="4" w:space="0" w:color="auto"/>
              <w:right w:val="single" w:sz="4" w:space="0" w:color="auto"/>
            </w:tcBorders>
            <w:hideMark/>
          </w:tcPr>
          <w:p w14:paraId="3E9BAAF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69" w:type="pct"/>
            <w:tcBorders>
              <w:top w:val="single" w:sz="4" w:space="0" w:color="auto"/>
              <w:left w:val="single" w:sz="4" w:space="0" w:color="auto"/>
              <w:bottom w:val="single" w:sz="4" w:space="0" w:color="auto"/>
              <w:right w:val="single" w:sz="4" w:space="0" w:color="auto"/>
            </w:tcBorders>
            <w:hideMark/>
          </w:tcPr>
          <w:p w14:paraId="74FA205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64" w:type="pct"/>
            <w:tcBorders>
              <w:top w:val="single" w:sz="4" w:space="0" w:color="auto"/>
              <w:left w:val="single" w:sz="4" w:space="0" w:color="auto"/>
              <w:bottom w:val="single" w:sz="4" w:space="0" w:color="auto"/>
              <w:right w:val="single" w:sz="4" w:space="0" w:color="auto"/>
            </w:tcBorders>
            <w:hideMark/>
          </w:tcPr>
          <w:p w14:paraId="3AB7914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58" w:type="pct"/>
            <w:tcBorders>
              <w:top w:val="single" w:sz="4" w:space="0" w:color="auto"/>
              <w:left w:val="single" w:sz="4" w:space="0" w:color="auto"/>
              <w:bottom w:val="single" w:sz="4" w:space="0" w:color="auto"/>
              <w:right w:val="single" w:sz="4" w:space="0" w:color="auto"/>
            </w:tcBorders>
            <w:hideMark/>
          </w:tcPr>
          <w:p w14:paraId="2F4E462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71" w:type="pct"/>
            <w:tcBorders>
              <w:top w:val="single" w:sz="4" w:space="0" w:color="auto"/>
              <w:left w:val="single" w:sz="4" w:space="0" w:color="auto"/>
              <w:bottom w:val="single" w:sz="4" w:space="0" w:color="auto"/>
              <w:right w:val="single" w:sz="4" w:space="0" w:color="auto"/>
            </w:tcBorders>
            <w:hideMark/>
          </w:tcPr>
          <w:p w14:paraId="68E6712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69" w:type="pct"/>
            <w:tcBorders>
              <w:top w:val="single" w:sz="4" w:space="0" w:color="auto"/>
              <w:left w:val="single" w:sz="4" w:space="0" w:color="auto"/>
              <w:bottom w:val="single" w:sz="4" w:space="0" w:color="auto"/>
              <w:right w:val="single" w:sz="4" w:space="0" w:color="auto"/>
            </w:tcBorders>
            <w:hideMark/>
          </w:tcPr>
          <w:p w14:paraId="6B8FD25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600" w:type="pct"/>
            <w:tcBorders>
              <w:top w:val="single" w:sz="4" w:space="0" w:color="auto"/>
              <w:left w:val="single" w:sz="4" w:space="0" w:color="auto"/>
              <w:bottom w:val="single" w:sz="4" w:space="0" w:color="auto"/>
              <w:right w:val="single" w:sz="4" w:space="0" w:color="auto"/>
            </w:tcBorders>
            <w:hideMark/>
          </w:tcPr>
          <w:p w14:paraId="07852009"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1,2</w:t>
            </w:r>
            <w:r w:rsidRPr="00752114">
              <w:rPr>
                <w:rFonts w:ascii="Times New Roman" w:hAnsi="Times New Roman" w:cs="Times New Roman"/>
                <w:sz w:val="28"/>
                <w:szCs w:val="28"/>
                <w:lang w:val="kk-KZ"/>
              </w:rPr>
              <w:t>6</w:t>
            </w:r>
          </w:p>
        </w:tc>
        <w:tc>
          <w:tcPr>
            <w:tcW w:w="439" w:type="pct"/>
            <w:tcBorders>
              <w:top w:val="single" w:sz="4" w:space="0" w:color="auto"/>
              <w:left w:val="single" w:sz="4" w:space="0" w:color="auto"/>
              <w:bottom w:val="single" w:sz="4" w:space="0" w:color="auto"/>
              <w:right w:val="single" w:sz="4" w:space="0" w:color="auto"/>
            </w:tcBorders>
            <w:hideMark/>
          </w:tcPr>
          <w:p w14:paraId="192AB73D"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9</w:t>
            </w:r>
          </w:p>
        </w:tc>
        <w:tc>
          <w:tcPr>
            <w:tcW w:w="473" w:type="pct"/>
            <w:tcBorders>
              <w:top w:val="single" w:sz="4" w:space="0" w:color="auto"/>
              <w:left w:val="single" w:sz="4" w:space="0" w:color="auto"/>
              <w:bottom w:val="single" w:sz="4" w:space="0" w:color="auto"/>
              <w:right w:val="single" w:sz="4" w:space="0" w:color="auto"/>
            </w:tcBorders>
            <w:hideMark/>
          </w:tcPr>
          <w:p w14:paraId="16C45AF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6,01</w:t>
            </w:r>
          </w:p>
        </w:tc>
        <w:tc>
          <w:tcPr>
            <w:tcW w:w="486" w:type="pct"/>
            <w:tcBorders>
              <w:top w:val="single" w:sz="4" w:space="0" w:color="auto"/>
              <w:left w:val="single" w:sz="4" w:space="0" w:color="auto"/>
              <w:bottom w:val="single" w:sz="4" w:space="0" w:color="auto"/>
              <w:right w:val="single" w:sz="4" w:space="0" w:color="auto"/>
            </w:tcBorders>
            <w:hideMark/>
          </w:tcPr>
          <w:p w14:paraId="05E21A8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18,7</w:t>
            </w:r>
          </w:p>
        </w:tc>
      </w:tr>
      <w:tr w:rsidR="00DF5172" w:rsidRPr="00752114" w14:paraId="2476FE18"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5701F74A"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Р3</w:t>
            </w:r>
          </w:p>
        </w:tc>
        <w:tc>
          <w:tcPr>
            <w:tcW w:w="386" w:type="pct"/>
            <w:tcBorders>
              <w:top w:val="single" w:sz="4" w:space="0" w:color="auto"/>
              <w:left w:val="single" w:sz="4" w:space="0" w:color="auto"/>
              <w:bottom w:val="single" w:sz="4" w:space="0" w:color="auto"/>
              <w:right w:val="single" w:sz="4" w:space="0" w:color="auto"/>
            </w:tcBorders>
            <w:hideMark/>
          </w:tcPr>
          <w:p w14:paraId="0178BCB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69" w:type="pct"/>
            <w:tcBorders>
              <w:top w:val="single" w:sz="4" w:space="0" w:color="auto"/>
              <w:left w:val="single" w:sz="4" w:space="0" w:color="auto"/>
              <w:bottom w:val="single" w:sz="4" w:space="0" w:color="auto"/>
              <w:right w:val="single" w:sz="4" w:space="0" w:color="auto"/>
            </w:tcBorders>
            <w:hideMark/>
          </w:tcPr>
          <w:p w14:paraId="0FED2C86"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5</w:t>
            </w:r>
          </w:p>
        </w:tc>
        <w:tc>
          <w:tcPr>
            <w:tcW w:w="364" w:type="pct"/>
            <w:tcBorders>
              <w:top w:val="single" w:sz="4" w:space="0" w:color="auto"/>
              <w:left w:val="single" w:sz="4" w:space="0" w:color="auto"/>
              <w:bottom w:val="single" w:sz="4" w:space="0" w:color="auto"/>
              <w:right w:val="single" w:sz="4" w:space="0" w:color="auto"/>
            </w:tcBorders>
            <w:hideMark/>
          </w:tcPr>
          <w:p w14:paraId="18D1DB5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8" w:type="pct"/>
            <w:tcBorders>
              <w:top w:val="single" w:sz="4" w:space="0" w:color="auto"/>
              <w:left w:val="single" w:sz="4" w:space="0" w:color="auto"/>
              <w:bottom w:val="single" w:sz="4" w:space="0" w:color="auto"/>
              <w:right w:val="single" w:sz="4" w:space="0" w:color="auto"/>
            </w:tcBorders>
            <w:hideMark/>
          </w:tcPr>
          <w:p w14:paraId="45D747B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71" w:type="pct"/>
            <w:tcBorders>
              <w:top w:val="single" w:sz="4" w:space="0" w:color="auto"/>
              <w:left w:val="single" w:sz="4" w:space="0" w:color="auto"/>
              <w:bottom w:val="single" w:sz="4" w:space="0" w:color="auto"/>
              <w:right w:val="single" w:sz="4" w:space="0" w:color="auto"/>
            </w:tcBorders>
            <w:hideMark/>
          </w:tcPr>
          <w:p w14:paraId="6EE824A4"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2</w:t>
            </w:r>
          </w:p>
        </w:tc>
        <w:tc>
          <w:tcPr>
            <w:tcW w:w="369" w:type="pct"/>
            <w:tcBorders>
              <w:top w:val="single" w:sz="4" w:space="0" w:color="auto"/>
              <w:left w:val="single" w:sz="4" w:space="0" w:color="auto"/>
              <w:bottom w:val="single" w:sz="4" w:space="0" w:color="auto"/>
              <w:right w:val="single" w:sz="4" w:space="0" w:color="auto"/>
            </w:tcBorders>
            <w:hideMark/>
          </w:tcPr>
          <w:p w14:paraId="5AD29D3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600" w:type="pct"/>
            <w:tcBorders>
              <w:top w:val="single" w:sz="4" w:space="0" w:color="auto"/>
              <w:left w:val="single" w:sz="4" w:space="0" w:color="auto"/>
              <w:bottom w:val="single" w:sz="4" w:space="0" w:color="auto"/>
              <w:right w:val="single" w:sz="4" w:space="0" w:color="auto"/>
            </w:tcBorders>
            <w:hideMark/>
          </w:tcPr>
          <w:p w14:paraId="5CE627B6"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0,6</w:t>
            </w:r>
            <w:r w:rsidRPr="00752114">
              <w:rPr>
                <w:rFonts w:ascii="Times New Roman" w:hAnsi="Times New Roman" w:cs="Times New Roman"/>
                <w:sz w:val="28"/>
                <w:szCs w:val="28"/>
                <w:lang w:val="kk-KZ"/>
              </w:rPr>
              <w:t>7</w:t>
            </w:r>
          </w:p>
        </w:tc>
        <w:tc>
          <w:tcPr>
            <w:tcW w:w="439" w:type="pct"/>
            <w:tcBorders>
              <w:top w:val="single" w:sz="4" w:space="0" w:color="auto"/>
              <w:left w:val="single" w:sz="4" w:space="0" w:color="auto"/>
              <w:bottom w:val="single" w:sz="4" w:space="0" w:color="auto"/>
              <w:right w:val="single" w:sz="4" w:space="0" w:color="auto"/>
            </w:tcBorders>
            <w:hideMark/>
          </w:tcPr>
          <w:p w14:paraId="048E5E11"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w:t>
            </w:r>
            <w:r w:rsidRPr="00752114">
              <w:rPr>
                <w:rFonts w:ascii="Times New Roman" w:hAnsi="Times New Roman" w:cs="Times New Roman"/>
                <w:sz w:val="28"/>
                <w:szCs w:val="28"/>
                <w:lang w:val="kk-KZ"/>
              </w:rPr>
              <w:t>1</w:t>
            </w:r>
          </w:p>
        </w:tc>
        <w:tc>
          <w:tcPr>
            <w:tcW w:w="473" w:type="pct"/>
            <w:tcBorders>
              <w:top w:val="single" w:sz="4" w:space="0" w:color="auto"/>
              <w:left w:val="single" w:sz="4" w:space="0" w:color="auto"/>
              <w:bottom w:val="single" w:sz="4" w:space="0" w:color="auto"/>
              <w:right w:val="single" w:sz="4" w:space="0" w:color="auto"/>
            </w:tcBorders>
            <w:hideMark/>
          </w:tcPr>
          <w:p w14:paraId="64BB69B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6,1</w:t>
            </w:r>
          </w:p>
        </w:tc>
        <w:tc>
          <w:tcPr>
            <w:tcW w:w="486" w:type="pct"/>
            <w:tcBorders>
              <w:top w:val="single" w:sz="4" w:space="0" w:color="auto"/>
              <w:left w:val="single" w:sz="4" w:space="0" w:color="auto"/>
              <w:bottom w:val="single" w:sz="4" w:space="0" w:color="auto"/>
              <w:right w:val="single" w:sz="4" w:space="0" w:color="auto"/>
            </w:tcBorders>
            <w:hideMark/>
          </w:tcPr>
          <w:p w14:paraId="04D2C25C"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9,8</w:t>
            </w:r>
          </w:p>
        </w:tc>
      </w:tr>
      <w:tr w:rsidR="00DF5172" w:rsidRPr="00752114" w14:paraId="4DB986EE"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03FE9AD1"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Р4</w:t>
            </w:r>
          </w:p>
        </w:tc>
        <w:tc>
          <w:tcPr>
            <w:tcW w:w="386" w:type="pct"/>
            <w:tcBorders>
              <w:top w:val="single" w:sz="4" w:space="0" w:color="auto"/>
              <w:left w:val="single" w:sz="4" w:space="0" w:color="auto"/>
              <w:bottom w:val="single" w:sz="4" w:space="0" w:color="auto"/>
              <w:right w:val="single" w:sz="4" w:space="0" w:color="auto"/>
            </w:tcBorders>
            <w:hideMark/>
          </w:tcPr>
          <w:p w14:paraId="5985EAF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69" w:type="pct"/>
            <w:tcBorders>
              <w:top w:val="single" w:sz="4" w:space="0" w:color="auto"/>
              <w:left w:val="single" w:sz="4" w:space="0" w:color="auto"/>
              <w:bottom w:val="single" w:sz="4" w:space="0" w:color="auto"/>
              <w:right w:val="single" w:sz="4" w:space="0" w:color="auto"/>
            </w:tcBorders>
            <w:hideMark/>
          </w:tcPr>
          <w:p w14:paraId="0193D19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64" w:type="pct"/>
            <w:tcBorders>
              <w:top w:val="single" w:sz="4" w:space="0" w:color="auto"/>
              <w:left w:val="single" w:sz="4" w:space="0" w:color="auto"/>
              <w:bottom w:val="single" w:sz="4" w:space="0" w:color="auto"/>
              <w:right w:val="single" w:sz="4" w:space="0" w:color="auto"/>
            </w:tcBorders>
            <w:hideMark/>
          </w:tcPr>
          <w:p w14:paraId="1EDB2DE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58" w:type="pct"/>
            <w:tcBorders>
              <w:top w:val="single" w:sz="4" w:space="0" w:color="auto"/>
              <w:left w:val="single" w:sz="4" w:space="0" w:color="auto"/>
              <w:bottom w:val="single" w:sz="4" w:space="0" w:color="auto"/>
              <w:right w:val="single" w:sz="4" w:space="0" w:color="auto"/>
            </w:tcBorders>
            <w:hideMark/>
          </w:tcPr>
          <w:p w14:paraId="597C86F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71" w:type="pct"/>
            <w:tcBorders>
              <w:top w:val="single" w:sz="4" w:space="0" w:color="auto"/>
              <w:left w:val="single" w:sz="4" w:space="0" w:color="auto"/>
              <w:bottom w:val="single" w:sz="4" w:space="0" w:color="auto"/>
              <w:right w:val="single" w:sz="4" w:space="0" w:color="auto"/>
            </w:tcBorders>
            <w:hideMark/>
          </w:tcPr>
          <w:p w14:paraId="19521F0A"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369" w:type="pct"/>
            <w:tcBorders>
              <w:top w:val="single" w:sz="4" w:space="0" w:color="auto"/>
              <w:left w:val="single" w:sz="4" w:space="0" w:color="auto"/>
              <w:bottom w:val="single" w:sz="4" w:space="0" w:color="auto"/>
              <w:right w:val="single" w:sz="4" w:space="0" w:color="auto"/>
            </w:tcBorders>
            <w:hideMark/>
          </w:tcPr>
          <w:p w14:paraId="7E7D7D1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0,3</w:t>
            </w:r>
          </w:p>
        </w:tc>
        <w:tc>
          <w:tcPr>
            <w:tcW w:w="600" w:type="pct"/>
            <w:tcBorders>
              <w:top w:val="single" w:sz="4" w:space="0" w:color="auto"/>
              <w:left w:val="single" w:sz="4" w:space="0" w:color="auto"/>
              <w:bottom w:val="single" w:sz="4" w:space="0" w:color="auto"/>
              <w:right w:val="single" w:sz="4" w:space="0" w:color="auto"/>
            </w:tcBorders>
            <w:hideMark/>
          </w:tcPr>
          <w:p w14:paraId="2F3435D1"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0,6</w:t>
            </w:r>
            <w:r w:rsidRPr="00752114">
              <w:rPr>
                <w:rFonts w:ascii="Times New Roman" w:hAnsi="Times New Roman" w:cs="Times New Roman"/>
                <w:sz w:val="28"/>
                <w:szCs w:val="28"/>
                <w:lang w:val="kk-KZ"/>
              </w:rPr>
              <w:t>2</w:t>
            </w:r>
          </w:p>
        </w:tc>
        <w:tc>
          <w:tcPr>
            <w:tcW w:w="439" w:type="pct"/>
            <w:tcBorders>
              <w:top w:val="single" w:sz="4" w:space="0" w:color="auto"/>
              <w:left w:val="single" w:sz="4" w:space="0" w:color="auto"/>
              <w:bottom w:val="single" w:sz="4" w:space="0" w:color="auto"/>
              <w:right w:val="single" w:sz="4" w:space="0" w:color="auto"/>
            </w:tcBorders>
            <w:hideMark/>
          </w:tcPr>
          <w:p w14:paraId="01016CC5"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0,09</w:t>
            </w:r>
          </w:p>
        </w:tc>
        <w:tc>
          <w:tcPr>
            <w:tcW w:w="473" w:type="pct"/>
            <w:tcBorders>
              <w:top w:val="single" w:sz="4" w:space="0" w:color="auto"/>
              <w:left w:val="single" w:sz="4" w:space="0" w:color="auto"/>
              <w:bottom w:val="single" w:sz="4" w:space="0" w:color="auto"/>
              <w:right w:val="single" w:sz="4" w:space="0" w:color="auto"/>
            </w:tcBorders>
            <w:hideMark/>
          </w:tcPr>
          <w:p w14:paraId="2EB66CE0"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6,06</w:t>
            </w:r>
          </w:p>
        </w:tc>
        <w:tc>
          <w:tcPr>
            <w:tcW w:w="486" w:type="pct"/>
            <w:tcBorders>
              <w:top w:val="single" w:sz="4" w:space="0" w:color="auto"/>
              <w:left w:val="single" w:sz="4" w:space="0" w:color="auto"/>
              <w:bottom w:val="single" w:sz="4" w:space="0" w:color="auto"/>
              <w:right w:val="single" w:sz="4" w:space="0" w:color="auto"/>
            </w:tcBorders>
            <w:hideMark/>
          </w:tcPr>
          <w:p w14:paraId="277BA6C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9,2</w:t>
            </w:r>
          </w:p>
        </w:tc>
      </w:tr>
      <w:tr w:rsidR="00DF5172" w:rsidRPr="00752114" w14:paraId="385C6DDD"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617A32DC"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Р5</w:t>
            </w:r>
          </w:p>
        </w:tc>
        <w:tc>
          <w:tcPr>
            <w:tcW w:w="386" w:type="pct"/>
            <w:tcBorders>
              <w:top w:val="single" w:sz="4" w:space="0" w:color="auto"/>
              <w:left w:val="single" w:sz="4" w:space="0" w:color="auto"/>
              <w:bottom w:val="single" w:sz="4" w:space="0" w:color="auto"/>
              <w:right w:val="single" w:sz="4" w:space="0" w:color="auto"/>
            </w:tcBorders>
            <w:hideMark/>
          </w:tcPr>
          <w:p w14:paraId="27FE14B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69" w:type="pct"/>
            <w:tcBorders>
              <w:top w:val="single" w:sz="4" w:space="0" w:color="auto"/>
              <w:left w:val="single" w:sz="4" w:space="0" w:color="auto"/>
              <w:bottom w:val="single" w:sz="4" w:space="0" w:color="auto"/>
              <w:right w:val="single" w:sz="4" w:space="0" w:color="auto"/>
            </w:tcBorders>
            <w:hideMark/>
          </w:tcPr>
          <w:p w14:paraId="596D6E7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64" w:type="pct"/>
            <w:tcBorders>
              <w:top w:val="single" w:sz="4" w:space="0" w:color="auto"/>
              <w:left w:val="single" w:sz="4" w:space="0" w:color="auto"/>
              <w:bottom w:val="single" w:sz="4" w:space="0" w:color="auto"/>
              <w:right w:val="single" w:sz="4" w:space="0" w:color="auto"/>
            </w:tcBorders>
            <w:hideMark/>
          </w:tcPr>
          <w:p w14:paraId="5632ED92"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58" w:type="pct"/>
            <w:tcBorders>
              <w:top w:val="single" w:sz="4" w:space="0" w:color="auto"/>
              <w:left w:val="single" w:sz="4" w:space="0" w:color="auto"/>
              <w:bottom w:val="single" w:sz="4" w:space="0" w:color="auto"/>
              <w:right w:val="single" w:sz="4" w:space="0" w:color="auto"/>
            </w:tcBorders>
            <w:hideMark/>
          </w:tcPr>
          <w:p w14:paraId="7AD0D1E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71" w:type="pct"/>
            <w:tcBorders>
              <w:top w:val="single" w:sz="4" w:space="0" w:color="auto"/>
              <w:left w:val="single" w:sz="4" w:space="0" w:color="auto"/>
              <w:bottom w:val="single" w:sz="4" w:space="0" w:color="auto"/>
              <w:right w:val="single" w:sz="4" w:space="0" w:color="auto"/>
            </w:tcBorders>
            <w:hideMark/>
          </w:tcPr>
          <w:p w14:paraId="381273C6"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69" w:type="pct"/>
            <w:tcBorders>
              <w:top w:val="single" w:sz="4" w:space="0" w:color="auto"/>
              <w:left w:val="single" w:sz="4" w:space="0" w:color="auto"/>
              <w:bottom w:val="single" w:sz="4" w:space="0" w:color="auto"/>
              <w:right w:val="single" w:sz="4" w:space="0" w:color="auto"/>
            </w:tcBorders>
            <w:hideMark/>
          </w:tcPr>
          <w:p w14:paraId="36F04461"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600" w:type="pct"/>
            <w:tcBorders>
              <w:top w:val="single" w:sz="4" w:space="0" w:color="auto"/>
              <w:left w:val="single" w:sz="4" w:space="0" w:color="auto"/>
              <w:bottom w:val="single" w:sz="4" w:space="0" w:color="auto"/>
              <w:right w:val="single" w:sz="4" w:space="0" w:color="auto"/>
            </w:tcBorders>
            <w:hideMark/>
          </w:tcPr>
          <w:p w14:paraId="3A7C01B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2,18</w:t>
            </w:r>
          </w:p>
        </w:tc>
        <w:tc>
          <w:tcPr>
            <w:tcW w:w="439" w:type="pct"/>
            <w:tcBorders>
              <w:top w:val="single" w:sz="4" w:space="0" w:color="auto"/>
              <w:left w:val="single" w:sz="4" w:space="0" w:color="auto"/>
              <w:bottom w:val="single" w:sz="4" w:space="0" w:color="auto"/>
              <w:right w:val="single" w:sz="4" w:space="0" w:color="auto"/>
            </w:tcBorders>
            <w:hideMark/>
          </w:tcPr>
          <w:p w14:paraId="425AF0CC" w14:textId="77777777" w:rsidR="00DF5172" w:rsidRPr="00752114" w:rsidRDefault="00DF5172" w:rsidP="00462BC0">
            <w:pPr>
              <w:spacing w:after="0" w:line="240" w:lineRule="auto"/>
              <w:jc w:val="center"/>
              <w:rPr>
                <w:rFonts w:ascii="Times New Roman" w:hAnsi="Times New Roman" w:cs="Times New Roman"/>
                <w:b/>
                <w:sz w:val="28"/>
                <w:szCs w:val="28"/>
              </w:rPr>
            </w:pPr>
            <w:r w:rsidRPr="00752114">
              <w:rPr>
                <w:rFonts w:ascii="Times New Roman" w:hAnsi="Times New Roman" w:cs="Times New Roman"/>
                <w:b/>
                <w:sz w:val="28"/>
                <w:szCs w:val="28"/>
              </w:rPr>
              <w:t>0,32</w:t>
            </w:r>
          </w:p>
        </w:tc>
        <w:tc>
          <w:tcPr>
            <w:tcW w:w="473" w:type="pct"/>
            <w:tcBorders>
              <w:top w:val="single" w:sz="4" w:space="0" w:color="auto"/>
              <w:left w:val="single" w:sz="4" w:space="0" w:color="auto"/>
              <w:bottom w:val="single" w:sz="4" w:space="0" w:color="auto"/>
              <w:right w:val="single" w:sz="4" w:space="0" w:color="auto"/>
            </w:tcBorders>
            <w:hideMark/>
          </w:tcPr>
          <w:p w14:paraId="35D48CBD"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6,05</w:t>
            </w:r>
          </w:p>
        </w:tc>
        <w:tc>
          <w:tcPr>
            <w:tcW w:w="486" w:type="pct"/>
            <w:tcBorders>
              <w:top w:val="single" w:sz="4" w:space="0" w:color="auto"/>
              <w:left w:val="single" w:sz="4" w:space="0" w:color="auto"/>
              <w:bottom w:val="single" w:sz="4" w:space="0" w:color="auto"/>
              <w:right w:val="single" w:sz="4" w:space="0" w:color="auto"/>
            </w:tcBorders>
            <w:hideMark/>
          </w:tcPr>
          <w:p w14:paraId="36280534"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32,4</w:t>
            </w:r>
          </w:p>
        </w:tc>
      </w:tr>
      <w:tr w:rsidR="00DF5172" w:rsidRPr="00752114" w14:paraId="01DEF7CF"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4CEF862F" w14:textId="77777777" w:rsidR="00DF5172" w:rsidRPr="00752114" w:rsidRDefault="00DF5172" w:rsidP="00462BC0">
            <w:pPr>
              <w:spacing w:after="0" w:line="240" w:lineRule="auto"/>
              <w:ind w:left="-11" w:right="28" w:hanging="5"/>
              <w:jc w:val="center"/>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Р6</w:t>
            </w:r>
          </w:p>
        </w:tc>
        <w:tc>
          <w:tcPr>
            <w:tcW w:w="386" w:type="pct"/>
            <w:tcBorders>
              <w:top w:val="single" w:sz="4" w:space="0" w:color="auto"/>
              <w:left w:val="single" w:sz="4" w:space="0" w:color="auto"/>
              <w:bottom w:val="single" w:sz="4" w:space="0" w:color="auto"/>
              <w:right w:val="single" w:sz="4" w:space="0" w:color="auto"/>
            </w:tcBorders>
            <w:hideMark/>
          </w:tcPr>
          <w:p w14:paraId="1BFB9D2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69" w:type="pct"/>
            <w:tcBorders>
              <w:top w:val="single" w:sz="4" w:space="0" w:color="auto"/>
              <w:left w:val="single" w:sz="4" w:space="0" w:color="auto"/>
              <w:bottom w:val="single" w:sz="4" w:space="0" w:color="auto"/>
              <w:right w:val="single" w:sz="4" w:space="0" w:color="auto"/>
            </w:tcBorders>
            <w:hideMark/>
          </w:tcPr>
          <w:p w14:paraId="1EC9BAF7"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364" w:type="pct"/>
            <w:tcBorders>
              <w:top w:val="single" w:sz="4" w:space="0" w:color="auto"/>
              <w:left w:val="single" w:sz="4" w:space="0" w:color="auto"/>
              <w:bottom w:val="single" w:sz="4" w:space="0" w:color="auto"/>
              <w:right w:val="single" w:sz="4" w:space="0" w:color="auto"/>
            </w:tcBorders>
            <w:hideMark/>
          </w:tcPr>
          <w:p w14:paraId="3C16539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w:t>
            </w:r>
          </w:p>
        </w:tc>
        <w:tc>
          <w:tcPr>
            <w:tcW w:w="358" w:type="pct"/>
            <w:tcBorders>
              <w:top w:val="single" w:sz="4" w:space="0" w:color="auto"/>
              <w:left w:val="single" w:sz="4" w:space="0" w:color="auto"/>
              <w:bottom w:val="single" w:sz="4" w:space="0" w:color="auto"/>
              <w:right w:val="single" w:sz="4" w:space="0" w:color="auto"/>
            </w:tcBorders>
            <w:hideMark/>
          </w:tcPr>
          <w:p w14:paraId="3F92D5F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3</w:t>
            </w:r>
          </w:p>
        </w:tc>
        <w:tc>
          <w:tcPr>
            <w:tcW w:w="371" w:type="pct"/>
            <w:tcBorders>
              <w:top w:val="single" w:sz="4" w:space="0" w:color="auto"/>
              <w:left w:val="single" w:sz="4" w:space="0" w:color="auto"/>
              <w:bottom w:val="single" w:sz="4" w:space="0" w:color="auto"/>
              <w:right w:val="single" w:sz="4" w:space="0" w:color="auto"/>
            </w:tcBorders>
            <w:hideMark/>
          </w:tcPr>
          <w:p w14:paraId="7F26A749"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0,5</w:t>
            </w:r>
          </w:p>
        </w:tc>
        <w:tc>
          <w:tcPr>
            <w:tcW w:w="369" w:type="pct"/>
            <w:tcBorders>
              <w:top w:val="single" w:sz="4" w:space="0" w:color="auto"/>
              <w:left w:val="single" w:sz="4" w:space="0" w:color="auto"/>
              <w:bottom w:val="single" w:sz="4" w:space="0" w:color="auto"/>
              <w:right w:val="single" w:sz="4" w:space="0" w:color="auto"/>
            </w:tcBorders>
            <w:hideMark/>
          </w:tcPr>
          <w:p w14:paraId="08EC9DD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w:t>
            </w:r>
          </w:p>
        </w:tc>
        <w:tc>
          <w:tcPr>
            <w:tcW w:w="600" w:type="pct"/>
            <w:tcBorders>
              <w:top w:val="single" w:sz="4" w:space="0" w:color="auto"/>
              <w:left w:val="single" w:sz="4" w:space="0" w:color="auto"/>
              <w:bottom w:val="single" w:sz="4" w:space="0" w:color="auto"/>
              <w:right w:val="single" w:sz="4" w:space="0" w:color="auto"/>
            </w:tcBorders>
            <w:hideMark/>
          </w:tcPr>
          <w:p w14:paraId="786F5654"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1,3</w:t>
            </w:r>
            <w:r w:rsidRPr="00752114">
              <w:rPr>
                <w:rFonts w:ascii="Times New Roman" w:hAnsi="Times New Roman" w:cs="Times New Roman"/>
                <w:sz w:val="28"/>
                <w:szCs w:val="28"/>
                <w:lang w:val="kk-KZ"/>
              </w:rPr>
              <w:t>5</w:t>
            </w:r>
          </w:p>
        </w:tc>
        <w:tc>
          <w:tcPr>
            <w:tcW w:w="439" w:type="pct"/>
            <w:tcBorders>
              <w:top w:val="single" w:sz="4" w:space="0" w:color="auto"/>
              <w:left w:val="single" w:sz="4" w:space="0" w:color="auto"/>
              <w:bottom w:val="single" w:sz="4" w:space="0" w:color="auto"/>
              <w:right w:val="single" w:sz="4" w:space="0" w:color="auto"/>
            </w:tcBorders>
            <w:hideMark/>
          </w:tcPr>
          <w:p w14:paraId="624FDAEF"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0,20</w:t>
            </w:r>
          </w:p>
        </w:tc>
        <w:tc>
          <w:tcPr>
            <w:tcW w:w="473" w:type="pct"/>
            <w:tcBorders>
              <w:top w:val="single" w:sz="4" w:space="0" w:color="auto"/>
              <w:left w:val="single" w:sz="4" w:space="0" w:color="auto"/>
              <w:bottom w:val="single" w:sz="4" w:space="0" w:color="auto"/>
              <w:right w:val="single" w:sz="4" w:space="0" w:color="auto"/>
            </w:tcBorders>
            <w:hideMark/>
          </w:tcPr>
          <w:p w14:paraId="2C8EFDEF"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6,0</w:t>
            </w:r>
            <w:r w:rsidRPr="00752114">
              <w:rPr>
                <w:rFonts w:ascii="Times New Roman" w:hAnsi="Times New Roman" w:cs="Times New Roman"/>
                <w:sz w:val="28"/>
                <w:szCs w:val="28"/>
                <w:lang w:val="kk-KZ"/>
              </w:rPr>
              <w:t>8</w:t>
            </w:r>
          </w:p>
        </w:tc>
        <w:tc>
          <w:tcPr>
            <w:tcW w:w="486" w:type="pct"/>
            <w:tcBorders>
              <w:top w:val="single" w:sz="4" w:space="0" w:color="auto"/>
              <w:left w:val="single" w:sz="4" w:space="0" w:color="auto"/>
              <w:bottom w:val="single" w:sz="4" w:space="0" w:color="auto"/>
              <w:right w:val="single" w:sz="4" w:space="0" w:color="auto"/>
            </w:tcBorders>
            <w:hideMark/>
          </w:tcPr>
          <w:p w14:paraId="04B07E03"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20,0</w:t>
            </w:r>
          </w:p>
        </w:tc>
      </w:tr>
      <w:tr w:rsidR="00DF5172" w:rsidRPr="00752114" w14:paraId="23E53D98" w14:textId="77777777" w:rsidTr="00513252">
        <w:trPr>
          <w:trHeight w:val="75"/>
        </w:trPr>
        <w:tc>
          <w:tcPr>
            <w:tcW w:w="784" w:type="pct"/>
            <w:tcBorders>
              <w:top w:val="single" w:sz="4" w:space="0" w:color="auto"/>
              <w:left w:val="single" w:sz="4" w:space="0" w:color="auto"/>
              <w:bottom w:val="single" w:sz="4" w:space="0" w:color="auto"/>
              <w:right w:val="single" w:sz="4" w:space="0" w:color="auto"/>
            </w:tcBorders>
            <w:hideMark/>
          </w:tcPr>
          <w:p w14:paraId="61D574F2" w14:textId="77777777" w:rsidR="00DF5172" w:rsidRPr="00752114" w:rsidRDefault="00C41664" w:rsidP="00462BC0">
            <w:pPr>
              <w:spacing w:after="0" w:line="240" w:lineRule="auto"/>
              <w:ind w:left="-11" w:right="28" w:hanging="5"/>
              <w:jc w:val="center"/>
              <w:rPr>
                <w:rFonts w:ascii="Times New Roman" w:eastAsia="Georgia" w:hAnsi="Times New Roman" w:cs="Times New Roman"/>
                <w:sz w:val="28"/>
                <w:szCs w:val="28"/>
                <w:lang w:val="kk-KZ"/>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X</m:t>
                    </m:r>
                  </m:e>
                  <m:sub>
                    <m:r>
                      <w:rPr>
                        <w:rFonts w:ascii="Cambria Math" w:hAnsi="Cambria Math" w:cs="Times New Roman"/>
                        <w:color w:val="000000"/>
                        <w:sz w:val="28"/>
                        <w:szCs w:val="28"/>
                      </w:rPr>
                      <m:t>j</m:t>
                    </m:r>
                  </m:sub>
                </m:sSub>
                <m:r>
                  <w:rPr>
                    <w:rFonts w:ascii="Cambria Math" w:hAnsi="Cambria Math" w:cs="Times New Roman"/>
                    <w:color w:val="000000"/>
                    <w:sz w:val="28"/>
                    <w:szCs w:val="28"/>
                  </w:rPr>
                  <m:t>=</m:t>
                </m:r>
                <m:nary>
                  <m:naryPr>
                    <m:chr m:val="∑"/>
                    <m:limLoc m:val="undOvr"/>
                    <m:ctrlPr>
                      <w:rPr>
                        <w:rFonts w:ascii="Cambria Math" w:hAnsi="Cambria Math" w:cs="Times New Roman"/>
                        <w:i/>
                        <w:color w:val="000000"/>
                        <w:sz w:val="28"/>
                        <w:szCs w:val="28"/>
                      </w:rPr>
                    </m:ctrlPr>
                  </m:naryPr>
                  <m:sub>
                    <m:r>
                      <w:rPr>
                        <w:rFonts w:ascii="Cambria Math" w:hAnsi="Cambria Math" w:cs="Times New Roman"/>
                        <w:color w:val="000000"/>
                        <w:sz w:val="28"/>
                        <w:szCs w:val="28"/>
                      </w:rPr>
                      <m:t>i=1</m:t>
                    </m:r>
                  </m:sub>
                  <m:sup>
                    <m:r>
                      <w:rPr>
                        <w:rFonts w:ascii="Cambria Math" w:hAnsi="Cambria Math" w:cs="Times New Roman"/>
                        <w:color w:val="000000"/>
                        <w:sz w:val="28"/>
                        <w:szCs w:val="28"/>
                      </w:rPr>
                      <m:t>n</m:t>
                    </m:r>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a</m:t>
                        </m:r>
                      </m:e>
                      <m:sub>
                        <m:r>
                          <w:rPr>
                            <w:rFonts w:ascii="Cambria Math" w:hAnsi="Cambria Math" w:cs="Times New Roman"/>
                            <w:color w:val="000000"/>
                            <w:sz w:val="28"/>
                            <w:szCs w:val="28"/>
                          </w:rPr>
                          <m:t>ij</m:t>
                        </m:r>
                      </m:sub>
                    </m:sSub>
                  </m:e>
                </m:nary>
              </m:oMath>
            </m:oMathPara>
          </w:p>
        </w:tc>
        <w:tc>
          <w:tcPr>
            <w:tcW w:w="386" w:type="pct"/>
            <w:tcBorders>
              <w:top w:val="single" w:sz="4" w:space="0" w:color="auto"/>
              <w:left w:val="single" w:sz="4" w:space="0" w:color="auto"/>
              <w:bottom w:val="single" w:sz="4" w:space="0" w:color="auto"/>
              <w:right w:val="single" w:sz="4" w:space="0" w:color="auto"/>
            </w:tcBorders>
            <w:vAlign w:val="center"/>
            <w:hideMark/>
          </w:tcPr>
          <w:p w14:paraId="54F46353" w14:textId="77777777" w:rsidR="00DF5172" w:rsidRPr="00752114" w:rsidRDefault="00DF5172" w:rsidP="00462BC0">
            <w:pPr>
              <w:spacing w:after="0" w:line="240" w:lineRule="auto"/>
              <w:jc w:val="center"/>
              <w:rPr>
                <w:rFonts w:ascii="Times New Roman" w:eastAsia="Times New Roman" w:hAnsi="Times New Roman" w:cs="Times New Roman"/>
                <w:color w:val="000000"/>
                <w:sz w:val="28"/>
                <w:szCs w:val="28"/>
                <w:lang w:val="en-US" w:eastAsia="en-US"/>
              </w:rPr>
            </w:pPr>
            <w:r w:rsidRPr="00752114">
              <w:rPr>
                <w:rFonts w:ascii="Times New Roman" w:hAnsi="Times New Roman" w:cs="Times New Roman"/>
                <w:color w:val="000000"/>
                <w:sz w:val="28"/>
                <w:szCs w:val="28"/>
              </w:rPr>
              <w:t>10</w:t>
            </w:r>
          </w:p>
        </w:tc>
        <w:tc>
          <w:tcPr>
            <w:tcW w:w="369" w:type="pct"/>
            <w:tcBorders>
              <w:top w:val="single" w:sz="4" w:space="0" w:color="auto"/>
              <w:left w:val="single" w:sz="4" w:space="0" w:color="auto"/>
              <w:bottom w:val="single" w:sz="4" w:space="0" w:color="auto"/>
              <w:right w:val="single" w:sz="4" w:space="0" w:color="auto"/>
            </w:tcBorders>
            <w:vAlign w:val="center"/>
            <w:hideMark/>
          </w:tcPr>
          <w:p w14:paraId="3E9337DA"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5,5</w:t>
            </w:r>
          </w:p>
        </w:tc>
        <w:tc>
          <w:tcPr>
            <w:tcW w:w="364" w:type="pct"/>
            <w:tcBorders>
              <w:top w:val="single" w:sz="4" w:space="0" w:color="auto"/>
              <w:left w:val="single" w:sz="4" w:space="0" w:color="auto"/>
              <w:bottom w:val="single" w:sz="4" w:space="0" w:color="auto"/>
              <w:right w:val="single" w:sz="4" w:space="0" w:color="auto"/>
            </w:tcBorders>
            <w:vAlign w:val="center"/>
            <w:hideMark/>
          </w:tcPr>
          <w:p w14:paraId="30D271B9"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10</w:t>
            </w:r>
          </w:p>
        </w:tc>
        <w:tc>
          <w:tcPr>
            <w:tcW w:w="358" w:type="pct"/>
            <w:tcBorders>
              <w:top w:val="single" w:sz="4" w:space="0" w:color="auto"/>
              <w:left w:val="single" w:sz="4" w:space="0" w:color="auto"/>
              <w:bottom w:val="single" w:sz="4" w:space="0" w:color="auto"/>
              <w:right w:val="single" w:sz="4" w:space="0" w:color="auto"/>
            </w:tcBorders>
            <w:vAlign w:val="center"/>
            <w:hideMark/>
          </w:tcPr>
          <w:p w14:paraId="1461A3A5"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11</w:t>
            </w:r>
          </w:p>
        </w:tc>
        <w:tc>
          <w:tcPr>
            <w:tcW w:w="371" w:type="pct"/>
            <w:tcBorders>
              <w:top w:val="single" w:sz="4" w:space="0" w:color="auto"/>
              <w:left w:val="single" w:sz="4" w:space="0" w:color="auto"/>
              <w:bottom w:val="single" w:sz="4" w:space="0" w:color="auto"/>
              <w:right w:val="single" w:sz="4" w:space="0" w:color="auto"/>
            </w:tcBorders>
            <w:vAlign w:val="center"/>
            <w:hideMark/>
          </w:tcPr>
          <w:p w14:paraId="00CFB7D4"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2,7</w:t>
            </w:r>
          </w:p>
        </w:tc>
        <w:tc>
          <w:tcPr>
            <w:tcW w:w="369" w:type="pct"/>
            <w:tcBorders>
              <w:top w:val="single" w:sz="4" w:space="0" w:color="auto"/>
              <w:left w:val="single" w:sz="4" w:space="0" w:color="auto"/>
              <w:bottom w:val="single" w:sz="4" w:space="0" w:color="auto"/>
              <w:right w:val="single" w:sz="4" w:space="0" w:color="auto"/>
            </w:tcBorders>
            <w:vAlign w:val="center"/>
            <w:hideMark/>
          </w:tcPr>
          <w:p w14:paraId="3BCBED0C"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5,3</w:t>
            </w:r>
          </w:p>
        </w:tc>
        <w:tc>
          <w:tcPr>
            <w:tcW w:w="600" w:type="pct"/>
            <w:tcBorders>
              <w:top w:val="single" w:sz="4" w:space="0" w:color="auto"/>
              <w:left w:val="single" w:sz="4" w:space="0" w:color="auto"/>
              <w:bottom w:val="single" w:sz="4" w:space="0" w:color="auto"/>
              <w:right w:val="single" w:sz="4" w:space="0" w:color="auto"/>
            </w:tcBorders>
            <w:vAlign w:val="center"/>
            <w:hideMark/>
          </w:tcPr>
          <w:p w14:paraId="1951C592" w14:textId="77777777" w:rsidR="00DF5172" w:rsidRPr="00752114" w:rsidRDefault="00DF5172" w:rsidP="00462BC0">
            <w:pPr>
              <w:spacing w:after="0" w:line="240" w:lineRule="auto"/>
              <w:jc w:val="center"/>
              <w:rPr>
                <w:rFonts w:ascii="Times New Roman" w:hAnsi="Times New Roman" w:cs="Times New Roman"/>
                <w:color w:val="000000"/>
                <w:sz w:val="28"/>
                <w:szCs w:val="28"/>
              </w:rPr>
            </w:pPr>
            <w:r w:rsidRPr="00752114">
              <w:rPr>
                <w:rFonts w:ascii="Times New Roman" w:hAnsi="Times New Roman" w:cs="Times New Roman"/>
                <w:color w:val="000000"/>
                <w:sz w:val="28"/>
                <w:szCs w:val="28"/>
              </w:rPr>
              <w:t>6,75</w:t>
            </w:r>
          </w:p>
        </w:tc>
        <w:tc>
          <w:tcPr>
            <w:tcW w:w="439" w:type="pct"/>
            <w:tcBorders>
              <w:top w:val="single" w:sz="4" w:space="0" w:color="auto"/>
              <w:left w:val="single" w:sz="4" w:space="0" w:color="auto"/>
              <w:bottom w:val="single" w:sz="4" w:space="0" w:color="auto"/>
              <w:right w:val="single" w:sz="4" w:space="0" w:color="auto"/>
            </w:tcBorders>
            <w:vAlign w:val="center"/>
            <w:hideMark/>
          </w:tcPr>
          <w:p w14:paraId="711539AB"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1,0</w:t>
            </w:r>
          </w:p>
        </w:tc>
        <w:tc>
          <w:tcPr>
            <w:tcW w:w="473" w:type="pct"/>
            <w:tcBorders>
              <w:top w:val="single" w:sz="4" w:space="0" w:color="auto"/>
              <w:left w:val="single" w:sz="4" w:space="0" w:color="auto"/>
              <w:bottom w:val="single" w:sz="4" w:space="0" w:color="auto"/>
              <w:right w:val="single" w:sz="4" w:space="0" w:color="auto"/>
            </w:tcBorders>
            <w:vAlign w:val="center"/>
            <w:hideMark/>
          </w:tcPr>
          <w:p w14:paraId="565247D6" w14:textId="77777777" w:rsidR="00DF5172" w:rsidRPr="00752114" w:rsidRDefault="00DF5172" w:rsidP="00462BC0">
            <w:pPr>
              <w:spacing w:after="0" w:line="240" w:lineRule="auto"/>
              <w:jc w:val="center"/>
              <w:rPr>
                <w:rFonts w:ascii="Times New Roman" w:hAnsi="Times New Roman" w:cs="Times New Roman"/>
                <w:sz w:val="28"/>
                <w:szCs w:val="28"/>
                <w:lang w:val="kk-KZ"/>
              </w:rPr>
            </w:pPr>
            <w:r w:rsidRPr="00752114">
              <w:rPr>
                <w:rFonts w:ascii="Times New Roman" w:hAnsi="Times New Roman" w:cs="Times New Roman"/>
                <w:sz w:val="28"/>
                <w:szCs w:val="28"/>
              </w:rPr>
              <w:t>36,</w:t>
            </w:r>
            <w:r w:rsidRPr="00752114">
              <w:rPr>
                <w:rFonts w:ascii="Times New Roman" w:hAnsi="Times New Roman" w:cs="Times New Roman"/>
                <w:sz w:val="28"/>
                <w:szCs w:val="28"/>
                <w:lang w:val="kk-KZ"/>
              </w:rPr>
              <w:t>7</w:t>
            </w:r>
          </w:p>
        </w:tc>
        <w:tc>
          <w:tcPr>
            <w:tcW w:w="486" w:type="pct"/>
            <w:tcBorders>
              <w:top w:val="single" w:sz="4" w:space="0" w:color="auto"/>
              <w:left w:val="single" w:sz="4" w:space="0" w:color="auto"/>
              <w:bottom w:val="single" w:sz="4" w:space="0" w:color="auto"/>
              <w:right w:val="single" w:sz="4" w:space="0" w:color="auto"/>
            </w:tcBorders>
            <w:vAlign w:val="center"/>
            <w:hideMark/>
          </w:tcPr>
          <w:p w14:paraId="2D9ABA2E" w14:textId="77777777" w:rsidR="00DF5172" w:rsidRPr="00752114" w:rsidRDefault="00DF5172" w:rsidP="00462BC0">
            <w:pPr>
              <w:spacing w:after="0" w:line="240" w:lineRule="auto"/>
              <w:jc w:val="center"/>
              <w:rPr>
                <w:rFonts w:ascii="Times New Roman" w:hAnsi="Times New Roman" w:cs="Times New Roman"/>
                <w:sz w:val="28"/>
                <w:szCs w:val="28"/>
              </w:rPr>
            </w:pPr>
            <w:r w:rsidRPr="00752114">
              <w:rPr>
                <w:rFonts w:ascii="Times New Roman" w:hAnsi="Times New Roman" w:cs="Times New Roman"/>
                <w:sz w:val="28"/>
                <w:szCs w:val="28"/>
              </w:rPr>
              <w:t>100</w:t>
            </w:r>
          </w:p>
        </w:tc>
      </w:tr>
    </w:tbl>
    <w:p w14:paraId="2C78C39E" w14:textId="77777777" w:rsidR="00513252" w:rsidRDefault="00513252" w:rsidP="00DF5172">
      <w:pPr>
        <w:spacing w:after="0" w:line="240" w:lineRule="auto"/>
        <w:ind w:firstLine="567"/>
        <w:jc w:val="both"/>
        <w:rPr>
          <w:rStyle w:val="13"/>
          <w:rFonts w:eastAsiaTheme="minorHAnsi"/>
          <w:sz w:val="28"/>
          <w:szCs w:val="28"/>
          <w:lang w:val="kk-KZ"/>
        </w:rPr>
      </w:pPr>
    </w:p>
    <w:p w14:paraId="2FF53E3F" w14:textId="77777777" w:rsidR="00DF5172" w:rsidRPr="00752114" w:rsidRDefault="00DF5172" w:rsidP="00DF5172">
      <w:pPr>
        <w:spacing w:after="0" w:line="240" w:lineRule="auto"/>
        <w:ind w:firstLine="567"/>
        <w:jc w:val="both"/>
        <w:rPr>
          <w:rStyle w:val="13"/>
          <w:rFonts w:eastAsiaTheme="minorHAnsi"/>
          <w:sz w:val="28"/>
          <w:szCs w:val="28"/>
          <w:lang w:val="kk-KZ" w:eastAsia="en-US"/>
        </w:rPr>
      </w:pPr>
      <w:r w:rsidRPr="00752114">
        <w:rPr>
          <w:rStyle w:val="13"/>
          <w:rFonts w:eastAsiaTheme="minorHAnsi"/>
          <w:sz w:val="28"/>
          <w:szCs w:val="28"/>
          <w:lang w:val="kk-KZ"/>
        </w:rPr>
        <w:t>Хош иісінің критериі бойынша анықталған көрсеткіштердің мәні келесідей: L</w:t>
      </w:r>
      <w:r w:rsidRPr="00752114">
        <w:rPr>
          <w:rStyle w:val="13"/>
          <w:rFonts w:eastAsiaTheme="minorHAnsi"/>
          <w:sz w:val="28"/>
          <w:szCs w:val="28"/>
          <w:vertAlign w:val="subscript"/>
          <w:lang w:val="kk-KZ"/>
        </w:rPr>
        <w:t>max</w:t>
      </w:r>
      <w:r w:rsidRPr="00752114">
        <w:rPr>
          <w:rStyle w:val="13"/>
          <w:rFonts w:eastAsiaTheme="minorHAnsi"/>
          <w:sz w:val="28"/>
          <w:szCs w:val="28"/>
          <w:lang w:val="kk-KZ"/>
        </w:rPr>
        <w:t>=6,16, IY=0,03, BY=0,03. Сәйкестік индексінің мәні қанағаттанарлық.</w:t>
      </w:r>
    </w:p>
    <w:p w14:paraId="6E61B30D" w14:textId="77777777" w:rsidR="00DF5172" w:rsidRDefault="00DF5172" w:rsidP="00DF5172">
      <w:pPr>
        <w:tabs>
          <w:tab w:val="left" w:pos="1547"/>
        </w:tabs>
        <w:spacing w:after="0" w:line="240" w:lineRule="auto"/>
        <w:rPr>
          <w:rFonts w:eastAsia="Georgia"/>
          <w:sz w:val="28"/>
          <w:szCs w:val="28"/>
          <w:lang w:val="kk-KZ"/>
        </w:rPr>
      </w:pPr>
    </w:p>
    <w:p w14:paraId="351EF475" w14:textId="77777777" w:rsidR="00DF5172" w:rsidRPr="00752114" w:rsidRDefault="00E86532" w:rsidP="00EC504E">
      <w:pPr>
        <w:spacing w:after="0" w:line="240" w:lineRule="auto"/>
        <w:ind w:left="-11" w:right="28" w:firstLine="11"/>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3</w:t>
      </w:r>
      <w:r w:rsidR="00513252">
        <w:rPr>
          <w:rFonts w:ascii="Times New Roman" w:eastAsia="Georgia" w:hAnsi="Times New Roman" w:cs="Times New Roman"/>
          <w:sz w:val="28"/>
          <w:szCs w:val="28"/>
          <w:lang w:val="kk-KZ"/>
        </w:rPr>
        <w:t>0 к</w:t>
      </w:r>
      <w:r w:rsidR="00DF5172" w:rsidRPr="00752114">
        <w:rPr>
          <w:rFonts w:ascii="Times New Roman" w:eastAsia="Georgia" w:hAnsi="Times New Roman" w:cs="Times New Roman"/>
          <w:sz w:val="28"/>
          <w:szCs w:val="28"/>
          <w:lang w:val="kk-KZ"/>
        </w:rPr>
        <w:t>есте – Консистенциясы бойынша басымдықтарды анықтау</w:t>
      </w:r>
    </w:p>
    <w:p w14:paraId="7F94F45B" w14:textId="77777777" w:rsidR="00DF5172" w:rsidRPr="00752114" w:rsidRDefault="00DF5172" w:rsidP="00DF5172">
      <w:pPr>
        <w:spacing w:after="0" w:line="240" w:lineRule="auto"/>
        <w:ind w:left="-11" w:right="28" w:firstLine="556"/>
        <w:jc w:val="both"/>
        <w:rPr>
          <w:rFonts w:ascii="Times New Roman" w:eastAsia="Georgia"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762"/>
        <w:gridCol w:w="721"/>
        <w:gridCol w:w="713"/>
        <w:gridCol w:w="699"/>
        <w:gridCol w:w="724"/>
        <w:gridCol w:w="720"/>
        <w:gridCol w:w="1161"/>
        <w:gridCol w:w="850"/>
        <w:gridCol w:w="869"/>
        <w:gridCol w:w="941"/>
      </w:tblGrid>
      <w:tr w:rsidR="00DF5172" w:rsidRPr="0004018A" w14:paraId="2411CD75"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tcPr>
          <w:p w14:paraId="106F4EAF"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p>
        </w:tc>
        <w:tc>
          <w:tcPr>
            <w:tcW w:w="393" w:type="pct"/>
            <w:tcBorders>
              <w:top w:val="single" w:sz="4" w:space="0" w:color="auto"/>
              <w:left w:val="single" w:sz="4" w:space="0" w:color="auto"/>
              <w:bottom w:val="single" w:sz="4" w:space="0" w:color="auto"/>
              <w:right w:val="single" w:sz="4" w:space="0" w:color="auto"/>
            </w:tcBorders>
            <w:hideMark/>
          </w:tcPr>
          <w:p w14:paraId="192A3A5C"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Р1</w:t>
            </w:r>
          </w:p>
        </w:tc>
        <w:tc>
          <w:tcPr>
            <w:tcW w:w="372" w:type="pct"/>
            <w:tcBorders>
              <w:top w:val="single" w:sz="4" w:space="0" w:color="auto"/>
              <w:left w:val="single" w:sz="4" w:space="0" w:color="auto"/>
              <w:bottom w:val="single" w:sz="4" w:space="0" w:color="auto"/>
              <w:right w:val="single" w:sz="4" w:space="0" w:color="auto"/>
            </w:tcBorders>
            <w:hideMark/>
          </w:tcPr>
          <w:p w14:paraId="040DAA66"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Р2</w:t>
            </w:r>
          </w:p>
        </w:tc>
        <w:tc>
          <w:tcPr>
            <w:tcW w:w="368" w:type="pct"/>
            <w:tcBorders>
              <w:top w:val="single" w:sz="4" w:space="0" w:color="auto"/>
              <w:left w:val="single" w:sz="4" w:space="0" w:color="auto"/>
              <w:bottom w:val="single" w:sz="4" w:space="0" w:color="auto"/>
              <w:right w:val="single" w:sz="4" w:space="0" w:color="auto"/>
            </w:tcBorders>
            <w:hideMark/>
          </w:tcPr>
          <w:p w14:paraId="1B4ECFC4"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Р3</w:t>
            </w:r>
          </w:p>
        </w:tc>
        <w:tc>
          <w:tcPr>
            <w:tcW w:w="361" w:type="pct"/>
            <w:tcBorders>
              <w:top w:val="single" w:sz="4" w:space="0" w:color="auto"/>
              <w:left w:val="single" w:sz="4" w:space="0" w:color="auto"/>
              <w:bottom w:val="single" w:sz="4" w:space="0" w:color="auto"/>
              <w:right w:val="single" w:sz="4" w:space="0" w:color="auto"/>
            </w:tcBorders>
            <w:hideMark/>
          </w:tcPr>
          <w:p w14:paraId="39855B55"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Р4</w:t>
            </w:r>
          </w:p>
        </w:tc>
        <w:tc>
          <w:tcPr>
            <w:tcW w:w="374" w:type="pct"/>
            <w:tcBorders>
              <w:top w:val="single" w:sz="4" w:space="0" w:color="auto"/>
              <w:left w:val="single" w:sz="4" w:space="0" w:color="auto"/>
              <w:bottom w:val="single" w:sz="4" w:space="0" w:color="auto"/>
              <w:right w:val="single" w:sz="4" w:space="0" w:color="auto"/>
            </w:tcBorders>
            <w:hideMark/>
          </w:tcPr>
          <w:p w14:paraId="4C0DB082"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Р5</w:t>
            </w:r>
          </w:p>
        </w:tc>
        <w:tc>
          <w:tcPr>
            <w:tcW w:w="372" w:type="pct"/>
            <w:tcBorders>
              <w:top w:val="single" w:sz="4" w:space="0" w:color="auto"/>
              <w:left w:val="single" w:sz="4" w:space="0" w:color="auto"/>
              <w:bottom w:val="single" w:sz="4" w:space="0" w:color="auto"/>
              <w:right w:val="single" w:sz="4" w:space="0" w:color="auto"/>
            </w:tcBorders>
            <w:hideMark/>
          </w:tcPr>
          <w:p w14:paraId="443942E5"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Р6</w:t>
            </w:r>
          </w:p>
        </w:tc>
        <w:tc>
          <w:tcPr>
            <w:tcW w:w="600" w:type="pct"/>
            <w:tcBorders>
              <w:top w:val="single" w:sz="4" w:space="0" w:color="auto"/>
              <w:left w:val="single" w:sz="4" w:space="0" w:color="auto"/>
              <w:bottom w:val="single" w:sz="4" w:space="0" w:color="auto"/>
              <w:right w:val="single" w:sz="4" w:space="0" w:color="auto"/>
            </w:tcBorders>
            <w:hideMark/>
          </w:tcPr>
          <w:p w14:paraId="63C81299"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en-US"/>
              </w:rPr>
              <w:t>Vi</w:t>
            </w:r>
            <w:r w:rsidRPr="0004018A">
              <w:rPr>
                <w:rFonts w:ascii="Times New Roman" w:eastAsia="Georgia" w:hAnsi="Times New Roman" w:cs="Times New Roman"/>
                <w:sz w:val="24"/>
                <w:szCs w:val="28"/>
                <w:lang w:val="en-US"/>
              </w:rPr>
              <w:tab/>
            </w:r>
            <w:r w:rsidRPr="0004018A">
              <w:rPr>
                <w:rFonts w:ascii="Times New Roman" w:eastAsia="Georgia" w:hAnsi="Times New Roman" w:cs="Times New Roman"/>
                <w:sz w:val="24"/>
                <w:szCs w:val="28"/>
                <w:lang w:val="en-US"/>
              </w:rPr>
              <w:tab/>
            </w:r>
            <w:r w:rsidRPr="0004018A">
              <w:rPr>
                <w:rFonts w:ascii="Times New Roman" w:eastAsia="Georgia" w:hAnsi="Times New Roman" w:cs="Times New Roman"/>
                <w:sz w:val="24"/>
                <w:szCs w:val="28"/>
                <w:lang w:val="en-US"/>
              </w:rPr>
              <w:tab/>
            </w:r>
          </w:p>
        </w:tc>
        <w:tc>
          <w:tcPr>
            <w:tcW w:w="439" w:type="pct"/>
            <w:tcBorders>
              <w:top w:val="single" w:sz="4" w:space="0" w:color="auto"/>
              <w:left w:val="single" w:sz="4" w:space="0" w:color="auto"/>
              <w:bottom w:val="single" w:sz="4" w:space="0" w:color="auto"/>
              <w:right w:val="single" w:sz="4" w:space="0" w:color="auto"/>
            </w:tcBorders>
            <w:hideMark/>
          </w:tcPr>
          <w:p w14:paraId="0D7E5565"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en-US"/>
              </w:rPr>
              <w:t>Рi</w:t>
            </w:r>
          </w:p>
        </w:tc>
        <w:tc>
          <w:tcPr>
            <w:tcW w:w="449" w:type="pct"/>
            <w:tcBorders>
              <w:top w:val="single" w:sz="4" w:space="0" w:color="auto"/>
              <w:left w:val="single" w:sz="4" w:space="0" w:color="auto"/>
              <w:bottom w:val="single" w:sz="4" w:space="0" w:color="auto"/>
              <w:right w:val="single" w:sz="4" w:space="0" w:color="auto"/>
            </w:tcBorders>
            <w:hideMark/>
          </w:tcPr>
          <w:p w14:paraId="429EC70D"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en-US"/>
              </w:rPr>
              <w:t>Li</w:t>
            </w:r>
          </w:p>
        </w:tc>
        <w:tc>
          <w:tcPr>
            <w:tcW w:w="486" w:type="pct"/>
            <w:tcBorders>
              <w:top w:val="single" w:sz="4" w:space="0" w:color="auto"/>
              <w:left w:val="single" w:sz="4" w:space="0" w:color="auto"/>
              <w:bottom w:val="single" w:sz="4" w:space="0" w:color="auto"/>
              <w:right w:val="single" w:sz="4" w:space="0" w:color="auto"/>
            </w:tcBorders>
            <w:hideMark/>
          </w:tcPr>
          <w:p w14:paraId="604722E0" w14:textId="77777777" w:rsidR="00DF5172" w:rsidRPr="0004018A" w:rsidRDefault="00DF5172" w:rsidP="00462BC0">
            <w:pPr>
              <w:spacing w:after="0" w:line="240" w:lineRule="auto"/>
              <w:ind w:right="28"/>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en-US"/>
              </w:rPr>
              <w:t>Рi,%</w:t>
            </w:r>
          </w:p>
        </w:tc>
      </w:tr>
      <w:tr w:rsidR="00DF5172" w:rsidRPr="0004018A" w14:paraId="0457B24D"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5A03D26D"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Р1</w:t>
            </w:r>
          </w:p>
        </w:tc>
        <w:tc>
          <w:tcPr>
            <w:tcW w:w="393" w:type="pct"/>
            <w:tcBorders>
              <w:top w:val="single" w:sz="4" w:space="0" w:color="auto"/>
              <w:left w:val="single" w:sz="4" w:space="0" w:color="auto"/>
              <w:bottom w:val="single" w:sz="4" w:space="0" w:color="auto"/>
              <w:right w:val="single" w:sz="4" w:space="0" w:color="auto"/>
            </w:tcBorders>
            <w:hideMark/>
          </w:tcPr>
          <w:p w14:paraId="5FAC8007"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2" w:type="pct"/>
            <w:tcBorders>
              <w:top w:val="single" w:sz="4" w:space="0" w:color="auto"/>
              <w:left w:val="single" w:sz="4" w:space="0" w:color="auto"/>
              <w:bottom w:val="single" w:sz="4" w:space="0" w:color="auto"/>
              <w:right w:val="single" w:sz="4" w:space="0" w:color="auto"/>
            </w:tcBorders>
            <w:hideMark/>
          </w:tcPr>
          <w:p w14:paraId="77B883FA"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0,</w:t>
            </w:r>
            <w:r w:rsidRPr="0004018A">
              <w:rPr>
                <w:rFonts w:ascii="Times New Roman" w:hAnsi="Times New Roman" w:cs="Times New Roman"/>
                <w:sz w:val="24"/>
                <w:szCs w:val="28"/>
                <w:lang w:val="kk-KZ"/>
              </w:rPr>
              <w:t>3</w:t>
            </w:r>
          </w:p>
        </w:tc>
        <w:tc>
          <w:tcPr>
            <w:tcW w:w="368" w:type="pct"/>
            <w:tcBorders>
              <w:top w:val="single" w:sz="4" w:space="0" w:color="auto"/>
              <w:left w:val="single" w:sz="4" w:space="0" w:color="auto"/>
              <w:bottom w:val="single" w:sz="4" w:space="0" w:color="auto"/>
              <w:right w:val="single" w:sz="4" w:space="0" w:color="auto"/>
            </w:tcBorders>
            <w:hideMark/>
          </w:tcPr>
          <w:p w14:paraId="7CABFC30"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61" w:type="pct"/>
            <w:tcBorders>
              <w:top w:val="single" w:sz="4" w:space="0" w:color="auto"/>
              <w:left w:val="single" w:sz="4" w:space="0" w:color="auto"/>
              <w:bottom w:val="single" w:sz="4" w:space="0" w:color="auto"/>
              <w:right w:val="single" w:sz="4" w:space="0" w:color="auto"/>
            </w:tcBorders>
            <w:hideMark/>
          </w:tcPr>
          <w:p w14:paraId="6CF6ACB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4" w:type="pct"/>
            <w:tcBorders>
              <w:top w:val="single" w:sz="4" w:space="0" w:color="auto"/>
              <w:left w:val="single" w:sz="4" w:space="0" w:color="auto"/>
              <w:bottom w:val="single" w:sz="4" w:space="0" w:color="auto"/>
              <w:right w:val="single" w:sz="4" w:space="0" w:color="auto"/>
            </w:tcBorders>
            <w:hideMark/>
          </w:tcPr>
          <w:p w14:paraId="4E4C6B8D"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0,</w:t>
            </w:r>
            <w:r w:rsidRPr="0004018A">
              <w:rPr>
                <w:rFonts w:ascii="Times New Roman" w:hAnsi="Times New Roman" w:cs="Times New Roman"/>
                <w:sz w:val="24"/>
                <w:szCs w:val="28"/>
                <w:lang w:val="kk-KZ"/>
              </w:rPr>
              <w:t>5</w:t>
            </w:r>
          </w:p>
        </w:tc>
        <w:tc>
          <w:tcPr>
            <w:tcW w:w="372" w:type="pct"/>
            <w:tcBorders>
              <w:top w:val="single" w:sz="4" w:space="0" w:color="auto"/>
              <w:left w:val="single" w:sz="4" w:space="0" w:color="auto"/>
              <w:bottom w:val="single" w:sz="4" w:space="0" w:color="auto"/>
              <w:right w:val="single" w:sz="4" w:space="0" w:color="auto"/>
            </w:tcBorders>
            <w:hideMark/>
          </w:tcPr>
          <w:p w14:paraId="64C6EB4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0,3</w:t>
            </w:r>
          </w:p>
        </w:tc>
        <w:tc>
          <w:tcPr>
            <w:tcW w:w="600" w:type="pct"/>
            <w:tcBorders>
              <w:top w:val="single" w:sz="4" w:space="0" w:color="auto"/>
              <w:left w:val="single" w:sz="4" w:space="0" w:color="auto"/>
              <w:bottom w:val="single" w:sz="4" w:space="0" w:color="auto"/>
              <w:right w:val="single" w:sz="4" w:space="0" w:color="auto"/>
            </w:tcBorders>
            <w:hideMark/>
          </w:tcPr>
          <w:p w14:paraId="3E3D8BBD"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0,57</w:t>
            </w:r>
          </w:p>
        </w:tc>
        <w:tc>
          <w:tcPr>
            <w:tcW w:w="439" w:type="pct"/>
            <w:tcBorders>
              <w:top w:val="single" w:sz="4" w:space="0" w:color="auto"/>
              <w:left w:val="single" w:sz="4" w:space="0" w:color="auto"/>
              <w:bottom w:val="single" w:sz="4" w:space="0" w:color="auto"/>
              <w:right w:val="single" w:sz="4" w:space="0" w:color="auto"/>
            </w:tcBorders>
            <w:hideMark/>
          </w:tcPr>
          <w:p w14:paraId="5A26B64A"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0,07</w:t>
            </w:r>
          </w:p>
        </w:tc>
        <w:tc>
          <w:tcPr>
            <w:tcW w:w="449" w:type="pct"/>
            <w:tcBorders>
              <w:top w:val="single" w:sz="4" w:space="0" w:color="auto"/>
              <w:left w:val="single" w:sz="4" w:space="0" w:color="auto"/>
              <w:bottom w:val="single" w:sz="4" w:space="0" w:color="auto"/>
              <w:right w:val="single" w:sz="4" w:space="0" w:color="auto"/>
            </w:tcBorders>
            <w:hideMark/>
          </w:tcPr>
          <w:p w14:paraId="1A2C0C8D"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6,01</w:t>
            </w:r>
          </w:p>
        </w:tc>
        <w:tc>
          <w:tcPr>
            <w:tcW w:w="486" w:type="pct"/>
            <w:tcBorders>
              <w:top w:val="single" w:sz="4" w:space="0" w:color="auto"/>
              <w:left w:val="single" w:sz="4" w:space="0" w:color="auto"/>
              <w:bottom w:val="single" w:sz="4" w:space="0" w:color="auto"/>
              <w:right w:val="single" w:sz="4" w:space="0" w:color="auto"/>
            </w:tcBorders>
            <w:hideMark/>
          </w:tcPr>
          <w:p w14:paraId="26EA44A2"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7,5</w:t>
            </w:r>
          </w:p>
        </w:tc>
      </w:tr>
      <w:tr w:rsidR="00DF5172" w:rsidRPr="0004018A" w14:paraId="21C66120"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335FF756"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Р2</w:t>
            </w:r>
          </w:p>
        </w:tc>
        <w:tc>
          <w:tcPr>
            <w:tcW w:w="393" w:type="pct"/>
            <w:tcBorders>
              <w:top w:val="single" w:sz="4" w:space="0" w:color="auto"/>
              <w:left w:val="single" w:sz="4" w:space="0" w:color="auto"/>
              <w:bottom w:val="single" w:sz="4" w:space="0" w:color="auto"/>
              <w:right w:val="single" w:sz="4" w:space="0" w:color="auto"/>
            </w:tcBorders>
            <w:hideMark/>
          </w:tcPr>
          <w:p w14:paraId="03A05D09"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3</w:t>
            </w:r>
          </w:p>
        </w:tc>
        <w:tc>
          <w:tcPr>
            <w:tcW w:w="372" w:type="pct"/>
            <w:tcBorders>
              <w:top w:val="single" w:sz="4" w:space="0" w:color="auto"/>
              <w:left w:val="single" w:sz="4" w:space="0" w:color="auto"/>
              <w:bottom w:val="single" w:sz="4" w:space="0" w:color="auto"/>
              <w:right w:val="single" w:sz="4" w:space="0" w:color="auto"/>
            </w:tcBorders>
            <w:hideMark/>
          </w:tcPr>
          <w:p w14:paraId="3A1DDDFD"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68" w:type="pct"/>
            <w:tcBorders>
              <w:top w:val="single" w:sz="4" w:space="0" w:color="auto"/>
              <w:left w:val="single" w:sz="4" w:space="0" w:color="auto"/>
              <w:bottom w:val="single" w:sz="4" w:space="0" w:color="auto"/>
              <w:right w:val="single" w:sz="4" w:space="0" w:color="auto"/>
            </w:tcBorders>
            <w:hideMark/>
          </w:tcPr>
          <w:p w14:paraId="26DA03D6"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3</w:t>
            </w:r>
          </w:p>
        </w:tc>
        <w:tc>
          <w:tcPr>
            <w:tcW w:w="361" w:type="pct"/>
            <w:tcBorders>
              <w:top w:val="single" w:sz="4" w:space="0" w:color="auto"/>
              <w:left w:val="single" w:sz="4" w:space="0" w:color="auto"/>
              <w:bottom w:val="single" w:sz="4" w:space="0" w:color="auto"/>
              <w:right w:val="single" w:sz="4" w:space="0" w:color="auto"/>
            </w:tcBorders>
            <w:hideMark/>
          </w:tcPr>
          <w:p w14:paraId="14D1E2D1"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2</w:t>
            </w:r>
          </w:p>
        </w:tc>
        <w:tc>
          <w:tcPr>
            <w:tcW w:w="374" w:type="pct"/>
            <w:tcBorders>
              <w:top w:val="single" w:sz="4" w:space="0" w:color="auto"/>
              <w:left w:val="single" w:sz="4" w:space="0" w:color="auto"/>
              <w:bottom w:val="single" w:sz="4" w:space="0" w:color="auto"/>
              <w:right w:val="single" w:sz="4" w:space="0" w:color="auto"/>
            </w:tcBorders>
            <w:hideMark/>
          </w:tcPr>
          <w:p w14:paraId="52F716A2"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0,</w:t>
            </w:r>
            <w:r w:rsidRPr="0004018A">
              <w:rPr>
                <w:rFonts w:ascii="Times New Roman" w:hAnsi="Times New Roman" w:cs="Times New Roman"/>
                <w:sz w:val="24"/>
                <w:szCs w:val="28"/>
                <w:lang w:val="kk-KZ"/>
              </w:rPr>
              <w:t>5</w:t>
            </w:r>
          </w:p>
        </w:tc>
        <w:tc>
          <w:tcPr>
            <w:tcW w:w="372" w:type="pct"/>
            <w:tcBorders>
              <w:top w:val="single" w:sz="4" w:space="0" w:color="auto"/>
              <w:left w:val="single" w:sz="4" w:space="0" w:color="auto"/>
              <w:bottom w:val="single" w:sz="4" w:space="0" w:color="auto"/>
              <w:right w:val="single" w:sz="4" w:space="0" w:color="auto"/>
            </w:tcBorders>
            <w:hideMark/>
          </w:tcPr>
          <w:p w14:paraId="6C2C3338"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0,5</w:t>
            </w:r>
          </w:p>
        </w:tc>
        <w:tc>
          <w:tcPr>
            <w:tcW w:w="600" w:type="pct"/>
            <w:tcBorders>
              <w:top w:val="single" w:sz="4" w:space="0" w:color="auto"/>
              <w:left w:val="single" w:sz="4" w:space="0" w:color="auto"/>
              <w:bottom w:val="single" w:sz="4" w:space="0" w:color="auto"/>
              <w:right w:val="single" w:sz="4" w:space="0" w:color="auto"/>
            </w:tcBorders>
            <w:hideMark/>
          </w:tcPr>
          <w:p w14:paraId="76B5DA89"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1,0</w:t>
            </w:r>
            <w:r w:rsidRPr="0004018A">
              <w:rPr>
                <w:rFonts w:ascii="Times New Roman" w:hAnsi="Times New Roman" w:cs="Times New Roman"/>
                <w:sz w:val="24"/>
                <w:szCs w:val="28"/>
                <w:lang w:val="kk-KZ"/>
              </w:rPr>
              <w:t>5</w:t>
            </w:r>
          </w:p>
        </w:tc>
        <w:tc>
          <w:tcPr>
            <w:tcW w:w="439" w:type="pct"/>
            <w:tcBorders>
              <w:top w:val="single" w:sz="4" w:space="0" w:color="auto"/>
              <w:left w:val="single" w:sz="4" w:space="0" w:color="auto"/>
              <w:bottom w:val="single" w:sz="4" w:space="0" w:color="auto"/>
              <w:right w:val="single" w:sz="4" w:space="0" w:color="auto"/>
            </w:tcBorders>
            <w:hideMark/>
          </w:tcPr>
          <w:p w14:paraId="398DA8E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0,14</w:t>
            </w:r>
          </w:p>
        </w:tc>
        <w:tc>
          <w:tcPr>
            <w:tcW w:w="449" w:type="pct"/>
            <w:tcBorders>
              <w:top w:val="single" w:sz="4" w:space="0" w:color="auto"/>
              <w:left w:val="single" w:sz="4" w:space="0" w:color="auto"/>
              <w:bottom w:val="single" w:sz="4" w:space="0" w:color="auto"/>
              <w:right w:val="single" w:sz="4" w:space="0" w:color="auto"/>
            </w:tcBorders>
            <w:hideMark/>
          </w:tcPr>
          <w:p w14:paraId="0A94F4B2"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6,04</w:t>
            </w:r>
          </w:p>
        </w:tc>
        <w:tc>
          <w:tcPr>
            <w:tcW w:w="486" w:type="pct"/>
            <w:tcBorders>
              <w:top w:val="single" w:sz="4" w:space="0" w:color="auto"/>
              <w:left w:val="single" w:sz="4" w:space="0" w:color="auto"/>
              <w:bottom w:val="single" w:sz="4" w:space="0" w:color="auto"/>
              <w:right w:val="single" w:sz="4" w:space="0" w:color="auto"/>
            </w:tcBorders>
            <w:hideMark/>
          </w:tcPr>
          <w:p w14:paraId="0F7BF72E"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13,8</w:t>
            </w:r>
          </w:p>
        </w:tc>
      </w:tr>
      <w:tr w:rsidR="00DF5172" w:rsidRPr="0004018A" w14:paraId="6882EF23"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5288D20E"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Р3</w:t>
            </w:r>
          </w:p>
        </w:tc>
        <w:tc>
          <w:tcPr>
            <w:tcW w:w="393" w:type="pct"/>
            <w:tcBorders>
              <w:top w:val="single" w:sz="4" w:space="0" w:color="auto"/>
              <w:left w:val="single" w:sz="4" w:space="0" w:color="auto"/>
              <w:bottom w:val="single" w:sz="4" w:space="0" w:color="auto"/>
              <w:right w:val="single" w:sz="4" w:space="0" w:color="auto"/>
            </w:tcBorders>
            <w:hideMark/>
          </w:tcPr>
          <w:p w14:paraId="65EF3D39"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2" w:type="pct"/>
            <w:tcBorders>
              <w:top w:val="single" w:sz="4" w:space="0" w:color="auto"/>
              <w:left w:val="single" w:sz="4" w:space="0" w:color="auto"/>
              <w:bottom w:val="single" w:sz="4" w:space="0" w:color="auto"/>
              <w:right w:val="single" w:sz="4" w:space="0" w:color="auto"/>
            </w:tcBorders>
            <w:hideMark/>
          </w:tcPr>
          <w:p w14:paraId="260CA141"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0,</w:t>
            </w:r>
            <w:r w:rsidRPr="0004018A">
              <w:rPr>
                <w:rFonts w:ascii="Times New Roman" w:hAnsi="Times New Roman" w:cs="Times New Roman"/>
                <w:sz w:val="24"/>
                <w:szCs w:val="28"/>
                <w:lang w:val="kk-KZ"/>
              </w:rPr>
              <w:t>3</w:t>
            </w:r>
          </w:p>
        </w:tc>
        <w:tc>
          <w:tcPr>
            <w:tcW w:w="368" w:type="pct"/>
            <w:tcBorders>
              <w:top w:val="single" w:sz="4" w:space="0" w:color="auto"/>
              <w:left w:val="single" w:sz="4" w:space="0" w:color="auto"/>
              <w:bottom w:val="single" w:sz="4" w:space="0" w:color="auto"/>
              <w:right w:val="single" w:sz="4" w:space="0" w:color="auto"/>
            </w:tcBorders>
            <w:hideMark/>
          </w:tcPr>
          <w:p w14:paraId="4D930385"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61" w:type="pct"/>
            <w:tcBorders>
              <w:top w:val="single" w:sz="4" w:space="0" w:color="auto"/>
              <w:left w:val="single" w:sz="4" w:space="0" w:color="auto"/>
              <w:bottom w:val="single" w:sz="4" w:space="0" w:color="auto"/>
              <w:right w:val="single" w:sz="4" w:space="0" w:color="auto"/>
            </w:tcBorders>
            <w:hideMark/>
          </w:tcPr>
          <w:p w14:paraId="1BFAD50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4" w:type="pct"/>
            <w:tcBorders>
              <w:top w:val="single" w:sz="4" w:space="0" w:color="auto"/>
              <w:left w:val="single" w:sz="4" w:space="0" w:color="auto"/>
              <w:bottom w:val="single" w:sz="4" w:space="0" w:color="auto"/>
              <w:right w:val="single" w:sz="4" w:space="0" w:color="auto"/>
            </w:tcBorders>
            <w:hideMark/>
          </w:tcPr>
          <w:p w14:paraId="00CBC4A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0,2</w:t>
            </w:r>
          </w:p>
        </w:tc>
        <w:tc>
          <w:tcPr>
            <w:tcW w:w="372" w:type="pct"/>
            <w:tcBorders>
              <w:top w:val="single" w:sz="4" w:space="0" w:color="auto"/>
              <w:left w:val="single" w:sz="4" w:space="0" w:color="auto"/>
              <w:bottom w:val="single" w:sz="4" w:space="0" w:color="auto"/>
              <w:right w:val="single" w:sz="4" w:space="0" w:color="auto"/>
            </w:tcBorders>
            <w:hideMark/>
          </w:tcPr>
          <w:p w14:paraId="2444740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0,2</w:t>
            </w:r>
          </w:p>
        </w:tc>
        <w:tc>
          <w:tcPr>
            <w:tcW w:w="600" w:type="pct"/>
            <w:tcBorders>
              <w:top w:val="single" w:sz="4" w:space="0" w:color="auto"/>
              <w:left w:val="single" w:sz="4" w:space="0" w:color="auto"/>
              <w:bottom w:val="single" w:sz="4" w:space="0" w:color="auto"/>
              <w:right w:val="single" w:sz="4" w:space="0" w:color="auto"/>
            </w:tcBorders>
            <w:hideMark/>
          </w:tcPr>
          <w:p w14:paraId="71248C02"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0,5</w:t>
            </w:r>
            <w:r w:rsidRPr="0004018A">
              <w:rPr>
                <w:rFonts w:ascii="Times New Roman" w:hAnsi="Times New Roman" w:cs="Times New Roman"/>
                <w:sz w:val="24"/>
                <w:szCs w:val="28"/>
                <w:lang w:val="kk-KZ"/>
              </w:rPr>
              <w:t>7</w:t>
            </w:r>
          </w:p>
        </w:tc>
        <w:tc>
          <w:tcPr>
            <w:tcW w:w="439" w:type="pct"/>
            <w:tcBorders>
              <w:top w:val="single" w:sz="4" w:space="0" w:color="auto"/>
              <w:left w:val="single" w:sz="4" w:space="0" w:color="auto"/>
              <w:bottom w:val="single" w:sz="4" w:space="0" w:color="auto"/>
              <w:right w:val="single" w:sz="4" w:space="0" w:color="auto"/>
            </w:tcBorders>
            <w:hideMark/>
          </w:tcPr>
          <w:p w14:paraId="221C0F0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0,07</w:t>
            </w:r>
          </w:p>
        </w:tc>
        <w:tc>
          <w:tcPr>
            <w:tcW w:w="449" w:type="pct"/>
            <w:tcBorders>
              <w:top w:val="single" w:sz="4" w:space="0" w:color="auto"/>
              <w:left w:val="single" w:sz="4" w:space="0" w:color="auto"/>
              <w:bottom w:val="single" w:sz="4" w:space="0" w:color="auto"/>
              <w:right w:val="single" w:sz="4" w:space="0" w:color="auto"/>
            </w:tcBorders>
            <w:hideMark/>
          </w:tcPr>
          <w:p w14:paraId="2979E0D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6,01</w:t>
            </w:r>
          </w:p>
        </w:tc>
        <w:tc>
          <w:tcPr>
            <w:tcW w:w="486" w:type="pct"/>
            <w:tcBorders>
              <w:top w:val="single" w:sz="4" w:space="0" w:color="auto"/>
              <w:left w:val="single" w:sz="4" w:space="0" w:color="auto"/>
              <w:bottom w:val="single" w:sz="4" w:space="0" w:color="auto"/>
              <w:right w:val="single" w:sz="4" w:space="0" w:color="auto"/>
            </w:tcBorders>
            <w:hideMark/>
          </w:tcPr>
          <w:p w14:paraId="43B3EC7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7,5</w:t>
            </w:r>
          </w:p>
        </w:tc>
      </w:tr>
      <w:tr w:rsidR="00DF5172" w:rsidRPr="0004018A" w14:paraId="4F7D4520"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021CF91F"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Р4</w:t>
            </w:r>
          </w:p>
        </w:tc>
        <w:tc>
          <w:tcPr>
            <w:tcW w:w="393" w:type="pct"/>
            <w:tcBorders>
              <w:top w:val="single" w:sz="4" w:space="0" w:color="auto"/>
              <w:left w:val="single" w:sz="4" w:space="0" w:color="auto"/>
              <w:bottom w:val="single" w:sz="4" w:space="0" w:color="auto"/>
              <w:right w:val="single" w:sz="4" w:space="0" w:color="auto"/>
            </w:tcBorders>
            <w:hideMark/>
          </w:tcPr>
          <w:p w14:paraId="2C8DC0DA"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2" w:type="pct"/>
            <w:tcBorders>
              <w:top w:val="single" w:sz="4" w:space="0" w:color="auto"/>
              <w:left w:val="single" w:sz="4" w:space="0" w:color="auto"/>
              <w:bottom w:val="single" w:sz="4" w:space="0" w:color="auto"/>
              <w:right w:val="single" w:sz="4" w:space="0" w:color="auto"/>
            </w:tcBorders>
            <w:hideMark/>
          </w:tcPr>
          <w:p w14:paraId="552C339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0,5</w:t>
            </w:r>
          </w:p>
        </w:tc>
        <w:tc>
          <w:tcPr>
            <w:tcW w:w="368" w:type="pct"/>
            <w:tcBorders>
              <w:top w:val="single" w:sz="4" w:space="0" w:color="auto"/>
              <w:left w:val="single" w:sz="4" w:space="0" w:color="auto"/>
              <w:bottom w:val="single" w:sz="4" w:space="0" w:color="auto"/>
              <w:right w:val="single" w:sz="4" w:space="0" w:color="auto"/>
            </w:tcBorders>
            <w:hideMark/>
          </w:tcPr>
          <w:p w14:paraId="1BC3911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61" w:type="pct"/>
            <w:tcBorders>
              <w:top w:val="single" w:sz="4" w:space="0" w:color="auto"/>
              <w:left w:val="single" w:sz="4" w:space="0" w:color="auto"/>
              <w:bottom w:val="single" w:sz="4" w:space="0" w:color="auto"/>
              <w:right w:val="single" w:sz="4" w:space="0" w:color="auto"/>
            </w:tcBorders>
            <w:hideMark/>
          </w:tcPr>
          <w:p w14:paraId="38A17DB7"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4" w:type="pct"/>
            <w:tcBorders>
              <w:top w:val="single" w:sz="4" w:space="0" w:color="auto"/>
              <w:left w:val="single" w:sz="4" w:space="0" w:color="auto"/>
              <w:bottom w:val="single" w:sz="4" w:space="0" w:color="auto"/>
              <w:right w:val="single" w:sz="4" w:space="0" w:color="auto"/>
            </w:tcBorders>
            <w:hideMark/>
          </w:tcPr>
          <w:p w14:paraId="266099F8"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0,2</w:t>
            </w:r>
          </w:p>
        </w:tc>
        <w:tc>
          <w:tcPr>
            <w:tcW w:w="372" w:type="pct"/>
            <w:tcBorders>
              <w:top w:val="single" w:sz="4" w:space="0" w:color="auto"/>
              <w:left w:val="single" w:sz="4" w:space="0" w:color="auto"/>
              <w:bottom w:val="single" w:sz="4" w:space="0" w:color="auto"/>
              <w:right w:val="single" w:sz="4" w:space="0" w:color="auto"/>
            </w:tcBorders>
            <w:hideMark/>
          </w:tcPr>
          <w:p w14:paraId="62FF7351"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0,2</w:t>
            </w:r>
          </w:p>
        </w:tc>
        <w:tc>
          <w:tcPr>
            <w:tcW w:w="600" w:type="pct"/>
            <w:tcBorders>
              <w:top w:val="single" w:sz="4" w:space="0" w:color="auto"/>
              <w:left w:val="single" w:sz="4" w:space="0" w:color="auto"/>
              <w:bottom w:val="single" w:sz="4" w:space="0" w:color="auto"/>
              <w:right w:val="single" w:sz="4" w:space="0" w:color="auto"/>
            </w:tcBorders>
            <w:hideMark/>
          </w:tcPr>
          <w:p w14:paraId="7CF7DB6A"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0,63</w:t>
            </w:r>
          </w:p>
        </w:tc>
        <w:tc>
          <w:tcPr>
            <w:tcW w:w="439" w:type="pct"/>
            <w:tcBorders>
              <w:top w:val="single" w:sz="4" w:space="0" w:color="auto"/>
              <w:left w:val="single" w:sz="4" w:space="0" w:color="auto"/>
              <w:bottom w:val="single" w:sz="4" w:space="0" w:color="auto"/>
              <w:right w:val="single" w:sz="4" w:space="0" w:color="auto"/>
            </w:tcBorders>
            <w:hideMark/>
          </w:tcPr>
          <w:p w14:paraId="4BA96E6A"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0,0</w:t>
            </w:r>
            <w:r w:rsidRPr="0004018A">
              <w:rPr>
                <w:rFonts w:ascii="Times New Roman" w:hAnsi="Times New Roman" w:cs="Times New Roman"/>
                <w:sz w:val="24"/>
                <w:szCs w:val="28"/>
                <w:lang w:val="kk-KZ"/>
              </w:rPr>
              <w:t>8</w:t>
            </w:r>
          </w:p>
        </w:tc>
        <w:tc>
          <w:tcPr>
            <w:tcW w:w="449" w:type="pct"/>
            <w:tcBorders>
              <w:top w:val="single" w:sz="4" w:space="0" w:color="auto"/>
              <w:left w:val="single" w:sz="4" w:space="0" w:color="auto"/>
              <w:bottom w:val="single" w:sz="4" w:space="0" w:color="auto"/>
              <w:right w:val="single" w:sz="4" w:space="0" w:color="auto"/>
            </w:tcBorders>
            <w:hideMark/>
          </w:tcPr>
          <w:p w14:paraId="3DFDAA8E"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6,02</w:t>
            </w:r>
          </w:p>
        </w:tc>
        <w:tc>
          <w:tcPr>
            <w:tcW w:w="486" w:type="pct"/>
            <w:tcBorders>
              <w:top w:val="single" w:sz="4" w:space="0" w:color="auto"/>
              <w:left w:val="single" w:sz="4" w:space="0" w:color="auto"/>
              <w:bottom w:val="single" w:sz="4" w:space="0" w:color="auto"/>
              <w:right w:val="single" w:sz="4" w:space="0" w:color="auto"/>
            </w:tcBorders>
            <w:hideMark/>
          </w:tcPr>
          <w:p w14:paraId="4784DF7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7,5</w:t>
            </w:r>
          </w:p>
        </w:tc>
      </w:tr>
      <w:tr w:rsidR="00DF5172" w:rsidRPr="0004018A" w14:paraId="707649A8"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13D1AA41"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Р5</w:t>
            </w:r>
          </w:p>
        </w:tc>
        <w:tc>
          <w:tcPr>
            <w:tcW w:w="393" w:type="pct"/>
            <w:tcBorders>
              <w:top w:val="single" w:sz="4" w:space="0" w:color="auto"/>
              <w:left w:val="single" w:sz="4" w:space="0" w:color="auto"/>
              <w:bottom w:val="single" w:sz="4" w:space="0" w:color="auto"/>
              <w:right w:val="single" w:sz="4" w:space="0" w:color="auto"/>
            </w:tcBorders>
            <w:hideMark/>
          </w:tcPr>
          <w:p w14:paraId="6D7D39F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5</w:t>
            </w:r>
          </w:p>
        </w:tc>
        <w:tc>
          <w:tcPr>
            <w:tcW w:w="372" w:type="pct"/>
            <w:tcBorders>
              <w:top w:val="single" w:sz="4" w:space="0" w:color="auto"/>
              <w:left w:val="single" w:sz="4" w:space="0" w:color="auto"/>
              <w:bottom w:val="single" w:sz="4" w:space="0" w:color="auto"/>
              <w:right w:val="single" w:sz="4" w:space="0" w:color="auto"/>
            </w:tcBorders>
            <w:hideMark/>
          </w:tcPr>
          <w:p w14:paraId="78263F20"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2</w:t>
            </w:r>
          </w:p>
        </w:tc>
        <w:tc>
          <w:tcPr>
            <w:tcW w:w="368" w:type="pct"/>
            <w:tcBorders>
              <w:top w:val="single" w:sz="4" w:space="0" w:color="auto"/>
              <w:left w:val="single" w:sz="4" w:space="0" w:color="auto"/>
              <w:bottom w:val="single" w:sz="4" w:space="0" w:color="auto"/>
              <w:right w:val="single" w:sz="4" w:space="0" w:color="auto"/>
            </w:tcBorders>
            <w:hideMark/>
          </w:tcPr>
          <w:p w14:paraId="6E50B305"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5</w:t>
            </w:r>
          </w:p>
        </w:tc>
        <w:tc>
          <w:tcPr>
            <w:tcW w:w="361" w:type="pct"/>
            <w:tcBorders>
              <w:top w:val="single" w:sz="4" w:space="0" w:color="auto"/>
              <w:left w:val="single" w:sz="4" w:space="0" w:color="auto"/>
              <w:bottom w:val="single" w:sz="4" w:space="0" w:color="auto"/>
              <w:right w:val="single" w:sz="4" w:space="0" w:color="auto"/>
            </w:tcBorders>
            <w:hideMark/>
          </w:tcPr>
          <w:p w14:paraId="28F0C586"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5</w:t>
            </w:r>
          </w:p>
        </w:tc>
        <w:tc>
          <w:tcPr>
            <w:tcW w:w="374" w:type="pct"/>
            <w:tcBorders>
              <w:top w:val="single" w:sz="4" w:space="0" w:color="auto"/>
              <w:left w:val="single" w:sz="4" w:space="0" w:color="auto"/>
              <w:bottom w:val="single" w:sz="4" w:space="0" w:color="auto"/>
              <w:right w:val="single" w:sz="4" w:space="0" w:color="auto"/>
            </w:tcBorders>
            <w:hideMark/>
          </w:tcPr>
          <w:p w14:paraId="37D65F27"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372" w:type="pct"/>
            <w:tcBorders>
              <w:top w:val="single" w:sz="4" w:space="0" w:color="auto"/>
              <w:left w:val="single" w:sz="4" w:space="0" w:color="auto"/>
              <w:bottom w:val="single" w:sz="4" w:space="0" w:color="auto"/>
              <w:right w:val="single" w:sz="4" w:space="0" w:color="auto"/>
            </w:tcBorders>
            <w:hideMark/>
          </w:tcPr>
          <w:p w14:paraId="360D1ADC"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0,3</w:t>
            </w:r>
          </w:p>
        </w:tc>
        <w:tc>
          <w:tcPr>
            <w:tcW w:w="600" w:type="pct"/>
            <w:tcBorders>
              <w:top w:val="single" w:sz="4" w:space="0" w:color="auto"/>
              <w:left w:val="single" w:sz="4" w:space="0" w:color="auto"/>
              <w:bottom w:val="single" w:sz="4" w:space="0" w:color="auto"/>
              <w:right w:val="single" w:sz="4" w:space="0" w:color="auto"/>
            </w:tcBorders>
            <w:hideMark/>
          </w:tcPr>
          <w:p w14:paraId="2FCC2C89"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3,22</w:t>
            </w:r>
          </w:p>
        </w:tc>
        <w:tc>
          <w:tcPr>
            <w:tcW w:w="439" w:type="pct"/>
            <w:tcBorders>
              <w:top w:val="single" w:sz="4" w:space="0" w:color="auto"/>
              <w:left w:val="single" w:sz="4" w:space="0" w:color="auto"/>
              <w:bottom w:val="single" w:sz="4" w:space="0" w:color="auto"/>
              <w:right w:val="single" w:sz="4" w:space="0" w:color="auto"/>
            </w:tcBorders>
            <w:hideMark/>
          </w:tcPr>
          <w:p w14:paraId="46D5499A" w14:textId="77777777" w:rsidR="00DF5172" w:rsidRPr="0004018A" w:rsidRDefault="00DF5172" w:rsidP="00462BC0">
            <w:pPr>
              <w:spacing w:after="0" w:line="240" w:lineRule="auto"/>
              <w:jc w:val="center"/>
              <w:rPr>
                <w:rFonts w:ascii="Times New Roman" w:hAnsi="Times New Roman" w:cs="Times New Roman"/>
                <w:b/>
                <w:sz w:val="24"/>
                <w:szCs w:val="28"/>
              </w:rPr>
            </w:pPr>
            <w:r w:rsidRPr="0004018A">
              <w:rPr>
                <w:rFonts w:ascii="Times New Roman" w:hAnsi="Times New Roman" w:cs="Times New Roman"/>
                <w:b/>
                <w:sz w:val="24"/>
                <w:szCs w:val="28"/>
              </w:rPr>
              <w:t>0,43</w:t>
            </w:r>
          </w:p>
        </w:tc>
        <w:tc>
          <w:tcPr>
            <w:tcW w:w="449" w:type="pct"/>
            <w:tcBorders>
              <w:top w:val="single" w:sz="4" w:space="0" w:color="auto"/>
              <w:left w:val="single" w:sz="4" w:space="0" w:color="auto"/>
              <w:bottom w:val="single" w:sz="4" w:space="0" w:color="auto"/>
              <w:right w:val="single" w:sz="4" w:space="0" w:color="auto"/>
            </w:tcBorders>
            <w:hideMark/>
          </w:tcPr>
          <w:p w14:paraId="7F757DDF"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6,12</w:t>
            </w:r>
          </w:p>
        </w:tc>
        <w:tc>
          <w:tcPr>
            <w:tcW w:w="486" w:type="pct"/>
            <w:tcBorders>
              <w:top w:val="single" w:sz="4" w:space="0" w:color="auto"/>
              <w:left w:val="single" w:sz="4" w:space="0" w:color="auto"/>
              <w:bottom w:val="single" w:sz="4" w:space="0" w:color="auto"/>
              <w:right w:val="single" w:sz="4" w:space="0" w:color="auto"/>
            </w:tcBorders>
            <w:hideMark/>
          </w:tcPr>
          <w:p w14:paraId="596AC78D"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42,4</w:t>
            </w:r>
          </w:p>
        </w:tc>
      </w:tr>
      <w:tr w:rsidR="00DF5172" w:rsidRPr="0004018A" w14:paraId="72155EC3"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04F49F48" w14:textId="77777777" w:rsidR="00DF5172" w:rsidRPr="0004018A" w:rsidRDefault="00DF5172" w:rsidP="00462BC0">
            <w:pPr>
              <w:spacing w:after="0" w:line="240" w:lineRule="auto"/>
              <w:ind w:left="-11" w:right="28" w:hanging="5"/>
              <w:jc w:val="center"/>
              <w:rPr>
                <w:rFonts w:ascii="Times New Roman" w:eastAsia="Georgia" w:hAnsi="Times New Roman" w:cs="Times New Roman"/>
                <w:sz w:val="24"/>
                <w:szCs w:val="28"/>
                <w:lang w:val="kk-KZ"/>
              </w:rPr>
            </w:pPr>
            <w:r w:rsidRPr="0004018A">
              <w:rPr>
                <w:rFonts w:ascii="Times New Roman" w:eastAsia="Georgia" w:hAnsi="Times New Roman" w:cs="Times New Roman"/>
                <w:sz w:val="24"/>
                <w:szCs w:val="28"/>
                <w:lang w:val="kk-KZ"/>
              </w:rPr>
              <w:t>Р6</w:t>
            </w:r>
          </w:p>
        </w:tc>
        <w:tc>
          <w:tcPr>
            <w:tcW w:w="393" w:type="pct"/>
            <w:tcBorders>
              <w:top w:val="single" w:sz="4" w:space="0" w:color="auto"/>
              <w:left w:val="single" w:sz="4" w:space="0" w:color="auto"/>
              <w:bottom w:val="single" w:sz="4" w:space="0" w:color="auto"/>
              <w:right w:val="single" w:sz="4" w:space="0" w:color="auto"/>
            </w:tcBorders>
            <w:hideMark/>
          </w:tcPr>
          <w:p w14:paraId="378F3A57"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2</w:t>
            </w:r>
          </w:p>
        </w:tc>
        <w:tc>
          <w:tcPr>
            <w:tcW w:w="372" w:type="pct"/>
            <w:tcBorders>
              <w:top w:val="single" w:sz="4" w:space="0" w:color="auto"/>
              <w:left w:val="single" w:sz="4" w:space="0" w:color="auto"/>
              <w:bottom w:val="single" w:sz="4" w:space="0" w:color="auto"/>
              <w:right w:val="single" w:sz="4" w:space="0" w:color="auto"/>
            </w:tcBorders>
            <w:hideMark/>
          </w:tcPr>
          <w:p w14:paraId="0CBDE364"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2</w:t>
            </w:r>
          </w:p>
        </w:tc>
        <w:tc>
          <w:tcPr>
            <w:tcW w:w="368" w:type="pct"/>
            <w:tcBorders>
              <w:top w:val="single" w:sz="4" w:space="0" w:color="auto"/>
              <w:left w:val="single" w:sz="4" w:space="0" w:color="auto"/>
              <w:bottom w:val="single" w:sz="4" w:space="0" w:color="auto"/>
              <w:right w:val="single" w:sz="4" w:space="0" w:color="auto"/>
            </w:tcBorders>
            <w:hideMark/>
          </w:tcPr>
          <w:p w14:paraId="6BC92740"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3</w:t>
            </w:r>
          </w:p>
        </w:tc>
        <w:tc>
          <w:tcPr>
            <w:tcW w:w="361" w:type="pct"/>
            <w:tcBorders>
              <w:top w:val="single" w:sz="4" w:space="0" w:color="auto"/>
              <w:left w:val="single" w:sz="4" w:space="0" w:color="auto"/>
              <w:bottom w:val="single" w:sz="4" w:space="0" w:color="auto"/>
              <w:right w:val="single" w:sz="4" w:space="0" w:color="auto"/>
            </w:tcBorders>
            <w:hideMark/>
          </w:tcPr>
          <w:p w14:paraId="1EF3BDBC"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3</w:t>
            </w:r>
          </w:p>
        </w:tc>
        <w:tc>
          <w:tcPr>
            <w:tcW w:w="374" w:type="pct"/>
            <w:tcBorders>
              <w:top w:val="single" w:sz="4" w:space="0" w:color="auto"/>
              <w:left w:val="single" w:sz="4" w:space="0" w:color="auto"/>
              <w:bottom w:val="single" w:sz="4" w:space="0" w:color="auto"/>
              <w:right w:val="single" w:sz="4" w:space="0" w:color="auto"/>
            </w:tcBorders>
            <w:hideMark/>
          </w:tcPr>
          <w:p w14:paraId="07C295F7"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0,3</w:t>
            </w:r>
          </w:p>
        </w:tc>
        <w:tc>
          <w:tcPr>
            <w:tcW w:w="372" w:type="pct"/>
            <w:tcBorders>
              <w:top w:val="single" w:sz="4" w:space="0" w:color="auto"/>
              <w:left w:val="single" w:sz="4" w:space="0" w:color="auto"/>
              <w:bottom w:val="single" w:sz="4" w:space="0" w:color="auto"/>
              <w:right w:val="single" w:sz="4" w:space="0" w:color="auto"/>
            </w:tcBorders>
            <w:hideMark/>
          </w:tcPr>
          <w:p w14:paraId="4EFFCED7"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1</w:t>
            </w:r>
          </w:p>
        </w:tc>
        <w:tc>
          <w:tcPr>
            <w:tcW w:w="600" w:type="pct"/>
            <w:tcBorders>
              <w:top w:val="single" w:sz="4" w:space="0" w:color="auto"/>
              <w:left w:val="single" w:sz="4" w:space="0" w:color="auto"/>
              <w:bottom w:val="single" w:sz="4" w:space="0" w:color="auto"/>
              <w:right w:val="single" w:sz="4" w:space="0" w:color="auto"/>
            </w:tcBorders>
            <w:hideMark/>
          </w:tcPr>
          <w:p w14:paraId="46AEEB17" w14:textId="77777777" w:rsidR="00DF5172" w:rsidRPr="0004018A" w:rsidRDefault="00DF5172" w:rsidP="00462BC0">
            <w:pPr>
              <w:spacing w:after="0" w:line="240" w:lineRule="auto"/>
              <w:jc w:val="center"/>
              <w:rPr>
                <w:rFonts w:ascii="Times New Roman" w:hAnsi="Times New Roman" w:cs="Times New Roman"/>
                <w:sz w:val="24"/>
                <w:szCs w:val="28"/>
                <w:lang w:val="kk-KZ"/>
              </w:rPr>
            </w:pPr>
            <w:r w:rsidRPr="0004018A">
              <w:rPr>
                <w:rFonts w:ascii="Times New Roman" w:hAnsi="Times New Roman" w:cs="Times New Roman"/>
                <w:sz w:val="24"/>
                <w:szCs w:val="28"/>
              </w:rPr>
              <w:t>1,6</w:t>
            </w:r>
            <w:r w:rsidRPr="0004018A">
              <w:rPr>
                <w:rFonts w:ascii="Times New Roman" w:hAnsi="Times New Roman" w:cs="Times New Roman"/>
                <w:sz w:val="24"/>
                <w:szCs w:val="28"/>
                <w:lang w:val="kk-KZ"/>
              </w:rPr>
              <w:t>2</w:t>
            </w:r>
          </w:p>
        </w:tc>
        <w:tc>
          <w:tcPr>
            <w:tcW w:w="439" w:type="pct"/>
            <w:tcBorders>
              <w:top w:val="single" w:sz="4" w:space="0" w:color="auto"/>
              <w:left w:val="single" w:sz="4" w:space="0" w:color="auto"/>
              <w:bottom w:val="single" w:sz="4" w:space="0" w:color="auto"/>
              <w:right w:val="single" w:sz="4" w:space="0" w:color="auto"/>
            </w:tcBorders>
            <w:hideMark/>
          </w:tcPr>
          <w:p w14:paraId="3F7DBB28"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0,21</w:t>
            </w:r>
          </w:p>
        </w:tc>
        <w:tc>
          <w:tcPr>
            <w:tcW w:w="449" w:type="pct"/>
            <w:tcBorders>
              <w:top w:val="single" w:sz="4" w:space="0" w:color="auto"/>
              <w:left w:val="single" w:sz="4" w:space="0" w:color="auto"/>
              <w:bottom w:val="single" w:sz="4" w:space="0" w:color="auto"/>
              <w:right w:val="single" w:sz="4" w:space="0" w:color="auto"/>
            </w:tcBorders>
            <w:hideMark/>
          </w:tcPr>
          <w:p w14:paraId="5581B34A"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6,4</w:t>
            </w:r>
          </w:p>
        </w:tc>
        <w:tc>
          <w:tcPr>
            <w:tcW w:w="486" w:type="pct"/>
            <w:tcBorders>
              <w:top w:val="single" w:sz="4" w:space="0" w:color="auto"/>
              <w:left w:val="single" w:sz="4" w:space="0" w:color="auto"/>
              <w:bottom w:val="single" w:sz="4" w:space="0" w:color="auto"/>
              <w:right w:val="single" w:sz="4" w:space="0" w:color="auto"/>
            </w:tcBorders>
            <w:hideMark/>
          </w:tcPr>
          <w:p w14:paraId="6BC7FBD7"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21,3</w:t>
            </w:r>
          </w:p>
        </w:tc>
      </w:tr>
      <w:tr w:rsidR="00DF5172" w:rsidRPr="0004018A" w14:paraId="3AAA317A" w14:textId="77777777" w:rsidTr="0004018A">
        <w:trPr>
          <w:trHeight w:val="20"/>
        </w:trPr>
        <w:tc>
          <w:tcPr>
            <w:tcW w:w="784" w:type="pct"/>
            <w:tcBorders>
              <w:top w:val="single" w:sz="4" w:space="0" w:color="auto"/>
              <w:left w:val="single" w:sz="4" w:space="0" w:color="auto"/>
              <w:bottom w:val="single" w:sz="4" w:space="0" w:color="auto"/>
              <w:right w:val="single" w:sz="4" w:space="0" w:color="auto"/>
            </w:tcBorders>
            <w:hideMark/>
          </w:tcPr>
          <w:p w14:paraId="38E16231" w14:textId="77777777" w:rsidR="00DF5172" w:rsidRPr="0004018A" w:rsidRDefault="00C41664" w:rsidP="00462BC0">
            <w:pPr>
              <w:spacing w:after="0" w:line="240" w:lineRule="auto"/>
              <w:ind w:left="-11" w:right="28" w:hanging="5"/>
              <w:jc w:val="center"/>
              <w:rPr>
                <w:rFonts w:ascii="Times New Roman" w:eastAsia="Georgia" w:hAnsi="Times New Roman" w:cs="Times New Roman"/>
                <w:sz w:val="24"/>
                <w:szCs w:val="28"/>
                <w:lang w:val="kk-KZ"/>
              </w:rPr>
            </w:pPr>
            <m:oMathPara>
              <m:oMath>
                <m:sSub>
                  <m:sSubPr>
                    <m:ctrlPr>
                      <w:rPr>
                        <w:rFonts w:ascii="Cambria Math" w:hAnsi="Cambria Math" w:cs="Times New Roman"/>
                        <w:i/>
                        <w:color w:val="000000"/>
                        <w:sz w:val="24"/>
                        <w:szCs w:val="28"/>
                      </w:rPr>
                    </m:ctrlPr>
                  </m:sSubPr>
                  <m:e>
                    <m:r>
                      <w:rPr>
                        <w:rFonts w:ascii="Cambria Math" w:hAnsi="Cambria Math" w:cs="Times New Roman"/>
                        <w:color w:val="000000"/>
                        <w:sz w:val="24"/>
                        <w:szCs w:val="28"/>
                      </w:rPr>
                      <m:t>X</m:t>
                    </m:r>
                  </m:e>
                  <m:sub>
                    <m:r>
                      <w:rPr>
                        <w:rFonts w:ascii="Cambria Math" w:hAnsi="Cambria Math" w:cs="Times New Roman"/>
                        <w:color w:val="000000"/>
                        <w:sz w:val="24"/>
                        <w:szCs w:val="28"/>
                      </w:rPr>
                      <m:t>j</m:t>
                    </m:r>
                  </m:sub>
                </m:sSub>
                <m:r>
                  <w:rPr>
                    <w:rFonts w:ascii="Cambria Math" w:hAnsi="Cambria Math" w:cs="Times New Roman"/>
                    <w:color w:val="000000"/>
                    <w:sz w:val="24"/>
                    <w:szCs w:val="28"/>
                  </w:rPr>
                  <m:t>=</m:t>
                </m:r>
                <m:nary>
                  <m:naryPr>
                    <m:chr m:val="∑"/>
                    <m:limLoc m:val="undOvr"/>
                    <m:ctrlPr>
                      <w:rPr>
                        <w:rFonts w:ascii="Cambria Math" w:hAnsi="Cambria Math" w:cs="Times New Roman"/>
                        <w:i/>
                        <w:color w:val="000000"/>
                        <w:sz w:val="24"/>
                        <w:szCs w:val="28"/>
                      </w:rPr>
                    </m:ctrlPr>
                  </m:naryPr>
                  <m:sub>
                    <m:r>
                      <w:rPr>
                        <w:rFonts w:ascii="Cambria Math" w:hAnsi="Cambria Math" w:cs="Times New Roman"/>
                        <w:color w:val="000000"/>
                        <w:sz w:val="24"/>
                        <w:szCs w:val="28"/>
                      </w:rPr>
                      <m:t>i=1</m:t>
                    </m:r>
                  </m:sub>
                  <m:sup>
                    <m:r>
                      <w:rPr>
                        <w:rFonts w:ascii="Cambria Math" w:hAnsi="Cambria Math" w:cs="Times New Roman"/>
                        <w:color w:val="000000"/>
                        <w:sz w:val="24"/>
                        <w:szCs w:val="28"/>
                      </w:rPr>
                      <m:t>n</m:t>
                    </m:r>
                  </m:sup>
                  <m:e>
                    <m:sSub>
                      <m:sSubPr>
                        <m:ctrlPr>
                          <w:rPr>
                            <w:rFonts w:ascii="Cambria Math" w:hAnsi="Cambria Math" w:cs="Times New Roman"/>
                            <w:i/>
                            <w:color w:val="000000"/>
                            <w:sz w:val="24"/>
                            <w:szCs w:val="28"/>
                          </w:rPr>
                        </m:ctrlPr>
                      </m:sSubPr>
                      <m:e>
                        <m:r>
                          <w:rPr>
                            <w:rFonts w:ascii="Cambria Math" w:hAnsi="Cambria Math" w:cs="Times New Roman"/>
                            <w:color w:val="000000"/>
                            <w:sz w:val="24"/>
                            <w:szCs w:val="28"/>
                          </w:rPr>
                          <m:t>a</m:t>
                        </m:r>
                      </m:e>
                      <m:sub>
                        <m:r>
                          <w:rPr>
                            <w:rFonts w:ascii="Cambria Math" w:hAnsi="Cambria Math" w:cs="Times New Roman"/>
                            <w:color w:val="000000"/>
                            <w:sz w:val="24"/>
                            <w:szCs w:val="28"/>
                          </w:rPr>
                          <m:t>ij</m:t>
                        </m:r>
                      </m:sub>
                    </m:sSub>
                  </m:e>
                </m:nary>
              </m:oMath>
            </m:oMathPara>
          </w:p>
        </w:tc>
        <w:tc>
          <w:tcPr>
            <w:tcW w:w="393" w:type="pct"/>
            <w:tcBorders>
              <w:top w:val="single" w:sz="4" w:space="0" w:color="auto"/>
              <w:left w:val="single" w:sz="4" w:space="0" w:color="auto"/>
              <w:bottom w:val="single" w:sz="4" w:space="0" w:color="auto"/>
              <w:right w:val="single" w:sz="4" w:space="0" w:color="auto"/>
            </w:tcBorders>
            <w:vAlign w:val="center"/>
            <w:hideMark/>
          </w:tcPr>
          <w:p w14:paraId="3980B550"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13</w:t>
            </w:r>
          </w:p>
        </w:tc>
        <w:tc>
          <w:tcPr>
            <w:tcW w:w="372" w:type="pct"/>
            <w:tcBorders>
              <w:top w:val="single" w:sz="4" w:space="0" w:color="auto"/>
              <w:left w:val="single" w:sz="4" w:space="0" w:color="auto"/>
              <w:bottom w:val="single" w:sz="4" w:space="0" w:color="auto"/>
              <w:right w:val="single" w:sz="4" w:space="0" w:color="auto"/>
            </w:tcBorders>
            <w:vAlign w:val="center"/>
            <w:hideMark/>
          </w:tcPr>
          <w:p w14:paraId="19B88ACB"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6,1</w:t>
            </w:r>
          </w:p>
        </w:tc>
        <w:tc>
          <w:tcPr>
            <w:tcW w:w="368" w:type="pct"/>
            <w:tcBorders>
              <w:top w:val="single" w:sz="4" w:space="0" w:color="auto"/>
              <w:left w:val="single" w:sz="4" w:space="0" w:color="auto"/>
              <w:bottom w:val="single" w:sz="4" w:space="0" w:color="auto"/>
              <w:right w:val="single" w:sz="4" w:space="0" w:color="auto"/>
            </w:tcBorders>
            <w:vAlign w:val="center"/>
            <w:hideMark/>
          </w:tcPr>
          <w:p w14:paraId="57B14139"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14</w:t>
            </w:r>
          </w:p>
        </w:tc>
        <w:tc>
          <w:tcPr>
            <w:tcW w:w="361" w:type="pct"/>
            <w:tcBorders>
              <w:top w:val="single" w:sz="4" w:space="0" w:color="auto"/>
              <w:left w:val="single" w:sz="4" w:space="0" w:color="auto"/>
              <w:bottom w:val="single" w:sz="4" w:space="0" w:color="auto"/>
              <w:right w:val="single" w:sz="4" w:space="0" w:color="auto"/>
            </w:tcBorders>
            <w:vAlign w:val="center"/>
            <w:hideMark/>
          </w:tcPr>
          <w:p w14:paraId="461FF961"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13</w:t>
            </w:r>
          </w:p>
        </w:tc>
        <w:tc>
          <w:tcPr>
            <w:tcW w:w="374" w:type="pct"/>
            <w:tcBorders>
              <w:top w:val="single" w:sz="4" w:space="0" w:color="auto"/>
              <w:left w:val="single" w:sz="4" w:space="0" w:color="auto"/>
              <w:bottom w:val="single" w:sz="4" w:space="0" w:color="auto"/>
              <w:right w:val="single" w:sz="4" w:space="0" w:color="auto"/>
            </w:tcBorders>
            <w:vAlign w:val="center"/>
            <w:hideMark/>
          </w:tcPr>
          <w:p w14:paraId="53AED7A0"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2,7</w:t>
            </w:r>
          </w:p>
        </w:tc>
        <w:tc>
          <w:tcPr>
            <w:tcW w:w="372" w:type="pct"/>
            <w:tcBorders>
              <w:top w:val="single" w:sz="4" w:space="0" w:color="auto"/>
              <w:left w:val="single" w:sz="4" w:space="0" w:color="auto"/>
              <w:bottom w:val="single" w:sz="4" w:space="0" w:color="auto"/>
              <w:right w:val="single" w:sz="4" w:space="0" w:color="auto"/>
            </w:tcBorders>
            <w:vAlign w:val="center"/>
            <w:hideMark/>
          </w:tcPr>
          <w:p w14:paraId="759309B6"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2,5</w:t>
            </w:r>
          </w:p>
        </w:tc>
        <w:tc>
          <w:tcPr>
            <w:tcW w:w="600" w:type="pct"/>
            <w:tcBorders>
              <w:top w:val="single" w:sz="4" w:space="0" w:color="auto"/>
              <w:left w:val="single" w:sz="4" w:space="0" w:color="auto"/>
              <w:bottom w:val="single" w:sz="4" w:space="0" w:color="auto"/>
              <w:right w:val="single" w:sz="4" w:space="0" w:color="auto"/>
            </w:tcBorders>
            <w:vAlign w:val="center"/>
            <w:hideMark/>
          </w:tcPr>
          <w:p w14:paraId="24E87D3C"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7,66</w:t>
            </w:r>
          </w:p>
        </w:tc>
        <w:tc>
          <w:tcPr>
            <w:tcW w:w="439" w:type="pct"/>
            <w:tcBorders>
              <w:top w:val="single" w:sz="4" w:space="0" w:color="auto"/>
              <w:left w:val="single" w:sz="4" w:space="0" w:color="auto"/>
              <w:bottom w:val="single" w:sz="4" w:space="0" w:color="auto"/>
              <w:right w:val="single" w:sz="4" w:space="0" w:color="auto"/>
            </w:tcBorders>
            <w:vAlign w:val="center"/>
            <w:hideMark/>
          </w:tcPr>
          <w:p w14:paraId="061932DA"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w:t>
            </w:r>
          </w:p>
        </w:tc>
        <w:tc>
          <w:tcPr>
            <w:tcW w:w="449" w:type="pct"/>
            <w:tcBorders>
              <w:top w:val="single" w:sz="4" w:space="0" w:color="auto"/>
              <w:left w:val="single" w:sz="4" w:space="0" w:color="auto"/>
              <w:bottom w:val="single" w:sz="4" w:space="0" w:color="auto"/>
              <w:right w:val="single" w:sz="4" w:space="0" w:color="auto"/>
            </w:tcBorders>
            <w:vAlign w:val="center"/>
            <w:hideMark/>
          </w:tcPr>
          <w:p w14:paraId="0FC096B0"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36,6</w:t>
            </w:r>
          </w:p>
        </w:tc>
        <w:tc>
          <w:tcPr>
            <w:tcW w:w="486" w:type="pct"/>
            <w:tcBorders>
              <w:top w:val="single" w:sz="4" w:space="0" w:color="auto"/>
              <w:left w:val="single" w:sz="4" w:space="0" w:color="auto"/>
              <w:bottom w:val="single" w:sz="4" w:space="0" w:color="auto"/>
              <w:right w:val="single" w:sz="4" w:space="0" w:color="auto"/>
            </w:tcBorders>
            <w:vAlign w:val="center"/>
            <w:hideMark/>
          </w:tcPr>
          <w:p w14:paraId="6A6187F8" w14:textId="77777777" w:rsidR="00DF5172" w:rsidRPr="0004018A" w:rsidRDefault="00DF5172" w:rsidP="00462BC0">
            <w:pPr>
              <w:spacing w:after="0" w:line="240" w:lineRule="auto"/>
              <w:jc w:val="center"/>
              <w:rPr>
                <w:rFonts w:ascii="Times New Roman" w:hAnsi="Times New Roman" w:cs="Times New Roman"/>
                <w:sz w:val="24"/>
                <w:szCs w:val="28"/>
              </w:rPr>
            </w:pPr>
            <w:r w:rsidRPr="0004018A">
              <w:rPr>
                <w:rFonts w:ascii="Times New Roman" w:hAnsi="Times New Roman" w:cs="Times New Roman"/>
                <w:sz w:val="24"/>
                <w:szCs w:val="28"/>
              </w:rPr>
              <w:t>100</w:t>
            </w:r>
          </w:p>
        </w:tc>
      </w:tr>
    </w:tbl>
    <w:p w14:paraId="2E38DCE1" w14:textId="77777777" w:rsidR="00513252" w:rsidRDefault="00513252" w:rsidP="00DF5172">
      <w:pPr>
        <w:spacing w:after="0" w:line="240" w:lineRule="auto"/>
        <w:ind w:firstLine="567"/>
        <w:jc w:val="both"/>
        <w:rPr>
          <w:rStyle w:val="13"/>
          <w:rFonts w:eastAsiaTheme="minorHAnsi"/>
          <w:sz w:val="28"/>
          <w:szCs w:val="28"/>
          <w:lang w:val="kk-KZ"/>
        </w:rPr>
      </w:pPr>
    </w:p>
    <w:p w14:paraId="567E691F" w14:textId="77777777" w:rsidR="00DF5172" w:rsidRPr="00752114" w:rsidRDefault="00DF5172" w:rsidP="00DF5172">
      <w:pPr>
        <w:spacing w:after="0" w:line="240" w:lineRule="auto"/>
        <w:ind w:firstLine="567"/>
        <w:jc w:val="both"/>
        <w:rPr>
          <w:rStyle w:val="13"/>
          <w:rFonts w:eastAsiaTheme="minorHAnsi"/>
          <w:sz w:val="28"/>
          <w:szCs w:val="28"/>
          <w:lang w:val="kk-KZ" w:eastAsia="en-US"/>
        </w:rPr>
      </w:pPr>
      <w:r w:rsidRPr="00752114">
        <w:rPr>
          <w:rStyle w:val="13"/>
          <w:rFonts w:eastAsiaTheme="minorHAnsi"/>
          <w:sz w:val="28"/>
          <w:szCs w:val="28"/>
          <w:lang w:val="kk-KZ"/>
        </w:rPr>
        <w:t xml:space="preserve">Консистенциясы бойынша матрицаны талдау нәтижесінде алынған мәндер: </w:t>
      </w:r>
    </w:p>
    <w:p w14:paraId="4A93ABBE" w14:textId="77777777" w:rsidR="00DF5172" w:rsidRPr="00752114" w:rsidRDefault="00DF5172" w:rsidP="00DF5172">
      <w:pPr>
        <w:spacing w:after="0" w:line="240" w:lineRule="auto"/>
        <w:ind w:firstLine="567"/>
        <w:jc w:val="both"/>
        <w:rPr>
          <w:rStyle w:val="13"/>
          <w:rFonts w:eastAsiaTheme="minorHAnsi"/>
          <w:sz w:val="28"/>
          <w:szCs w:val="28"/>
          <w:lang w:val="kk-KZ"/>
        </w:rPr>
      </w:pPr>
      <w:r w:rsidRPr="00752114">
        <w:rPr>
          <w:rStyle w:val="13"/>
          <w:rFonts w:eastAsiaTheme="minorHAnsi"/>
          <w:sz w:val="28"/>
          <w:szCs w:val="28"/>
          <w:lang w:val="kk-KZ"/>
        </w:rPr>
        <w:t>L</w:t>
      </w:r>
      <w:r w:rsidRPr="00752114">
        <w:rPr>
          <w:rStyle w:val="13"/>
          <w:rFonts w:eastAsiaTheme="minorHAnsi"/>
          <w:sz w:val="28"/>
          <w:szCs w:val="28"/>
          <w:vertAlign w:val="subscript"/>
          <w:lang w:val="kk-KZ"/>
        </w:rPr>
        <w:t>max</w:t>
      </w:r>
      <w:r w:rsidRPr="00752114">
        <w:rPr>
          <w:rStyle w:val="13"/>
          <w:rFonts w:eastAsiaTheme="minorHAnsi"/>
          <w:sz w:val="28"/>
          <w:szCs w:val="28"/>
          <w:lang w:val="kk-KZ"/>
        </w:rPr>
        <w:t>=6.40, IY=0.08, BY=0.06. Сәйкестік индексінің мәні қанағаттанарлық.</w:t>
      </w:r>
    </w:p>
    <w:p w14:paraId="1E307DEE"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 xml:space="preserve">Максималды меншікті мәннің </w:t>
      </w:r>
      <w:r w:rsidRPr="00752114">
        <w:rPr>
          <w:rFonts w:ascii="Times New Roman" w:eastAsia="Georgia" w:hAnsi="Times New Roman" w:cs="Times New Roman"/>
          <w:sz w:val="28"/>
          <w:szCs w:val="28"/>
        </w:rPr>
        <w:t>λ</w:t>
      </w:r>
      <w:r w:rsidRPr="00752114">
        <w:rPr>
          <w:rFonts w:ascii="Times New Roman" w:eastAsia="Georgia" w:hAnsi="Times New Roman" w:cs="Times New Roman"/>
          <w:sz w:val="28"/>
          <w:szCs w:val="28"/>
          <w:lang w:val="kk-KZ"/>
        </w:rPr>
        <w:t xml:space="preserve">max ауытқуы 7,17, біртектілік индексі </w:t>
      </w:r>
      <w:r>
        <w:rPr>
          <w:rFonts w:ascii="Times New Roman" w:eastAsia="Georgia" w:hAnsi="Times New Roman" w:cs="Times New Roman"/>
          <w:sz w:val="28"/>
          <w:szCs w:val="28"/>
          <w:lang w:val="kk-KZ"/>
        </w:rPr>
        <w:t>Е</w:t>
      </w:r>
      <w:r w:rsidRPr="00752114">
        <w:rPr>
          <w:rFonts w:ascii="Times New Roman" w:eastAsia="Georgia" w:hAnsi="Times New Roman" w:cs="Times New Roman"/>
          <w:sz w:val="28"/>
          <w:szCs w:val="28"/>
          <w:lang w:val="kk-KZ"/>
        </w:rPr>
        <w:t xml:space="preserve">O = 0,03, біртектілік коэффициенті OO = 0,015 болды. Біртектілік индексінің мәні 0,015 &lt; 0,1 болғандықтан, эксперимент нәтижелері объективті деп саналды, сондықтан сарапшылардың пікірлерінің логикасы бұзылған жоқ және алынған </w:t>
      </w:r>
      <w:r w:rsidRPr="00752114">
        <w:rPr>
          <w:rFonts w:ascii="Times New Roman" w:eastAsia="Georgia" w:hAnsi="Times New Roman" w:cs="Times New Roman"/>
          <w:sz w:val="28"/>
          <w:szCs w:val="28"/>
          <w:lang w:val="kk-KZ"/>
        </w:rPr>
        <w:lastRenderedPageBreak/>
        <w:t xml:space="preserve">мәліметтерді әрбір сарапшы үшін артықшылықты бие және сиыр сүтінің құрамасына асқабақ қосып әзірленген йогуртын бағалау үшін пайдалануға болады. және иерархияның екінші деңгейі дәйектілік көрсетті. </w:t>
      </w:r>
    </w:p>
    <w:p w14:paraId="455BC823"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 xml:space="preserve">Әрбір респондент үшін артықшылықты бие және сиыр сүтінің құрамасына асқабақ қосып әзірленген йогурттың орташа өлшенген бағасының нәтижелері </w:t>
      </w:r>
      <w:r w:rsidR="00E86532">
        <w:rPr>
          <w:rFonts w:ascii="Times New Roman" w:eastAsia="Georgia" w:hAnsi="Times New Roman" w:cs="Times New Roman"/>
          <w:sz w:val="28"/>
          <w:szCs w:val="28"/>
          <w:lang w:val="kk-KZ"/>
        </w:rPr>
        <w:t>3</w:t>
      </w:r>
      <w:r w:rsidRPr="00752114">
        <w:rPr>
          <w:rFonts w:ascii="Times New Roman" w:eastAsia="Georgia" w:hAnsi="Times New Roman" w:cs="Times New Roman"/>
          <w:sz w:val="28"/>
          <w:szCs w:val="28"/>
          <w:lang w:val="kk-KZ"/>
        </w:rPr>
        <w:t xml:space="preserve">1-кестеде келтірілген. </w:t>
      </w:r>
    </w:p>
    <w:p w14:paraId="6D19B4CA" w14:textId="77777777" w:rsidR="00DF5172" w:rsidRPr="00752114" w:rsidRDefault="00DF5172" w:rsidP="00DF5172">
      <w:pPr>
        <w:spacing w:after="0" w:line="240" w:lineRule="auto"/>
        <w:ind w:firstLine="567"/>
        <w:jc w:val="both"/>
        <w:rPr>
          <w:rStyle w:val="13"/>
          <w:rFonts w:eastAsiaTheme="minorHAnsi"/>
          <w:sz w:val="28"/>
          <w:szCs w:val="28"/>
          <w:lang w:val="kk-KZ"/>
        </w:rPr>
      </w:pPr>
      <w:r w:rsidRPr="00752114">
        <w:rPr>
          <w:rStyle w:val="13"/>
          <w:rFonts w:eastAsiaTheme="minorHAnsi"/>
          <w:sz w:val="28"/>
          <w:szCs w:val="28"/>
          <w:lang w:val="kk-KZ"/>
        </w:rPr>
        <w:t xml:space="preserve">Келесі кезеңде жергілікті басымдықтардың синтезі жүзеге асырылды. 3-ші деңгейдің жергілікті басымдықтар матрицасын 2-ші деңгейдің жергілікті басымдықтар векторына көбейту нәтижесінде жоғары деңгейдің мақсатына қатысты объектілердің жалпылама басымдықтары анықталады. </w:t>
      </w:r>
    </w:p>
    <w:p w14:paraId="0E398D91" w14:textId="77777777" w:rsidR="00DF5172" w:rsidRPr="00752114" w:rsidRDefault="00DF5172" w:rsidP="00DF5172">
      <w:pPr>
        <w:spacing w:after="0" w:line="240" w:lineRule="auto"/>
        <w:ind w:firstLine="567"/>
        <w:jc w:val="both"/>
        <w:rPr>
          <w:rStyle w:val="13"/>
          <w:rFonts w:eastAsiaTheme="minorHAnsi"/>
          <w:sz w:val="28"/>
          <w:szCs w:val="28"/>
          <w:lang w:val="kk-KZ"/>
        </w:rPr>
      </w:pPr>
      <w:r w:rsidRPr="00752114">
        <w:rPr>
          <w:rStyle w:val="13"/>
          <w:rFonts w:eastAsiaTheme="minorHAnsi"/>
          <w:sz w:val="28"/>
          <w:szCs w:val="28"/>
          <w:lang w:val="kk-KZ"/>
        </w:rPr>
        <w:t>Жалпыланған үйлесімділік өлшемін есептеу арқылы 2-деңгейдің сәйкестік индексін басымдық векторына 2-деңгейдің сәйкестік индексінің көбейтіндісі түрінде анықталады.</w:t>
      </w:r>
    </w:p>
    <w:p w14:paraId="50F8A19B" w14:textId="77777777" w:rsidR="008200B7" w:rsidRPr="00752114" w:rsidRDefault="008200B7" w:rsidP="00DF5172">
      <w:pPr>
        <w:spacing w:after="0" w:line="240" w:lineRule="auto"/>
        <w:ind w:firstLine="567"/>
        <w:jc w:val="both"/>
        <w:rPr>
          <w:rStyle w:val="13"/>
          <w:rFonts w:eastAsiaTheme="minorHAnsi"/>
          <w:sz w:val="28"/>
          <w:szCs w:val="28"/>
          <w:lang w:val="kk-KZ"/>
        </w:rPr>
      </w:pPr>
    </w:p>
    <w:p w14:paraId="6D5C9E68" w14:textId="77777777" w:rsidR="00DF5172" w:rsidRDefault="00E86532" w:rsidP="00EC504E">
      <w:pPr>
        <w:spacing w:after="0" w:line="240" w:lineRule="auto"/>
        <w:jc w:val="both"/>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3</w:t>
      </w:r>
      <w:r w:rsidR="008200B7">
        <w:rPr>
          <w:rFonts w:ascii="Times New Roman" w:eastAsia="Georgia" w:hAnsi="Times New Roman" w:cs="Times New Roman"/>
          <w:sz w:val="28"/>
          <w:szCs w:val="28"/>
          <w:lang w:val="kk-KZ"/>
        </w:rPr>
        <w:t>1 к</w:t>
      </w:r>
      <w:r w:rsidR="00DF5172" w:rsidRPr="00752114">
        <w:rPr>
          <w:rFonts w:ascii="Times New Roman" w:eastAsia="Georgia" w:hAnsi="Times New Roman" w:cs="Times New Roman"/>
          <w:sz w:val="28"/>
          <w:szCs w:val="28"/>
          <w:lang w:val="kk-KZ"/>
        </w:rPr>
        <w:t xml:space="preserve">есте </w:t>
      </w:r>
      <w:r w:rsidR="008200B7">
        <w:rPr>
          <w:rFonts w:ascii="Times New Roman" w:eastAsia="Times New Roman" w:hAnsi="Times New Roman" w:cs="Times New Roman"/>
          <w:color w:val="000000"/>
          <w:sz w:val="28"/>
          <w:szCs w:val="24"/>
          <w:lang w:val="kk-KZ"/>
        </w:rPr>
        <w:t xml:space="preserve">– </w:t>
      </w:r>
      <w:r w:rsidR="00DF5172" w:rsidRPr="00752114">
        <w:rPr>
          <w:rFonts w:ascii="Times New Roman" w:eastAsia="Georgia" w:hAnsi="Times New Roman" w:cs="Times New Roman"/>
          <w:sz w:val="28"/>
          <w:szCs w:val="28"/>
          <w:lang w:val="kk-KZ"/>
        </w:rPr>
        <w:t xml:space="preserve"> Әрбір респондент үшін әрбір органолептикалық көрсеткіш бойынша артықшылықты құрама йогуртының орташа рейтингі</w:t>
      </w:r>
    </w:p>
    <w:p w14:paraId="1535F997" w14:textId="77777777" w:rsidR="00EC504E" w:rsidRDefault="00EC504E" w:rsidP="00EC504E">
      <w:pPr>
        <w:spacing w:after="0" w:line="240" w:lineRule="auto"/>
        <w:jc w:val="both"/>
        <w:rPr>
          <w:rFonts w:ascii="Times New Roman" w:eastAsia="Georgia" w:hAnsi="Times New Roman" w:cs="Times New Roman"/>
          <w:sz w:val="28"/>
          <w:szCs w:val="28"/>
          <w:lang w:val="kk-KZ"/>
        </w:rPr>
      </w:pPr>
    </w:p>
    <w:tbl>
      <w:tblPr>
        <w:tblW w:w="0" w:type="auto"/>
        <w:tblLook w:val="04A0" w:firstRow="1" w:lastRow="0" w:firstColumn="1" w:lastColumn="0" w:noHBand="0" w:noVBand="1"/>
      </w:tblPr>
      <w:tblGrid>
        <w:gridCol w:w="1367"/>
        <w:gridCol w:w="1367"/>
        <w:gridCol w:w="1367"/>
        <w:gridCol w:w="1367"/>
        <w:gridCol w:w="1367"/>
        <w:gridCol w:w="1368"/>
        <w:gridCol w:w="1368"/>
      </w:tblGrid>
      <w:tr w:rsidR="00DF5172" w:rsidRPr="0004018A" w14:paraId="27DD62C4" w14:textId="77777777" w:rsidTr="00462BC0">
        <w:tc>
          <w:tcPr>
            <w:tcW w:w="1367" w:type="dxa"/>
            <w:tcBorders>
              <w:top w:val="single" w:sz="4" w:space="0" w:color="auto"/>
              <w:left w:val="single" w:sz="4" w:space="0" w:color="auto"/>
              <w:bottom w:val="single" w:sz="4" w:space="0" w:color="auto"/>
              <w:right w:val="single" w:sz="4" w:space="0" w:color="auto"/>
            </w:tcBorders>
            <w:hideMark/>
          </w:tcPr>
          <w:p w14:paraId="52B4C86E"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Нысан</w:t>
            </w:r>
          </w:p>
        </w:tc>
        <w:tc>
          <w:tcPr>
            <w:tcW w:w="1367" w:type="dxa"/>
            <w:tcBorders>
              <w:top w:val="single" w:sz="4" w:space="0" w:color="auto"/>
              <w:left w:val="single" w:sz="4" w:space="0" w:color="auto"/>
              <w:bottom w:val="single" w:sz="4" w:space="0" w:color="auto"/>
              <w:right w:val="single" w:sz="4" w:space="0" w:color="auto"/>
            </w:tcBorders>
            <w:hideMark/>
          </w:tcPr>
          <w:p w14:paraId="7C7A1519"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Р1</w:t>
            </w:r>
          </w:p>
        </w:tc>
        <w:tc>
          <w:tcPr>
            <w:tcW w:w="1367" w:type="dxa"/>
            <w:tcBorders>
              <w:top w:val="single" w:sz="4" w:space="0" w:color="auto"/>
              <w:left w:val="single" w:sz="4" w:space="0" w:color="auto"/>
              <w:bottom w:val="single" w:sz="4" w:space="0" w:color="auto"/>
              <w:right w:val="single" w:sz="4" w:space="0" w:color="auto"/>
            </w:tcBorders>
            <w:hideMark/>
          </w:tcPr>
          <w:p w14:paraId="72886AEC"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Р2</w:t>
            </w:r>
          </w:p>
        </w:tc>
        <w:tc>
          <w:tcPr>
            <w:tcW w:w="1367" w:type="dxa"/>
            <w:tcBorders>
              <w:top w:val="single" w:sz="4" w:space="0" w:color="auto"/>
              <w:left w:val="single" w:sz="4" w:space="0" w:color="auto"/>
              <w:bottom w:val="single" w:sz="4" w:space="0" w:color="auto"/>
              <w:right w:val="single" w:sz="4" w:space="0" w:color="auto"/>
            </w:tcBorders>
            <w:hideMark/>
          </w:tcPr>
          <w:p w14:paraId="767ACFE6"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Р3</w:t>
            </w:r>
          </w:p>
        </w:tc>
        <w:tc>
          <w:tcPr>
            <w:tcW w:w="1367" w:type="dxa"/>
            <w:tcBorders>
              <w:top w:val="single" w:sz="4" w:space="0" w:color="auto"/>
              <w:left w:val="single" w:sz="4" w:space="0" w:color="auto"/>
              <w:bottom w:val="single" w:sz="4" w:space="0" w:color="auto"/>
              <w:right w:val="single" w:sz="4" w:space="0" w:color="auto"/>
            </w:tcBorders>
            <w:hideMark/>
          </w:tcPr>
          <w:p w14:paraId="6086A79C"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Р4</w:t>
            </w:r>
          </w:p>
        </w:tc>
        <w:tc>
          <w:tcPr>
            <w:tcW w:w="1368" w:type="dxa"/>
            <w:tcBorders>
              <w:top w:val="single" w:sz="4" w:space="0" w:color="auto"/>
              <w:left w:val="single" w:sz="4" w:space="0" w:color="auto"/>
              <w:bottom w:val="single" w:sz="4" w:space="0" w:color="auto"/>
              <w:right w:val="single" w:sz="4" w:space="0" w:color="auto"/>
            </w:tcBorders>
            <w:hideMark/>
          </w:tcPr>
          <w:p w14:paraId="28D8EBA8"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Р5</w:t>
            </w:r>
          </w:p>
        </w:tc>
        <w:tc>
          <w:tcPr>
            <w:tcW w:w="1368" w:type="dxa"/>
            <w:tcBorders>
              <w:top w:val="single" w:sz="4" w:space="0" w:color="auto"/>
              <w:left w:val="single" w:sz="4" w:space="0" w:color="auto"/>
              <w:bottom w:val="single" w:sz="4" w:space="0" w:color="auto"/>
              <w:right w:val="single" w:sz="4" w:space="0" w:color="auto"/>
            </w:tcBorders>
            <w:hideMark/>
          </w:tcPr>
          <w:p w14:paraId="24D559A9"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Р6</w:t>
            </w:r>
          </w:p>
        </w:tc>
      </w:tr>
      <w:tr w:rsidR="00DF5172" w:rsidRPr="0004018A" w14:paraId="2F5BF5DE" w14:textId="77777777" w:rsidTr="00462BC0">
        <w:tc>
          <w:tcPr>
            <w:tcW w:w="1367" w:type="dxa"/>
            <w:tcBorders>
              <w:top w:val="single" w:sz="4" w:space="0" w:color="auto"/>
              <w:left w:val="single" w:sz="4" w:space="0" w:color="auto"/>
              <w:bottom w:val="single" w:sz="4" w:space="0" w:color="auto"/>
              <w:right w:val="single" w:sz="4" w:space="0" w:color="auto"/>
            </w:tcBorders>
            <w:hideMark/>
          </w:tcPr>
          <w:p w14:paraId="7322BFC8"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Үлесі</w:t>
            </w:r>
          </w:p>
        </w:tc>
        <w:tc>
          <w:tcPr>
            <w:tcW w:w="1367" w:type="dxa"/>
            <w:tcBorders>
              <w:top w:val="single" w:sz="4" w:space="0" w:color="auto"/>
              <w:left w:val="single" w:sz="4" w:space="0" w:color="auto"/>
              <w:bottom w:val="single" w:sz="4" w:space="0" w:color="auto"/>
              <w:right w:val="single" w:sz="4" w:space="0" w:color="auto"/>
            </w:tcBorders>
            <w:hideMark/>
          </w:tcPr>
          <w:p w14:paraId="17245FE8"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11,22%</w:t>
            </w:r>
          </w:p>
        </w:tc>
        <w:tc>
          <w:tcPr>
            <w:tcW w:w="1367" w:type="dxa"/>
            <w:tcBorders>
              <w:top w:val="single" w:sz="4" w:space="0" w:color="auto"/>
              <w:left w:val="single" w:sz="4" w:space="0" w:color="auto"/>
              <w:bottom w:val="single" w:sz="4" w:space="0" w:color="auto"/>
              <w:right w:val="single" w:sz="4" w:space="0" w:color="auto"/>
            </w:tcBorders>
            <w:hideMark/>
          </w:tcPr>
          <w:p w14:paraId="698011AF"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23,68%</w:t>
            </w:r>
          </w:p>
        </w:tc>
        <w:tc>
          <w:tcPr>
            <w:tcW w:w="1367" w:type="dxa"/>
            <w:tcBorders>
              <w:top w:val="single" w:sz="4" w:space="0" w:color="auto"/>
              <w:left w:val="single" w:sz="4" w:space="0" w:color="auto"/>
              <w:bottom w:val="single" w:sz="4" w:space="0" w:color="auto"/>
              <w:right w:val="single" w:sz="4" w:space="0" w:color="auto"/>
            </w:tcBorders>
            <w:hideMark/>
          </w:tcPr>
          <w:p w14:paraId="71334E92"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25,56%</w:t>
            </w:r>
          </w:p>
        </w:tc>
        <w:tc>
          <w:tcPr>
            <w:tcW w:w="1367" w:type="dxa"/>
            <w:tcBorders>
              <w:top w:val="single" w:sz="4" w:space="0" w:color="auto"/>
              <w:left w:val="single" w:sz="4" w:space="0" w:color="auto"/>
              <w:bottom w:val="single" w:sz="4" w:space="0" w:color="auto"/>
              <w:right w:val="single" w:sz="4" w:space="0" w:color="auto"/>
            </w:tcBorders>
            <w:hideMark/>
          </w:tcPr>
          <w:p w14:paraId="585A3BBC"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11,02%</w:t>
            </w:r>
          </w:p>
        </w:tc>
        <w:tc>
          <w:tcPr>
            <w:tcW w:w="1368" w:type="dxa"/>
            <w:tcBorders>
              <w:top w:val="single" w:sz="4" w:space="0" w:color="auto"/>
              <w:left w:val="single" w:sz="4" w:space="0" w:color="auto"/>
              <w:bottom w:val="single" w:sz="4" w:space="0" w:color="auto"/>
              <w:right w:val="single" w:sz="4" w:space="0" w:color="auto"/>
            </w:tcBorders>
            <w:hideMark/>
          </w:tcPr>
          <w:p w14:paraId="18B28F83"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14,45%</w:t>
            </w:r>
          </w:p>
        </w:tc>
        <w:tc>
          <w:tcPr>
            <w:tcW w:w="1368" w:type="dxa"/>
            <w:tcBorders>
              <w:top w:val="single" w:sz="4" w:space="0" w:color="auto"/>
              <w:left w:val="single" w:sz="4" w:space="0" w:color="auto"/>
              <w:bottom w:val="single" w:sz="4" w:space="0" w:color="auto"/>
              <w:right w:val="single" w:sz="4" w:space="0" w:color="auto"/>
            </w:tcBorders>
            <w:hideMark/>
          </w:tcPr>
          <w:p w14:paraId="153863DE"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14,07%</w:t>
            </w:r>
          </w:p>
        </w:tc>
      </w:tr>
      <w:tr w:rsidR="00DF5172" w:rsidRPr="0004018A" w14:paraId="23CE3444" w14:textId="77777777" w:rsidTr="00462BC0">
        <w:tc>
          <w:tcPr>
            <w:tcW w:w="1367" w:type="dxa"/>
            <w:tcBorders>
              <w:top w:val="single" w:sz="4" w:space="0" w:color="auto"/>
              <w:left w:val="single" w:sz="4" w:space="0" w:color="auto"/>
              <w:bottom w:val="single" w:sz="4" w:space="0" w:color="auto"/>
              <w:right w:val="single" w:sz="4" w:space="0" w:color="auto"/>
            </w:tcBorders>
            <w:hideMark/>
          </w:tcPr>
          <w:p w14:paraId="75F424A8"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Үлес орны</w:t>
            </w:r>
          </w:p>
        </w:tc>
        <w:tc>
          <w:tcPr>
            <w:tcW w:w="1367" w:type="dxa"/>
            <w:tcBorders>
              <w:top w:val="single" w:sz="4" w:space="0" w:color="auto"/>
              <w:left w:val="single" w:sz="4" w:space="0" w:color="auto"/>
              <w:bottom w:val="single" w:sz="4" w:space="0" w:color="auto"/>
              <w:right w:val="single" w:sz="4" w:space="0" w:color="auto"/>
            </w:tcBorders>
            <w:hideMark/>
          </w:tcPr>
          <w:p w14:paraId="322F2729"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5</w:t>
            </w:r>
          </w:p>
        </w:tc>
        <w:tc>
          <w:tcPr>
            <w:tcW w:w="1367" w:type="dxa"/>
            <w:tcBorders>
              <w:top w:val="single" w:sz="4" w:space="0" w:color="auto"/>
              <w:left w:val="single" w:sz="4" w:space="0" w:color="auto"/>
              <w:bottom w:val="single" w:sz="4" w:space="0" w:color="auto"/>
              <w:right w:val="single" w:sz="4" w:space="0" w:color="auto"/>
            </w:tcBorders>
            <w:hideMark/>
          </w:tcPr>
          <w:p w14:paraId="55FE198C"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2</w:t>
            </w:r>
          </w:p>
        </w:tc>
        <w:tc>
          <w:tcPr>
            <w:tcW w:w="1367" w:type="dxa"/>
            <w:tcBorders>
              <w:top w:val="single" w:sz="4" w:space="0" w:color="auto"/>
              <w:left w:val="single" w:sz="4" w:space="0" w:color="auto"/>
              <w:bottom w:val="single" w:sz="4" w:space="0" w:color="auto"/>
              <w:right w:val="single" w:sz="4" w:space="0" w:color="auto"/>
            </w:tcBorders>
            <w:hideMark/>
          </w:tcPr>
          <w:p w14:paraId="1026FEE8"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1</w:t>
            </w:r>
          </w:p>
        </w:tc>
        <w:tc>
          <w:tcPr>
            <w:tcW w:w="1367" w:type="dxa"/>
            <w:tcBorders>
              <w:top w:val="single" w:sz="4" w:space="0" w:color="auto"/>
              <w:left w:val="single" w:sz="4" w:space="0" w:color="auto"/>
              <w:bottom w:val="single" w:sz="4" w:space="0" w:color="auto"/>
              <w:right w:val="single" w:sz="4" w:space="0" w:color="auto"/>
            </w:tcBorders>
            <w:hideMark/>
          </w:tcPr>
          <w:p w14:paraId="430DC51A"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6</w:t>
            </w:r>
          </w:p>
        </w:tc>
        <w:tc>
          <w:tcPr>
            <w:tcW w:w="1368" w:type="dxa"/>
            <w:tcBorders>
              <w:top w:val="single" w:sz="4" w:space="0" w:color="auto"/>
              <w:left w:val="single" w:sz="4" w:space="0" w:color="auto"/>
              <w:bottom w:val="single" w:sz="4" w:space="0" w:color="auto"/>
              <w:right w:val="single" w:sz="4" w:space="0" w:color="auto"/>
            </w:tcBorders>
            <w:hideMark/>
          </w:tcPr>
          <w:p w14:paraId="024F407B" w14:textId="77777777" w:rsidR="00DF5172" w:rsidRPr="0004018A" w:rsidRDefault="00DF5172" w:rsidP="00462BC0">
            <w:pPr>
              <w:jc w:val="center"/>
              <w:rPr>
                <w:rFonts w:ascii="Times New Roman" w:hAnsi="Times New Roman" w:cs="Times New Roman"/>
                <w:sz w:val="24"/>
                <w:szCs w:val="28"/>
                <w:lang w:val="kk-KZ"/>
              </w:rPr>
            </w:pPr>
            <w:r w:rsidRPr="0004018A">
              <w:rPr>
                <w:rFonts w:ascii="Times New Roman" w:hAnsi="Times New Roman" w:cs="Times New Roman"/>
                <w:sz w:val="24"/>
                <w:szCs w:val="28"/>
                <w:lang w:val="kk-KZ"/>
              </w:rPr>
              <w:t>3</w:t>
            </w:r>
          </w:p>
        </w:tc>
        <w:tc>
          <w:tcPr>
            <w:tcW w:w="1368" w:type="dxa"/>
            <w:tcBorders>
              <w:top w:val="single" w:sz="4" w:space="0" w:color="auto"/>
              <w:left w:val="single" w:sz="4" w:space="0" w:color="auto"/>
              <w:bottom w:val="single" w:sz="4" w:space="0" w:color="auto"/>
              <w:right w:val="single" w:sz="4" w:space="0" w:color="auto"/>
            </w:tcBorders>
            <w:hideMark/>
          </w:tcPr>
          <w:p w14:paraId="35694D7B" w14:textId="77777777" w:rsidR="00DF5172" w:rsidRPr="0004018A" w:rsidRDefault="00DF5172" w:rsidP="00462BC0">
            <w:pPr>
              <w:jc w:val="center"/>
              <w:rPr>
                <w:rFonts w:ascii="Times New Roman" w:hAnsi="Times New Roman" w:cs="Times New Roman"/>
                <w:sz w:val="24"/>
                <w:szCs w:val="28"/>
              </w:rPr>
            </w:pPr>
            <w:r w:rsidRPr="0004018A">
              <w:rPr>
                <w:rFonts w:ascii="Times New Roman" w:hAnsi="Times New Roman" w:cs="Times New Roman"/>
                <w:sz w:val="24"/>
                <w:szCs w:val="28"/>
              </w:rPr>
              <w:t>4</w:t>
            </w:r>
          </w:p>
        </w:tc>
      </w:tr>
    </w:tbl>
    <w:p w14:paraId="38B7D13F" w14:textId="77777777" w:rsidR="00DF5172" w:rsidRPr="00752114" w:rsidRDefault="00DF5172" w:rsidP="00DF5172">
      <w:pPr>
        <w:spacing w:after="0" w:line="240" w:lineRule="auto"/>
        <w:ind w:firstLine="567"/>
        <w:jc w:val="both"/>
        <w:rPr>
          <w:rStyle w:val="13"/>
          <w:rFonts w:eastAsiaTheme="minorHAnsi"/>
          <w:sz w:val="28"/>
          <w:szCs w:val="28"/>
          <w:lang w:val="kk-KZ" w:eastAsia="en-US"/>
        </w:rPr>
      </w:pPr>
    </w:p>
    <w:p w14:paraId="7EE32EBB" w14:textId="77777777" w:rsidR="00DF5172" w:rsidRPr="00752114" w:rsidRDefault="00DF5172" w:rsidP="00DF5172">
      <w:pPr>
        <w:spacing w:after="0" w:line="240" w:lineRule="auto"/>
        <w:ind w:firstLine="567"/>
        <w:jc w:val="both"/>
        <w:rPr>
          <w:sz w:val="28"/>
          <w:szCs w:val="28"/>
          <w:highlight w:val="yellow"/>
          <w:lang w:val="kk-KZ"/>
        </w:rPr>
      </w:pPr>
      <w:r w:rsidRPr="00752114">
        <w:rPr>
          <w:rStyle w:val="13"/>
          <w:rFonts w:eastAsiaTheme="minorHAnsi"/>
          <w:sz w:val="28"/>
          <w:szCs w:val="28"/>
          <w:lang w:val="kk-KZ"/>
        </w:rPr>
        <w:t>Жалпыланған сәйкестік индексі 1-ші және 2-ші деңгейлердегі сәйкестік индекстерінің қосындысы ретінде қарастырылады:</w:t>
      </w:r>
      <m:oMath>
        <m:acc>
          <m:accPr>
            <m:chr m:val="̌"/>
            <m:ctrlPr>
              <w:rPr>
                <w:rFonts w:ascii="Cambria Math" w:hAnsi="Cambria Math" w:cs="Times New Roman"/>
                <w:i/>
                <w:color w:val="000000"/>
                <w:spacing w:val="6"/>
                <w:sz w:val="28"/>
                <w:szCs w:val="28"/>
                <w:shd w:val="clear" w:color="auto" w:fill="FFFFFF"/>
                <w:lang w:bidi="ru-RU"/>
              </w:rPr>
            </m:ctrlPr>
          </m:accPr>
          <m:e>
            <m:r>
              <w:rPr>
                <w:rStyle w:val="13"/>
                <w:rFonts w:ascii="Cambria Math" w:eastAsiaTheme="minorHAnsi" w:hAnsi="Cambria Math"/>
                <w:sz w:val="28"/>
                <w:szCs w:val="28"/>
                <w:lang w:val="kk-KZ"/>
              </w:rPr>
              <m:t xml:space="preserve"> М</m:t>
            </m:r>
          </m:e>
        </m:acc>
      </m:oMath>
      <w:r w:rsidRPr="00752114">
        <w:rPr>
          <w:rFonts w:ascii="Times New Roman" w:eastAsiaTheme="minorHAnsi" w:hAnsi="Times New Roman" w:cs="Times New Roman"/>
          <w:i/>
          <w:iCs/>
          <w:color w:val="000000"/>
          <w:spacing w:val="11"/>
          <w:sz w:val="28"/>
          <w:szCs w:val="28"/>
          <w:lang w:val="kk-KZ" w:bidi="ru-RU"/>
        </w:rPr>
        <w:t xml:space="preserve"> =</w:t>
      </w:r>
      <w:r w:rsidRPr="00752114">
        <w:rPr>
          <w:rStyle w:val="160"/>
          <w:rFonts w:eastAsiaTheme="minorHAnsi"/>
          <w:sz w:val="28"/>
          <w:szCs w:val="28"/>
          <w:lang w:val="kk-KZ"/>
        </w:rPr>
        <w:t xml:space="preserve">0.08 </w:t>
      </w:r>
      <w:r w:rsidRPr="00752114">
        <w:rPr>
          <w:rFonts w:ascii="Times New Roman" w:hAnsi="Times New Roman" w:cs="Times New Roman"/>
          <w:sz w:val="28"/>
          <w:szCs w:val="28"/>
          <w:lang w:val="kk-KZ"/>
        </w:rPr>
        <w:t xml:space="preserve">+ </w:t>
      </w:r>
      <w:r w:rsidRPr="00752114">
        <w:rPr>
          <w:rStyle w:val="160"/>
          <w:rFonts w:eastAsiaTheme="minorHAnsi"/>
          <w:sz w:val="28"/>
          <w:szCs w:val="28"/>
          <w:lang w:val="kk-KZ"/>
        </w:rPr>
        <w:t xml:space="preserve">0.06 </w:t>
      </w:r>
      <w:r w:rsidRPr="00752114">
        <w:rPr>
          <w:rFonts w:ascii="Times New Roman" w:hAnsi="Times New Roman" w:cs="Times New Roman"/>
          <w:sz w:val="28"/>
          <w:szCs w:val="28"/>
          <w:lang w:val="kk-KZ"/>
        </w:rPr>
        <w:t xml:space="preserve">= </w:t>
      </w:r>
      <w:r w:rsidRPr="00752114">
        <w:rPr>
          <w:rStyle w:val="160"/>
          <w:rFonts w:eastAsiaTheme="minorHAnsi"/>
          <w:sz w:val="28"/>
          <w:szCs w:val="28"/>
          <w:lang w:val="kk-KZ"/>
        </w:rPr>
        <w:t>0.14. Жалпы кездейсоқ индекс = 2,67 және бүкіл иерархия үшін сәйкестік қатынасы бірдей есептеледі:</w:t>
      </w:r>
      <w:r w:rsidRPr="00752114">
        <w:rPr>
          <w:rFonts w:ascii="Times New Roman" w:eastAsiaTheme="minorHAnsi" w:hAnsi="Times New Roman" w:cs="Times New Roman"/>
          <w:i/>
          <w:iCs/>
          <w:color w:val="000000"/>
          <w:spacing w:val="11"/>
          <w:sz w:val="28"/>
          <w:szCs w:val="28"/>
          <w:shd w:val="clear" w:color="auto" w:fill="FFFFFF"/>
          <w:lang w:val="kk-KZ" w:eastAsia="en-US" w:bidi="ru-RU"/>
        </w:rPr>
        <w:t xml:space="preserve"> М/</w:t>
      </w:r>
      <m:oMath>
        <m:acc>
          <m:accPr>
            <m:chr m:val="̌"/>
            <m:ctrlPr>
              <w:rPr>
                <w:rFonts w:ascii="Cambria Math" w:hAnsi="Cambria Math" w:cs="Times New Roman"/>
                <w:i/>
                <w:color w:val="000000"/>
                <w:spacing w:val="6"/>
                <w:sz w:val="28"/>
                <w:szCs w:val="28"/>
                <w:shd w:val="clear" w:color="auto" w:fill="FFFFFF"/>
                <w:lang w:bidi="ru-RU"/>
              </w:rPr>
            </m:ctrlPr>
          </m:accPr>
          <m:e>
            <m:r>
              <w:rPr>
                <w:rStyle w:val="13"/>
                <w:rFonts w:ascii="Cambria Math" w:eastAsiaTheme="minorHAnsi" w:hAnsi="Cambria Math"/>
                <w:sz w:val="28"/>
                <w:szCs w:val="28"/>
                <w:lang w:val="kk-KZ"/>
              </w:rPr>
              <m:t>М</m:t>
            </m:r>
          </m:e>
        </m:acc>
      </m:oMath>
      <w:r w:rsidRPr="00752114">
        <w:rPr>
          <w:rStyle w:val="13"/>
          <w:rFonts w:eastAsiaTheme="minorEastAsia"/>
          <w:i/>
          <w:sz w:val="28"/>
          <w:szCs w:val="28"/>
          <w:lang w:val="kk-KZ"/>
        </w:rPr>
        <w:t>=</w:t>
      </w:r>
      <w:r w:rsidRPr="00752114">
        <w:rPr>
          <w:rStyle w:val="160"/>
          <w:rFonts w:eastAsiaTheme="minorHAnsi"/>
          <w:sz w:val="28"/>
          <w:szCs w:val="28"/>
          <w:lang w:val="kk-KZ"/>
        </w:rPr>
        <w:t xml:space="preserve">0.14/2.67 </w:t>
      </w:r>
      <w:r w:rsidRPr="00752114">
        <w:rPr>
          <w:rFonts w:ascii="Times New Roman" w:hAnsi="Times New Roman" w:cs="Times New Roman"/>
          <w:sz w:val="28"/>
          <w:szCs w:val="28"/>
          <w:lang w:val="kk-KZ"/>
        </w:rPr>
        <w:t xml:space="preserve">= </w:t>
      </w:r>
      <w:r w:rsidRPr="00752114">
        <w:rPr>
          <w:rStyle w:val="160"/>
          <w:rFonts w:eastAsiaTheme="minorHAnsi"/>
          <w:sz w:val="28"/>
          <w:szCs w:val="28"/>
          <w:lang w:val="kk-KZ"/>
        </w:rPr>
        <w:t>0.05. Бұл бүкіл иерархиядағы есептеулер келісімділіктің қолайлы деңгейіне ие екенін көрсетеді.</w:t>
      </w:r>
      <w:r w:rsidRPr="00752114">
        <w:rPr>
          <w:rFonts w:ascii="Times New Roman" w:eastAsia="Times New Roman" w:hAnsi="Times New Roman" w:cs="Times New Roman"/>
          <w:sz w:val="28"/>
          <w:szCs w:val="28"/>
          <w:highlight w:val="yellow"/>
          <w:lang w:val="kk-KZ"/>
        </w:rPr>
        <w:t xml:space="preserve"> </w:t>
      </w:r>
    </w:p>
    <w:p w14:paraId="6C84BBC2" w14:textId="77777777" w:rsidR="00DF5172" w:rsidRPr="00752114" w:rsidRDefault="00DF5172" w:rsidP="00DF5172">
      <w:pPr>
        <w:spacing w:after="0" w:line="240" w:lineRule="auto"/>
        <w:ind w:firstLine="56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L</w:t>
      </w:r>
      <w:r w:rsidRPr="00053051">
        <w:rPr>
          <w:rFonts w:ascii="Times New Roman" w:eastAsia="Georgia" w:hAnsi="Times New Roman" w:cs="Times New Roman"/>
          <w:sz w:val="28"/>
          <w:szCs w:val="28"/>
          <w:vertAlign w:val="subscript"/>
          <w:lang w:val="kk-KZ"/>
        </w:rPr>
        <w:t>max</w:t>
      </w:r>
      <w:r w:rsidRPr="00752114">
        <w:rPr>
          <w:rFonts w:ascii="Times New Roman" w:eastAsia="Georgia" w:hAnsi="Times New Roman" w:cs="Times New Roman"/>
          <w:sz w:val="28"/>
          <w:szCs w:val="28"/>
          <w:lang w:val="kk-KZ"/>
        </w:rPr>
        <w:t xml:space="preserve"> максималды мәнінің ауытқуы әрбір органолептикалық көрсеткіш бойынша 7,17 және 6,11, біркелкі индексі IO = 0,03 және 0,16, ал біртектілік коэффициенті OO = 0,05 болғанын көруге болады. Біртектілік индексінің мәндері 0,05 &lt; 0,1 болғандықтан, эксперимент нәтижелері, бірінші деңгей иерархиясын талдаудағы сияқты, объективті және, демек, респонденттердің пайымдауларының логикасы деп санауға болады. бұзылмаған және алынған деректер объективті болып табылады.</w:t>
      </w:r>
    </w:p>
    <w:p w14:paraId="3B23FD2F" w14:textId="77777777" w:rsidR="00DF5172" w:rsidRDefault="00DF5172" w:rsidP="00DF5172">
      <w:pPr>
        <w:spacing w:after="0" w:line="240" w:lineRule="auto"/>
        <w:ind w:firstLine="567"/>
        <w:jc w:val="both"/>
        <w:rPr>
          <w:rFonts w:ascii="Times New Roman" w:eastAsia="Times New Roman" w:hAnsi="Times New Roman" w:cs="Times New Roman"/>
          <w:sz w:val="28"/>
          <w:szCs w:val="28"/>
          <w:lang w:val="kk-KZ"/>
        </w:rPr>
      </w:pPr>
      <w:r w:rsidRPr="00752114">
        <w:rPr>
          <w:rFonts w:ascii="Times New Roman" w:eastAsia="Georgia" w:hAnsi="Times New Roman" w:cs="Times New Roman"/>
          <w:sz w:val="28"/>
          <w:szCs w:val="28"/>
          <w:lang w:val="kk-KZ"/>
        </w:rPr>
        <w:t xml:space="preserve">Түсінікті болу үшін </w:t>
      </w:r>
      <w:r w:rsidR="00E86532">
        <w:rPr>
          <w:rFonts w:ascii="Times New Roman" w:eastAsia="Georgia" w:hAnsi="Times New Roman" w:cs="Times New Roman"/>
          <w:sz w:val="28"/>
          <w:szCs w:val="28"/>
          <w:lang w:val="kk-KZ"/>
        </w:rPr>
        <w:t>26-31</w:t>
      </w:r>
      <w:r w:rsidRPr="00752114">
        <w:rPr>
          <w:rFonts w:ascii="Times New Roman" w:eastAsia="Georgia" w:hAnsi="Times New Roman" w:cs="Times New Roman"/>
          <w:sz w:val="28"/>
          <w:szCs w:val="28"/>
          <w:lang w:val="kk-KZ"/>
        </w:rPr>
        <w:t xml:space="preserve">-кестелердегі басым векторлар әрбір органолептикалық бағалау көрсеткіші үшін салмақтық коэффициенттер түрінде </w:t>
      </w:r>
      <w:r w:rsidR="00E86532">
        <w:rPr>
          <w:rFonts w:ascii="Times New Roman" w:eastAsia="Georgia" w:hAnsi="Times New Roman" w:cs="Times New Roman"/>
          <w:sz w:val="28"/>
          <w:szCs w:val="28"/>
          <w:lang w:val="kk-KZ"/>
        </w:rPr>
        <w:t>1</w:t>
      </w:r>
      <w:r w:rsidR="009B09A7">
        <w:rPr>
          <w:rFonts w:ascii="Times New Roman" w:eastAsia="Georgia" w:hAnsi="Times New Roman" w:cs="Times New Roman"/>
          <w:sz w:val="28"/>
          <w:szCs w:val="28"/>
          <w:lang w:val="kk-KZ"/>
        </w:rPr>
        <w:t>8</w:t>
      </w:r>
      <w:r w:rsidR="00E86532">
        <w:rPr>
          <w:rFonts w:ascii="Times New Roman" w:eastAsia="Georgia" w:hAnsi="Times New Roman" w:cs="Times New Roman"/>
          <w:sz w:val="28"/>
          <w:szCs w:val="28"/>
          <w:lang w:val="kk-KZ"/>
        </w:rPr>
        <w:t>-</w:t>
      </w:r>
      <w:r w:rsidR="009B09A7">
        <w:rPr>
          <w:rFonts w:ascii="Times New Roman" w:eastAsia="Georgia" w:hAnsi="Times New Roman" w:cs="Times New Roman"/>
          <w:sz w:val="28"/>
          <w:szCs w:val="28"/>
          <w:lang w:val="kk-KZ"/>
        </w:rPr>
        <w:t>с</w:t>
      </w:r>
      <w:r w:rsidR="00EC504E">
        <w:rPr>
          <w:rFonts w:ascii="Times New Roman" w:eastAsia="Georgia" w:hAnsi="Times New Roman" w:cs="Times New Roman"/>
          <w:sz w:val="28"/>
          <w:szCs w:val="28"/>
          <w:lang w:val="kk-KZ"/>
        </w:rPr>
        <w:t>уретте</w:t>
      </w:r>
      <w:r w:rsidR="00E86532">
        <w:rPr>
          <w:rFonts w:ascii="Times New Roman" w:eastAsia="Georgia" w:hAnsi="Times New Roman" w:cs="Times New Roman"/>
          <w:sz w:val="28"/>
          <w:szCs w:val="28"/>
          <w:lang w:val="kk-KZ"/>
        </w:rPr>
        <w:t xml:space="preserve"> </w:t>
      </w:r>
      <w:r w:rsidRPr="00752114">
        <w:rPr>
          <w:rFonts w:ascii="Times New Roman" w:eastAsia="Georgia" w:hAnsi="Times New Roman" w:cs="Times New Roman"/>
          <w:sz w:val="28"/>
          <w:szCs w:val="28"/>
          <w:lang w:val="kk-KZ"/>
        </w:rPr>
        <w:t>берілген.</w:t>
      </w:r>
      <w:r w:rsidRPr="00752114">
        <w:rPr>
          <w:rFonts w:ascii="Times New Roman" w:eastAsia="Times New Roman" w:hAnsi="Times New Roman" w:cs="Times New Roman"/>
          <w:sz w:val="28"/>
          <w:szCs w:val="28"/>
          <w:lang w:val="kk-KZ"/>
        </w:rPr>
        <w:t xml:space="preserve"> </w:t>
      </w:r>
    </w:p>
    <w:p w14:paraId="6EB4C9B7" w14:textId="77777777" w:rsidR="00E86532" w:rsidRPr="00752114" w:rsidRDefault="00E86532" w:rsidP="00DF5172">
      <w:pPr>
        <w:spacing w:after="0" w:line="240" w:lineRule="auto"/>
        <w:ind w:firstLine="567"/>
        <w:jc w:val="both"/>
        <w:rPr>
          <w:rFonts w:ascii="Times New Roman" w:hAnsi="Times New Roman" w:cs="Times New Roman"/>
          <w:sz w:val="28"/>
          <w:szCs w:val="28"/>
          <w:lang w:val="kk-KZ"/>
        </w:rPr>
      </w:pPr>
    </w:p>
    <w:p w14:paraId="28AB62EC" w14:textId="77777777" w:rsidR="00DF5172" w:rsidRPr="00752114" w:rsidRDefault="00DF5172" w:rsidP="0004018A">
      <w:pPr>
        <w:spacing w:after="0" w:line="240" w:lineRule="auto"/>
        <w:jc w:val="center"/>
        <w:rPr>
          <w:rFonts w:ascii="Times New Roman" w:hAnsi="Times New Roman" w:cs="Times New Roman"/>
          <w:sz w:val="28"/>
          <w:szCs w:val="28"/>
          <w:highlight w:val="yellow"/>
          <w:lang w:val="kk-KZ"/>
        </w:rPr>
      </w:pPr>
      <w:r w:rsidRPr="00752114">
        <w:rPr>
          <w:noProof/>
          <w:sz w:val="28"/>
          <w:szCs w:val="28"/>
        </w:rPr>
        <w:lastRenderedPageBreak/>
        <w:drawing>
          <wp:inline distT="0" distB="0" distL="0" distR="0" wp14:anchorId="4DA57F78" wp14:editId="6117F955">
            <wp:extent cx="5948680" cy="2185060"/>
            <wp:effectExtent l="0" t="0" r="13970" b="571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1FED1DF" w14:textId="77777777" w:rsidR="00EC504E" w:rsidRDefault="00EC504E" w:rsidP="0004018A">
      <w:pPr>
        <w:spacing w:after="0" w:line="240" w:lineRule="auto"/>
        <w:ind w:left="10" w:right="9" w:hanging="10"/>
        <w:jc w:val="center"/>
        <w:rPr>
          <w:rFonts w:ascii="Times New Roman" w:eastAsia="Georgia" w:hAnsi="Times New Roman" w:cs="Times New Roman"/>
          <w:sz w:val="28"/>
          <w:szCs w:val="28"/>
          <w:lang w:val="kk-KZ"/>
        </w:rPr>
      </w:pPr>
    </w:p>
    <w:p w14:paraId="37C6458F" w14:textId="77777777" w:rsidR="00DF5172" w:rsidRPr="00752114" w:rsidRDefault="00786BBF" w:rsidP="0004018A">
      <w:pPr>
        <w:spacing w:after="0" w:line="240" w:lineRule="auto"/>
        <w:ind w:left="10" w:right="9" w:hanging="10"/>
        <w:jc w:val="center"/>
        <w:rPr>
          <w:rFonts w:ascii="Times New Roman" w:eastAsia="Georgia" w:hAnsi="Times New Roman" w:cs="Times New Roman"/>
          <w:sz w:val="28"/>
          <w:szCs w:val="28"/>
          <w:lang w:val="kk-KZ"/>
        </w:rPr>
      </w:pPr>
      <w:r>
        <w:rPr>
          <w:rFonts w:ascii="Times New Roman" w:eastAsia="Georgia" w:hAnsi="Times New Roman" w:cs="Times New Roman"/>
          <w:sz w:val="28"/>
          <w:szCs w:val="28"/>
          <w:lang w:val="kk-KZ"/>
        </w:rPr>
        <w:t>1</w:t>
      </w:r>
      <w:r w:rsidR="009B09A7">
        <w:rPr>
          <w:rFonts w:ascii="Times New Roman" w:eastAsia="Georgia" w:hAnsi="Times New Roman" w:cs="Times New Roman"/>
          <w:sz w:val="28"/>
          <w:szCs w:val="28"/>
          <w:lang w:val="kk-KZ"/>
        </w:rPr>
        <w:t>8</w:t>
      </w:r>
      <w:r>
        <w:rPr>
          <w:rFonts w:ascii="Times New Roman" w:eastAsia="Georgia" w:hAnsi="Times New Roman" w:cs="Times New Roman"/>
          <w:sz w:val="28"/>
          <w:szCs w:val="28"/>
          <w:lang w:val="kk-KZ"/>
        </w:rPr>
        <w:t xml:space="preserve"> </w:t>
      </w:r>
      <w:r w:rsidR="00EC504E">
        <w:rPr>
          <w:rFonts w:ascii="Times New Roman" w:eastAsia="Georgia" w:hAnsi="Times New Roman" w:cs="Times New Roman"/>
          <w:sz w:val="28"/>
          <w:szCs w:val="28"/>
          <w:lang w:val="kk-KZ"/>
        </w:rPr>
        <w:t>сурет</w:t>
      </w:r>
      <w:r>
        <w:rPr>
          <w:rFonts w:ascii="Times New Roman" w:eastAsia="Georgia" w:hAnsi="Times New Roman" w:cs="Times New Roman"/>
          <w:sz w:val="28"/>
          <w:szCs w:val="28"/>
          <w:lang w:val="kk-KZ"/>
        </w:rPr>
        <w:t xml:space="preserve"> </w:t>
      </w:r>
      <w:r>
        <w:rPr>
          <w:rFonts w:ascii="Times New Roman" w:eastAsia="Times New Roman" w:hAnsi="Times New Roman" w:cs="Times New Roman"/>
          <w:color w:val="000000"/>
          <w:sz w:val="28"/>
          <w:szCs w:val="24"/>
          <w:lang w:val="kk-KZ"/>
        </w:rPr>
        <w:t xml:space="preserve">– </w:t>
      </w:r>
      <w:r w:rsidR="00DF5172" w:rsidRPr="00752114">
        <w:rPr>
          <w:rFonts w:ascii="Times New Roman" w:eastAsia="Georgia" w:hAnsi="Times New Roman" w:cs="Times New Roman"/>
          <w:sz w:val="28"/>
          <w:szCs w:val="28"/>
          <w:lang w:val="kk-KZ"/>
        </w:rPr>
        <w:t xml:space="preserve"> Әрбір йогурт рецепті үшін басымдық векторлары</w:t>
      </w:r>
    </w:p>
    <w:p w14:paraId="4C6747DB" w14:textId="77777777" w:rsidR="00DF5172" w:rsidRPr="00752114" w:rsidRDefault="00DF5172" w:rsidP="0004018A">
      <w:pPr>
        <w:spacing w:after="0" w:line="240" w:lineRule="auto"/>
        <w:ind w:left="-14" w:right="26" w:firstLine="557"/>
        <w:jc w:val="both"/>
        <w:rPr>
          <w:rFonts w:ascii="Times New Roman" w:eastAsia="Georgia" w:hAnsi="Times New Roman" w:cs="Times New Roman"/>
          <w:sz w:val="28"/>
          <w:szCs w:val="28"/>
          <w:highlight w:val="yellow"/>
          <w:lang w:val="kk-KZ"/>
        </w:rPr>
      </w:pPr>
    </w:p>
    <w:p w14:paraId="313C6C49" w14:textId="77777777" w:rsidR="00DF5172" w:rsidRPr="00752114" w:rsidRDefault="00DF5172" w:rsidP="0004018A">
      <w:pPr>
        <w:spacing w:after="0" w:line="240" w:lineRule="auto"/>
        <w:ind w:left="-14" w:right="26" w:firstLine="55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 xml:space="preserve">Суреттегі деректер органолептикалық бағалау нәтижелері бойынша сарапшылардың бірінші орынды №3 йогурт рецептіне бергенін көрсетеді. Одан әрі олардың қалауы №2 және №4 рецептілерге берілген, №5 және №6 ең аз артықшылыққа ие болды. Құрама сүтке өсімдік өнімін қосып әзірленген йогурт рецептері бойынша біз келесі иерархияны аламыз: 1 орын – 3-рецепт, 2 орын – 2-рецепт, 3 орын – 4-рецепт, 4 орын 1-рецепт және 5 және 6-шы орындар сәйкеснше 5-шә және 6-шы рецепттер. </w:t>
      </w:r>
    </w:p>
    <w:p w14:paraId="7612EA2F"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bookmarkStart w:id="37" w:name="_Hlk181254689"/>
      <w:r w:rsidRPr="00752114">
        <w:rPr>
          <w:rFonts w:ascii="Times New Roman" w:eastAsia="Georgia" w:hAnsi="Times New Roman" w:cs="Times New Roman"/>
          <w:sz w:val="28"/>
          <w:szCs w:val="28"/>
          <w:lang w:val="kk-KZ"/>
        </w:rPr>
        <w:t xml:space="preserve">Алынған нәтиже көрсеткендей, халықтың көпшілігінің тұтынушылық қалауы үшін бие және сиыр сүтіне асқабақ қосып біріктіру арқылы қалыптасатын дәмді қабылдау басым рөл атқарады. </w:t>
      </w:r>
      <w:r>
        <w:rPr>
          <w:rFonts w:ascii="Times New Roman" w:eastAsia="Georgia" w:hAnsi="Times New Roman" w:cs="Times New Roman"/>
          <w:sz w:val="28"/>
          <w:szCs w:val="28"/>
          <w:lang w:val="kk-KZ"/>
        </w:rPr>
        <w:t>Сарапшылардың бағалауына және бағалау нәтижесін иерархиялық әдіспен талдау нәтижесі</w:t>
      </w:r>
      <w:r w:rsidRPr="00752114">
        <w:rPr>
          <w:rFonts w:ascii="Times New Roman" w:eastAsia="Georgia" w:hAnsi="Times New Roman" w:cs="Times New Roman"/>
          <w:sz w:val="28"/>
          <w:szCs w:val="28"/>
          <w:lang w:val="kk-KZ"/>
        </w:rPr>
        <w:t xml:space="preserve"> құрамында  бие сүті және сиыр сүтінің сәйкесінше 5/3 қатынастағы қоспасына </w:t>
      </w:r>
      <w:r>
        <w:rPr>
          <w:rFonts w:ascii="Times New Roman" w:eastAsia="Georgia" w:hAnsi="Times New Roman" w:cs="Times New Roman"/>
          <w:sz w:val="28"/>
          <w:szCs w:val="28"/>
          <w:lang w:val="kk-KZ"/>
        </w:rPr>
        <w:t>1</w:t>
      </w:r>
      <w:r w:rsidRPr="00752114">
        <w:rPr>
          <w:rFonts w:ascii="Times New Roman" w:eastAsia="Georgia" w:hAnsi="Times New Roman" w:cs="Times New Roman"/>
          <w:sz w:val="28"/>
          <w:szCs w:val="28"/>
          <w:lang w:val="kk-KZ"/>
        </w:rPr>
        <w:t xml:space="preserve">0% асқабақ жұмсағы қосылған йогурт үлгісін таңдауда басымдық </w:t>
      </w:r>
      <w:r>
        <w:rPr>
          <w:rFonts w:ascii="Times New Roman" w:eastAsia="Georgia" w:hAnsi="Times New Roman" w:cs="Times New Roman"/>
          <w:sz w:val="28"/>
          <w:szCs w:val="28"/>
          <w:lang w:val="kk-KZ"/>
        </w:rPr>
        <w:t xml:space="preserve">болғандығын </w:t>
      </w:r>
      <w:r w:rsidRPr="00752114">
        <w:rPr>
          <w:rFonts w:ascii="Times New Roman" w:eastAsia="Georgia" w:hAnsi="Times New Roman" w:cs="Times New Roman"/>
          <w:sz w:val="28"/>
          <w:szCs w:val="28"/>
          <w:lang w:val="kk-KZ"/>
        </w:rPr>
        <w:t xml:space="preserve">көрсетті. Одан кейінгі таңдау басымдығы бие және сиыр сүтінің 1/1 қатынастағы қоспасына </w:t>
      </w:r>
      <w:r>
        <w:rPr>
          <w:rFonts w:ascii="Times New Roman" w:eastAsia="Georgia" w:hAnsi="Times New Roman" w:cs="Times New Roman"/>
          <w:sz w:val="28"/>
          <w:szCs w:val="28"/>
          <w:lang w:val="kk-KZ"/>
        </w:rPr>
        <w:t>1</w:t>
      </w:r>
      <w:r w:rsidRPr="00752114">
        <w:rPr>
          <w:rFonts w:ascii="Times New Roman" w:eastAsia="Georgia" w:hAnsi="Times New Roman" w:cs="Times New Roman"/>
          <w:sz w:val="28"/>
          <w:szCs w:val="28"/>
          <w:lang w:val="kk-KZ"/>
        </w:rPr>
        <w:t xml:space="preserve">0% асқабақ жұмсағы қосылған йогурт үлгісіне тиесілі болды. Ең төменгі артықшылықтар бие және сиыр сүтінің ½ қатынастағы қоспасына </w:t>
      </w:r>
      <w:r>
        <w:rPr>
          <w:rFonts w:ascii="Times New Roman" w:eastAsia="Georgia" w:hAnsi="Times New Roman" w:cs="Times New Roman"/>
          <w:sz w:val="28"/>
          <w:szCs w:val="28"/>
          <w:lang w:val="kk-KZ"/>
        </w:rPr>
        <w:t>2</w:t>
      </w:r>
      <w:r w:rsidRPr="00752114">
        <w:rPr>
          <w:rFonts w:ascii="Times New Roman" w:eastAsia="Georgia" w:hAnsi="Times New Roman" w:cs="Times New Roman"/>
          <w:sz w:val="28"/>
          <w:szCs w:val="28"/>
          <w:lang w:val="kk-KZ"/>
        </w:rPr>
        <w:t xml:space="preserve">0% асқабақ жұмсағы қосылған және таза бие сүтіне </w:t>
      </w:r>
      <w:r>
        <w:rPr>
          <w:rFonts w:ascii="Times New Roman" w:eastAsia="Georgia" w:hAnsi="Times New Roman" w:cs="Times New Roman"/>
          <w:sz w:val="28"/>
          <w:szCs w:val="28"/>
          <w:lang w:val="kk-KZ"/>
        </w:rPr>
        <w:t>2</w:t>
      </w:r>
      <w:r w:rsidRPr="00752114">
        <w:rPr>
          <w:rFonts w:ascii="Times New Roman" w:eastAsia="Georgia" w:hAnsi="Times New Roman" w:cs="Times New Roman"/>
          <w:sz w:val="28"/>
          <w:szCs w:val="28"/>
          <w:lang w:val="kk-KZ"/>
        </w:rPr>
        <w:t xml:space="preserve">0% асқабақ жұмсағы қосылған йогурт үлгілеріне берілді. </w:t>
      </w:r>
    </w:p>
    <w:bookmarkEnd w:id="37"/>
    <w:p w14:paraId="4EAEF9B8"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Осылайша, жұмыста салмақ коэффициенттерін, маңыздылық коэффициенттерін әрбір индикатор бойынша бөлек есептеу тәртібі ұсынылады, содан кейін тұтынушылар үшін қай рецепт неғұрлым қолайлы болатынын белгілейді.</w:t>
      </w:r>
    </w:p>
    <w:p w14:paraId="29AEF05F"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bookmarkStart w:id="38" w:name="_Hlk181254744"/>
      <w:r w:rsidRPr="00752114">
        <w:rPr>
          <w:rFonts w:ascii="Times New Roman" w:eastAsia="Georgia" w:hAnsi="Times New Roman" w:cs="Times New Roman"/>
          <w:sz w:val="28"/>
          <w:szCs w:val="28"/>
          <w:lang w:val="kk-KZ"/>
        </w:rPr>
        <w:t xml:space="preserve">Органолептикалық бағалауды жүргізу кезінде иерархиялық талдау әдісін қолдану бірнеше маңызды қорытындылар жасауға мүмкіндік берді. Біріншіден, иерархияларды талдау йогуртты қабылдаудағы органолептикалық басымдықтың салмағын белгілеу кезінде ескерілетін ең маңызды көрсеткіш дәмдік көрсеткіш екенін көрсетті. Оның салмақ коэффициенті (0,717) өнімді жалпы қабылдаудың </w:t>
      </w:r>
      <w:r>
        <w:rPr>
          <w:rFonts w:ascii="Times New Roman" w:eastAsia="Georgia" w:hAnsi="Times New Roman" w:cs="Times New Roman"/>
          <w:sz w:val="28"/>
          <w:szCs w:val="28"/>
          <w:lang w:val="kk-KZ"/>
        </w:rPr>
        <w:t>41,7% құрады және түрі, түсі, иісі, консистенциясы секілді</w:t>
      </w:r>
      <w:r w:rsidRPr="00752114">
        <w:rPr>
          <w:rFonts w:ascii="Times New Roman" w:eastAsia="Georgia" w:hAnsi="Times New Roman" w:cs="Times New Roman"/>
          <w:sz w:val="28"/>
          <w:szCs w:val="28"/>
          <w:lang w:val="kk-KZ"/>
        </w:rPr>
        <w:t xml:space="preserve"> органолептикалық көрсеткіштерден </w:t>
      </w:r>
      <w:r>
        <w:rPr>
          <w:rFonts w:ascii="Times New Roman" w:eastAsia="Georgia" w:hAnsi="Times New Roman" w:cs="Times New Roman"/>
          <w:sz w:val="28"/>
          <w:szCs w:val="28"/>
          <w:lang w:val="kk-KZ"/>
        </w:rPr>
        <w:t>асып түсті</w:t>
      </w:r>
      <w:r w:rsidRPr="00752114">
        <w:rPr>
          <w:rFonts w:ascii="Times New Roman" w:eastAsia="Georgia" w:hAnsi="Times New Roman" w:cs="Times New Roman"/>
          <w:sz w:val="28"/>
          <w:szCs w:val="28"/>
          <w:lang w:val="kk-KZ"/>
        </w:rPr>
        <w:t xml:space="preserve">. Келесі кезекте </w:t>
      </w:r>
      <w:r>
        <w:rPr>
          <w:rFonts w:ascii="Times New Roman" w:eastAsia="Georgia" w:hAnsi="Times New Roman" w:cs="Times New Roman"/>
          <w:sz w:val="28"/>
          <w:szCs w:val="28"/>
          <w:lang w:val="kk-KZ"/>
        </w:rPr>
        <w:t>сарапшылар</w:t>
      </w:r>
      <w:r w:rsidRPr="00752114">
        <w:rPr>
          <w:rFonts w:ascii="Times New Roman" w:eastAsia="Georgia" w:hAnsi="Times New Roman" w:cs="Times New Roman"/>
          <w:sz w:val="28"/>
          <w:szCs w:val="28"/>
          <w:lang w:val="kk-KZ"/>
        </w:rPr>
        <w:t xml:space="preserve"> консистенциясына </w:t>
      </w:r>
      <w:r w:rsidRPr="00752114">
        <w:rPr>
          <w:rFonts w:ascii="Times New Roman" w:eastAsia="Georgia" w:hAnsi="Times New Roman" w:cs="Times New Roman"/>
          <w:sz w:val="28"/>
          <w:szCs w:val="28"/>
          <w:lang w:val="kk-KZ"/>
        </w:rPr>
        <w:lastRenderedPageBreak/>
        <w:t>(0,263</w:t>
      </w:r>
      <w:r>
        <w:rPr>
          <w:rFonts w:ascii="Times New Roman" w:eastAsia="Georgia" w:hAnsi="Times New Roman" w:cs="Times New Roman"/>
          <w:sz w:val="28"/>
          <w:szCs w:val="28"/>
          <w:lang w:val="kk-KZ"/>
        </w:rPr>
        <w:t>) және сыртқы түріне (0,165) басымдық танытты</w:t>
      </w:r>
      <w:r w:rsidRPr="00752114">
        <w:rPr>
          <w:rFonts w:ascii="Times New Roman" w:eastAsia="Georgia" w:hAnsi="Times New Roman" w:cs="Times New Roman"/>
          <w:sz w:val="28"/>
          <w:szCs w:val="28"/>
          <w:lang w:val="kk-KZ"/>
        </w:rPr>
        <w:t>. Ең төменгі салмақ коэффициенттері йогурттардың түсіне (0,098) және иісіне (0,066) берілді.</w:t>
      </w:r>
    </w:p>
    <w:p w14:paraId="37482EE6"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r w:rsidRPr="00752114">
        <w:rPr>
          <w:rFonts w:ascii="Times New Roman" w:eastAsia="Georgia" w:hAnsi="Times New Roman" w:cs="Times New Roman"/>
          <w:sz w:val="28"/>
          <w:szCs w:val="28"/>
          <w:lang w:val="kk-KZ"/>
        </w:rPr>
        <w:t>Екінші жағынан иерархиялық талдау әдісі сарапшылар үшін №3 рецепт</w:t>
      </w:r>
      <w:r>
        <w:rPr>
          <w:rFonts w:ascii="Times New Roman" w:eastAsia="Georgia" w:hAnsi="Times New Roman" w:cs="Times New Roman"/>
          <w:sz w:val="28"/>
          <w:szCs w:val="28"/>
          <w:lang w:val="kk-KZ"/>
        </w:rPr>
        <w:t xml:space="preserve">пен әзірленген үлгіні </w:t>
      </w:r>
      <w:r w:rsidRPr="00752114">
        <w:rPr>
          <w:rFonts w:ascii="Times New Roman" w:eastAsia="Georgia" w:hAnsi="Times New Roman" w:cs="Times New Roman"/>
          <w:sz w:val="28"/>
          <w:szCs w:val="28"/>
          <w:lang w:val="kk-KZ"/>
        </w:rPr>
        <w:t>ең қолайлы</w:t>
      </w:r>
      <w:r>
        <w:rPr>
          <w:rFonts w:ascii="Times New Roman" w:eastAsia="Georgia" w:hAnsi="Times New Roman" w:cs="Times New Roman"/>
          <w:sz w:val="28"/>
          <w:szCs w:val="28"/>
          <w:lang w:val="kk-KZ"/>
        </w:rPr>
        <w:t xml:space="preserve"> деп танып, </w:t>
      </w:r>
      <w:r w:rsidRPr="00752114">
        <w:rPr>
          <w:rFonts w:ascii="Times New Roman" w:eastAsia="Georgia" w:hAnsi="Times New Roman" w:cs="Times New Roman"/>
          <w:sz w:val="28"/>
          <w:szCs w:val="28"/>
          <w:lang w:val="kk-KZ"/>
        </w:rPr>
        <w:t>сарапшылардың қалауын анықтауға көмектесті.</w:t>
      </w:r>
    </w:p>
    <w:bookmarkEnd w:id="38"/>
    <w:p w14:paraId="673C04D8" w14:textId="77777777" w:rsidR="00DF5172" w:rsidRDefault="00DF5172" w:rsidP="00DF5172">
      <w:pPr>
        <w:spacing w:after="0" w:line="240" w:lineRule="auto"/>
        <w:ind w:firstLine="709"/>
        <w:jc w:val="both"/>
        <w:rPr>
          <w:rFonts w:ascii="Times New Roman" w:hAnsi="Times New Roman" w:cs="Times New Roman"/>
          <w:b/>
          <w:bCs/>
          <w:sz w:val="28"/>
          <w:szCs w:val="28"/>
          <w:lang w:val="kk-KZ"/>
        </w:rPr>
      </w:pPr>
    </w:p>
    <w:p w14:paraId="0492C3C4" w14:textId="77777777" w:rsidR="00DF5172" w:rsidRPr="00614E61" w:rsidRDefault="00DF5172" w:rsidP="00DF5172">
      <w:pPr>
        <w:spacing w:after="0" w:line="240" w:lineRule="auto"/>
        <w:ind w:firstLine="709"/>
        <w:jc w:val="both"/>
        <w:rPr>
          <w:rFonts w:ascii="Times New Roman" w:hAnsi="Times New Roman" w:cs="Times New Roman"/>
          <w:sz w:val="28"/>
          <w:szCs w:val="28"/>
          <w:lang w:val="kk-KZ"/>
        </w:rPr>
      </w:pPr>
      <w:r w:rsidRPr="00126F37">
        <w:rPr>
          <w:rFonts w:ascii="Times New Roman" w:hAnsi="Times New Roman" w:cs="Times New Roman"/>
          <w:b/>
          <w:bCs/>
          <w:sz w:val="28"/>
          <w:szCs w:val="28"/>
          <w:lang w:val="kk-KZ"/>
        </w:rPr>
        <w:t>4.5</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Сүтті-асқабақ йогуртының сақтау мерзімін зерттеу нәтижелері</w:t>
      </w:r>
    </w:p>
    <w:p w14:paraId="0D6CDBE5" w14:textId="77777777" w:rsidR="00DF5172" w:rsidRPr="00332D40"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Зерттеудік осы бөліміде </w:t>
      </w:r>
      <w:r w:rsidRPr="00332D40">
        <w:rPr>
          <w:rFonts w:ascii="Times New Roman" w:hAnsi="Times New Roman" w:cs="Times New Roman"/>
          <w:sz w:val="28"/>
          <w:szCs w:val="28"/>
          <w:lang w:val="kk-KZ"/>
        </w:rPr>
        <w:t xml:space="preserve">дайын </w:t>
      </w:r>
      <w:r>
        <w:rPr>
          <w:rFonts w:ascii="Times New Roman" w:hAnsi="Times New Roman" w:cs="Times New Roman"/>
          <w:sz w:val="28"/>
          <w:szCs w:val="28"/>
          <w:lang w:val="kk-KZ"/>
        </w:rPr>
        <w:t>сүтқышқылды өнімнің</w:t>
      </w:r>
      <w:r w:rsidRPr="00332D40">
        <w:rPr>
          <w:rFonts w:ascii="Times New Roman" w:hAnsi="Times New Roman" w:cs="Times New Roman"/>
          <w:sz w:val="28"/>
          <w:szCs w:val="28"/>
          <w:lang w:val="kk-KZ"/>
        </w:rPr>
        <w:t xml:space="preserve"> сақталу ұзақтығы және 7</w:t>
      </w:r>
      <w:r>
        <w:rPr>
          <w:rFonts w:ascii="Times New Roman" w:hAnsi="Times New Roman" w:cs="Times New Roman"/>
          <w:sz w:val="28"/>
          <w:szCs w:val="28"/>
          <w:lang w:val="kk-KZ"/>
        </w:rPr>
        <w:t>, 14 және 21</w:t>
      </w:r>
      <w:r w:rsidRPr="00332D40">
        <w:rPr>
          <w:rFonts w:ascii="Times New Roman" w:hAnsi="Times New Roman" w:cs="Times New Roman"/>
          <w:sz w:val="28"/>
          <w:szCs w:val="28"/>
          <w:lang w:val="kk-KZ"/>
        </w:rPr>
        <w:t xml:space="preserve"> тәулік ішіндегі физика-химиялық қасиеттерінің өзгерісі қарастырылды. </w:t>
      </w:r>
    </w:p>
    <w:p w14:paraId="243CA1AE" w14:textId="77777777" w:rsidR="00DF5172" w:rsidRPr="00332D40" w:rsidRDefault="00DF5172" w:rsidP="00DF5172">
      <w:pPr>
        <w:spacing w:after="0" w:line="240" w:lineRule="auto"/>
        <w:ind w:firstLine="709"/>
        <w:jc w:val="both"/>
        <w:rPr>
          <w:rFonts w:ascii="Times New Roman" w:hAnsi="Times New Roman" w:cs="Times New Roman"/>
          <w:sz w:val="28"/>
          <w:lang w:val="kk-KZ"/>
        </w:rPr>
      </w:pPr>
      <w:r w:rsidRPr="00332D40">
        <w:rPr>
          <w:rFonts w:ascii="Times New Roman" w:hAnsi="Times New Roman" w:cs="Times New Roman"/>
          <w:sz w:val="28"/>
          <w:szCs w:val="28"/>
          <w:lang w:val="kk-KZ"/>
        </w:rPr>
        <w:t>Сүт қышқылды өнім</w:t>
      </w:r>
      <w:r w:rsidRPr="00332D40">
        <w:rPr>
          <w:rFonts w:ascii="Times New Roman" w:hAnsi="Times New Roman" w:cs="Times New Roman"/>
          <w:sz w:val="28"/>
          <w:lang w:val="kk-KZ"/>
        </w:rPr>
        <w:t xml:space="preserve"> ұйытындысының қышқылдығы </w:t>
      </w:r>
      <w:r>
        <w:rPr>
          <w:rFonts w:ascii="Times New Roman" w:hAnsi="Times New Roman" w:cs="Times New Roman"/>
          <w:color w:val="000000"/>
          <w:spacing w:val="-9"/>
          <w:sz w:val="28"/>
          <w:lang w:val="kk-KZ"/>
        </w:rPr>
        <w:t>95</w:t>
      </w:r>
      <w:r w:rsidRPr="00332D40">
        <w:rPr>
          <w:rFonts w:ascii="Times New Roman" w:hAnsi="Times New Roman" w:cs="Times New Roman"/>
          <w:color w:val="000000"/>
          <w:spacing w:val="-9"/>
          <w:sz w:val="28"/>
          <w:lang w:val="kk-KZ"/>
        </w:rPr>
        <w:t xml:space="preserve">°Т, ал </w:t>
      </w:r>
      <w:r>
        <w:rPr>
          <w:rFonts w:ascii="Times New Roman" w:hAnsi="Times New Roman" w:cs="Times New Roman"/>
          <w:sz w:val="28"/>
          <w:szCs w:val="28"/>
          <w:lang w:val="kk-KZ"/>
        </w:rPr>
        <w:t>асқабақ өнімі</w:t>
      </w:r>
      <w:r w:rsidRPr="00332D40">
        <w:rPr>
          <w:rFonts w:ascii="Times New Roman" w:hAnsi="Times New Roman" w:cs="Times New Roman"/>
          <w:color w:val="000000"/>
          <w:spacing w:val="-9"/>
          <w:sz w:val="28"/>
          <w:lang w:val="kk-KZ"/>
        </w:rPr>
        <w:t xml:space="preserve"> толықтырғышымен дайындалғ</w:t>
      </w:r>
      <w:r>
        <w:rPr>
          <w:rFonts w:ascii="Times New Roman" w:hAnsi="Times New Roman" w:cs="Times New Roman"/>
          <w:color w:val="000000"/>
          <w:spacing w:val="-9"/>
          <w:sz w:val="28"/>
          <w:lang w:val="kk-KZ"/>
        </w:rPr>
        <w:t xml:space="preserve">ан </w:t>
      </w:r>
      <w:r>
        <w:rPr>
          <w:rFonts w:ascii="Times New Roman" w:hAnsi="Times New Roman" w:cs="Times New Roman"/>
          <w:sz w:val="28"/>
          <w:szCs w:val="28"/>
          <w:lang w:val="kk-KZ"/>
        </w:rPr>
        <w:t>сүтқышқылды өнімнің</w:t>
      </w:r>
      <w:r w:rsidRPr="00332D40">
        <w:rPr>
          <w:rFonts w:ascii="Times New Roman" w:hAnsi="Times New Roman" w:cs="Times New Roman"/>
          <w:sz w:val="28"/>
          <w:szCs w:val="28"/>
          <w:lang w:val="kk-KZ"/>
        </w:rPr>
        <w:t xml:space="preserve"> </w:t>
      </w:r>
      <w:r>
        <w:rPr>
          <w:rFonts w:ascii="Times New Roman" w:hAnsi="Times New Roman" w:cs="Times New Roman"/>
          <w:color w:val="000000"/>
          <w:spacing w:val="-9"/>
          <w:sz w:val="28"/>
          <w:lang w:val="kk-KZ"/>
        </w:rPr>
        <w:t>қышқылдығы  – 110</w:t>
      </w:r>
      <w:r w:rsidRPr="00332D40">
        <w:rPr>
          <w:rFonts w:ascii="Times New Roman" w:hAnsi="Times New Roman" w:cs="Times New Roman"/>
          <w:color w:val="000000"/>
          <w:spacing w:val="-9"/>
          <w:sz w:val="28"/>
          <w:lang w:val="kk-KZ"/>
        </w:rPr>
        <w:t xml:space="preserve">°Т. </w:t>
      </w:r>
    </w:p>
    <w:p w14:paraId="4513609C" w14:textId="77777777" w:rsidR="00DF5172" w:rsidRPr="00332D40" w:rsidRDefault="00DF5172" w:rsidP="00DF5172">
      <w:pPr>
        <w:spacing w:after="0" w:line="240" w:lineRule="auto"/>
        <w:ind w:firstLine="709"/>
        <w:jc w:val="both"/>
        <w:rPr>
          <w:rFonts w:ascii="Times New Roman" w:hAnsi="Times New Roman" w:cs="Times New Roman"/>
          <w:sz w:val="28"/>
          <w:szCs w:val="28"/>
          <w:lang w:val="kk-KZ"/>
        </w:rPr>
      </w:pPr>
      <w:r w:rsidRPr="00332D40">
        <w:rPr>
          <w:rFonts w:ascii="Times New Roman" w:hAnsi="Times New Roman" w:cs="Times New Roman"/>
          <w:sz w:val="28"/>
          <w:szCs w:val="28"/>
          <w:lang w:val="kk-KZ"/>
        </w:rPr>
        <w:t xml:space="preserve">7 тәуліктен кейін өнімнің қышқылдығы </w:t>
      </w:r>
      <w:r>
        <w:rPr>
          <w:rFonts w:ascii="Times New Roman" w:hAnsi="Times New Roman" w:cs="Times New Roman"/>
          <w:color w:val="000000"/>
          <w:spacing w:val="-9"/>
          <w:sz w:val="28"/>
          <w:lang w:val="kk-KZ"/>
        </w:rPr>
        <w:t>114</w:t>
      </w:r>
      <w:r w:rsidRPr="00332D40">
        <w:rPr>
          <w:rFonts w:ascii="Times New Roman" w:hAnsi="Times New Roman" w:cs="Times New Roman"/>
          <w:color w:val="000000"/>
          <w:spacing w:val="-9"/>
          <w:sz w:val="28"/>
          <w:lang w:val="kk-KZ"/>
        </w:rPr>
        <w:t xml:space="preserve">°Т, ал </w:t>
      </w:r>
      <w:r>
        <w:rPr>
          <w:rFonts w:ascii="Times New Roman" w:hAnsi="Times New Roman" w:cs="Times New Roman"/>
          <w:sz w:val="28"/>
          <w:szCs w:val="28"/>
          <w:lang w:val="kk-KZ"/>
        </w:rPr>
        <w:t xml:space="preserve">асқабақ </w:t>
      </w:r>
      <w:r w:rsidRPr="00332D40">
        <w:rPr>
          <w:rFonts w:ascii="Times New Roman" w:hAnsi="Times New Roman" w:cs="Times New Roman"/>
          <w:color w:val="000000"/>
          <w:spacing w:val="-9"/>
          <w:sz w:val="28"/>
          <w:lang w:val="kk-KZ"/>
        </w:rPr>
        <w:t xml:space="preserve"> толықтырғышымен дайын</w:t>
      </w:r>
      <w:r>
        <w:rPr>
          <w:rFonts w:ascii="Times New Roman" w:hAnsi="Times New Roman" w:cs="Times New Roman"/>
          <w:color w:val="000000"/>
          <w:spacing w:val="-9"/>
          <w:sz w:val="28"/>
          <w:lang w:val="kk-KZ"/>
        </w:rPr>
        <w:t xml:space="preserve">далған </w:t>
      </w:r>
      <w:r>
        <w:rPr>
          <w:rFonts w:ascii="Times New Roman" w:hAnsi="Times New Roman" w:cs="Times New Roman"/>
          <w:sz w:val="28"/>
          <w:szCs w:val="28"/>
          <w:lang w:val="kk-KZ"/>
        </w:rPr>
        <w:t>сүтқышқылды өнімнің</w:t>
      </w:r>
      <w:r w:rsidRPr="00332D40">
        <w:rPr>
          <w:rFonts w:ascii="Times New Roman" w:hAnsi="Times New Roman" w:cs="Times New Roman"/>
          <w:sz w:val="28"/>
          <w:szCs w:val="28"/>
          <w:lang w:val="kk-KZ"/>
        </w:rPr>
        <w:t xml:space="preserve"> </w:t>
      </w:r>
      <w:r>
        <w:rPr>
          <w:rFonts w:ascii="Times New Roman" w:hAnsi="Times New Roman" w:cs="Times New Roman"/>
          <w:color w:val="000000"/>
          <w:spacing w:val="-9"/>
          <w:sz w:val="28"/>
          <w:lang w:val="kk-KZ"/>
        </w:rPr>
        <w:t>қышқылдығы – 112</w:t>
      </w:r>
      <w:r w:rsidRPr="00332D40">
        <w:rPr>
          <w:rFonts w:ascii="Times New Roman" w:hAnsi="Times New Roman" w:cs="Times New Roman"/>
          <w:color w:val="000000"/>
          <w:spacing w:val="-9"/>
          <w:sz w:val="28"/>
          <w:lang w:val="kk-KZ"/>
        </w:rPr>
        <w:t xml:space="preserve">°Т болды, яғни  6 %-ға төмендеді.  </w:t>
      </w:r>
    </w:p>
    <w:p w14:paraId="136E16B1" w14:textId="77777777" w:rsidR="00DF5172" w:rsidRPr="00332D40" w:rsidRDefault="00DF5172" w:rsidP="00DF5172">
      <w:pPr>
        <w:spacing w:after="0" w:line="240" w:lineRule="auto"/>
        <w:ind w:firstLine="709"/>
        <w:jc w:val="both"/>
        <w:rPr>
          <w:rFonts w:ascii="Times New Roman" w:hAnsi="Times New Roman" w:cs="Times New Roman"/>
          <w:sz w:val="28"/>
          <w:szCs w:val="28"/>
          <w:lang w:val="kk-KZ"/>
        </w:rPr>
      </w:pPr>
      <w:r w:rsidRPr="00332D40">
        <w:rPr>
          <w:rFonts w:ascii="Times New Roman" w:hAnsi="Times New Roman" w:cs="Times New Roman"/>
          <w:sz w:val="28"/>
          <w:szCs w:val="28"/>
          <w:lang w:val="kk-KZ"/>
        </w:rPr>
        <w:t xml:space="preserve">Эксперимент қорытындысы бойынша жаңа өнімде микробиологиялық процестердің баяулағанын, бұның дайын </w:t>
      </w:r>
      <w:r>
        <w:rPr>
          <w:rFonts w:ascii="Times New Roman" w:hAnsi="Times New Roman" w:cs="Times New Roman"/>
          <w:sz w:val="28"/>
          <w:szCs w:val="28"/>
          <w:lang w:val="kk-KZ"/>
        </w:rPr>
        <w:t>сүтқышқылды өнімнің</w:t>
      </w:r>
      <w:r w:rsidRPr="00332D40">
        <w:rPr>
          <w:rFonts w:ascii="Times New Roman" w:hAnsi="Times New Roman" w:cs="Times New Roman"/>
          <w:sz w:val="28"/>
          <w:szCs w:val="28"/>
          <w:lang w:val="kk-KZ"/>
        </w:rPr>
        <w:t xml:space="preserve"> </w:t>
      </w:r>
      <w:r>
        <w:rPr>
          <w:rFonts w:ascii="Times New Roman" w:hAnsi="Times New Roman" w:cs="Times New Roman"/>
          <w:sz w:val="28"/>
          <w:szCs w:val="28"/>
          <w:lang w:val="kk-KZ"/>
        </w:rPr>
        <w:t>иогурттың</w:t>
      </w:r>
      <w:r w:rsidRPr="00332D40">
        <w:rPr>
          <w:rFonts w:ascii="Times New Roman" w:hAnsi="Times New Roman" w:cs="Times New Roman"/>
          <w:sz w:val="28"/>
          <w:szCs w:val="28"/>
          <w:lang w:val="kk-KZ"/>
        </w:rPr>
        <w:t xml:space="preserve"> сақтау мерзіміне де әсер ететінін байқауға болады.</w:t>
      </w:r>
    </w:p>
    <w:p w14:paraId="01694BDD" w14:textId="77777777" w:rsidR="00DF5172" w:rsidRPr="00332D40"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Дайын </w:t>
      </w:r>
      <w:r w:rsidRPr="00332D40">
        <w:rPr>
          <w:rFonts w:ascii="Times New Roman" w:hAnsi="Times New Roman" w:cs="Times New Roman"/>
          <w:sz w:val="28"/>
          <w:szCs w:val="28"/>
          <w:lang w:val="kk-KZ"/>
        </w:rPr>
        <w:t xml:space="preserve">сүт қышқылды өнімнің </w:t>
      </w:r>
      <w:r>
        <w:rPr>
          <w:rFonts w:ascii="Times New Roman" w:hAnsi="Times New Roman" w:cs="Times New Roman"/>
          <w:sz w:val="28"/>
          <w:szCs w:val="28"/>
          <w:lang w:val="kk-KZ"/>
        </w:rPr>
        <w:t>белсенді қышқылдығы</w:t>
      </w:r>
      <w:r w:rsidRPr="00332D40">
        <w:rPr>
          <w:rFonts w:ascii="Times New Roman" w:hAnsi="Times New Roman" w:cs="Times New Roman"/>
          <w:sz w:val="28"/>
          <w:szCs w:val="28"/>
          <w:lang w:val="kk-KZ"/>
        </w:rPr>
        <w:t xml:space="preserve"> 3,7</w:t>
      </w:r>
      <w:r>
        <w:rPr>
          <w:rFonts w:ascii="Times New Roman" w:hAnsi="Times New Roman" w:cs="Times New Roman"/>
          <w:sz w:val="28"/>
          <w:szCs w:val="28"/>
          <w:lang w:val="kk-KZ"/>
        </w:rPr>
        <w:t>8</w:t>
      </w:r>
      <w:r w:rsidRPr="00332D40">
        <w:rPr>
          <w:rFonts w:ascii="Times New Roman" w:hAnsi="Times New Roman" w:cs="Times New Roman"/>
          <w:color w:val="000000"/>
          <w:spacing w:val="-9"/>
          <w:sz w:val="28"/>
          <w:lang w:val="kk-KZ"/>
        </w:rPr>
        <w:t>–</w:t>
      </w:r>
      <w:r>
        <w:rPr>
          <w:rFonts w:ascii="Times New Roman" w:hAnsi="Times New Roman" w:cs="Times New Roman"/>
          <w:color w:val="000000"/>
          <w:spacing w:val="-9"/>
          <w:sz w:val="28"/>
          <w:lang w:val="kk-KZ"/>
        </w:rPr>
        <w:t>4,0</w:t>
      </w:r>
      <w:r w:rsidRPr="00332D40">
        <w:rPr>
          <w:rFonts w:ascii="Times New Roman" w:hAnsi="Times New Roman" w:cs="Times New Roman"/>
          <w:sz w:val="28"/>
          <w:szCs w:val="28"/>
          <w:lang w:val="kk-KZ"/>
        </w:rPr>
        <w:t xml:space="preserve"> аралығында</w:t>
      </w:r>
      <w:r>
        <w:rPr>
          <w:rFonts w:ascii="Times New Roman" w:hAnsi="Times New Roman" w:cs="Times New Roman"/>
          <w:sz w:val="28"/>
          <w:szCs w:val="28"/>
          <w:lang w:val="kk-KZ"/>
        </w:rPr>
        <w:t xml:space="preserve"> болды.</w:t>
      </w:r>
    </w:p>
    <w:p w14:paraId="3F8FFC4E" w14:textId="77777777" w:rsidR="00DF5172" w:rsidRPr="00332D40" w:rsidRDefault="00DF5172" w:rsidP="00DF5172">
      <w:pPr>
        <w:spacing w:after="0" w:line="240" w:lineRule="auto"/>
        <w:ind w:firstLine="709"/>
        <w:jc w:val="both"/>
        <w:rPr>
          <w:rFonts w:ascii="Times New Roman" w:hAnsi="Times New Roman" w:cs="Times New Roman"/>
          <w:color w:val="000000"/>
          <w:spacing w:val="-9"/>
          <w:sz w:val="28"/>
          <w:lang w:val="kk-KZ"/>
        </w:rPr>
      </w:pPr>
      <w:r w:rsidRPr="00332D40">
        <w:rPr>
          <w:rFonts w:ascii="Times New Roman" w:hAnsi="Times New Roman" w:cs="Times New Roman"/>
          <w:sz w:val="28"/>
          <w:szCs w:val="28"/>
          <w:lang w:val="kk-KZ"/>
        </w:rPr>
        <w:t xml:space="preserve">Сүт қышықылды өнімнің рН мен </w:t>
      </w:r>
      <w:r>
        <w:rPr>
          <w:rFonts w:ascii="Times New Roman" w:hAnsi="Times New Roman" w:cs="Times New Roman"/>
          <w:sz w:val="28"/>
          <w:szCs w:val="28"/>
          <w:lang w:val="kk-KZ"/>
        </w:rPr>
        <w:t>асқабақ</w:t>
      </w:r>
      <w:r w:rsidRPr="00332D40">
        <w:rPr>
          <w:rFonts w:ascii="Times New Roman" w:hAnsi="Times New Roman" w:cs="Times New Roman"/>
          <w:color w:val="000000"/>
          <w:spacing w:val="-9"/>
          <w:sz w:val="28"/>
          <w:lang w:val="kk-KZ"/>
        </w:rPr>
        <w:t xml:space="preserve"> толықтырғышымен дайындалған </w:t>
      </w:r>
      <w:r>
        <w:rPr>
          <w:rFonts w:ascii="Times New Roman" w:hAnsi="Times New Roman" w:cs="Times New Roman"/>
          <w:sz w:val="28"/>
          <w:szCs w:val="28"/>
          <w:lang w:val="kk-KZ"/>
        </w:rPr>
        <w:t>сүтқышқылды өнімнің</w:t>
      </w:r>
      <w:r w:rsidRPr="00332D40">
        <w:rPr>
          <w:rFonts w:ascii="Times New Roman" w:hAnsi="Times New Roman" w:cs="Times New Roman"/>
          <w:sz w:val="28"/>
          <w:szCs w:val="28"/>
          <w:lang w:val="kk-KZ"/>
        </w:rPr>
        <w:t xml:space="preserve"> </w:t>
      </w:r>
      <w:r w:rsidRPr="00332D40">
        <w:rPr>
          <w:rFonts w:ascii="Times New Roman" w:hAnsi="Times New Roman" w:cs="Times New Roman"/>
          <w:color w:val="000000"/>
          <w:spacing w:val="-9"/>
          <w:sz w:val="28"/>
          <w:lang w:val="kk-KZ"/>
        </w:rPr>
        <w:t>рН 3,64 болды, яғни көрсеткіш сәл төмен.</w:t>
      </w:r>
    </w:p>
    <w:p w14:paraId="11CF1DD2" w14:textId="77777777" w:rsidR="00DF5172" w:rsidRPr="00332D40" w:rsidRDefault="00DF5172" w:rsidP="00DF5172">
      <w:pPr>
        <w:spacing w:after="0" w:line="240" w:lineRule="auto"/>
        <w:ind w:firstLine="709"/>
        <w:jc w:val="both"/>
        <w:rPr>
          <w:rFonts w:ascii="Times New Roman" w:hAnsi="Times New Roman" w:cs="Times New Roman"/>
          <w:sz w:val="28"/>
          <w:szCs w:val="28"/>
          <w:lang w:val="kk-KZ"/>
        </w:rPr>
      </w:pPr>
      <w:r w:rsidRPr="00332D40">
        <w:rPr>
          <w:rFonts w:ascii="Times New Roman" w:hAnsi="Times New Roman" w:cs="Times New Roman"/>
          <w:sz w:val="28"/>
          <w:szCs w:val="28"/>
          <w:lang w:val="kk-KZ"/>
        </w:rPr>
        <w:t>Зерттеу қорытындысы бойынша алынған мәліметтерге сүйенсек, 7 тәулік өткеннен кейін де «</w:t>
      </w:r>
      <w:r>
        <w:rPr>
          <w:rFonts w:ascii="Times New Roman" w:hAnsi="Times New Roman" w:cs="Times New Roman"/>
          <w:sz w:val="28"/>
          <w:szCs w:val="28"/>
          <w:lang w:val="kk-KZ"/>
        </w:rPr>
        <w:t>Асқабақ</w:t>
      </w:r>
      <w:r w:rsidRPr="00332D40">
        <w:rPr>
          <w:rFonts w:ascii="Times New Roman" w:hAnsi="Times New Roman" w:cs="Times New Roman"/>
          <w:sz w:val="28"/>
          <w:szCs w:val="28"/>
          <w:lang w:val="kk-KZ"/>
        </w:rPr>
        <w:t xml:space="preserve">» </w:t>
      </w:r>
      <w:r>
        <w:rPr>
          <w:rFonts w:ascii="Times New Roman" w:hAnsi="Times New Roman" w:cs="Times New Roman"/>
          <w:sz w:val="28"/>
          <w:szCs w:val="28"/>
          <w:lang w:val="kk-KZ"/>
        </w:rPr>
        <w:t>көкөнісі</w:t>
      </w:r>
      <w:r w:rsidRPr="00332D40">
        <w:rPr>
          <w:rFonts w:ascii="Times New Roman" w:hAnsi="Times New Roman" w:cs="Times New Roman"/>
          <w:sz w:val="28"/>
          <w:szCs w:val="28"/>
          <w:lang w:val="kk-KZ"/>
        </w:rPr>
        <w:t xml:space="preserve"> сүт қышқылды өнім қышқылдығымен салыстырғанда төмен. Яғни, сүт қышқылды өнімді қарағанда 15 тәулік бойы сапасын жоғалтпай жақсы сақталады. </w:t>
      </w:r>
    </w:p>
    <w:p w14:paraId="51B7CC4B" w14:textId="77777777" w:rsidR="00DF5172" w:rsidRPr="00332D40" w:rsidRDefault="00DF5172" w:rsidP="00DF5172">
      <w:pPr>
        <w:spacing w:after="0" w:line="240" w:lineRule="auto"/>
        <w:ind w:firstLine="709"/>
        <w:jc w:val="both"/>
        <w:rPr>
          <w:rFonts w:ascii="Times New Roman" w:hAnsi="Times New Roman" w:cs="Times New Roman"/>
          <w:spacing w:val="-7"/>
          <w:sz w:val="28"/>
          <w:lang w:val="kk-KZ"/>
        </w:rPr>
      </w:pPr>
      <w:r w:rsidRPr="00332D40">
        <w:rPr>
          <w:rFonts w:ascii="Times New Roman" w:hAnsi="Times New Roman" w:cs="Times New Roman"/>
          <w:sz w:val="28"/>
          <w:szCs w:val="28"/>
          <w:lang w:val="kk-KZ"/>
        </w:rPr>
        <w:t xml:space="preserve">Сүт қышқылды өнімде химиялық байланысқан су (органикалық байланысқан су) сүт қантының кристаллогидраты </w:t>
      </w:r>
      <w:r w:rsidRPr="00332D40">
        <w:rPr>
          <w:rFonts w:ascii="Times New Roman" w:hAnsi="Times New Roman" w:cs="Times New Roman"/>
          <w:spacing w:val="-7"/>
          <w:sz w:val="28"/>
          <w:lang w:val="kk-KZ"/>
        </w:rPr>
        <w:t xml:space="preserve">түрінде болады. Оны тек қанттың гидратты формасын 125-130°С температураға дейін қайнату арқылы жоюға болады. </w:t>
      </w:r>
    </w:p>
    <w:p w14:paraId="13252C45" w14:textId="77777777" w:rsidR="00DF5172" w:rsidRPr="00332D40" w:rsidRDefault="00DF5172" w:rsidP="00DF5172">
      <w:pPr>
        <w:spacing w:after="0" w:line="240" w:lineRule="auto"/>
        <w:ind w:firstLine="709"/>
        <w:jc w:val="both"/>
        <w:rPr>
          <w:rFonts w:ascii="Times New Roman" w:hAnsi="Times New Roman" w:cs="Times New Roman"/>
          <w:spacing w:val="-8"/>
          <w:sz w:val="28"/>
          <w:lang w:val="kk-KZ"/>
        </w:rPr>
      </w:pPr>
      <w:r w:rsidRPr="00332D40">
        <w:rPr>
          <w:rFonts w:ascii="Times New Roman" w:hAnsi="Times New Roman" w:cs="Times New Roman"/>
          <w:spacing w:val="-7"/>
          <w:sz w:val="28"/>
          <w:lang w:val="kk-KZ"/>
        </w:rPr>
        <w:t xml:space="preserve">Судың физика-химиялық байланысын орташа мықтылығымен сипаттауға болады. Ол белок молекулалары, фосфолипидтер, олигосахаридтер және т.б. полярлы топтардағы судың дипольды тартылысынан түзіледі.  </w:t>
      </w:r>
      <w:r w:rsidRPr="00332D40">
        <w:rPr>
          <w:rFonts w:ascii="Times New Roman" w:hAnsi="Times New Roman" w:cs="Times New Roman"/>
          <w:sz w:val="28"/>
          <w:szCs w:val="28"/>
          <w:lang w:val="kk-KZ"/>
        </w:rPr>
        <w:t>Сүт қышқылды өнімде</w:t>
      </w:r>
      <w:r w:rsidRPr="00332D40">
        <w:rPr>
          <w:rFonts w:ascii="Times New Roman" w:hAnsi="Times New Roman" w:cs="Times New Roman"/>
          <w:spacing w:val="-7"/>
          <w:sz w:val="28"/>
          <w:lang w:val="kk-KZ"/>
        </w:rPr>
        <w:t xml:space="preserve"> суды казеин мицеллалары, </w:t>
      </w:r>
      <w:r w:rsidRPr="00332D40">
        <w:rPr>
          <w:rFonts w:ascii="Times New Roman" w:hAnsi="Times New Roman" w:cs="Times New Roman"/>
          <w:spacing w:val="-8"/>
          <w:sz w:val="28"/>
          <w:lang w:val="kk-KZ"/>
        </w:rPr>
        <w:t>ß-лактоглобулин, май түйіршіктерінің қабықшасы және бос фосфолипидтер, сонымен қатар лактоза және минералды заттар байланыстырады.</w:t>
      </w:r>
    </w:p>
    <w:p w14:paraId="14201070" w14:textId="77777777" w:rsidR="00DF5172"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зерттеуге, нақты  м</w:t>
      </w:r>
      <w:r w:rsidRPr="00332D40">
        <w:rPr>
          <w:rFonts w:ascii="Times New Roman" w:hAnsi="Times New Roman" w:cs="Times New Roman"/>
          <w:sz w:val="28"/>
          <w:szCs w:val="28"/>
          <w:lang w:val="kk-KZ"/>
        </w:rPr>
        <w:t>айлылығы 2,5</w:t>
      </w:r>
      <w:r>
        <w:rPr>
          <w:rFonts w:ascii="Times New Roman" w:hAnsi="Times New Roman" w:cs="Times New Roman"/>
          <w:sz w:val="28"/>
          <w:szCs w:val="28"/>
          <w:lang w:val="kk-KZ"/>
        </w:rPr>
        <w:t xml:space="preserve"> </w:t>
      </w:r>
      <w:r w:rsidRPr="00332D40">
        <w:rPr>
          <w:rFonts w:ascii="Times New Roman" w:hAnsi="Times New Roman" w:cs="Times New Roman"/>
          <w:sz w:val="28"/>
          <w:szCs w:val="28"/>
          <w:lang w:val="kk-KZ"/>
        </w:rPr>
        <w:t xml:space="preserve"> % сүт қышқылды өнім</w:t>
      </w:r>
      <w:r>
        <w:rPr>
          <w:rFonts w:ascii="Times New Roman" w:hAnsi="Times New Roman" w:cs="Times New Roman"/>
          <w:sz w:val="28"/>
          <w:szCs w:val="28"/>
          <w:lang w:val="kk-KZ"/>
        </w:rPr>
        <w:t xml:space="preserve">ін алдық, оның </w:t>
      </w:r>
      <w:r w:rsidRPr="00332D40">
        <w:rPr>
          <w:rFonts w:ascii="Times New Roman" w:hAnsi="Times New Roman" w:cs="Times New Roman"/>
          <w:sz w:val="28"/>
          <w:szCs w:val="28"/>
          <w:lang w:val="kk-KZ"/>
        </w:rPr>
        <w:t xml:space="preserve"> ылғал мөлшері </w:t>
      </w:r>
      <w:r>
        <w:rPr>
          <w:rFonts w:ascii="Times New Roman" w:hAnsi="Times New Roman" w:cs="Times New Roman"/>
          <w:sz w:val="28"/>
          <w:szCs w:val="28"/>
          <w:lang w:val="kk-KZ"/>
        </w:rPr>
        <w:t>8</w:t>
      </w:r>
      <w:r w:rsidRPr="00332D40">
        <w:rPr>
          <w:rFonts w:ascii="Times New Roman" w:hAnsi="Times New Roman" w:cs="Times New Roman"/>
          <w:sz w:val="28"/>
          <w:szCs w:val="28"/>
          <w:lang w:val="kk-KZ"/>
        </w:rPr>
        <w:t>0% аспа</w:t>
      </w:r>
      <w:r>
        <w:rPr>
          <w:rFonts w:ascii="Times New Roman" w:hAnsi="Times New Roman" w:cs="Times New Roman"/>
          <w:sz w:val="28"/>
          <w:szCs w:val="28"/>
          <w:lang w:val="kk-KZ"/>
        </w:rPr>
        <w:t>йды</w:t>
      </w:r>
      <w:r w:rsidRPr="00332D40">
        <w:rPr>
          <w:rFonts w:ascii="Times New Roman" w:hAnsi="Times New Roman" w:cs="Times New Roman"/>
          <w:sz w:val="28"/>
          <w:szCs w:val="28"/>
          <w:lang w:val="kk-KZ"/>
        </w:rPr>
        <w:t>.</w:t>
      </w:r>
    </w:p>
    <w:p w14:paraId="2D234319" w14:textId="77777777" w:rsidR="00DF5172" w:rsidRPr="008547BC" w:rsidRDefault="00DF5172" w:rsidP="00DF5172">
      <w:pPr>
        <w:spacing w:after="0" w:line="240" w:lineRule="auto"/>
        <w:ind w:firstLine="709"/>
        <w:jc w:val="both"/>
        <w:rPr>
          <w:rFonts w:ascii="Times New Roman" w:hAnsi="Times New Roman" w:cs="Times New Roman"/>
          <w:sz w:val="28"/>
          <w:szCs w:val="28"/>
          <w:lang w:val="kk-KZ"/>
        </w:rPr>
      </w:pPr>
      <w:r w:rsidRPr="00D96A65">
        <w:rPr>
          <w:rFonts w:ascii="Times New Roman" w:hAnsi="Times New Roman" w:cs="Times New Roman"/>
          <w:sz w:val="28"/>
          <w:szCs w:val="28"/>
          <w:lang w:val="kk-KZ"/>
        </w:rPr>
        <w:t xml:space="preserve">Дайындалған сүтқышқылды өнімді зерттеу кезінде бақылау үлгісіндегі йогурт ұйытындысының ылғал мөлшері 80%, ал сынақ үлгілерінде 79%-ға жуық болды. </w:t>
      </w:r>
      <w:r w:rsidRPr="008547BC">
        <w:rPr>
          <w:rFonts w:ascii="Times New Roman" w:hAnsi="Times New Roman" w:cs="Times New Roman"/>
          <w:sz w:val="28"/>
          <w:szCs w:val="28"/>
          <w:lang w:val="kk-KZ"/>
        </w:rPr>
        <w:t xml:space="preserve">7 тәулік сақтау мерзімінен кейін йогурт ұйытындысындағы ылғал </w:t>
      </w:r>
      <w:r w:rsidRPr="008547BC">
        <w:rPr>
          <w:rFonts w:ascii="Times New Roman" w:hAnsi="Times New Roman" w:cs="Times New Roman"/>
          <w:sz w:val="28"/>
          <w:szCs w:val="28"/>
          <w:lang w:val="kk-KZ"/>
        </w:rPr>
        <w:lastRenderedPageBreak/>
        <w:t xml:space="preserve">мөлшері 87 %-ға, «Асқабақ қосылған» сүтқышқылды өнімнің  ылғал мөлшері 87.4 %-ға дейін азайды. </w:t>
      </w:r>
    </w:p>
    <w:p w14:paraId="3CD1E894" w14:textId="77777777" w:rsidR="00DF5172" w:rsidRPr="00332D40" w:rsidRDefault="00DF5172" w:rsidP="00DF5172">
      <w:pPr>
        <w:spacing w:after="0" w:line="240" w:lineRule="auto"/>
        <w:ind w:firstLine="709"/>
        <w:jc w:val="both"/>
        <w:rPr>
          <w:rFonts w:ascii="Times New Roman" w:hAnsi="Times New Roman" w:cs="Times New Roman"/>
          <w:sz w:val="28"/>
          <w:szCs w:val="28"/>
          <w:lang w:val="kk-KZ"/>
        </w:rPr>
      </w:pPr>
      <w:r w:rsidRPr="00332D40">
        <w:rPr>
          <w:rFonts w:ascii="Times New Roman" w:hAnsi="Times New Roman" w:cs="Times New Roman"/>
          <w:sz w:val="28"/>
          <w:szCs w:val="28"/>
          <w:lang w:val="kk-KZ"/>
        </w:rPr>
        <w:t>«</w:t>
      </w:r>
      <w:r>
        <w:rPr>
          <w:rFonts w:ascii="Times New Roman" w:hAnsi="Times New Roman" w:cs="Times New Roman"/>
          <w:sz w:val="28"/>
          <w:szCs w:val="28"/>
          <w:lang w:val="kk-KZ"/>
        </w:rPr>
        <w:t>Асқабақ қосылған</w:t>
      </w:r>
      <w:r w:rsidRPr="00332D40">
        <w:rPr>
          <w:rFonts w:ascii="Times New Roman" w:hAnsi="Times New Roman" w:cs="Times New Roman"/>
          <w:sz w:val="28"/>
          <w:szCs w:val="28"/>
          <w:lang w:val="kk-KZ"/>
        </w:rPr>
        <w:t xml:space="preserve">» дайын өнімін 7 тәулікке сақтау кезінде титрлік және активті қышқылдығын, ылғал мөлшерін, адгезиясын зерттедік. Зерттеу қорытындысы </w:t>
      </w:r>
      <w:r w:rsidR="00E86532">
        <w:rPr>
          <w:rFonts w:ascii="Times New Roman" w:hAnsi="Times New Roman" w:cs="Times New Roman"/>
          <w:sz w:val="28"/>
          <w:szCs w:val="28"/>
          <w:lang w:val="kk-KZ"/>
        </w:rPr>
        <w:t>32</w:t>
      </w:r>
      <w:r w:rsidRPr="00332D40">
        <w:rPr>
          <w:rFonts w:ascii="Times New Roman" w:hAnsi="Times New Roman" w:cs="Times New Roman"/>
          <w:sz w:val="28"/>
          <w:szCs w:val="28"/>
          <w:lang w:val="kk-KZ"/>
        </w:rPr>
        <w:t xml:space="preserve"> –кесте мен  </w:t>
      </w:r>
      <w:r w:rsidR="00E86532">
        <w:rPr>
          <w:rFonts w:ascii="Times New Roman" w:hAnsi="Times New Roman" w:cs="Times New Roman"/>
          <w:sz w:val="28"/>
          <w:szCs w:val="28"/>
          <w:lang w:val="kk-KZ"/>
        </w:rPr>
        <w:t>1</w:t>
      </w:r>
      <w:r w:rsidR="009B09A7">
        <w:rPr>
          <w:rFonts w:ascii="Times New Roman" w:hAnsi="Times New Roman" w:cs="Times New Roman"/>
          <w:sz w:val="28"/>
          <w:szCs w:val="28"/>
          <w:lang w:val="kk-KZ"/>
        </w:rPr>
        <w:t>9</w:t>
      </w:r>
      <w:r>
        <w:rPr>
          <w:rFonts w:ascii="Times New Roman" w:hAnsi="Times New Roman" w:cs="Times New Roman"/>
          <w:sz w:val="28"/>
          <w:szCs w:val="28"/>
          <w:lang w:val="kk-KZ"/>
        </w:rPr>
        <w:t>-</w:t>
      </w:r>
      <w:r w:rsidR="0004018A">
        <w:rPr>
          <w:rFonts w:ascii="Times New Roman" w:hAnsi="Times New Roman" w:cs="Times New Roman"/>
          <w:sz w:val="28"/>
          <w:szCs w:val="28"/>
          <w:lang w:val="kk-KZ"/>
        </w:rPr>
        <w:t>суретте</w:t>
      </w:r>
      <w:r w:rsidRPr="00332D40">
        <w:rPr>
          <w:rFonts w:ascii="Times New Roman" w:hAnsi="Times New Roman" w:cs="Times New Roman"/>
          <w:sz w:val="28"/>
          <w:szCs w:val="28"/>
          <w:lang w:val="kk-KZ"/>
        </w:rPr>
        <w:t xml:space="preserve"> келтірілген.</w:t>
      </w:r>
      <w:r w:rsidRPr="000873B0">
        <w:rPr>
          <w:rFonts w:ascii="Times New Roman" w:hAnsi="Times New Roman" w:cs="Times New Roman"/>
          <w:sz w:val="28"/>
          <w:szCs w:val="28"/>
          <w:lang w:val="kk-KZ"/>
        </w:rPr>
        <w:t xml:space="preserve"> </w:t>
      </w:r>
      <w:r w:rsidRPr="007A0F0B">
        <w:rPr>
          <w:rFonts w:ascii="Times New Roman" w:hAnsi="Times New Roman" w:cs="Times New Roman"/>
          <w:sz w:val="28"/>
          <w:szCs w:val="28"/>
          <w:lang w:val="kk-KZ"/>
        </w:rPr>
        <w:t>[</w:t>
      </w:r>
      <w:r>
        <w:rPr>
          <w:rFonts w:ascii="Times New Roman" w:hAnsi="Times New Roman" w:cs="Times New Roman"/>
          <w:sz w:val="28"/>
          <w:szCs w:val="28"/>
          <w:lang w:val="kk-KZ"/>
        </w:rPr>
        <w:t>42</w:t>
      </w:r>
      <w:r w:rsidRPr="007A0F0B">
        <w:rPr>
          <w:rFonts w:ascii="Times New Roman" w:hAnsi="Times New Roman" w:cs="Times New Roman"/>
          <w:sz w:val="28"/>
          <w:szCs w:val="28"/>
          <w:lang w:val="kk-KZ"/>
        </w:rPr>
        <w:t>]</w:t>
      </w:r>
    </w:p>
    <w:p w14:paraId="5BD44F14" w14:textId="77777777" w:rsidR="00DF5172" w:rsidRDefault="00DF5172" w:rsidP="00DF5172">
      <w:pPr>
        <w:spacing w:after="0" w:line="240" w:lineRule="auto"/>
        <w:ind w:firstLine="709"/>
        <w:jc w:val="both"/>
        <w:rPr>
          <w:rFonts w:ascii="Times New Roman" w:hAnsi="Times New Roman" w:cs="Times New Roman"/>
          <w:sz w:val="28"/>
          <w:lang w:val="kk-KZ"/>
        </w:rPr>
      </w:pPr>
    </w:p>
    <w:p w14:paraId="7AEA9FE2" w14:textId="77777777" w:rsidR="00DF5172" w:rsidRDefault="00E86532" w:rsidP="00786BB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786BBF">
        <w:rPr>
          <w:rFonts w:ascii="Times New Roman" w:hAnsi="Times New Roman" w:cs="Times New Roman"/>
          <w:sz w:val="28"/>
          <w:szCs w:val="28"/>
          <w:lang w:val="kk-KZ"/>
        </w:rPr>
        <w:t>2 к</w:t>
      </w:r>
      <w:r w:rsidR="00DF5172" w:rsidRPr="00332D40">
        <w:rPr>
          <w:rFonts w:ascii="Times New Roman" w:hAnsi="Times New Roman" w:cs="Times New Roman"/>
          <w:sz w:val="28"/>
          <w:szCs w:val="28"/>
          <w:lang w:val="kk-KZ"/>
        </w:rPr>
        <w:t>есте</w:t>
      </w:r>
      <w:r w:rsidR="00786BBF">
        <w:rPr>
          <w:rFonts w:ascii="Times New Roman" w:hAnsi="Times New Roman" w:cs="Times New Roman"/>
          <w:sz w:val="28"/>
          <w:szCs w:val="28"/>
          <w:lang w:val="kk-KZ"/>
        </w:rPr>
        <w:t xml:space="preserve"> </w:t>
      </w:r>
      <w:r w:rsidR="00DF5172" w:rsidRPr="00332D40">
        <w:rPr>
          <w:rFonts w:ascii="Times New Roman" w:hAnsi="Times New Roman" w:cs="Times New Roman"/>
          <w:sz w:val="28"/>
          <w:szCs w:val="28"/>
          <w:lang w:val="kk-KZ"/>
        </w:rPr>
        <w:t>–</w:t>
      </w:r>
      <w:r w:rsidR="00786BBF">
        <w:rPr>
          <w:rFonts w:ascii="Times New Roman" w:hAnsi="Times New Roman" w:cs="Times New Roman"/>
          <w:sz w:val="28"/>
          <w:szCs w:val="28"/>
          <w:lang w:val="kk-KZ"/>
        </w:rPr>
        <w:t xml:space="preserve"> </w:t>
      </w:r>
      <w:r w:rsidR="00DF5172" w:rsidRPr="00332D40">
        <w:rPr>
          <w:rFonts w:ascii="Times New Roman" w:hAnsi="Times New Roman" w:cs="Times New Roman"/>
          <w:sz w:val="28"/>
          <w:szCs w:val="28"/>
          <w:lang w:val="kk-KZ"/>
        </w:rPr>
        <w:t xml:space="preserve">Сақтау кезіндегі </w:t>
      </w:r>
      <w:r w:rsidR="00DF5172">
        <w:rPr>
          <w:rFonts w:ascii="Times New Roman" w:hAnsi="Times New Roman" w:cs="Times New Roman"/>
          <w:sz w:val="28"/>
          <w:szCs w:val="28"/>
          <w:lang w:val="kk-KZ"/>
        </w:rPr>
        <w:t xml:space="preserve">сүтқышқылды өнімдердің </w:t>
      </w:r>
      <w:r w:rsidR="00DF5172" w:rsidRPr="00332D40">
        <w:rPr>
          <w:rFonts w:ascii="Times New Roman" w:hAnsi="Times New Roman" w:cs="Times New Roman"/>
          <w:sz w:val="28"/>
          <w:szCs w:val="28"/>
          <w:lang w:val="kk-KZ"/>
        </w:rPr>
        <w:t xml:space="preserve"> қышқылдығының өзгерісі</w:t>
      </w:r>
    </w:p>
    <w:p w14:paraId="16049757" w14:textId="77777777" w:rsidR="0004018A" w:rsidRDefault="0004018A" w:rsidP="00786BBF">
      <w:pPr>
        <w:spacing w:after="0" w:line="240" w:lineRule="auto"/>
        <w:jc w:val="both"/>
        <w:rPr>
          <w:rFonts w:ascii="Times New Roman" w:hAnsi="Times New Roman" w:cs="Times New Roman"/>
          <w:sz w:val="28"/>
          <w:szCs w:val="28"/>
          <w:lang w:val="kk-KZ"/>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417"/>
        <w:gridCol w:w="1985"/>
        <w:gridCol w:w="850"/>
        <w:gridCol w:w="2014"/>
        <w:gridCol w:w="963"/>
      </w:tblGrid>
      <w:tr w:rsidR="00DF5172" w:rsidRPr="0004018A" w14:paraId="2CCB1DB5" w14:textId="77777777" w:rsidTr="0004018A">
        <w:trPr>
          <w:trHeight w:val="20"/>
        </w:trPr>
        <w:tc>
          <w:tcPr>
            <w:tcW w:w="2552" w:type="dxa"/>
            <w:vMerge w:val="restart"/>
            <w:tcBorders>
              <w:top w:val="single" w:sz="4" w:space="0" w:color="000000"/>
              <w:left w:val="single" w:sz="4" w:space="0" w:color="000000"/>
              <w:bottom w:val="single" w:sz="4" w:space="0" w:color="000000"/>
              <w:right w:val="single" w:sz="4" w:space="0" w:color="000000"/>
            </w:tcBorders>
            <w:vAlign w:val="center"/>
            <w:hideMark/>
          </w:tcPr>
          <w:p w14:paraId="492EB05C"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rPr>
              <w:t>Сүтқышқылды өнім</w:t>
            </w:r>
          </w:p>
        </w:tc>
        <w:tc>
          <w:tcPr>
            <w:tcW w:w="4252" w:type="dxa"/>
            <w:gridSpan w:val="3"/>
            <w:tcBorders>
              <w:top w:val="single" w:sz="4" w:space="0" w:color="000000"/>
              <w:left w:val="single" w:sz="4" w:space="0" w:color="000000"/>
              <w:bottom w:val="single" w:sz="4" w:space="0" w:color="auto"/>
              <w:right w:val="single" w:sz="4" w:space="0" w:color="000000"/>
            </w:tcBorders>
            <w:vAlign w:val="center"/>
            <w:hideMark/>
          </w:tcPr>
          <w:p w14:paraId="1F308567"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Дайындалған күні, 1 тәулік</w:t>
            </w:r>
          </w:p>
        </w:tc>
        <w:tc>
          <w:tcPr>
            <w:tcW w:w="2977" w:type="dxa"/>
            <w:gridSpan w:val="2"/>
            <w:tcBorders>
              <w:top w:val="single" w:sz="4" w:space="0" w:color="000000"/>
              <w:left w:val="single" w:sz="4" w:space="0" w:color="000000"/>
              <w:bottom w:val="single" w:sz="4" w:space="0" w:color="auto"/>
              <w:right w:val="single" w:sz="4" w:space="0" w:color="000000"/>
            </w:tcBorders>
            <w:vAlign w:val="center"/>
            <w:hideMark/>
          </w:tcPr>
          <w:p w14:paraId="237A7AF0"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7 тәулік</w:t>
            </w:r>
          </w:p>
        </w:tc>
      </w:tr>
      <w:tr w:rsidR="00DF5172" w:rsidRPr="0004018A" w14:paraId="07904072" w14:textId="77777777" w:rsidTr="0004018A">
        <w:trPr>
          <w:trHeight w:val="20"/>
        </w:trPr>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073F7E67" w14:textId="77777777" w:rsidR="00DF5172" w:rsidRPr="0004018A" w:rsidRDefault="00DF5172" w:rsidP="00462BC0">
            <w:pPr>
              <w:spacing w:after="0" w:line="240" w:lineRule="auto"/>
              <w:rPr>
                <w:rFonts w:ascii="Times New Roman" w:hAnsi="Times New Roman" w:cs="Times New Roman"/>
                <w:szCs w:val="24"/>
                <w:lang w:val="kk-KZ" w:eastAsia="en-US"/>
              </w:rPr>
            </w:pPr>
          </w:p>
        </w:tc>
        <w:tc>
          <w:tcPr>
            <w:tcW w:w="1417" w:type="dxa"/>
            <w:tcBorders>
              <w:top w:val="single" w:sz="4" w:space="0" w:color="auto"/>
              <w:left w:val="single" w:sz="4" w:space="0" w:color="000000"/>
              <w:bottom w:val="single" w:sz="4" w:space="0" w:color="000000"/>
              <w:right w:val="single" w:sz="4" w:space="0" w:color="auto"/>
            </w:tcBorders>
            <w:vAlign w:val="center"/>
            <w:hideMark/>
          </w:tcPr>
          <w:p w14:paraId="29E0DA22" w14:textId="77777777" w:rsidR="00DF5172" w:rsidRPr="0004018A" w:rsidRDefault="00DF5172" w:rsidP="00462BC0">
            <w:pPr>
              <w:tabs>
                <w:tab w:val="left" w:pos="1560"/>
              </w:tabs>
              <w:spacing w:after="0" w:line="240" w:lineRule="auto"/>
              <w:jc w:val="center"/>
              <w:rPr>
                <w:rFonts w:ascii="Times New Roman" w:hAnsi="Times New Roman" w:cs="Times New Roman"/>
                <w:szCs w:val="24"/>
                <w:lang w:eastAsia="en-US"/>
              </w:rPr>
            </w:pPr>
            <w:r w:rsidRPr="0004018A">
              <w:rPr>
                <w:rFonts w:ascii="Times New Roman" w:hAnsi="Times New Roman" w:cs="Times New Roman"/>
                <w:szCs w:val="24"/>
                <w:lang w:val="kk-KZ" w:eastAsia="en-US"/>
              </w:rPr>
              <w:t xml:space="preserve">Протеин, </w:t>
            </w:r>
            <w:r w:rsidRPr="0004018A">
              <w:rPr>
                <w:rFonts w:ascii="Times New Roman" w:hAnsi="Times New Roman" w:cs="Times New Roman"/>
                <w:szCs w:val="24"/>
                <w:lang w:eastAsia="en-US"/>
              </w:rPr>
              <w:t>%</w:t>
            </w:r>
          </w:p>
        </w:tc>
        <w:tc>
          <w:tcPr>
            <w:tcW w:w="1985" w:type="dxa"/>
            <w:tcBorders>
              <w:top w:val="single" w:sz="4" w:space="0" w:color="auto"/>
              <w:left w:val="single" w:sz="4" w:space="0" w:color="auto"/>
              <w:bottom w:val="single" w:sz="4" w:space="0" w:color="000000"/>
              <w:right w:val="single" w:sz="4" w:space="0" w:color="000000"/>
            </w:tcBorders>
            <w:vAlign w:val="center"/>
          </w:tcPr>
          <w:p w14:paraId="321D2457" w14:textId="77777777" w:rsidR="00DF5172" w:rsidRPr="0004018A" w:rsidRDefault="00DF5172" w:rsidP="00462BC0">
            <w:pPr>
              <w:tabs>
                <w:tab w:val="left" w:pos="1734"/>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Титрлік қышқылдығы, ºТ</w:t>
            </w:r>
          </w:p>
        </w:tc>
        <w:tc>
          <w:tcPr>
            <w:tcW w:w="850" w:type="dxa"/>
            <w:tcBorders>
              <w:top w:val="single" w:sz="4" w:space="0" w:color="auto"/>
              <w:left w:val="single" w:sz="4" w:space="0" w:color="000000"/>
              <w:bottom w:val="single" w:sz="4" w:space="0" w:color="000000"/>
              <w:right w:val="single" w:sz="4" w:space="0" w:color="000000"/>
            </w:tcBorders>
            <w:vAlign w:val="center"/>
            <w:hideMark/>
          </w:tcPr>
          <w:p w14:paraId="2307FD37" w14:textId="77777777" w:rsidR="00DF5172" w:rsidRPr="0004018A" w:rsidRDefault="00DF5172" w:rsidP="00462BC0">
            <w:pPr>
              <w:tabs>
                <w:tab w:val="left" w:pos="1560"/>
              </w:tabs>
              <w:spacing w:after="0" w:line="240" w:lineRule="auto"/>
              <w:jc w:val="center"/>
              <w:rPr>
                <w:rFonts w:ascii="Times New Roman" w:hAnsi="Times New Roman" w:cs="Times New Roman"/>
                <w:szCs w:val="24"/>
                <w:lang w:eastAsia="en-US"/>
              </w:rPr>
            </w:pPr>
            <w:r w:rsidRPr="0004018A">
              <w:rPr>
                <w:rFonts w:ascii="Times New Roman" w:hAnsi="Times New Roman" w:cs="Times New Roman"/>
                <w:szCs w:val="24"/>
                <w:lang w:val="kk-KZ" w:eastAsia="en-US"/>
              </w:rPr>
              <w:t>р</w:t>
            </w:r>
            <w:r w:rsidRPr="0004018A">
              <w:rPr>
                <w:rFonts w:ascii="Times New Roman" w:hAnsi="Times New Roman" w:cs="Times New Roman"/>
                <w:szCs w:val="24"/>
                <w:lang w:eastAsia="en-US"/>
              </w:rPr>
              <w:t>Н</w:t>
            </w:r>
          </w:p>
        </w:tc>
        <w:tc>
          <w:tcPr>
            <w:tcW w:w="2014" w:type="dxa"/>
            <w:tcBorders>
              <w:top w:val="single" w:sz="4" w:space="0" w:color="auto"/>
              <w:left w:val="single" w:sz="4" w:space="0" w:color="000000"/>
              <w:bottom w:val="single" w:sz="4" w:space="0" w:color="000000"/>
              <w:right w:val="single" w:sz="4" w:space="0" w:color="000000"/>
            </w:tcBorders>
            <w:vAlign w:val="center"/>
            <w:hideMark/>
          </w:tcPr>
          <w:p w14:paraId="0489F822" w14:textId="77777777" w:rsidR="00DF5172" w:rsidRPr="0004018A" w:rsidRDefault="00DF5172" w:rsidP="00462BC0">
            <w:pPr>
              <w:tabs>
                <w:tab w:val="left" w:pos="1560"/>
              </w:tabs>
              <w:spacing w:after="0" w:line="240" w:lineRule="auto"/>
              <w:rPr>
                <w:rFonts w:ascii="Times New Roman" w:hAnsi="Times New Roman" w:cs="Times New Roman"/>
                <w:szCs w:val="24"/>
                <w:lang w:eastAsia="en-US"/>
              </w:rPr>
            </w:pPr>
            <w:r w:rsidRPr="0004018A">
              <w:rPr>
                <w:rFonts w:ascii="Times New Roman" w:hAnsi="Times New Roman" w:cs="Times New Roman"/>
                <w:szCs w:val="24"/>
                <w:lang w:val="kk-KZ" w:eastAsia="en-US"/>
              </w:rPr>
              <w:t>Титрлік қышқылдығы</w:t>
            </w:r>
            <w:r w:rsidRPr="0004018A">
              <w:rPr>
                <w:rFonts w:ascii="Times New Roman" w:hAnsi="Times New Roman" w:cs="Times New Roman"/>
                <w:szCs w:val="24"/>
                <w:lang w:eastAsia="en-US"/>
              </w:rPr>
              <w:t>,ºТ</w:t>
            </w:r>
          </w:p>
        </w:tc>
        <w:tc>
          <w:tcPr>
            <w:tcW w:w="963" w:type="dxa"/>
            <w:tcBorders>
              <w:top w:val="single" w:sz="4" w:space="0" w:color="auto"/>
              <w:left w:val="single" w:sz="4" w:space="0" w:color="000000"/>
              <w:bottom w:val="single" w:sz="4" w:space="0" w:color="000000"/>
              <w:right w:val="single" w:sz="4" w:space="0" w:color="000000"/>
            </w:tcBorders>
            <w:vAlign w:val="center"/>
            <w:hideMark/>
          </w:tcPr>
          <w:p w14:paraId="3C00D8F7" w14:textId="77777777" w:rsidR="00DF5172" w:rsidRPr="0004018A" w:rsidRDefault="00DF5172" w:rsidP="00462BC0">
            <w:pPr>
              <w:tabs>
                <w:tab w:val="left" w:pos="1560"/>
              </w:tabs>
              <w:spacing w:after="0" w:line="240" w:lineRule="auto"/>
              <w:jc w:val="center"/>
              <w:rPr>
                <w:rFonts w:ascii="Times New Roman" w:hAnsi="Times New Roman" w:cs="Times New Roman"/>
                <w:szCs w:val="24"/>
                <w:lang w:eastAsia="en-US"/>
              </w:rPr>
            </w:pPr>
            <w:r w:rsidRPr="0004018A">
              <w:rPr>
                <w:rFonts w:ascii="Times New Roman" w:hAnsi="Times New Roman" w:cs="Times New Roman"/>
                <w:szCs w:val="24"/>
                <w:lang w:eastAsia="en-US"/>
              </w:rPr>
              <w:t>рН</w:t>
            </w:r>
          </w:p>
        </w:tc>
      </w:tr>
      <w:tr w:rsidR="00DF5172" w:rsidRPr="0004018A" w14:paraId="6D312DF5" w14:textId="77777777" w:rsidTr="0004018A">
        <w:trPr>
          <w:trHeight w:val="20"/>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4404F82E" w14:textId="77777777" w:rsidR="00DF5172" w:rsidRPr="0004018A" w:rsidRDefault="00DF5172" w:rsidP="00462BC0">
            <w:pPr>
              <w:tabs>
                <w:tab w:val="left" w:pos="1560"/>
              </w:tabs>
              <w:spacing w:after="0" w:line="240" w:lineRule="auto"/>
              <w:rPr>
                <w:rFonts w:ascii="Times New Roman" w:hAnsi="Times New Roman" w:cs="Times New Roman"/>
                <w:szCs w:val="24"/>
                <w:lang w:eastAsia="en-US"/>
              </w:rPr>
            </w:pPr>
            <w:r w:rsidRPr="0004018A">
              <w:rPr>
                <w:rFonts w:ascii="Times New Roman" w:hAnsi="Times New Roman" w:cs="Times New Roman"/>
                <w:szCs w:val="24"/>
                <w:lang w:eastAsia="en-US"/>
              </w:rPr>
              <w:t>«</w:t>
            </w:r>
            <w:r w:rsidRPr="0004018A">
              <w:rPr>
                <w:rFonts w:ascii="Times New Roman" w:hAnsi="Times New Roman" w:cs="Times New Roman"/>
                <w:szCs w:val="24"/>
                <w:lang w:val="kk-KZ"/>
              </w:rPr>
              <w:t xml:space="preserve">Асқабақ қосылған иогурт </w:t>
            </w:r>
            <w:r w:rsidRPr="0004018A">
              <w:rPr>
                <w:rFonts w:ascii="Times New Roman" w:hAnsi="Times New Roman" w:cs="Times New Roman"/>
                <w:szCs w:val="24"/>
                <w:lang w:eastAsia="en-US"/>
              </w:rPr>
              <w:t>»</w:t>
            </w:r>
          </w:p>
        </w:tc>
        <w:tc>
          <w:tcPr>
            <w:tcW w:w="1417" w:type="dxa"/>
            <w:tcBorders>
              <w:top w:val="single" w:sz="4" w:space="0" w:color="000000"/>
              <w:left w:val="single" w:sz="4" w:space="0" w:color="000000"/>
              <w:bottom w:val="single" w:sz="4" w:space="0" w:color="000000"/>
              <w:right w:val="single" w:sz="4" w:space="0" w:color="auto"/>
            </w:tcBorders>
            <w:vAlign w:val="center"/>
            <w:hideMark/>
          </w:tcPr>
          <w:p w14:paraId="0DB1E158"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eastAsia="en-US"/>
              </w:rPr>
              <w:t>2,83</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0,03</w:t>
            </w:r>
          </w:p>
        </w:tc>
        <w:tc>
          <w:tcPr>
            <w:tcW w:w="1985" w:type="dxa"/>
            <w:tcBorders>
              <w:top w:val="single" w:sz="4" w:space="0" w:color="000000"/>
              <w:left w:val="single" w:sz="4" w:space="0" w:color="auto"/>
              <w:bottom w:val="single" w:sz="4" w:space="0" w:color="000000"/>
              <w:right w:val="single" w:sz="4" w:space="0" w:color="000000"/>
            </w:tcBorders>
            <w:vAlign w:val="center"/>
          </w:tcPr>
          <w:p w14:paraId="7C1E9E45"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eastAsia="en-US"/>
              </w:rPr>
              <w:t>110</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3DAAAAD6"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3</w:t>
            </w:r>
            <w:r w:rsidRPr="0004018A">
              <w:rPr>
                <w:rFonts w:ascii="Times New Roman" w:hAnsi="Times New Roman" w:cs="Times New Roman"/>
                <w:szCs w:val="24"/>
                <w:lang w:eastAsia="en-US"/>
              </w:rPr>
              <w:t>,6</w:t>
            </w:r>
            <w:r w:rsidRPr="0004018A">
              <w:rPr>
                <w:rFonts w:ascii="Times New Roman" w:hAnsi="Times New Roman" w:cs="Times New Roman"/>
                <w:szCs w:val="24"/>
                <w:lang w:val="kk-KZ" w:eastAsia="en-US"/>
              </w:rPr>
              <w:t>4</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0,01</w:t>
            </w:r>
          </w:p>
        </w:tc>
        <w:tc>
          <w:tcPr>
            <w:tcW w:w="2014" w:type="dxa"/>
            <w:tcBorders>
              <w:top w:val="single" w:sz="4" w:space="0" w:color="000000"/>
              <w:left w:val="single" w:sz="4" w:space="0" w:color="000000"/>
              <w:bottom w:val="single" w:sz="4" w:space="0" w:color="000000"/>
              <w:right w:val="single" w:sz="4" w:space="0" w:color="000000"/>
            </w:tcBorders>
            <w:vAlign w:val="center"/>
            <w:hideMark/>
          </w:tcPr>
          <w:p w14:paraId="5768B1A0"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eastAsia="en-US"/>
              </w:rPr>
              <w:t>12</w:t>
            </w:r>
            <w:r w:rsidRPr="0004018A">
              <w:rPr>
                <w:rFonts w:ascii="Times New Roman" w:hAnsi="Times New Roman" w:cs="Times New Roman"/>
                <w:szCs w:val="24"/>
                <w:lang w:val="kk-KZ" w:eastAsia="en-US"/>
              </w:rPr>
              <w:t>1</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0,45</w:t>
            </w:r>
          </w:p>
        </w:tc>
        <w:tc>
          <w:tcPr>
            <w:tcW w:w="963" w:type="dxa"/>
            <w:tcBorders>
              <w:top w:val="single" w:sz="4" w:space="0" w:color="000000"/>
              <w:left w:val="single" w:sz="4" w:space="0" w:color="000000"/>
              <w:bottom w:val="single" w:sz="4" w:space="0" w:color="000000"/>
              <w:right w:val="single" w:sz="4" w:space="0" w:color="000000"/>
            </w:tcBorders>
            <w:vAlign w:val="center"/>
            <w:hideMark/>
          </w:tcPr>
          <w:p w14:paraId="667337D1"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3</w:t>
            </w:r>
            <w:r w:rsidRPr="0004018A">
              <w:rPr>
                <w:rFonts w:ascii="Times New Roman" w:hAnsi="Times New Roman" w:cs="Times New Roman"/>
                <w:szCs w:val="24"/>
                <w:lang w:eastAsia="en-US"/>
              </w:rPr>
              <w:t>,59</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0,013</w:t>
            </w:r>
          </w:p>
        </w:tc>
      </w:tr>
      <w:tr w:rsidR="00DF5172" w:rsidRPr="0004018A" w14:paraId="4B9BB51C" w14:textId="77777777" w:rsidTr="0004018A">
        <w:trPr>
          <w:trHeight w:val="20"/>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12BCF276" w14:textId="77777777" w:rsidR="00DF5172" w:rsidRPr="0004018A" w:rsidRDefault="00DF5172" w:rsidP="00462BC0">
            <w:pPr>
              <w:tabs>
                <w:tab w:val="left" w:pos="1560"/>
              </w:tabs>
              <w:spacing w:after="0" w:line="240" w:lineRule="auto"/>
              <w:rPr>
                <w:rFonts w:ascii="Times New Roman" w:hAnsi="Times New Roman" w:cs="Times New Roman"/>
                <w:szCs w:val="24"/>
                <w:lang w:eastAsia="en-US"/>
              </w:rPr>
            </w:pPr>
            <w:r w:rsidRPr="0004018A">
              <w:rPr>
                <w:rFonts w:ascii="Times New Roman" w:hAnsi="Times New Roman" w:cs="Times New Roman"/>
                <w:szCs w:val="24"/>
                <w:lang w:val="kk-KZ" w:eastAsia="en-US"/>
              </w:rPr>
              <w:t xml:space="preserve">Бақылау </w:t>
            </w:r>
          </w:p>
        </w:tc>
        <w:tc>
          <w:tcPr>
            <w:tcW w:w="1417" w:type="dxa"/>
            <w:tcBorders>
              <w:top w:val="single" w:sz="4" w:space="0" w:color="000000"/>
              <w:left w:val="single" w:sz="4" w:space="0" w:color="000000"/>
              <w:bottom w:val="single" w:sz="4" w:space="0" w:color="000000"/>
              <w:right w:val="single" w:sz="4" w:space="0" w:color="auto"/>
            </w:tcBorders>
            <w:vAlign w:val="center"/>
            <w:hideMark/>
          </w:tcPr>
          <w:p w14:paraId="75AE666A"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2,97</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0,015</w:t>
            </w:r>
          </w:p>
        </w:tc>
        <w:tc>
          <w:tcPr>
            <w:tcW w:w="1985" w:type="dxa"/>
            <w:tcBorders>
              <w:top w:val="single" w:sz="4" w:space="0" w:color="000000"/>
              <w:left w:val="single" w:sz="4" w:space="0" w:color="auto"/>
              <w:bottom w:val="single" w:sz="4" w:space="0" w:color="000000"/>
              <w:right w:val="single" w:sz="4" w:space="0" w:color="000000"/>
            </w:tcBorders>
            <w:vAlign w:val="center"/>
          </w:tcPr>
          <w:p w14:paraId="3E9BF0A3"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eastAsia="en-US"/>
              </w:rPr>
              <w:t>9</w:t>
            </w:r>
            <w:r w:rsidRPr="0004018A">
              <w:rPr>
                <w:rFonts w:ascii="Times New Roman" w:hAnsi="Times New Roman" w:cs="Times New Roman"/>
                <w:szCs w:val="24"/>
                <w:lang w:val="kk-KZ" w:eastAsia="en-US"/>
              </w:rPr>
              <w:t>5</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0,021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7F6B6811"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3</w:t>
            </w:r>
            <w:r w:rsidRPr="0004018A">
              <w:rPr>
                <w:rFonts w:ascii="Times New Roman" w:hAnsi="Times New Roman" w:cs="Times New Roman"/>
                <w:szCs w:val="24"/>
                <w:lang w:eastAsia="en-US"/>
              </w:rPr>
              <w:t>,7</w:t>
            </w:r>
            <w:r w:rsidRPr="0004018A">
              <w:rPr>
                <w:rFonts w:ascii="Times New Roman" w:hAnsi="Times New Roman" w:cs="Times New Roman"/>
                <w:szCs w:val="24"/>
                <w:lang w:val="kk-KZ" w:eastAsia="en-US"/>
              </w:rPr>
              <w:t>5</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0,03</w:t>
            </w:r>
          </w:p>
        </w:tc>
        <w:tc>
          <w:tcPr>
            <w:tcW w:w="2014" w:type="dxa"/>
            <w:tcBorders>
              <w:top w:val="single" w:sz="4" w:space="0" w:color="000000"/>
              <w:left w:val="single" w:sz="4" w:space="0" w:color="000000"/>
              <w:bottom w:val="single" w:sz="4" w:space="0" w:color="000000"/>
              <w:right w:val="single" w:sz="4" w:space="0" w:color="000000"/>
            </w:tcBorders>
            <w:vAlign w:val="center"/>
            <w:hideMark/>
          </w:tcPr>
          <w:p w14:paraId="56843F9F"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eastAsia="en-US"/>
              </w:rPr>
              <w:t>11</w:t>
            </w:r>
            <w:r w:rsidRPr="0004018A">
              <w:rPr>
                <w:rFonts w:ascii="Times New Roman" w:hAnsi="Times New Roman" w:cs="Times New Roman"/>
                <w:szCs w:val="24"/>
                <w:lang w:val="kk-KZ" w:eastAsia="en-US"/>
              </w:rPr>
              <w:t>6</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0,036</w:t>
            </w:r>
          </w:p>
        </w:tc>
        <w:tc>
          <w:tcPr>
            <w:tcW w:w="963" w:type="dxa"/>
            <w:tcBorders>
              <w:top w:val="single" w:sz="4" w:space="0" w:color="000000"/>
              <w:left w:val="single" w:sz="4" w:space="0" w:color="000000"/>
              <w:bottom w:val="single" w:sz="4" w:space="0" w:color="000000"/>
              <w:right w:val="single" w:sz="4" w:space="0" w:color="000000"/>
            </w:tcBorders>
            <w:vAlign w:val="center"/>
            <w:hideMark/>
          </w:tcPr>
          <w:p w14:paraId="2A89A2E3"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r w:rsidRPr="0004018A">
              <w:rPr>
                <w:rFonts w:ascii="Times New Roman" w:hAnsi="Times New Roman" w:cs="Times New Roman"/>
                <w:szCs w:val="24"/>
                <w:lang w:val="kk-KZ" w:eastAsia="en-US"/>
              </w:rPr>
              <w:t>3</w:t>
            </w:r>
            <w:r w:rsidRPr="0004018A">
              <w:rPr>
                <w:rFonts w:ascii="Times New Roman" w:hAnsi="Times New Roman" w:cs="Times New Roman"/>
                <w:szCs w:val="24"/>
                <w:lang w:eastAsia="en-US"/>
              </w:rPr>
              <w:t>,38</w:t>
            </w:r>
            <w:r w:rsidR="00E86532" w:rsidRPr="0004018A">
              <w:rPr>
                <w:rFonts w:ascii="Times New Roman" w:hAnsi="Times New Roman" w:cs="Times New Roman"/>
                <w:szCs w:val="24"/>
                <w:lang w:eastAsia="en-US"/>
              </w:rPr>
              <w:t>±</w:t>
            </w:r>
            <w:r w:rsidR="00E86532" w:rsidRPr="0004018A">
              <w:rPr>
                <w:rFonts w:ascii="Times New Roman" w:hAnsi="Times New Roman" w:cs="Times New Roman"/>
                <w:szCs w:val="24"/>
                <w:lang w:val="kk-KZ" w:eastAsia="en-US"/>
              </w:rPr>
              <w:t>0,012</w:t>
            </w:r>
          </w:p>
          <w:p w14:paraId="7D3A960F" w14:textId="77777777" w:rsidR="00DF5172" w:rsidRPr="0004018A" w:rsidRDefault="00DF5172" w:rsidP="00462BC0">
            <w:pPr>
              <w:tabs>
                <w:tab w:val="left" w:pos="1560"/>
              </w:tabs>
              <w:spacing w:after="0" w:line="240" w:lineRule="auto"/>
              <w:jc w:val="center"/>
              <w:rPr>
                <w:rFonts w:ascii="Times New Roman" w:hAnsi="Times New Roman" w:cs="Times New Roman"/>
                <w:szCs w:val="24"/>
                <w:lang w:val="kk-KZ" w:eastAsia="en-US"/>
              </w:rPr>
            </w:pPr>
          </w:p>
        </w:tc>
      </w:tr>
      <w:tr w:rsidR="00DF5172" w:rsidRPr="00623FFD" w14:paraId="55617854" w14:textId="77777777" w:rsidTr="0004018A">
        <w:trPr>
          <w:trHeight w:val="20"/>
        </w:trPr>
        <w:tc>
          <w:tcPr>
            <w:tcW w:w="9781" w:type="dxa"/>
            <w:gridSpan w:val="6"/>
            <w:tcBorders>
              <w:top w:val="single" w:sz="4" w:space="0" w:color="000000"/>
              <w:left w:val="single" w:sz="4" w:space="0" w:color="000000"/>
              <w:bottom w:val="single" w:sz="4" w:space="0" w:color="000000"/>
              <w:right w:val="single" w:sz="4" w:space="0" w:color="000000"/>
            </w:tcBorders>
            <w:vAlign w:val="center"/>
          </w:tcPr>
          <w:p w14:paraId="2F7FD029" w14:textId="77777777" w:rsidR="00DF5172" w:rsidRPr="0004018A" w:rsidRDefault="00DF5172" w:rsidP="00462BC0">
            <w:pPr>
              <w:tabs>
                <w:tab w:val="left" w:pos="1560"/>
              </w:tabs>
              <w:spacing w:after="0" w:line="240" w:lineRule="auto"/>
              <w:jc w:val="both"/>
              <w:rPr>
                <w:rFonts w:ascii="Times New Roman" w:hAnsi="Times New Roman" w:cs="Times New Roman"/>
                <w:szCs w:val="24"/>
                <w:lang w:val="kk-KZ" w:eastAsia="en-US"/>
              </w:rPr>
            </w:pPr>
            <w:r w:rsidRPr="0004018A">
              <w:rPr>
                <w:rFonts w:ascii="Times New Roman" w:hAnsi="Times New Roman" w:cs="Times New Roman"/>
                <w:i/>
                <w:szCs w:val="24"/>
                <w:lang w:val="kk-KZ"/>
              </w:rPr>
              <w:t xml:space="preserve">Ескерту: </w:t>
            </w:r>
            <w:r w:rsidRPr="0004018A">
              <w:rPr>
                <w:rFonts w:ascii="Times New Roman" w:hAnsi="Times New Roman" w:cs="Times New Roman"/>
                <w:szCs w:val="24"/>
                <w:lang w:val="kk-KZ"/>
              </w:rPr>
              <w:t>Aвтoрдың қoлжaзбacы бoйыншa cынaқ xaттaмacы, «МЕМСТ 3624-92 Сүт және сүт тағамдары. Қышқылдықты анықтаудың титрометрлік әдістері» cтaндaртты aрқылы Сақтау кезіндегі сүтқышқылды өнімдердің  қышқылдығының өзгерісінің</w:t>
            </w:r>
            <w:r w:rsidRPr="0004018A">
              <w:rPr>
                <w:rFonts w:ascii="Times New Roman" w:hAnsi="Times New Roman" w:cs="Times New Roman"/>
                <w:szCs w:val="24"/>
                <w:lang w:val="uk-UA"/>
              </w:rPr>
              <w:t xml:space="preserve">  </w:t>
            </w:r>
            <w:r w:rsidRPr="0004018A">
              <w:rPr>
                <w:rFonts w:ascii="Times New Roman" w:hAnsi="Times New Roman" w:cs="Times New Roman"/>
                <w:szCs w:val="24"/>
                <w:lang w:val="kk-KZ"/>
              </w:rPr>
              <w:t xml:space="preserve"> көрcеткiштерi.</w:t>
            </w:r>
          </w:p>
        </w:tc>
      </w:tr>
    </w:tbl>
    <w:p w14:paraId="17521AA4" w14:textId="77777777" w:rsidR="00DF5172" w:rsidRDefault="00DF5172" w:rsidP="00DF5172">
      <w:pPr>
        <w:spacing w:after="0" w:line="240" w:lineRule="auto"/>
        <w:ind w:firstLine="709"/>
        <w:jc w:val="both"/>
        <w:rPr>
          <w:rFonts w:ascii="Times New Roman" w:hAnsi="Times New Roman" w:cs="Times New Roman"/>
          <w:sz w:val="28"/>
          <w:lang w:val="kk-KZ"/>
        </w:rPr>
      </w:pPr>
    </w:p>
    <w:p w14:paraId="43D4BD2D" w14:textId="77777777" w:rsidR="00DF5172" w:rsidRDefault="00DF5172" w:rsidP="00DF5172">
      <w:pPr>
        <w:spacing w:after="0" w:line="240" w:lineRule="auto"/>
        <w:ind w:firstLine="709"/>
        <w:jc w:val="both"/>
        <w:rPr>
          <w:rFonts w:ascii="Times New Roman" w:hAnsi="Times New Roman" w:cs="Times New Roman"/>
          <w:sz w:val="28"/>
          <w:lang w:val="kk-KZ"/>
        </w:rPr>
      </w:pPr>
      <w:r w:rsidRPr="00332D40">
        <w:rPr>
          <w:rFonts w:ascii="Times New Roman" w:hAnsi="Times New Roman" w:cs="Times New Roman"/>
          <w:sz w:val="28"/>
          <w:lang w:val="kk-KZ"/>
        </w:rPr>
        <w:t>Активті және титрлік қышқылдығын анықтаудың нәтижесі өнімді 7 тәулік сақтағаннан кейін ол стандартқа сай көрсеткіштерге ие болатындығын көрсет</w:t>
      </w:r>
      <w:r>
        <w:rPr>
          <w:rFonts w:ascii="Times New Roman" w:hAnsi="Times New Roman" w:cs="Times New Roman"/>
          <w:sz w:val="28"/>
          <w:lang w:val="kk-KZ"/>
        </w:rPr>
        <w:t>т</w:t>
      </w:r>
      <w:r w:rsidRPr="00332D40">
        <w:rPr>
          <w:rFonts w:ascii="Times New Roman" w:hAnsi="Times New Roman" w:cs="Times New Roman"/>
          <w:sz w:val="28"/>
          <w:lang w:val="kk-KZ"/>
        </w:rPr>
        <w:t xml:space="preserve">і. Осылайша, 15 тәулікке дейін сақталатын </w:t>
      </w:r>
      <w:r>
        <w:rPr>
          <w:rFonts w:ascii="Times New Roman" w:hAnsi="Times New Roman" w:cs="Times New Roman"/>
          <w:sz w:val="28"/>
          <w:szCs w:val="28"/>
          <w:lang w:val="kk-KZ"/>
        </w:rPr>
        <w:t>сүтқышқылды өнімнің</w:t>
      </w:r>
      <w:r w:rsidRPr="00332D40">
        <w:rPr>
          <w:rFonts w:ascii="Times New Roman" w:hAnsi="Times New Roman" w:cs="Times New Roman"/>
          <w:sz w:val="28"/>
          <w:szCs w:val="28"/>
          <w:lang w:val="kk-KZ"/>
        </w:rPr>
        <w:t xml:space="preserve"> </w:t>
      </w:r>
      <w:r w:rsidRPr="00332D40">
        <w:rPr>
          <w:rFonts w:ascii="Times New Roman" w:hAnsi="Times New Roman" w:cs="Times New Roman"/>
          <w:sz w:val="28"/>
          <w:lang w:val="kk-KZ"/>
        </w:rPr>
        <w:t xml:space="preserve"> 7 тәуліктен артық сақтауға болады.  Ол сүт және сүт өнімдерін өндірушілердің Ассоциациясымен берілген «ҚРСТ 1065-2002ж. Сүт өнімдері. Простокваша» стандартпен дәлелденген.</w:t>
      </w:r>
    </w:p>
    <w:p w14:paraId="536A38A5" w14:textId="77777777" w:rsidR="0004018A" w:rsidRPr="00332D40" w:rsidRDefault="0004018A" w:rsidP="00DF5172">
      <w:pPr>
        <w:spacing w:after="0" w:line="240" w:lineRule="auto"/>
        <w:ind w:firstLine="709"/>
        <w:jc w:val="both"/>
        <w:rPr>
          <w:rFonts w:ascii="Times New Roman" w:hAnsi="Times New Roman" w:cs="Times New Roman"/>
          <w:sz w:val="28"/>
          <w:lang w:val="kk-KZ"/>
        </w:rPr>
      </w:pPr>
    </w:p>
    <w:p w14:paraId="2D0BEEDB" w14:textId="77777777" w:rsidR="00DF5172" w:rsidRDefault="00DF5172" w:rsidP="0004018A">
      <w:pPr>
        <w:pStyle w:val="2"/>
        <w:spacing w:before="0"/>
        <w:rPr>
          <w:sz w:val="28"/>
          <w:szCs w:val="28"/>
          <w:lang w:val="kk-KZ"/>
        </w:rPr>
      </w:pPr>
      <w:r>
        <w:rPr>
          <w:noProof/>
          <w:sz w:val="28"/>
          <w:szCs w:val="28"/>
        </w:rPr>
        <mc:AlternateContent>
          <mc:Choice Requires="wpc">
            <w:drawing>
              <wp:inline distT="0" distB="0" distL="0" distR="0" wp14:anchorId="6FC50A71" wp14:editId="752E85B6">
                <wp:extent cx="6040755" cy="3027932"/>
                <wp:effectExtent l="0" t="0" r="0" b="1270"/>
                <wp:docPr id="123" name="Полотно 82"/>
                <wp:cNvGraphicFramePr>
                  <a:graphicFrameLocks xmlns:a="http://schemas.openxmlformats.org/drawingml/2006/main" noMove="1" noResize="1"/>
                </wp:cNvGraphicFramePr>
                <a:graphic xmlns:a="http://schemas.openxmlformats.org/drawingml/2006/main">
                  <a:graphicData uri="http://schemas.microsoft.com/office/word/2010/wordprocessingCanvas">
                    <wpc:wpc>
                      <wpc:bg>
                        <a:noFill/>
                      </wpc:bg>
                      <wpc:whole/>
                      <wps:wsp>
                        <wps:cNvPr id="34" name="Rectangle 4"/>
                        <wps:cNvSpPr>
                          <a:spLocks noChangeArrowheads="1"/>
                        </wps:cNvSpPr>
                        <wps:spPr bwMode="auto">
                          <a:xfrm>
                            <a:off x="248801" y="100"/>
                            <a:ext cx="5580023" cy="2196015"/>
                          </a:xfrm>
                          <a:prstGeom prst="rect">
                            <a:avLst/>
                          </a:prstGeom>
                          <a:solidFill>
                            <a:srgbClr val="FFFFFF"/>
                          </a:solidFill>
                          <a:ln w="15">
                            <a:solidFill>
                              <a:srgbClr val="000000"/>
                            </a:solidFill>
                            <a:miter lim="800000"/>
                            <a:headEnd/>
                            <a:tailEnd/>
                          </a:ln>
                        </wps:spPr>
                        <wps:bodyPr rot="0" vert="horz" wrap="square" lIns="91440" tIns="45720" rIns="91440" bIns="45720" anchor="t" anchorCtr="0" upright="1">
                          <a:noAutofit/>
                        </wps:bodyPr>
                      </wps:wsp>
                      <wps:wsp>
                        <wps:cNvPr id="36" name="Line 5"/>
                        <wps:cNvCnPr>
                          <a:cxnSpLocks noChangeShapeType="1"/>
                        </wps:cNvCnPr>
                        <wps:spPr bwMode="auto">
                          <a:xfrm>
                            <a:off x="813003" y="1602911"/>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38" name="Line 6"/>
                        <wps:cNvCnPr>
                          <a:cxnSpLocks noChangeShapeType="1"/>
                        </wps:cNvCnPr>
                        <wps:spPr bwMode="auto">
                          <a:xfrm>
                            <a:off x="813003" y="1305909"/>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0" name="Line 7"/>
                        <wps:cNvCnPr>
                          <a:cxnSpLocks noChangeShapeType="1"/>
                        </wps:cNvCnPr>
                        <wps:spPr bwMode="auto">
                          <a:xfrm>
                            <a:off x="813003" y="1009007"/>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2" name="Line 8"/>
                        <wps:cNvCnPr>
                          <a:cxnSpLocks noChangeShapeType="1"/>
                        </wps:cNvCnPr>
                        <wps:spPr bwMode="auto">
                          <a:xfrm>
                            <a:off x="813003" y="712605"/>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4" name="Line 9"/>
                        <wps:cNvCnPr>
                          <a:cxnSpLocks noChangeShapeType="1"/>
                        </wps:cNvCnPr>
                        <wps:spPr bwMode="auto">
                          <a:xfrm>
                            <a:off x="813003" y="415703"/>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6" name="Line 10"/>
                        <wps:cNvCnPr>
                          <a:cxnSpLocks noChangeShapeType="1"/>
                        </wps:cNvCnPr>
                        <wps:spPr bwMode="auto">
                          <a:xfrm>
                            <a:off x="813003" y="118801"/>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48" name="Line 11"/>
                        <wps:cNvCnPr>
                          <a:cxnSpLocks noChangeShapeType="1"/>
                        </wps:cNvCnPr>
                        <wps:spPr bwMode="auto">
                          <a:xfrm>
                            <a:off x="813003" y="118801"/>
                            <a:ext cx="0" cy="178051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0" name="Line 12"/>
                        <wps:cNvCnPr>
                          <a:cxnSpLocks noChangeShapeType="1"/>
                        </wps:cNvCnPr>
                        <wps:spPr bwMode="auto">
                          <a:xfrm>
                            <a:off x="775903" y="1899313"/>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8" name="Line 13"/>
                        <wps:cNvCnPr>
                          <a:cxnSpLocks noChangeShapeType="1"/>
                        </wps:cNvCnPr>
                        <wps:spPr bwMode="auto">
                          <a:xfrm>
                            <a:off x="775903" y="1602911"/>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0" name="Line 14"/>
                        <wps:cNvCnPr>
                          <a:cxnSpLocks noChangeShapeType="1"/>
                        </wps:cNvCnPr>
                        <wps:spPr bwMode="auto">
                          <a:xfrm>
                            <a:off x="775903" y="1305909"/>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2" name="Line 15"/>
                        <wps:cNvCnPr>
                          <a:cxnSpLocks noChangeShapeType="1"/>
                        </wps:cNvCnPr>
                        <wps:spPr bwMode="auto">
                          <a:xfrm>
                            <a:off x="775903" y="1009007"/>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3" name="Line 16"/>
                        <wps:cNvCnPr>
                          <a:cxnSpLocks noChangeShapeType="1"/>
                        </wps:cNvCnPr>
                        <wps:spPr bwMode="auto">
                          <a:xfrm>
                            <a:off x="775903" y="712605"/>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 name="Line 17"/>
                        <wps:cNvCnPr>
                          <a:cxnSpLocks noChangeShapeType="1"/>
                        </wps:cNvCnPr>
                        <wps:spPr bwMode="auto">
                          <a:xfrm>
                            <a:off x="775903" y="415703"/>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5" name="Line 18"/>
                        <wps:cNvCnPr>
                          <a:cxnSpLocks noChangeShapeType="1"/>
                        </wps:cNvCnPr>
                        <wps:spPr bwMode="auto">
                          <a:xfrm>
                            <a:off x="775903" y="118801"/>
                            <a:ext cx="3710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6" name="Line 19"/>
                        <wps:cNvCnPr>
                          <a:cxnSpLocks noChangeShapeType="1"/>
                        </wps:cNvCnPr>
                        <wps:spPr bwMode="auto">
                          <a:xfrm>
                            <a:off x="813003" y="1899313"/>
                            <a:ext cx="5108821"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7" name="Line 20"/>
                        <wps:cNvCnPr>
                          <a:cxnSpLocks noChangeShapeType="1"/>
                        </wps:cNvCnPr>
                        <wps:spPr bwMode="auto">
                          <a:xfrm flipV="1">
                            <a:off x="813003"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8" name="Line 21"/>
                        <wps:cNvCnPr>
                          <a:cxnSpLocks noChangeShapeType="1"/>
                        </wps:cNvCnPr>
                        <wps:spPr bwMode="auto">
                          <a:xfrm flipV="1">
                            <a:off x="1544106"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9" name="Line 22"/>
                        <wps:cNvCnPr>
                          <a:cxnSpLocks noChangeShapeType="1"/>
                        </wps:cNvCnPr>
                        <wps:spPr bwMode="auto">
                          <a:xfrm flipV="1">
                            <a:off x="2275709"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0" name="Line 23"/>
                        <wps:cNvCnPr>
                          <a:cxnSpLocks noChangeShapeType="1"/>
                        </wps:cNvCnPr>
                        <wps:spPr bwMode="auto">
                          <a:xfrm flipV="1">
                            <a:off x="3006812"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1" name="Line 24"/>
                        <wps:cNvCnPr>
                          <a:cxnSpLocks noChangeShapeType="1"/>
                        </wps:cNvCnPr>
                        <wps:spPr bwMode="auto">
                          <a:xfrm flipV="1">
                            <a:off x="3728615"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2" name="Line 25"/>
                        <wps:cNvCnPr>
                          <a:cxnSpLocks noChangeShapeType="1"/>
                        </wps:cNvCnPr>
                        <wps:spPr bwMode="auto">
                          <a:xfrm flipV="1">
                            <a:off x="4459618"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3" name="Line 26"/>
                        <wps:cNvCnPr>
                          <a:cxnSpLocks noChangeShapeType="1"/>
                        </wps:cNvCnPr>
                        <wps:spPr bwMode="auto">
                          <a:xfrm flipV="1">
                            <a:off x="5190722"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4" name="Line 27"/>
                        <wps:cNvCnPr>
                          <a:cxnSpLocks noChangeShapeType="1"/>
                        </wps:cNvCnPr>
                        <wps:spPr bwMode="auto">
                          <a:xfrm flipV="1">
                            <a:off x="5921725" y="1899313"/>
                            <a:ext cx="0" cy="3950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5" name="Freeform 28"/>
                        <wps:cNvSpPr>
                          <a:spLocks/>
                        </wps:cNvSpPr>
                        <wps:spPr bwMode="auto">
                          <a:xfrm>
                            <a:off x="1173905" y="451303"/>
                            <a:ext cx="4391918" cy="1151608"/>
                          </a:xfrm>
                          <a:custGeom>
                            <a:avLst/>
                            <a:gdLst>
                              <a:gd name="T0" fmla="*/ 0 w 7107"/>
                              <a:gd name="T1" fmla="*/ 731288225 h 2009"/>
                              <a:gd name="T2" fmla="*/ 464219005 w 7107"/>
                              <a:gd name="T3" fmla="*/ 618082333 h 2009"/>
                              <a:gd name="T4" fmla="*/ 928438010 w 7107"/>
                              <a:gd name="T5" fmla="*/ 467383813 h 2009"/>
                              <a:gd name="T6" fmla="*/ 1393049423 w 7107"/>
                              <a:gd name="T7" fmla="*/ 354541927 h 2009"/>
                              <a:gd name="T8" fmla="*/ 1876496435 w 7107"/>
                              <a:gd name="T9" fmla="*/ 81901369 h 2009"/>
                              <a:gd name="T10" fmla="*/ 2147483647 w 7107"/>
                              <a:gd name="T11" fmla="*/ 0 h 2009"/>
                              <a:gd name="T12" fmla="*/ 2147483647 w 7107"/>
                              <a:gd name="T13" fmla="*/ 5460091 h 200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107" h="2009">
                                <a:moveTo>
                                  <a:pt x="0" y="2009"/>
                                </a:moveTo>
                                <a:lnTo>
                                  <a:pt x="1183" y="1698"/>
                                </a:lnTo>
                                <a:lnTo>
                                  <a:pt x="2366" y="1284"/>
                                </a:lnTo>
                                <a:lnTo>
                                  <a:pt x="3550" y="974"/>
                                </a:lnTo>
                                <a:lnTo>
                                  <a:pt x="4782" y="225"/>
                                </a:lnTo>
                                <a:lnTo>
                                  <a:pt x="6042" y="0"/>
                                </a:lnTo>
                                <a:lnTo>
                                  <a:pt x="7107" y="15"/>
                                </a:lnTo>
                              </a:path>
                            </a:pathLst>
                          </a:custGeom>
                          <a:noFill/>
                          <a:ln w="45">
                            <a:solidFill>
                              <a:srgbClr val="9999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29"/>
                        <wps:cNvSpPr>
                          <a:spLocks/>
                        </wps:cNvSpPr>
                        <wps:spPr bwMode="auto">
                          <a:xfrm>
                            <a:off x="1220905" y="597404"/>
                            <a:ext cx="4372718" cy="154701"/>
                          </a:xfrm>
                          <a:custGeom>
                            <a:avLst/>
                            <a:gdLst>
                              <a:gd name="T0" fmla="*/ 0 w 7076"/>
                              <a:gd name="T1" fmla="*/ 98254185 h 270"/>
                              <a:gd name="T2" fmla="*/ 434001973 w 7076"/>
                              <a:gd name="T3" fmla="*/ 92795619 h 270"/>
                              <a:gd name="T4" fmla="*/ 904890189 w 7076"/>
                              <a:gd name="T5" fmla="*/ 65502790 h 270"/>
                              <a:gd name="T6" fmla="*/ 1381664509 w 7076"/>
                              <a:gd name="T7" fmla="*/ 0 h 270"/>
                              <a:gd name="T8" fmla="*/ 1876097136 w 7076"/>
                              <a:gd name="T9" fmla="*/ 43668527 h 270"/>
                              <a:gd name="T10" fmla="*/ 2147483647 w 7076"/>
                              <a:gd name="T11" fmla="*/ 5458566 h 270"/>
                              <a:gd name="T12" fmla="*/ 2147483647 w 7076"/>
                              <a:gd name="T13" fmla="*/ 5458566 h 2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076" h="270">
                                <a:moveTo>
                                  <a:pt x="0" y="270"/>
                                </a:moveTo>
                                <a:lnTo>
                                  <a:pt x="1106" y="255"/>
                                </a:lnTo>
                                <a:lnTo>
                                  <a:pt x="2306" y="180"/>
                                </a:lnTo>
                                <a:lnTo>
                                  <a:pt x="3521" y="0"/>
                                </a:lnTo>
                                <a:lnTo>
                                  <a:pt x="4781" y="120"/>
                                </a:lnTo>
                                <a:lnTo>
                                  <a:pt x="5876" y="15"/>
                                </a:lnTo>
                                <a:lnTo>
                                  <a:pt x="7076" y="15"/>
                                </a:lnTo>
                              </a:path>
                            </a:pathLst>
                          </a:custGeom>
                          <a:noFill/>
                          <a:ln w="4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Freeform 30"/>
                        <wps:cNvSpPr>
                          <a:spLocks/>
                        </wps:cNvSpPr>
                        <wps:spPr bwMode="auto">
                          <a:xfrm>
                            <a:off x="1136805" y="1563410"/>
                            <a:ext cx="74100" cy="790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78" name="Freeform 31"/>
                        <wps:cNvSpPr>
                          <a:spLocks/>
                        </wps:cNvSpPr>
                        <wps:spPr bwMode="auto">
                          <a:xfrm>
                            <a:off x="1868408" y="1385109"/>
                            <a:ext cx="73600" cy="79001"/>
                          </a:xfrm>
                          <a:custGeom>
                            <a:avLst/>
                            <a:gdLst>
                              <a:gd name="T0" fmla="*/ 23555405 w 119"/>
                              <a:gd name="T1" fmla="*/ 0 h 138"/>
                              <a:gd name="T2" fmla="*/ 46718220 w 119"/>
                              <a:gd name="T3" fmla="*/ 25108218 h 138"/>
                              <a:gd name="T4" fmla="*/ 23555405 w 119"/>
                              <a:gd name="T5" fmla="*/ 50216435 h 138"/>
                              <a:gd name="T6" fmla="*/ 0 w 119"/>
                              <a:gd name="T7" fmla="*/ 25108218 h 138"/>
                              <a:gd name="T8" fmla="*/ 23555405 w 119"/>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9" h="138">
                                <a:moveTo>
                                  <a:pt x="60" y="0"/>
                                </a:moveTo>
                                <a:lnTo>
                                  <a:pt x="119"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79" name="Freeform 32"/>
                        <wps:cNvSpPr>
                          <a:spLocks/>
                        </wps:cNvSpPr>
                        <wps:spPr bwMode="auto">
                          <a:xfrm>
                            <a:off x="2599511" y="1147708"/>
                            <a:ext cx="74100" cy="791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80" name="Freeform 33"/>
                        <wps:cNvSpPr>
                          <a:spLocks/>
                        </wps:cNvSpPr>
                        <wps:spPr bwMode="auto">
                          <a:xfrm>
                            <a:off x="3330614" y="969606"/>
                            <a:ext cx="36200" cy="788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81" name="Freeform 34"/>
                        <wps:cNvSpPr>
                          <a:spLocks/>
                        </wps:cNvSpPr>
                        <wps:spPr bwMode="auto">
                          <a:xfrm>
                            <a:off x="4101217" y="553804"/>
                            <a:ext cx="74200" cy="79201"/>
                          </a:xfrm>
                          <a:custGeom>
                            <a:avLst/>
                            <a:gdLst>
                              <a:gd name="T0" fmla="*/ 23544530 w 120"/>
                              <a:gd name="T1" fmla="*/ 0 h 138"/>
                              <a:gd name="T2" fmla="*/ 47089060 w 120"/>
                              <a:gd name="T3" fmla="*/ 25136475 h 138"/>
                              <a:gd name="T4" fmla="*/ 23544530 w 120"/>
                              <a:gd name="T5" fmla="*/ 50272950 h 138"/>
                              <a:gd name="T6" fmla="*/ 0 w 120"/>
                              <a:gd name="T7" fmla="*/ 25136475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82" name="Freeform 35"/>
                        <wps:cNvSpPr>
                          <a:spLocks/>
                        </wps:cNvSpPr>
                        <wps:spPr bwMode="auto">
                          <a:xfrm>
                            <a:off x="4848320" y="415703"/>
                            <a:ext cx="74200" cy="791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83" name="Freeform 36"/>
                        <wps:cNvSpPr>
                          <a:spLocks/>
                        </wps:cNvSpPr>
                        <wps:spPr bwMode="auto">
                          <a:xfrm>
                            <a:off x="5519423" y="415703"/>
                            <a:ext cx="74200" cy="791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84" name="Freeform 37"/>
                        <wps:cNvSpPr>
                          <a:spLocks/>
                        </wps:cNvSpPr>
                        <wps:spPr bwMode="auto">
                          <a:xfrm>
                            <a:off x="1211005" y="712605"/>
                            <a:ext cx="74100" cy="791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85" name="Freeform 38"/>
                        <wps:cNvSpPr>
                          <a:spLocks/>
                        </wps:cNvSpPr>
                        <wps:spPr bwMode="auto">
                          <a:xfrm>
                            <a:off x="1879008" y="712605"/>
                            <a:ext cx="73500" cy="79101"/>
                          </a:xfrm>
                          <a:custGeom>
                            <a:avLst/>
                            <a:gdLst>
                              <a:gd name="T0" fmla="*/ 23555405 w 119"/>
                              <a:gd name="T1" fmla="*/ 0 h 138"/>
                              <a:gd name="T2" fmla="*/ 46718220 w 119"/>
                              <a:gd name="T3" fmla="*/ 25108218 h 138"/>
                              <a:gd name="T4" fmla="*/ 23555405 w 119"/>
                              <a:gd name="T5" fmla="*/ 50216435 h 138"/>
                              <a:gd name="T6" fmla="*/ 0 w 119"/>
                              <a:gd name="T7" fmla="*/ 25108218 h 138"/>
                              <a:gd name="T8" fmla="*/ 23555405 w 119"/>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9" h="138">
                                <a:moveTo>
                                  <a:pt x="60" y="0"/>
                                </a:moveTo>
                                <a:lnTo>
                                  <a:pt x="119"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86" name="Freeform 39"/>
                        <wps:cNvSpPr>
                          <a:spLocks/>
                        </wps:cNvSpPr>
                        <wps:spPr bwMode="auto">
                          <a:xfrm>
                            <a:off x="2599511" y="672504"/>
                            <a:ext cx="74100" cy="79701"/>
                          </a:xfrm>
                          <a:custGeom>
                            <a:avLst/>
                            <a:gdLst>
                              <a:gd name="T0" fmla="*/ 23544530 w 120"/>
                              <a:gd name="T1" fmla="*/ 0 h 139"/>
                              <a:gd name="T2" fmla="*/ 47089060 w 120"/>
                              <a:gd name="T3" fmla="*/ 25098430 h 139"/>
                              <a:gd name="T4" fmla="*/ 23544530 w 120"/>
                              <a:gd name="T5" fmla="*/ 50560605 h 139"/>
                              <a:gd name="T6" fmla="*/ 0 w 120"/>
                              <a:gd name="T7" fmla="*/ 25098430 h 139"/>
                              <a:gd name="T8" fmla="*/ 23544530 w 120"/>
                              <a:gd name="T9" fmla="*/ 0 h 13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9">
                                <a:moveTo>
                                  <a:pt x="60" y="0"/>
                                </a:moveTo>
                                <a:lnTo>
                                  <a:pt x="120" y="69"/>
                                </a:lnTo>
                                <a:lnTo>
                                  <a:pt x="60" y="139"/>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87" name="Freeform 40"/>
                        <wps:cNvSpPr>
                          <a:spLocks/>
                        </wps:cNvSpPr>
                        <wps:spPr bwMode="auto">
                          <a:xfrm>
                            <a:off x="3349114" y="553804"/>
                            <a:ext cx="74200" cy="79201"/>
                          </a:xfrm>
                          <a:custGeom>
                            <a:avLst/>
                            <a:gdLst>
                              <a:gd name="T0" fmla="*/ 23544530 w 120"/>
                              <a:gd name="T1" fmla="*/ 0 h 138"/>
                              <a:gd name="T2" fmla="*/ 47089060 w 120"/>
                              <a:gd name="T3" fmla="*/ 25136475 h 138"/>
                              <a:gd name="T4" fmla="*/ 23544530 w 120"/>
                              <a:gd name="T5" fmla="*/ 50272950 h 138"/>
                              <a:gd name="T6" fmla="*/ 0 w 120"/>
                              <a:gd name="T7" fmla="*/ 25136475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88" name="Freeform 41"/>
                        <wps:cNvSpPr>
                          <a:spLocks/>
                        </wps:cNvSpPr>
                        <wps:spPr bwMode="auto">
                          <a:xfrm>
                            <a:off x="4135917" y="633004"/>
                            <a:ext cx="74100" cy="791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89" name="Freeform 42"/>
                        <wps:cNvSpPr>
                          <a:spLocks/>
                        </wps:cNvSpPr>
                        <wps:spPr bwMode="auto">
                          <a:xfrm>
                            <a:off x="4792820" y="573804"/>
                            <a:ext cx="74100" cy="79201"/>
                          </a:xfrm>
                          <a:custGeom>
                            <a:avLst/>
                            <a:gdLst>
                              <a:gd name="T0" fmla="*/ 23544530 w 120"/>
                              <a:gd name="T1" fmla="*/ 0 h 138"/>
                              <a:gd name="T2" fmla="*/ 47089060 w 120"/>
                              <a:gd name="T3" fmla="*/ 25136475 h 138"/>
                              <a:gd name="T4" fmla="*/ 23544530 w 120"/>
                              <a:gd name="T5" fmla="*/ 50272950 h 138"/>
                              <a:gd name="T6" fmla="*/ 0 w 120"/>
                              <a:gd name="T7" fmla="*/ 25136475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90" name="Freeform 43"/>
                        <wps:cNvSpPr>
                          <a:spLocks/>
                        </wps:cNvSpPr>
                        <wps:spPr bwMode="auto">
                          <a:xfrm>
                            <a:off x="5560923" y="553804"/>
                            <a:ext cx="74100" cy="79201"/>
                          </a:xfrm>
                          <a:custGeom>
                            <a:avLst/>
                            <a:gdLst>
                              <a:gd name="T0" fmla="*/ 23544530 w 120"/>
                              <a:gd name="T1" fmla="*/ 0 h 138"/>
                              <a:gd name="T2" fmla="*/ 47089060 w 120"/>
                              <a:gd name="T3" fmla="*/ 25136475 h 138"/>
                              <a:gd name="T4" fmla="*/ 23544530 w 120"/>
                              <a:gd name="T5" fmla="*/ 50272950 h 138"/>
                              <a:gd name="T6" fmla="*/ 0 w 120"/>
                              <a:gd name="T7" fmla="*/ 25136475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91" name="Freeform 44"/>
                        <wps:cNvSpPr>
                          <a:spLocks/>
                        </wps:cNvSpPr>
                        <wps:spPr bwMode="auto">
                          <a:xfrm>
                            <a:off x="1220905" y="633004"/>
                            <a:ext cx="4386918" cy="119101"/>
                          </a:xfrm>
                          <a:custGeom>
                            <a:avLst/>
                            <a:gdLst>
                              <a:gd name="T0" fmla="*/ 352073548 w 474"/>
                              <a:gd name="T1" fmla="*/ 201747456 h 77"/>
                              <a:gd name="T2" fmla="*/ 1056220644 w 474"/>
                              <a:gd name="T3" fmla="*/ 199091846 h 77"/>
                              <a:gd name="T4" fmla="*/ 1760367740 w 474"/>
                              <a:gd name="T5" fmla="*/ 193783720 h 77"/>
                              <a:gd name="T6" fmla="*/ 2147483647 w 474"/>
                              <a:gd name="T7" fmla="*/ 188474047 h 77"/>
                              <a:gd name="T8" fmla="*/ 2147483647 w 474"/>
                              <a:gd name="T9" fmla="*/ 183164374 h 77"/>
                              <a:gd name="T10" fmla="*/ 2147483647 w 474"/>
                              <a:gd name="T11" fmla="*/ 180510312 h 77"/>
                              <a:gd name="T12" fmla="*/ 2147483647 w 474"/>
                              <a:gd name="T13" fmla="*/ 175200639 h 77"/>
                              <a:gd name="T14" fmla="*/ 2147483647 w 474"/>
                              <a:gd name="T15" fmla="*/ 169892513 h 77"/>
                              <a:gd name="T16" fmla="*/ 2147483647 w 474"/>
                              <a:gd name="T17" fmla="*/ 164582840 h 77"/>
                              <a:gd name="T18" fmla="*/ 2147483647 w 474"/>
                              <a:gd name="T19" fmla="*/ 161928778 h 77"/>
                              <a:gd name="T20" fmla="*/ 2147483647 w 474"/>
                              <a:gd name="T21" fmla="*/ 156619105 h 77"/>
                              <a:gd name="T22" fmla="*/ 2147483647 w 474"/>
                              <a:gd name="T23" fmla="*/ 153965042 h 77"/>
                              <a:gd name="T24" fmla="*/ 2147483647 w 474"/>
                              <a:gd name="T25" fmla="*/ 148655369 h 77"/>
                              <a:gd name="T26" fmla="*/ 2147483647 w 474"/>
                              <a:gd name="T27" fmla="*/ 143347243 h 77"/>
                              <a:gd name="T28" fmla="*/ 2147483647 w 474"/>
                              <a:gd name="T29" fmla="*/ 140691633 h 77"/>
                              <a:gd name="T30" fmla="*/ 2147483647 w 474"/>
                              <a:gd name="T31" fmla="*/ 135383508 h 77"/>
                              <a:gd name="T32" fmla="*/ 2147483647 w 474"/>
                              <a:gd name="T33" fmla="*/ 132727897 h 77"/>
                              <a:gd name="T34" fmla="*/ 2147483647 w 474"/>
                              <a:gd name="T35" fmla="*/ 127419772 h 77"/>
                              <a:gd name="T36" fmla="*/ 2147483647 w 474"/>
                              <a:gd name="T37" fmla="*/ 124764162 h 77"/>
                              <a:gd name="T38" fmla="*/ 2147483647 w 474"/>
                              <a:gd name="T39" fmla="*/ 119456036 h 77"/>
                              <a:gd name="T40" fmla="*/ 2147483647 w 474"/>
                              <a:gd name="T41" fmla="*/ 116800426 h 77"/>
                              <a:gd name="T42" fmla="*/ 2147483647 w 474"/>
                              <a:gd name="T43" fmla="*/ 111492300 h 77"/>
                              <a:gd name="T44" fmla="*/ 2147483647 w 474"/>
                              <a:gd name="T45" fmla="*/ 108836690 h 77"/>
                              <a:gd name="T46" fmla="*/ 2147483647 w 474"/>
                              <a:gd name="T47" fmla="*/ 106182627 h 77"/>
                              <a:gd name="T48" fmla="*/ 2147483647 w 474"/>
                              <a:gd name="T49" fmla="*/ 100872954 h 77"/>
                              <a:gd name="T50" fmla="*/ 2147483647 w 474"/>
                              <a:gd name="T51" fmla="*/ 98218892 h 77"/>
                              <a:gd name="T52" fmla="*/ 2147483647 w 474"/>
                              <a:gd name="T53" fmla="*/ 95564829 h 77"/>
                              <a:gd name="T54" fmla="*/ 2147483647 w 474"/>
                              <a:gd name="T55" fmla="*/ 90255156 h 77"/>
                              <a:gd name="T56" fmla="*/ 2147483647 w 474"/>
                              <a:gd name="T57" fmla="*/ 87601093 h 77"/>
                              <a:gd name="T58" fmla="*/ 2147483647 w 474"/>
                              <a:gd name="T59" fmla="*/ 84945483 h 77"/>
                              <a:gd name="T60" fmla="*/ 2147483647 w 474"/>
                              <a:gd name="T61" fmla="*/ 79637357 h 77"/>
                              <a:gd name="T62" fmla="*/ 2147483647 w 474"/>
                              <a:gd name="T63" fmla="*/ 76981747 h 77"/>
                              <a:gd name="T64" fmla="*/ 2147483647 w 474"/>
                              <a:gd name="T65" fmla="*/ 74327684 h 77"/>
                              <a:gd name="T66" fmla="*/ 2147483647 w 474"/>
                              <a:gd name="T67" fmla="*/ 71673622 h 77"/>
                              <a:gd name="T68" fmla="*/ 2147483647 w 474"/>
                              <a:gd name="T69" fmla="*/ 66363949 h 77"/>
                              <a:gd name="T70" fmla="*/ 2147483647 w 474"/>
                              <a:gd name="T71" fmla="*/ 63709886 h 77"/>
                              <a:gd name="T72" fmla="*/ 2147483647 w 474"/>
                              <a:gd name="T73" fmla="*/ 61054276 h 77"/>
                              <a:gd name="T74" fmla="*/ 2147483647 w 474"/>
                              <a:gd name="T75" fmla="*/ 58400213 h 77"/>
                              <a:gd name="T76" fmla="*/ 2147483647 w 474"/>
                              <a:gd name="T77" fmla="*/ 55746150 h 77"/>
                              <a:gd name="T78" fmla="*/ 2147483647 w 474"/>
                              <a:gd name="T79" fmla="*/ 53090540 h 77"/>
                              <a:gd name="T80" fmla="*/ 2147483647 w 474"/>
                              <a:gd name="T81" fmla="*/ 50436477 h 77"/>
                              <a:gd name="T82" fmla="*/ 2147483647 w 474"/>
                              <a:gd name="T83" fmla="*/ 47782414 h 77"/>
                              <a:gd name="T84" fmla="*/ 2147483647 w 474"/>
                              <a:gd name="T85" fmla="*/ 45128352 h 77"/>
                              <a:gd name="T86" fmla="*/ 2147483647 w 474"/>
                              <a:gd name="T87" fmla="*/ 42472741 h 77"/>
                              <a:gd name="T88" fmla="*/ 2147483647 w 474"/>
                              <a:gd name="T89" fmla="*/ 39818679 h 77"/>
                              <a:gd name="T90" fmla="*/ 2147483647 w 474"/>
                              <a:gd name="T91" fmla="*/ 37164616 h 77"/>
                              <a:gd name="T92" fmla="*/ 2147483647 w 474"/>
                              <a:gd name="T93" fmla="*/ 34509006 h 77"/>
                              <a:gd name="T94" fmla="*/ 2147483647 w 474"/>
                              <a:gd name="T95" fmla="*/ 31854943 h 77"/>
                              <a:gd name="T96" fmla="*/ 2147483647 w 474"/>
                              <a:gd name="T97" fmla="*/ 29200880 h 77"/>
                              <a:gd name="T98" fmla="*/ 2147483647 w 474"/>
                              <a:gd name="T99" fmla="*/ 26545270 h 77"/>
                              <a:gd name="T100" fmla="*/ 2147483647 w 474"/>
                              <a:gd name="T101" fmla="*/ 23891207 h 77"/>
                              <a:gd name="T102" fmla="*/ 2147483647 w 474"/>
                              <a:gd name="T103" fmla="*/ 21237144 h 77"/>
                              <a:gd name="T104" fmla="*/ 2147483647 w 474"/>
                              <a:gd name="T105" fmla="*/ 18581534 h 77"/>
                              <a:gd name="T106" fmla="*/ 2147483647 w 474"/>
                              <a:gd name="T107" fmla="*/ 15927471 h 77"/>
                              <a:gd name="T108" fmla="*/ 2147483647 w 474"/>
                              <a:gd name="T109" fmla="*/ 15927471 h 77"/>
                              <a:gd name="T110" fmla="*/ 2147483647 w 474"/>
                              <a:gd name="T111" fmla="*/ 13273409 h 77"/>
                              <a:gd name="T112" fmla="*/ 2147483647 w 474"/>
                              <a:gd name="T113" fmla="*/ 10617798 h 77"/>
                              <a:gd name="T114" fmla="*/ 2147483647 w 474"/>
                              <a:gd name="T115" fmla="*/ 7963736 h 77"/>
                              <a:gd name="T116" fmla="*/ 2147483647 w 474"/>
                              <a:gd name="T117" fmla="*/ 7963736 h 77"/>
                              <a:gd name="T118" fmla="*/ 2147483647 w 474"/>
                              <a:gd name="T119" fmla="*/ 5309673 h 77"/>
                              <a:gd name="T120" fmla="*/ 2147483647 w 474"/>
                              <a:gd name="T121" fmla="*/ 2654063 h 77"/>
                              <a:gd name="T122" fmla="*/ 2147483647 w 474"/>
                              <a:gd name="T123" fmla="*/ 0 h 7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474" h="77">
                                <a:moveTo>
                                  <a:pt x="0" y="77"/>
                                </a:moveTo>
                                <a:lnTo>
                                  <a:pt x="4" y="76"/>
                                </a:lnTo>
                                <a:lnTo>
                                  <a:pt x="8" y="75"/>
                                </a:lnTo>
                                <a:lnTo>
                                  <a:pt x="12" y="75"/>
                                </a:lnTo>
                                <a:lnTo>
                                  <a:pt x="16" y="74"/>
                                </a:lnTo>
                                <a:lnTo>
                                  <a:pt x="20" y="73"/>
                                </a:lnTo>
                                <a:lnTo>
                                  <a:pt x="23" y="72"/>
                                </a:lnTo>
                                <a:lnTo>
                                  <a:pt x="27" y="71"/>
                                </a:lnTo>
                                <a:lnTo>
                                  <a:pt x="31" y="70"/>
                                </a:lnTo>
                                <a:lnTo>
                                  <a:pt x="35" y="69"/>
                                </a:lnTo>
                                <a:lnTo>
                                  <a:pt x="39" y="68"/>
                                </a:lnTo>
                                <a:lnTo>
                                  <a:pt x="42" y="68"/>
                                </a:lnTo>
                                <a:lnTo>
                                  <a:pt x="46" y="67"/>
                                </a:lnTo>
                                <a:lnTo>
                                  <a:pt x="50" y="66"/>
                                </a:lnTo>
                                <a:lnTo>
                                  <a:pt x="54" y="65"/>
                                </a:lnTo>
                                <a:lnTo>
                                  <a:pt x="58" y="64"/>
                                </a:lnTo>
                                <a:lnTo>
                                  <a:pt x="61" y="63"/>
                                </a:lnTo>
                                <a:lnTo>
                                  <a:pt x="65" y="62"/>
                                </a:lnTo>
                                <a:lnTo>
                                  <a:pt x="69" y="62"/>
                                </a:lnTo>
                                <a:lnTo>
                                  <a:pt x="73" y="61"/>
                                </a:lnTo>
                                <a:lnTo>
                                  <a:pt x="77" y="60"/>
                                </a:lnTo>
                                <a:lnTo>
                                  <a:pt x="81" y="59"/>
                                </a:lnTo>
                                <a:lnTo>
                                  <a:pt x="84" y="58"/>
                                </a:lnTo>
                                <a:lnTo>
                                  <a:pt x="88" y="58"/>
                                </a:lnTo>
                                <a:lnTo>
                                  <a:pt x="92" y="57"/>
                                </a:lnTo>
                                <a:lnTo>
                                  <a:pt x="96" y="56"/>
                                </a:lnTo>
                                <a:lnTo>
                                  <a:pt x="100" y="55"/>
                                </a:lnTo>
                                <a:lnTo>
                                  <a:pt x="103" y="54"/>
                                </a:lnTo>
                                <a:lnTo>
                                  <a:pt x="107" y="54"/>
                                </a:lnTo>
                                <a:lnTo>
                                  <a:pt x="111" y="53"/>
                                </a:lnTo>
                                <a:lnTo>
                                  <a:pt x="115" y="52"/>
                                </a:lnTo>
                                <a:lnTo>
                                  <a:pt x="119" y="51"/>
                                </a:lnTo>
                                <a:lnTo>
                                  <a:pt x="123" y="50"/>
                                </a:lnTo>
                                <a:lnTo>
                                  <a:pt x="126" y="50"/>
                                </a:lnTo>
                                <a:lnTo>
                                  <a:pt x="130" y="49"/>
                                </a:lnTo>
                                <a:lnTo>
                                  <a:pt x="134" y="48"/>
                                </a:lnTo>
                                <a:lnTo>
                                  <a:pt x="138" y="47"/>
                                </a:lnTo>
                                <a:lnTo>
                                  <a:pt x="142" y="47"/>
                                </a:lnTo>
                                <a:lnTo>
                                  <a:pt x="145" y="46"/>
                                </a:lnTo>
                                <a:lnTo>
                                  <a:pt x="149" y="45"/>
                                </a:lnTo>
                                <a:lnTo>
                                  <a:pt x="153" y="45"/>
                                </a:lnTo>
                                <a:lnTo>
                                  <a:pt x="157" y="44"/>
                                </a:lnTo>
                                <a:lnTo>
                                  <a:pt x="161" y="43"/>
                                </a:lnTo>
                                <a:lnTo>
                                  <a:pt x="165" y="42"/>
                                </a:lnTo>
                                <a:lnTo>
                                  <a:pt x="168" y="42"/>
                                </a:lnTo>
                                <a:lnTo>
                                  <a:pt x="172" y="41"/>
                                </a:lnTo>
                                <a:lnTo>
                                  <a:pt x="176" y="40"/>
                                </a:lnTo>
                                <a:lnTo>
                                  <a:pt x="180" y="40"/>
                                </a:lnTo>
                                <a:lnTo>
                                  <a:pt x="184" y="39"/>
                                </a:lnTo>
                                <a:lnTo>
                                  <a:pt x="187" y="38"/>
                                </a:lnTo>
                                <a:lnTo>
                                  <a:pt x="191" y="38"/>
                                </a:lnTo>
                                <a:lnTo>
                                  <a:pt x="195" y="37"/>
                                </a:lnTo>
                                <a:lnTo>
                                  <a:pt x="199" y="36"/>
                                </a:lnTo>
                                <a:lnTo>
                                  <a:pt x="203" y="36"/>
                                </a:lnTo>
                                <a:lnTo>
                                  <a:pt x="206" y="35"/>
                                </a:lnTo>
                                <a:lnTo>
                                  <a:pt x="210" y="34"/>
                                </a:lnTo>
                                <a:lnTo>
                                  <a:pt x="214" y="34"/>
                                </a:lnTo>
                                <a:lnTo>
                                  <a:pt x="218" y="33"/>
                                </a:lnTo>
                                <a:lnTo>
                                  <a:pt x="222" y="32"/>
                                </a:lnTo>
                                <a:lnTo>
                                  <a:pt x="226" y="32"/>
                                </a:lnTo>
                                <a:lnTo>
                                  <a:pt x="229" y="31"/>
                                </a:lnTo>
                                <a:lnTo>
                                  <a:pt x="233" y="30"/>
                                </a:lnTo>
                                <a:lnTo>
                                  <a:pt x="237" y="30"/>
                                </a:lnTo>
                                <a:lnTo>
                                  <a:pt x="241" y="29"/>
                                </a:lnTo>
                                <a:lnTo>
                                  <a:pt x="245" y="28"/>
                                </a:lnTo>
                                <a:lnTo>
                                  <a:pt x="248" y="28"/>
                                </a:lnTo>
                                <a:lnTo>
                                  <a:pt x="252" y="27"/>
                                </a:lnTo>
                                <a:lnTo>
                                  <a:pt x="256" y="27"/>
                                </a:lnTo>
                                <a:lnTo>
                                  <a:pt x="260" y="26"/>
                                </a:lnTo>
                                <a:lnTo>
                                  <a:pt x="264" y="25"/>
                                </a:lnTo>
                                <a:lnTo>
                                  <a:pt x="268" y="25"/>
                                </a:lnTo>
                                <a:lnTo>
                                  <a:pt x="271" y="24"/>
                                </a:lnTo>
                                <a:lnTo>
                                  <a:pt x="275" y="24"/>
                                </a:lnTo>
                                <a:lnTo>
                                  <a:pt x="279" y="23"/>
                                </a:lnTo>
                                <a:lnTo>
                                  <a:pt x="283" y="23"/>
                                </a:lnTo>
                                <a:lnTo>
                                  <a:pt x="287" y="22"/>
                                </a:lnTo>
                                <a:lnTo>
                                  <a:pt x="290" y="21"/>
                                </a:lnTo>
                                <a:lnTo>
                                  <a:pt x="294" y="21"/>
                                </a:lnTo>
                                <a:lnTo>
                                  <a:pt x="298" y="20"/>
                                </a:lnTo>
                                <a:lnTo>
                                  <a:pt x="302" y="20"/>
                                </a:lnTo>
                                <a:lnTo>
                                  <a:pt x="306" y="19"/>
                                </a:lnTo>
                                <a:lnTo>
                                  <a:pt x="309" y="19"/>
                                </a:lnTo>
                                <a:lnTo>
                                  <a:pt x="313" y="18"/>
                                </a:lnTo>
                                <a:lnTo>
                                  <a:pt x="317" y="18"/>
                                </a:lnTo>
                                <a:lnTo>
                                  <a:pt x="321" y="17"/>
                                </a:lnTo>
                                <a:lnTo>
                                  <a:pt x="325" y="17"/>
                                </a:lnTo>
                                <a:lnTo>
                                  <a:pt x="329" y="16"/>
                                </a:lnTo>
                                <a:lnTo>
                                  <a:pt x="332" y="16"/>
                                </a:lnTo>
                                <a:lnTo>
                                  <a:pt x="336" y="15"/>
                                </a:lnTo>
                                <a:lnTo>
                                  <a:pt x="340" y="15"/>
                                </a:lnTo>
                                <a:lnTo>
                                  <a:pt x="344" y="14"/>
                                </a:lnTo>
                                <a:lnTo>
                                  <a:pt x="348" y="14"/>
                                </a:lnTo>
                                <a:lnTo>
                                  <a:pt x="351" y="13"/>
                                </a:lnTo>
                                <a:lnTo>
                                  <a:pt x="355" y="13"/>
                                </a:lnTo>
                                <a:lnTo>
                                  <a:pt x="359" y="12"/>
                                </a:lnTo>
                                <a:lnTo>
                                  <a:pt x="363" y="12"/>
                                </a:lnTo>
                                <a:lnTo>
                                  <a:pt x="367" y="11"/>
                                </a:lnTo>
                                <a:lnTo>
                                  <a:pt x="371" y="11"/>
                                </a:lnTo>
                                <a:lnTo>
                                  <a:pt x="374" y="10"/>
                                </a:lnTo>
                                <a:lnTo>
                                  <a:pt x="378" y="10"/>
                                </a:lnTo>
                                <a:lnTo>
                                  <a:pt x="382" y="9"/>
                                </a:lnTo>
                                <a:lnTo>
                                  <a:pt x="386" y="9"/>
                                </a:lnTo>
                                <a:lnTo>
                                  <a:pt x="390" y="9"/>
                                </a:lnTo>
                                <a:lnTo>
                                  <a:pt x="393" y="8"/>
                                </a:lnTo>
                                <a:lnTo>
                                  <a:pt x="397" y="8"/>
                                </a:lnTo>
                                <a:lnTo>
                                  <a:pt x="401" y="7"/>
                                </a:lnTo>
                                <a:lnTo>
                                  <a:pt x="405" y="7"/>
                                </a:lnTo>
                                <a:lnTo>
                                  <a:pt x="409" y="6"/>
                                </a:lnTo>
                                <a:lnTo>
                                  <a:pt x="413" y="6"/>
                                </a:lnTo>
                                <a:lnTo>
                                  <a:pt x="416" y="6"/>
                                </a:lnTo>
                                <a:lnTo>
                                  <a:pt x="420" y="5"/>
                                </a:lnTo>
                                <a:lnTo>
                                  <a:pt x="424" y="5"/>
                                </a:lnTo>
                                <a:lnTo>
                                  <a:pt x="428" y="4"/>
                                </a:lnTo>
                                <a:lnTo>
                                  <a:pt x="432" y="4"/>
                                </a:lnTo>
                                <a:lnTo>
                                  <a:pt x="435" y="4"/>
                                </a:lnTo>
                                <a:lnTo>
                                  <a:pt x="439" y="3"/>
                                </a:lnTo>
                                <a:lnTo>
                                  <a:pt x="443" y="3"/>
                                </a:lnTo>
                                <a:lnTo>
                                  <a:pt x="447" y="3"/>
                                </a:lnTo>
                                <a:lnTo>
                                  <a:pt x="451" y="2"/>
                                </a:lnTo>
                                <a:lnTo>
                                  <a:pt x="454" y="2"/>
                                </a:lnTo>
                                <a:lnTo>
                                  <a:pt x="458" y="2"/>
                                </a:lnTo>
                                <a:lnTo>
                                  <a:pt x="462" y="1"/>
                                </a:lnTo>
                                <a:lnTo>
                                  <a:pt x="466" y="1"/>
                                </a:lnTo>
                                <a:lnTo>
                                  <a:pt x="470" y="0"/>
                                </a:lnTo>
                                <a:lnTo>
                                  <a:pt x="474" y="0"/>
                                </a:lnTo>
                              </a:path>
                            </a:pathLst>
                          </a:custGeom>
                          <a:noFill/>
                          <a:ln w="30">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45"/>
                        <wps:cNvSpPr>
                          <a:spLocks/>
                        </wps:cNvSpPr>
                        <wps:spPr bwMode="auto">
                          <a:xfrm>
                            <a:off x="1211005" y="435203"/>
                            <a:ext cx="4382618" cy="1167708"/>
                          </a:xfrm>
                          <a:custGeom>
                            <a:avLst/>
                            <a:gdLst>
                              <a:gd name="T0" fmla="*/ 351387710 w 474"/>
                              <a:gd name="T1" fmla="*/ 2147483647 h 156"/>
                              <a:gd name="T2" fmla="*/ 1054153884 w 474"/>
                              <a:gd name="T3" fmla="*/ 2147483647 h 156"/>
                              <a:gd name="T4" fmla="*/ 1756920058 w 474"/>
                              <a:gd name="T5" fmla="*/ 2147483647 h 156"/>
                              <a:gd name="T6" fmla="*/ 2147483647 w 474"/>
                              <a:gd name="T7" fmla="*/ 2147483647 h 156"/>
                              <a:gd name="T8" fmla="*/ 2147483647 w 474"/>
                              <a:gd name="T9" fmla="*/ 2147483647 h 156"/>
                              <a:gd name="T10" fmla="*/ 2147483647 w 474"/>
                              <a:gd name="T11" fmla="*/ 2147483647 h 156"/>
                              <a:gd name="T12" fmla="*/ 2147483647 w 474"/>
                              <a:gd name="T13" fmla="*/ 2147483647 h 156"/>
                              <a:gd name="T14" fmla="*/ 2147483647 w 474"/>
                              <a:gd name="T15" fmla="*/ 2147483647 h 156"/>
                              <a:gd name="T16" fmla="*/ 2147483647 w 474"/>
                              <a:gd name="T17" fmla="*/ 2147483647 h 156"/>
                              <a:gd name="T18" fmla="*/ 2147483647 w 474"/>
                              <a:gd name="T19" fmla="*/ 2147483647 h 156"/>
                              <a:gd name="T20" fmla="*/ 2147483647 w 474"/>
                              <a:gd name="T21" fmla="*/ 2147483647 h 156"/>
                              <a:gd name="T22" fmla="*/ 2147483647 w 474"/>
                              <a:gd name="T23" fmla="*/ 2147483647 h 156"/>
                              <a:gd name="T24" fmla="*/ 2147483647 w 474"/>
                              <a:gd name="T25" fmla="*/ 2147483647 h 156"/>
                              <a:gd name="T26" fmla="*/ 2147483647 w 474"/>
                              <a:gd name="T27" fmla="*/ 2147483647 h 156"/>
                              <a:gd name="T28" fmla="*/ 2147483647 w 474"/>
                              <a:gd name="T29" fmla="*/ 2147483647 h 156"/>
                              <a:gd name="T30" fmla="*/ 2147483647 w 474"/>
                              <a:gd name="T31" fmla="*/ 2147483647 h 156"/>
                              <a:gd name="T32" fmla="*/ 2147483647 w 474"/>
                              <a:gd name="T33" fmla="*/ 2147483647 h 156"/>
                              <a:gd name="T34" fmla="*/ 2147483647 w 474"/>
                              <a:gd name="T35" fmla="*/ 2147483647 h 156"/>
                              <a:gd name="T36" fmla="*/ 2147483647 w 474"/>
                              <a:gd name="T37" fmla="*/ 2147483647 h 156"/>
                              <a:gd name="T38" fmla="*/ 2147483647 w 474"/>
                              <a:gd name="T39" fmla="*/ 2147483647 h 156"/>
                              <a:gd name="T40" fmla="*/ 2147483647 w 474"/>
                              <a:gd name="T41" fmla="*/ 2147483647 h 156"/>
                              <a:gd name="T42" fmla="*/ 2147483647 w 474"/>
                              <a:gd name="T43" fmla="*/ 2147483647 h 156"/>
                              <a:gd name="T44" fmla="*/ 2147483647 w 474"/>
                              <a:gd name="T45" fmla="*/ 2147483647 h 156"/>
                              <a:gd name="T46" fmla="*/ 2147483647 w 474"/>
                              <a:gd name="T47" fmla="*/ 2147483647 h 156"/>
                              <a:gd name="T48" fmla="*/ 2147483647 w 474"/>
                              <a:gd name="T49" fmla="*/ 2147483647 h 156"/>
                              <a:gd name="T50" fmla="*/ 2147483647 w 474"/>
                              <a:gd name="T51" fmla="*/ 2147483647 h 156"/>
                              <a:gd name="T52" fmla="*/ 2147483647 w 474"/>
                              <a:gd name="T53" fmla="*/ 2147483647 h 156"/>
                              <a:gd name="T54" fmla="*/ 2147483647 w 474"/>
                              <a:gd name="T55" fmla="*/ 2147483647 h 156"/>
                              <a:gd name="T56" fmla="*/ 2147483647 w 474"/>
                              <a:gd name="T57" fmla="*/ 2147483647 h 156"/>
                              <a:gd name="T58" fmla="*/ 2147483647 w 474"/>
                              <a:gd name="T59" fmla="*/ 2147483647 h 156"/>
                              <a:gd name="T60" fmla="*/ 2147483647 w 474"/>
                              <a:gd name="T61" fmla="*/ 2147483647 h 156"/>
                              <a:gd name="T62" fmla="*/ 2147483647 w 474"/>
                              <a:gd name="T63" fmla="*/ 2147483647 h 156"/>
                              <a:gd name="T64" fmla="*/ 2147483647 w 474"/>
                              <a:gd name="T65" fmla="*/ 2147483647 h 156"/>
                              <a:gd name="T66" fmla="*/ 2147483647 w 474"/>
                              <a:gd name="T67" fmla="*/ 2147483647 h 156"/>
                              <a:gd name="T68" fmla="*/ 2147483647 w 474"/>
                              <a:gd name="T69" fmla="*/ 2147483647 h 156"/>
                              <a:gd name="T70" fmla="*/ 2147483647 w 474"/>
                              <a:gd name="T71" fmla="*/ 2147483647 h 156"/>
                              <a:gd name="T72" fmla="*/ 2147483647 w 474"/>
                              <a:gd name="T73" fmla="*/ 2147483647 h 156"/>
                              <a:gd name="T74" fmla="*/ 2147483647 w 474"/>
                              <a:gd name="T75" fmla="*/ 2147483647 h 156"/>
                              <a:gd name="T76" fmla="*/ 2147483647 w 474"/>
                              <a:gd name="T77" fmla="*/ 2147483647 h 156"/>
                              <a:gd name="T78" fmla="*/ 2147483647 w 474"/>
                              <a:gd name="T79" fmla="*/ 2147483647 h 156"/>
                              <a:gd name="T80" fmla="*/ 2147483647 w 474"/>
                              <a:gd name="T81" fmla="*/ 2147483647 h 156"/>
                              <a:gd name="T82" fmla="*/ 2147483647 w 474"/>
                              <a:gd name="T83" fmla="*/ 2147483647 h 156"/>
                              <a:gd name="T84" fmla="*/ 2147483647 w 474"/>
                              <a:gd name="T85" fmla="*/ 2147483647 h 156"/>
                              <a:gd name="T86" fmla="*/ 2147483647 w 474"/>
                              <a:gd name="T87" fmla="*/ 2147483647 h 156"/>
                              <a:gd name="T88" fmla="*/ 2147483647 w 474"/>
                              <a:gd name="T89" fmla="*/ 2147483647 h 156"/>
                              <a:gd name="T90" fmla="*/ 2147483647 w 474"/>
                              <a:gd name="T91" fmla="*/ 2147483647 h 156"/>
                              <a:gd name="T92" fmla="*/ 2147483647 w 474"/>
                              <a:gd name="T93" fmla="*/ 2147483647 h 156"/>
                              <a:gd name="T94" fmla="*/ 2147483647 w 474"/>
                              <a:gd name="T95" fmla="*/ 2147483647 h 156"/>
                              <a:gd name="T96" fmla="*/ 2147483647 w 474"/>
                              <a:gd name="T97" fmla="*/ 2147483647 h 156"/>
                              <a:gd name="T98" fmla="*/ 2147483647 w 474"/>
                              <a:gd name="T99" fmla="*/ 2110218968 h 156"/>
                              <a:gd name="T100" fmla="*/ 2147483647 w 474"/>
                              <a:gd name="T101" fmla="*/ 1924022736 h 156"/>
                              <a:gd name="T102" fmla="*/ 2147483647 w 474"/>
                              <a:gd name="T103" fmla="*/ 1799886925 h 156"/>
                              <a:gd name="T104" fmla="*/ 2147483647 w 474"/>
                              <a:gd name="T105" fmla="*/ 1613698179 h 156"/>
                              <a:gd name="T106" fmla="*/ 2147483647 w 474"/>
                              <a:gd name="T107" fmla="*/ 1427501947 h 156"/>
                              <a:gd name="T108" fmla="*/ 2147483647 w 474"/>
                              <a:gd name="T109" fmla="*/ 1303366136 h 156"/>
                              <a:gd name="T110" fmla="*/ 2147483647 w 474"/>
                              <a:gd name="T111" fmla="*/ 1117169904 h 156"/>
                              <a:gd name="T112" fmla="*/ 2147483647 w 474"/>
                              <a:gd name="T113" fmla="*/ 930981158 h 156"/>
                              <a:gd name="T114" fmla="*/ 2147483647 w 474"/>
                              <a:gd name="T115" fmla="*/ 806845347 h 156"/>
                              <a:gd name="T116" fmla="*/ 2147483647 w 474"/>
                              <a:gd name="T117" fmla="*/ 620649115 h 156"/>
                              <a:gd name="T118" fmla="*/ 2147483647 w 474"/>
                              <a:gd name="T119" fmla="*/ 434452883 h 156"/>
                              <a:gd name="T120" fmla="*/ 2147483647 w 474"/>
                              <a:gd name="T121" fmla="*/ 248264137 h 156"/>
                              <a:gd name="T122" fmla="*/ 2147483647 w 474"/>
                              <a:gd name="T123" fmla="*/ 124128326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474" h="156">
                                <a:moveTo>
                                  <a:pt x="0" y="156"/>
                                </a:moveTo>
                                <a:lnTo>
                                  <a:pt x="4" y="155"/>
                                </a:lnTo>
                                <a:lnTo>
                                  <a:pt x="8" y="154"/>
                                </a:lnTo>
                                <a:lnTo>
                                  <a:pt x="12" y="153"/>
                                </a:lnTo>
                                <a:lnTo>
                                  <a:pt x="16" y="151"/>
                                </a:lnTo>
                                <a:lnTo>
                                  <a:pt x="20" y="150"/>
                                </a:lnTo>
                                <a:lnTo>
                                  <a:pt x="23" y="149"/>
                                </a:lnTo>
                                <a:lnTo>
                                  <a:pt x="27" y="148"/>
                                </a:lnTo>
                                <a:lnTo>
                                  <a:pt x="31" y="147"/>
                                </a:lnTo>
                                <a:lnTo>
                                  <a:pt x="35" y="146"/>
                                </a:lnTo>
                                <a:lnTo>
                                  <a:pt x="39" y="144"/>
                                </a:lnTo>
                                <a:lnTo>
                                  <a:pt x="42" y="143"/>
                                </a:lnTo>
                                <a:lnTo>
                                  <a:pt x="46" y="142"/>
                                </a:lnTo>
                                <a:lnTo>
                                  <a:pt x="50" y="141"/>
                                </a:lnTo>
                                <a:lnTo>
                                  <a:pt x="54" y="140"/>
                                </a:lnTo>
                                <a:lnTo>
                                  <a:pt x="58" y="139"/>
                                </a:lnTo>
                                <a:lnTo>
                                  <a:pt x="61" y="137"/>
                                </a:lnTo>
                                <a:lnTo>
                                  <a:pt x="65" y="136"/>
                                </a:lnTo>
                                <a:lnTo>
                                  <a:pt x="69" y="135"/>
                                </a:lnTo>
                                <a:lnTo>
                                  <a:pt x="73" y="134"/>
                                </a:lnTo>
                                <a:lnTo>
                                  <a:pt x="77" y="133"/>
                                </a:lnTo>
                                <a:lnTo>
                                  <a:pt x="81" y="131"/>
                                </a:lnTo>
                                <a:lnTo>
                                  <a:pt x="84" y="130"/>
                                </a:lnTo>
                                <a:lnTo>
                                  <a:pt x="88" y="129"/>
                                </a:lnTo>
                                <a:lnTo>
                                  <a:pt x="92" y="128"/>
                                </a:lnTo>
                                <a:lnTo>
                                  <a:pt x="96" y="127"/>
                                </a:lnTo>
                                <a:lnTo>
                                  <a:pt x="100" y="126"/>
                                </a:lnTo>
                                <a:lnTo>
                                  <a:pt x="103" y="124"/>
                                </a:lnTo>
                                <a:lnTo>
                                  <a:pt x="107" y="123"/>
                                </a:lnTo>
                                <a:lnTo>
                                  <a:pt x="111" y="122"/>
                                </a:lnTo>
                                <a:lnTo>
                                  <a:pt x="115" y="121"/>
                                </a:lnTo>
                                <a:lnTo>
                                  <a:pt x="119" y="120"/>
                                </a:lnTo>
                                <a:lnTo>
                                  <a:pt x="123" y="118"/>
                                </a:lnTo>
                                <a:lnTo>
                                  <a:pt x="126" y="117"/>
                                </a:lnTo>
                                <a:lnTo>
                                  <a:pt x="130" y="116"/>
                                </a:lnTo>
                                <a:lnTo>
                                  <a:pt x="134" y="115"/>
                                </a:lnTo>
                                <a:lnTo>
                                  <a:pt x="138" y="113"/>
                                </a:lnTo>
                                <a:lnTo>
                                  <a:pt x="142" y="112"/>
                                </a:lnTo>
                                <a:lnTo>
                                  <a:pt x="145" y="111"/>
                                </a:lnTo>
                                <a:lnTo>
                                  <a:pt x="149" y="110"/>
                                </a:lnTo>
                                <a:lnTo>
                                  <a:pt x="153" y="109"/>
                                </a:lnTo>
                                <a:lnTo>
                                  <a:pt x="157" y="107"/>
                                </a:lnTo>
                                <a:lnTo>
                                  <a:pt x="161" y="106"/>
                                </a:lnTo>
                                <a:lnTo>
                                  <a:pt x="165" y="105"/>
                                </a:lnTo>
                                <a:lnTo>
                                  <a:pt x="168" y="104"/>
                                </a:lnTo>
                                <a:lnTo>
                                  <a:pt x="172" y="103"/>
                                </a:lnTo>
                                <a:lnTo>
                                  <a:pt x="176" y="101"/>
                                </a:lnTo>
                                <a:lnTo>
                                  <a:pt x="180" y="100"/>
                                </a:lnTo>
                                <a:lnTo>
                                  <a:pt x="184" y="99"/>
                                </a:lnTo>
                                <a:lnTo>
                                  <a:pt x="187" y="98"/>
                                </a:lnTo>
                                <a:lnTo>
                                  <a:pt x="191" y="96"/>
                                </a:lnTo>
                                <a:lnTo>
                                  <a:pt x="195" y="95"/>
                                </a:lnTo>
                                <a:lnTo>
                                  <a:pt x="199" y="94"/>
                                </a:lnTo>
                                <a:lnTo>
                                  <a:pt x="203" y="93"/>
                                </a:lnTo>
                                <a:lnTo>
                                  <a:pt x="206" y="91"/>
                                </a:lnTo>
                                <a:lnTo>
                                  <a:pt x="210" y="90"/>
                                </a:lnTo>
                                <a:lnTo>
                                  <a:pt x="214" y="89"/>
                                </a:lnTo>
                                <a:lnTo>
                                  <a:pt x="218" y="88"/>
                                </a:lnTo>
                                <a:lnTo>
                                  <a:pt x="222" y="86"/>
                                </a:lnTo>
                                <a:lnTo>
                                  <a:pt x="226" y="85"/>
                                </a:lnTo>
                                <a:lnTo>
                                  <a:pt x="229" y="84"/>
                                </a:lnTo>
                                <a:lnTo>
                                  <a:pt x="233" y="83"/>
                                </a:lnTo>
                                <a:lnTo>
                                  <a:pt x="237" y="81"/>
                                </a:lnTo>
                                <a:lnTo>
                                  <a:pt x="241" y="80"/>
                                </a:lnTo>
                                <a:lnTo>
                                  <a:pt x="245" y="79"/>
                                </a:lnTo>
                                <a:lnTo>
                                  <a:pt x="248" y="78"/>
                                </a:lnTo>
                                <a:lnTo>
                                  <a:pt x="252" y="76"/>
                                </a:lnTo>
                                <a:lnTo>
                                  <a:pt x="256" y="75"/>
                                </a:lnTo>
                                <a:lnTo>
                                  <a:pt x="260" y="74"/>
                                </a:lnTo>
                                <a:lnTo>
                                  <a:pt x="264" y="73"/>
                                </a:lnTo>
                                <a:lnTo>
                                  <a:pt x="268" y="71"/>
                                </a:lnTo>
                                <a:lnTo>
                                  <a:pt x="271" y="70"/>
                                </a:lnTo>
                                <a:lnTo>
                                  <a:pt x="275" y="69"/>
                                </a:lnTo>
                                <a:lnTo>
                                  <a:pt x="279" y="68"/>
                                </a:lnTo>
                                <a:lnTo>
                                  <a:pt x="283" y="66"/>
                                </a:lnTo>
                                <a:lnTo>
                                  <a:pt x="287" y="65"/>
                                </a:lnTo>
                                <a:lnTo>
                                  <a:pt x="290" y="64"/>
                                </a:lnTo>
                                <a:lnTo>
                                  <a:pt x="294" y="62"/>
                                </a:lnTo>
                                <a:lnTo>
                                  <a:pt x="298" y="61"/>
                                </a:lnTo>
                                <a:lnTo>
                                  <a:pt x="302" y="60"/>
                                </a:lnTo>
                                <a:lnTo>
                                  <a:pt x="306" y="59"/>
                                </a:lnTo>
                                <a:lnTo>
                                  <a:pt x="309" y="57"/>
                                </a:lnTo>
                                <a:lnTo>
                                  <a:pt x="313" y="56"/>
                                </a:lnTo>
                                <a:lnTo>
                                  <a:pt x="317" y="55"/>
                                </a:lnTo>
                                <a:lnTo>
                                  <a:pt x="321" y="53"/>
                                </a:lnTo>
                                <a:lnTo>
                                  <a:pt x="325" y="52"/>
                                </a:lnTo>
                                <a:lnTo>
                                  <a:pt x="329" y="51"/>
                                </a:lnTo>
                                <a:lnTo>
                                  <a:pt x="332" y="50"/>
                                </a:lnTo>
                                <a:lnTo>
                                  <a:pt x="336" y="48"/>
                                </a:lnTo>
                                <a:lnTo>
                                  <a:pt x="340" y="47"/>
                                </a:lnTo>
                                <a:lnTo>
                                  <a:pt x="344" y="46"/>
                                </a:lnTo>
                                <a:lnTo>
                                  <a:pt x="348" y="44"/>
                                </a:lnTo>
                                <a:lnTo>
                                  <a:pt x="351" y="43"/>
                                </a:lnTo>
                                <a:lnTo>
                                  <a:pt x="355" y="42"/>
                                </a:lnTo>
                                <a:lnTo>
                                  <a:pt x="359" y="40"/>
                                </a:lnTo>
                                <a:lnTo>
                                  <a:pt x="363" y="39"/>
                                </a:lnTo>
                                <a:lnTo>
                                  <a:pt x="367" y="38"/>
                                </a:lnTo>
                                <a:lnTo>
                                  <a:pt x="371" y="36"/>
                                </a:lnTo>
                                <a:lnTo>
                                  <a:pt x="374" y="35"/>
                                </a:lnTo>
                                <a:lnTo>
                                  <a:pt x="378" y="34"/>
                                </a:lnTo>
                                <a:lnTo>
                                  <a:pt x="382" y="33"/>
                                </a:lnTo>
                                <a:lnTo>
                                  <a:pt x="386" y="31"/>
                                </a:lnTo>
                                <a:lnTo>
                                  <a:pt x="390" y="30"/>
                                </a:lnTo>
                                <a:lnTo>
                                  <a:pt x="393" y="29"/>
                                </a:lnTo>
                                <a:lnTo>
                                  <a:pt x="397" y="27"/>
                                </a:lnTo>
                                <a:lnTo>
                                  <a:pt x="401" y="26"/>
                                </a:lnTo>
                                <a:lnTo>
                                  <a:pt x="405" y="25"/>
                                </a:lnTo>
                                <a:lnTo>
                                  <a:pt x="409" y="23"/>
                                </a:lnTo>
                                <a:lnTo>
                                  <a:pt x="413" y="22"/>
                                </a:lnTo>
                                <a:lnTo>
                                  <a:pt x="416" y="21"/>
                                </a:lnTo>
                                <a:lnTo>
                                  <a:pt x="420" y="19"/>
                                </a:lnTo>
                                <a:lnTo>
                                  <a:pt x="424" y="18"/>
                                </a:lnTo>
                                <a:lnTo>
                                  <a:pt x="428" y="17"/>
                                </a:lnTo>
                                <a:lnTo>
                                  <a:pt x="432" y="15"/>
                                </a:lnTo>
                                <a:lnTo>
                                  <a:pt x="435" y="14"/>
                                </a:lnTo>
                                <a:lnTo>
                                  <a:pt x="439" y="13"/>
                                </a:lnTo>
                                <a:lnTo>
                                  <a:pt x="443" y="11"/>
                                </a:lnTo>
                                <a:lnTo>
                                  <a:pt x="447" y="10"/>
                                </a:lnTo>
                                <a:lnTo>
                                  <a:pt x="451" y="9"/>
                                </a:lnTo>
                                <a:lnTo>
                                  <a:pt x="454" y="7"/>
                                </a:lnTo>
                                <a:lnTo>
                                  <a:pt x="458" y="6"/>
                                </a:lnTo>
                                <a:lnTo>
                                  <a:pt x="462" y="4"/>
                                </a:lnTo>
                                <a:lnTo>
                                  <a:pt x="466" y="3"/>
                                </a:lnTo>
                                <a:lnTo>
                                  <a:pt x="470" y="2"/>
                                </a:lnTo>
                                <a:lnTo>
                                  <a:pt x="474" y="0"/>
                                </a:lnTo>
                              </a:path>
                            </a:pathLst>
                          </a:custGeom>
                          <a:noFill/>
                          <a:ln w="30">
                            <a:solidFill>
                              <a:srgbClr val="96969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Rectangle 46"/>
                        <wps:cNvSpPr>
                          <a:spLocks noChangeArrowheads="1"/>
                        </wps:cNvSpPr>
                        <wps:spPr bwMode="auto">
                          <a:xfrm>
                            <a:off x="526202" y="1819312"/>
                            <a:ext cx="146801"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4C252" w14:textId="77777777" w:rsidR="004C50D4" w:rsidRDefault="004C50D4" w:rsidP="00DF5172">
                              <w:r>
                                <w:rPr>
                                  <w:color w:val="000000"/>
                                </w:rPr>
                                <w:t>85</w:t>
                              </w:r>
                            </w:p>
                          </w:txbxContent>
                        </wps:txbx>
                        <wps:bodyPr rot="0" vert="horz" wrap="none" lIns="0" tIns="0" rIns="0" bIns="0" anchor="t" anchorCtr="0" upright="1">
                          <a:spAutoFit/>
                        </wps:bodyPr>
                      </wps:wsp>
                      <wps:wsp>
                        <wps:cNvPr id="94" name="Rectangle 47"/>
                        <wps:cNvSpPr>
                          <a:spLocks noChangeArrowheads="1"/>
                        </wps:cNvSpPr>
                        <wps:spPr bwMode="auto">
                          <a:xfrm>
                            <a:off x="526202" y="1523110"/>
                            <a:ext cx="146801"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D037F" w14:textId="77777777" w:rsidR="004C50D4" w:rsidRDefault="004C50D4" w:rsidP="00DF5172">
                              <w:r>
                                <w:rPr>
                                  <w:color w:val="000000"/>
                                </w:rPr>
                                <w:t>9</w:t>
                              </w:r>
                              <w:r>
                                <w:rPr>
                                  <w:color w:val="000000"/>
                                  <w:lang w:val="en-US"/>
                                </w:rPr>
                                <w:t>0</w:t>
                              </w:r>
                            </w:p>
                          </w:txbxContent>
                        </wps:txbx>
                        <wps:bodyPr rot="0" vert="horz" wrap="none" lIns="0" tIns="0" rIns="0" bIns="0" anchor="t" anchorCtr="0" upright="1">
                          <a:spAutoFit/>
                        </wps:bodyPr>
                      </wps:wsp>
                      <wps:wsp>
                        <wps:cNvPr id="95" name="Rectangle 48"/>
                        <wps:cNvSpPr>
                          <a:spLocks noChangeArrowheads="1"/>
                        </wps:cNvSpPr>
                        <wps:spPr bwMode="auto">
                          <a:xfrm>
                            <a:off x="526202" y="1226308"/>
                            <a:ext cx="146801"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16CDB" w14:textId="77777777" w:rsidR="004C50D4" w:rsidRDefault="004C50D4" w:rsidP="00DF5172">
                              <w:r>
                                <w:rPr>
                                  <w:color w:val="000000"/>
                                </w:rPr>
                                <w:t>9</w:t>
                              </w:r>
                              <w:r>
                                <w:rPr>
                                  <w:color w:val="000000"/>
                                  <w:lang w:val="en-US"/>
                                </w:rPr>
                                <w:t>5</w:t>
                              </w:r>
                            </w:p>
                          </w:txbxContent>
                        </wps:txbx>
                        <wps:bodyPr rot="0" vert="horz" wrap="none" lIns="0" tIns="0" rIns="0" bIns="0" anchor="t" anchorCtr="0" upright="1">
                          <a:spAutoFit/>
                        </wps:bodyPr>
                      </wps:wsp>
                      <wps:wsp>
                        <wps:cNvPr id="96" name="Rectangle 49"/>
                        <wps:cNvSpPr>
                          <a:spLocks noChangeArrowheads="1"/>
                        </wps:cNvSpPr>
                        <wps:spPr bwMode="auto">
                          <a:xfrm>
                            <a:off x="526202" y="929506"/>
                            <a:ext cx="216801"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AF2EF" w14:textId="77777777" w:rsidR="004C50D4" w:rsidRDefault="004C50D4" w:rsidP="00DF5172">
                              <w:r>
                                <w:rPr>
                                  <w:color w:val="000000"/>
                                  <w:lang w:val="en-US"/>
                                </w:rPr>
                                <w:t>1</w:t>
                              </w:r>
                              <w:r>
                                <w:rPr>
                                  <w:color w:val="000000"/>
                                </w:rPr>
                                <w:t>0</w:t>
                              </w:r>
                              <w:r>
                                <w:rPr>
                                  <w:color w:val="000000"/>
                                  <w:lang w:val="en-US"/>
                                </w:rPr>
                                <w:t>0</w:t>
                              </w:r>
                            </w:p>
                          </w:txbxContent>
                        </wps:txbx>
                        <wps:bodyPr rot="0" vert="horz" wrap="none" lIns="0" tIns="0" rIns="0" bIns="0" anchor="t" anchorCtr="0" upright="1">
                          <a:spAutoFit/>
                        </wps:bodyPr>
                      </wps:wsp>
                      <wps:wsp>
                        <wps:cNvPr id="97" name="Rectangle 50"/>
                        <wps:cNvSpPr>
                          <a:spLocks noChangeArrowheads="1"/>
                        </wps:cNvSpPr>
                        <wps:spPr bwMode="auto">
                          <a:xfrm>
                            <a:off x="526202" y="633104"/>
                            <a:ext cx="216801" cy="323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1678A" w14:textId="77777777" w:rsidR="004C50D4" w:rsidRDefault="004C50D4" w:rsidP="00DF5172">
                              <w:r>
                                <w:rPr>
                                  <w:color w:val="000000"/>
                                  <w:lang w:val="en-US"/>
                                </w:rPr>
                                <w:t>1</w:t>
                              </w:r>
                              <w:r>
                                <w:rPr>
                                  <w:color w:val="000000"/>
                                </w:rPr>
                                <w:t>10</w:t>
                              </w:r>
                            </w:p>
                          </w:txbxContent>
                        </wps:txbx>
                        <wps:bodyPr rot="0" vert="horz" wrap="none" lIns="0" tIns="0" rIns="0" bIns="0" anchor="t" anchorCtr="0" upright="1">
                          <a:spAutoFit/>
                        </wps:bodyPr>
                      </wps:wsp>
                      <wps:wsp>
                        <wps:cNvPr id="98" name="Rectangle 51"/>
                        <wps:cNvSpPr>
                          <a:spLocks noChangeArrowheads="1"/>
                        </wps:cNvSpPr>
                        <wps:spPr bwMode="auto">
                          <a:xfrm>
                            <a:off x="526202" y="336502"/>
                            <a:ext cx="216801"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600F71" w14:textId="77777777" w:rsidR="004C50D4" w:rsidRDefault="004C50D4" w:rsidP="00DF5172">
                              <w:r>
                                <w:t>115</w:t>
                              </w:r>
                            </w:p>
                          </w:txbxContent>
                        </wps:txbx>
                        <wps:bodyPr rot="0" vert="horz" wrap="none" lIns="0" tIns="0" rIns="0" bIns="0" anchor="t" anchorCtr="0" upright="1">
                          <a:spAutoFit/>
                        </wps:bodyPr>
                      </wps:wsp>
                      <wps:wsp>
                        <wps:cNvPr id="99" name="Rectangle 52"/>
                        <wps:cNvSpPr>
                          <a:spLocks noChangeArrowheads="1"/>
                        </wps:cNvSpPr>
                        <wps:spPr bwMode="auto">
                          <a:xfrm>
                            <a:off x="526202" y="39600"/>
                            <a:ext cx="216801"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73377" w14:textId="77777777" w:rsidR="004C50D4" w:rsidRDefault="004C50D4" w:rsidP="00DF5172">
                              <w:r>
                                <w:rPr>
                                  <w:color w:val="000000"/>
                                </w:rPr>
                                <w:t>120</w:t>
                              </w:r>
                            </w:p>
                          </w:txbxContent>
                        </wps:txbx>
                        <wps:bodyPr rot="0" vert="horz" wrap="none" lIns="0" tIns="0" rIns="0" bIns="0" anchor="t" anchorCtr="0" upright="1">
                          <a:spAutoFit/>
                        </wps:bodyPr>
                      </wps:wsp>
                      <wps:wsp>
                        <wps:cNvPr id="100" name="Rectangle 53"/>
                        <wps:cNvSpPr>
                          <a:spLocks noChangeArrowheads="1"/>
                        </wps:cNvSpPr>
                        <wps:spPr bwMode="auto">
                          <a:xfrm>
                            <a:off x="1146005" y="2017013"/>
                            <a:ext cx="708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8B867" w14:textId="77777777" w:rsidR="004C50D4" w:rsidRDefault="004C50D4" w:rsidP="00DF5172">
                              <w:r>
                                <w:rPr>
                                  <w:color w:val="000000"/>
                                  <w:lang w:val="en-US"/>
                                </w:rPr>
                                <w:t>1</w:t>
                              </w:r>
                            </w:p>
                          </w:txbxContent>
                        </wps:txbx>
                        <wps:bodyPr rot="0" vert="horz" wrap="none" lIns="0" tIns="0" rIns="0" bIns="0" anchor="t" anchorCtr="0" upright="1">
                          <a:spAutoFit/>
                        </wps:bodyPr>
                      </wps:wsp>
                      <wps:wsp>
                        <wps:cNvPr id="101" name="Rectangle 54"/>
                        <wps:cNvSpPr>
                          <a:spLocks noChangeArrowheads="1"/>
                        </wps:cNvSpPr>
                        <wps:spPr bwMode="auto">
                          <a:xfrm>
                            <a:off x="1877808" y="2017013"/>
                            <a:ext cx="707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3F4DC" w14:textId="77777777" w:rsidR="004C50D4" w:rsidRDefault="004C50D4" w:rsidP="00DF5172">
                              <w:r>
                                <w:rPr>
                                  <w:color w:val="000000"/>
                                  <w:lang w:val="en-US"/>
                                </w:rPr>
                                <w:t>2</w:t>
                              </w:r>
                            </w:p>
                          </w:txbxContent>
                        </wps:txbx>
                        <wps:bodyPr rot="0" vert="horz" wrap="none" lIns="0" tIns="0" rIns="0" bIns="0" anchor="t" anchorCtr="0" upright="1">
                          <a:spAutoFit/>
                        </wps:bodyPr>
                      </wps:wsp>
                      <wps:wsp>
                        <wps:cNvPr id="102" name="Rectangle 55"/>
                        <wps:cNvSpPr>
                          <a:spLocks noChangeArrowheads="1"/>
                        </wps:cNvSpPr>
                        <wps:spPr bwMode="auto">
                          <a:xfrm>
                            <a:off x="2608811" y="2017013"/>
                            <a:ext cx="708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20A26" w14:textId="77777777" w:rsidR="004C50D4" w:rsidRDefault="004C50D4" w:rsidP="00DF5172">
                              <w:r>
                                <w:rPr>
                                  <w:color w:val="000000"/>
                                  <w:lang w:val="en-US"/>
                                </w:rPr>
                                <w:t>3</w:t>
                              </w:r>
                            </w:p>
                          </w:txbxContent>
                        </wps:txbx>
                        <wps:bodyPr rot="0" vert="horz" wrap="none" lIns="0" tIns="0" rIns="0" bIns="0" anchor="t" anchorCtr="0" upright="1">
                          <a:spAutoFit/>
                        </wps:bodyPr>
                      </wps:wsp>
                      <wps:wsp>
                        <wps:cNvPr id="103" name="Rectangle 56"/>
                        <wps:cNvSpPr>
                          <a:spLocks noChangeArrowheads="1"/>
                        </wps:cNvSpPr>
                        <wps:spPr bwMode="auto">
                          <a:xfrm>
                            <a:off x="3339914" y="2017013"/>
                            <a:ext cx="707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ED0E6" w14:textId="77777777" w:rsidR="004C50D4" w:rsidRDefault="004C50D4" w:rsidP="00DF5172">
                              <w:r>
                                <w:rPr>
                                  <w:color w:val="000000"/>
                                  <w:lang w:val="en-US"/>
                                </w:rPr>
                                <w:t>4</w:t>
                              </w:r>
                            </w:p>
                          </w:txbxContent>
                        </wps:txbx>
                        <wps:bodyPr rot="0" vert="horz" wrap="none" lIns="0" tIns="0" rIns="0" bIns="0" anchor="t" anchorCtr="0" upright="1">
                          <a:spAutoFit/>
                        </wps:bodyPr>
                      </wps:wsp>
                      <wps:wsp>
                        <wps:cNvPr id="104" name="Rectangle 57"/>
                        <wps:cNvSpPr>
                          <a:spLocks noChangeArrowheads="1"/>
                        </wps:cNvSpPr>
                        <wps:spPr bwMode="auto">
                          <a:xfrm>
                            <a:off x="4070917" y="2017013"/>
                            <a:ext cx="708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0448F" w14:textId="77777777" w:rsidR="004C50D4" w:rsidRDefault="004C50D4" w:rsidP="00DF5172">
                              <w:r>
                                <w:rPr>
                                  <w:color w:val="000000"/>
                                  <w:lang w:val="en-US"/>
                                </w:rPr>
                                <w:t>5</w:t>
                              </w:r>
                            </w:p>
                          </w:txbxContent>
                        </wps:txbx>
                        <wps:bodyPr rot="0" vert="horz" wrap="none" lIns="0" tIns="0" rIns="0" bIns="0" anchor="t" anchorCtr="0" upright="1">
                          <a:spAutoFit/>
                        </wps:bodyPr>
                      </wps:wsp>
                      <wps:wsp>
                        <wps:cNvPr id="105" name="Rectangle 58"/>
                        <wps:cNvSpPr>
                          <a:spLocks noChangeArrowheads="1"/>
                        </wps:cNvSpPr>
                        <wps:spPr bwMode="auto">
                          <a:xfrm>
                            <a:off x="4802020" y="2017013"/>
                            <a:ext cx="707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A8EA7" w14:textId="77777777" w:rsidR="004C50D4" w:rsidRDefault="004C50D4" w:rsidP="00DF5172">
                              <w:r>
                                <w:rPr>
                                  <w:color w:val="000000"/>
                                  <w:lang w:val="en-US"/>
                                </w:rPr>
                                <w:t>6</w:t>
                              </w:r>
                            </w:p>
                          </w:txbxContent>
                        </wps:txbx>
                        <wps:bodyPr rot="0" vert="horz" wrap="none" lIns="0" tIns="0" rIns="0" bIns="0" anchor="t" anchorCtr="0" upright="1">
                          <a:spAutoFit/>
                        </wps:bodyPr>
                      </wps:wsp>
                      <wps:wsp>
                        <wps:cNvPr id="106" name="Rectangle 59"/>
                        <wps:cNvSpPr>
                          <a:spLocks noChangeArrowheads="1"/>
                        </wps:cNvSpPr>
                        <wps:spPr bwMode="auto">
                          <a:xfrm>
                            <a:off x="5533123" y="2017013"/>
                            <a:ext cx="70700" cy="322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4AB3F" w14:textId="77777777" w:rsidR="004C50D4" w:rsidRDefault="004C50D4" w:rsidP="00DF5172">
                              <w:r>
                                <w:rPr>
                                  <w:color w:val="000000"/>
                                  <w:lang w:val="en-US"/>
                                </w:rPr>
                                <w:t>7</w:t>
                              </w:r>
                            </w:p>
                          </w:txbxContent>
                        </wps:txbx>
                        <wps:bodyPr rot="0" vert="horz" wrap="none" lIns="0" tIns="0" rIns="0" bIns="0" anchor="t" anchorCtr="0" upright="1">
                          <a:spAutoFit/>
                        </wps:bodyPr>
                      </wps:wsp>
                      <wps:wsp>
                        <wps:cNvPr id="107" name="Rectangle 60"/>
                        <wps:cNvSpPr>
                          <a:spLocks noChangeArrowheads="1"/>
                        </wps:cNvSpPr>
                        <wps:spPr bwMode="auto">
                          <a:xfrm>
                            <a:off x="4788520" y="2204515"/>
                            <a:ext cx="970404" cy="31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32D74" w14:textId="77777777" w:rsidR="004C50D4" w:rsidRPr="00E4125F" w:rsidRDefault="004C50D4" w:rsidP="00DF5172">
                              <w:pPr>
                                <w:rPr>
                                  <w:rFonts w:ascii="Times New Roman" w:hAnsi="Times New Roman" w:cs="Times New Roman"/>
                                </w:rPr>
                              </w:pPr>
                              <w:r w:rsidRPr="00E4125F">
                                <w:rPr>
                                  <w:rFonts w:ascii="Times New Roman" w:hAnsi="Times New Roman" w:cs="Times New Roman"/>
                                  <w:bCs/>
                                  <w:color w:val="000000"/>
                                  <w:lang w:val="en-US"/>
                                </w:rPr>
                                <w:t>Са</w:t>
                              </w:r>
                              <w:r w:rsidRPr="00E4125F">
                                <w:rPr>
                                  <w:rFonts w:ascii="Times New Roman" w:hAnsi="Times New Roman" w:cs="Times New Roman"/>
                                  <w:lang w:val="kk-KZ"/>
                                </w:rPr>
                                <w:t>қ</w:t>
                              </w:r>
                              <w:r w:rsidRPr="00E4125F">
                                <w:rPr>
                                  <w:rFonts w:ascii="Times New Roman" w:hAnsi="Times New Roman" w:cs="Times New Roman"/>
                                  <w:bCs/>
                                  <w:color w:val="000000"/>
                                  <w:lang w:val="en-US"/>
                                </w:rPr>
                                <w:t>тау, т</w:t>
                              </w:r>
                              <w:r w:rsidRPr="00E4125F">
                                <w:rPr>
                                  <w:rFonts w:ascii="Times New Roman" w:hAnsi="Times New Roman" w:cs="Times New Roman"/>
                                  <w:lang w:val="kk-KZ"/>
                                </w:rPr>
                                <w:t>ә</w:t>
                              </w:r>
                              <w:r w:rsidRPr="00E4125F">
                                <w:rPr>
                                  <w:rFonts w:ascii="Times New Roman" w:hAnsi="Times New Roman" w:cs="Times New Roman"/>
                                  <w:bCs/>
                                  <w:color w:val="000000"/>
                                  <w:lang w:val="en-US"/>
                                </w:rPr>
                                <w:t>улік</w:t>
                              </w:r>
                            </w:p>
                          </w:txbxContent>
                        </wps:txbx>
                        <wps:bodyPr rot="0" vert="horz" wrap="square" lIns="0" tIns="0" rIns="0" bIns="0" anchor="t" anchorCtr="0" upright="1">
                          <a:spAutoFit/>
                        </wps:bodyPr>
                      </wps:wsp>
                      <wps:wsp>
                        <wps:cNvPr id="110" name="Rectangle 61"/>
                        <wps:cNvSpPr>
                          <a:spLocks noChangeArrowheads="1"/>
                        </wps:cNvSpPr>
                        <wps:spPr bwMode="auto">
                          <a:xfrm rot="5400000">
                            <a:off x="400401" y="1538412"/>
                            <a:ext cx="167501" cy="968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20633" w14:textId="77777777" w:rsidR="004C50D4" w:rsidRPr="004471E0" w:rsidRDefault="004C50D4" w:rsidP="00DF5172">
                              <w:pPr>
                                <w:rPr>
                                  <w:rFonts w:ascii="Times New Roman" w:hAnsi="Times New Roman" w:cs="Times New Roman"/>
                                </w:rPr>
                              </w:pPr>
                              <w:r w:rsidRPr="004471E0">
                                <w:rPr>
                                  <w:rFonts w:ascii="Times New Roman" w:hAnsi="Times New Roman" w:cs="Times New Roman"/>
                                  <w:lang w:val="kk-KZ"/>
                                </w:rPr>
                                <w:t>қ</w:t>
                              </w:r>
                              <w:r w:rsidRPr="004471E0">
                                <w:rPr>
                                  <w:rFonts w:ascii="Times New Roman" w:hAnsi="Times New Roman" w:cs="Times New Roman"/>
                                  <w:bCs/>
                                  <w:color w:val="000000"/>
                                  <w:lang w:val="en-US"/>
                                </w:rPr>
                                <w:t>ыш</w:t>
                              </w:r>
                              <w:r w:rsidRPr="004471E0">
                                <w:rPr>
                                  <w:rFonts w:ascii="Times New Roman" w:hAnsi="Times New Roman" w:cs="Times New Roman"/>
                                  <w:lang w:val="kk-KZ"/>
                                </w:rPr>
                                <w:t>қ</w:t>
                              </w:r>
                              <w:r w:rsidRPr="004471E0">
                                <w:rPr>
                                  <w:rFonts w:ascii="Times New Roman" w:hAnsi="Times New Roman" w:cs="Times New Roman"/>
                                  <w:bCs/>
                                  <w:color w:val="000000"/>
                                  <w:lang w:val="en-US"/>
                                </w:rPr>
                                <w:t>ылды</w:t>
                              </w:r>
                              <w:r w:rsidRPr="004471E0">
                                <w:rPr>
                                  <w:rFonts w:ascii="Times New Roman" w:hAnsi="Times New Roman" w:cs="Times New Roman"/>
                                  <w:lang w:val="kk-KZ"/>
                                </w:rPr>
                                <w:t>қ</w:t>
                              </w:r>
                              <w:r w:rsidRPr="004471E0">
                                <w:rPr>
                                  <w:rFonts w:ascii="Times New Roman" w:hAnsi="Times New Roman" w:cs="Times New Roman"/>
                                  <w:b/>
                                  <w:bCs/>
                                  <w:color w:val="000000"/>
                                  <w:lang w:val="en-US"/>
                                </w:rPr>
                                <w:t xml:space="preserve">,  </w:t>
                              </w:r>
                              <w:r w:rsidRPr="004471E0">
                                <w:rPr>
                                  <w:rFonts w:ascii="Times New Roman" w:hAnsi="Times New Roman" w:cs="Times New Roman"/>
                                  <w:b/>
                                  <w:bCs/>
                                  <w:color w:val="000000"/>
                                  <w:vertAlign w:val="superscript"/>
                                </w:rPr>
                                <w:t>0</w:t>
                              </w:r>
                              <w:r w:rsidRPr="004471E0">
                                <w:rPr>
                                  <w:rFonts w:ascii="Times New Roman" w:hAnsi="Times New Roman" w:cs="Times New Roman"/>
                                  <w:bCs/>
                                  <w:color w:val="000000"/>
                                  <w:lang w:val="en-US"/>
                                </w:rPr>
                                <w:t>Т</w:t>
                              </w:r>
                            </w:p>
                            <w:p w14:paraId="3A549E6E" w14:textId="77777777" w:rsidR="004C50D4" w:rsidRDefault="004C50D4" w:rsidP="00DF5172"/>
                          </w:txbxContent>
                        </wps:txbx>
                        <wps:bodyPr rot="0" vert="horz" wrap="none" lIns="0" tIns="0" rIns="0" bIns="0" anchor="t" anchorCtr="0" upright="1">
                          <a:noAutofit/>
                        </wps:bodyPr>
                      </wps:wsp>
                      <wps:wsp>
                        <wps:cNvPr id="111" name="Rectangle 62"/>
                        <wps:cNvSpPr>
                          <a:spLocks noChangeArrowheads="1"/>
                        </wps:cNvSpPr>
                        <wps:spPr bwMode="auto">
                          <a:xfrm>
                            <a:off x="193201" y="2394016"/>
                            <a:ext cx="5756424" cy="2185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63"/>
                        <wps:cNvCnPr>
                          <a:cxnSpLocks noChangeShapeType="1"/>
                        </wps:cNvCnPr>
                        <wps:spPr bwMode="auto">
                          <a:xfrm>
                            <a:off x="248801" y="2522317"/>
                            <a:ext cx="258901" cy="0"/>
                          </a:xfrm>
                          <a:prstGeom prst="line">
                            <a:avLst/>
                          </a:prstGeom>
                          <a:noFill/>
                          <a:ln w="45">
                            <a:solidFill>
                              <a:srgbClr val="9999FF"/>
                            </a:solidFill>
                            <a:round/>
                            <a:headEnd/>
                            <a:tailEnd/>
                          </a:ln>
                          <a:extLst>
                            <a:ext uri="{909E8E84-426E-40DD-AFC4-6F175D3DCCD1}">
                              <a14:hiddenFill xmlns:a14="http://schemas.microsoft.com/office/drawing/2010/main">
                                <a:noFill/>
                              </a14:hiddenFill>
                            </a:ext>
                          </a:extLst>
                        </wps:spPr>
                        <wps:bodyPr/>
                      </wps:wsp>
                      <wps:wsp>
                        <wps:cNvPr id="113" name="Freeform 64"/>
                        <wps:cNvSpPr>
                          <a:spLocks/>
                        </wps:cNvSpPr>
                        <wps:spPr bwMode="auto">
                          <a:xfrm>
                            <a:off x="341501" y="2482817"/>
                            <a:ext cx="73500" cy="79101"/>
                          </a:xfrm>
                          <a:custGeom>
                            <a:avLst/>
                            <a:gdLst>
                              <a:gd name="T0" fmla="*/ 23132276 w 119"/>
                              <a:gd name="T1" fmla="*/ 0 h 138"/>
                              <a:gd name="T2" fmla="*/ 46656625 w 119"/>
                              <a:gd name="T3" fmla="*/ 25108218 h 138"/>
                              <a:gd name="T4" fmla="*/ 23132276 w 119"/>
                              <a:gd name="T5" fmla="*/ 50216435 h 138"/>
                              <a:gd name="T6" fmla="*/ 0 w 119"/>
                              <a:gd name="T7" fmla="*/ 25108218 h 138"/>
                              <a:gd name="T8" fmla="*/ 23132276 w 119"/>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9" h="138">
                                <a:moveTo>
                                  <a:pt x="59" y="0"/>
                                </a:moveTo>
                                <a:lnTo>
                                  <a:pt x="119" y="69"/>
                                </a:lnTo>
                                <a:lnTo>
                                  <a:pt x="59" y="138"/>
                                </a:lnTo>
                                <a:lnTo>
                                  <a:pt x="0" y="69"/>
                                </a:lnTo>
                                <a:lnTo>
                                  <a:pt x="59" y="0"/>
                                </a:lnTo>
                                <a:close/>
                              </a:path>
                            </a:pathLst>
                          </a:custGeom>
                          <a:solidFill>
                            <a:srgbClr val="9999FF"/>
                          </a:solidFill>
                          <a:ln w="15">
                            <a:solidFill>
                              <a:srgbClr val="9999FF"/>
                            </a:solidFill>
                            <a:round/>
                            <a:headEnd/>
                            <a:tailEnd/>
                          </a:ln>
                        </wps:spPr>
                        <wps:bodyPr rot="0" vert="horz" wrap="square" lIns="91440" tIns="45720" rIns="91440" bIns="45720" anchor="t" anchorCtr="0" upright="1">
                          <a:noAutofit/>
                        </wps:bodyPr>
                      </wps:wsp>
                      <wps:wsp>
                        <wps:cNvPr id="114" name="Rectangle 65"/>
                        <wps:cNvSpPr>
                          <a:spLocks noChangeArrowheads="1"/>
                        </wps:cNvSpPr>
                        <wps:spPr bwMode="auto">
                          <a:xfrm>
                            <a:off x="544502" y="2432016"/>
                            <a:ext cx="982304" cy="31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A5903" w14:textId="77777777" w:rsidR="004C50D4" w:rsidRPr="004471E0" w:rsidRDefault="004C50D4" w:rsidP="00DF5172">
                              <w:pPr>
                                <w:rPr>
                                  <w:rFonts w:ascii="Times New Roman" w:hAnsi="Times New Roman" w:cs="Times New Roman"/>
                                </w:rPr>
                              </w:pPr>
                              <w:r w:rsidRPr="004471E0">
                                <w:rPr>
                                  <w:rFonts w:ascii="Times New Roman" w:hAnsi="Times New Roman" w:cs="Times New Roman"/>
                                  <w:bCs/>
                                  <w:color w:val="000000"/>
                                  <w:lang w:val="en-US"/>
                                </w:rPr>
                                <w:t>"</w:t>
                              </w:r>
                              <w:r w:rsidRPr="004471E0">
                                <w:rPr>
                                  <w:rFonts w:ascii="Times New Roman" w:hAnsi="Times New Roman" w:cs="Times New Roman"/>
                                  <w:bCs/>
                                  <w:color w:val="000000"/>
                                  <w:lang w:val="kk-KZ"/>
                                </w:rPr>
                                <w:t>б</w:t>
                              </w:r>
                              <w:r w:rsidRPr="004471E0">
                                <w:rPr>
                                  <w:rFonts w:ascii="Times New Roman" w:hAnsi="Times New Roman" w:cs="Times New Roman"/>
                                  <w:bCs/>
                                  <w:color w:val="000000"/>
                                  <w:lang w:val="en-US"/>
                                </w:rPr>
                                <w:t>а</w:t>
                              </w:r>
                              <w:r w:rsidRPr="004471E0">
                                <w:rPr>
                                  <w:rFonts w:ascii="Times New Roman" w:hAnsi="Times New Roman" w:cs="Times New Roman"/>
                                  <w:lang w:val="kk-KZ"/>
                                </w:rPr>
                                <w:t>қ</w:t>
                              </w:r>
                              <w:r w:rsidRPr="004471E0">
                                <w:rPr>
                                  <w:rFonts w:ascii="Times New Roman" w:hAnsi="Times New Roman" w:cs="Times New Roman"/>
                                  <w:bCs/>
                                  <w:color w:val="000000"/>
                                  <w:lang w:val="en-US"/>
                                </w:rPr>
                                <w:t xml:space="preserve">ылау </w:t>
                              </w:r>
                              <w:r w:rsidRPr="004471E0">
                                <w:rPr>
                                  <w:rFonts w:ascii="Times New Roman" w:hAnsi="Times New Roman" w:cs="Times New Roman"/>
                                  <w:lang w:val="kk-KZ"/>
                                </w:rPr>
                                <w:t>ү</w:t>
                              </w:r>
                              <w:r w:rsidRPr="004471E0">
                                <w:rPr>
                                  <w:rFonts w:ascii="Times New Roman" w:hAnsi="Times New Roman" w:cs="Times New Roman"/>
                                  <w:bCs/>
                                  <w:color w:val="000000"/>
                                  <w:lang w:val="en-US"/>
                                </w:rPr>
                                <w:t>лгісі"</w:t>
                              </w:r>
                            </w:p>
                          </w:txbxContent>
                        </wps:txbx>
                        <wps:bodyPr rot="0" vert="horz" wrap="none" lIns="0" tIns="0" rIns="0" bIns="0" anchor="t" anchorCtr="0" upright="1">
                          <a:spAutoFit/>
                        </wps:bodyPr>
                      </wps:wsp>
                      <wps:wsp>
                        <wps:cNvPr id="115" name="Line 66"/>
                        <wps:cNvCnPr>
                          <a:cxnSpLocks noChangeShapeType="1"/>
                        </wps:cNvCnPr>
                        <wps:spPr bwMode="auto">
                          <a:xfrm>
                            <a:off x="3126713" y="2522317"/>
                            <a:ext cx="259501" cy="0"/>
                          </a:xfrm>
                          <a:prstGeom prst="line">
                            <a:avLst/>
                          </a:prstGeom>
                          <a:noFill/>
                          <a:ln w="45">
                            <a:solidFill>
                              <a:srgbClr val="FF0000"/>
                            </a:solidFill>
                            <a:round/>
                            <a:headEnd/>
                            <a:tailEnd/>
                          </a:ln>
                          <a:extLst>
                            <a:ext uri="{909E8E84-426E-40DD-AFC4-6F175D3DCCD1}">
                              <a14:hiddenFill xmlns:a14="http://schemas.microsoft.com/office/drawing/2010/main">
                                <a:noFill/>
                              </a14:hiddenFill>
                            </a:ext>
                          </a:extLst>
                        </wps:spPr>
                        <wps:bodyPr/>
                      </wps:wsp>
                      <wps:wsp>
                        <wps:cNvPr id="116" name="Freeform 67"/>
                        <wps:cNvSpPr>
                          <a:spLocks/>
                        </wps:cNvSpPr>
                        <wps:spPr bwMode="auto">
                          <a:xfrm>
                            <a:off x="3219313" y="2482817"/>
                            <a:ext cx="74200" cy="79101"/>
                          </a:xfrm>
                          <a:custGeom>
                            <a:avLst/>
                            <a:gdLst>
                              <a:gd name="T0" fmla="*/ 23544530 w 120"/>
                              <a:gd name="T1" fmla="*/ 0 h 138"/>
                              <a:gd name="T2" fmla="*/ 47089060 w 120"/>
                              <a:gd name="T3" fmla="*/ 25108218 h 138"/>
                              <a:gd name="T4" fmla="*/ 23544530 w 120"/>
                              <a:gd name="T5" fmla="*/ 50216435 h 138"/>
                              <a:gd name="T6" fmla="*/ 0 w 120"/>
                              <a:gd name="T7" fmla="*/ 25108218 h 138"/>
                              <a:gd name="T8" fmla="*/ 23544530 w 120"/>
                              <a:gd name="T9" fmla="*/ 0 h 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38">
                                <a:moveTo>
                                  <a:pt x="60" y="0"/>
                                </a:moveTo>
                                <a:lnTo>
                                  <a:pt x="120" y="69"/>
                                </a:lnTo>
                                <a:lnTo>
                                  <a:pt x="60" y="138"/>
                                </a:lnTo>
                                <a:lnTo>
                                  <a:pt x="0" y="69"/>
                                </a:lnTo>
                                <a:lnTo>
                                  <a:pt x="60" y="0"/>
                                </a:lnTo>
                                <a:close/>
                              </a:path>
                            </a:pathLst>
                          </a:custGeom>
                          <a:solidFill>
                            <a:srgbClr val="FF0000"/>
                          </a:solidFill>
                          <a:ln w="15">
                            <a:solidFill>
                              <a:srgbClr val="FF0000"/>
                            </a:solidFill>
                            <a:round/>
                            <a:headEnd/>
                            <a:tailEnd/>
                          </a:ln>
                        </wps:spPr>
                        <wps:bodyPr rot="0" vert="horz" wrap="square" lIns="91440" tIns="45720" rIns="91440" bIns="45720" anchor="t" anchorCtr="0" upright="1">
                          <a:noAutofit/>
                        </wps:bodyPr>
                      </wps:wsp>
                      <wps:wsp>
                        <wps:cNvPr id="117" name="Rectangle 68"/>
                        <wps:cNvSpPr>
                          <a:spLocks noChangeArrowheads="1"/>
                        </wps:cNvSpPr>
                        <wps:spPr bwMode="auto">
                          <a:xfrm>
                            <a:off x="3421914" y="2431616"/>
                            <a:ext cx="568302" cy="323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25EF6" w14:textId="77777777" w:rsidR="004C50D4" w:rsidRDefault="004C50D4" w:rsidP="00DF5172">
                              <w:r>
                                <w:rPr>
                                  <w:bCs/>
                                  <w:color w:val="000000"/>
                                  <w:lang w:val="en-US"/>
                                </w:rPr>
                                <w:t>"</w:t>
                              </w:r>
                              <w:r>
                                <w:rPr>
                                  <w:rFonts w:ascii="Times New Roman" w:hAnsi="Times New Roman" w:cs="Times New Roman"/>
                                  <w:bCs/>
                                  <w:color w:val="000000"/>
                                  <w:lang w:val="kk-KZ"/>
                                </w:rPr>
                                <w:t>асқабақ</w:t>
                              </w:r>
                              <w:r w:rsidRPr="004471E0">
                                <w:rPr>
                                  <w:rFonts w:ascii="Times New Roman" w:hAnsi="Times New Roman" w:cs="Times New Roman"/>
                                  <w:bCs/>
                                  <w:color w:val="000000"/>
                                  <w:lang w:val="en-US"/>
                                </w:rPr>
                                <w:t>"</w:t>
                              </w:r>
                            </w:p>
                          </w:txbxContent>
                        </wps:txbx>
                        <wps:bodyPr rot="0" vert="horz" wrap="none" lIns="0" tIns="0" rIns="0" bIns="0" anchor="t" anchorCtr="0" upright="1">
                          <a:spAutoFit/>
                        </wps:bodyPr>
                      </wps:wsp>
                      <wps:wsp>
                        <wps:cNvPr id="118" name="Line 69"/>
                        <wps:cNvCnPr>
                          <a:cxnSpLocks noChangeShapeType="1"/>
                        </wps:cNvCnPr>
                        <wps:spPr bwMode="auto">
                          <a:xfrm>
                            <a:off x="248801" y="2770019"/>
                            <a:ext cx="258901" cy="0"/>
                          </a:xfrm>
                          <a:prstGeom prst="line">
                            <a:avLst/>
                          </a:prstGeom>
                          <a:noFill/>
                          <a:ln w="30">
                            <a:solidFill>
                              <a:srgbClr val="808080"/>
                            </a:solidFill>
                            <a:round/>
                            <a:headEnd/>
                            <a:tailEnd/>
                          </a:ln>
                          <a:extLst>
                            <a:ext uri="{909E8E84-426E-40DD-AFC4-6F175D3DCCD1}">
                              <a14:hiddenFill xmlns:a14="http://schemas.microsoft.com/office/drawing/2010/main">
                                <a:noFill/>
                              </a14:hiddenFill>
                            </a:ext>
                          </a:extLst>
                        </wps:spPr>
                        <wps:bodyPr/>
                      </wps:wsp>
                      <wps:wsp>
                        <wps:cNvPr id="119" name="Rectangle 70"/>
                        <wps:cNvSpPr>
                          <a:spLocks noChangeArrowheads="1"/>
                        </wps:cNvSpPr>
                        <wps:spPr bwMode="auto">
                          <a:xfrm>
                            <a:off x="544402" y="2668818"/>
                            <a:ext cx="1643380"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3747B" w14:textId="77777777" w:rsidR="004C50D4" w:rsidRDefault="004C50D4" w:rsidP="00DF5172">
                              <w:r w:rsidRPr="004471E0">
                                <w:rPr>
                                  <w:rFonts w:ascii="Times New Roman" w:hAnsi="Times New Roman" w:cs="Times New Roman"/>
                                  <w:bCs/>
                                  <w:color w:val="000000"/>
                                  <w:lang w:val="en-US"/>
                                </w:rPr>
                                <w:t>Полиномиал</w:t>
                              </w:r>
                              <w:r w:rsidRPr="004471E0">
                                <w:rPr>
                                  <w:rFonts w:ascii="Times New Roman" w:hAnsi="Times New Roman" w:cs="Times New Roman"/>
                                  <w:bCs/>
                                  <w:color w:val="000000"/>
                                </w:rPr>
                                <w:t>ды</w:t>
                              </w:r>
                              <w:r w:rsidRPr="004471E0">
                                <w:rPr>
                                  <w:rFonts w:ascii="Times New Roman" w:hAnsi="Times New Roman" w:cs="Times New Roman"/>
                                  <w:bCs/>
                                  <w:color w:val="000000"/>
                                  <w:lang w:val="en-US"/>
                                </w:rPr>
                                <w:t xml:space="preserve"> ("</w:t>
                              </w:r>
                              <w:r>
                                <w:rPr>
                                  <w:rFonts w:ascii="Times New Roman" w:hAnsi="Times New Roman" w:cs="Times New Roman"/>
                                  <w:bCs/>
                                  <w:color w:val="000000"/>
                                </w:rPr>
                                <w:t>ас</w:t>
                              </w:r>
                              <w:r>
                                <w:rPr>
                                  <w:rFonts w:ascii="Times New Roman" w:hAnsi="Times New Roman" w:cs="Times New Roman"/>
                                  <w:bCs/>
                                  <w:color w:val="000000"/>
                                  <w:lang w:val="kk-KZ"/>
                                </w:rPr>
                                <w:t>қабақ</w:t>
                              </w:r>
                              <w:r>
                                <w:rPr>
                                  <w:bCs/>
                                  <w:color w:val="000000"/>
                                  <w:lang w:val="en-US"/>
                                </w:rPr>
                                <w:t xml:space="preserve"> ")</w:t>
                              </w:r>
                            </w:p>
                          </w:txbxContent>
                        </wps:txbx>
                        <wps:bodyPr rot="0" vert="horz" wrap="none" lIns="0" tIns="0" rIns="0" bIns="0" anchor="t" anchorCtr="0" upright="1">
                          <a:spAutoFit/>
                        </wps:bodyPr>
                      </wps:wsp>
                      <wps:wsp>
                        <wps:cNvPr id="120" name="Line 71"/>
                        <wps:cNvCnPr>
                          <a:cxnSpLocks noChangeShapeType="1"/>
                        </wps:cNvCnPr>
                        <wps:spPr bwMode="auto">
                          <a:xfrm>
                            <a:off x="3126713" y="2770019"/>
                            <a:ext cx="259501" cy="0"/>
                          </a:xfrm>
                          <a:prstGeom prst="line">
                            <a:avLst/>
                          </a:prstGeom>
                          <a:noFill/>
                          <a:ln w="30">
                            <a:solidFill>
                              <a:srgbClr val="969696"/>
                            </a:solidFill>
                            <a:round/>
                            <a:headEnd/>
                            <a:tailEnd/>
                          </a:ln>
                          <a:extLst>
                            <a:ext uri="{909E8E84-426E-40DD-AFC4-6F175D3DCCD1}">
                              <a14:hiddenFill xmlns:a14="http://schemas.microsoft.com/office/drawing/2010/main">
                                <a:noFill/>
                              </a14:hiddenFill>
                            </a:ext>
                          </a:extLst>
                        </wps:spPr>
                        <wps:bodyPr/>
                      </wps:wsp>
                      <wps:wsp>
                        <wps:cNvPr id="121" name="Rectangle 72"/>
                        <wps:cNvSpPr>
                          <a:spLocks noChangeArrowheads="1"/>
                        </wps:cNvSpPr>
                        <wps:spPr bwMode="auto">
                          <a:xfrm>
                            <a:off x="3423314" y="2669218"/>
                            <a:ext cx="1995208" cy="311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E13C1" w14:textId="77777777" w:rsidR="004C50D4" w:rsidRPr="004471E0" w:rsidRDefault="004C50D4" w:rsidP="00DF5172">
                              <w:pPr>
                                <w:rPr>
                                  <w:rFonts w:ascii="Times New Roman" w:hAnsi="Times New Roman" w:cs="Times New Roman"/>
                                </w:rPr>
                              </w:pPr>
                              <w:r w:rsidRPr="004471E0">
                                <w:rPr>
                                  <w:rFonts w:ascii="Times New Roman" w:hAnsi="Times New Roman" w:cs="Times New Roman"/>
                                  <w:bCs/>
                                  <w:color w:val="000000"/>
                                  <w:lang w:val="en-US"/>
                                </w:rPr>
                                <w:t>Полиномиал</w:t>
                              </w:r>
                              <w:r w:rsidRPr="004471E0">
                                <w:rPr>
                                  <w:rFonts w:ascii="Times New Roman" w:hAnsi="Times New Roman" w:cs="Times New Roman"/>
                                  <w:bCs/>
                                  <w:color w:val="000000"/>
                                </w:rPr>
                                <w:t>ды</w:t>
                              </w:r>
                              <w:r w:rsidRPr="004471E0">
                                <w:rPr>
                                  <w:rFonts w:ascii="Times New Roman" w:hAnsi="Times New Roman" w:cs="Times New Roman"/>
                                  <w:bCs/>
                                  <w:color w:val="000000"/>
                                  <w:lang w:val="en-US"/>
                                </w:rPr>
                                <w:t>("</w:t>
                              </w:r>
                              <w:r w:rsidRPr="004471E0">
                                <w:rPr>
                                  <w:rFonts w:ascii="Times New Roman" w:hAnsi="Times New Roman" w:cs="Times New Roman"/>
                                  <w:bCs/>
                                  <w:color w:val="000000"/>
                                  <w:lang w:val="kk-KZ"/>
                                </w:rPr>
                                <w:t>б</w:t>
                              </w:r>
                              <w:r w:rsidRPr="004471E0">
                                <w:rPr>
                                  <w:rFonts w:ascii="Times New Roman" w:hAnsi="Times New Roman" w:cs="Times New Roman"/>
                                  <w:bCs/>
                                  <w:color w:val="000000"/>
                                  <w:lang w:val="en-US"/>
                                </w:rPr>
                                <w:t>а</w:t>
                              </w:r>
                              <w:r w:rsidRPr="004471E0">
                                <w:rPr>
                                  <w:rFonts w:ascii="Times New Roman" w:hAnsi="Times New Roman" w:cs="Times New Roman"/>
                                  <w:lang w:val="kk-KZ"/>
                                </w:rPr>
                                <w:t>қ</w:t>
                              </w:r>
                              <w:r w:rsidRPr="004471E0">
                                <w:rPr>
                                  <w:rFonts w:ascii="Times New Roman" w:hAnsi="Times New Roman" w:cs="Times New Roman"/>
                                  <w:bCs/>
                                  <w:color w:val="000000"/>
                                  <w:lang w:val="en-US"/>
                                </w:rPr>
                                <w:t xml:space="preserve">ылау </w:t>
                              </w:r>
                              <w:r w:rsidRPr="004471E0">
                                <w:rPr>
                                  <w:rFonts w:ascii="Times New Roman" w:hAnsi="Times New Roman" w:cs="Times New Roman"/>
                                  <w:lang w:val="kk-KZ"/>
                                </w:rPr>
                                <w:t>ү</w:t>
                              </w:r>
                              <w:r w:rsidRPr="004471E0">
                                <w:rPr>
                                  <w:rFonts w:ascii="Times New Roman" w:hAnsi="Times New Roman" w:cs="Times New Roman"/>
                                  <w:bCs/>
                                  <w:color w:val="000000"/>
                                  <w:lang w:val="en-US"/>
                                </w:rPr>
                                <w:t>лгісі")</w:t>
                              </w:r>
                            </w:p>
                          </w:txbxContent>
                        </wps:txbx>
                        <wps:bodyPr rot="0" vert="horz" wrap="none" lIns="0" tIns="0" rIns="0" bIns="0" anchor="t" anchorCtr="0" upright="1">
                          <a:spAutoFit/>
                        </wps:bodyPr>
                      </wps:wsp>
                      <wps:wsp>
                        <wps:cNvPr id="122" name="Rectangle 73"/>
                        <wps:cNvSpPr>
                          <a:spLocks noChangeArrowheads="1"/>
                        </wps:cNvSpPr>
                        <wps:spPr bwMode="auto">
                          <a:xfrm>
                            <a:off x="193201" y="100"/>
                            <a:ext cx="5812024" cy="2964120"/>
                          </a:xfrm>
                          <a:prstGeom prst="rect">
                            <a:avLst/>
                          </a:prstGeom>
                          <a:noFill/>
                          <a:ln w="1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6FC50A71" id="Полотно 82" o:spid="_x0000_s1043" editas="canvas" style="width:475.65pt;height:238.4pt;mso-position-horizontal-relative:char;mso-position-vertical-relative:line" coordsize="60407,3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">
                <v:shape id="_x0000_s1044" type="#_x0000_t75" style="position:absolute;width:60407;height:30276;visibility:visible;mso-wrap-style:square">
                  <v:fill o:detectmouseclick="t"/>
                  <v:path o:connecttype="none"/>
                </v:shape>
                <v:rect id="Rectangle 4" o:spid="_x0000_s1045" style="position:absolute;left:2488;top:1;width:55800;height:21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" strokeweight="42e-5mm"/>
                <v:line id="Line 5" o:spid="_x0000_s1046" style="position:absolute;visibility:visible;mso-wrap-style:square" from="8130,16029" to="59218,1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" strokeweight="0"/>
                <v:line id="Line 6" o:spid="_x0000_s1047" style="position:absolute;visibility:visible;mso-wrap-style:square" from="8130,13059" to="59218,13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" strokeweight="0"/>
                <v:line id="Line 7" o:spid="_x0000_s1048" style="position:absolute;visibility:visible;mso-wrap-style:square" from="8130,10090" to="59218,10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" strokeweight="0"/>
                <v:line id="Line 8" o:spid="_x0000_s1049" style="position:absolute;visibility:visible;mso-wrap-style:square" from="8130,7126" to="59218,7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" strokeweight="0"/>
                <v:line id="Line 9" o:spid="_x0000_s1050" style="position:absolute;visibility:visible;mso-wrap-style:square" from="8130,4157" to="59218,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" strokeweight="0"/>
                <v:line id="Line 10" o:spid="_x0000_s1051" style="position:absolute;visibility:visible;mso-wrap-style:square" from="8130,1188" to="59218,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" strokeweight="0"/>
                <v:line id="Line 11" o:spid="_x0000_s1052" style="position:absolute;visibility:visible;mso-wrap-style:square" from="8130,1188" to="8130,1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" strokeweight="0"/>
                <v:line id="Line 12" o:spid="_x0000_s1053" style="position:absolute;visibility:visible;mso-wrap-style:square" from="7759,18993" to="8130,1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" strokeweight="0"/>
                <v:line id="Line 13" o:spid="_x0000_s1054" style="position:absolute;visibility:visible;mso-wrap-style:square" from="7759,16029" to="8130,1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" strokeweight="0"/>
                <v:line id="Line 14" o:spid="_x0000_s1055" style="position:absolute;visibility:visible;mso-wrap-style:square" from="7759,13059" to="8130,13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" strokeweight="0"/>
                <v:line id="Line 15" o:spid="_x0000_s1056" style="position:absolute;visibility:visible;mso-wrap-style:square" from="7759,10090" to="8130,10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" strokeweight="0"/>
                <v:line id="Line 16" o:spid="_x0000_s1057" style="position:absolute;visibility:visible;mso-wrap-style:square" from="7759,7126" to="8130,7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" strokeweight="0"/>
                <v:line id="Line 17" o:spid="_x0000_s1058" style="position:absolute;visibility:visible;mso-wrap-style:square" from="7759,4157" to="8130,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" strokeweight="0"/>
                <v:line id="Line 18" o:spid="_x0000_s1059" style="position:absolute;visibility:visible;mso-wrap-style:square" from="7759,1188" to="8130,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" strokeweight="0"/>
                <v:line id="Line 19" o:spid="_x0000_s1060" style="position:absolute;visibility:visible;mso-wrap-style:square" from="8130,18993" to="59218,18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" strokeweight="0"/>
                <v:line id="Line 20" o:spid="_x0000_s1061" style="position:absolute;flip:y;visibility:visible;mso-wrap-style:square" from="8130,18993" to="8130,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" strokeweight="0"/>
                <v:line id="Line 21" o:spid="_x0000_s1062" style="position:absolute;flip:y;visibility:visible;mso-wrap-style:square" from="15441,18993" to="15441,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" strokeweight="0"/>
                <v:line id="Line 22" o:spid="_x0000_s1063" style="position:absolute;flip:y;visibility:visible;mso-wrap-style:square" from="22757,18993" to="22757,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" strokeweight="0"/>
                <v:line id="Line 23" o:spid="_x0000_s1064" style="position:absolute;flip:y;visibility:visible;mso-wrap-style:square" from="30068,18993" to="30068,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" strokeweight="0"/>
                <v:line id="Line 24" o:spid="_x0000_s1065" style="position:absolute;flip:y;visibility:visible;mso-wrap-style:square" from="37286,18993" to="37286,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" strokeweight="0"/>
                <v:line id="Line 25" o:spid="_x0000_s1066" style="position:absolute;flip:y;visibility:visible;mso-wrap-style:square" from="44596,18993" to="44596,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" strokeweight="0"/>
                <v:line id="Line 26" o:spid="_x0000_s1067" style="position:absolute;flip:y;visibility:visible;mso-wrap-style:square" from="51907,18993" to="51907,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" strokeweight="0"/>
                <v:line id="Line 27" o:spid="_x0000_s1068" style="position:absolute;flip:y;visibility:visible;mso-wrap-style:square" from="59217,18993" to="59217,19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" strokeweight="0"/>
                <v:shape id="Freeform 28" o:spid="_x0000_s1069" style="position:absolute;left:11739;top:4513;width:43919;height:11516;visibility:visible;mso-wrap-style:square;v-text-anchor:top" coordsize="7107,2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" path="m,2009l1183,1698,2366,1284,3550,974,4782,225,6042,,7107,15e" filled="f" strokecolor="#99f" strokeweight=".00125mm">
                  <v:path arrowok="t" o:connecttype="custom" o:connectlocs="0,2147483646;2147483646,2147483646;2147483646,2147483646;2147483646,2147483646;2147483646,2147483646;2147483646,0;2147483646,2147483646" o:connectangles="0,0,0,0,0,0,0"/>
                </v:shape>
                <v:shape id="Freeform 29" o:spid="_x0000_s1070" style="position:absolute;left:12209;top:5974;width:43727;height:1547;visibility:visible;mso-wrap-style:square;v-text-anchor:top" coordsize="707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" path="m,270l1106,255,2306,180,3521,,4781,120,5876,15r1200,e" filled="f" strokecolor="red" strokeweight=".00125mm">
                  <v:path arrowok="t" o:connecttype="custom" o:connectlocs="0,2147483646;2147483646,2147483646;2147483646,2147483646;2147483646,0;2147483646,2147483646;2147483646,2147483646;2147483646,2147483646" o:connectangles="0,0,0,0,0,0,0"/>
                </v:shape>
                <v:shape id="Freeform 30" o:spid="_x0000_s1071" style="position:absolute;left:11368;top:15634;width:741;height:790;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" path="m60,r60,69l60,138,,69,60,xe" fillcolor="#99f" strokecolor="#99f" strokeweight="42e-5mm">
                  <v:path arrowok="t" o:connecttype="custom" o:connectlocs="2147483646,0;2147483646,2147483646;2147483646,2147483646;0,2147483646;2147483646,0" o:connectangles="0,0,0,0,0"/>
                </v:shape>
                <v:shape id="Freeform 31" o:spid="_x0000_s1072" style="position:absolute;left:18684;top:13851;width:736;height:790;visibility:visible;mso-wrap-style:square;v-text-anchor:top" coordsize="11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" path="m60,r59,69l60,138,,69,60,xe" fillcolor="#99f" strokecolor="#99f" strokeweight="42e-5mm">
                  <v:path arrowok="t" o:connecttype="custom" o:connectlocs="2147483646,0;2147483646,2147483646;2147483646,2147483646;0,2147483646;2147483646,0" o:connectangles="0,0,0,0,0"/>
                </v:shape>
                <v:shape id="Freeform 32" o:spid="_x0000_s1073" style="position:absolute;left:25995;top:11477;width:741;height:791;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" path="m60,r60,69l60,138,,69,60,xe" fillcolor="#99f" strokecolor="#99f" strokeweight="42e-5mm">
                  <v:path arrowok="t" o:connecttype="custom" o:connectlocs="2147483646,0;2147483646,2147483646;2147483646,2147483646;0,2147483646;2147483646,0" o:connectangles="0,0,0,0,0"/>
                </v:shape>
                <v:shape id="Freeform 33" o:spid="_x0000_s1074" style="position:absolute;left:33306;top:9696;width:362;height:788;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" path="m60,r60,69l60,138,,69,60,xe" fillcolor="#99f" strokecolor="#99f" strokeweight="42e-5mm">
                  <v:path arrowok="t" o:connecttype="custom" o:connectlocs="2147483646,0;2147483646,2147483646;2147483646,2147483646;0,2147483646;2147483646,0" o:connectangles="0,0,0,0,0"/>
                </v:shape>
                <v:shape id="Freeform 34" o:spid="_x0000_s1075" style="position:absolute;left:41012;top:5538;width:742;height:792;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" path="m60,r60,69l60,138,,69,60,xe" fillcolor="#99f" strokecolor="#99f" strokeweight="42e-5mm">
                  <v:path arrowok="t" o:connecttype="custom" o:connectlocs="2147483646,0;2147483646,2147483646;2147483646,2147483646;0,2147483646;2147483646,0" o:connectangles="0,0,0,0,0"/>
                </v:shape>
                <v:shape id="Freeform 35" o:spid="_x0000_s1076" style="position:absolute;left:48483;top:4157;width:742;height:791;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" path="m60,r60,69l60,138,,69,60,xe" fillcolor="#99f" strokecolor="#99f" strokeweight="42e-5mm">
                  <v:path arrowok="t" o:connecttype="custom" o:connectlocs="2147483646,0;2147483646,2147483646;2147483646,2147483646;0,2147483646;2147483646,0" o:connectangles="0,0,0,0,0"/>
                </v:shape>
                <v:shape id="Freeform 36" o:spid="_x0000_s1077" style="position:absolute;left:55194;top:4157;width:742;height:791;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" path="m60,r60,69l60,138,,69,60,xe" fillcolor="#99f" strokecolor="#99f" strokeweight="42e-5mm">
                  <v:path arrowok="t" o:connecttype="custom" o:connectlocs="2147483646,0;2147483646,2147483646;2147483646,2147483646;0,2147483646;2147483646,0" o:connectangles="0,0,0,0,0"/>
                </v:shape>
                <v:shape id="Freeform 37" o:spid="_x0000_s1078" style="position:absolute;left:12110;top:7126;width:741;height:791;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" path="m60,r60,69l60,138,,69,60,xe" fillcolor="red" strokecolor="red" strokeweight="42e-5mm">
                  <v:path arrowok="t" o:connecttype="custom" o:connectlocs="2147483646,0;2147483646,2147483646;2147483646,2147483646;0,2147483646;2147483646,0" o:connectangles="0,0,0,0,0"/>
                </v:shape>
                <v:shape id="Freeform 38" o:spid="_x0000_s1079" style="position:absolute;left:18790;top:7126;width:735;height:791;visibility:visible;mso-wrap-style:square;v-text-anchor:top" coordsize="11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" path="m60,r59,69l60,138,,69,60,xe" fillcolor="red" strokecolor="red" strokeweight="42e-5mm">
                  <v:path arrowok="t" o:connecttype="custom" o:connectlocs="2147483646,0;2147483646,2147483646;2147483646,2147483646;0,2147483646;2147483646,0" o:connectangles="0,0,0,0,0"/>
                </v:shape>
                <v:shape id="Freeform 39" o:spid="_x0000_s1080" style="position:absolute;left:25995;top:6725;width:741;height:797;visibility:visible;mso-wrap-style:square;v-text-anchor:top" coordsize="120,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" path="m60,r60,69l60,139,,69,60,xe" fillcolor="red" strokecolor="red" strokeweight="42e-5mm">
                  <v:path arrowok="t" o:connecttype="custom" o:connectlocs="2147483646,0;2147483646,2147483646;2147483646,2147483646;0,2147483646;2147483646,0" o:connectangles="0,0,0,0,0"/>
                </v:shape>
                <v:shape id="Freeform 40" o:spid="_x0000_s1081" style="position:absolute;left:33491;top:5538;width:742;height:792;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" path="m60,r60,69l60,138,,69,60,xe" fillcolor="red" strokecolor="red" strokeweight="42e-5mm">
                  <v:path arrowok="t" o:connecttype="custom" o:connectlocs="2147483646,0;2147483646,2147483646;2147483646,2147483646;0,2147483646;2147483646,0" o:connectangles="0,0,0,0,0"/>
                </v:shape>
                <v:shape id="Freeform 41" o:spid="_x0000_s1082" style="position:absolute;left:41359;top:6330;width:741;height:791;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" path="m60,r60,69l60,138,,69,60,xe" fillcolor="red" strokecolor="red" strokeweight="42e-5mm">
                  <v:path arrowok="t" o:connecttype="custom" o:connectlocs="2147483646,0;2147483646,2147483646;2147483646,2147483646;0,2147483646;2147483646,0" o:connectangles="0,0,0,0,0"/>
                </v:shape>
                <v:shape id="Freeform 42" o:spid="_x0000_s1083" style="position:absolute;left:47928;top:5738;width:741;height:792;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" path="m60,r60,69l60,138,,69,60,xe" fillcolor="red" strokecolor="red" strokeweight="42e-5mm">
                  <v:path arrowok="t" o:connecttype="custom" o:connectlocs="2147483646,0;2147483646,2147483646;2147483646,2147483646;0,2147483646;2147483646,0" o:connectangles="0,0,0,0,0"/>
                </v:shape>
                <v:shape id="Freeform 43" o:spid="_x0000_s1084" style="position:absolute;left:55609;top:5538;width:741;height:792;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" path="m60,r60,69l60,138,,69,60,xe" fillcolor="red" strokecolor="red" strokeweight="42e-5mm">
                  <v:path arrowok="t" o:connecttype="custom" o:connectlocs="2147483646,0;2147483646,2147483646;2147483646,2147483646;0,2147483646;2147483646,0" o:connectangles="0,0,0,0,0"/>
                </v:shape>
                <v:shape id="Freeform 44" o:spid="_x0000_s1085" style="position:absolute;left:12209;top:6330;width:43869;height:1191;visibility:visible;mso-wrap-style:square;v-text-anchor:top" coordsize="4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" path="m,77l4,76,8,75r4,l16,74r4,-1l23,72r4,-1l31,70r4,-1l39,68r3,l46,67r4,-1l54,65r4,-1l61,63r4,-1l69,62r4,-1l77,60r4,-1l84,58r4,l92,57r4,-1l100,55r3,-1l107,54r4,-1l115,52r4,-1l123,50r3,l130,49r4,-1l138,47r4,l145,46r4,-1l153,45r4,-1l161,43r4,-1l168,42r4,-1l176,40r4,l184,39r3,-1l191,38r4,-1l199,36r4,l206,35r4,-1l214,34r4,-1l222,32r4,l229,31r4,-1l237,30r4,-1l245,28r3,l252,27r4,l260,26r4,-1l268,25r3,-1l275,24r4,-1l283,23r4,-1l290,21r4,l298,20r4,l306,19r3,l313,18r4,l321,17r4,l329,16r3,l336,15r4,l344,14r4,l351,13r4,l359,12r4,l367,11r4,l374,10r4,l382,9r4,l390,9r3,-1l397,8r4,-1l405,7r4,-1l413,6r3,l420,5r4,l428,4r4,l435,4r4,-1l443,3r4,l451,2r3,l458,2r4,-1l466,1,470,r4,e" filled="f" strokecolor="gray" strokeweight="83e-5mm">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 o:connectangles="0,0,0,0,0,0,0,0,0,0,0,0,0,0,0,0,0,0,0,0,0,0,0,0,0,0,0,0,0,0,0,0,0,0,0,0,0,0,0,0,0,0,0,0,0,0,0,0,0,0,0,0,0,0,0,0,0,0,0,0,0,0"/>
                </v:shape>
                <v:shape id="Freeform 45" o:spid="_x0000_s1086" style="position:absolute;left:12110;top:4352;width:43826;height:11677;visibility:visible;mso-wrap-style:square;v-text-anchor:top" coordsize="47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" path="m,156r4,-1l8,154r4,-1l16,151r4,-1l23,149r4,-1l31,147r4,-1l39,144r3,-1l46,142r4,-1l54,140r4,-1l61,137r4,-1l69,135r4,-1l77,133r4,-2l84,130r4,-1l92,128r4,-1l100,126r3,-2l107,123r4,-1l115,121r4,-1l123,118r3,-1l130,116r4,-1l138,113r4,-1l145,111r4,-1l153,109r4,-2l161,106r4,-1l168,104r4,-1l176,101r4,-1l184,99r3,-1l191,96r4,-1l199,94r4,-1l206,91r4,-1l214,89r4,-1l222,86r4,-1l229,84r4,-1l237,81r4,-1l245,79r3,-1l252,76r4,-1l260,74r4,-1l268,71r3,-1l275,69r4,-1l283,66r4,-1l290,64r4,-2l298,61r4,-1l306,59r3,-2l313,56r4,-1l321,53r4,-1l329,51r3,-1l336,48r4,-1l344,46r4,-2l351,43r4,-1l359,40r4,-1l367,38r4,-2l374,35r4,-1l382,33r4,-2l390,30r3,-1l397,27r4,-1l405,25r4,-2l413,22r3,-1l420,19r4,-1l428,17r4,-2l435,14r4,-1l443,11r4,-1l451,9r3,-2l458,6r4,-2l466,3r4,-1l474,e" filled="f" strokecolor="#969696" strokeweight="83e-5mm">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0,0,0,0"/>
                </v:shape>
                <v:rect id="Rectangle 46" o:spid="_x0000_s1087" style="position:absolute;left:5262;top:18193;width:146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4uvwQAAANsAAAAPAAAAZHJzL2Rvd25yZXYueG1sRI/NigIx&#10;EITvC75DaMHbmlFh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Mk3i6/BAAAA2wAAAA8AAAAA&#10;AAAAAAAAAAAABwIAAGRycy9kb3ducmV2LnhtbFBLBQYAAAAAAwADALcAAAD1AgAAAAA=&#10;" filled="f" stroked="f">
                  <v:textbox style="mso-fit-shape-to-text:t" inset="0,0,0,0">
                    <w:txbxContent>
                      <w:p w14:paraId="5674C252" w14:textId="77777777" w:rsidR="004C50D4" w:rsidRDefault="004C50D4" w:rsidP="00DF5172">
                        <w:r>
                          <w:rPr>
                            <w:color w:val="000000"/>
                          </w:rPr>
                          <w:t>85</w:t>
                        </w:r>
                      </w:p>
                    </w:txbxContent>
                  </v:textbox>
                </v:rect>
                <v:rect id="Rectangle 47" o:spid="_x0000_s1088" style="position:absolute;left:5262;top:15231;width:146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hPbwQAAANsAAAAPAAAAZHJzL2Rvd25yZXYueG1sRI/NigIx&#10;EITvC75DaMHbmlFk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EbeE9vBAAAA2wAAAA8AAAAA&#10;AAAAAAAAAAAABwIAAGRycy9kb3ducmV2LnhtbFBLBQYAAAAAAwADALcAAAD1AgAAAAA=&#10;" filled="f" stroked="f">
                  <v:textbox style="mso-fit-shape-to-text:t" inset="0,0,0,0">
                    <w:txbxContent>
                      <w:p w14:paraId="036D037F" w14:textId="77777777" w:rsidR="004C50D4" w:rsidRDefault="004C50D4" w:rsidP="00DF5172">
                        <w:r>
                          <w:rPr>
                            <w:color w:val="000000"/>
                          </w:rPr>
                          <w:t>9</w:t>
                        </w:r>
                        <w:r>
                          <w:rPr>
                            <w:color w:val="000000"/>
                            <w:lang w:val="en-US"/>
                          </w:rPr>
                          <w:t>0</w:t>
                        </w:r>
                      </w:p>
                    </w:txbxContent>
                  </v:textbox>
                </v:rect>
                <v:rect id="Rectangle 48" o:spid="_x0000_s1089" style="position:absolute;left:5262;top:12263;width:146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14:paraId="16216CDB" w14:textId="77777777" w:rsidR="004C50D4" w:rsidRDefault="004C50D4" w:rsidP="00DF5172">
                        <w:r>
                          <w:rPr>
                            <w:color w:val="000000"/>
                          </w:rPr>
                          <w:t>9</w:t>
                        </w:r>
                        <w:r>
                          <w:rPr>
                            <w:color w:val="000000"/>
                            <w:lang w:val="en-US"/>
                          </w:rPr>
                          <w:t>5</w:t>
                        </w:r>
                      </w:p>
                    </w:txbxContent>
                  </v:textbox>
                </v:rect>
                <v:rect id="Rectangle 49" o:spid="_x0000_s1090" style="position:absolute;left:5262;top:9295;width:216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" filled="f" stroked="f">
                  <v:textbox style="mso-fit-shape-to-text:t" inset="0,0,0,0">
                    <w:txbxContent>
                      <w:p w14:paraId="5C5AF2EF" w14:textId="77777777" w:rsidR="004C50D4" w:rsidRDefault="004C50D4" w:rsidP="00DF5172">
                        <w:r>
                          <w:rPr>
                            <w:color w:val="000000"/>
                            <w:lang w:val="en-US"/>
                          </w:rPr>
                          <w:t>1</w:t>
                        </w:r>
                        <w:r>
                          <w:rPr>
                            <w:color w:val="000000"/>
                          </w:rPr>
                          <w:t>0</w:t>
                        </w:r>
                        <w:r>
                          <w:rPr>
                            <w:color w:val="000000"/>
                            <w:lang w:val="en-US"/>
                          </w:rPr>
                          <w:t>0</w:t>
                        </w:r>
                      </w:p>
                    </w:txbxContent>
                  </v:textbox>
                </v:rect>
                <v:rect id="Rectangle 50" o:spid="_x0000_s1091" style="position:absolute;left:5262;top:6331;width:2168;height:3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" filled="f" stroked="f">
                  <v:textbox style="mso-fit-shape-to-text:t" inset="0,0,0,0">
                    <w:txbxContent>
                      <w:p w14:paraId="6BD1678A" w14:textId="77777777" w:rsidR="004C50D4" w:rsidRDefault="004C50D4" w:rsidP="00DF5172">
                        <w:r>
                          <w:rPr>
                            <w:color w:val="000000"/>
                            <w:lang w:val="en-US"/>
                          </w:rPr>
                          <w:t>1</w:t>
                        </w:r>
                        <w:r>
                          <w:rPr>
                            <w:color w:val="000000"/>
                          </w:rPr>
                          <w:t>10</w:t>
                        </w:r>
                      </w:p>
                    </w:txbxContent>
                  </v:textbox>
                </v:rect>
                <v:rect id="Rectangle 51" o:spid="_x0000_s1092" style="position:absolute;left:5262;top:3365;width:216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0C600F71" w14:textId="77777777" w:rsidR="004C50D4" w:rsidRDefault="004C50D4" w:rsidP="00DF5172">
                        <w:r>
                          <w:t>115</w:t>
                        </w:r>
                      </w:p>
                    </w:txbxContent>
                  </v:textbox>
                </v:rect>
                <v:rect id="Rectangle 52" o:spid="_x0000_s1093" style="position:absolute;left:5262;top:396;width:2168;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" filled="f" stroked="f">
                  <v:textbox style="mso-fit-shape-to-text:t" inset="0,0,0,0">
                    <w:txbxContent>
                      <w:p w14:paraId="30B73377" w14:textId="77777777" w:rsidR="004C50D4" w:rsidRDefault="004C50D4" w:rsidP="00DF5172">
                        <w:r>
                          <w:rPr>
                            <w:color w:val="000000"/>
                          </w:rPr>
                          <w:t>120</w:t>
                        </w:r>
                      </w:p>
                    </w:txbxContent>
                  </v:textbox>
                </v:rect>
                <v:rect id="Rectangle 53" o:spid="_x0000_s1094" style="position:absolute;left:11460;top:20170;width:708;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" filled="f" stroked="f">
                  <v:textbox style="mso-fit-shape-to-text:t" inset="0,0,0,0">
                    <w:txbxContent>
                      <w:p w14:paraId="0BF8B867" w14:textId="77777777" w:rsidR="004C50D4" w:rsidRDefault="004C50D4" w:rsidP="00DF5172">
                        <w:r>
                          <w:rPr>
                            <w:color w:val="000000"/>
                            <w:lang w:val="en-US"/>
                          </w:rPr>
                          <w:t>1</w:t>
                        </w:r>
                      </w:p>
                    </w:txbxContent>
                  </v:textbox>
                </v:rect>
                <v:rect id="Rectangle 54" o:spid="_x0000_s1095" style="position:absolute;left:18778;top:20170;width:707;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" filled="f" stroked="f">
                  <v:textbox style="mso-fit-shape-to-text:t" inset="0,0,0,0">
                    <w:txbxContent>
                      <w:p w14:paraId="6F93F4DC" w14:textId="77777777" w:rsidR="004C50D4" w:rsidRDefault="004C50D4" w:rsidP="00DF5172">
                        <w:r>
                          <w:rPr>
                            <w:color w:val="000000"/>
                            <w:lang w:val="en-US"/>
                          </w:rPr>
                          <w:t>2</w:t>
                        </w:r>
                      </w:p>
                    </w:txbxContent>
                  </v:textbox>
                </v:rect>
                <v:rect id="Rectangle 55" o:spid="_x0000_s1096" style="position:absolute;left:26088;top:20170;width:708;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2FD20A26" w14:textId="77777777" w:rsidR="004C50D4" w:rsidRDefault="004C50D4" w:rsidP="00DF5172">
                        <w:r>
                          <w:rPr>
                            <w:color w:val="000000"/>
                            <w:lang w:val="en-US"/>
                          </w:rPr>
                          <w:t>3</w:t>
                        </w:r>
                      </w:p>
                    </w:txbxContent>
                  </v:textbox>
                </v:rect>
                <v:rect id="Rectangle 56" o:spid="_x0000_s1097" style="position:absolute;left:33399;top:20170;width:707;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GZvwAAANwAAAAPAAAAZHJzL2Rvd25yZXYueG1sRE/bagIx&#10;EH0X+g9hCn1zEy2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CYySGZvwAAANwAAAAPAAAAAAAA&#10;AAAAAAAAAAcCAABkcnMvZG93bnJldi54bWxQSwUGAAAAAAMAAwC3AAAA8wIAAAAA&#10;" filled="f" stroked="f">
                  <v:textbox style="mso-fit-shape-to-text:t" inset="0,0,0,0">
                    <w:txbxContent>
                      <w:p w14:paraId="43BED0E6" w14:textId="77777777" w:rsidR="004C50D4" w:rsidRDefault="004C50D4" w:rsidP="00DF5172">
                        <w:r>
                          <w:rPr>
                            <w:color w:val="000000"/>
                            <w:lang w:val="en-US"/>
                          </w:rPr>
                          <w:t>4</w:t>
                        </w:r>
                      </w:p>
                    </w:txbxContent>
                  </v:textbox>
                </v:rect>
                <v:rect id="Rectangle 57" o:spid="_x0000_s1098" style="position:absolute;left:40709;top:20170;width:708;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ntvwAAANwAAAAPAAAAZHJzL2Rvd25yZXYueG1sRE/bagIx&#10;EH0X+g9hCn1zE6WI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AXILntvwAAANwAAAAPAAAAAAAA&#10;AAAAAAAAAAcCAABkcnMvZG93bnJldi54bWxQSwUGAAAAAAMAAwC3AAAA8wIAAAAA&#10;" filled="f" stroked="f">
                  <v:textbox style="mso-fit-shape-to-text:t" inset="0,0,0,0">
                    <w:txbxContent>
                      <w:p w14:paraId="42D0448F" w14:textId="77777777" w:rsidR="004C50D4" w:rsidRDefault="004C50D4" w:rsidP="00DF5172">
                        <w:r>
                          <w:rPr>
                            <w:color w:val="000000"/>
                            <w:lang w:val="en-US"/>
                          </w:rPr>
                          <w:t>5</w:t>
                        </w:r>
                      </w:p>
                    </w:txbxContent>
                  </v:textbox>
                </v:rect>
                <v:rect id="Rectangle 58" o:spid="_x0000_s1099" style="position:absolute;left:48020;top:20170;width:707;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" filled="f" stroked="f">
                  <v:textbox style="mso-fit-shape-to-text:t" inset="0,0,0,0">
                    <w:txbxContent>
                      <w:p w14:paraId="02EA8EA7" w14:textId="77777777" w:rsidR="004C50D4" w:rsidRDefault="004C50D4" w:rsidP="00DF5172">
                        <w:r>
                          <w:rPr>
                            <w:color w:val="000000"/>
                            <w:lang w:val="en-US"/>
                          </w:rPr>
                          <w:t>6</w:t>
                        </w:r>
                      </w:p>
                    </w:txbxContent>
                  </v:textbox>
                </v:rect>
                <v:rect id="Rectangle 59" o:spid="_x0000_s1100" style="position:absolute;left:55331;top:20170;width:707;height:3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" filled="f" stroked="f">
                  <v:textbox style="mso-fit-shape-to-text:t" inset="0,0,0,0">
                    <w:txbxContent>
                      <w:p w14:paraId="75C4AB3F" w14:textId="77777777" w:rsidR="004C50D4" w:rsidRDefault="004C50D4" w:rsidP="00DF5172">
                        <w:r>
                          <w:rPr>
                            <w:color w:val="000000"/>
                            <w:lang w:val="en-US"/>
                          </w:rPr>
                          <w:t>7</w:t>
                        </w:r>
                      </w:p>
                    </w:txbxContent>
                  </v:textbox>
                </v:rect>
                <v:rect id="Rectangle 60" o:spid="_x0000_s1101" style="position:absolute;left:47885;top:22045;width:9704;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" filled="f" stroked="f">
                  <v:textbox style="mso-fit-shape-to-text:t" inset="0,0,0,0">
                    <w:txbxContent>
                      <w:p w14:paraId="03732D74" w14:textId="77777777" w:rsidR="004C50D4" w:rsidRPr="00E4125F" w:rsidRDefault="004C50D4" w:rsidP="00DF5172">
                        <w:pPr>
                          <w:rPr>
                            <w:rFonts w:ascii="Times New Roman" w:hAnsi="Times New Roman" w:cs="Times New Roman"/>
                          </w:rPr>
                        </w:pPr>
                        <w:r w:rsidRPr="00E4125F">
                          <w:rPr>
                            <w:rFonts w:ascii="Times New Roman" w:hAnsi="Times New Roman" w:cs="Times New Roman"/>
                            <w:bCs/>
                            <w:color w:val="000000"/>
                            <w:lang w:val="en-US"/>
                          </w:rPr>
                          <w:t>Са</w:t>
                        </w:r>
                        <w:r w:rsidRPr="00E4125F">
                          <w:rPr>
                            <w:rFonts w:ascii="Times New Roman" w:hAnsi="Times New Roman" w:cs="Times New Roman"/>
                            <w:lang w:val="kk-KZ"/>
                          </w:rPr>
                          <w:t>қ</w:t>
                        </w:r>
                        <w:r w:rsidRPr="00E4125F">
                          <w:rPr>
                            <w:rFonts w:ascii="Times New Roman" w:hAnsi="Times New Roman" w:cs="Times New Roman"/>
                            <w:bCs/>
                            <w:color w:val="000000"/>
                            <w:lang w:val="en-US"/>
                          </w:rPr>
                          <w:t>тау, т</w:t>
                        </w:r>
                        <w:r w:rsidRPr="00E4125F">
                          <w:rPr>
                            <w:rFonts w:ascii="Times New Roman" w:hAnsi="Times New Roman" w:cs="Times New Roman"/>
                            <w:lang w:val="kk-KZ"/>
                          </w:rPr>
                          <w:t>ә</w:t>
                        </w:r>
                        <w:r w:rsidRPr="00E4125F">
                          <w:rPr>
                            <w:rFonts w:ascii="Times New Roman" w:hAnsi="Times New Roman" w:cs="Times New Roman"/>
                            <w:bCs/>
                            <w:color w:val="000000"/>
                            <w:lang w:val="en-US"/>
                          </w:rPr>
                          <w:t>улік</w:t>
                        </w:r>
                      </w:p>
                    </w:txbxContent>
                  </v:textbox>
                </v:rect>
                <v:rect id="Rectangle 61" o:spid="_x0000_s1102" style="position:absolute;left:4004;top:15384;width:1675;height:968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" filled="f" stroked="f">
                  <v:textbox inset="0,0,0,0">
                    <w:txbxContent>
                      <w:p w14:paraId="3E220633" w14:textId="77777777" w:rsidR="004C50D4" w:rsidRPr="004471E0" w:rsidRDefault="004C50D4" w:rsidP="00DF5172">
                        <w:pPr>
                          <w:rPr>
                            <w:rFonts w:ascii="Times New Roman" w:hAnsi="Times New Roman" w:cs="Times New Roman"/>
                          </w:rPr>
                        </w:pPr>
                        <w:r w:rsidRPr="004471E0">
                          <w:rPr>
                            <w:rFonts w:ascii="Times New Roman" w:hAnsi="Times New Roman" w:cs="Times New Roman"/>
                            <w:lang w:val="kk-KZ"/>
                          </w:rPr>
                          <w:t>қ</w:t>
                        </w:r>
                        <w:r w:rsidRPr="004471E0">
                          <w:rPr>
                            <w:rFonts w:ascii="Times New Roman" w:hAnsi="Times New Roman" w:cs="Times New Roman"/>
                            <w:bCs/>
                            <w:color w:val="000000"/>
                            <w:lang w:val="en-US"/>
                          </w:rPr>
                          <w:t>ыш</w:t>
                        </w:r>
                        <w:r w:rsidRPr="004471E0">
                          <w:rPr>
                            <w:rFonts w:ascii="Times New Roman" w:hAnsi="Times New Roman" w:cs="Times New Roman"/>
                            <w:lang w:val="kk-KZ"/>
                          </w:rPr>
                          <w:t>қ</w:t>
                        </w:r>
                        <w:r w:rsidRPr="004471E0">
                          <w:rPr>
                            <w:rFonts w:ascii="Times New Roman" w:hAnsi="Times New Roman" w:cs="Times New Roman"/>
                            <w:bCs/>
                            <w:color w:val="000000"/>
                            <w:lang w:val="en-US"/>
                          </w:rPr>
                          <w:t>ылды</w:t>
                        </w:r>
                        <w:r w:rsidRPr="004471E0">
                          <w:rPr>
                            <w:rFonts w:ascii="Times New Roman" w:hAnsi="Times New Roman" w:cs="Times New Roman"/>
                            <w:lang w:val="kk-KZ"/>
                          </w:rPr>
                          <w:t>қ</w:t>
                        </w:r>
                        <w:r w:rsidRPr="004471E0">
                          <w:rPr>
                            <w:rFonts w:ascii="Times New Roman" w:hAnsi="Times New Roman" w:cs="Times New Roman"/>
                            <w:b/>
                            <w:bCs/>
                            <w:color w:val="000000"/>
                            <w:lang w:val="en-US"/>
                          </w:rPr>
                          <w:t xml:space="preserve">,  </w:t>
                        </w:r>
                        <w:r w:rsidRPr="004471E0">
                          <w:rPr>
                            <w:rFonts w:ascii="Times New Roman" w:hAnsi="Times New Roman" w:cs="Times New Roman"/>
                            <w:b/>
                            <w:bCs/>
                            <w:color w:val="000000"/>
                            <w:vertAlign w:val="superscript"/>
                          </w:rPr>
                          <w:t>0</w:t>
                        </w:r>
                        <w:r w:rsidRPr="004471E0">
                          <w:rPr>
                            <w:rFonts w:ascii="Times New Roman" w:hAnsi="Times New Roman" w:cs="Times New Roman"/>
                            <w:bCs/>
                            <w:color w:val="000000"/>
                            <w:lang w:val="en-US"/>
                          </w:rPr>
                          <w:t>Т</w:t>
                        </w:r>
                      </w:p>
                      <w:p w14:paraId="3A549E6E" w14:textId="77777777" w:rsidR="004C50D4" w:rsidRDefault="004C50D4" w:rsidP="00DF5172"/>
                    </w:txbxContent>
                  </v:textbox>
                </v:rect>
                <v:rect id="Rectangle 62" o:spid="_x0000_s1103" style="position:absolute;left:1932;top:23940;width:57564;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" stroked="f"/>
                <v:line id="Line 63" o:spid="_x0000_s1104" style="position:absolute;visibility:visible;mso-wrap-style:square" from="2488,25223" to="5077,25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" strokecolor="#99f" strokeweight=".00125mm"/>
                <v:shape id="Freeform 64" o:spid="_x0000_s1105" style="position:absolute;left:3415;top:24828;width:735;height:791;visibility:visible;mso-wrap-style:square;v-text-anchor:top" coordsize="11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" path="m59,r60,69l59,138,,69,59,xe" fillcolor="#99f" strokecolor="#99f" strokeweight="42e-5mm">
                  <v:path arrowok="t" o:connecttype="custom" o:connectlocs="2147483646,0;2147483646,2147483646;2147483646,2147483646;0,2147483646;2147483646,0" o:connectangles="0,0,0,0,0"/>
                </v:shape>
                <v:rect id="Rectangle 65" o:spid="_x0000_s1106" style="position:absolute;left:5445;top:24320;width:9823;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768A5903" w14:textId="77777777" w:rsidR="004C50D4" w:rsidRPr="004471E0" w:rsidRDefault="004C50D4" w:rsidP="00DF5172">
                        <w:pPr>
                          <w:rPr>
                            <w:rFonts w:ascii="Times New Roman" w:hAnsi="Times New Roman" w:cs="Times New Roman"/>
                          </w:rPr>
                        </w:pPr>
                        <w:r w:rsidRPr="004471E0">
                          <w:rPr>
                            <w:rFonts w:ascii="Times New Roman" w:hAnsi="Times New Roman" w:cs="Times New Roman"/>
                            <w:bCs/>
                            <w:color w:val="000000"/>
                            <w:lang w:val="en-US"/>
                          </w:rPr>
                          <w:t>"</w:t>
                        </w:r>
                        <w:r w:rsidRPr="004471E0">
                          <w:rPr>
                            <w:rFonts w:ascii="Times New Roman" w:hAnsi="Times New Roman" w:cs="Times New Roman"/>
                            <w:bCs/>
                            <w:color w:val="000000"/>
                            <w:lang w:val="kk-KZ"/>
                          </w:rPr>
                          <w:t>б</w:t>
                        </w:r>
                        <w:r w:rsidRPr="004471E0">
                          <w:rPr>
                            <w:rFonts w:ascii="Times New Roman" w:hAnsi="Times New Roman" w:cs="Times New Roman"/>
                            <w:bCs/>
                            <w:color w:val="000000"/>
                            <w:lang w:val="en-US"/>
                          </w:rPr>
                          <w:t>а</w:t>
                        </w:r>
                        <w:r w:rsidRPr="004471E0">
                          <w:rPr>
                            <w:rFonts w:ascii="Times New Roman" w:hAnsi="Times New Roman" w:cs="Times New Roman"/>
                            <w:lang w:val="kk-KZ"/>
                          </w:rPr>
                          <w:t>қ</w:t>
                        </w:r>
                        <w:r w:rsidRPr="004471E0">
                          <w:rPr>
                            <w:rFonts w:ascii="Times New Roman" w:hAnsi="Times New Roman" w:cs="Times New Roman"/>
                            <w:bCs/>
                            <w:color w:val="000000"/>
                            <w:lang w:val="en-US"/>
                          </w:rPr>
                          <w:t xml:space="preserve">ылау </w:t>
                        </w:r>
                        <w:r w:rsidRPr="004471E0">
                          <w:rPr>
                            <w:rFonts w:ascii="Times New Roman" w:hAnsi="Times New Roman" w:cs="Times New Roman"/>
                            <w:lang w:val="kk-KZ"/>
                          </w:rPr>
                          <w:t>ү</w:t>
                        </w:r>
                        <w:r w:rsidRPr="004471E0">
                          <w:rPr>
                            <w:rFonts w:ascii="Times New Roman" w:hAnsi="Times New Roman" w:cs="Times New Roman"/>
                            <w:bCs/>
                            <w:color w:val="000000"/>
                            <w:lang w:val="en-US"/>
                          </w:rPr>
                          <w:t>лгісі"</w:t>
                        </w:r>
                      </w:p>
                    </w:txbxContent>
                  </v:textbox>
                </v:rect>
                <v:line id="Line 66" o:spid="_x0000_s1107" style="position:absolute;visibility:visible;mso-wrap-style:square" from="31267,25223" to="33862,25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" strokecolor="red" strokeweight=".00125mm"/>
                <v:shape id="Freeform 67" o:spid="_x0000_s1108" style="position:absolute;left:32193;top:24828;width:742;height:791;visibility:visible;mso-wrap-style:square;v-text-anchor:top" coordsize="120,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" path="m60,r60,69l60,138,,69,60,xe" fillcolor="red" strokecolor="red" strokeweight="42e-5mm">
                  <v:path arrowok="t" o:connecttype="custom" o:connectlocs="2147483646,0;2147483646,2147483646;2147483646,2147483646;0,2147483646;2147483646,0" o:connectangles="0,0,0,0,0"/>
                </v:shape>
                <v:rect id="Rectangle 68" o:spid="_x0000_s1109" style="position:absolute;left:34219;top:24316;width:5683;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0AB25EF6" w14:textId="77777777" w:rsidR="004C50D4" w:rsidRDefault="004C50D4" w:rsidP="00DF5172">
                        <w:r>
                          <w:rPr>
                            <w:bCs/>
                            <w:color w:val="000000"/>
                            <w:lang w:val="en-US"/>
                          </w:rPr>
                          <w:t>"</w:t>
                        </w:r>
                        <w:r>
                          <w:rPr>
                            <w:rFonts w:ascii="Times New Roman" w:hAnsi="Times New Roman" w:cs="Times New Roman"/>
                            <w:bCs/>
                            <w:color w:val="000000"/>
                            <w:lang w:val="kk-KZ"/>
                          </w:rPr>
                          <w:t>асқабақ</w:t>
                        </w:r>
                        <w:r w:rsidRPr="004471E0">
                          <w:rPr>
                            <w:rFonts w:ascii="Times New Roman" w:hAnsi="Times New Roman" w:cs="Times New Roman"/>
                            <w:bCs/>
                            <w:color w:val="000000"/>
                            <w:lang w:val="en-US"/>
                          </w:rPr>
                          <w:t>"</w:t>
                        </w:r>
                      </w:p>
                    </w:txbxContent>
                  </v:textbox>
                </v:rect>
                <v:line id="Line 69" o:spid="_x0000_s1110" style="position:absolute;visibility:visible;mso-wrap-style:square" from="2488,27700" to="5077,27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" strokecolor="gray" strokeweight="83e-5mm"/>
                <v:rect id="Rectangle 70" o:spid="_x0000_s1111" style="position:absolute;left:5444;top:26688;width:16433;height:3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CuvwAAANwAAAAPAAAAZHJzL2Rvd25yZXYueG1sRE/NisIw&#10;EL4v+A5hBG9rqofFr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8+ICuvwAAANwAAAAPAAAAAAAA&#10;AAAAAAAAAAcCAABkcnMvZG93bnJldi54bWxQSwUGAAAAAAMAAwC3AAAA8wIAAAAA&#10;" filled="f" stroked="f">
                  <v:textbox style="mso-fit-shape-to-text:t" inset="0,0,0,0">
                    <w:txbxContent>
                      <w:p w14:paraId="0E73747B" w14:textId="77777777" w:rsidR="004C50D4" w:rsidRDefault="004C50D4" w:rsidP="00DF5172">
                        <w:r w:rsidRPr="004471E0">
                          <w:rPr>
                            <w:rFonts w:ascii="Times New Roman" w:hAnsi="Times New Roman" w:cs="Times New Roman"/>
                            <w:bCs/>
                            <w:color w:val="000000"/>
                            <w:lang w:val="en-US"/>
                          </w:rPr>
                          <w:t>Полиномиал</w:t>
                        </w:r>
                        <w:r w:rsidRPr="004471E0">
                          <w:rPr>
                            <w:rFonts w:ascii="Times New Roman" w:hAnsi="Times New Roman" w:cs="Times New Roman"/>
                            <w:bCs/>
                            <w:color w:val="000000"/>
                          </w:rPr>
                          <w:t>ды</w:t>
                        </w:r>
                        <w:r w:rsidRPr="004471E0">
                          <w:rPr>
                            <w:rFonts w:ascii="Times New Roman" w:hAnsi="Times New Roman" w:cs="Times New Roman"/>
                            <w:bCs/>
                            <w:color w:val="000000"/>
                            <w:lang w:val="en-US"/>
                          </w:rPr>
                          <w:t xml:space="preserve"> ("</w:t>
                        </w:r>
                        <w:r>
                          <w:rPr>
                            <w:rFonts w:ascii="Times New Roman" w:hAnsi="Times New Roman" w:cs="Times New Roman"/>
                            <w:bCs/>
                            <w:color w:val="000000"/>
                          </w:rPr>
                          <w:t>ас</w:t>
                        </w:r>
                        <w:r>
                          <w:rPr>
                            <w:rFonts w:ascii="Times New Roman" w:hAnsi="Times New Roman" w:cs="Times New Roman"/>
                            <w:bCs/>
                            <w:color w:val="000000"/>
                            <w:lang w:val="kk-KZ"/>
                          </w:rPr>
                          <w:t>қабақ</w:t>
                        </w:r>
                        <w:r>
                          <w:rPr>
                            <w:bCs/>
                            <w:color w:val="000000"/>
                            <w:lang w:val="en-US"/>
                          </w:rPr>
                          <w:t xml:space="preserve"> ")</w:t>
                        </w:r>
                      </w:p>
                    </w:txbxContent>
                  </v:textbox>
                </v:rect>
                <v:line id="Line 71" o:spid="_x0000_s1112" style="position:absolute;visibility:visible;mso-wrap-style:square" from="31267,27700" to="33862,27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" strokecolor="#969696" strokeweight="83e-5mm"/>
                <v:rect id="Rectangle 72" o:spid="_x0000_s1113" style="position:absolute;left:34233;top:26692;width:19952;height:3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" filled="f" stroked="f">
                  <v:textbox style="mso-fit-shape-to-text:t" inset="0,0,0,0">
                    <w:txbxContent>
                      <w:p w14:paraId="372E13C1" w14:textId="77777777" w:rsidR="004C50D4" w:rsidRPr="004471E0" w:rsidRDefault="004C50D4" w:rsidP="00DF5172">
                        <w:pPr>
                          <w:rPr>
                            <w:rFonts w:ascii="Times New Roman" w:hAnsi="Times New Roman" w:cs="Times New Roman"/>
                          </w:rPr>
                        </w:pPr>
                        <w:r w:rsidRPr="004471E0">
                          <w:rPr>
                            <w:rFonts w:ascii="Times New Roman" w:hAnsi="Times New Roman" w:cs="Times New Roman"/>
                            <w:bCs/>
                            <w:color w:val="000000"/>
                            <w:lang w:val="en-US"/>
                          </w:rPr>
                          <w:t>Полиномиал</w:t>
                        </w:r>
                        <w:r w:rsidRPr="004471E0">
                          <w:rPr>
                            <w:rFonts w:ascii="Times New Roman" w:hAnsi="Times New Roman" w:cs="Times New Roman"/>
                            <w:bCs/>
                            <w:color w:val="000000"/>
                          </w:rPr>
                          <w:t>ды</w:t>
                        </w:r>
                        <w:r w:rsidRPr="004471E0">
                          <w:rPr>
                            <w:rFonts w:ascii="Times New Roman" w:hAnsi="Times New Roman" w:cs="Times New Roman"/>
                            <w:bCs/>
                            <w:color w:val="000000"/>
                            <w:lang w:val="en-US"/>
                          </w:rPr>
                          <w:t>("</w:t>
                        </w:r>
                        <w:r w:rsidRPr="004471E0">
                          <w:rPr>
                            <w:rFonts w:ascii="Times New Roman" w:hAnsi="Times New Roman" w:cs="Times New Roman"/>
                            <w:bCs/>
                            <w:color w:val="000000"/>
                            <w:lang w:val="kk-KZ"/>
                          </w:rPr>
                          <w:t>б</w:t>
                        </w:r>
                        <w:r w:rsidRPr="004471E0">
                          <w:rPr>
                            <w:rFonts w:ascii="Times New Roman" w:hAnsi="Times New Roman" w:cs="Times New Roman"/>
                            <w:bCs/>
                            <w:color w:val="000000"/>
                            <w:lang w:val="en-US"/>
                          </w:rPr>
                          <w:t>а</w:t>
                        </w:r>
                        <w:r w:rsidRPr="004471E0">
                          <w:rPr>
                            <w:rFonts w:ascii="Times New Roman" w:hAnsi="Times New Roman" w:cs="Times New Roman"/>
                            <w:lang w:val="kk-KZ"/>
                          </w:rPr>
                          <w:t>қ</w:t>
                        </w:r>
                        <w:r w:rsidRPr="004471E0">
                          <w:rPr>
                            <w:rFonts w:ascii="Times New Roman" w:hAnsi="Times New Roman" w:cs="Times New Roman"/>
                            <w:bCs/>
                            <w:color w:val="000000"/>
                            <w:lang w:val="en-US"/>
                          </w:rPr>
                          <w:t xml:space="preserve">ылау </w:t>
                        </w:r>
                        <w:r w:rsidRPr="004471E0">
                          <w:rPr>
                            <w:rFonts w:ascii="Times New Roman" w:hAnsi="Times New Roman" w:cs="Times New Roman"/>
                            <w:lang w:val="kk-KZ"/>
                          </w:rPr>
                          <w:t>ү</w:t>
                        </w:r>
                        <w:r w:rsidRPr="004471E0">
                          <w:rPr>
                            <w:rFonts w:ascii="Times New Roman" w:hAnsi="Times New Roman" w:cs="Times New Roman"/>
                            <w:bCs/>
                            <w:color w:val="000000"/>
                            <w:lang w:val="en-US"/>
                          </w:rPr>
                          <w:t>лгісі")</w:t>
                        </w:r>
                      </w:p>
                    </w:txbxContent>
                  </v:textbox>
                </v:rect>
                <v:rect id="Rectangle 73" o:spid="_x0000_s1114" style="position:absolute;left:1932;top:1;width:58120;height:29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" filled="f" strokeweight="42e-5mm"/>
                <w10:anchorlock/>
              </v:group>
            </w:pict>
          </mc:Fallback>
        </mc:AlternateContent>
      </w:r>
    </w:p>
    <w:p w14:paraId="3DD70407" w14:textId="77777777" w:rsidR="00786BBF" w:rsidRDefault="00786BBF" w:rsidP="0004018A">
      <w:pPr>
        <w:spacing w:after="0" w:line="240" w:lineRule="auto"/>
        <w:ind w:firstLine="709"/>
        <w:jc w:val="center"/>
        <w:rPr>
          <w:rFonts w:ascii="Times New Roman" w:hAnsi="Times New Roman" w:cs="Times New Roman"/>
          <w:sz w:val="28"/>
          <w:lang w:val="kk-KZ"/>
        </w:rPr>
      </w:pPr>
    </w:p>
    <w:p w14:paraId="7CC24A6B" w14:textId="77777777" w:rsidR="00DF5172" w:rsidRPr="00332D40" w:rsidRDefault="009B09A7" w:rsidP="0004018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lang w:val="kk-KZ"/>
        </w:rPr>
        <w:t>19</w:t>
      </w:r>
      <w:r w:rsidR="00786BBF">
        <w:rPr>
          <w:rFonts w:ascii="Times New Roman" w:hAnsi="Times New Roman" w:cs="Times New Roman"/>
          <w:sz w:val="28"/>
          <w:lang w:val="kk-KZ"/>
        </w:rPr>
        <w:t xml:space="preserve"> </w:t>
      </w:r>
      <w:r>
        <w:rPr>
          <w:rFonts w:ascii="Times New Roman" w:hAnsi="Times New Roman" w:cs="Times New Roman"/>
          <w:sz w:val="28"/>
          <w:lang w:val="kk-KZ"/>
        </w:rPr>
        <w:t>сурет</w:t>
      </w:r>
      <w:r w:rsidR="00786BBF">
        <w:rPr>
          <w:rFonts w:ascii="Times New Roman" w:hAnsi="Times New Roman" w:cs="Times New Roman"/>
          <w:sz w:val="28"/>
          <w:lang w:val="kk-KZ"/>
        </w:rPr>
        <w:t xml:space="preserve"> </w:t>
      </w:r>
      <w:r w:rsidR="00786BBF">
        <w:rPr>
          <w:rFonts w:ascii="Times New Roman" w:eastAsia="Times New Roman" w:hAnsi="Times New Roman" w:cs="Times New Roman"/>
          <w:color w:val="000000"/>
          <w:sz w:val="28"/>
          <w:szCs w:val="24"/>
          <w:lang w:val="kk-KZ"/>
        </w:rPr>
        <w:t xml:space="preserve">– </w:t>
      </w:r>
      <w:r w:rsidR="00DF5172" w:rsidRPr="00332D40">
        <w:rPr>
          <w:rFonts w:ascii="Times New Roman" w:hAnsi="Times New Roman" w:cs="Times New Roman"/>
          <w:sz w:val="28"/>
          <w:lang w:val="kk-KZ"/>
        </w:rPr>
        <w:t xml:space="preserve"> Сақтау кезіндегі титрлік қышқылдықтың өзгерісі, °Т</w:t>
      </w:r>
    </w:p>
    <w:p w14:paraId="44ADEED2" w14:textId="77777777" w:rsidR="00DF5172" w:rsidRPr="00332D40" w:rsidRDefault="00DF5172" w:rsidP="00DF5172">
      <w:pPr>
        <w:spacing w:after="0" w:line="240" w:lineRule="auto"/>
        <w:ind w:firstLine="709"/>
        <w:jc w:val="both"/>
        <w:rPr>
          <w:rFonts w:ascii="Times New Roman" w:hAnsi="Times New Roman" w:cs="Times New Roman"/>
          <w:sz w:val="28"/>
          <w:lang w:val="kk-KZ"/>
        </w:rPr>
      </w:pPr>
      <w:r w:rsidRPr="00332D40">
        <w:rPr>
          <w:rFonts w:ascii="Times New Roman" w:hAnsi="Times New Roman" w:cs="Times New Roman"/>
          <w:sz w:val="28"/>
          <w:szCs w:val="28"/>
          <w:lang w:val="kk-KZ"/>
        </w:rPr>
        <w:lastRenderedPageBreak/>
        <w:t xml:space="preserve">Сүт қышықылды өнімнің титрлік қышқылдығы өзгерісі кезіндегі полиномиалды қатар теңдеуі </w:t>
      </w:r>
      <w:r w:rsidRPr="00332D40">
        <w:rPr>
          <w:rFonts w:ascii="Times New Roman" w:hAnsi="Times New Roman" w:cs="Times New Roman"/>
          <w:sz w:val="28"/>
          <w:lang w:val="kk-KZ"/>
        </w:rPr>
        <w:t>y = 0,0595x</w:t>
      </w:r>
      <w:r w:rsidRPr="00332D40">
        <w:rPr>
          <w:rFonts w:ascii="Times New Roman" w:hAnsi="Times New Roman" w:cs="Times New Roman"/>
          <w:sz w:val="28"/>
          <w:szCs w:val="28"/>
          <w:vertAlign w:val="superscript"/>
          <w:lang w:val="kk-KZ"/>
        </w:rPr>
        <w:t>2</w:t>
      </w:r>
      <w:r w:rsidRPr="00332D40">
        <w:rPr>
          <w:rFonts w:ascii="Times New Roman" w:hAnsi="Times New Roman" w:cs="Times New Roman"/>
          <w:sz w:val="28"/>
          <w:lang w:val="kk-KZ"/>
        </w:rPr>
        <w:t xml:space="preserve"> + 3,8452x + 175,43, ал аппроксимация коэффициенті R</w:t>
      </w:r>
      <w:r w:rsidRPr="00332D40">
        <w:rPr>
          <w:rFonts w:ascii="Times New Roman" w:hAnsi="Times New Roman" w:cs="Times New Roman"/>
          <w:sz w:val="28"/>
          <w:szCs w:val="28"/>
          <w:vertAlign w:val="superscript"/>
          <w:lang w:val="kk-KZ"/>
        </w:rPr>
        <w:t>2</w:t>
      </w:r>
      <w:r w:rsidRPr="00332D40">
        <w:rPr>
          <w:rFonts w:ascii="Times New Roman" w:hAnsi="Times New Roman" w:cs="Times New Roman"/>
          <w:sz w:val="28"/>
          <w:lang w:val="kk-KZ"/>
        </w:rPr>
        <w:t xml:space="preserve"> = 0,9798.  </w:t>
      </w:r>
    </w:p>
    <w:p w14:paraId="5FAFC32E" w14:textId="77777777" w:rsidR="00DF5172" w:rsidRDefault="00DF5172" w:rsidP="00DF5172">
      <w:pPr>
        <w:spacing w:after="0" w:line="240" w:lineRule="auto"/>
        <w:ind w:firstLine="709"/>
        <w:jc w:val="both"/>
        <w:rPr>
          <w:rFonts w:ascii="Times New Roman" w:hAnsi="Times New Roman" w:cs="Times New Roman"/>
          <w:sz w:val="28"/>
          <w:lang w:val="kk-KZ"/>
        </w:rPr>
      </w:pPr>
      <w:r w:rsidRPr="00332D40">
        <w:rPr>
          <w:rFonts w:ascii="Times New Roman" w:hAnsi="Times New Roman" w:cs="Times New Roman"/>
          <w:sz w:val="28"/>
          <w:szCs w:val="28"/>
          <w:lang w:val="kk-KZ"/>
        </w:rPr>
        <w:t>«</w:t>
      </w:r>
      <w:r>
        <w:rPr>
          <w:rFonts w:ascii="Times New Roman" w:hAnsi="Times New Roman" w:cs="Times New Roman"/>
          <w:sz w:val="28"/>
          <w:szCs w:val="28"/>
          <w:lang w:val="kk-KZ"/>
        </w:rPr>
        <w:t xml:space="preserve">Асқабақ қосылған </w:t>
      </w:r>
      <w:r w:rsidR="00E86532">
        <w:rPr>
          <w:rFonts w:ascii="Times New Roman" w:hAnsi="Times New Roman" w:cs="Times New Roman"/>
          <w:sz w:val="28"/>
          <w:szCs w:val="28"/>
          <w:lang w:val="kk-KZ"/>
        </w:rPr>
        <w:t>й</w:t>
      </w:r>
      <w:r>
        <w:rPr>
          <w:rFonts w:ascii="Times New Roman" w:hAnsi="Times New Roman" w:cs="Times New Roman"/>
          <w:sz w:val="28"/>
          <w:szCs w:val="28"/>
          <w:lang w:val="kk-KZ"/>
        </w:rPr>
        <w:t>огурт</w:t>
      </w:r>
      <w:r w:rsidRPr="00332D40">
        <w:rPr>
          <w:rFonts w:ascii="Times New Roman" w:hAnsi="Times New Roman" w:cs="Times New Roman"/>
          <w:sz w:val="28"/>
          <w:szCs w:val="28"/>
          <w:lang w:val="kk-KZ"/>
        </w:rPr>
        <w:t xml:space="preserve">» дайын өнімінің титрлік қышқылдығының өзгерісі кезіндегі полиномиалды қатар теңдеуі </w:t>
      </w:r>
      <w:r w:rsidRPr="00332D40">
        <w:rPr>
          <w:rFonts w:ascii="Times New Roman" w:hAnsi="Times New Roman" w:cs="Times New Roman"/>
          <w:sz w:val="28"/>
          <w:lang w:val="kk-KZ"/>
        </w:rPr>
        <w:t>y =–0,1667x</w:t>
      </w:r>
      <w:r w:rsidRPr="00332D40">
        <w:rPr>
          <w:rFonts w:ascii="Times New Roman" w:hAnsi="Times New Roman" w:cs="Times New Roman"/>
          <w:sz w:val="28"/>
          <w:szCs w:val="28"/>
          <w:vertAlign w:val="superscript"/>
          <w:lang w:val="kk-KZ"/>
        </w:rPr>
        <w:t>2</w:t>
      </w:r>
      <w:r w:rsidRPr="00332D40">
        <w:rPr>
          <w:rFonts w:ascii="Times New Roman" w:hAnsi="Times New Roman" w:cs="Times New Roman"/>
          <w:sz w:val="28"/>
          <w:lang w:val="kk-KZ"/>
        </w:rPr>
        <w:t xml:space="preserve"> + 3,4762x + 176,14, ал аппроксимация коэффициенті R</w:t>
      </w:r>
      <w:r w:rsidRPr="00332D40">
        <w:rPr>
          <w:rFonts w:ascii="Times New Roman" w:hAnsi="Times New Roman" w:cs="Times New Roman"/>
          <w:sz w:val="28"/>
          <w:szCs w:val="28"/>
          <w:vertAlign w:val="superscript"/>
          <w:lang w:val="kk-KZ"/>
        </w:rPr>
        <w:t>2</w:t>
      </w:r>
      <w:r w:rsidRPr="00332D40">
        <w:rPr>
          <w:rFonts w:ascii="Times New Roman" w:hAnsi="Times New Roman" w:cs="Times New Roman"/>
          <w:sz w:val="28"/>
          <w:lang w:val="kk-KZ"/>
        </w:rPr>
        <w:t xml:space="preserve"> = 0,9811   (</w:t>
      </w:r>
      <w:r w:rsidR="009B09A7">
        <w:rPr>
          <w:rFonts w:ascii="Times New Roman" w:hAnsi="Times New Roman" w:cs="Times New Roman"/>
          <w:sz w:val="28"/>
          <w:lang w:val="kk-KZ"/>
        </w:rPr>
        <w:t>20</w:t>
      </w:r>
      <w:r w:rsidRPr="00332D40">
        <w:rPr>
          <w:rFonts w:ascii="Times New Roman" w:hAnsi="Times New Roman" w:cs="Times New Roman"/>
          <w:sz w:val="28"/>
          <w:lang w:val="kk-KZ"/>
        </w:rPr>
        <w:t>– с</w:t>
      </w:r>
      <w:r w:rsidR="0004018A">
        <w:rPr>
          <w:rFonts w:ascii="Times New Roman" w:hAnsi="Times New Roman" w:cs="Times New Roman"/>
          <w:sz w:val="28"/>
          <w:lang w:val="kk-KZ"/>
        </w:rPr>
        <w:t>урет</w:t>
      </w:r>
      <w:r w:rsidRPr="00332D40">
        <w:rPr>
          <w:rFonts w:ascii="Times New Roman" w:hAnsi="Times New Roman" w:cs="Times New Roman"/>
          <w:sz w:val="28"/>
          <w:lang w:val="kk-KZ"/>
        </w:rPr>
        <w:t>).</w:t>
      </w:r>
    </w:p>
    <w:p w14:paraId="74DFB431" w14:textId="77777777" w:rsidR="0004018A" w:rsidRPr="00332D40" w:rsidRDefault="0004018A" w:rsidP="00DF5172">
      <w:pPr>
        <w:spacing w:after="0" w:line="240" w:lineRule="auto"/>
        <w:ind w:firstLine="709"/>
        <w:jc w:val="both"/>
        <w:rPr>
          <w:rFonts w:ascii="Times New Roman" w:hAnsi="Times New Roman" w:cs="Times New Roman"/>
          <w:sz w:val="28"/>
          <w:lang w:val="kk-KZ"/>
        </w:rPr>
      </w:pPr>
    </w:p>
    <w:p w14:paraId="4510BF00" w14:textId="77777777" w:rsidR="00DF5172" w:rsidRDefault="00DF5172" w:rsidP="0004018A">
      <w:pPr>
        <w:spacing w:after="0"/>
        <w:jc w:val="center"/>
        <w:rPr>
          <w:sz w:val="28"/>
          <w:szCs w:val="28"/>
          <w:lang w:val="kk-KZ"/>
        </w:rPr>
      </w:pPr>
      <w:r>
        <w:rPr>
          <w:noProof/>
          <w:sz w:val="24"/>
          <w:szCs w:val="24"/>
        </w:rPr>
        <mc:AlternateContent>
          <mc:Choice Requires="wpg">
            <w:drawing>
              <wp:anchor distT="0" distB="0" distL="114300" distR="114300" simplePos="0" relativeHeight="251696128" behindDoc="0" locked="0" layoutInCell="1" allowOverlap="1" wp14:anchorId="14CC9047" wp14:editId="06C7C2B2">
                <wp:simplePos x="0" y="0"/>
                <wp:positionH relativeFrom="column">
                  <wp:posOffset>3339465</wp:posOffset>
                </wp:positionH>
                <wp:positionV relativeFrom="paragraph">
                  <wp:posOffset>1614615</wp:posOffset>
                </wp:positionV>
                <wp:extent cx="2224405" cy="419100"/>
                <wp:effectExtent l="0" t="0" r="23495" b="19050"/>
                <wp:wrapNone/>
                <wp:docPr id="28"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4405" cy="419100"/>
                          <a:chOff x="6586" y="4484"/>
                          <a:chExt cx="3503" cy="660"/>
                        </a:xfrm>
                      </wpg:grpSpPr>
                      <wps:wsp>
                        <wps:cNvPr id="30" name="Text Box 100"/>
                        <wps:cNvSpPr txBox="1">
                          <a:spLocks noChangeArrowheads="1"/>
                        </wps:cNvSpPr>
                        <wps:spPr bwMode="auto">
                          <a:xfrm>
                            <a:off x="6586" y="4484"/>
                            <a:ext cx="1491" cy="480"/>
                          </a:xfrm>
                          <a:prstGeom prst="rect">
                            <a:avLst/>
                          </a:prstGeom>
                          <a:solidFill>
                            <a:srgbClr val="FFFFFF"/>
                          </a:solidFill>
                          <a:ln w="9525">
                            <a:solidFill>
                              <a:schemeClr val="bg1">
                                <a:lumMod val="100000"/>
                                <a:lumOff val="0"/>
                              </a:schemeClr>
                            </a:solidFill>
                            <a:miter lim="800000"/>
                            <a:headEnd/>
                            <a:tailEnd/>
                          </a:ln>
                        </wps:spPr>
                        <wps:txbx>
                          <w:txbxContent>
                            <w:p w14:paraId="30F25CC3" w14:textId="77777777" w:rsidR="004C50D4" w:rsidRPr="00E4125F" w:rsidRDefault="004C50D4" w:rsidP="00DF5172">
                              <w:pPr>
                                <w:rPr>
                                  <w:rFonts w:ascii="Times New Roman" w:hAnsi="Times New Roman" w:cs="Times New Roman"/>
                                  <w:b/>
                                  <w:lang w:val="kk-KZ"/>
                                </w:rPr>
                              </w:pPr>
                              <w:r w:rsidRPr="00E4125F">
                                <w:rPr>
                                  <w:rFonts w:ascii="Times New Roman" w:hAnsi="Times New Roman" w:cs="Times New Roman"/>
                                  <w:b/>
                                  <w:lang w:val="kk-KZ"/>
                                </w:rPr>
                                <w:t>асқабақ</w:t>
                              </w:r>
                            </w:p>
                          </w:txbxContent>
                        </wps:txbx>
                        <wps:bodyPr rot="0" vert="horz" wrap="square" lIns="91440" tIns="45720" rIns="91440" bIns="45720" anchor="t" anchorCtr="0" upright="1">
                          <a:noAutofit/>
                        </wps:bodyPr>
                      </wps:wsp>
                      <wps:wsp>
                        <wps:cNvPr id="32" name="Text Box 101"/>
                        <wps:cNvSpPr txBox="1">
                          <a:spLocks noChangeArrowheads="1"/>
                        </wps:cNvSpPr>
                        <wps:spPr bwMode="auto">
                          <a:xfrm>
                            <a:off x="8227" y="4754"/>
                            <a:ext cx="1862" cy="390"/>
                          </a:xfrm>
                          <a:prstGeom prst="rect">
                            <a:avLst/>
                          </a:prstGeom>
                          <a:solidFill>
                            <a:srgbClr val="FFFFFF"/>
                          </a:solidFill>
                          <a:ln w="9525">
                            <a:solidFill>
                              <a:schemeClr val="bg1">
                                <a:lumMod val="100000"/>
                                <a:lumOff val="0"/>
                              </a:schemeClr>
                            </a:solidFill>
                            <a:miter lim="800000"/>
                            <a:headEnd/>
                            <a:tailEnd/>
                          </a:ln>
                        </wps:spPr>
                        <wps:txbx>
                          <w:txbxContent>
                            <w:p w14:paraId="369CBE8B" w14:textId="77777777" w:rsidR="004C50D4" w:rsidRPr="00D17242" w:rsidRDefault="004C50D4" w:rsidP="00DF5172">
                              <w:pPr>
                                <w:rPr>
                                  <w:b/>
                                  <w:lang w:val="kk-KZ"/>
                                </w:rPr>
                              </w:pPr>
                              <w:r>
                                <w:rPr>
                                  <w:b/>
                                </w:rPr>
                                <w:t>(</w:t>
                              </w:r>
                              <w:r w:rsidRPr="00482EE7">
                                <w:rPr>
                                  <w:rFonts w:ascii="Times New Roman" w:hAnsi="Times New Roman" w:cs="Times New Roman"/>
                                  <w:b/>
                                  <w:lang w:val="kk-KZ"/>
                                </w:rPr>
                                <w:t>асқабақ»</w:t>
                              </w:r>
                              <w:r>
                                <w:rPr>
                                  <w:b/>
                                  <w:lang w:val="kk-KZ"/>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CC9047" id="Группа 9" o:spid="_x0000_s1115" style="position:absolute;left:0;text-align:left;margin-left:262.95pt;margin-top:127.15pt;width:175.15pt;height:33pt;z-index:251696128;mso-position-horizontal-relative:text;mso-position-vertical-relative:text" coordorigin="6586,4484" coordsize="3503,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">
                <v:shapetype id="_x0000_t202" coordsize="21600,21600" o:spt="202" path="m,l,21600r21600,l21600,xe">
                  <v:stroke joinstyle="miter"/>
                  <v:path gradientshapeok="t" o:connecttype="rect"/>
                </v:shapetype>
                <v:shape id="Text Box 100" o:spid="_x0000_s1116" type="#_x0000_t202" style="position:absolute;left:6586;top:4484;width:1491;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" strokecolor="white [3212]">
                  <v:textbox>
                    <w:txbxContent>
                      <w:p w14:paraId="30F25CC3" w14:textId="77777777" w:rsidR="004C50D4" w:rsidRPr="00E4125F" w:rsidRDefault="004C50D4" w:rsidP="00DF5172">
                        <w:pPr>
                          <w:rPr>
                            <w:rFonts w:ascii="Times New Roman" w:hAnsi="Times New Roman" w:cs="Times New Roman"/>
                            <w:b/>
                            <w:lang w:val="kk-KZ"/>
                          </w:rPr>
                        </w:pPr>
                        <w:r w:rsidRPr="00E4125F">
                          <w:rPr>
                            <w:rFonts w:ascii="Times New Roman" w:hAnsi="Times New Roman" w:cs="Times New Roman"/>
                            <w:b/>
                            <w:lang w:val="kk-KZ"/>
                          </w:rPr>
                          <w:t>асқабақ</w:t>
                        </w:r>
                      </w:p>
                    </w:txbxContent>
                  </v:textbox>
                </v:shape>
                <v:shape id="Text Box 101" o:spid="_x0000_s1117" type="#_x0000_t202" style="position:absolute;left:8227;top:4754;width:1862;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" strokecolor="white [3212]">
                  <v:textbox>
                    <w:txbxContent>
                      <w:p w14:paraId="369CBE8B" w14:textId="77777777" w:rsidR="004C50D4" w:rsidRPr="00D17242" w:rsidRDefault="004C50D4" w:rsidP="00DF5172">
                        <w:pPr>
                          <w:rPr>
                            <w:b/>
                            <w:lang w:val="kk-KZ"/>
                          </w:rPr>
                        </w:pPr>
                        <w:r>
                          <w:rPr>
                            <w:b/>
                          </w:rPr>
                          <w:t>(</w:t>
                        </w:r>
                        <w:r w:rsidRPr="00482EE7">
                          <w:rPr>
                            <w:rFonts w:ascii="Times New Roman" w:hAnsi="Times New Roman" w:cs="Times New Roman"/>
                            <w:b/>
                            <w:lang w:val="kk-KZ"/>
                          </w:rPr>
                          <w:t>асқабақ»</w:t>
                        </w:r>
                        <w:r>
                          <w:rPr>
                            <w:b/>
                            <w:lang w:val="kk-KZ"/>
                          </w:rPr>
                          <w:t>)</w:t>
                        </w:r>
                      </w:p>
                    </w:txbxContent>
                  </v:textbox>
                </v:shape>
              </v:group>
            </w:pict>
          </mc:Fallback>
        </mc:AlternateContent>
      </w:r>
      <w:r>
        <w:rPr>
          <w:noProof/>
        </w:rPr>
        <w:drawing>
          <wp:inline distT="0" distB="0" distL="0" distR="0" wp14:anchorId="3884E468" wp14:editId="5D3B3708">
            <wp:extent cx="5102225" cy="210193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09920" cy="2105102"/>
                    </a:xfrm>
                    <a:prstGeom prst="rect">
                      <a:avLst/>
                    </a:prstGeom>
                    <a:noFill/>
                    <a:ln>
                      <a:noFill/>
                    </a:ln>
                  </pic:spPr>
                </pic:pic>
              </a:graphicData>
            </a:graphic>
          </wp:inline>
        </w:drawing>
      </w:r>
    </w:p>
    <w:p w14:paraId="2E7C3EF0" w14:textId="77777777" w:rsidR="0004018A" w:rsidRDefault="0004018A" w:rsidP="0004018A">
      <w:pPr>
        <w:spacing w:after="0" w:line="240" w:lineRule="auto"/>
        <w:ind w:firstLine="709"/>
        <w:rPr>
          <w:rFonts w:ascii="Times New Roman" w:hAnsi="Times New Roman" w:cs="Times New Roman"/>
          <w:sz w:val="28"/>
          <w:szCs w:val="28"/>
          <w:lang w:val="kk-KZ"/>
        </w:rPr>
      </w:pPr>
    </w:p>
    <w:p w14:paraId="6F875227" w14:textId="77777777" w:rsidR="00DF5172" w:rsidRPr="00332D40" w:rsidRDefault="009B09A7" w:rsidP="0004018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20</w:t>
      </w:r>
      <w:r w:rsidR="00786BBF">
        <w:rPr>
          <w:rFonts w:ascii="Times New Roman" w:hAnsi="Times New Roman" w:cs="Times New Roman"/>
          <w:sz w:val="28"/>
          <w:szCs w:val="28"/>
          <w:lang w:val="kk-KZ"/>
        </w:rPr>
        <w:t xml:space="preserve"> </w:t>
      </w:r>
      <w:r w:rsidR="0004018A">
        <w:rPr>
          <w:rFonts w:ascii="Times New Roman" w:hAnsi="Times New Roman" w:cs="Times New Roman"/>
          <w:sz w:val="28"/>
          <w:szCs w:val="28"/>
          <w:lang w:val="kk-KZ"/>
        </w:rPr>
        <w:t>сурет</w:t>
      </w:r>
      <w:r w:rsidR="00DF5172">
        <w:rPr>
          <w:rFonts w:ascii="Times New Roman" w:hAnsi="Times New Roman" w:cs="Times New Roman"/>
          <w:sz w:val="28"/>
          <w:szCs w:val="28"/>
          <w:lang w:val="kk-KZ"/>
        </w:rPr>
        <w:t xml:space="preserve"> </w:t>
      </w:r>
      <w:r w:rsidR="00786BBF">
        <w:rPr>
          <w:rFonts w:ascii="Times New Roman" w:eastAsia="Times New Roman" w:hAnsi="Times New Roman" w:cs="Times New Roman"/>
          <w:color w:val="000000"/>
          <w:sz w:val="28"/>
          <w:szCs w:val="24"/>
          <w:lang w:val="kk-KZ"/>
        </w:rPr>
        <w:t xml:space="preserve">– </w:t>
      </w:r>
      <w:r w:rsidR="00DF5172" w:rsidRPr="00332D40">
        <w:rPr>
          <w:rFonts w:ascii="Times New Roman" w:hAnsi="Times New Roman" w:cs="Times New Roman"/>
          <w:sz w:val="28"/>
          <w:szCs w:val="28"/>
          <w:lang w:val="kk-KZ"/>
        </w:rPr>
        <w:t>Сақтау кезіндегі активті қышқылдықтың өзгерісі, рН</w:t>
      </w:r>
    </w:p>
    <w:p w14:paraId="3567A19F" w14:textId="77777777" w:rsidR="00DF5172" w:rsidRDefault="00DF5172" w:rsidP="00DF5172">
      <w:pPr>
        <w:spacing w:after="0" w:line="240" w:lineRule="auto"/>
        <w:ind w:firstLine="709"/>
        <w:jc w:val="both"/>
        <w:rPr>
          <w:rFonts w:ascii="Times New Roman" w:hAnsi="Times New Roman" w:cs="Times New Roman"/>
          <w:sz w:val="28"/>
          <w:szCs w:val="28"/>
          <w:lang w:val="kk-KZ"/>
        </w:rPr>
      </w:pPr>
    </w:p>
    <w:p w14:paraId="63B0298D" w14:textId="77777777" w:rsidR="00DF5172" w:rsidRDefault="00DF5172" w:rsidP="00706A44">
      <w:pPr>
        <w:spacing w:after="0" w:line="240" w:lineRule="auto"/>
        <w:ind w:firstLine="709"/>
        <w:jc w:val="both"/>
        <w:rPr>
          <w:rFonts w:ascii="Times New Roman" w:hAnsi="Times New Roman" w:cs="Times New Roman"/>
          <w:sz w:val="28"/>
          <w:lang w:val="kk-KZ"/>
        </w:rPr>
      </w:pPr>
      <w:r w:rsidRPr="00332D40">
        <w:rPr>
          <w:rFonts w:ascii="Times New Roman" w:hAnsi="Times New Roman" w:cs="Times New Roman"/>
          <w:sz w:val="28"/>
          <w:szCs w:val="28"/>
          <w:lang w:val="kk-KZ"/>
        </w:rPr>
        <w:t>Сүт қышқылды өнімн</w:t>
      </w:r>
      <w:r>
        <w:rPr>
          <w:rFonts w:ascii="Times New Roman" w:hAnsi="Times New Roman" w:cs="Times New Roman"/>
          <w:sz w:val="28"/>
          <w:szCs w:val="28"/>
          <w:lang w:val="kk-KZ"/>
        </w:rPr>
        <w:t>ің</w:t>
      </w:r>
      <w:r w:rsidRPr="00332D40">
        <w:rPr>
          <w:rFonts w:ascii="Times New Roman" w:hAnsi="Times New Roman" w:cs="Times New Roman"/>
          <w:sz w:val="28"/>
          <w:szCs w:val="28"/>
          <w:lang w:val="kk-KZ"/>
        </w:rPr>
        <w:t xml:space="preserve"> активті қышқылдығы өзгерісі кезіндегі полиномиальды қатар теңдеуі </w:t>
      </w:r>
      <w:r w:rsidRPr="00332D40">
        <w:rPr>
          <w:rFonts w:ascii="Times New Roman" w:hAnsi="Times New Roman" w:cs="Times New Roman"/>
          <w:sz w:val="28"/>
          <w:lang w:val="kk-KZ"/>
        </w:rPr>
        <w:t>y = 0,0008x</w:t>
      </w:r>
      <w:r w:rsidRPr="00332D40">
        <w:rPr>
          <w:rFonts w:ascii="Times New Roman" w:hAnsi="Times New Roman" w:cs="Times New Roman"/>
          <w:sz w:val="28"/>
          <w:szCs w:val="28"/>
          <w:vertAlign w:val="superscript"/>
          <w:lang w:val="kk-KZ"/>
        </w:rPr>
        <w:t>2</w:t>
      </w:r>
      <w:r w:rsidRPr="00332D40">
        <w:rPr>
          <w:rFonts w:ascii="Times New Roman" w:hAnsi="Times New Roman" w:cs="Times New Roman"/>
          <w:sz w:val="28"/>
          <w:lang w:val="kk-KZ"/>
        </w:rPr>
        <w:t xml:space="preserve"> –0,008x + 4,6829, ал аппроксимация коэффициенті R</w:t>
      </w:r>
      <w:r w:rsidRPr="00332D40">
        <w:rPr>
          <w:rFonts w:ascii="Times New Roman" w:hAnsi="Times New Roman" w:cs="Times New Roman"/>
          <w:sz w:val="28"/>
          <w:szCs w:val="28"/>
          <w:vertAlign w:val="superscript"/>
          <w:lang w:val="kk-KZ"/>
        </w:rPr>
        <w:t>2</w:t>
      </w:r>
      <w:r w:rsidRPr="00332D40">
        <w:rPr>
          <w:rFonts w:ascii="Times New Roman" w:hAnsi="Times New Roman" w:cs="Times New Roman"/>
          <w:sz w:val="28"/>
          <w:lang w:val="kk-KZ"/>
        </w:rPr>
        <w:t xml:space="preserve"> = 0,9823 (</w:t>
      </w:r>
      <w:r w:rsidR="003C59EB">
        <w:rPr>
          <w:rFonts w:ascii="Times New Roman" w:hAnsi="Times New Roman" w:cs="Times New Roman"/>
          <w:sz w:val="28"/>
          <w:lang w:val="kk-KZ"/>
        </w:rPr>
        <w:t>20</w:t>
      </w:r>
      <w:r w:rsidRPr="00332D40">
        <w:rPr>
          <w:rFonts w:ascii="Times New Roman" w:hAnsi="Times New Roman" w:cs="Times New Roman"/>
          <w:sz w:val="28"/>
          <w:lang w:val="kk-KZ"/>
        </w:rPr>
        <w:t>–</w:t>
      </w:r>
      <w:r w:rsidR="00706A44">
        <w:rPr>
          <w:rFonts w:ascii="Times New Roman" w:hAnsi="Times New Roman" w:cs="Times New Roman"/>
          <w:sz w:val="28"/>
          <w:lang w:val="kk-KZ"/>
        </w:rPr>
        <w:t>сурет</w:t>
      </w:r>
      <w:r w:rsidRPr="00332D40">
        <w:rPr>
          <w:rFonts w:ascii="Times New Roman" w:hAnsi="Times New Roman" w:cs="Times New Roman"/>
          <w:sz w:val="28"/>
          <w:lang w:val="kk-KZ"/>
        </w:rPr>
        <w:t>).</w:t>
      </w:r>
      <w:r w:rsidR="00706A44">
        <w:rPr>
          <w:rFonts w:ascii="Times New Roman" w:hAnsi="Times New Roman" w:cs="Times New Roman"/>
          <w:sz w:val="28"/>
          <w:lang w:val="kk-KZ"/>
        </w:rPr>
        <w:t xml:space="preserve">  </w:t>
      </w:r>
      <w:r w:rsidRPr="00B72C57">
        <w:rPr>
          <w:rFonts w:ascii="Times New Roman" w:hAnsi="Times New Roman" w:cs="Times New Roman"/>
          <w:sz w:val="28"/>
          <w:szCs w:val="28"/>
          <w:lang w:val="kk-KZ"/>
        </w:rPr>
        <w:t>«</w:t>
      </w:r>
      <w:r>
        <w:rPr>
          <w:rFonts w:ascii="Times New Roman" w:hAnsi="Times New Roman" w:cs="Times New Roman"/>
          <w:sz w:val="28"/>
          <w:szCs w:val="28"/>
          <w:lang w:val="kk-KZ"/>
        </w:rPr>
        <w:t>Асқабақ қосылған иогурт</w:t>
      </w:r>
      <w:r w:rsidRPr="00B72C57">
        <w:rPr>
          <w:rFonts w:ascii="Times New Roman" w:hAnsi="Times New Roman" w:cs="Times New Roman"/>
          <w:sz w:val="28"/>
          <w:szCs w:val="28"/>
          <w:lang w:val="kk-KZ"/>
        </w:rPr>
        <w:t xml:space="preserve">» дайын өнімінің активті қышқылдығының өзгерісі кезіндегі полиномиальды қатар теңдеуі </w:t>
      </w:r>
      <w:r w:rsidRPr="00B72C57">
        <w:rPr>
          <w:rFonts w:ascii="Times New Roman" w:hAnsi="Times New Roman" w:cs="Times New Roman"/>
          <w:sz w:val="28"/>
          <w:lang w:val="kk-KZ"/>
        </w:rPr>
        <w:t>y = –0,0019x</w:t>
      </w:r>
      <w:r w:rsidRPr="00B72C57">
        <w:rPr>
          <w:rFonts w:ascii="Times New Roman" w:hAnsi="Times New Roman" w:cs="Times New Roman"/>
          <w:sz w:val="28"/>
          <w:szCs w:val="28"/>
          <w:vertAlign w:val="superscript"/>
          <w:lang w:val="kk-KZ"/>
        </w:rPr>
        <w:t>2</w:t>
      </w:r>
      <w:r w:rsidRPr="00B72C57">
        <w:rPr>
          <w:rFonts w:ascii="Times New Roman" w:hAnsi="Times New Roman" w:cs="Times New Roman"/>
          <w:sz w:val="28"/>
          <w:lang w:val="kk-KZ"/>
        </w:rPr>
        <w:t>–0,0674x + 4,75, ал аппроксимация коэффициенті R</w:t>
      </w:r>
      <w:r w:rsidRPr="00B72C57">
        <w:rPr>
          <w:rFonts w:ascii="Times New Roman" w:hAnsi="Times New Roman" w:cs="Times New Roman"/>
          <w:sz w:val="28"/>
          <w:szCs w:val="28"/>
          <w:vertAlign w:val="superscript"/>
          <w:lang w:val="kk-KZ"/>
        </w:rPr>
        <w:t>2</w:t>
      </w:r>
      <w:r>
        <w:rPr>
          <w:rFonts w:ascii="Times New Roman" w:hAnsi="Times New Roman" w:cs="Times New Roman"/>
          <w:sz w:val="28"/>
          <w:lang w:val="kk-KZ"/>
        </w:rPr>
        <w:t xml:space="preserve"> = 0,9864  (</w:t>
      </w:r>
      <w:r w:rsidR="009B09A7">
        <w:rPr>
          <w:rFonts w:ascii="Times New Roman" w:hAnsi="Times New Roman" w:cs="Times New Roman"/>
          <w:sz w:val="28"/>
          <w:lang w:val="kk-KZ"/>
        </w:rPr>
        <w:t>21</w:t>
      </w:r>
      <w:r w:rsidRPr="00B72C57">
        <w:rPr>
          <w:rFonts w:ascii="Times New Roman" w:hAnsi="Times New Roman" w:cs="Times New Roman"/>
          <w:sz w:val="28"/>
          <w:lang w:val="kk-KZ"/>
        </w:rPr>
        <w:t>–</w:t>
      </w:r>
      <w:r w:rsidR="0004018A">
        <w:rPr>
          <w:rFonts w:ascii="Times New Roman" w:hAnsi="Times New Roman" w:cs="Times New Roman"/>
          <w:sz w:val="28"/>
          <w:lang w:val="kk-KZ"/>
        </w:rPr>
        <w:t>сурет</w:t>
      </w:r>
      <w:r w:rsidRPr="00B72C57">
        <w:rPr>
          <w:rFonts w:ascii="Times New Roman" w:hAnsi="Times New Roman" w:cs="Times New Roman"/>
          <w:sz w:val="28"/>
          <w:lang w:val="kk-KZ"/>
        </w:rPr>
        <w:t>).</w:t>
      </w:r>
    </w:p>
    <w:p w14:paraId="7836E96D" w14:textId="77777777" w:rsidR="00786BBF" w:rsidRPr="00B72C57" w:rsidRDefault="00786BBF" w:rsidP="00DF5172">
      <w:pPr>
        <w:spacing w:after="0" w:line="240" w:lineRule="auto"/>
        <w:ind w:firstLine="708"/>
        <w:jc w:val="both"/>
        <w:rPr>
          <w:rFonts w:ascii="Times New Roman" w:hAnsi="Times New Roman" w:cs="Times New Roman"/>
          <w:sz w:val="28"/>
          <w:lang w:val="kk-KZ"/>
        </w:rPr>
      </w:pPr>
    </w:p>
    <w:p w14:paraId="6DA5E751" w14:textId="77777777" w:rsidR="00DF5172" w:rsidRPr="00B72C57" w:rsidRDefault="0004018A" w:rsidP="0004018A">
      <w:pPr>
        <w:spacing w:after="0"/>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g">
            <w:drawing>
              <wp:anchor distT="0" distB="0" distL="114300" distR="114300" simplePos="0" relativeHeight="251697152" behindDoc="0" locked="0" layoutInCell="1" allowOverlap="1" wp14:anchorId="43BB1229" wp14:editId="7AB48A14">
                <wp:simplePos x="0" y="0"/>
                <wp:positionH relativeFrom="column">
                  <wp:posOffset>3360609</wp:posOffset>
                </wp:positionH>
                <wp:positionV relativeFrom="paragraph">
                  <wp:posOffset>2070306</wp:posOffset>
                </wp:positionV>
                <wp:extent cx="2056765" cy="497840"/>
                <wp:effectExtent l="0" t="0" r="19685" b="16510"/>
                <wp:wrapNone/>
                <wp:docPr id="22"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765" cy="497840"/>
                          <a:chOff x="4473" y="12710"/>
                          <a:chExt cx="3239" cy="784"/>
                        </a:xfrm>
                      </wpg:grpSpPr>
                      <wps:wsp>
                        <wps:cNvPr id="24" name="Text Box 103"/>
                        <wps:cNvSpPr txBox="1">
                          <a:spLocks noChangeArrowheads="1"/>
                        </wps:cNvSpPr>
                        <wps:spPr bwMode="auto">
                          <a:xfrm>
                            <a:off x="4473" y="12710"/>
                            <a:ext cx="3082" cy="480"/>
                          </a:xfrm>
                          <a:prstGeom prst="rect">
                            <a:avLst/>
                          </a:prstGeom>
                          <a:solidFill>
                            <a:srgbClr val="FFFFFF"/>
                          </a:solidFill>
                          <a:ln w="9525">
                            <a:solidFill>
                              <a:schemeClr val="bg1">
                                <a:lumMod val="100000"/>
                                <a:lumOff val="0"/>
                              </a:schemeClr>
                            </a:solidFill>
                            <a:miter lim="800000"/>
                            <a:headEnd/>
                            <a:tailEnd/>
                          </a:ln>
                        </wps:spPr>
                        <wps:txbx>
                          <w:txbxContent>
                            <w:p w14:paraId="4D93062D" w14:textId="77777777" w:rsidR="004C50D4" w:rsidRPr="00E4125F" w:rsidRDefault="004C50D4" w:rsidP="00DF5172">
                              <w:pPr>
                                <w:rPr>
                                  <w:rFonts w:ascii="Times New Roman" w:hAnsi="Times New Roman" w:cs="Times New Roman"/>
                                  <w:b/>
                                  <w:lang w:val="kk-KZ"/>
                                </w:rPr>
                              </w:pPr>
                              <w:r w:rsidRPr="00E4125F">
                                <w:rPr>
                                  <w:rFonts w:ascii="Times New Roman" w:hAnsi="Times New Roman" w:cs="Times New Roman"/>
                                  <w:b/>
                                  <w:lang w:val="kk-KZ"/>
                                </w:rPr>
                                <w:t>асқабақ</w:t>
                              </w:r>
                            </w:p>
                          </w:txbxContent>
                        </wps:txbx>
                        <wps:bodyPr rot="0" vert="horz" wrap="square" lIns="91440" tIns="45720" rIns="91440" bIns="45720" anchor="t" anchorCtr="0" upright="1">
                          <a:noAutofit/>
                        </wps:bodyPr>
                      </wps:wsp>
                      <wps:wsp>
                        <wps:cNvPr id="26" name="Text Box 104"/>
                        <wps:cNvSpPr txBox="1">
                          <a:spLocks noChangeArrowheads="1"/>
                        </wps:cNvSpPr>
                        <wps:spPr bwMode="auto">
                          <a:xfrm>
                            <a:off x="5942" y="13014"/>
                            <a:ext cx="1770" cy="480"/>
                          </a:xfrm>
                          <a:prstGeom prst="rect">
                            <a:avLst/>
                          </a:prstGeom>
                          <a:solidFill>
                            <a:srgbClr val="FFFFFF"/>
                          </a:solidFill>
                          <a:ln w="9525">
                            <a:solidFill>
                              <a:schemeClr val="bg1">
                                <a:lumMod val="100000"/>
                                <a:lumOff val="0"/>
                              </a:schemeClr>
                            </a:solidFill>
                            <a:miter lim="800000"/>
                            <a:headEnd/>
                            <a:tailEnd/>
                          </a:ln>
                        </wps:spPr>
                        <wps:txbx>
                          <w:txbxContent>
                            <w:p w14:paraId="4AFE4A50" w14:textId="77777777" w:rsidR="004C50D4" w:rsidRPr="00D17242" w:rsidRDefault="004C50D4" w:rsidP="00DF5172">
                              <w:pPr>
                                <w:rPr>
                                  <w:b/>
                                  <w:lang w:val="kk-KZ"/>
                                </w:rPr>
                              </w:pPr>
                              <w:r>
                                <w:rPr>
                                  <w:b/>
                                  <w:lang w:val="kk-KZ"/>
                                </w:rPr>
                                <w:t>(«асқабақ»)</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B1229" id="Группа 3" o:spid="_x0000_s1118" style="position:absolute;left:0;text-align:left;margin-left:264.6pt;margin-top:163pt;width:161.95pt;height:39.2pt;z-index:251697152;mso-position-horizontal-relative:text;mso-position-vertical-relative:text" coordorigin="4473,12710" coordsize="323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">
                <v:shape id="_x0000_s1119" type="#_x0000_t202" style="position:absolute;left:4473;top:12710;width:3082;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" strokecolor="white [3212]">
                  <v:textbox>
                    <w:txbxContent>
                      <w:p w14:paraId="4D93062D" w14:textId="77777777" w:rsidR="004C50D4" w:rsidRPr="00E4125F" w:rsidRDefault="004C50D4" w:rsidP="00DF5172">
                        <w:pPr>
                          <w:rPr>
                            <w:rFonts w:ascii="Times New Roman" w:hAnsi="Times New Roman" w:cs="Times New Roman"/>
                            <w:b/>
                            <w:lang w:val="kk-KZ"/>
                          </w:rPr>
                        </w:pPr>
                        <w:r w:rsidRPr="00E4125F">
                          <w:rPr>
                            <w:rFonts w:ascii="Times New Roman" w:hAnsi="Times New Roman" w:cs="Times New Roman"/>
                            <w:b/>
                            <w:lang w:val="kk-KZ"/>
                          </w:rPr>
                          <w:t>асқабақ</w:t>
                        </w:r>
                      </w:p>
                    </w:txbxContent>
                  </v:textbox>
                </v:shape>
                <v:shape id="Text Box 104" o:spid="_x0000_s1120" type="#_x0000_t202" style="position:absolute;left:5942;top:13014;width:177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" strokecolor="white [3212]">
                  <v:textbox>
                    <w:txbxContent>
                      <w:p w14:paraId="4AFE4A50" w14:textId="77777777" w:rsidR="004C50D4" w:rsidRPr="00D17242" w:rsidRDefault="004C50D4" w:rsidP="00DF5172">
                        <w:pPr>
                          <w:rPr>
                            <w:b/>
                            <w:lang w:val="kk-KZ"/>
                          </w:rPr>
                        </w:pPr>
                        <w:r>
                          <w:rPr>
                            <w:b/>
                            <w:lang w:val="kk-KZ"/>
                          </w:rPr>
                          <w:t>(«асқабақ»)</w:t>
                        </w:r>
                      </w:p>
                    </w:txbxContent>
                  </v:textbox>
                </v:shape>
              </v:group>
            </w:pict>
          </mc:Fallback>
        </mc:AlternateContent>
      </w:r>
      <w:r w:rsidR="00786BBF">
        <w:rPr>
          <w:noProof/>
        </w:rPr>
        <mc:AlternateContent>
          <mc:Choice Requires="wps">
            <w:drawing>
              <wp:anchor distT="0" distB="0" distL="114300" distR="114300" simplePos="0" relativeHeight="251744256" behindDoc="0" locked="0" layoutInCell="1" allowOverlap="1" wp14:anchorId="7B2223A3" wp14:editId="67BE2683">
                <wp:simplePos x="0" y="0"/>
                <wp:positionH relativeFrom="margin">
                  <wp:posOffset>2217618</wp:posOffset>
                </wp:positionH>
                <wp:positionV relativeFrom="paragraph">
                  <wp:posOffset>2345921</wp:posOffset>
                </wp:positionV>
                <wp:extent cx="1000125" cy="228600"/>
                <wp:effectExtent l="0" t="0" r="28575" b="19050"/>
                <wp:wrapNone/>
                <wp:docPr id="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28600"/>
                        </a:xfrm>
                        <a:prstGeom prst="rect">
                          <a:avLst/>
                        </a:prstGeom>
                        <a:solidFill>
                          <a:srgbClr val="FFFFFF"/>
                        </a:solidFill>
                        <a:ln w="9525">
                          <a:solidFill>
                            <a:schemeClr val="bg1">
                              <a:lumMod val="100000"/>
                              <a:lumOff val="0"/>
                            </a:schemeClr>
                          </a:solidFill>
                          <a:miter lim="800000"/>
                          <a:headEnd/>
                          <a:tailEnd/>
                        </a:ln>
                      </wps:spPr>
                      <wps:txbx>
                        <w:txbxContent>
                          <w:p w14:paraId="75E4975D" w14:textId="77777777" w:rsidR="004C50D4" w:rsidRPr="00E4125F" w:rsidRDefault="004C50D4" w:rsidP="00786BBF">
                            <w:pPr>
                              <w:rPr>
                                <w:rFonts w:ascii="Times New Roman" w:hAnsi="Times New Roman" w:cs="Times New Roman"/>
                                <w:b/>
                                <w:lang w:val="kk-KZ"/>
                              </w:rPr>
                            </w:pPr>
                            <w:r w:rsidRPr="00E4125F">
                              <w:rPr>
                                <w:rFonts w:ascii="Times New Roman" w:hAnsi="Times New Roman" w:cs="Times New Roman"/>
                                <w:b/>
                                <w:lang w:val="kk-KZ"/>
                              </w:rPr>
                              <w:t>асқабақ</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2223A3" id="Text Box 103" o:spid="_x0000_s1121" type="#_x0000_t202" style="position:absolute;left:0;text-align:left;margin-left:174.6pt;margin-top:184.7pt;width:78.75pt;height:18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" strokecolor="white [3212]">
                <v:textbox>
                  <w:txbxContent>
                    <w:p w14:paraId="75E4975D" w14:textId="77777777" w:rsidR="004C50D4" w:rsidRPr="00E4125F" w:rsidRDefault="004C50D4" w:rsidP="00786BBF">
                      <w:pPr>
                        <w:rPr>
                          <w:rFonts w:ascii="Times New Roman" w:hAnsi="Times New Roman" w:cs="Times New Roman"/>
                          <w:b/>
                          <w:lang w:val="kk-KZ"/>
                        </w:rPr>
                      </w:pPr>
                      <w:r w:rsidRPr="00E4125F">
                        <w:rPr>
                          <w:rFonts w:ascii="Times New Roman" w:hAnsi="Times New Roman" w:cs="Times New Roman"/>
                          <w:b/>
                          <w:lang w:val="kk-KZ"/>
                        </w:rPr>
                        <w:t>асқабақ</w:t>
                      </w:r>
                    </w:p>
                  </w:txbxContent>
                </v:textbox>
                <w10:wrap anchorx="margin"/>
              </v:shape>
            </w:pict>
          </mc:Fallback>
        </mc:AlternateContent>
      </w:r>
      <w:r w:rsidR="00DF5172" w:rsidRPr="0004018A">
        <w:rPr>
          <w:rFonts w:ascii="Times New Roman" w:hAnsi="Times New Roman" w:cs="Times New Roman"/>
          <w:noProof/>
          <w:sz w:val="20"/>
        </w:rPr>
        <w:drawing>
          <wp:inline distT="0" distB="0" distL="0" distR="0" wp14:anchorId="04D86B00" wp14:editId="7D8D98B1">
            <wp:extent cx="4435940" cy="259441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43206" cy="2598665"/>
                    </a:xfrm>
                    <a:prstGeom prst="rect">
                      <a:avLst/>
                    </a:prstGeom>
                    <a:noFill/>
                    <a:ln>
                      <a:noFill/>
                    </a:ln>
                  </pic:spPr>
                </pic:pic>
              </a:graphicData>
            </a:graphic>
          </wp:inline>
        </w:drawing>
      </w:r>
    </w:p>
    <w:p w14:paraId="10A7FDD9" w14:textId="77777777" w:rsidR="0004018A" w:rsidRDefault="0004018A" w:rsidP="0004018A">
      <w:pPr>
        <w:spacing w:after="0"/>
        <w:ind w:firstLine="708"/>
        <w:jc w:val="center"/>
        <w:rPr>
          <w:rFonts w:ascii="Times New Roman" w:hAnsi="Times New Roman" w:cs="Times New Roman"/>
          <w:sz w:val="28"/>
          <w:szCs w:val="28"/>
          <w:lang w:val="kk-KZ"/>
        </w:rPr>
      </w:pPr>
    </w:p>
    <w:p w14:paraId="17C22535" w14:textId="77777777" w:rsidR="00DF5172" w:rsidRDefault="009B09A7" w:rsidP="0004018A">
      <w:pPr>
        <w:spacing w:after="0"/>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21</w:t>
      </w:r>
      <w:r w:rsidR="00786BBF">
        <w:rPr>
          <w:rFonts w:ascii="Times New Roman" w:hAnsi="Times New Roman" w:cs="Times New Roman"/>
          <w:sz w:val="28"/>
          <w:szCs w:val="28"/>
          <w:lang w:val="kk-KZ"/>
        </w:rPr>
        <w:t xml:space="preserve"> </w:t>
      </w:r>
      <w:r w:rsidR="0004018A">
        <w:rPr>
          <w:rFonts w:ascii="Times New Roman" w:hAnsi="Times New Roman" w:cs="Times New Roman"/>
          <w:sz w:val="28"/>
          <w:szCs w:val="28"/>
          <w:lang w:val="kk-KZ"/>
        </w:rPr>
        <w:t>сурет</w:t>
      </w:r>
      <w:r w:rsidR="00786BBF">
        <w:rPr>
          <w:rFonts w:ascii="Times New Roman" w:hAnsi="Times New Roman" w:cs="Times New Roman"/>
          <w:sz w:val="28"/>
          <w:szCs w:val="28"/>
          <w:lang w:val="kk-KZ"/>
        </w:rPr>
        <w:t xml:space="preserve"> </w:t>
      </w:r>
      <w:r w:rsidR="00786BBF">
        <w:rPr>
          <w:rFonts w:ascii="Times New Roman" w:eastAsia="Times New Roman" w:hAnsi="Times New Roman" w:cs="Times New Roman"/>
          <w:color w:val="000000"/>
          <w:sz w:val="28"/>
          <w:szCs w:val="24"/>
          <w:lang w:val="kk-KZ"/>
        </w:rPr>
        <w:t xml:space="preserve">– </w:t>
      </w:r>
      <w:r w:rsidR="00DF5172" w:rsidRPr="00B72C57">
        <w:rPr>
          <w:rFonts w:ascii="Times New Roman" w:hAnsi="Times New Roman" w:cs="Times New Roman"/>
          <w:sz w:val="28"/>
          <w:szCs w:val="28"/>
          <w:lang w:val="kk-KZ"/>
        </w:rPr>
        <w:t>Сақтау кезіндегі ылғалдылықтың өзгерісі, %</w:t>
      </w:r>
    </w:p>
    <w:p w14:paraId="0E1A1EA6" w14:textId="77777777" w:rsidR="00DF5172" w:rsidRPr="00B72C57" w:rsidRDefault="00DF5172" w:rsidP="0004018A">
      <w:pPr>
        <w:spacing w:after="0" w:line="240" w:lineRule="auto"/>
        <w:ind w:firstLine="709"/>
        <w:jc w:val="both"/>
        <w:rPr>
          <w:rFonts w:ascii="Times New Roman" w:hAnsi="Times New Roman" w:cs="Times New Roman"/>
          <w:sz w:val="28"/>
          <w:szCs w:val="28"/>
          <w:lang w:val="kk-KZ"/>
        </w:rPr>
      </w:pPr>
      <w:r w:rsidRPr="00B72C57">
        <w:rPr>
          <w:rFonts w:ascii="Times New Roman" w:hAnsi="Times New Roman" w:cs="Times New Roman"/>
          <w:sz w:val="28"/>
          <w:szCs w:val="28"/>
          <w:lang w:val="kk-KZ"/>
        </w:rPr>
        <w:lastRenderedPageBreak/>
        <w:t xml:space="preserve">Сүт қышықылды өнімнің </w:t>
      </w:r>
      <w:r>
        <w:rPr>
          <w:rFonts w:ascii="Times New Roman" w:hAnsi="Times New Roman" w:cs="Times New Roman"/>
          <w:sz w:val="28"/>
          <w:szCs w:val="28"/>
          <w:lang w:val="kk-KZ"/>
        </w:rPr>
        <w:t xml:space="preserve">асқабақ </w:t>
      </w:r>
      <w:r w:rsidRPr="00B72C57">
        <w:rPr>
          <w:rFonts w:ascii="Times New Roman" w:hAnsi="Times New Roman" w:cs="Times New Roman"/>
          <w:sz w:val="28"/>
          <w:szCs w:val="28"/>
          <w:lang w:val="kk-KZ"/>
        </w:rPr>
        <w:t xml:space="preserve"> ылғалдылығының өзгерісі кезіндегі полиномиальды қатар теңдеуі </w:t>
      </w:r>
      <w:r w:rsidRPr="00B72C57">
        <w:rPr>
          <w:rFonts w:ascii="Times New Roman" w:hAnsi="Times New Roman" w:cs="Times New Roman"/>
          <w:sz w:val="28"/>
          <w:lang w:val="kk-KZ"/>
        </w:rPr>
        <w:t>y = 0,595x</w:t>
      </w:r>
      <w:r w:rsidRPr="00B72C57">
        <w:rPr>
          <w:rFonts w:ascii="Times New Roman" w:hAnsi="Times New Roman" w:cs="Times New Roman"/>
          <w:sz w:val="28"/>
          <w:szCs w:val="28"/>
          <w:vertAlign w:val="superscript"/>
          <w:lang w:val="kk-KZ"/>
        </w:rPr>
        <w:t>2</w:t>
      </w:r>
      <w:r w:rsidRPr="00B72C57">
        <w:rPr>
          <w:rFonts w:ascii="Times New Roman" w:hAnsi="Times New Roman" w:cs="Times New Roman"/>
          <w:sz w:val="28"/>
          <w:lang w:val="kk-KZ"/>
        </w:rPr>
        <w:t xml:space="preserve"> – 1,119x + 81, ал аппроксимация коэффициенті R</w:t>
      </w:r>
      <w:r w:rsidRPr="00B72C57">
        <w:rPr>
          <w:rFonts w:ascii="Times New Roman" w:hAnsi="Times New Roman" w:cs="Times New Roman"/>
          <w:sz w:val="28"/>
          <w:szCs w:val="28"/>
          <w:vertAlign w:val="superscript"/>
          <w:lang w:val="kk-KZ"/>
        </w:rPr>
        <w:t>2</w:t>
      </w:r>
      <w:r w:rsidRPr="00B72C57">
        <w:rPr>
          <w:rFonts w:ascii="Times New Roman" w:hAnsi="Times New Roman" w:cs="Times New Roman"/>
          <w:sz w:val="28"/>
          <w:lang w:val="kk-KZ"/>
        </w:rPr>
        <w:t xml:space="preserve"> = 0,995.</w:t>
      </w:r>
    </w:p>
    <w:p w14:paraId="1B168938"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B72C57">
        <w:rPr>
          <w:rFonts w:ascii="Times New Roman" w:hAnsi="Times New Roman" w:cs="Times New Roman"/>
          <w:sz w:val="28"/>
          <w:szCs w:val="28"/>
          <w:lang w:val="kk-KZ"/>
        </w:rPr>
        <w:t>«</w:t>
      </w:r>
      <w:r>
        <w:rPr>
          <w:rFonts w:ascii="Times New Roman" w:hAnsi="Times New Roman" w:cs="Times New Roman"/>
          <w:sz w:val="28"/>
          <w:szCs w:val="28"/>
          <w:lang w:val="kk-KZ"/>
        </w:rPr>
        <w:t>Асқабақ қосылған иогурт</w:t>
      </w:r>
      <w:r w:rsidRPr="00B72C57">
        <w:rPr>
          <w:rFonts w:ascii="Times New Roman" w:hAnsi="Times New Roman" w:cs="Times New Roman"/>
          <w:sz w:val="28"/>
          <w:szCs w:val="28"/>
          <w:lang w:val="kk-KZ"/>
        </w:rPr>
        <w:t xml:space="preserve">» өнімі ылғалдылығының  өзгерісі кезіндегі полиномиальды қатар теңдеуі </w:t>
      </w:r>
      <w:r w:rsidRPr="00B72C57">
        <w:rPr>
          <w:rFonts w:ascii="Times New Roman" w:hAnsi="Times New Roman" w:cs="Times New Roman"/>
          <w:sz w:val="28"/>
          <w:lang w:val="kk-KZ"/>
        </w:rPr>
        <w:t>y = –0,1x + 79,1, ал аппроксимация коэффициенті R</w:t>
      </w:r>
      <w:r w:rsidRPr="00B72C57">
        <w:rPr>
          <w:rFonts w:ascii="Times New Roman" w:hAnsi="Times New Roman" w:cs="Times New Roman"/>
          <w:sz w:val="28"/>
          <w:szCs w:val="28"/>
          <w:vertAlign w:val="superscript"/>
          <w:lang w:val="kk-KZ"/>
        </w:rPr>
        <w:t>2</w:t>
      </w:r>
      <w:r w:rsidRPr="00B72C57">
        <w:rPr>
          <w:rFonts w:ascii="Times New Roman" w:hAnsi="Times New Roman" w:cs="Times New Roman"/>
          <w:sz w:val="28"/>
          <w:lang w:val="kk-KZ"/>
        </w:rPr>
        <w:t xml:space="preserve"> = 1</w:t>
      </w:r>
      <w:r w:rsidR="00EF5818">
        <w:rPr>
          <w:rFonts w:ascii="Times New Roman" w:hAnsi="Times New Roman" w:cs="Times New Roman"/>
          <w:sz w:val="28"/>
          <w:lang w:val="kk-KZ"/>
        </w:rPr>
        <w:t>,</w:t>
      </w:r>
      <w:r w:rsidRPr="00B72C57">
        <w:rPr>
          <w:rFonts w:ascii="Times New Roman" w:hAnsi="Times New Roman" w:cs="Times New Roman"/>
          <w:sz w:val="28"/>
          <w:lang w:val="kk-KZ"/>
        </w:rPr>
        <w:t xml:space="preserve"> (</w:t>
      </w:r>
      <w:r w:rsidR="0004018A">
        <w:rPr>
          <w:rFonts w:ascii="Times New Roman" w:hAnsi="Times New Roman" w:cs="Times New Roman"/>
          <w:sz w:val="28"/>
          <w:lang w:val="kk-KZ"/>
        </w:rPr>
        <w:t>2</w:t>
      </w:r>
      <w:r w:rsidR="009B09A7">
        <w:rPr>
          <w:rFonts w:ascii="Times New Roman" w:hAnsi="Times New Roman" w:cs="Times New Roman"/>
          <w:sz w:val="28"/>
          <w:lang w:val="kk-KZ"/>
        </w:rPr>
        <w:t>2</w:t>
      </w:r>
      <w:r w:rsidRPr="00B72C57">
        <w:rPr>
          <w:rFonts w:ascii="Times New Roman" w:hAnsi="Times New Roman" w:cs="Times New Roman"/>
          <w:sz w:val="28"/>
          <w:lang w:val="kk-KZ"/>
        </w:rPr>
        <w:t>–сурет).</w:t>
      </w:r>
      <w:r w:rsidRPr="0043595E">
        <w:rPr>
          <w:rFonts w:ascii="Times New Roman" w:hAnsi="Times New Roman" w:cs="Times New Roman"/>
          <w:sz w:val="28"/>
          <w:szCs w:val="28"/>
          <w:lang w:val="kk-KZ"/>
        </w:rPr>
        <w:t xml:space="preserve"> </w:t>
      </w:r>
    </w:p>
    <w:p w14:paraId="4A9AE4B0" w14:textId="77777777" w:rsidR="0004018A" w:rsidRPr="00B72C57" w:rsidRDefault="0004018A" w:rsidP="00DF5172">
      <w:pPr>
        <w:spacing w:after="0" w:line="240" w:lineRule="auto"/>
        <w:ind w:firstLine="709"/>
        <w:jc w:val="both"/>
        <w:rPr>
          <w:rFonts w:ascii="Times New Roman" w:hAnsi="Times New Roman" w:cs="Times New Roman"/>
          <w:sz w:val="28"/>
          <w:szCs w:val="28"/>
          <w:lang w:val="kk-KZ"/>
        </w:rPr>
      </w:pPr>
    </w:p>
    <w:p w14:paraId="33440862" w14:textId="77777777" w:rsidR="00DF5172" w:rsidRPr="00B530AF" w:rsidRDefault="00DF5172" w:rsidP="00EF5818">
      <w:pPr>
        <w:spacing w:after="0" w:line="240" w:lineRule="auto"/>
        <w:jc w:val="center"/>
        <w:rPr>
          <w:rFonts w:ascii="Times New Roman" w:hAnsi="Times New Roman" w:cs="Times New Roman"/>
          <w:sz w:val="28"/>
          <w:szCs w:val="28"/>
          <w:lang w:val="kk-KZ"/>
        </w:rPr>
      </w:pPr>
      <w:r>
        <w:rPr>
          <w:noProof/>
        </w:rPr>
        <w:drawing>
          <wp:inline distT="0" distB="0" distL="0" distR="0" wp14:anchorId="3C27B942" wp14:editId="5AFAF5A9">
            <wp:extent cx="2524486" cy="1436153"/>
            <wp:effectExtent l="0" t="0" r="0" b="0"/>
            <wp:docPr id="109" name="Рисунок 1" descr="Здоровые Органические Тыквенные Spice Йогурт Завтрака — стоково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доровые Органические Тыквенные Spice Йогурт Завтрака — стоковое фото"/>
                    <pic:cNvPicPr>
                      <a:picLocks noChangeAspect="1" noChangeArrowheads="1"/>
                    </pic:cNvPicPr>
                  </pic:nvPicPr>
                  <pic:blipFill>
                    <a:blip r:embed="rId36" cstate="print"/>
                    <a:srcRect/>
                    <a:stretch>
                      <a:fillRect/>
                    </a:stretch>
                  </pic:blipFill>
                  <pic:spPr bwMode="auto">
                    <a:xfrm>
                      <a:off x="0" y="0"/>
                      <a:ext cx="2549809" cy="1450559"/>
                    </a:xfrm>
                    <a:prstGeom prst="rect">
                      <a:avLst/>
                    </a:prstGeom>
                    <a:noFill/>
                    <a:ln w="9525">
                      <a:noFill/>
                      <a:miter lim="800000"/>
                      <a:headEnd/>
                      <a:tailEnd/>
                    </a:ln>
                  </pic:spPr>
                </pic:pic>
              </a:graphicData>
            </a:graphic>
          </wp:inline>
        </w:drawing>
      </w:r>
    </w:p>
    <w:p w14:paraId="54026646" w14:textId="77777777" w:rsidR="00DF5172" w:rsidRDefault="00DF5172" w:rsidP="00DF5172">
      <w:pPr>
        <w:spacing w:after="0" w:line="240" w:lineRule="auto"/>
        <w:ind w:firstLine="709"/>
        <w:jc w:val="center"/>
        <w:rPr>
          <w:noProof/>
          <w:sz w:val="28"/>
          <w:szCs w:val="28"/>
          <w:lang w:val="kk-KZ"/>
        </w:rPr>
      </w:pPr>
    </w:p>
    <w:p w14:paraId="7B1A80FD" w14:textId="77777777" w:rsidR="00DF5172" w:rsidRDefault="0004018A" w:rsidP="00DF517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9B09A7">
        <w:rPr>
          <w:rFonts w:ascii="Times New Roman" w:hAnsi="Times New Roman" w:cs="Times New Roman"/>
          <w:sz w:val="28"/>
          <w:szCs w:val="28"/>
          <w:lang w:val="kk-KZ"/>
        </w:rPr>
        <w:t>2</w:t>
      </w:r>
      <w:r w:rsidR="00786BBF">
        <w:rPr>
          <w:rFonts w:ascii="Times New Roman" w:hAnsi="Times New Roman" w:cs="Times New Roman"/>
          <w:sz w:val="28"/>
          <w:szCs w:val="28"/>
          <w:lang w:val="kk-KZ"/>
        </w:rPr>
        <w:t xml:space="preserve"> с</w:t>
      </w:r>
      <w:r w:rsidR="00DF5172" w:rsidRPr="00B530AF">
        <w:rPr>
          <w:rFonts w:ascii="Times New Roman" w:hAnsi="Times New Roman" w:cs="Times New Roman"/>
          <w:sz w:val="28"/>
          <w:szCs w:val="28"/>
          <w:lang w:val="kk-KZ"/>
        </w:rPr>
        <w:t xml:space="preserve">урет </w:t>
      </w:r>
      <w:r w:rsidR="00DF5172" w:rsidRPr="00B72C57">
        <w:rPr>
          <w:rFonts w:ascii="Times New Roman" w:hAnsi="Times New Roman" w:cs="Times New Roman"/>
          <w:color w:val="000000"/>
          <w:spacing w:val="-9"/>
          <w:sz w:val="28"/>
          <w:lang w:val="kk-KZ"/>
        </w:rPr>
        <w:t>–</w:t>
      </w:r>
      <w:r w:rsidR="00786BBF">
        <w:rPr>
          <w:rFonts w:ascii="Times New Roman" w:hAnsi="Times New Roman" w:cs="Times New Roman"/>
          <w:color w:val="000000"/>
          <w:spacing w:val="-9"/>
          <w:sz w:val="28"/>
          <w:lang w:val="kk-KZ"/>
        </w:rPr>
        <w:t xml:space="preserve"> </w:t>
      </w:r>
      <w:r w:rsidR="00DF5172" w:rsidRPr="00B72C57">
        <w:rPr>
          <w:rFonts w:ascii="Times New Roman" w:hAnsi="Times New Roman" w:cs="Times New Roman"/>
          <w:sz w:val="28"/>
          <w:szCs w:val="28"/>
          <w:lang w:val="kk-KZ"/>
        </w:rPr>
        <w:t>Сүт қышқылды «</w:t>
      </w:r>
      <w:r w:rsidR="00DF5172">
        <w:rPr>
          <w:rFonts w:ascii="Times New Roman" w:hAnsi="Times New Roman" w:cs="Times New Roman"/>
          <w:sz w:val="28"/>
          <w:szCs w:val="28"/>
          <w:lang w:val="kk-KZ"/>
        </w:rPr>
        <w:t>Асқабақ қосылған иогурт</w:t>
      </w:r>
      <w:r w:rsidR="00DF5172" w:rsidRPr="00B72C57">
        <w:rPr>
          <w:rFonts w:ascii="Times New Roman" w:hAnsi="Times New Roman" w:cs="Times New Roman"/>
          <w:sz w:val="28"/>
          <w:szCs w:val="28"/>
          <w:lang w:val="kk-KZ"/>
        </w:rPr>
        <w:t>» өнімі</w:t>
      </w:r>
    </w:p>
    <w:p w14:paraId="42D369E3" w14:textId="77777777" w:rsidR="00786BBF" w:rsidRDefault="00786BBF" w:rsidP="00DF5172">
      <w:pPr>
        <w:spacing w:after="0" w:line="240" w:lineRule="auto"/>
        <w:ind w:firstLine="709"/>
        <w:jc w:val="center"/>
        <w:rPr>
          <w:rFonts w:ascii="Times New Roman" w:hAnsi="Times New Roman" w:cs="Times New Roman"/>
          <w:sz w:val="28"/>
          <w:szCs w:val="28"/>
          <w:lang w:val="kk-KZ"/>
        </w:rPr>
      </w:pPr>
    </w:p>
    <w:p w14:paraId="43920C98" w14:textId="77777777" w:rsidR="00DF5172" w:rsidRDefault="00DF5172" w:rsidP="00DF5172">
      <w:pPr>
        <w:spacing w:after="0" w:line="240" w:lineRule="auto"/>
        <w:ind w:firstLine="709"/>
        <w:jc w:val="both"/>
        <w:rPr>
          <w:rFonts w:ascii="Times New Roman" w:hAnsi="Times New Roman" w:cs="Times New Roman"/>
          <w:sz w:val="28"/>
          <w:szCs w:val="28"/>
          <w:lang w:val="kk-KZ"/>
        </w:rPr>
      </w:pPr>
      <w:r w:rsidRPr="00B72C57">
        <w:rPr>
          <w:rFonts w:ascii="Times New Roman" w:hAnsi="Times New Roman" w:cs="Times New Roman"/>
          <w:sz w:val="28"/>
          <w:szCs w:val="28"/>
          <w:lang w:val="kk-KZ"/>
        </w:rPr>
        <w:t>Қорыта келгенде, жүргізілген тәжірибенің жоғары дәлдігі немесе адекваттылығы дәлелденді. Өйткені, аппроксимация коэффициенті R</w:t>
      </w:r>
      <w:r w:rsidRPr="00B72C57">
        <w:rPr>
          <w:rFonts w:ascii="Times New Roman" w:hAnsi="Times New Roman" w:cs="Times New Roman"/>
          <w:sz w:val="28"/>
          <w:szCs w:val="28"/>
          <w:vertAlign w:val="superscript"/>
          <w:lang w:val="kk-KZ"/>
        </w:rPr>
        <w:t>2</w:t>
      </w:r>
      <w:r w:rsidRPr="00B72C57">
        <w:rPr>
          <w:rFonts w:ascii="Times New Roman" w:hAnsi="Times New Roman" w:cs="Times New Roman"/>
          <w:sz w:val="28"/>
          <w:szCs w:val="28"/>
          <w:lang w:val="kk-KZ"/>
        </w:rPr>
        <w:t xml:space="preserve"> барлық жағдайда 1-ге жуық болды.</w:t>
      </w:r>
    </w:p>
    <w:p w14:paraId="54FA08F8" w14:textId="77777777" w:rsidR="0004018A" w:rsidRDefault="0004018A">
      <w:pPr>
        <w:spacing w:after="160" w:line="259"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17370590" w14:textId="77777777" w:rsidR="00DF5172" w:rsidRDefault="00DF5172" w:rsidP="00DF5172">
      <w:pPr>
        <w:spacing w:after="0" w:line="240" w:lineRule="auto"/>
        <w:ind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5 АСҚАБАҚПЕН БАЙЫТЫЛҒАН СИЫР ЖӘНЕ БИЕ СҮТІ НЕГІЗІНДЕГІ АРАЛАС ӨНІМДЕРІН ӨНДІРУДІҢ ЭКОНОМИКАЛЫҚ ТИІМДІЛІГІ  </w:t>
      </w:r>
    </w:p>
    <w:p w14:paraId="34DD1545" w14:textId="77777777" w:rsidR="00DF5172" w:rsidRPr="00955E5A" w:rsidRDefault="00DF5172" w:rsidP="00DF5172">
      <w:pPr>
        <w:spacing w:after="0" w:line="240" w:lineRule="auto"/>
        <w:ind w:firstLine="567"/>
        <w:jc w:val="both"/>
        <w:rPr>
          <w:rFonts w:ascii="Times New Roman" w:hAnsi="Times New Roman" w:cs="Times New Roman"/>
          <w:b/>
          <w:bCs/>
          <w:sz w:val="28"/>
          <w:szCs w:val="28"/>
          <w:lang w:val="kk-KZ"/>
        </w:rPr>
      </w:pPr>
      <w:r w:rsidRPr="00955E5A">
        <w:rPr>
          <w:rFonts w:ascii="Times New Roman" w:hAnsi="Times New Roman" w:cs="Times New Roman"/>
          <w:b/>
          <w:bCs/>
          <w:sz w:val="28"/>
          <w:szCs w:val="28"/>
          <w:lang w:val="kk-KZ"/>
        </w:rPr>
        <w:t>5.1 Асқабақпен байытылған сиыр және бие сүті негізіндегі йогурт өндірудің экономикалық тиімділігін анықтау</w:t>
      </w:r>
    </w:p>
    <w:p w14:paraId="2085B523"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Асқабақпен байытылған сиыр және бие сүті негізіндегі йогурттың экономикалық тиімділігі стандартты әдіспен анықталды. </w:t>
      </w:r>
    </w:p>
    <w:p w14:paraId="4482B49D"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Экономикалық тиімділік рентабельділігі, пайда және басқа көрсеткіштерді қамтиды. Бұл көрсеткіштер өндірілген өнімнің өзіндік құнына байланысты. Өзіндік құнын есептеу үшін тұрақты және ауыспалы болып табылатын шығындар есептеледі. Ауыспалы шығындар  үш түрі есепке алынады: шикізат пен негізгі материалдар, көлік пен қосалқы материалдар, технологиялық мақсаттарға арналған отын, энергия және жалақы. Бақылау үлгісі ретінде таза бие сүтінен әзірленген йогурт алынды. «Шикізат пен материалдар» шығындарына (ШМШ) асқабақпен байытылған сиыр және бие сүті негізіндегі йогурт өндіруге қажетті негізгі шикізат пен құрамбөліктерді қамтиды. Йогурт шикізаттарын дайындау барысындағы шығындардың нормасы 1,24</w:t>
      </w:r>
      <w:r w:rsidRPr="00F51216">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құрайды </w:t>
      </w:r>
      <w:r w:rsidRPr="00770855">
        <w:rPr>
          <w:rFonts w:ascii="Times New Roman" w:hAnsi="Times New Roman" w:cs="Times New Roman"/>
          <w:sz w:val="28"/>
          <w:szCs w:val="28"/>
          <w:lang w:val="kk-KZ"/>
        </w:rPr>
        <w:t>[</w:t>
      </w:r>
      <w:r w:rsidR="00770855">
        <w:rPr>
          <w:rFonts w:ascii="Times New Roman" w:hAnsi="Times New Roman" w:cs="Times New Roman"/>
          <w:sz w:val="28"/>
          <w:szCs w:val="28"/>
          <w:lang w:val="kk-KZ"/>
        </w:rPr>
        <w:t>1</w:t>
      </w:r>
      <w:r w:rsidR="00071679">
        <w:rPr>
          <w:rFonts w:ascii="Times New Roman" w:hAnsi="Times New Roman" w:cs="Times New Roman"/>
          <w:sz w:val="28"/>
          <w:szCs w:val="28"/>
          <w:lang w:val="kk-KZ"/>
        </w:rPr>
        <w:t>95</w:t>
      </w:r>
      <w:r w:rsidRPr="0077085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557CE03" w14:textId="77777777" w:rsidR="00DF5172" w:rsidRDefault="00071679"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33-кестеге сәйкес асқабақпен байытылған сиыр және бие сүті негізіндегі йогурттың екі түрінің рецептурасы ашып жазылған. </w:t>
      </w:r>
    </w:p>
    <w:p w14:paraId="74874744" w14:textId="77777777" w:rsidR="00071679" w:rsidRDefault="00071679" w:rsidP="00DF5172">
      <w:pPr>
        <w:spacing w:after="0" w:line="240" w:lineRule="auto"/>
        <w:ind w:firstLine="567"/>
        <w:jc w:val="both"/>
        <w:rPr>
          <w:rFonts w:ascii="Times New Roman" w:hAnsi="Times New Roman" w:cs="Times New Roman"/>
          <w:sz w:val="28"/>
          <w:szCs w:val="28"/>
          <w:lang w:val="kk-KZ"/>
        </w:rPr>
      </w:pPr>
    </w:p>
    <w:p w14:paraId="04C5F76A" w14:textId="77777777" w:rsidR="00DF5172" w:rsidRDefault="00E86532" w:rsidP="00706A4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22128">
        <w:rPr>
          <w:rFonts w:ascii="Times New Roman" w:hAnsi="Times New Roman" w:cs="Times New Roman"/>
          <w:sz w:val="28"/>
          <w:szCs w:val="28"/>
          <w:lang w:val="kk-KZ"/>
        </w:rPr>
        <w:t xml:space="preserve">3 кесте </w:t>
      </w:r>
      <w:r w:rsidR="00222128" w:rsidRPr="00B72C57">
        <w:rPr>
          <w:rFonts w:ascii="Times New Roman" w:hAnsi="Times New Roman" w:cs="Times New Roman"/>
          <w:color w:val="000000"/>
          <w:spacing w:val="-9"/>
          <w:sz w:val="28"/>
          <w:lang w:val="kk-KZ"/>
        </w:rPr>
        <w:t>–</w:t>
      </w:r>
      <w:r w:rsidR="00222128">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Асқабақпен байытылған сиыр және бие сүті негізіндегі йогурттың рецептурасы</w:t>
      </w:r>
    </w:p>
    <w:p w14:paraId="39B14CCA" w14:textId="77777777" w:rsidR="00222128" w:rsidRDefault="00222128" w:rsidP="00DF5172">
      <w:pPr>
        <w:spacing w:after="0" w:line="240" w:lineRule="auto"/>
        <w:ind w:firstLine="567"/>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65"/>
        <w:gridCol w:w="2598"/>
        <w:gridCol w:w="2716"/>
      </w:tblGrid>
      <w:tr w:rsidR="00DF5172" w14:paraId="54EB252B" w14:textId="77777777" w:rsidTr="00222128">
        <w:trPr>
          <w:trHeight w:val="129"/>
        </w:trPr>
        <w:tc>
          <w:tcPr>
            <w:tcW w:w="2255" w:type="pct"/>
            <w:vMerge w:val="restart"/>
          </w:tcPr>
          <w:p w14:paraId="61DBAC76"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bookmarkStart w:id="39" w:name="_Hlk185455354"/>
            <w:r w:rsidRPr="00E02DBC">
              <w:rPr>
                <w:rFonts w:ascii="Times New Roman" w:hAnsi="Times New Roman" w:cs="Times New Roman"/>
                <w:sz w:val="28"/>
                <w:szCs w:val="28"/>
                <w:lang w:val="kk-KZ"/>
              </w:rPr>
              <w:t>Шикізат пен құрамбөліктерінің атауы</w:t>
            </w:r>
          </w:p>
        </w:tc>
        <w:tc>
          <w:tcPr>
            <w:tcW w:w="2745" w:type="pct"/>
            <w:gridSpan w:val="2"/>
          </w:tcPr>
          <w:p w14:paraId="437404DB"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sidRPr="00E02DBC">
              <w:rPr>
                <w:rFonts w:ascii="Times New Roman" w:hAnsi="Times New Roman" w:cs="Times New Roman"/>
                <w:sz w:val="28"/>
                <w:szCs w:val="28"/>
                <w:lang w:val="kk-KZ"/>
              </w:rPr>
              <w:t>Шикізат шығыны</w:t>
            </w:r>
          </w:p>
        </w:tc>
      </w:tr>
      <w:tr w:rsidR="00DF5172" w14:paraId="3C0BC262" w14:textId="77777777" w:rsidTr="00222128">
        <w:trPr>
          <w:trHeight w:val="183"/>
        </w:trPr>
        <w:tc>
          <w:tcPr>
            <w:tcW w:w="2255" w:type="pct"/>
            <w:vMerge/>
          </w:tcPr>
          <w:p w14:paraId="5BFDB3C4" w14:textId="77777777" w:rsidR="00DF5172" w:rsidRDefault="00DF5172" w:rsidP="00462BC0">
            <w:pPr>
              <w:spacing w:after="0" w:line="240" w:lineRule="auto"/>
              <w:ind w:firstLine="5"/>
              <w:jc w:val="center"/>
              <w:rPr>
                <w:rFonts w:ascii="Times New Roman" w:hAnsi="Times New Roman" w:cs="Times New Roman"/>
                <w:b/>
                <w:bCs/>
                <w:sz w:val="28"/>
                <w:szCs w:val="28"/>
                <w:lang w:val="kk-KZ"/>
              </w:rPr>
            </w:pPr>
          </w:p>
        </w:tc>
        <w:tc>
          <w:tcPr>
            <w:tcW w:w="1342" w:type="pct"/>
          </w:tcPr>
          <w:p w14:paraId="2EE65B8B" w14:textId="77777777" w:rsidR="00DF5172" w:rsidRPr="001346B7" w:rsidRDefault="00DF5172" w:rsidP="00462BC0">
            <w:pPr>
              <w:spacing w:after="0" w:line="240" w:lineRule="auto"/>
              <w:ind w:firstLine="5"/>
              <w:jc w:val="center"/>
              <w:rPr>
                <w:rFonts w:ascii="Times New Roman" w:hAnsi="Times New Roman" w:cs="Times New Roman"/>
                <w:sz w:val="28"/>
                <w:szCs w:val="28"/>
                <w:lang w:val="tr-TR"/>
              </w:rPr>
            </w:pPr>
            <w:r>
              <w:rPr>
                <w:rFonts w:ascii="Times New Roman" w:hAnsi="Times New Roman" w:cs="Times New Roman"/>
                <w:sz w:val="28"/>
                <w:szCs w:val="28"/>
                <w:lang w:val="kk-KZ"/>
              </w:rPr>
              <w:t>А</w:t>
            </w:r>
            <w:r w:rsidRPr="00E02DBC">
              <w:rPr>
                <w:rFonts w:ascii="Times New Roman" w:hAnsi="Times New Roman" w:cs="Times New Roman"/>
                <w:sz w:val="28"/>
                <w:szCs w:val="28"/>
                <w:lang w:val="kk-KZ"/>
              </w:rPr>
              <w:t xml:space="preserve">сқабақты </w:t>
            </w:r>
            <w:r>
              <w:rPr>
                <w:rFonts w:ascii="Times New Roman" w:hAnsi="Times New Roman" w:cs="Times New Roman"/>
                <w:sz w:val="28"/>
                <w:szCs w:val="28"/>
                <w:lang w:val="kk-KZ"/>
              </w:rPr>
              <w:t>с</w:t>
            </w:r>
            <w:r w:rsidRPr="00E02DBC">
              <w:rPr>
                <w:rFonts w:ascii="Times New Roman" w:hAnsi="Times New Roman" w:cs="Times New Roman"/>
                <w:sz w:val="28"/>
                <w:szCs w:val="28"/>
                <w:lang w:val="kk-KZ"/>
              </w:rPr>
              <w:t>ұйық йогурт</w:t>
            </w:r>
            <w:r>
              <w:rPr>
                <w:rFonts w:ascii="Times New Roman" w:hAnsi="Times New Roman" w:cs="Times New Roman"/>
                <w:sz w:val="28"/>
                <w:szCs w:val="28"/>
                <w:lang w:val="tr-TR"/>
              </w:rPr>
              <w:t xml:space="preserve">, </w:t>
            </w:r>
            <w:r>
              <w:rPr>
                <w:rFonts w:ascii="Times New Roman" w:hAnsi="Times New Roman" w:cs="Times New Roman"/>
                <w:sz w:val="28"/>
                <w:szCs w:val="28"/>
                <w:lang w:val="kk-KZ"/>
              </w:rPr>
              <w:t>майлылығы 1,5</w:t>
            </w:r>
            <w:r>
              <w:rPr>
                <w:rFonts w:ascii="Times New Roman" w:hAnsi="Times New Roman" w:cs="Times New Roman"/>
                <w:sz w:val="28"/>
                <w:szCs w:val="28"/>
                <w:lang w:val="tr-TR"/>
              </w:rPr>
              <w:t>%</w:t>
            </w:r>
          </w:p>
        </w:tc>
        <w:tc>
          <w:tcPr>
            <w:tcW w:w="1403" w:type="pct"/>
          </w:tcPr>
          <w:p w14:paraId="5652A834" w14:textId="77777777" w:rsidR="00DF5172" w:rsidRPr="001346B7" w:rsidRDefault="00DF5172" w:rsidP="00462BC0">
            <w:pPr>
              <w:spacing w:after="0" w:line="240" w:lineRule="auto"/>
              <w:ind w:firstLine="5"/>
              <w:jc w:val="center"/>
              <w:rPr>
                <w:rFonts w:ascii="Times New Roman" w:hAnsi="Times New Roman" w:cs="Times New Roman"/>
                <w:sz w:val="28"/>
                <w:szCs w:val="28"/>
                <w:lang w:val="tr-TR"/>
              </w:rPr>
            </w:pPr>
            <w:r>
              <w:rPr>
                <w:rFonts w:ascii="Times New Roman" w:hAnsi="Times New Roman" w:cs="Times New Roman"/>
                <w:sz w:val="28"/>
                <w:szCs w:val="28"/>
                <w:lang w:val="kk-KZ"/>
              </w:rPr>
              <w:t>А</w:t>
            </w:r>
            <w:r w:rsidRPr="00E02DBC">
              <w:rPr>
                <w:rFonts w:ascii="Times New Roman" w:hAnsi="Times New Roman" w:cs="Times New Roman"/>
                <w:sz w:val="28"/>
                <w:szCs w:val="28"/>
                <w:lang w:val="kk-KZ"/>
              </w:rPr>
              <w:t xml:space="preserve">сқабақты </w:t>
            </w:r>
            <w:r>
              <w:rPr>
                <w:rFonts w:ascii="Times New Roman" w:hAnsi="Times New Roman" w:cs="Times New Roman"/>
                <w:sz w:val="28"/>
                <w:szCs w:val="28"/>
                <w:lang w:val="kk-KZ"/>
              </w:rPr>
              <w:t>қ</w:t>
            </w:r>
            <w:r w:rsidRPr="00E02DBC">
              <w:rPr>
                <w:rFonts w:ascii="Times New Roman" w:hAnsi="Times New Roman" w:cs="Times New Roman"/>
                <w:sz w:val="28"/>
                <w:szCs w:val="28"/>
                <w:lang w:val="kk-KZ"/>
              </w:rPr>
              <w:t>ою йогурт</w:t>
            </w:r>
            <w:r>
              <w:rPr>
                <w:rFonts w:ascii="Times New Roman" w:hAnsi="Times New Roman" w:cs="Times New Roman"/>
                <w:sz w:val="28"/>
                <w:szCs w:val="28"/>
                <w:lang w:val="tr-TR"/>
              </w:rPr>
              <w:t xml:space="preserve">, </w:t>
            </w:r>
            <w:r>
              <w:rPr>
                <w:rFonts w:ascii="Times New Roman" w:hAnsi="Times New Roman" w:cs="Times New Roman"/>
                <w:sz w:val="28"/>
                <w:szCs w:val="28"/>
                <w:lang w:val="kk-KZ"/>
              </w:rPr>
              <w:t xml:space="preserve">майлылығы </w:t>
            </w:r>
            <w:r>
              <w:rPr>
                <w:rFonts w:ascii="Times New Roman" w:hAnsi="Times New Roman" w:cs="Times New Roman"/>
                <w:sz w:val="28"/>
                <w:szCs w:val="28"/>
                <w:lang w:val="tr-TR"/>
              </w:rPr>
              <w:t>2</w:t>
            </w:r>
            <w:r>
              <w:rPr>
                <w:rFonts w:ascii="Times New Roman" w:hAnsi="Times New Roman" w:cs="Times New Roman"/>
                <w:sz w:val="28"/>
                <w:szCs w:val="28"/>
                <w:lang w:val="kk-KZ"/>
              </w:rPr>
              <w:t>,5</w:t>
            </w:r>
            <w:r>
              <w:rPr>
                <w:rFonts w:ascii="Times New Roman" w:hAnsi="Times New Roman" w:cs="Times New Roman"/>
                <w:sz w:val="28"/>
                <w:szCs w:val="28"/>
                <w:lang w:val="tr-TR"/>
              </w:rPr>
              <w:t>%</w:t>
            </w:r>
          </w:p>
        </w:tc>
      </w:tr>
      <w:tr w:rsidR="00DF5172" w14:paraId="50CEB201" w14:textId="77777777" w:rsidTr="00222128">
        <w:trPr>
          <w:trHeight w:val="258"/>
        </w:trPr>
        <w:tc>
          <w:tcPr>
            <w:tcW w:w="2255" w:type="pct"/>
          </w:tcPr>
          <w:p w14:paraId="2A2D0E3B" w14:textId="77777777" w:rsidR="00DF5172" w:rsidRPr="00E02DBC" w:rsidRDefault="00DF5172" w:rsidP="00462BC0">
            <w:pPr>
              <w:spacing w:after="0" w:line="240" w:lineRule="auto"/>
              <w:ind w:firstLine="5"/>
              <w:jc w:val="both"/>
              <w:rPr>
                <w:rFonts w:ascii="Times New Roman" w:hAnsi="Times New Roman" w:cs="Times New Roman"/>
                <w:sz w:val="28"/>
                <w:szCs w:val="28"/>
                <w:lang w:val="kk-KZ"/>
              </w:rPr>
            </w:pPr>
            <w:r>
              <w:rPr>
                <w:rFonts w:ascii="Times New Roman" w:hAnsi="Times New Roman" w:cs="Times New Roman"/>
                <w:sz w:val="28"/>
                <w:szCs w:val="28"/>
                <w:lang w:val="kk-KZ"/>
              </w:rPr>
              <w:t>Майлылығы 1</w:t>
            </w:r>
            <w:r>
              <w:rPr>
                <w:rFonts w:ascii="Times New Roman" w:hAnsi="Times New Roman" w:cs="Times New Roman"/>
                <w:sz w:val="28"/>
                <w:szCs w:val="28"/>
              </w:rPr>
              <w:t>% б</w:t>
            </w:r>
            <w:r w:rsidRPr="00E02DBC">
              <w:rPr>
                <w:rFonts w:ascii="Times New Roman" w:hAnsi="Times New Roman" w:cs="Times New Roman"/>
                <w:sz w:val="28"/>
                <w:szCs w:val="28"/>
                <w:lang w:val="kk-KZ"/>
              </w:rPr>
              <w:t xml:space="preserve">ие сүті, </w:t>
            </w:r>
            <w:r>
              <w:rPr>
                <w:rFonts w:ascii="Times New Roman" w:hAnsi="Times New Roman" w:cs="Times New Roman"/>
                <w:sz w:val="28"/>
                <w:szCs w:val="28"/>
                <w:lang w:val="kk-KZ"/>
              </w:rPr>
              <w:t>кг</w:t>
            </w:r>
          </w:p>
        </w:tc>
        <w:tc>
          <w:tcPr>
            <w:tcW w:w="1342" w:type="pct"/>
          </w:tcPr>
          <w:p w14:paraId="1D87C51A"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44,5</w:t>
            </w:r>
          </w:p>
        </w:tc>
        <w:tc>
          <w:tcPr>
            <w:tcW w:w="1403" w:type="pct"/>
          </w:tcPr>
          <w:p w14:paraId="7CA13DD9"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29,6</w:t>
            </w:r>
          </w:p>
        </w:tc>
      </w:tr>
      <w:tr w:rsidR="00DF5172" w14:paraId="3E02999A" w14:textId="77777777" w:rsidTr="00222128">
        <w:trPr>
          <w:trHeight w:val="258"/>
        </w:trPr>
        <w:tc>
          <w:tcPr>
            <w:tcW w:w="2255" w:type="pct"/>
          </w:tcPr>
          <w:p w14:paraId="248FBA17" w14:textId="77777777" w:rsidR="00DF5172" w:rsidRPr="00E02DBC" w:rsidRDefault="00DF5172" w:rsidP="00462BC0">
            <w:pPr>
              <w:spacing w:after="0" w:line="240" w:lineRule="auto"/>
              <w:ind w:firstLine="5"/>
              <w:jc w:val="both"/>
              <w:rPr>
                <w:rFonts w:ascii="Times New Roman" w:hAnsi="Times New Roman" w:cs="Times New Roman"/>
                <w:sz w:val="28"/>
                <w:szCs w:val="28"/>
                <w:lang w:val="kk-KZ"/>
              </w:rPr>
            </w:pPr>
            <w:r>
              <w:rPr>
                <w:rFonts w:ascii="Times New Roman" w:hAnsi="Times New Roman" w:cs="Times New Roman"/>
                <w:sz w:val="28"/>
                <w:szCs w:val="28"/>
                <w:lang w:val="kk-KZ"/>
              </w:rPr>
              <w:t>Майлылығы 3,5</w:t>
            </w:r>
            <w:r>
              <w:rPr>
                <w:rFonts w:ascii="Times New Roman" w:hAnsi="Times New Roman" w:cs="Times New Roman"/>
                <w:sz w:val="28"/>
                <w:szCs w:val="28"/>
                <w:lang w:val="en-US"/>
              </w:rPr>
              <w:t>% c</w:t>
            </w:r>
            <w:r>
              <w:rPr>
                <w:rFonts w:ascii="Times New Roman" w:hAnsi="Times New Roman" w:cs="Times New Roman"/>
                <w:sz w:val="28"/>
                <w:szCs w:val="28"/>
                <w:lang w:val="kk-KZ"/>
              </w:rPr>
              <w:t>иы</w:t>
            </w:r>
            <w:r w:rsidRPr="00E02DBC">
              <w:rPr>
                <w:rFonts w:ascii="Times New Roman" w:hAnsi="Times New Roman" w:cs="Times New Roman"/>
                <w:sz w:val="28"/>
                <w:szCs w:val="28"/>
                <w:lang w:val="kk-KZ"/>
              </w:rPr>
              <w:t xml:space="preserve">р сүті, </w:t>
            </w:r>
            <w:r>
              <w:rPr>
                <w:rFonts w:ascii="Times New Roman" w:hAnsi="Times New Roman" w:cs="Times New Roman"/>
                <w:sz w:val="28"/>
                <w:szCs w:val="28"/>
                <w:lang w:val="kk-KZ"/>
              </w:rPr>
              <w:t>кг</w:t>
            </w:r>
          </w:p>
        </w:tc>
        <w:tc>
          <w:tcPr>
            <w:tcW w:w="1342" w:type="pct"/>
          </w:tcPr>
          <w:p w14:paraId="38E2C325"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44,5</w:t>
            </w:r>
          </w:p>
        </w:tc>
        <w:tc>
          <w:tcPr>
            <w:tcW w:w="1403" w:type="pct"/>
          </w:tcPr>
          <w:p w14:paraId="6E654485"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59,4</w:t>
            </w:r>
          </w:p>
        </w:tc>
      </w:tr>
      <w:tr w:rsidR="00DF5172" w14:paraId="463A635F" w14:textId="77777777" w:rsidTr="00222128">
        <w:trPr>
          <w:trHeight w:val="258"/>
        </w:trPr>
        <w:tc>
          <w:tcPr>
            <w:tcW w:w="2255" w:type="pct"/>
          </w:tcPr>
          <w:p w14:paraId="04CB8962" w14:textId="77777777" w:rsidR="00DF5172" w:rsidRPr="00E02DBC" w:rsidRDefault="00DF5172" w:rsidP="00462BC0">
            <w:pPr>
              <w:spacing w:after="0" w:line="240" w:lineRule="auto"/>
              <w:ind w:firstLine="5"/>
              <w:jc w:val="both"/>
              <w:rPr>
                <w:rFonts w:ascii="Times New Roman" w:hAnsi="Times New Roman" w:cs="Times New Roman"/>
                <w:sz w:val="28"/>
                <w:szCs w:val="28"/>
                <w:lang w:val="kk-KZ"/>
              </w:rPr>
            </w:pPr>
            <w:r w:rsidRPr="00E02DBC">
              <w:rPr>
                <w:rFonts w:ascii="Times New Roman" w:hAnsi="Times New Roman" w:cs="Times New Roman"/>
                <w:sz w:val="28"/>
                <w:szCs w:val="28"/>
                <w:lang w:val="kk-KZ"/>
              </w:rPr>
              <w:t xml:space="preserve">Асқабақ, </w:t>
            </w:r>
            <w:r>
              <w:rPr>
                <w:rFonts w:ascii="Times New Roman" w:hAnsi="Times New Roman" w:cs="Times New Roman"/>
                <w:sz w:val="28"/>
                <w:szCs w:val="28"/>
                <w:lang w:val="kk-KZ"/>
              </w:rPr>
              <w:t>кг</w:t>
            </w:r>
          </w:p>
        </w:tc>
        <w:tc>
          <w:tcPr>
            <w:tcW w:w="1342" w:type="pct"/>
          </w:tcPr>
          <w:p w14:paraId="0F621F50"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8,9</w:t>
            </w:r>
          </w:p>
        </w:tc>
        <w:tc>
          <w:tcPr>
            <w:tcW w:w="1403" w:type="pct"/>
          </w:tcPr>
          <w:p w14:paraId="42580812"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8,9</w:t>
            </w:r>
          </w:p>
        </w:tc>
      </w:tr>
      <w:tr w:rsidR="00DF5172" w14:paraId="6EE16020" w14:textId="77777777" w:rsidTr="00222128">
        <w:trPr>
          <w:trHeight w:val="258"/>
        </w:trPr>
        <w:tc>
          <w:tcPr>
            <w:tcW w:w="2255" w:type="pct"/>
          </w:tcPr>
          <w:p w14:paraId="4902FC44" w14:textId="77777777" w:rsidR="00DF5172" w:rsidRPr="00E02DBC" w:rsidRDefault="00DF5172" w:rsidP="00462BC0">
            <w:pPr>
              <w:spacing w:after="0" w:line="240" w:lineRule="auto"/>
              <w:ind w:firstLine="5"/>
              <w:jc w:val="both"/>
              <w:rPr>
                <w:rFonts w:ascii="Times New Roman" w:hAnsi="Times New Roman" w:cs="Times New Roman"/>
                <w:sz w:val="28"/>
                <w:szCs w:val="28"/>
                <w:lang w:val="kk-KZ"/>
              </w:rPr>
            </w:pPr>
            <w:r w:rsidRPr="00E02DBC">
              <w:rPr>
                <w:rFonts w:ascii="Times New Roman" w:hAnsi="Times New Roman" w:cs="Times New Roman"/>
                <w:sz w:val="28"/>
                <w:szCs w:val="28"/>
                <w:lang w:val="kk-KZ"/>
              </w:rPr>
              <w:t>Ашытқы культурасы</w:t>
            </w:r>
            <w:r>
              <w:rPr>
                <w:rFonts w:ascii="Times New Roman" w:hAnsi="Times New Roman" w:cs="Times New Roman"/>
                <w:sz w:val="28"/>
                <w:szCs w:val="28"/>
                <w:lang w:val="kk-KZ"/>
              </w:rPr>
              <w:t>, кг</w:t>
            </w:r>
          </w:p>
        </w:tc>
        <w:tc>
          <w:tcPr>
            <w:tcW w:w="1342" w:type="pct"/>
          </w:tcPr>
          <w:p w14:paraId="1294A4DB"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403" w:type="pct"/>
          </w:tcPr>
          <w:p w14:paraId="6B852B77" w14:textId="77777777" w:rsidR="00DF5172" w:rsidRPr="00E02DBC" w:rsidRDefault="00DF5172" w:rsidP="00462BC0">
            <w:pPr>
              <w:spacing w:after="0" w:line="240" w:lineRule="auto"/>
              <w:ind w:firstLine="5"/>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r>
      <w:tr w:rsidR="00DF5172" w14:paraId="739F7335" w14:textId="77777777" w:rsidTr="00222128">
        <w:trPr>
          <w:trHeight w:val="86"/>
        </w:trPr>
        <w:tc>
          <w:tcPr>
            <w:tcW w:w="2255" w:type="pct"/>
          </w:tcPr>
          <w:p w14:paraId="57319B0B" w14:textId="77777777" w:rsidR="00DF5172" w:rsidRDefault="00DF5172" w:rsidP="00462BC0">
            <w:pPr>
              <w:spacing w:after="0" w:line="240" w:lineRule="auto"/>
              <w:ind w:firstLine="5"/>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Барлығы</w:t>
            </w:r>
          </w:p>
        </w:tc>
        <w:tc>
          <w:tcPr>
            <w:tcW w:w="1342" w:type="pct"/>
          </w:tcPr>
          <w:p w14:paraId="2515D2BC" w14:textId="77777777" w:rsidR="00DF5172" w:rsidRDefault="00DF5172" w:rsidP="00462BC0">
            <w:pPr>
              <w:spacing w:after="0" w:line="240" w:lineRule="auto"/>
              <w:ind w:firstLine="5"/>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100</w:t>
            </w:r>
          </w:p>
        </w:tc>
        <w:tc>
          <w:tcPr>
            <w:tcW w:w="1403" w:type="pct"/>
          </w:tcPr>
          <w:p w14:paraId="514232B0" w14:textId="77777777" w:rsidR="00DF5172" w:rsidRDefault="00DF5172" w:rsidP="00462BC0">
            <w:pPr>
              <w:spacing w:after="0" w:line="240" w:lineRule="auto"/>
              <w:ind w:firstLine="5"/>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100</w:t>
            </w:r>
          </w:p>
        </w:tc>
      </w:tr>
      <w:bookmarkEnd w:id="39"/>
    </w:tbl>
    <w:p w14:paraId="4713C053" w14:textId="77777777" w:rsidR="00071679" w:rsidRDefault="00071679" w:rsidP="00DF5172">
      <w:pPr>
        <w:spacing w:after="0" w:line="240" w:lineRule="auto"/>
        <w:ind w:firstLine="567"/>
        <w:jc w:val="both"/>
        <w:rPr>
          <w:rFonts w:ascii="Times New Roman" w:hAnsi="Times New Roman" w:cs="Times New Roman"/>
          <w:sz w:val="28"/>
          <w:szCs w:val="28"/>
          <w:lang w:val="kk-KZ"/>
        </w:rPr>
      </w:pPr>
    </w:p>
    <w:p w14:paraId="5BC60498"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Ақабақ қосылған йогурттың рецептурасы құрастырылғаннан кейін өндіріске жұмсалатын қажетті шикізат пен қоспалардың құны есептеледі.    </w:t>
      </w:r>
    </w:p>
    <w:p w14:paraId="56AB3041" w14:textId="77777777" w:rsidR="00DF5172" w:rsidRDefault="00071679"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Асқабақпен байытылған сиыр және бие сүті негізіндегі йогурт өндірісіне жұмасалатын шикізаттарға қажеттілікті есептеу үшін 34-кестеде шикізат мөлшері берілген. </w:t>
      </w:r>
    </w:p>
    <w:p w14:paraId="0067232E" w14:textId="77777777" w:rsidR="00071679" w:rsidRDefault="00071679" w:rsidP="00DF5172">
      <w:pPr>
        <w:spacing w:after="0" w:line="240" w:lineRule="auto"/>
        <w:ind w:firstLine="567"/>
        <w:jc w:val="both"/>
        <w:rPr>
          <w:rFonts w:ascii="Times New Roman" w:hAnsi="Times New Roman" w:cs="Times New Roman"/>
          <w:sz w:val="28"/>
          <w:szCs w:val="28"/>
          <w:lang w:val="kk-KZ"/>
        </w:rPr>
      </w:pPr>
    </w:p>
    <w:p w14:paraId="0FBD4EF7" w14:textId="77777777" w:rsidR="00071679" w:rsidRDefault="00071679" w:rsidP="00DF5172">
      <w:pPr>
        <w:spacing w:after="0" w:line="240" w:lineRule="auto"/>
        <w:ind w:firstLine="567"/>
        <w:jc w:val="both"/>
        <w:rPr>
          <w:rFonts w:ascii="Times New Roman" w:hAnsi="Times New Roman" w:cs="Times New Roman"/>
          <w:sz w:val="28"/>
          <w:szCs w:val="28"/>
          <w:lang w:val="kk-KZ"/>
        </w:rPr>
      </w:pPr>
    </w:p>
    <w:p w14:paraId="6C8B167F" w14:textId="77777777" w:rsidR="00071679" w:rsidRDefault="00071679" w:rsidP="00DF5172">
      <w:pPr>
        <w:spacing w:after="0" w:line="240" w:lineRule="auto"/>
        <w:ind w:firstLine="567"/>
        <w:jc w:val="both"/>
        <w:rPr>
          <w:rFonts w:ascii="Times New Roman" w:hAnsi="Times New Roman" w:cs="Times New Roman"/>
          <w:sz w:val="28"/>
          <w:szCs w:val="28"/>
          <w:lang w:val="kk-KZ"/>
        </w:rPr>
      </w:pPr>
    </w:p>
    <w:p w14:paraId="2EEAFA42" w14:textId="77777777" w:rsidR="00DF5172" w:rsidRDefault="00E86532" w:rsidP="00706A4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w:t>
      </w:r>
      <w:r w:rsidR="00222128">
        <w:rPr>
          <w:rFonts w:ascii="Times New Roman" w:hAnsi="Times New Roman" w:cs="Times New Roman"/>
          <w:sz w:val="28"/>
          <w:szCs w:val="28"/>
          <w:lang w:val="kk-KZ"/>
        </w:rPr>
        <w:t>4 к</w:t>
      </w:r>
      <w:r w:rsidR="00DF5172">
        <w:rPr>
          <w:rFonts w:ascii="Times New Roman" w:hAnsi="Times New Roman" w:cs="Times New Roman"/>
          <w:sz w:val="28"/>
          <w:szCs w:val="28"/>
          <w:lang w:val="kk-KZ"/>
        </w:rPr>
        <w:t xml:space="preserve">есте  – Асқабақпен байытылған сиыр және бие сүті негізіндегі йогурт өндірісіне жұмасалатын шикізаттарға қажеттілікті есептеу </w:t>
      </w:r>
    </w:p>
    <w:p w14:paraId="078F863B" w14:textId="77777777" w:rsidR="00222128" w:rsidRDefault="00222128" w:rsidP="00DF5172">
      <w:pPr>
        <w:spacing w:after="0" w:line="240" w:lineRule="auto"/>
        <w:ind w:firstLine="567"/>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5"/>
        <w:gridCol w:w="1109"/>
        <w:gridCol w:w="1640"/>
        <w:gridCol w:w="1055"/>
        <w:gridCol w:w="830"/>
        <w:gridCol w:w="1103"/>
        <w:gridCol w:w="1378"/>
        <w:gridCol w:w="1119"/>
      </w:tblGrid>
      <w:tr w:rsidR="00DF5172" w:rsidRPr="00623FFD" w14:paraId="32922676" w14:textId="77777777" w:rsidTr="00706A44">
        <w:trPr>
          <w:cantSplit/>
          <w:trHeight w:val="1549"/>
        </w:trPr>
        <w:tc>
          <w:tcPr>
            <w:tcW w:w="746" w:type="pct"/>
          </w:tcPr>
          <w:p w14:paraId="281D2727"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Өнім атауы</w:t>
            </w:r>
          </w:p>
        </w:tc>
        <w:tc>
          <w:tcPr>
            <w:tcW w:w="573" w:type="pct"/>
          </w:tcPr>
          <w:p w14:paraId="0173D2F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Өндіріс көлемі. т</w:t>
            </w:r>
          </w:p>
        </w:tc>
        <w:tc>
          <w:tcPr>
            <w:tcW w:w="847" w:type="pct"/>
          </w:tcPr>
          <w:p w14:paraId="537138BA"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 xml:space="preserve">Шшкізаттар </w:t>
            </w:r>
          </w:p>
        </w:tc>
        <w:tc>
          <w:tcPr>
            <w:tcW w:w="545" w:type="pct"/>
          </w:tcPr>
          <w:p w14:paraId="399A2019" w14:textId="77777777" w:rsidR="00DF5172" w:rsidRPr="00F234A7" w:rsidRDefault="00DF5172" w:rsidP="00462BC0">
            <w:pPr>
              <w:spacing w:after="0" w:line="240" w:lineRule="auto"/>
              <w:rPr>
                <w:rFonts w:ascii="Times New Roman" w:hAnsi="Times New Roman" w:cs="Times New Roman"/>
                <w:sz w:val="24"/>
                <w:szCs w:val="28"/>
                <w:lang w:val="kk-KZ"/>
              </w:rPr>
            </w:pPr>
            <w:r w:rsidRPr="00F234A7">
              <w:rPr>
                <w:rFonts w:ascii="Times New Roman" w:hAnsi="Times New Roman" w:cs="Times New Roman"/>
                <w:sz w:val="24"/>
                <w:szCs w:val="28"/>
                <w:lang w:val="kk-KZ"/>
              </w:rPr>
              <w:t>Өлшем брілігі</w:t>
            </w:r>
          </w:p>
        </w:tc>
        <w:tc>
          <w:tcPr>
            <w:tcW w:w="429" w:type="pct"/>
            <w:textDirection w:val="btLr"/>
          </w:tcPr>
          <w:p w14:paraId="68CE2CEE" w14:textId="77777777" w:rsidR="00DF5172" w:rsidRPr="00F234A7" w:rsidRDefault="00DF5172" w:rsidP="00462BC0">
            <w:pPr>
              <w:spacing w:after="0" w:line="240" w:lineRule="auto"/>
              <w:ind w:left="113" w:right="113"/>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 тонна өнімге кететін шығын нормасы</w:t>
            </w:r>
          </w:p>
        </w:tc>
        <w:tc>
          <w:tcPr>
            <w:tcW w:w="570" w:type="pct"/>
            <w:textDirection w:val="btLr"/>
          </w:tcPr>
          <w:p w14:paraId="489E9C19" w14:textId="77777777" w:rsidR="00DF5172" w:rsidRPr="00F234A7" w:rsidRDefault="00DF5172" w:rsidP="00462BC0">
            <w:pPr>
              <w:spacing w:after="0" w:line="240" w:lineRule="auto"/>
              <w:ind w:left="113" w:right="113"/>
              <w:rPr>
                <w:rFonts w:ascii="Times New Roman" w:hAnsi="Times New Roman" w:cs="Times New Roman"/>
                <w:sz w:val="24"/>
                <w:szCs w:val="28"/>
                <w:lang w:val="kk-KZ"/>
              </w:rPr>
            </w:pPr>
            <w:r w:rsidRPr="00F234A7">
              <w:rPr>
                <w:rFonts w:ascii="Times New Roman" w:hAnsi="Times New Roman" w:cs="Times New Roman"/>
                <w:sz w:val="24"/>
                <w:szCs w:val="28"/>
                <w:lang w:val="kk-KZ"/>
              </w:rPr>
              <w:t>Негізгі материалдың</w:t>
            </w:r>
          </w:p>
          <w:p w14:paraId="07D74BAB" w14:textId="77777777" w:rsidR="00DF5172" w:rsidRPr="00F234A7" w:rsidRDefault="00DF5172" w:rsidP="00462BC0">
            <w:pPr>
              <w:spacing w:after="0" w:line="240" w:lineRule="auto"/>
              <w:ind w:left="113" w:right="113"/>
              <w:rPr>
                <w:rFonts w:ascii="Times New Roman" w:hAnsi="Times New Roman" w:cs="Times New Roman"/>
                <w:sz w:val="24"/>
                <w:szCs w:val="28"/>
                <w:lang w:val="kk-KZ"/>
              </w:rPr>
            </w:pPr>
            <w:r w:rsidRPr="00F234A7">
              <w:rPr>
                <w:rFonts w:ascii="Times New Roman" w:hAnsi="Times New Roman" w:cs="Times New Roman"/>
                <w:sz w:val="24"/>
                <w:szCs w:val="28"/>
                <w:lang w:val="kk-KZ"/>
              </w:rPr>
              <w:t>әр бірлігінің құны, тг</w:t>
            </w:r>
          </w:p>
        </w:tc>
        <w:tc>
          <w:tcPr>
            <w:tcW w:w="712" w:type="pct"/>
            <w:textDirection w:val="btLr"/>
          </w:tcPr>
          <w:p w14:paraId="697E97C4" w14:textId="77777777" w:rsidR="00DF5172" w:rsidRPr="00F234A7" w:rsidRDefault="00DF5172" w:rsidP="00462BC0">
            <w:pPr>
              <w:spacing w:after="0" w:line="240" w:lineRule="auto"/>
              <w:ind w:left="113" w:right="113"/>
              <w:rPr>
                <w:rFonts w:ascii="Times New Roman" w:hAnsi="Times New Roman" w:cs="Times New Roman"/>
                <w:sz w:val="24"/>
                <w:szCs w:val="28"/>
                <w:lang w:val="kk-KZ"/>
              </w:rPr>
            </w:pPr>
            <w:r w:rsidRPr="00F234A7">
              <w:rPr>
                <w:rFonts w:ascii="Times New Roman" w:hAnsi="Times New Roman" w:cs="Times New Roman"/>
                <w:sz w:val="24"/>
                <w:szCs w:val="28"/>
                <w:lang w:val="kk-KZ"/>
              </w:rPr>
              <w:t>1 тонна өнімге жұмсалатын материалдардың құны, тг</w:t>
            </w:r>
          </w:p>
        </w:tc>
        <w:tc>
          <w:tcPr>
            <w:tcW w:w="578" w:type="pct"/>
            <w:textDirection w:val="btLr"/>
          </w:tcPr>
          <w:p w14:paraId="38912055" w14:textId="77777777" w:rsidR="00DF5172" w:rsidRPr="00F234A7" w:rsidRDefault="00DF5172" w:rsidP="00462BC0">
            <w:pPr>
              <w:spacing w:after="0" w:line="240" w:lineRule="auto"/>
              <w:ind w:left="113" w:right="113"/>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 xml:space="preserve">1 л өнімнің шткізат құнына қатысты өзіндік құны, тг </w:t>
            </w:r>
          </w:p>
        </w:tc>
      </w:tr>
      <w:tr w:rsidR="00DF5172" w:rsidRPr="00F234A7" w14:paraId="72C0F508" w14:textId="77777777" w:rsidTr="00706A44">
        <w:trPr>
          <w:trHeight w:val="285"/>
        </w:trPr>
        <w:tc>
          <w:tcPr>
            <w:tcW w:w="746" w:type="pct"/>
            <w:vMerge w:val="restart"/>
          </w:tcPr>
          <w:p w14:paraId="2BDA3E95" w14:textId="77777777" w:rsidR="00DF5172" w:rsidRPr="00F234A7" w:rsidRDefault="00DF5172" w:rsidP="00462BC0">
            <w:pPr>
              <w:spacing w:after="0" w:line="240" w:lineRule="auto"/>
              <w:rPr>
                <w:rFonts w:ascii="Times New Roman" w:hAnsi="Times New Roman" w:cs="Times New Roman"/>
                <w:sz w:val="24"/>
                <w:szCs w:val="28"/>
                <w:lang w:val="kk-KZ"/>
              </w:rPr>
            </w:pPr>
            <w:r w:rsidRPr="00F234A7">
              <w:rPr>
                <w:rFonts w:ascii="Times New Roman" w:hAnsi="Times New Roman" w:cs="Times New Roman"/>
                <w:sz w:val="24"/>
                <w:szCs w:val="28"/>
                <w:lang w:val="kk-KZ"/>
              </w:rPr>
              <w:t>Ақабақты қою йогурт</w:t>
            </w:r>
          </w:p>
        </w:tc>
        <w:tc>
          <w:tcPr>
            <w:tcW w:w="573" w:type="pct"/>
            <w:vMerge w:val="restart"/>
          </w:tcPr>
          <w:p w14:paraId="6E9F991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w:t>
            </w:r>
          </w:p>
        </w:tc>
        <w:tc>
          <w:tcPr>
            <w:tcW w:w="847" w:type="pct"/>
          </w:tcPr>
          <w:p w14:paraId="7BC0113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Бие сүті</w:t>
            </w:r>
          </w:p>
        </w:tc>
        <w:tc>
          <w:tcPr>
            <w:tcW w:w="545" w:type="pct"/>
          </w:tcPr>
          <w:p w14:paraId="126073E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л</w:t>
            </w:r>
          </w:p>
        </w:tc>
        <w:tc>
          <w:tcPr>
            <w:tcW w:w="429" w:type="pct"/>
          </w:tcPr>
          <w:p w14:paraId="194BE69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445,0</w:t>
            </w:r>
          </w:p>
        </w:tc>
        <w:tc>
          <w:tcPr>
            <w:tcW w:w="570" w:type="pct"/>
          </w:tcPr>
          <w:p w14:paraId="0FDA4876"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1100,00</w:t>
            </w:r>
          </w:p>
        </w:tc>
        <w:tc>
          <w:tcPr>
            <w:tcW w:w="712" w:type="pct"/>
          </w:tcPr>
          <w:p w14:paraId="441A984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489500,00</w:t>
            </w:r>
          </w:p>
        </w:tc>
        <w:tc>
          <w:tcPr>
            <w:tcW w:w="578" w:type="pct"/>
            <w:vMerge w:val="restart"/>
          </w:tcPr>
          <w:p w14:paraId="4B50CB96" w14:textId="77777777" w:rsidR="00DF5172" w:rsidRPr="00F234A7" w:rsidRDefault="00DF5172" w:rsidP="00462BC0">
            <w:pPr>
              <w:spacing w:after="0" w:line="240" w:lineRule="auto"/>
              <w:jc w:val="center"/>
              <w:rPr>
                <w:rFonts w:ascii="Times New Roman" w:hAnsi="Times New Roman" w:cs="Times New Roman"/>
                <w:sz w:val="24"/>
                <w:szCs w:val="28"/>
                <w:lang w:val="kk-KZ"/>
              </w:rPr>
            </w:pPr>
          </w:p>
          <w:p w14:paraId="759F13A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693,00</w:t>
            </w:r>
          </w:p>
        </w:tc>
      </w:tr>
      <w:tr w:rsidR="00DF5172" w:rsidRPr="00F234A7" w14:paraId="6B5F8465" w14:textId="77777777" w:rsidTr="00706A44">
        <w:trPr>
          <w:trHeight w:val="270"/>
        </w:trPr>
        <w:tc>
          <w:tcPr>
            <w:tcW w:w="746" w:type="pct"/>
            <w:vMerge/>
          </w:tcPr>
          <w:p w14:paraId="6F852352"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61A904E3"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2C2D5B4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Сиыр сүті</w:t>
            </w:r>
          </w:p>
        </w:tc>
        <w:tc>
          <w:tcPr>
            <w:tcW w:w="545" w:type="pct"/>
          </w:tcPr>
          <w:p w14:paraId="63143C7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л</w:t>
            </w:r>
          </w:p>
        </w:tc>
        <w:tc>
          <w:tcPr>
            <w:tcW w:w="429" w:type="pct"/>
          </w:tcPr>
          <w:p w14:paraId="1A616500"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445,0</w:t>
            </w:r>
          </w:p>
        </w:tc>
        <w:tc>
          <w:tcPr>
            <w:tcW w:w="570" w:type="pct"/>
          </w:tcPr>
          <w:p w14:paraId="256C5F75"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350,00</w:t>
            </w:r>
          </w:p>
        </w:tc>
        <w:tc>
          <w:tcPr>
            <w:tcW w:w="712" w:type="pct"/>
          </w:tcPr>
          <w:p w14:paraId="4996D6A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155750,00</w:t>
            </w:r>
          </w:p>
        </w:tc>
        <w:tc>
          <w:tcPr>
            <w:tcW w:w="578" w:type="pct"/>
            <w:vMerge/>
          </w:tcPr>
          <w:p w14:paraId="3AB5CBFD"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4D688DF8" w14:textId="77777777" w:rsidTr="00706A44">
        <w:trPr>
          <w:trHeight w:val="285"/>
        </w:trPr>
        <w:tc>
          <w:tcPr>
            <w:tcW w:w="746" w:type="pct"/>
            <w:vMerge/>
          </w:tcPr>
          <w:p w14:paraId="4A670E94"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6EA70F37"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19FFADD0"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Асқабақ</w:t>
            </w:r>
          </w:p>
        </w:tc>
        <w:tc>
          <w:tcPr>
            <w:tcW w:w="545" w:type="pct"/>
          </w:tcPr>
          <w:p w14:paraId="00BBCFB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401C8070"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89,0</w:t>
            </w:r>
          </w:p>
        </w:tc>
        <w:tc>
          <w:tcPr>
            <w:tcW w:w="570" w:type="pct"/>
          </w:tcPr>
          <w:p w14:paraId="2078242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80,00</w:t>
            </w:r>
          </w:p>
        </w:tc>
        <w:tc>
          <w:tcPr>
            <w:tcW w:w="712" w:type="pct"/>
          </w:tcPr>
          <w:p w14:paraId="3C10AF56"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7120,00</w:t>
            </w:r>
          </w:p>
        </w:tc>
        <w:tc>
          <w:tcPr>
            <w:tcW w:w="578" w:type="pct"/>
            <w:vMerge/>
          </w:tcPr>
          <w:p w14:paraId="672339AD"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7C407DC2" w14:textId="77777777" w:rsidTr="00706A44">
        <w:trPr>
          <w:trHeight w:val="285"/>
        </w:trPr>
        <w:tc>
          <w:tcPr>
            <w:tcW w:w="746" w:type="pct"/>
            <w:vMerge/>
          </w:tcPr>
          <w:p w14:paraId="3F1B410E"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139B8763"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50A59783"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Ашытқы</w:t>
            </w:r>
          </w:p>
        </w:tc>
        <w:tc>
          <w:tcPr>
            <w:tcW w:w="545" w:type="pct"/>
          </w:tcPr>
          <w:p w14:paraId="7BB25F6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05037C1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21,0</w:t>
            </w:r>
          </w:p>
        </w:tc>
        <w:tc>
          <w:tcPr>
            <w:tcW w:w="570" w:type="pct"/>
          </w:tcPr>
          <w:p w14:paraId="71BD4245"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1928,00</w:t>
            </w:r>
          </w:p>
        </w:tc>
        <w:tc>
          <w:tcPr>
            <w:tcW w:w="712" w:type="pct"/>
          </w:tcPr>
          <w:p w14:paraId="04A433D3"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40425,00</w:t>
            </w:r>
          </w:p>
        </w:tc>
        <w:tc>
          <w:tcPr>
            <w:tcW w:w="578" w:type="pct"/>
            <w:vMerge/>
          </w:tcPr>
          <w:p w14:paraId="2A64E8B7"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696A2508" w14:textId="77777777" w:rsidTr="00706A44">
        <w:trPr>
          <w:trHeight w:val="285"/>
        </w:trPr>
        <w:tc>
          <w:tcPr>
            <w:tcW w:w="1319" w:type="pct"/>
            <w:gridSpan w:val="2"/>
          </w:tcPr>
          <w:p w14:paraId="51256E0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Барлығы</w:t>
            </w:r>
          </w:p>
        </w:tc>
        <w:tc>
          <w:tcPr>
            <w:tcW w:w="847" w:type="pct"/>
          </w:tcPr>
          <w:p w14:paraId="23FB6B7F"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45" w:type="pct"/>
          </w:tcPr>
          <w:p w14:paraId="7F57B64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62F7FAF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1000</w:t>
            </w:r>
          </w:p>
        </w:tc>
        <w:tc>
          <w:tcPr>
            <w:tcW w:w="570" w:type="pct"/>
          </w:tcPr>
          <w:p w14:paraId="5E647CDF"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712" w:type="pct"/>
          </w:tcPr>
          <w:p w14:paraId="5017635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692795,00</w:t>
            </w:r>
          </w:p>
        </w:tc>
        <w:tc>
          <w:tcPr>
            <w:tcW w:w="578" w:type="pct"/>
            <w:vMerge/>
          </w:tcPr>
          <w:p w14:paraId="2C4B8CED"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062A2619" w14:textId="77777777" w:rsidTr="00706A44">
        <w:trPr>
          <w:trHeight w:val="405"/>
        </w:trPr>
        <w:tc>
          <w:tcPr>
            <w:tcW w:w="746" w:type="pct"/>
            <w:vMerge w:val="restart"/>
          </w:tcPr>
          <w:p w14:paraId="281B81F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Ақабақты сұйық йогурт</w:t>
            </w:r>
          </w:p>
        </w:tc>
        <w:tc>
          <w:tcPr>
            <w:tcW w:w="573" w:type="pct"/>
            <w:vMerge w:val="restart"/>
          </w:tcPr>
          <w:p w14:paraId="4254D2D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w:t>
            </w:r>
          </w:p>
        </w:tc>
        <w:tc>
          <w:tcPr>
            <w:tcW w:w="847" w:type="pct"/>
          </w:tcPr>
          <w:p w14:paraId="4B2874B7"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Бие сүті</w:t>
            </w:r>
          </w:p>
        </w:tc>
        <w:tc>
          <w:tcPr>
            <w:tcW w:w="545" w:type="pct"/>
          </w:tcPr>
          <w:p w14:paraId="6A1273AF"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л</w:t>
            </w:r>
          </w:p>
        </w:tc>
        <w:tc>
          <w:tcPr>
            <w:tcW w:w="429" w:type="pct"/>
          </w:tcPr>
          <w:p w14:paraId="60ECED4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296,0</w:t>
            </w:r>
          </w:p>
        </w:tc>
        <w:tc>
          <w:tcPr>
            <w:tcW w:w="570" w:type="pct"/>
          </w:tcPr>
          <w:p w14:paraId="7C584596"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1100,00</w:t>
            </w:r>
          </w:p>
        </w:tc>
        <w:tc>
          <w:tcPr>
            <w:tcW w:w="712" w:type="pct"/>
          </w:tcPr>
          <w:p w14:paraId="6172888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325600,00</w:t>
            </w:r>
          </w:p>
        </w:tc>
        <w:tc>
          <w:tcPr>
            <w:tcW w:w="578" w:type="pct"/>
            <w:vMerge w:val="restart"/>
            <w:vAlign w:val="center"/>
          </w:tcPr>
          <w:p w14:paraId="01ED42D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581,00</w:t>
            </w:r>
          </w:p>
        </w:tc>
      </w:tr>
      <w:tr w:rsidR="00DF5172" w:rsidRPr="00F234A7" w14:paraId="7958B4C0" w14:textId="77777777" w:rsidTr="00706A44">
        <w:trPr>
          <w:trHeight w:val="405"/>
        </w:trPr>
        <w:tc>
          <w:tcPr>
            <w:tcW w:w="746" w:type="pct"/>
            <w:vMerge/>
          </w:tcPr>
          <w:p w14:paraId="1A044775"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31360AB8"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0145FA6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Сиыр сүті</w:t>
            </w:r>
          </w:p>
        </w:tc>
        <w:tc>
          <w:tcPr>
            <w:tcW w:w="545" w:type="pct"/>
          </w:tcPr>
          <w:p w14:paraId="74A4943A"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л</w:t>
            </w:r>
          </w:p>
        </w:tc>
        <w:tc>
          <w:tcPr>
            <w:tcW w:w="429" w:type="pct"/>
          </w:tcPr>
          <w:p w14:paraId="68D763DA"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594,0</w:t>
            </w:r>
          </w:p>
        </w:tc>
        <w:tc>
          <w:tcPr>
            <w:tcW w:w="570" w:type="pct"/>
          </w:tcPr>
          <w:p w14:paraId="2A1E89A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350,00</w:t>
            </w:r>
          </w:p>
        </w:tc>
        <w:tc>
          <w:tcPr>
            <w:tcW w:w="712" w:type="pct"/>
          </w:tcPr>
          <w:p w14:paraId="70945F67"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207900,00</w:t>
            </w:r>
          </w:p>
        </w:tc>
        <w:tc>
          <w:tcPr>
            <w:tcW w:w="578" w:type="pct"/>
            <w:vMerge/>
          </w:tcPr>
          <w:p w14:paraId="071CDD0B" w14:textId="77777777" w:rsidR="00DF5172" w:rsidRPr="00F234A7" w:rsidRDefault="00DF5172" w:rsidP="00462BC0">
            <w:pPr>
              <w:spacing w:after="0" w:line="240" w:lineRule="auto"/>
              <w:rPr>
                <w:rFonts w:ascii="Times New Roman" w:hAnsi="Times New Roman" w:cs="Times New Roman"/>
                <w:sz w:val="24"/>
                <w:szCs w:val="28"/>
                <w:lang w:val="kk-KZ"/>
              </w:rPr>
            </w:pPr>
          </w:p>
        </w:tc>
      </w:tr>
      <w:tr w:rsidR="00DF5172" w:rsidRPr="00F234A7" w14:paraId="07B52980" w14:textId="77777777" w:rsidTr="00706A44">
        <w:trPr>
          <w:trHeight w:val="405"/>
        </w:trPr>
        <w:tc>
          <w:tcPr>
            <w:tcW w:w="746" w:type="pct"/>
            <w:vMerge/>
          </w:tcPr>
          <w:p w14:paraId="5B1B2E12"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3CC3605A"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2E54212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Асқабақ</w:t>
            </w:r>
          </w:p>
        </w:tc>
        <w:tc>
          <w:tcPr>
            <w:tcW w:w="545" w:type="pct"/>
          </w:tcPr>
          <w:p w14:paraId="6C89BC4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7B09A09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89,0</w:t>
            </w:r>
          </w:p>
        </w:tc>
        <w:tc>
          <w:tcPr>
            <w:tcW w:w="570" w:type="pct"/>
          </w:tcPr>
          <w:p w14:paraId="3B630A7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80,00</w:t>
            </w:r>
          </w:p>
        </w:tc>
        <w:tc>
          <w:tcPr>
            <w:tcW w:w="712" w:type="pct"/>
          </w:tcPr>
          <w:p w14:paraId="61962F7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7120,00</w:t>
            </w:r>
          </w:p>
        </w:tc>
        <w:tc>
          <w:tcPr>
            <w:tcW w:w="578" w:type="pct"/>
            <w:vMerge/>
          </w:tcPr>
          <w:p w14:paraId="59A7715F"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0D53869C" w14:textId="77777777" w:rsidTr="00706A44">
        <w:trPr>
          <w:trHeight w:val="405"/>
        </w:trPr>
        <w:tc>
          <w:tcPr>
            <w:tcW w:w="746" w:type="pct"/>
            <w:vMerge/>
          </w:tcPr>
          <w:p w14:paraId="4C05BAC3"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12DAAB93"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69F4ECF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Ашытқы</w:t>
            </w:r>
          </w:p>
        </w:tc>
        <w:tc>
          <w:tcPr>
            <w:tcW w:w="545" w:type="pct"/>
          </w:tcPr>
          <w:p w14:paraId="74345D6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17F135A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21,0</w:t>
            </w:r>
          </w:p>
        </w:tc>
        <w:tc>
          <w:tcPr>
            <w:tcW w:w="570" w:type="pct"/>
          </w:tcPr>
          <w:p w14:paraId="1BA428B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1928,00</w:t>
            </w:r>
          </w:p>
        </w:tc>
        <w:tc>
          <w:tcPr>
            <w:tcW w:w="712" w:type="pct"/>
          </w:tcPr>
          <w:p w14:paraId="03BA3D7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40425,00</w:t>
            </w:r>
          </w:p>
        </w:tc>
        <w:tc>
          <w:tcPr>
            <w:tcW w:w="578" w:type="pct"/>
            <w:vMerge/>
          </w:tcPr>
          <w:p w14:paraId="1AD58B73"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5CB386F7" w14:textId="77777777" w:rsidTr="00706A44">
        <w:trPr>
          <w:trHeight w:val="405"/>
        </w:trPr>
        <w:tc>
          <w:tcPr>
            <w:tcW w:w="1319" w:type="pct"/>
            <w:gridSpan w:val="2"/>
          </w:tcPr>
          <w:p w14:paraId="585FBB4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Барлығы</w:t>
            </w:r>
          </w:p>
        </w:tc>
        <w:tc>
          <w:tcPr>
            <w:tcW w:w="847" w:type="pct"/>
          </w:tcPr>
          <w:p w14:paraId="6B9F895F"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45" w:type="pct"/>
          </w:tcPr>
          <w:p w14:paraId="6265FCC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7D9EE3C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1000</w:t>
            </w:r>
          </w:p>
        </w:tc>
        <w:tc>
          <w:tcPr>
            <w:tcW w:w="570" w:type="pct"/>
          </w:tcPr>
          <w:p w14:paraId="539493A5"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712" w:type="pct"/>
          </w:tcPr>
          <w:p w14:paraId="05F0F8B0"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581045,00</w:t>
            </w:r>
          </w:p>
        </w:tc>
        <w:tc>
          <w:tcPr>
            <w:tcW w:w="578" w:type="pct"/>
            <w:vMerge/>
          </w:tcPr>
          <w:p w14:paraId="08811FF4"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74002B0D" w14:textId="77777777" w:rsidTr="00706A44">
        <w:trPr>
          <w:trHeight w:val="285"/>
        </w:trPr>
        <w:tc>
          <w:tcPr>
            <w:tcW w:w="746" w:type="pct"/>
            <w:vMerge w:val="restart"/>
          </w:tcPr>
          <w:p w14:paraId="6E4D9BD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Бие сүтінен әзірленген йогурт</w:t>
            </w:r>
          </w:p>
        </w:tc>
        <w:tc>
          <w:tcPr>
            <w:tcW w:w="573" w:type="pct"/>
            <w:vMerge w:val="restart"/>
          </w:tcPr>
          <w:p w14:paraId="325FF5A6"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w:t>
            </w:r>
          </w:p>
        </w:tc>
        <w:tc>
          <w:tcPr>
            <w:tcW w:w="847" w:type="pct"/>
          </w:tcPr>
          <w:p w14:paraId="265FAED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Бие сүті</w:t>
            </w:r>
          </w:p>
          <w:p w14:paraId="3FC3E153"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45" w:type="pct"/>
          </w:tcPr>
          <w:p w14:paraId="58A7F7D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л</w:t>
            </w:r>
          </w:p>
        </w:tc>
        <w:tc>
          <w:tcPr>
            <w:tcW w:w="429" w:type="pct"/>
          </w:tcPr>
          <w:p w14:paraId="3EDC6A1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979,0</w:t>
            </w:r>
          </w:p>
        </w:tc>
        <w:tc>
          <w:tcPr>
            <w:tcW w:w="570" w:type="pct"/>
          </w:tcPr>
          <w:p w14:paraId="28DE026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1100</w:t>
            </w:r>
          </w:p>
        </w:tc>
        <w:tc>
          <w:tcPr>
            <w:tcW w:w="712" w:type="pct"/>
          </w:tcPr>
          <w:p w14:paraId="680E859A"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342650,00</w:t>
            </w:r>
          </w:p>
        </w:tc>
        <w:tc>
          <w:tcPr>
            <w:tcW w:w="578" w:type="pct"/>
            <w:vMerge w:val="restart"/>
            <w:vAlign w:val="center"/>
          </w:tcPr>
          <w:p w14:paraId="1028458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1077,00</w:t>
            </w:r>
          </w:p>
        </w:tc>
      </w:tr>
      <w:tr w:rsidR="00DF5172" w:rsidRPr="00F234A7" w14:paraId="54F23AE1" w14:textId="77777777" w:rsidTr="00706A44">
        <w:trPr>
          <w:trHeight w:val="549"/>
        </w:trPr>
        <w:tc>
          <w:tcPr>
            <w:tcW w:w="746" w:type="pct"/>
            <w:vMerge/>
          </w:tcPr>
          <w:p w14:paraId="458077DA"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73" w:type="pct"/>
            <w:vMerge/>
          </w:tcPr>
          <w:p w14:paraId="6C82AFD9"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847" w:type="pct"/>
          </w:tcPr>
          <w:p w14:paraId="6CA106E0"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Ашытқы</w:t>
            </w:r>
          </w:p>
        </w:tc>
        <w:tc>
          <w:tcPr>
            <w:tcW w:w="545" w:type="pct"/>
          </w:tcPr>
          <w:p w14:paraId="7891A0B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кг</w:t>
            </w:r>
          </w:p>
        </w:tc>
        <w:tc>
          <w:tcPr>
            <w:tcW w:w="429" w:type="pct"/>
          </w:tcPr>
          <w:p w14:paraId="05CF17C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21,0</w:t>
            </w:r>
          </w:p>
        </w:tc>
        <w:tc>
          <w:tcPr>
            <w:tcW w:w="570" w:type="pct"/>
          </w:tcPr>
          <w:p w14:paraId="74D0B11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1928</w:t>
            </w:r>
          </w:p>
        </w:tc>
        <w:tc>
          <w:tcPr>
            <w:tcW w:w="712" w:type="pct"/>
          </w:tcPr>
          <w:p w14:paraId="0525CFB7"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40425,00</w:t>
            </w:r>
          </w:p>
        </w:tc>
        <w:tc>
          <w:tcPr>
            <w:tcW w:w="578" w:type="pct"/>
            <w:vMerge/>
          </w:tcPr>
          <w:p w14:paraId="169E60BF"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55F045C7" w14:textId="77777777" w:rsidTr="00706A44">
        <w:trPr>
          <w:trHeight w:val="405"/>
        </w:trPr>
        <w:tc>
          <w:tcPr>
            <w:tcW w:w="1319" w:type="pct"/>
            <w:gridSpan w:val="2"/>
            <w:tcBorders>
              <w:bottom w:val="single" w:sz="4" w:space="0" w:color="auto"/>
            </w:tcBorders>
          </w:tcPr>
          <w:p w14:paraId="6BC9AC1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Барлығы</w:t>
            </w:r>
          </w:p>
        </w:tc>
        <w:tc>
          <w:tcPr>
            <w:tcW w:w="847" w:type="pct"/>
          </w:tcPr>
          <w:p w14:paraId="32DCE7B2"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45" w:type="pct"/>
          </w:tcPr>
          <w:p w14:paraId="5FB1679C"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429" w:type="pct"/>
          </w:tcPr>
          <w:p w14:paraId="33E0C49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1000</w:t>
            </w:r>
          </w:p>
        </w:tc>
        <w:tc>
          <w:tcPr>
            <w:tcW w:w="570" w:type="pct"/>
          </w:tcPr>
          <w:p w14:paraId="50E34E97"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712" w:type="pct"/>
          </w:tcPr>
          <w:p w14:paraId="3B4AE05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1076900,00</w:t>
            </w:r>
          </w:p>
        </w:tc>
        <w:tc>
          <w:tcPr>
            <w:tcW w:w="578" w:type="pct"/>
            <w:vMerge/>
          </w:tcPr>
          <w:p w14:paraId="428DD34F"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bl>
    <w:p w14:paraId="7DB1D974" w14:textId="77777777" w:rsidR="00DF5172" w:rsidRDefault="00DF5172" w:rsidP="00DF5172">
      <w:pPr>
        <w:spacing w:after="0" w:line="240" w:lineRule="auto"/>
        <w:ind w:firstLine="708"/>
        <w:jc w:val="both"/>
        <w:rPr>
          <w:rFonts w:ascii="Times New Roman" w:hAnsi="Times New Roman" w:cs="Times New Roman"/>
          <w:sz w:val="28"/>
          <w:szCs w:val="28"/>
          <w:lang w:val="kk-KZ"/>
        </w:rPr>
      </w:pPr>
    </w:p>
    <w:p w14:paraId="2AF02224"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«Көлік-тасымалдау, дайындау шығындары» (КТДШ) шиізатты жеткізуге және жеткізу кезіндегі кәсіпорынның шығындарын, қабылдау бақылау кезіндегі (өндірістік зертхана) шығындарды, қабылдау бөлімдерін күтіп ұстау щығындарын қамтиды. Біздің зерттеуде КТДШ бөлек шығарылмай кестедегі «Негізгі шикізаттар мен материалдар шығындарына» қосылып кетті.</w:t>
      </w:r>
    </w:p>
    <w:p w14:paraId="595A813D"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Қалған технологиялық мақсаттарға арналған отын, энергия және жалақы шығындары барлық зерттеу және бақылау үлгілері үшін бірдей болды.</w:t>
      </w:r>
    </w:p>
    <w:p w14:paraId="001CE9EA"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Шығындардың үшінші түрі «Қосалқы материалдар», оларға затбелгі, буып-түю материалдары, қаптама, жуу, дезинфекциялау құралдары жатады. Осы қосымша материалдар шығыны 1 тонна өнім өндіруге барлық үлгілер үшін бірдей шамамен 207,0 мың теңге құрады.    </w:t>
      </w:r>
    </w:p>
    <w:p w14:paraId="704666EF" w14:textId="77777777" w:rsidR="00DF5172" w:rsidRPr="00C32491" w:rsidRDefault="00071679" w:rsidP="00DF5172">
      <w:pPr>
        <w:spacing w:after="0" w:line="240" w:lineRule="auto"/>
        <w:ind w:firstLine="708"/>
        <w:jc w:val="both"/>
        <w:rPr>
          <w:lang w:val="kk-KZ"/>
        </w:rPr>
      </w:pPr>
      <w:r>
        <w:rPr>
          <w:rFonts w:ascii="Times New Roman" w:hAnsi="Times New Roman" w:cs="Times New Roman"/>
          <w:sz w:val="28"/>
          <w:szCs w:val="28"/>
          <w:lang w:val="kk-KZ"/>
        </w:rPr>
        <w:t>Технологиялық мақсаттарға жұмсалатын энергия және отын шығындары (ЭОШ) 35-кестеде берілген.</w:t>
      </w:r>
    </w:p>
    <w:p w14:paraId="57E7D01E"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7327E956"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5D2F6B4C"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7F34218A"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0DF7B0A9"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7240EAE1" w14:textId="77777777" w:rsidR="00DF5172" w:rsidRDefault="00E86532" w:rsidP="00706A4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22128">
        <w:rPr>
          <w:rFonts w:ascii="Times New Roman" w:hAnsi="Times New Roman" w:cs="Times New Roman"/>
          <w:sz w:val="28"/>
          <w:szCs w:val="28"/>
          <w:lang w:val="kk-KZ"/>
        </w:rPr>
        <w:t>5 к</w:t>
      </w:r>
      <w:r w:rsidR="00DF5172">
        <w:rPr>
          <w:rFonts w:ascii="Times New Roman" w:hAnsi="Times New Roman" w:cs="Times New Roman"/>
          <w:sz w:val="28"/>
          <w:szCs w:val="28"/>
          <w:lang w:val="kk-KZ"/>
        </w:rPr>
        <w:t>есте</w:t>
      </w:r>
      <w:r w:rsidR="00222128">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 Технологиялық мақсаттарға жұмсалатын энергия және отын шығындары (ЭОШ)</w:t>
      </w:r>
    </w:p>
    <w:p w14:paraId="3F7FAF60" w14:textId="77777777" w:rsidR="00222128" w:rsidRDefault="00222128" w:rsidP="00DF5172">
      <w:pPr>
        <w:spacing w:after="0" w:line="240" w:lineRule="auto"/>
        <w:ind w:firstLine="708"/>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4"/>
        <w:gridCol w:w="3633"/>
        <w:gridCol w:w="4172"/>
      </w:tblGrid>
      <w:tr w:rsidR="00DF5172" w:rsidRPr="00F234A7" w14:paraId="7617CC7F" w14:textId="77777777" w:rsidTr="00222128">
        <w:trPr>
          <w:trHeight w:val="172"/>
        </w:trPr>
        <w:tc>
          <w:tcPr>
            <w:tcW w:w="2845" w:type="pct"/>
            <w:gridSpan w:val="2"/>
          </w:tcPr>
          <w:p w14:paraId="2077D69C"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Энергия түрлері</w:t>
            </w:r>
          </w:p>
        </w:tc>
        <w:tc>
          <w:tcPr>
            <w:tcW w:w="2155" w:type="pct"/>
          </w:tcPr>
          <w:p w14:paraId="3070E54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Сүтті асқабақ йогурты</w:t>
            </w:r>
          </w:p>
        </w:tc>
      </w:tr>
      <w:tr w:rsidR="00DF5172" w:rsidRPr="00F234A7" w14:paraId="29D30F54" w14:textId="77777777" w:rsidTr="00222128">
        <w:trPr>
          <w:trHeight w:val="126"/>
        </w:trPr>
        <w:tc>
          <w:tcPr>
            <w:tcW w:w="968" w:type="pct"/>
            <w:vMerge w:val="restart"/>
          </w:tcPr>
          <w:p w14:paraId="0A0D14D5"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Салқындату</w:t>
            </w:r>
          </w:p>
        </w:tc>
        <w:tc>
          <w:tcPr>
            <w:tcW w:w="1877" w:type="pct"/>
          </w:tcPr>
          <w:p w14:paraId="32E4EA0D"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Шығын нормасы, кВт/сағ</w:t>
            </w:r>
          </w:p>
        </w:tc>
        <w:tc>
          <w:tcPr>
            <w:tcW w:w="2155" w:type="pct"/>
          </w:tcPr>
          <w:p w14:paraId="12F3B0D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113,14</w:t>
            </w:r>
          </w:p>
        </w:tc>
      </w:tr>
      <w:tr w:rsidR="00DF5172" w:rsidRPr="00F234A7" w14:paraId="240E2E76" w14:textId="77777777" w:rsidTr="00222128">
        <w:trPr>
          <w:trHeight w:val="126"/>
        </w:trPr>
        <w:tc>
          <w:tcPr>
            <w:tcW w:w="968" w:type="pct"/>
            <w:vMerge/>
          </w:tcPr>
          <w:p w14:paraId="20FFD558" w14:textId="77777777" w:rsidR="00DF5172" w:rsidRPr="00F234A7" w:rsidRDefault="00DF5172" w:rsidP="00462BC0">
            <w:pPr>
              <w:spacing w:after="0" w:line="240" w:lineRule="auto"/>
              <w:jc w:val="both"/>
              <w:rPr>
                <w:rFonts w:ascii="Times New Roman" w:hAnsi="Times New Roman" w:cs="Times New Roman"/>
                <w:sz w:val="24"/>
                <w:szCs w:val="28"/>
                <w:lang w:val="kk-KZ"/>
              </w:rPr>
            </w:pPr>
          </w:p>
        </w:tc>
        <w:tc>
          <w:tcPr>
            <w:tcW w:w="1877" w:type="pct"/>
          </w:tcPr>
          <w:p w14:paraId="11A863EB"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1 кВт/сағ құны, тг</w:t>
            </w:r>
          </w:p>
        </w:tc>
        <w:tc>
          <w:tcPr>
            <w:tcW w:w="2155" w:type="pct"/>
          </w:tcPr>
          <w:p w14:paraId="040DE4C6"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27,75</w:t>
            </w:r>
          </w:p>
        </w:tc>
      </w:tr>
      <w:tr w:rsidR="00DF5172" w:rsidRPr="00F234A7" w14:paraId="7223983F" w14:textId="77777777" w:rsidTr="00222128">
        <w:trPr>
          <w:trHeight w:val="126"/>
        </w:trPr>
        <w:tc>
          <w:tcPr>
            <w:tcW w:w="968" w:type="pct"/>
            <w:vMerge/>
          </w:tcPr>
          <w:p w14:paraId="4F1936FD" w14:textId="77777777" w:rsidR="00DF5172" w:rsidRPr="00F234A7" w:rsidRDefault="00DF5172" w:rsidP="00462BC0">
            <w:pPr>
              <w:spacing w:after="0" w:line="240" w:lineRule="auto"/>
              <w:jc w:val="both"/>
              <w:rPr>
                <w:rFonts w:ascii="Times New Roman" w:hAnsi="Times New Roman" w:cs="Times New Roman"/>
                <w:sz w:val="24"/>
                <w:szCs w:val="28"/>
                <w:lang w:val="kk-KZ"/>
              </w:rPr>
            </w:pPr>
          </w:p>
        </w:tc>
        <w:tc>
          <w:tcPr>
            <w:tcW w:w="1877" w:type="pct"/>
          </w:tcPr>
          <w:p w14:paraId="155F64C0"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1 тонна өнім құны, тг</w:t>
            </w:r>
          </w:p>
        </w:tc>
        <w:tc>
          <w:tcPr>
            <w:tcW w:w="2155" w:type="pct"/>
          </w:tcPr>
          <w:p w14:paraId="07A8CF4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3139,6</w:t>
            </w:r>
          </w:p>
        </w:tc>
      </w:tr>
      <w:tr w:rsidR="00DF5172" w:rsidRPr="00F234A7" w14:paraId="458D9A2D" w14:textId="77777777" w:rsidTr="00222128">
        <w:trPr>
          <w:trHeight w:val="173"/>
        </w:trPr>
        <w:tc>
          <w:tcPr>
            <w:tcW w:w="968" w:type="pct"/>
            <w:vMerge w:val="restart"/>
          </w:tcPr>
          <w:p w14:paraId="5A94AC76"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Су</w:t>
            </w:r>
          </w:p>
        </w:tc>
        <w:tc>
          <w:tcPr>
            <w:tcW w:w="1877" w:type="pct"/>
          </w:tcPr>
          <w:p w14:paraId="14A90336"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Шығын нормасы, м</w:t>
            </w:r>
            <w:r w:rsidRPr="00F234A7">
              <w:rPr>
                <w:rFonts w:ascii="Times New Roman" w:hAnsi="Times New Roman" w:cs="Times New Roman"/>
                <w:sz w:val="24"/>
                <w:szCs w:val="28"/>
                <w:vertAlign w:val="superscript"/>
                <w:lang w:val="kk-KZ"/>
              </w:rPr>
              <w:t>3</w:t>
            </w:r>
          </w:p>
        </w:tc>
        <w:tc>
          <w:tcPr>
            <w:tcW w:w="2155" w:type="pct"/>
          </w:tcPr>
          <w:p w14:paraId="32ECE803"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45,2</w:t>
            </w:r>
          </w:p>
        </w:tc>
      </w:tr>
      <w:tr w:rsidR="00DF5172" w:rsidRPr="00F234A7" w14:paraId="14918AD6" w14:textId="77777777" w:rsidTr="00222128">
        <w:trPr>
          <w:trHeight w:val="173"/>
        </w:trPr>
        <w:tc>
          <w:tcPr>
            <w:tcW w:w="968" w:type="pct"/>
            <w:vMerge/>
          </w:tcPr>
          <w:p w14:paraId="64607714" w14:textId="77777777" w:rsidR="00DF5172" w:rsidRPr="00F234A7" w:rsidRDefault="00DF5172" w:rsidP="00462BC0">
            <w:pPr>
              <w:spacing w:after="0" w:line="240" w:lineRule="auto"/>
              <w:jc w:val="both"/>
              <w:rPr>
                <w:rFonts w:ascii="Times New Roman" w:hAnsi="Times New Roman" w:cs="Times New Roman"/>
                <w:sz w:val="24"/>
                <w:szCs w:val="28"/>
                <w:lang w:val="kk-KZ"/>
              </w:rPr>
            </w:pPr>
          </w:p>
        </w:tc>
        <w:tc>
          <w:tcPr>
            <w:tcW w:w="1877" w:type="pct"/>
          </w:tcPr>
          <w:p w14:paraId="63C52616"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1 м</w:t>
            </w:r>
            <w:r w:rsidRPr="00F234A7">
              <w:rPr>
                <w:rFonts w:ascii="Times New Roman" w:hAnsi="Times New Roman" w:cs="Times New Roman"/>
                <w:sz w:val="24"/>
                <w:szCs w:val="28"/>
                <w:vertAlign w:val="superscript"/>
                <w:lang w:val="kk-KZ"/>
              </w:rPr>
              <w:t>3</w:t>
            </w:r>
            <w:r w:rsidRPr="00F234A7">
              <w:rPr>
                <w:rFonts w:ascii="Times New Roman" w:hAnsi="Times New Roman" w:cs="Times New Roman"/>
                <w:sz w:val="24"/>
                <w:szCs w:val="28"/>
                <w:lang w:val="kk-KZ"/>
              </w:rPr>
              <w:t xml:space="preserve"> құны, тг</w:t>
            </w:r>
          </w:p>
        </w:tc>
        <w:tc>
          <w:tcPr>
            <w:tcW w:w="2155" w:type="pct"/>
          </w:tcPr>
          <w:p w14:paraId="1D53027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137,3</w:t>
            </w:r>
          </w:p>
        </w:tc>
      </w:tr>
      <w:tr w:rsidR="00DF5172" w:rsidRPr="00F234A7" w14:paraId="63E313F3" w14:textId="77777777" w:rsidTr="00222128">
        <w:trPr>
          <w:trHeight w:val="173"/>
        </w:trPr>
        <w:tc>
          <w:tcPr>
            <w:tcW w:w="968" w:type="pct"/>
            <w:vMerge/>
          </w:tcPr>
          <w:p w14:paraId="2E87E8CB" w14:textId="77777777" w:rsidR="00DF5172" w:rsidRPr="00F234A7" w:rsidRDefault="00DF5172" w:rsidP="00462BC0">
            <w:pPr>
              <w:spacing w:after="0" w:line="240" w:lineRule="auto"/>
              <w:jc w:val="both"/>
              <w:rPr>
                <w:rFonts w:ascii="Times New Roman" w:hAnsi="Times New Roman" w:cs="Times New Roman"/>
                <w:sz w:val="24"/>
                <w:szCs w:val="28"/>
                <w:lang w:val="kk-KZ"/>
              </w:rPr>
            </w:pPr>
          </w:p>
        </w:tc>
        <w:tc>
          <w:tcPr>
            <w:tcW w:w="1877" w:type="pct"/>
          </w:tcPr>
          <w:p w14:paraId="2EFA7E4D"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1 тонна өнім құны, тг</w:t>
            </w:r>
          </w:p>
        </w:tc>
        <w:tc>
          <w:tcPr>
            <w:tcW w:w="2155" w:type="pct"/>
          </w:tcPr>
          <w:p w14:paraId="5ACC1F8C"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6205,96</w:t>
            </w:r>
          </w:p>
        </w:tc>
      </w:tr>
      <w:tr w:rsidR="00DF5172" w:rsidRPr="00F234A7" w14:paraId="57B99C62" w14:textId="77777777" w:rsidTr="00222128">
        <w:trPr>
          <w:trHeight w:val="149"/>
        </w:trPr>
        <w:tc>
          <w:tcPr>
            <w:tcW w:w="968" w:type="pct"/>
            <w:vMerge w:val="restart"/>
          </w:tcPr>
          <w:p w14:paraId="1981462B"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Жылу</w:t>
            </w:r>
          </w:p>
        </w:tc>
        <w:tc>
          <w:tcPr>
            <w:tcW w:w="1877" w:type="pct"/>
          </w:tcPr>
          <w:p w14:paraId="0F6DA0E3"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Шығын нормасы, кВт/сағ</w:t>
            </w:r>
          </w:p>
        </w:tc>
        <w:tc>
          <w:tcPr>
            <w:tcW w:w="2155" w:type="pct"/>
          </w:tcPr>
          <w:p w14:paraId="7BC1DFF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74,8</w:t>
            </w:r>
          </w:p>
        </w:tc>
      </w:tr>
      <w:tr w:rsidR="00DF5172" w:rsidRPr="00F234A7" w14:paraId="073E2250" w14:textId="77777777" w:rsidTr="00222128">
        <w:trPr>
          <w:trHeight w:val="149"/>
        </w:trPr>
        <w:tc>
          <w:tcPr>
            <w:tcW w:w="968" w:type="pct"/>
            <w:vMerge/>
          </w:tcPr>
          <w:p w14:paraId="06B1487A" w14:textId="77777777" w:rsidR="00DF5172" w:rsidRPr="00F234A7" w:rsidRDefault="00DF5172" w:rsidP="00462BC0">
            <w:pPr>
              <w:spacing w:after="0" w:line="240" w:lineRule="auto"/>
              <w:jc w:val="both"/>
              <w:rPr>
                <w:rFonts w:ascii="Times New Roman" w:hAnsi="Times New Roman" w:cs="Times New Roman"/>
                <w:sz w:val="24"/>
                <w:szCs w:val="28"/>
                <w:lang w:val="kk-KZ"/>
              </w:rPr>
            </w:pPr>
          </w:p>
        </w:tc>
        <w:tc>
          <w:tcPr>
            <w:tcW w:w="1877" w:type="pct"/>
          </w:tcPr>
          <w:p w14:paraId="5A3620DF"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1 кВт/сағ құны, тг</w:t>
            </w:r>
          </w:p>
        </w:tc>
        <w:tc>
          <w:tcPr>
            <w:tcW w:w="2155" w:type="pct"/>
            <w:vAlign w:val="center"/>
          </w:tcPr>
          <w:p w14:paraId="6997FFD3"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27,75</w:t>
            </w:r>
          </w:p>
        </w:tc>
      </w:tr>
      <w:tr w:rsidR="00DF5172" w:rsidRPr="00F234A7" w14:paraId="61050124" w14:textId="77777777" w:rsidTr="00222128">
        <w:trPr>
          <w:trHeight w:val="149"/>
        </w:trPr>
        <w:tc>
          <w:tcPr>
            <w:tcW w:w="968" w:type="pct"/>
            <w:vMerge/>
          </w:tcPr>
          <w:p w14:paraId="75B716AC" w14:textId="77777777" w:rsidR="00DF5172" w:rsidRPr="00F234A7" w:rsidRDefault="00DF5172" w:rsidP="00462BC0">
            <w:pPr>
              <w:spacing w:after="0" w:line="240" w:lineRule="auto"/>
              <w:jc w:val="both"/>
              <w:rPr>
                <w:rFonts w:ascii="Times New Roman" w:hAnsi="Times New Roman" w:cs="Times New Roman"/>
                <w:sz w:val="24"/>
                <w:szCs w:val="28"/>
                <w:lang w:val="kk-KZ"/>
              </w:rPr>
            </w:pPr>
          </w:p>
        </w:tc>
        <w:tc>
          <w:tcPr>
            <w:tcW w:w="1877" w:type="pct"/>
          </w:tcPr>
          <w:p w14:paraId="0BEDCCDB"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1 тонна өнім құны, тг</w:t>
            </w:r>
          </w:p>
        </w:tc>
        <w:tc>
          <w:tcPr>
            <w:tcW w:w="2155" w:type="pct"/>
          </w:tcPr>
          <w:p w14:paraId="3CD8B783"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2075,7</w:t>
            </w:r>
          </w:p>
        </w:tc>
      </w:tr>
      <w:tr w:rsidR="00DF5172" w:rsidRPr="00F234A7" w14:paraId="3816C8BF" w14:textId="77777777" w:rsidTr="00222128">
        <w:trPr>
          <w:trHeight w:val="161"/>
        </w:trPr>
        <w:tc>
          <w:tcPr>
            <w:tcW w:w="2845" w:type="pct"/>
            <w:gridSpan w:val="2"/>
          </w:tcPr>
          <w:p w14:paraId="1809B924" w14:textId="77777777" w:rsidR="00DF5172" w:rsidRPr="00F234A7" w:rsidRDefault="00DF5172" w:rsidP="00462BC0">
            <w:pPr>
              <w:spacing w:after="0" w:line="240" w:lineRule="auto"/>
              <w:jc w:val="both"/>
              <w:rPr>
                <w:rFonts w:ascii="Times New Roman" w:hAnsi="Times New Roman" w:cs="Times New Roman"/>
                <w:sz w:val="24"/>
                <w:szCs w:val="28"/>
                <w:lang w:val="kk-KZ"/>
              </w:rPr>
            </w:pPr>
            <w:r w:rsidRPr="00F234A7">
              <w:rPr>
                <w:rFonts w:ascii="Times New Roman" w:hAnsi="Times New Roman" w:cs="Times New Roman"/>
                <w:sz w:val="24"/>
                <w:szCs w:val="28"/>
                <w:lang w:val="kk-KZ"/>
              </w:rPr>
              <w:t>Барлығы, тг</w:t>
            </w:r>
          </w:p>
        </w:tc>
        <w:tc>
          <w:tcPr>
            <w:tcW w:w="2155" w:type="pct"/>
          </w:tcPr>
          <w:p w14:paraId="4810659B"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11418,3</w:t>
            </w:r>
          </w:p>
        </w:tc>
      </w:tr>
    </w:tbl>
    <w:p w14:paraId="5D200E44" w14:textId="77777777" w:rsidR="00DF5172" w:rsidRDefault="00DF5172" w:rsidP="00DF5172">
      <w:pPr>
        <w:spacing w:after="0" w:line="240" w:lineRule="auto"/>
        <w:jc w:val="both"/>
        <w:rPr>
          <w:rFonts w:ascii="Times New Roman" w:hAnsi="Times New Roman" w:cs="Times New Roman"/>
          <w:sz w:val="28"/>
          <w:szCs w:val="28"/>
          <w:lang w:val="kk-KZ"/>
        </w:rPr>
      </w:pPr>
    </w:p>
    <w:p w14:paraId="31D04076" w14:textId="77777777" w:rsidR="00071679" w:rsidRDefault="00DF5172" w:rsidP="0007167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Жалақы негізгі және қосымша жалақы құнынан құралған, бюджеттен тыс шығындар (ЖШ). 7 адам жұмыс істейтін шағын кәсіпорын жағдайында 1 тонна йогуртқа жұмсалатын жалақы шығыны әр ауысымда 106,6 мың теңге. Барлық шығын түрлері есепке алынған өнімнің өзіндік құны тұрақты және айнымалы шығындардың қосындысынан құралады (</w:t>
      </w:r>
      <w:r w:rsidR="00071679">
        <w:rPr>
          <w:rFonts w:ascii="Times New Roman" w:hAnsi="Times New Roman" w:cs="Times New Roman"/>
          <w:sz w:val="28"/>
          <w:szCs w:val="28"/>
          <w:lang w:val="kk-KZ"/>
        </w:rPr>
        <w:t>36-</w:t>
      </w:r>
      <w:r>
        <w:rPr>
          <w:rFonts w:ascii="Times New Roman" w:hAnsi="Times New Roman" w:cs="Times New Roman"/>
          <w:sz w:val="28"/>
          <w:szCs w:val="28"/>
          <w:lang w:val="kk-KZ"/>
        </w:rPr>
        <w:t xml:space="preserve">кесте). Нормативтік көрсеткіштерге сәйкес </w:t>
      </w:r>
      <w:r w:rsidRPr="00770855">
        <w:rPr>
          <w:rFonts w:ascii="Times New Roman" w:hAnsi="Times New Roman" w:cs="Times New Roman"/>
          <w:sz w:val="28"/>
          <w:szCs w:val="28"/>
          <w:lang w:val="kk-KZ"/>
        </w:rPr>
        <w:t>өндіріс жағдайында тұрақты шығындар айнымалы шығындардың 19% құрайды [</w:t>
      </w:r>
      <w:r w:rsidR="00770855" w:rsidRPr="00770855">
        <w:rPr>
          <w:rFonts w:ascii="Times New Roman" w:hAnsi="Times New Roman" w:cs="Times New Roman"/>
          <w:sz w:val="28"/>
          <w:szCs w:val="28"/>
          <w:lang w:val="kk-KZ"/>
        </w:rPr>
        <w:t>1</w:t>
      </w:r>
      <w:r w:rsidR="00071679">
        <w:rPr>
          <w:rFonts w:ascii="Times New Roman" w:hAnsi="Times New Roman" w:cs="Times New Roman"/>
          <w:sz w:val="28"/>
          <w:szCs w:val="28"/>
          <w:lang w:val="kk-KZ"/>
        </w:rPr>
        <w:t>96,197</w:t>
      </w:r>
      <w:r w:rsidRPr="00770855">
        <w:rPr>
          <w:rFonts w:ascii="Times New Roman" w:hAnsi="Times New Roman" w:cs="Times New Roman"/>
          <w:sz w:val="28"/>
          <w:szCs w:val="28"/>
          <w:lang w:val="kk-KZ"/>
        </w:rPr>
        <w:t>]</w:t>
      </w:r>
      <w:r w:rsidR="004B320F">
        <w:rPr>
          <w:rFonts w:ascii="Times New Roman" w:hAnsi="Times New Roman" w:cs="Times New Roman"/>
          <w:sz w:val="28"/>
          <w:szCs w:val="28"/>
          <w:lang w:val="kk-KZ"/>
        </w:rPr>
        <w:t>.</w:t>
      </w:r>
      <w:r w:rsidR="00071679">
        <w:rPr>
          <w:rFonts w:ascii="Times New Roman" w:hAnsi="Times New Roman" w:cs="Times New Roman"/>
          <w:sz w:val="28"/>
          <w:szCs w:val="28"/>
          <w:lang w:val="kk-KZ"/>
        </w:rPr>
        <w:t xml:space="preserve"> 1 тонна өнімнің толық өзіндік құны 36-кестеде есептелген. </w:t>
      </w:r>
    </w:p>
    <w:p w14:paraId="1D45CF14" w14:textId="77777777" w:rsidR="00DF5172" w:rsidRDefault="00DF5172" w:rsidP="00DF5172">
      <w:pPr>
        <w:spacing w:after="0" w:line="240" w:lineRule="auto"/>
        <w:ind w:firstLine="567"/>
        <w:jc w:val="both"/>
        <w:rPr>
          <w:rFonts w:ascii="Times New Roman" w:hAnsi="Times New Roman" w:cs="Times New Roman"/>
          <w:sz w:val="28"/>
          <w:szCs w:val="28"/>
          <w:lang w:val="kk-KZ"/>
        </w:rPr>
      </w:pPr>
    </w:p>
    <w:p w14:paraId="1A25EE70" w14:textId="77777777" w:rsidR="00DF5172" w:rsidRDefault="00E86532" w:rsidP="00706A4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22128">
        <w:rPr>
          <w:rFonts w:ascii="Times New Roman" w:hAnsi="Times New Roman" w:cs="Times New Roman"/>
          <w:sz w:val="28"/>
          <w:szCs w:val="28"/>
          <w:lang w:val="kk-KZ"/>
        </w:rPr>
        <w:t>6 к</w:t>
      </w:r>
      <w:r w:rsidR="00DF5172">
        <w:rPr>
          <w:rFonts w:ascii="Times New Roman" w:hAnsi="Times New Roman" w:cs="Times New Roman"/>
          <w:sz w:val="28"/>
          <w:szCs w:val="28"/>
          <w:lang w:val="kk-KZ"/>
        </w:rPr>
        <w:t xml:space="preserve">есте </w:t>
      </w:r>
      <w:r w:rsidR="00F234A7" w:rsidRPr="00B72C57">
        <w:rPr>
          <w:rFonts w:ascii="Times New Roman" w:hAnsi="Times New Roman" w:cs="Times New Roman"/>
          <w:color w:val="000000"/>
          <w:spacing w:val="-9"/>
          <w:sz w:val="28"/>
          <w:lang w:val="kk-KZ"/>
        </w:rPr>
        <w:t>–</w:t>
      </w:r>
      <w:r w:rsidR="00DF5172">
        <w:rPr>
          <w:rFonts w:ascii="Times New Roman" w:hAnsi="Times New Roman" w:cs="Times New Roman"/>
          <w:sz w:val="28"/>
          <w:szCs w:val="28"/>
          <w:lang w:val="kk-KZ"/>
        </w:rPr>
        <w:t xml:space="preserve"> 1 тонна өнімнің толық өзіндік құны, мың теңге</w:t>
      </w:r>
    </w:p>
    <w:p w14:paraId="3C38ECB2" w14:textId="77777777" w:rsidR="00222128" w:rsidRDefault="00222128" w:rsidP="00DF5172">
      <w:pPr>
        <w:spacing w:after="0" w:line="240" w:lineRule="auto"/>
        <w:ind w:firstLine="567"/>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4"/>
        <w:gridCol w:w="1158"/>
        <w:gridCol w:w="1014"/>
        <w:gridCol w:w="910"/>
        <w:gridCol w:w="869"/>
        <w:gridCol w:w="1599"/>
        <w:gridCol w:w="1522"/>
        <w:gridCol w:w="1343"/>
      </w:tblGrid>
      <w:tr w:rsidR="00DF5172" w:rsidRPr="00623FFD" w14:paraId="010C0313" w14:textId="77777777" w:rsidTr="00706A44">
        <w:trPr>
          <w:trHeight w:val="127"/>
        </w:trPr>
        <w:tc>
          <w:tcPr>
            <w:tcW w:w="653" w:type="pct"/>
            <w:vMerge w:val="restart"/>
          </w:tcPr>
          <w:p w14:paraId="6EDD305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Өнім түрі</w:t>
            </w:r>
          </w:p>
        </w:tc>
        <w:tc>
          <w:tcPr>
            <w:tcW w:w="2041" w:type="pct"/>
            <w:gridSpan w:val="4"/>
          </w:tcPr>
          <w:p w14:paraId="36957FD5"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Шығын түрлері</w:t>
            </w:r>
          </w:p>
        </w:tc>
        <w:tc>
          <w:tcPr>
            <w:tcW w:w="826" w:type="pct"/>
            <w:vMerge w:val="restart"/>
          </w:tcPr>
          <w:p w14:paraId="2055E79F"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Айнымалы шығындар</w:t>
            </w:r>
          </w:p>
        </w:tc>
        <w:tc>
          <w:tcPr>
            <w:tcW w:w="786" w:type="pct"/>
            <w:vMerge w:val="restart"/>
          </w:tcPr>
          <w:p w14:paraId="1AA37F0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Тұрақты шығындар</w:t>
            </w:r>
          </w:p>
        </w:tc>
        <w:tc>
          <w:tcPr>
            <w:tcW w:w="694" w:type="pct"/>
            <w:vMerge w:val="restart"/>
          </w:tcPr>
          <w:p w14:paraId="0D4DE9B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 тонна өнімнің толық өзіндік құны, мың теңге</w:t>
            </w:r>
          </w:p>
        </w:tc>
      </w:tr>
      <w:tr w:rsidR="00DF5172" w:rsidRPr="00F234A7" w14:paraId="1747B5CC" w14:textId="77777777" w:rsidTr="00706A44">
        <w:trPr>
          <w:trHeight w:val="184"/>
        </w:trPr>
        <w:tc>
          <w:tcPr>
            <w:tcW w:w="653" w:type="pct"/>
            <w:vMerge/>
          </w:tcPr>
          <w:p w14:paraId="44DEB177"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598" w:type="pct"/>
          </w:tcPr>
          <w:p w14:paraId="2E4AF99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ШМШ</w:t>
            </w:r>
          </w:p>
        </w:tc>
        <w:tc>
          <w:tcPr>
            <w:tcW w:w="524" w:type="pct"/>
          </w:tcPr>
          <w:p w14:paraId="0D563FF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ҚМ</w:t>
            </w:r>
          </w:p>
        </w:tc>
        <w:tc>
          <w:tcPr>
            <w:tcW w:w="470" w:type="pct"/>
          </w:tcPr>
          <w:p w14:paraId="40DFE6D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ЭОШ</w:t>
            </w:r>
          </w:p>
        </w:tc>
        <w:tc>
          <w:tcPr>
            <w:tcW w:w="449" w:type="pct"/>
          </w:tcPr>
          <w:p w14:paraId="68A72A88"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ЖШ</w:t>
            </w:r>
          </w:p>
        </w:tc>
        <w:tc>
          <w:tcPr>
            <w:tcW w:w="826" w:type="pct"/>
            <w:vMerge/>
          </w:tcPr>
          <w:p w14:paraId="7017833D"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786" w:type="pct"/>
            <w:vMerge/>
          </w:tcPr>
          <w:p w14:paraId="5112A136"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c>
          <w:tcPr>
            <w:tcW w:w="694" w:type="pct"/>
            <w:vMerge/>
          </w:tcPr>
          <w:p w14:paraId="52BF7DBE" w14:textId="77777777" w:rsidR="00DF5172" w:rsidRPr="00F234A7" w:rsidRDefault="00DF5172" w:rsidP="00462BC0">
            <w:pPr>
              <w:spacing w:after="0" w:line="240" w:lineRule="auto"/>
              <w:jc w:val="center"/>
              <w:rPr>
                <w:rFonts w:ascii="Times New Roman" w:hAnsi="Times New Roman" w:cs="Times New Roman"/>
                <w:sz w:val="24"/>
                <w:szCs w:val="28"/>
                <w:lang w:val="kk-KZ"/>
              </w:rPr>
            </w:pPr>
          </w:p>
        </w:tc>
      </w:tr>
      <w:tr w:rsidR="00DF5172" w:rsidRPr="00F234A7" w14:paraId="6234F777" w14:textId="77777777" w:rsidTr="00706A44">
        <w:trPr>
          <w:trHeight w:val="184"/>
        </w:trPr>
        <w:tc>
          <w:tcPr>
            <w:tcW w:w="653" w:type="pct"/>
          </w:tcPr>
          <w:p w14:paraId="3516096F"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Бақылау</w:t>
            </w:r>
          </w:p>
        </w:tc>
        <w:tc>
          <w:tcPr>
            <w:tcW w:w="598" w:type="pct"/>
          </w:tcPr>
          <w:p w14:paraId="2974B540"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1077,00</w:t>
            </w:r>
          </w:p>
        </w:tc>
        <w:tc>
          <w:tcPr>
            <w:tcW w:w="524" w:type="pct"/>
          </w:tcPr>
          <w:p w14:paraId="7D5A2E7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207,00</w:t>
            </w:r>
          </w:p>
        </w:tc>
        <w:tc>
          <w:tcPr>
            <w:tcW w:w="470" w:type="pct"/>
          </w:tcPr>
          <w:p w14:paraId="07B6743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11,4</w:t>
            </w:r>
          </w:p>
        </w:tc>
        <w:tc>
          <w:tcPr>
            <w:tcW w:w="449" w:type="pct"/>
          </w:tcPr>
          <w:p w14:paraId="7D96015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106,6</w:t>
            </w:r>
          </w:p>
        </w:tc>
        <w:tc>
          <w:tcPr>
            <w:tcW w:w="826" w:type="pct"/>
          </w:tcPr>
          <w:p w14:paraId="7EBDE40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1402,00</w:t>
            </w:r>
          </w:p>
        </w:tc>
        <w:tc>
          <w:tcPr>
            <w:tcW w:w="786" w:type="pct"/>
          </w:tcPr>
          <w:p w14:paraId="55E2E6B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266,4</w:t>
            </w:r>
          </w:p>
        </w:tc>
        <w:tc>
          <w:tcPr>
            <w:tcW w:w="694" w:type="pct"/>
          </w:tcPr>
          <w:p w14:paraId="7CB90D02"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1428,4</w:t>
            </w:r>
          </w:p>
        </w:tc>
      </w:tr>
      <w:tr w:rsidR="00DF5172" w:rsidRPr="00F234A7" w14:paraId="77462DBA" w14:textId="77777777" w:rsidTr="00706A44">
        <w:trPr>
          <w:trHeight w:val="184"/>
        </w:trPr>
        <w:tc>
          <w:tcPr>
            <w:tcW w:w="653" w:type="pct"/>
          </w:tcPr>
          <w:p w14:paraId="2506863F" w14:textId="77777777" w:rsidR="00DF5172" w:rsidRPr="00F234A7" w:rsidRDefault="00DF5172" w:rsidP="00462BC0">
            <w:pPr>
              <w:spacing w:after="0" w:line="240" w:lineRule="auto"/>
              <w:rPr>
                <w:rFonts w:ascii="Times New Roman" w:hAnsi="Times New Roman" w:cs="Times New Roman"/>
                <w:sz w:val="24"/>
                <w:szCs w:val="28"/>
                <w:lang w:val="kk-KZ"/>
              </w:rPr>
            </w:pPr>
            <w:r w:rsidRPr="00F234A7">
              <w:rPr>
                <w:rFonts w:ascii="Times New Roman" w:hAnsi="Times New Roman" w:cs="Times New Roman"/>
                <w:sz w:val="24"/>
                <w:szCs w:val="28"/>
                <w:lang w:val="kk-KZ"/>
              </w:rPr>
              <w:t>Сұйық сүтті- асқабақ йогурты</w:t>
            </w:r>
          </w:p>
        </w:tc>
        <w:tc>
          <w:tcPr>
            <w:tcW w:w="598" w:type="pct"/>
          </w:tcPr>
          <w:p w14:paraId="0658D597"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693,00</w:t>
            </w:r>
          </w:p>
        </w:tc>
        <w:tc>
          <w:tcPr>
            <w:tcW w:w="524" w:type="pct"/>
          </w:tcPr>
          <w:p w14:paraId="1906A5E6"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207,00</w:t>
            </w:r>
          </w:p>
        </w:tc>
        <w:tc>
          <w:tcPr>
            <w:tcW w:w="470" w:type="pct"/>
          </w:tcPr>
          <w:p w14:paraId="2F172A31"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11,4</w:t>
            </w:r>
          </w:p>
        </w:tc>
        <w:tc>
          <w:tcPr>
            <w:tcW w:w="449" w:type="pct"/>
          </w:tcPr>
          <w:p w14:paraId="26BA7823"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106,6</w:t>
            </w:r>
          </w:p>
        </w:tc>
        <w:tc>
          <w:tcPr>
            <w:tcW w:w="826" w:type="pct"/>
          </w:tcPr>
          <w:p w14:paraId="5A9FA47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1018,00</w:t>
            </w:r>
          </w:p>
        </w:tc>
        <w:tc>
          <w:tcPr>
            <w:tcW w:w="786" w:type="pct"/>
          </w:tcPr>
          <w:p w14:paraId="39763E14"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193,4</w:t>
            </w:r>
          </w:p>
        </w:tc>
        <w:tc>
          <w:tcPr>
            <w:tcW w:w="694" w:type="pct"/>
          </w:tcPr>
          <w:p w14:paraId="083869F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1211,4</w:t>
            </w:r>
          </w:p>
        </w:tc>
      </w:tr>
      <w:tr w:rsidR="00DF5172" w:rsidRPr="00F234A7" w14:paraId="3B8C1B8A" w14:textId="77777777" w:rsidTr="00706A44">
        <w:trPr>
          <w:trHeight w:val="184"/>
        </w:trPr>
        <w:tc>
          <w:tcPr>
            <w:tcW w:w="653" w:type="pct"/>
          </w:tcPr>
          <w:p w14:paraId="5A552238" w14:textId="77777777" w:rsidR="00DF5172" w:rsidRPr="00F234A7" w:rsidRDefault="00DF5172" w:rsidP="00462BC0">
            <w:pPr>
              <w:spacing w:after="0" w:line="240" w:lineRule="auto"/>
              <w:rPr>
                <w:rFonts w:ascii="Times New Roman" w:hAnsi="Times New Roman" w:cs="Times New Roman"/>
                <w:sz w:val="24"/>
                <w:szCs w:val="28"/>
                <w:lang w:val="kk-KZ"/>
              </w:rPr>
            </w:pPr>
            <w:r w:rsidRPr="00F234A7">
              <w:rPr>
                <w:rFonts w:ascii="Times New Roman" w:hAnsi="Times New Roman" w:cs="Times New Roman"/>
                <w:sz w:val="24"/>
                <w:szCs w:val="28"/>
                <w:lang w:val="kk-KZ"/>
              </w:rPr>
              <w:t>Қою сүтті-асқабақ йогурты</w:t>
            </w:r>
          </w:p>
        </w:tc>
        <w:tc>
          <w:tcPr>
            <w:tcW w:w="598" w:type="pct"/>
          </w:tcPr>
          <w:p w14:paraId="0F0E9CAF"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581,00</w:t>
            </w:r>
          </w:p>
        </w:tc>
        <w:tc>
          <w:tcPr>
            <w:tcW w:w="524" w:type="pct"/>
          </w:tcPr>
          <w:p w14:paraId="3E9D8CFD"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207,00</w:t>
            </w:r>
          </w:p>
        </w:tc>
        <w:tc>
          <w:tcPr>
            <w:tcW w:w="470" w:type="pct"/>
          </w:tcPr>
          <w:p w14:paraId="3D368E37"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11,4</w:t>
            </w:r>
          </w:p>
        </w:tc>
        <w:tc>
          <w:tcPr>
            <w:tcW w:w="449" w:type="pct"/>
          </w:tcPr>
          <w:p w14:paraId="70FAB8AE"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106,6</w:t>
            </w:r>
          </w:p>
        </w:tc>
        <w:tc>
          <w:tcPr>
            <w:tcW w:w="826" w:type="pct"/>
          </w:tcPr>
          <w:p w14:paraId="5D8BF035"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906,00</w:t>
            </w:r>
          </w:p>
        </w:tc>
        <w:tc>
          <w:tcPr>
            <w:tcW w:w="786" w:type="pct"/>
          </w:tcPr>
          <w:p w14:paraId="5C8B0AFA"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172,1</w:t>
            </w:r>
          </w:p>
        </w:tc>
        <w:tc>
          <w:tcPr>
            <w:tcW w:w="694" w:type="pct"/>
          </w:tcPr>
          <w:p w14:paraId="5D30FDF9" w14:textId="77777777" w:rsidR="00DF5172" w:rsidRPr="00F234A7" w:rsidRDefault="00DF5172" w:rsidP="00462BC0">
            <w:pPr>
              <w:spacing w:after="0" w:line="240" w:lineRule="auto"/>
              <w:jc w:val="center"/>
              <w:rPr>
                <w:rFonts w:ascii="Times New Roman" w:hAnsi="Times New Roman" w:cs="Times New Roman"/>
                <w:sz w:val="24"/>
                <w:szCs w:val="28"/>
                <w:lang w:val="kk-KZ"/>
              </w:rPr>
            </w:pPr>
            <w:r w:rsidRPr="00F234A7">
              <w:rPr>
                <w:rFonts w:ascii="Times New Roman" w:hAnsi="Times New Roman" w:cs="Times New Roman"/>
                <w:sz w:val="24"/>
                <w:szCs w:val="28"/>
                <w:lang w:val="kk-KZ"/>
              </w:rPr>
              <w:t>1078,1</w:t>
            </w:r>
          </w:p>
        </w:tc>
      </w:tr>
    </w:tbl>
    <w:p w14:paraId="09094E0F"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45044F85"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Жүргізілген есептеулерге сәйкес қою сүтті-асқабақ йогуртының (бие сүті мен сиыр сүтінің ара қатынасы 50/50) 1 тонна көлемінің өзіндік құны таза бие сүтінен әзірленген йогурттан 1,3 есе төмен, ал сұйық сүтті-асқабақ йогуртының </w:t>
      </w:r>
      <w:r>
        <w:rPr>
          <w:rFonts w:ascii="Times New Roman" w:hAnsi="Times New Roman" w:cs="Times New Roman"/>
          <w:sz w:val="28"/>
          <w:szCs w:val="28"/>
          <w:lang w:val="kk-KZ"/>
        </w:rPr>
        <w:lastRenderedPageBreak/>
        <w:t xml:space="preserve">(бие сүті мен сиыр сүтінің ара қатынасы 30/70) 1 тонна көлемінің өзіндік құны таза бие сүтінен әзірленген йогурттан 1,2 есе төмен болғаны анықталды. Атап айтқанда бір тұтынушылық қаптама көлемі 200 мл өнімнің қосылған құн салығын қоса есептегендегі бөлшек сауда бағасы сұйық сүтті- асқабақ йогурты үшін 360 т, ал қою сүтті-асқабақ йогурты үшін 320 т құрады. </w:t>
      </w:r>
    </w:p>
    <w:p w14:paraId="516B7263"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Жаңа өнімдердің құны потенциалды тұтынушылардың қалайтын бағасынан аспайтындықтан тағамдық құндылығы жоғары, өсімдік талшығымен байытылған жаңа сүт қышқылды өнімнің халық арасында ерекше сұранысқа ие болады деген болжам бар. </w:t>
      </w:r>
    </w:p>
    <w:p w14:paraId="22102E56" w14:textId="77777777" w:rsidR="00706A44" w:rsidRDefault="00706A44">
      <w:pPr>
        <w:spacing w:after="160" w:line="259"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61CE6212" w14:textId="77777777" w:rsidR="00DF5172" w:rsidRPr="003568A6" w:rsidRDefault="00DF5172" w:rsidP="00DF5172">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6</w:t>
      </w:r>
      <w:r w:rsidRPr="003568A6">
        <w:rPr>
          <w:rFonts w:ascii="Times New Roman" w:hAnsi="Times New Roman" w:cs="Times New Roman"/>
          <w:b/>
          <w:bCs/>
          <w:sz w:val="28"/>
          <w:szCs w:val="28"/>
          <w:lang w:val="kk-KZ"/>
        </w:rPr>
        <w:t xml:space="preserve"> АСҚАБАҚПЕН БАЙЫТЫЛҒАН СИЫР ЖӘНЕ БИЕ СҮТІ НЕГІЗІНДЕГІ АРАЛАС ӨНІМДЕРДІҢ СТАНДАРТТАУ ҚҰЖАТЫН ӘЗІРЛЕУ</w:t>
      </w:r>
    </w:p>
    <w:p w14:paraId="45953BA8" w14:textId="77777777" w:rsidR="00DF5172" w:rsidRPr="00AF50E2" w:rsidRDefault="00DF5172" w:rsidP="00DF5172">
      <w:pPr>
        <w:spacing w:after="0" w:line="240" w:lineRule="auto"/>
        <w:ind w:firstLine="567"/>
        <w:jc w:val="both"/>
        <w:rPr>
          <w:rStyle w:val="s0"/>
          <w:b/>
          <w:lang w:val="kk-KZ"/>
        </w:rPr>
      </w:pPr>
      <w:r w:rsidRPr="00036E67">
        <w:rPr>
          <w:rFonts w:ascii="Times New Roman" w:hAnsi="Times New Roman" w:cs="Times New Roman"/>
          <w:b/>
          <w:bCs/>
          <w:sz w:val="28"/>
          <w:szCs w:val="28"/>
          <w:lang w:val="kk-KZ"/>
        </w:rPr>
        <w:t xml:space="preserve">6.1 Құрама сүтті-асқабақ қоспасынан дайындалған йогуртты өндіру үрдістерін стандарттау </w:t>
      </w:r>
      <w:r w:rsidRPr="00AF50E2">
        <w:rPr>
          <w:rStyle w:val="s0"/>
          <w:b/>
          <w:lang w:val="kk-KZ"/>
        </w:rPr>
        <w:t xml:space="preserve"> </w:t>
      </w:r>
    </w:p>
    <w:p w14:paraId="091E842F" w14:textId="77777777" w:rsidR="00DF5172" w:rsidRPr="00AF50E2" w:rsidRDefault="00DF5172" w:rsidP="00DF5172">
      <w:pPr>
        <w:spacing w:after="0" w:line="240" w:lineRule="auto"/>
        <w:ind w:firstLine="567"/>
        <w:jc w:val="both"/>
        <w:rPr>
          <w:rStyle w:val="s0"/>
          <w:lang w:val="kk-KZ"/>
        </w:rPr>
      </w:pPr>
      <w:r w:rsidRPr="00AF50E2">
        <w:rPr>
          <w:rStyle w:val="s0"/>
          <w:lang w:val="kk-KZ"/>
        </w:rPr>
        <w:t xml:space="preserve">Үдерісті стандарттау – нәтижеге жету үшін белгілі бір міндеттерді орындауды немесе міндеттердің тізбесін реттейтін ережелерді енгізу. Стандарттау жұмыстың сапасын жоғарылатуда басты орын алады, ресурстарды ұтымды пайдалануға, үрдістерді автоматтандыру деңгейіне жеткізуге ықпал етеді. Үдерісті стандарттау ағымдағы үдерістерді сипаттауға және мақсат қоюға негізделген және нәтижесінде стандартты операциялық процедуралар әзірленеді. </w:t>
      </w:r>
    </w:p>
    <w:p w14:paraId="72C1C4FB" w14:textId="77777777" w:rsidR="00DF5172" w:rsidRPr="00AF50E2" w:rsidRDefault="00DF5172" w:rsidP="00071679">
      <w:pPr>
        <w:tabs>
          <w:tab w:val="left" w:pos="851"/>
        </w:tabs>
        <w:spacing w:after="0" w:line="240" w:lineRule="auto"/>
        <w:ind w:firstLine="567"/>
        <w:jc w:val="both"/>
        <w:rPr>
          <w:rStyle w:val="s0"/>
          <w:lang w:val="kk-KZ"/>
        </w:rPr>
      </w:pPr>
      <w:r w:rsidRPr="00AF50E2">
        <w:rPr>
          <w:rStyle w:val="s0"/>
          <w:lang w:val="kk-KZ"/>
        </w:rPr>
        <w:t>«Өндірістік үрдістер» МЕМСТ стандарттарыда негізінен өндіріс қауіпсіздігін, жұмыскерлердің қауіпсіздігін қамтамасыз ету мәселелері көтерілген [</w:t>
      </w:r>
      <w:r w:rsidR="00770855">
        <w:rPr>
          <w:rStyle w:val="s0"/>
          <w:lang w:val="kk-KZ"/>
        </w:rPr>
        <w:t>1</w:t>
      </w:r>
      <w:r w:rsidR="00071679">
        <w:rPr>
          <w:rStyle w:val="s0"/>
          <w:lang w:val="kk-KZ"/>
        </w:rPr>
        <w:t>98</w:t>
      </w:r>
      <w:r w:rsidRPr="00AF50E2">
        <w:rPr>
          <w:rStyle w:val="s0"/>
          <w:lang w:val="kk-KZ"/>
        </w:rPr>
        <w:t>].</w:t>
      </w:r>
    </w:p>
    <w:p w14:paraId="0EAEBD15" w14:textId="77777777" w:rsidR="00DF5172" w:rsidRPr="00B55408" w:rsidRDefault="00DF5172" w:rsidP="00DF5172">
      <w:pPr>
        <w:spacing w:after="0" w:line="240" w:lineRule="auto"/>
        <w:ind w:firstLine="567"/>
        <w:jc w:val="both"/>
        <w:rPr>
          <w:rFonts w:ascii="Times New Roman" w:hAnsi="Times New Roman" w:cs="Times New Roman"/>
          <w:bCs/>
          <w:color w:val="242526"/>
          <w:sz w:val="28"/>
          <w:szCs w:val="60"/>
          <w:shd w:val="clear" w:color="auto" w:fill="FFFFFF"/>
          <w:lang w:val="kk-KZ"/>
        </w:rPr>
      </w:pPr>
      <w:r w:rsidRPr="00AF50E2">
        <w:rPr>
          <w:rStyle w:val="s0"/>
          <w:lang w:val="kk-KZ"/>
        </w:rPr>
        <w:t xml:space="preserve"> </w:t>
      </w:r>
      <w:r>
        <w:rPr>
          <w:rFonts w:ascii="Times New Roman" w:hAnsi="Times New Roman" w:cs="Times New Roman"/>
          <w:bCs/>
          <w:color w:val="242526"/>
          <w:sz w:val="28"/>
          <w:szCs w:val="60"/>
          <w:shd w:val="clear" w:color="auto" w:fill="FFFFFF"/>
          <w:lang w:val="kk-KZ"/>
        </w:rPr>
        <w:t xml:space="preserve">ИСО 22000, НАССР, </w:t>
      </w:r>
      <w:r w:rsidRPr="00035637">
        <w:rPr>
          <w:rFonts w:ascii="Times New Roman" w:hAnsi="Times New Roman" w:cs="Times New Roman"/>
          <w:bCs/>
          <w:color w:val="242526"/>
          <w:sz w:val="28"/>
          <w:szCs w:val="60"/>
          <w:shd w:val="clear" w:color="auto" w:fill="FFFFFF"/>
          <w:lang w:val="kk-KZ"/>
        </w:rPr>
        <w:t xml:space="preserve">BRC, IFS </w:t>
      </w:r>
      <w:r>
        <w:rPr>
          <w:rFonts w:ascii="Times New Roman" w:hAnsi="Times New Roman" w:cs="Times New Roman"/>
          <w:bCs/>
          <w:color w:val="242526"/>
          <w:sz w:val="28"/>
          <w:szCs w:val="60"/>
          <w:shd w:val="clear" w:color="auto" w:fill="FFFFFF"/>
          <w:lang w:val="kk-KZ"/>
        </w:rPr>
        <w:t xml:space="preserve">секілді </w:t>
      </w:r>
      <w:r w:rsidR="0028246A">
        <w:rPr>
          <w:rFonts w:ascii="Times New Roman" w:hAnsi="Times New Roman" w:cs="Times New Roman"/>
          <w:bCs/>
          <w:color w:val="242526"/>
          <w:sz w:val="28"/>
          <w:szCs w:val="60"/>
          <w:shd w:val="clear" w:color="auto" w:fill="FFFFFF"/>
          <w:lang w:val="kk-KZ"/>
        </w:rPr>
        <w:t>т</w:t>
      </w:r>
      <w:r>
        <w:rPr>
          <w:rFonts w:ascii="Times New Roman" w:hAnsi="Times New Roman" w:cs="Times New Roman"/>
          <w:bCs/>
          <w:color w:val="242526"/>
          <w:sz w:val="28"/>
          <w:szCs w:val="60"/>
          <w:shd w:val="clear" w:color="auto" w:fill="FFFFFF"/>
          <w:lang w:val="kk-KZ"/>
        </w:rPr>
        <w:t xml:space="preserve">ағам өнімдеріінң қауіпсіздігі мен сапасын амтамасыз ету стандарттарының талабы бойынша тағам өнімінің өмірлік кезеңінің әр бір сатысын жіті бақылауды көздейді. Ол езеңдер өндірісті дайындаудан бастап сатудан кейінгі пайдалану шарттарын қамтиды. Йогурт өндірісіне қойыдатын талаптар Кеден Одағының 033-211 техникалы регламентінде сипатталған. Өндірісті ұйымдастыру талаптарынан бөлек өнім өндіруше қажетті негізгі және қосымша шикізаттың сипаттамасы, өндірістің технологиялық сызбасы, өндірістік әр кезеңіндегі бақылануға тиіс параметрлер яғни сыни бақылау нүктелері анықталыа оларға мониторинг нүктесі бекітілуі тиіс және соңында дайын өнімнің сипаттамасы беріледі. </w:t>
      </w:r>
    </w:p>
    <w:p w14:paraId="609897AF"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 Дайын өнімнің сипаттамасы</w:t>
      </w:r>
    </w:p>
    <w:p w14:paraId="58FFF23C" w14:textId="77777777" w:rsidR="00DF5172" w:rsidRDefault="00DF5172" w:rsidP="00DF517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 – майлылығы бойынша нормаланған сиыр сүті мен бие сүтінің әртрүлі қатынастағы қоспасына пастерленген асақабақ жұмсағын қосып, болгар таяқшалары мен термофильді сүт қышқылды стрептококктардың даза культураларынан құралған ашытқының көмегімен ұйытылған сүт қышқылды өнім. </w:t>
      </w:r>
    </w:p>
    <w:p w14:paraId="6DFCC395" w14:textId="77777777" w:rsidR="00DF5172" w:rsidRDefault="00DF5172" w:rsidP="00DF517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Сиыр сүті мен бие сүтінің ара қатынасына қарай майлылығы мен консистенциясы бойыша ерекшеленетін 2 түрге жіктеледі:</w:t>
      </w:r>
    </w:p>
    <w:p w14:paraId="14E81887" w14:textId="77777777" w:rsidR="00DF5172" w:rsidRDefault="00DF5172" w:rsidP="00DF517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Майлылығы 2,5</w:t>
      </w:r>
      <w:r w:rsidRPr="009D6EEE">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кем емес қою йогурт;</w:t>
      </w:r>
    </w:p>
    <w:p w14:paraId="2701AE03" w14:textId="77777777" w:rsidR="00DF5172" w:rsidRPr="009D6EEE"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t>Майлылығы 1,5</w:t>
      </w:r>
      <w:r w:rsidRPr="009D6EEE">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кем емес сұйық йогурт</w:t>
      </w:r>
    </w:p>
    <w:p w14:paraId="067D810F" w14:textId="77777777" w:rsidR="00DF5172" w:rsidRPr="002C7230" w:rsidRDefault="00DF5172" w:rsidP="00DF5172">
      <w:pPr>
        <w:spacing w:after="0" w:line="240" w:lineRule="auto"/>
        <w:ind w:firstLine="567"/>
        <w:jc w:val="both"/>
        <w:rPr>
          <w:rFonts w:ascii="Times New Roman" w:hAnsi="Times New Roman" w:cs="Times New Roman"/>
          <w:sz w:val="28"/>
          <w:szCs w:val="28"/>
          <w:lang w:val="kk-KZ"/>
        </w:rPr>
      </w:pPr>
      <w:r w:rsidRPr="002C7230">
        <w:rPr>
          <w:rFonts w:ascii="Times New Roman" w:hAnsi="Times New Roman" w:cs="Times New Roman"/>
          <w:sz w:val="28"/>
          <w:szCs w:val="28"/>
          <w:lang w:val="kk-KZ"/>
        </w:rPr>
        <w:t>Органолептикалық көрсеткіштері</w:t>
      </w:r>
    </w:p>
    <w:p w14:paraId="17CCD95E" w14:textId="77777777" w:rsidR="00DF5172" w:rsidRDefault="00DF5172" w:rsidP="00DF5172">
      <w:pPr>
        <w:spacing w:after="0" w:line="240" w:lineRule="auto"/>
        <w:ind w:firstLine="567"/>
        <w:jc w:val="both"/>
        <w:rPr>
          <w:rFonts w:ascii="Times New Roman" w:hAnsi="Times New Roman" w:cs="Times New Roman"/>
          <w:sz w:val="28"/>
          <w:szCs w:val="28"/>
          <w:lang w:val="kk-KZ"/>
        </w:rPr>
      </w:pPr>
      <w:r w:rsidRPr="002C7230">
        <w:rPr>
          <w:rFonts w:ascii="Times New Roman" w:hAnsi="Times New Roman" w:cs="Times New Roman"/>
          <w:sz w:val="28"/>
          <w:szCs w:val="28"/>
          <w:lang w:val="kk-KZ"/>
        </w:rPr>
        <w:t>Дәмі мен иісі – таза ұйытылған сүт, бөгде иіссіз, бөгде дәмсіз;</w:t>
      </w:r>
      <w:r>
        <w:rPr>
          <w:rFonts w:ascii="Times New Roman" w:hAnsi="Times New Roman" w:cs="Times New Roman"/>
          <w:sz w:val="28"/>
          <w:szCs w:val="28"/>
          <w:lang w:val="kk-KZ"/>
        </w:rPr>
        <w:t xml:space="preserve"> </w:t>
      </w:r>
      <w:r w:rsidRPr="002C7230">
        <w:rPr>
          <w:rFonts w:ascii="Times New Roman" w:hAnsi="Times New Roman" w:cs="Times New Roman"/>
          <w:sz w:val="28"/>
          <w:szCs w:val="28"/>
          <w:lang w:val="kk-KZ"/>
        </w:rPr>
        <w:t xml:space="preserve">енгізілген </w:t>
      </w:r>
      <w:r>
        <w:rPr>
          <w:rFonts w:ascii="Times New Roman" w:hAnsi="Times New Roman" w:cs="Times New Roman"/>
          <w:sz w:val="28"/>
          <w:szCs w:val="28"/>
          <w:lang w:val="kk-KZ"/>
        </w:rPr>
        <w:t xml:space="preserve">пастерленген асқабақ </w:t>
      </w:r>
      <w:r w:rsidRPr="002C7230">
        <w:rPr>
          <w:rFonts w:ascii="Times New Roman" w:hAnsi="Times New Roman" w:cs="Times New Roman"/>
          <w:sz w:val="28"/>
          <w:szCs w:val="28"/>
          <w:lang w:val="kk-KZ"/>
        </w:rPr>
        <w:t xml:space="preserve">дәмі </w:t>
      </w:r>
      <w:r>
        <w:rPr>
          <w:rFonts w:ascii="Times New Roman" w:hAnsi="Times New Roman" w:cs="Times New Roman"/>
          <w:sz w:val="28"/>
          <w:szCs w:val="28"/>
          <w:lang w:val="kk-KZ"/>
        </w:rPr>
        <w:t xml:space="preserve">сәл сезіледі. </w:t>
      </w:r>
    </w:p>
    <w:p w14:paraId="28BBB87A"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Түсі аракідік сары дақтары бар ақ түстен ақшыл-сары түс аралағында</w:t>
      </w:r>
    </w:p>
    <w:p w14:paraId="44A0E52E"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Консистенциясы біркелкі, іртіксіз, орташа тұтқыр. Асқабақ тіндері білінбейді.</w:t>
      </w:r>
    </w:p>
    <w:p w14:paraId="6B84ECC6"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Физикалық химиялық көрсеткіштері бойынша қышқылдығы ұйыту соңында 75-85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Т, ал дайын өнімде 80-110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Т аралығыда болу керек. Майлылығы 1,5-2,5</w:t>
      </w:r>
      <w:r w:rsidRPr="009D6EEE">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кем емес, құрғақ заттардың мөлшері </w:t>
      </w:r>
      <w:r w:rsidRPr="000A0063">
        <w:rPr>
          <w:rFonts w:ascii="Times New Roman" w:hAnsi="Times New Roman" w:cs="Times New Roman"/>
          <w:sz w:val="28"/>
          <w:szCs w:val="28"/>
          <w:lang w:val="kk-KZ"/>
        </w:rPr>
        <w:t>Құрғақ майсыздандырылған сүт қалдығының салмақтық үлесі (СОМО)</w:t>
      </w:r>
      <w:r>
        <w:rPr>
          <w:rFonts w:ascii="Times New Roman" w:hAnsi="Times New Roman" w:cs="Times New Roman"/>
          <w:sz w:val="28"/>
          <w:szCs w:val="28"/>
          <w:lang w:val="kk-KZ"/>
        </w:rPr>
        <w:t xml:space="preserve"> 8,0-8,5 </w:t>
      </w:r>
      <w:r w:rsidRPr="009D6EEE">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кем болмау керек. С дәруменінің салмақ үлесі 100 г өнімде 1,4 мг. </w:t>
      </w:r>
    </w:p>
    <w:p w14:paraId="657C6AAD" w14:textId="77777777" w:rsidR="00DF5172" w:rsidRPr="002C7230" w:rsidRDefault="00DF5172" w:rsidP="00DF5172">
      <w:pPr>
        <w:spacing w:after="0" w:line="240" w:lineRule="auto"/>
        <w:jc w:val="both"/>
        <w:rPr>
          <w:rFonts w:ascii="Times New Roman" w:hAnsi="Times New Roman" w:cs="Times New Roman"/>
          <w:noProof/>
          <w:sz w:val="28"/>
          <w:szCs w:val="28"/>
          <w:lang w:val="kk-KZ"/>
        </w:rPr>
      </w:pPr>
      <w:r>
        <w:rPr>
          <w:rFonts w:ascii="Times New Roman" w:hAnsi="Times New Roman" w:cs="Times New Roman"/>
          <w:sz w:val="28"/>
          <w:szCs w:val="28"/>
          <w:lang w:val="kk-KZ"/>
        </w:rPr>
        <w:tab/>
        <w:t xml:space="preserve">Микробиологиялық көрсеткіштерге сәйкес </w:t>
      </w:r>
      <w:r w:rsidRPr="00EC595D">
        <w:rPr>
          <w:rStyle w:val="ezkurwreuab5ozgtqnkl"/>
          <w:rFonts w:ascii="Times New Roman" w:hAnsi="Times New Roman" w:cs="Times New Roman"/>
          <w:sz w:val="28"/>
          <w:szCs w:val="28"/>
          <w:lang w:val="kk-KZ"/>
        </w:rPr>
        <w:t>йогурттағы</w:t>
      </w:r>
      <w:r w:rsidRPr="00EC595D">
        <w:rPr>
          <w:rFonts w:ascii="Times New Roman" w:hAnsi="Times New Roman" w:cs="Times New Roman"/>
          <w:sz w:val="28"/>
          <w:szCs w:val="28"/>
          <w:lang w:val="kk-KZ"/>
        </w:rPr>
        <w:t xml:space="preserve"> сүт </w:t>
      </w:r>
      <w:r w:rsidRPr="00EC595D">
        <w:rPr>
          <w:rStyle w:val="ezkurwreuab5ozgtqnkl"/>
          <w:rFonts w:ascii="Times New Roman" w:hAnsi="Times New Roman" w:cs="Times New Roman"/>
          <w:sz w:val="28"/>
          <w:szCs w:val="28"/>
          <w:lang w:val="kk-KZ"/>
        </w:rPr>
        <w:t>қышқылы</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микроорганизмдерінің</w:t>
      </w:r>
      <w:r w:rsidRPr="00EC595D">
        <w:rPr>
          <w:rFonts w:ascii="Times New Roman" w:hAnsi="Times New Roman" w:cs="Times New Roman"/>
          <w:sz w:val="28"/>
          <w:szCs w:val="28"/>
          <w:lang w:val="kk-KZ"/>
        </w:rPr>
        <w:t xml:space="preserve"> </w:t>
      </w:r>
      <w:r w:rsidRPr="00EC595D">
        <w:rPr>
          <w:rStyle w:val="ezkurwreuab5ozgtqnkl"/>
          <w:rFonts w:ascii="Times New Roman" w:hAnsi="Times New Roman" w:cs="Times New Roman"/>
          <w:sz w:val="28"/>
          <w:szCs w:val="28"/>
          <w:lang w:val="kk-KZ"/>
        </w:rPr>
        <w:t>мөлшері</w:t>
      </w:r>
      <w:r w:rsidRPr="00EC595D">
        <w:rPr>
          <w:rFonts w:ascii="Times New Roman" w:hAnsi="Times New Roman" w:cs="Times New Roman"/>
          <w:sz w:val="28"/>
          <w:szCs w:val="28"/>
          <w:lang w:val="kk-KZ"/>
        </w:rPr>
        <w:t xml:space="preserve"> </w:t>
      </w:r>
      <w:r>
        <w:rPr>
          <w:rFonts w:ascii="Times New Roman" w:hAnsi="Times New Roman" w:cs="Times New Roman"/>
          <w:sz w:val="28"/>
          <w:szCs w:val="28"/>
          <w:lang w:val="kk-KZ"/>
        </w:rPr>
        <w:t>өнімнің әр 1 г 1*</w:t>
      </w:r>
      <w:r w:rsidRPr="00ED6DF8">
        <w:rPr>
          <w:rStyle w:val="ezkurwreuab5ozgtqnkl"/>
          <w:rFonts w:ascii="Times New Roman" w:hAnsi="Times New Roman" w:cs="Times New Roman"/>
          <w:sz w:val="28"/>
          <w:szCs w:val="28"/>
          <w:lang w:val="kk-KZ"/>
        </w:rPr>
        <w:t>10</w:t>
      </w:r>
      <w:r w:rsidRPr="001A0E73">
        <w:rPr>
          <w:rStyle w:val="ezkurwreuab5ozgtqnkl"/>
          <w:rFonts w:ascii="Times New Roman" w:hAnsi="Times New Roman" w:cs="Times New Roman"/>
          <w:sz w:val="28"/>
          <w:szCs w:val="28"/>
          <w:vertAlign w:val="superscript"/>
          <w:lang w:val="kk-KZ"/>
        </w:rPr>
        <w:t>7</w:t>
      </w:r>
      <w:r w:rsidRPr="00ED6DF8">
        <w:rPr>
          <w:rFonts w:ascii="Times New Roman" w:hAnsi="Times New Roman" w:cs="Times New Roman"/>
          <w:sz w:val="28"/>
          <w:szCs w:val="28"/>
          <w:lang w:val="kk-KZ"/>
        </w:rPr>
        <w:t xml:space="preserve"> КТБ</w:t>
      </w:r>
      <w:r w:rsidRPr="00ED6DF8">
        <w:rPr>
          <w:rStyle w:val="ezkurwreuab5ozgtqnkl"/>
          <w:rFonts w:ascii="Times New Roman" w:hAnsi="Times New Roman" w:cs="Times New Roman"/>
          <w:sz w:val="28"/>
          <w:szCs w:val="28"/>
          <w:lang w:val="kk-KZ"/>
        </w:rPr>
        <w:t>/г</w:t>
      </w:r>
      <w:r w:rsidRPr="00EC59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кем болмау керек. </w:t>
      </w:r>
    </w:p>
    <w:p w14:paraId="71156DB3"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2) Бастапқы шикізаттардың сипаттамасы</w:t>
      </w:r>
    </w:p>
    <w:p w14:paraId="5E1E59B9"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Йогурт өндіруге титленетін қышқылдығы 19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Т аспайтын, тығыздығы 1027,0 г/м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 ІІ сорттан төмен емес сиыр сүті, майдың салмақ үлесі 1,0% төмен емес, қышқылдығы 7</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Т аспайтын, тығыздығы 1027,0 г/м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кем емес, редуктазалық сынама юойынша бактериялық тазалығы ІІ топтан төмен емес бие сүті, сонымен бірге МЕМСТ 7975-2013 талаптарына жауап беретін тәтті сортты асқабақ жемістері қолданылады. </w:t>
      </w:r>
    </w:p>
    <w:p w14:paraId="4D64E50C"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3)  Сүтті-асқабақ йогуртының технологиялық сызбасы келесі </w:t>
      </w:r>
      <w:r w:rsidRPr="00D63D3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операцияларды қамтиды: </w:t>
      </w:r>
    </w:p>
    <w:p w14:paraId="32B3EB35"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Сүт шикізатын қабылдау және дайындау (8</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w:t>
      </w:r>
    </w:p>
    <w:p w14:paraId="3B530EAB"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Сүтті сүзіп алу арқылы механикалық қоспалардан тазалау (40-45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p>
    <w:p w14:paraId="7C669BB8"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Нормалау (майлылығы 2,5</w:t>
      </w:r>
      <w:r>
        <w:rPr>
          <w:rFonts w:ascii="Times New Roman" w:hAnsi="Times New Roman" w:cs="Times New Roman"/>
          <w:sz w:val="28"/>
          <w:szCs w:val="28"/>
        </w:rPr>
        <w:t>%</w:t>
      </w:r>
      <w:r>
        <w:rPr>
          <w:rFonts w:ascii="Times New Roman" w:hAnsi="Times New Roman" w:cs="Times New Roman"/>
          <w:sz w:val="28"/>
          <w:szCs w:val="28"/>
          <w:lang w:val="kk-KZ"/>
        </w:rPr>
        <w:t xml:space="preserve">  және1,5%);</w:t>
      </w:r>
    </w:p>
    <w:p w14:paraId="0770EDBD"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Гомогендеу </w:t>
      </w:r>
      <w:r w:rsidRPr="004D1B3D">
        <w:rPr>
          <w:rFonts w:ascii="Times New Roman" w:hAnsi="Times New Roman" w:cs="Times New Roman"/>
          <w:sz w:val="28"/>
          <w:szCs w:val="28"/>
          <w:lang w:val="kk-KZ"/>
        </w:rPr>
        <w:t xml:space="preserve">(20-25 МПа, 65-70 </w:t>
      </w:r>
      <w:r w:rsidRPr="004D1B3D">
        <w:rPr>
          <w:rFonts w:ascii="Times New Roman" w:hAnsi="Times New Roman" w:cs="Times New Roman"/>
          <w:sz w:val="28"/>
          <w:szCs w:val="28"/>
          <w:vertAlign w:val="superscript"/>
          <w:lang w:val="kk-KZ"/>
        </w:rPr>
        <w:t>0</w:t>
      </w:r>
      <w:r w:rsidRPr="004D1B3D">
        <w:rPr>
          <w:rFonts w:ascii="Times New Roman" w:hAnsi="Times New Roman" w:cs="Times New Roman"/>
          <w:sz w:val="28"/>
          <w:szCs w:val="28"/>
          <w:lang w:val="kk-KZ"/>
        </w:rPr>
        <w:t>С);</w:t>
      </w:r>
    </w:p>
    <w:p w14:paraId="125D23EF"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Пастерлеу (сиыр сүтін 92±2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5 мин, бие сүтін 70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10 мин, асқабақ жұмсағын 95</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5 мин):</w:t>
      </w:r>
    </w:p>
    <w:p w14:paraId="1A384B1D"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Барлық шикізатты біріктіріп, араластыру;</w:t>
      </w:r>
    </w:p>
    <w:p w14:paraId="7CA64F5A"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Ұйыту температурасына дейін суыту;</w:t>
      </w:r>
    </w:p>
    <w:p w14:paraId="133F3C44" w14:textId="77777777" w:rsidR="00DF5172" w:rsidRDefault="00DF5172" w:rsidP="00DF517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Ұйытқы қосу </w:t>
      </w:r>
      <w:r w:rsidRPr="0070134F">
        <w:rPr>
          <w:rFonts w:ascii="Times New Roman" w:hAnsi="Times New Roman" w:cs="Times New Roman"/>
          <w:sz w:val="28"/>
          <w:szCs w:val="28"/>
        </w:rPr>
        <w:t xml:space="preserve">(42-45 °С; </w:t>
      </w:r>
      <w:r>
        <w:rPr>
          <w:rFonts w:ascii="Times New Roman" w:hAnsi="Times New Roman" w:cs="Times New Roman"/>
          <w:sz w:val="28"/>
          <w:szCs w:val="28"/>
          <w:lang w:val="kk-KZ"/>
        </w:rPr>
        <w:t>мөдшері</w:t>
      </w:r>
      <w:r w:rsidRPr="0070134F">
        <w:rPr>
          <w:rFonts w:ascii="Times New Roman" w:hAnsi="Times New Roman" w:cs="Times New Roman"/>
          <w:sz w:val="28"/>
          <w:szCs w:val="28"/>
        </w:rPr>
        <w:t xml:space="preserve"> </w:t>
      </w:r>
      <w:r>
        <w:rPr>
          <w:rFonts w:ascii="Times New Roman" w:hAnsi="Times New Roman" w:cs="Times New Roman"/>
          <w:sz w:val="28"/>
          <w:szCs w:val="28"/>
          <w:lang w:val="kk-KZ"/>
        </w:rPr>
        <w:t>2</w:t>
      </w:r>
      <w:r w:rsidRPr="0070134F">
        <w:rPr>
          <w:rFonts w:ascii="Times New Roman" w:hAnsi="Times New Roman" w:cs="Times New Roman"/>
          <w:sz w:val="28"/>
          <w:szCs w:val="28"/>
        </w:rPr>
        <w:t>%)</w:t>
      </w:r>
    </w:p>
    <w:p w14:paraId="7BF7A6E2"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Араластыру (10-15 мин);</w:t>
      </w:r>
    </w:p>
    <w:p w14:paraId="66CA366B"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Ұйыту </w:t>
      </w:r>
      <w:r w:rsidRPr="007844BC">
        <w:rPr>
          <w:rFonts w:ascii="Times New Roman" w:hAnsi="Times New Roman" w:cs="Times New Roman"/>
          <w:sz w:val="28"/>
          <w:szCs w:val="28"/>
          <w:lang w:val="kk-KZ"/>
        </w:rPr>
        <w:t xml:space="preserve">(42-45 °С; </w:t>
      </w:r>
      <w:r>
        <w:rPr>
          <w:rFonts w:ascii="Times New Roman" w:hAnsi="Times New Roman" w:cs="Times New Roman"/>
          <w:sz w:val="28"/>
          <w:szCs w:val="28"/>
          <w:lang w:val="kk-KZ"/>
        </w:rPr>
        <w:t xml:space="preserve">2-4 сағ, қышқылдығы 70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Т жеткенше</w:t>
      </w:r>
      <w:r w:rsidRPr="007844BC">
        <w:rPr>
          <w:rFonts w:ascii="Times New Roman" w:hAnsi="Times New Roman" w:cs="Times New Roman"/>
          <w:sz w:val="28"/>
          <w:szCs w:val="28"/>
          <w:lang w:val="kk-KZ"/>
        </w:rPr>
        <w:t>)</w:t>
      </w:r>
      <w:r>
        <w:rPr>
          <w:rFonts w:ascii="Times New Roman" w:hAnsi="Times New Roman" w:cs="Times New Roman"/>
          <w:sz w:val="28"/>
          <w:szCs w:val="28"/>
          <w:lang w:val="kk-KZ"/>
        </w:rPr>
        <w:t>;</w:t>
      </w:r>
    </w:p>
    <w:p w14:paraId="76968CB2"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Араластыру және салқындату (4-6</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p>
    <w:p w14:paraId="08A0831A" w14:textId="77777777" w:rsidR="00DF5172" w:rsidRPr="004D1B3D"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Ыдыстарға құю, буып-түю және таңбалау.</w:t>
      </w:r>
    </w:p>
    <w:p w14:paraId="10D2286E" w14:textId="77777777" w:rsidR="00DF5172" w:rsidRDefault="00DF5172" w:rsidP="00DF5172">
      <w:pPr>
        <w:spacing w:after="0" w:line="240" w:lineRule="auto"/>
        <w:jc w:val="both"/>
        <w:rPr>
          <w:rFonts w:ascii="Times New Roman" w:hAnsi="Times New Roman" w:cs="Times New Roman"/>
          <w:sz w:val="28"/>
          <w:szCs w:val="28"/>
          <w:lang w:val="kk-KZ"/>
        </w:rPr>
      </w:pPr>
      <w:r w:rsidRPr="00F97D23">
        <w:rPr>
          <w:rFonts w:ascii="Times New Roman" w:hAnsi="Times New Roman" w:cs="Times New Roman"/>
          <w:sz w:val="28"/>
          <w:szCs w:val="28"/>
          <w:lang w:val="kk-KZ"/>
        </w:rPr>
        <w:tab/>
      </w:r>
      <w:r>
        <w:rPr>
          <w:rFonts w:ascii="Times New Roman" w:hAnsi="Times New Roman" w:cs="Times New Roman"/>
          <w:sz w:val="28"/>
          <w:szCs w:val="28"/>
          <w:lang w:val="kk-KZ"/>
        </w:rPr>
        <w:t xml:space="preserve">4)  Сиырдың шикі сүті ҚР СТ 1760-2019 талаптарына сай болған жағдайда, ал бие сүті </w:t>
      </w:r>
      <w:r>
        <w:rPr>
          <w:rFonts w:ascii="Times New Roman" w:eastAsia="Times New Roman" w:hAnsi="Times New Roman" w:cs="Times New Roman"/>
          <w:color w:val="000000"/>
          <w:sz w:val="28"/>
          <w:szCs w:val="24"/>
          <w:lang w:val="kk-KZ"/>
        </w:rPr>
        <w:t xml:space="preserve">ҚР СТ 1005-98 </w:t>
      </w:r>
      <w:r>
        <w:rPr>
          <w:rFonts w:ascii="Times New Roman" w:hAnsi="Times New Roman" w:cs="Times New Roman"/>
          <w:sz w:val="28"/>
          <w:szCs w:val="28"/>
          <w:lang w:val="kk-KZ"/>
        </w:rPr>
        <w:t xml:space="preserve">талаптарына сәйкес болған жағдайда қабылданады. Асқабақ дақылдары МЕМСТ 7975-2013 сәйкес тексеріп қабылданады. Қабылдау бөлімінде өнірістік зертханада сүт шикізатының органолептикалық көрсеткіштері, қышқылдығы, майының салмақ үлесі , тығыздығы мен тазалық тобы анықталады. </w:t>
      </w:r>
    </w:p>
    <w:p w14:paraId="6965CF56"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 Тазарту үшін сүтті сүзгіден өткізеді немесе сепаратордың көмегімен жүзеге асырыдады.</w:t>
      </w:r>
    </w:p>
    <w:p w14:paraId="01D00C1C"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Сүтті май құрамы бойынша қалыпқа келтіру қалыпқа келтіруге арналған сепараторда жүргізеді, онда кілегей қосатын бұранданың көмегіен қалыпқа келтірілетін сүттің майлылығы реттеледі. Сепаратор – кілегей бөлгішті </w:t>
      </w:r>
      <w:r>
        <w:rPr>
          <w:rFonts w:ascii="Times New Roman" w:hAnsi="Times New Roman" w:cs="Times New Roman"/>
          <w:sz w:val="28"/>
          <w:szCs w:val="28"/>
          <w:lang w:val="kk-KZ"/>
        </w:rPr>
        <w:lastRenderedPageBreak/>
        <w:t xml:space="preserve">пайдаланған кезде қалпына келтіру үшін сүт пен кілегейдің есептік мөлшерін араластыру арқылы жүзеге асырылады. </w:t>
      </w:r>
    </w:p>
    <w:p w14:paraId="256D36EF"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7) Асқабақ дақылы қабығынан аршылады, сүйектерінен тазартылады, жұмсақ тіндері тез жұмсару үшін жұқалап кесіледі де, 95</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5 мин ыстық бумен пастерленеді. Пастерленген асқабақ жұмсағын блендермен езіп, бетін жауып суытады.</w:t>
      </w:r>
    </w:p>
    <w:p w14:paraId="69E14178"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 Сиыр сүтін 2 түрлі режимде пастерлеуге болады: 95-98</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температураға жеткізіп, кідірмеу дереу суыту немесе 90±2</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температурада 2-8 мин бойы ұстауға болады. Бие сүтін 70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температурада 10 мин ұстау керек.</w:t>
      </w:r>
    </w:p>
    <w:p w14:paraId="019996DA" w14:textId="77777777" w:rsidR="00DF5172" w:rsidRDefault="00DF5172" w:rsidP="00DF517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9) </w:t>
      </w:r>
      <w:r w:rsidRPr="007844BC">
        <w:rPr>
          <w:rFonts w:ascii="Times New Roman" w:hAnsi="Times New Roman" w:cs="Times New Roman"/>
          <w:sz w:val="28"/>
          <w:szCs w:val="28"/>
        </w:rPr>
        <w:t>Пастерленген қоспа т = 45 °С дейін салқындатылады</w:t>
      </w:r>
    </w:p>
    <w:p w14:paraId="7C3CDF24"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 Формула бойынша қажетті құрамбөліктерді яғни бие сүтін, сиыр сүтін және асқабақ езбесін араластырып, қоспаны біртекті құрылыммен қамтамасыз ету үшін оны дисперсиялау жүргізіледі.</w:t>
      </w:r>
    </w:p>
    <w:p w14:paraId="46495FE4" w14:textId="77777777" w:rsidR="00DF5172" w:rsidRPr="002F6D1C"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Pr="002F6D1C">
        <w:rPr>
          <w:rFonts w:ascii="Times New Roman" w:hAnsi="Times New Roman" w:cs="Times New Roman"/>
          <w:sz w:val="28"/>
          <w:szCs w:val="28"/>
          <w:lang w:val="kk-KZ"/>
        </w:rPr>
        <w:t xml:space="preserve">Т=41-45°С дейін салқындатылған пастерленген қоспаға термофильді стрептококк дақылдары мен тең мөлшерде алынған Болгар таяқшасынан тұратын </w:t>
      </w:r>
      <w:r>
        <w:rPr>
          <w:rFonts w:ascii="Times New Roman" w:hAnsi="Times New Roman" w:cs="Times New Roman"/>
          <w:sz w:val="28"/>
          <w:szCs w:val="28"/>
          <w:lang w:val="kk-KZ"/>
        </w:rPr>
        <w:t xml:space="preserve">жалпы шикізат көлемінің </w:t>
      </w:r>
      <w:r w:rsidRPr="002F6D1C">
        <w:rPr>
          <w:rFonts w:ascii="Times New Roman" w:hAnsi="Times New Roman" w:cs="Times New Roman"/>
          <w:sz w:val="28"/>
          <w:szCs w:val="28"/>
          <w:lang w:val="kk-KZ"/>
        </w:rPr>
        <w:t>2-ден 3% - ға дейін ашытқы қосылады. Егер бұл қатынас бұзылса, өнімде өткір қышқыл дәм, түйіршікті құрылым және айқын синерезис құбылысы пайда болуы мүмкін (</w:t>
      </w:r>
      <w:r>
        <w:rPr>
          <w:rFonts w:ascii="Times New Roman" w:hAnsi="Times New Roman" w:cs="Times New Roman"/>
          <w:sz w:val="28"/>
          <w:szCs w:val="28"/>
          <w:lang w:val="kk-KZ"/>
        </w:rPr>
        <w:t>с</w:t>
      </w:r>
      <w:r w:rsidRPr="002F6D1C">
        <w:rPr>
          <w:rFonts w:ascii="Times New Roman" w:hAnsi="Times New Roman" w:cs="Times New Roman"/>
          <w:sz w:val="28"/>
          <w:szCs w:val="28"/>
          <w:lang w:val="kk-KZ"/>
        </w:rPr>
        <w:t>арысудың бөлінуі)</w:t>
      </w:r>
      <w:r>
        <w:rPr>
          <w:rFonts w:ascii="Times New Roman" w:hAnsi="Times New Roman" w:cs="Times New Roman"/>
          <w:sz w:val="28"/>
          <w:szCs w:val="28"/>
          <w:lang w:val="kk-KZ"/>
        </w:rPr>
        <w:t>.</w:t>
      </w:r>
    </w:p>
    <w:p w14:paraId="07F07DEE"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12) Ұйытқыны қосқаннан кейін қйытқы қоспада біркелкі араласуы үшін 10-15 минут бойы араластырады.</w:t>
      </w:r>
    </w:p>
    <w:p w14:paraId="301BCD9B"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 </w:t>
      </w:r>
      <w:r w:rsidRPr="00986685">
        <w:rPr>
          <w:rFonts w:ascii="Times New Roman" w:hAnsi="Times New Roman" w:cs="Times New Roman"/>
          <w:sz w:val="28"/>
          <w:szCs w:val="28"/>
          <w:lang w:val="kk-KZ"/>
        </w:rPr>
        <w:t>Йогурттың сапасы үшін ашытудың ұзақтығы және оны салқындатқанға дейін белгілі бір қышқылдық</w:t>
      </w:r>
      <w:r>
        <w:rPr>
          <w:rFonts w:ascii="Times New Roman" w:hAnsi="Times New Roman" w:cs="Times New Roman"/>
          <w:sz w:val="28"/>
          <w:szCs w:val="28"/>
          <w:lang w:val="kk-KZ"/>
        </w:rPr>
        <w:t>қа</w:t>
      </w:r>
      <w:r w:rsidRPr="00986685">
        <w:rPr>
          <w:rFonts w:ascii="Times New Roman" w:hAnsi="Times New Roman" w:cs="Times New Roman"/>
          <w:sz w:val="28"/>
          <w:szCs w:val="28"/>
          <w:lang w:val="kk-KZ"/>
        </w:rPr>
        <w:t xml:space="preserve"> жетуі маңызды. Белсенді ашыту кезінде 80-110 </w:t>
      </w:r>
      <w:r>
        <w:rPr>
          <w:rFonts w:ascii="Times New Roman" w:hAnsi="Times New Roman" w:cs="Times New Roman"/>
          <w:sz w:val="28"/>
          <w:szCs w:val="28"/>
          <w:vertAlign w:val="superscript"/>
          <w:lang w:val="kk-KZ"/>
        </w:rPr>
        <w:t>0</w:t>
      </w:r>
      <w:r w:rsidRPr="00986685">
        <w:rPr>
          <w:rFonts w:ascii="Times New Roman" w:hAnsi="Times New Roman" w:cs="Times New Roman"/>
          <w:sz w:val="28"/>
          <w:szCs w:val="28"/>
          <w:lang w:val="kk-KZ"/>
        </w:rPr>
        <w:t xml:space="preserve">Т қажетті қышқылдық Т = 42-45 °С кезінде 2-3 сағат </w:t>
      </w:r>
      <w:r>
        <w:rPr>
          <w:rFonts w:ascii="Times New Roman" w:hAnsi="Times New Roman" w:cs="Times New Roman"/>
          <w:sz w:val="28"/>
          <w:szCs w:val="28"/>
          <w:lang w:val="kk-KZ"/>
        </w:rPr>
        <w:t>бойы ұйытқан кезде</w:t>
      </w:r>
      <w:r w:rsidRPr="00986685">
        <w:rPr>
          <w:rFonts w:ascii="Times New Roman" w:hAnsi="Times New Roman" w:cs="Times New Roman"/>
          <w:sz w:val="28"/>
          <w:szCs w:val="28"/>
          <w:lang w:val="kk-KZ"/>
        </w:rPr>
        <w:t xml:space="preserve"> қамтамасыз етіледі. Йогурт</w:t>
      </w:r>
      <w:r>
        <w:rPr>
          <w:rFonts w:ascii="Times New Roman" w:hAnsi="Times New Roman" w:cs="Times New Roman"/>
          <w:sz w:val="28"/>
          <w:szCs w:val="28"/>
          <w:lang w:val="kk-KZ"/>
        </w:rPr>
        <w:t xml:space="preserve">ты </w:t>
      </w:r>
      <w:r w:rsidRPr="00986685">
        <w:rPr>
          <w:rFonts w:ascii="Times New Roman" w:hAnsi="Times New Roman" w:cs="Times New Roman"/>
          <w:sz w:val="28"/>
          <w:szCs w:val="28"/>
          <w:lang w:val="kk-KZ"/>
        </w:rPr>
        <w:t>салқындату 75-80</w:t>
      </w:r>
      <w:r>
        <w:rPr>
          <w:rFonts w:ascii="Times New Roman" w:hAnsi="Times New Roman" w:cs="Times New Roman"/>
          <w:sz w:val="28"/>
          <w:szCs w:val="28"/>
          <w:vertAlign w:val="superscript"/>
          <w:lang w:val="kk-KZ"/>
        </w:rPr>
        <w:t>0</w:t>
      </w:r>
      <w:r w:rsidRPr="00986685">
        <w:rPr>
          <w:rFonts w:ascii="Times New Roman" w:hAnsi="Times New Roman" w:cs="Times New Roman"/>
          <w:sz w:val="28"/>
          <w:szCs w:val="28"/>
          <w:lang w:val="kk-KZ"/>
        </w:rPr>
        <w:t xml:space="preserve">Т қышқылдықта басталса </w:t>
      </w:r>
      <w:r>
        <w:rPr>
          <w:rFonts w:ascii="Times New Roman" w:hAnsi="Times New Roman" w:cs="Times New Roman"/>
          <w:sz w:val="28"/>
          <w:szCs w:val="28"/>
          <w:lang w:val="kk-KZ"/>
        </w:rPr>
        <w:t xml:space="preserve">қолайлы, себебі қышықылдану үдерісі </w:t>
      </w:r>
      <w:r w:rsidRPr="00986685">
        <w:rPr>
          <w:rFonts w:ascii="Times New Roman" w:hAnsi="Times New Roman" w:cs="Times New Roman"/>
          <w:sz w:val="28"/>
          <w:szCs w:val="28"/>
          <w:lang w:val="kk-KZ"/>
        </w:rPr>
        <w:t xml:space="preserve">салқындату кезінде </w:t>
      </w:r>
      <w:r>
        <w:rPr>
          <w:rFonts w:ascii="Times New Roman" w:hAnsi="Times New Roman" w:cs="Times New Roman"/>
          <w:sz w:val="28"/>
          <w:szCs w:val="28"/>
          <w:lang w:val="kk-KZ"/>
        </w:rPr>
        <w:t>жалғасады</w:t>
      </w:r>
      <w:r w:rsidRPr="00986685">
        <w:rPr>
          <w:rFonts w:ascii="Times New Roman" w:hAnsi="Times New Roman" w:cs="Times New Roman"/>
          <w:sz w:val="28"/>
          <w:szCs w:val="28"/>
          <w:lang w:val="kk-KZ"/>
        </w:rPr>
        <w:t>, бірақ 100-110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Т</w:t>
      </w:r>
      <w:r w:rsidRPr="00986685">
        <w:rPr>
          <w:rFonts w:ascii="Times New Roman" w:hAnsi="Times New Roman" w:cs="Times New Roman"/>
          <w:sz w:val="28"/>
          <w:szCs w:val="28"/>
          <w:lang w:val="kk-KZ"/>
        </w:rPr>
        <w:t xml:space="preserve"> аспайды. </w:t>
      </w:r>
      <w:r>
        <w:rPr>
          <w:rFonts w:ascii="Times New Roman" w:hAnsi="Times New Roman" w:cs="Times New Roman"/>
          <w:sz w:val="28"/>
          <w:szCs w:val="28"/>
          <w:lang w:val="kk-KZ"/>
        </w:rPr>
        <w:t xml:space="preserve">Ұйытудың </w:t>
      </w:r>
      <w:r w:rsidRPr="00986685">
        <w:rPr>
          <w:rFonts w:ascii="Times New Roman" w:hAnsi="Times New Roman" w:cs="Times New Roman"/>
          <w:sz w:val="28"/>
          <w:szCs w:val="28"/>
          <w:lang w:val="kk-KZ"/>
        </w:rPr>
        <w:t xml:space="preserve">аяқталуы жеткілікті </w:t>
      </w:r>
      <w:r>
        <w:rPr>
          <w:rFonts w:ascii="Times New Roman" w:hAnsi="Times New Roman" w:cs="Times New Roman"/>
          <w:sz w:val="28"/>
          <w:szCs w:val="28"/>
          <w:lang w:val="kk-KZ"/>
        </w:rPr>
        <w:t>тұрақты ұйытындының түзілуімен</w:t>
      </w:r>
      <w:r w:rsidRPr="00986685">
        <w:rPr>
          <w:rFonts w:ascii="Times New Roman" w:hAnsi="Times New Roman" w:cs="Times New Roman"/>
          <w:sz w:val="28"/>
          <w:szCs w:val="28"/>
          <w:lang w:val="kk-KZ"/>
        </w:rPr>
        <w:t>, сондай-ақ 75-85</w:t>
      </w:r>
      <w:r>
        <w:rPr>
          <w:rFonts w:ascii="Times New Roman" w:hAnsi="Times New Roman" w:cs="Times New Roman"/>
          <w:sz w:val="28"/>
          <w:szCs w:val="28"/>
          <w:vertAlign w:val="superscript"/>
          <w:lang w:val="kk-KZ"/>
        </w:rPr>
        <w:t>0</w:t>
      </w:r>
      <w:r w:rsidRPr="00986685">
        <w:rPr>
          <w:rFonts w:ascii="Times New Roman" w:hAnsi="Times New Roman" w:cs="Times New Roman"/>
          <w:sz w:val="28"/>
          <w:szCs w:val="28"/>
          <w:lang w:val="kk-KZ"/>
        </w:rPr>
        <w:t xml:space="preserve">Т қышқылдықпен анықталады. </w:t>
      </w:r>
    </w:p>
    <w:p w14:paraId="35AB8B5A" w14:textId="77777777" w:rsidR="00DF5172" w:rsidRPr="00986685"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14) Ұйыту соңында толығымен 8</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салқындатылған немесе 20-25</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толық суытылмаған ұйытқыдағы біркелкі таралмай қалған асқабақ езбесі мұқият араластырылады да, буып-түю ыдыстарына құюға жіберіледі. </w:t>
      </w:r>
    </w:p>
    <w:p w14:paraId="110DBF95" w14:textId="77777777" w:rsidR="00DF5172" w:rsidRPr="00986685"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 Йогурттың жарамдылық мерзімі 4-6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температурада тоңазытқыта сақтаған жағдайда 21 тәуліктен аспайды,</w:t>
      </w:r>
    </w:p>
    <w:p w14:paraId="577B8055" w14:textId="77777777" w:rsidR="00DF5172" w:rsidRDefault="00DF5172" w:rsidP="00DF517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16) Йогурт өндіру үрдісін бақылау</w:t>
      </w:r>
    </w:p>
    <w:p w14:paraId="37F7287A" w14:textId="77777777" w:rsidR="00DF5172" w:rsidRDefault="00DF5172" w:rsidP="00DF5172">
      <w:pPr>
        <w:tabs>
          <w:tab w:val="left" w:pos="567"/>
        </w:tabs>
        <w:spacing w:after="0" w:line="240" w:lineRule="auto"/>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ab/>
      </w:r>
      <w:r w:rsidR="00706A44">
        <w:rPr>
          <w:rFonts w:ascii="Times New Roman" w:hAnsi="Times New Roman" w:cs="Times New Roman"/>
          <w:bCs/>
          <w:sz w:val="28"/>
          <w:szCs w:val="28"/>
          <w:shd w:val="clear" w:color="auto" w:fill="FFFFFF"/>
          <w:lang w:val="kk-KZ"/>
        </w:rPr>
        <w:t>2</w:t>
      </w:r>
      <w:r w:rsidR="003C59EB">
        <w:rPr>
          <w:rFonts w:ascii="Times New Roman" w:hAnsi="Times New Roman" w:cs="Times New Roman"/>
          <w:bCs/>
          <w:sz w:val="28"/>
          <w:szCs w:val="28"/>
          <w:shd w:val="clear" w:color="auto" w:fill="FFFFFF"/>
          <w:lang w:val="kk-KZ"/>
        </w:rPr>
        <w:t>3</w:t>
      </w:r>
      <w:r w:rsidR="00BA6F3E">
        <w:rPr>
          <w:rFonts w:ascii="Times New Roman" w:hAnsi="Times New Roman" w:cs="Times New Roman"/>
          <w:bCs/>
          <w:sz w:val="28"/>
          <w:szCs w:val="28"/>
          <w:shd w:val="clear" w:color="auto" w:fill="FFFFFF"/>
          <w:lang w:val="kk-KZ"/>
        </w:rPr>
        <w:t>-2</w:t>
      </w:r>
      <w:r w:rsidR="003C59EB">
        <w:rPr>
          <w:rFonts w:ascii="Times New Roman" w:hAnsi="Times New Roman" w:cs="Times New Roman"/>
          <w:bCs/>
          <w:sz w:val="28"/>
          <w:szCs w:val="28"/>
          <w:shd w:val="clear" w:color="auto" w:fill="FFFFFF"/>
          <w:lang w:val="kk-KZ"/>
        </w:rPr>
        <w:t>4</w:t>
      </w:r>
      <w:r w:rsidR="00706A44">
        <w:rPr>
          <w:rFonts w:ascii="Times New Roman" w:hAnsi="Times New Roman" w:cs="Times New Roman"/>
          <w:bCs/>
          <w:sz w:val="28"/>
          <w:szCs w:val="28"/>
          <w:shd w:val="clear" w:color="auto" w:fill="FFFFFF"/>
          <w:lang w:val="kk-KZ"/>
        </w:rPr>
        <w:t xml:space="preserve"> суретте</w:t>
      </w:r>
      <w:r w:rsidR="00BA6F3E">
        <w:rPr>
          <w:rFonts w:ascii="Times New Roman" w:hAnsi="Times New Roman" w:cs="Times New Roman"/>
          <w:bCs/>
          <w:sz w:val="28"/>
          <w:szCs w:val="28"/>
          <w:shd w:val="clear" w:color="auto" w:fill="FFFFFF"/>
          <w:lang w:val="kk-KZ"/>
        </w:rPr>
        <w:t xml:space="preserve">де </w:t>
      </w:r>
      <w:r w:rsidR="00706A44">
        <w:rPr>
          <w:rFonts w:ascii="Times New Roman" w:hAnsi="Times New Roman" w:cs="Times New Roman"/>
          <w:bCs/>
          <w:sz w:val="28"/>
          <w:szCs w:val="28"/>
          <w:shd w:val="clear" w:color="auto" w:fill="FFFFFF"/>
          <w:lang w:val="kk-KZ"/>
        </w:rPr>
        <w:t>термостаттық</w:t>
      </w:r>
      <w:r w:rsidR="00BA6F3E">
        <w:rPr>
          <w:rFonts w:ascii="Times New Roman" w:hAnsi="Times New Roman" w:cs="Times New Roman"/>
          <w:bCs/>
          <w:sz w:val="28"/>
          <w:szCs w:val="28"/>
          <w:shd w:val="clear" w:color="auto" w:fill="FFFFFF"/>
          <w:lang w:val="kk-KZ"/>
        </w:rPr>
        <w:t xml:space="preserve"> және резервауарлық</w:t>
      </w:r>
      <w:r>
        <w:rPr>
          <w:rFonts w:ascii="Times New Roman" w:hAnsi="Times New Roman" w:cs="Times New Roman"/>
          <w:bCs/>
          <w:sz w:val="28"/>
          <w:szCs w:val="28"/>
          <w:shd w:val="clear" w:color="auto" w:fill="FFFFFF"/>
          <w:lang w:val="kk-KZ"/>
        </w:rPr>
        <w:t xml:space="preserve"> әдіспен дайындалған йогурт өндірудің  технологиялық сызбасы</w:t>
      </w:r>
      <w:r w:rsidRPr="00D87313">
        <w:rPr>
          <w:rFonts w:ascii="Times New Roman" w:hAnsi="Times New Roman" w:cs="Times New Roman"/>
          <w:bCs/>
          <w:sz w:val="28"/>
          <w:szCs w:val="28"/>
          <w:shd w:val="clear" w:color="auto" w:fill="FFFFFF"/>
          <w:lang w:val="kk-KZ"/>
        </w:rPr>
        <w:t xml:space="preserve"> </w:t>
      </w:r>
      <w:r>
        <w:rPr>
          <w:rFonts w:ascii="Times New Roman" w:hAnsi="Times New Roman" w:cs="Times New Roman"/>
          <w:bCs/>
          <w:sz w:val="28"/>
          <w:szCs w:val="28"/>
          <w:shd w:val="clear" w:color="auto" w:fill="FFFFFF"/>
          <w:lang w:val="kk-KZ"/>
        </w:rPr>
        <w:t xml:space="preserve">берілген. </w:t>
      </w:r>
      <w:r w:rsidRPr="006D431B">
        <w:rPr>
          <w:rFonts w:ascii="Times New Roman" w:hAnsi="Times New Roman" w:cs="Times New Roman"/>
          <w:bCs/>
          <w:sz w:val="28"/>
          <w:szCs w:val="28"/>
          <w:shd w:val="clear" w:color="auto" w:fill="FFFFFF"/>
          <w:lang w:val="kk-KZ"/>
        </w:rPr>
        <w:t xml:space="preserve"> </w:t>
      </w:r>
    </w:p>
    <w:p w14:paraId="1FD8A3DE" w14:textId="77777777" w:rsidR="00DF5172" w:rsidRDefault="00DF5172" w:rsidP="00DF5172">
      <w:pPr>
        <w:tabs>
          <w:tab w:val="left" w:pos="567"/>
        </w:tabs>
        <w:spacing w:after="0" w:line="240" w:lineRule="auto"/>
        <w:jc w:val="both"/>
        <w:rPr>
          <w:rFonts w:ascii="Times New Roman" w:hAnsi="Times New Roman" w:cs="Times New Roman"/>
          <w:bCs/>
          <w:sz w:val="28"/>
          <w:szCs w:val="28"/>
          <w:shd w:val="clear" w:color="auto" w:fill="FFFFFF"/>
          <w:lang w:val="kk-KZ"/>
        </w:rPr>
      </w:pPr>
    </w:p>
    <w:p w14:paraId="5513436E" w14:textId="77777777" w:rsidR="00706A44" w:rsidRDefault="00706A44" w:rsidP="00DF5172">
      <w:pPr>
        <w:tabs>
          <w:tab w:val="left" w:pos="567"/>
        </w:tabs>
        <w:spacing w:after="0" w:line="240" w:lineRule="auto"/>
        <w:jc w:val="both"/>
        <w:rPr>
          <w:rFonts w:ascii="Times New Roman" w:hAnsi="Times New Roman" w:cs="Times New Roman"/>
          <w:bCs/>
          <w:sz w:val="28"/>
          <w:szCs w:val="28"/>
          <w:shd w:val="clear" w:color="auto" w:fill="FFFFFF"/>
          <w:lang w:val="kk-KZ"/>
        </w:rPr>
      </w:pPr>
    </w:p>
    <w:p w14:paraId="5F0EAD3F" w14:textId="77777777" w:rsidR="00706A44" w:rsidRDefault="00706A44" w:rsidP="00DF5172">
      <w:pPr>
        <w:tabs>
          <w:tab w:val="left" w:pos="567"/>
        </w:tabs>
        <w:spacing w:after="0" w:line="240" w:lineRule="auto"/>
        <w:jc w:val="both"/>
        <w:rPr>
          <w:rFonts w:ascii="Times New Roman" w:hAnsi="Times New Roman" w:cs="Times New Roman"/>
          <w:bCs/>
          <w:sz w:val="28"/>
          <w:szCs w:val="28"/>
          <w:shd w:val="clear" w:color="auto" w:fill="FFFFFF"/>
          <w:lang w:val="kk-KZ"/>
        </w:rPr>
      </w:pPr>
    </w:p>
    <w:p w14:paraId="5119455E" w14:textId="77777777" w:rsidR="00706A44" w:rsidRDefault="00706A44" w:rsidP="00DF5172">
      <w:pPr>
        <w:tabs>
          <w:tab w:val="left" w:pos="567"/>
        </w:tabs>
        <w:spacing w:after="0" w:line="240" w:lineRule="auto"/>
        <w:jc w:val="both"/>
        <w:rPr>
          <w:rFonts w:ascii="Times New Roman" w:hAnsi="Times New Roman" w:cs="Times New Roman"/>
          <w:bCs/>
          <w:sz w:val="28"/>
          <w:szCs w:val="28"/>
          <w:shd w:val="clear" w:color="auto" w:fill="FFFFFF"/>
          <w:lang w:val="kk-KZ"/>
        </w:rPr>
      </w:pPr>
    </w:p>
    <w:p w14:paraId="51870E2D" w14:textId="77777777" w:rsidR="00706A44" w:rsidRDefault="00706A44" w:rsidP="00DF5172">
      <w:pPr>
        <w:tabs>
          <w:tab w:val="left" w:pos="567"/>
        </w:tabs>
        <w:spacing w:after="0" w:line="240" w:lineRule="auto"/>
        <w:jc w:val="both"/>
        <w:rPr>
          <w:rFonts w:ascii="Times New Roman" w:hAnsi="Times New Roman" w:cs="Times New Roman"/>
          <w:bCs/>
          <w:sz w:val="28"/>
          <w:szCs w:val="28"/>
          <w:shd w:val="clear" w:color="auto" w:fill="FFFFFF"/>
          <w:lang w:val="kk-KZ"/>
        </w:rPr>
      </w:pPr>
    </w:p>
    <w:p w14:paraId="4537A4D2" w14:textId="77777777" w:rsidR="00706A44" w:rsidRDefault="00706A44" w:rsidP="00DF5172">
      <w:pPr>
        <w:tabs>
          <w:tab w:val="left" w:pos="567"/>
        </w:tabs>
        <w:spacing w:after="0" w:line="240" w:lineRule="auto"/>
        <w:jc w:val="both"/>
        <w:rPr>
          <w:rFonts w:ascii="Times New Roman" w:hAnsi="Times New Roman" w:cs="Times New Roman"/>
          <w:bCs/>
          <w:sz w:val="28"/>
          <w:szCs w:val="28"/>
          <w:shd w:val="clear" w:color="auto" w:fill="FFFFFF"/>
          <w:lang w:val="kk-KZ"/>
        </w:rPr>
      </w:pPr>
    </w:p>
    <w:p w14:paraId="02BAE947" w14:textId="77777777" w:rsidR="00DF5172" w:rsidRDefault="00DF5172" w:rsidP="00DF5172">
      <w:pPr>
        <w:tabs>
          <w:tab w:val="left" w:pos="567"/>
        </w:tabs>
        <w:spacing w:after="0" w:line="240" w:lineRule="auto"/>
        <w:jc w:val="both"/>
        <w:rPr>
          <w:rFonts w:ascii="Times New Roman" w:hAnsi="Times New Roman" w:cs="Times New Roman"/>
          <w:bCs/>
          <w:sz w:val="28"/>
          <w:szCs w:val="28"/>
          <w:shd w:val="clear" w:color="auto" w:fill="FFFFFF"/>
          <w:lang w:val="kk-KZ"/>
        </w:rPr>
      </w:pPr>
      <w:r>
        <w:rPr>
          <w:rFonts w:ascii="Times New Roman" w:eastAsia="Times New Roman" w:hAnsi="Times New Roman" w:cs="Times New Roman"/>
          <w:noProof/>
          <w:sz w:val="28"/>
          <w:szCs w:val="24"/>
        </w:rPr>
        <w:lastRenderedPageBreak/>
        <mc:AlternateContent>
          <mc:Choice Requires="wps">
            <w:drawing>
              <wp:anchor distT="0" distB="0" distL="114300" distR="114300" simplePos="0" relativeHeight="251701248" behindDoc="0" locked="0" layoutInCell="1" allowOverlap="1" wp14:anchorId="68AF48AE" wp14:editId="278437D2">
                <wp:simplePos x="0" y="0"/>
                <wp:positionH relativeFrom="margin">
                  <wp:posOffset>1720215</wp:posOffset>
                </wp:positionH>
                <wp:positionV relativeFrom="paragraph">
                  <wp:posOffset>61595</wp:posOffset>
                </wp:positionV>
                <wp:extent cx="2381250" cy="781050"/>
                <wp:effectExtent l="0" t="0" r="19050" b="19050"/>
                <wp:wrapNone/>
                <wp:docPr id="135" name="Прямоугольник 135"/>
                <wp:cNvGraphicFramePr/>
                <a:graphic xmlns:a="http://schemas.openxmlformats.org/drawingml/2006/main">
                  <a:graphicData uri="http://schemas.microsoft.com/office/word/2010/wordprocessingShape">
                    <wps:wsp>
                      <wps:cNvSpPr/>
                      <wps:spPr>
                        <a:xfrm>
                          <a:off x="0" y="0"/>
                          <a:ext cx="2381250" cy="7810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0F51772"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Асқабақ </w:t>
                            </w:r>
                            <w:r>
                              <w:rPr>
                                <w:rFonts w:ascii="Times New Roman" w:hAnsi="Times New Roman" w:cs="Times New Roman"/>
                                <w:sz w:val="24"/>
                                <w:lang w:val="kk-KZ"/>
                              </w:rPr>
                              <w:t xml:space="preserve">(МЕМСТ 7975-2013) </w:t>
                            </w:r>
                            <w:r w:rsidRPr="00926DBF">
                              <w:rPr>
                                <w:rFonts w:ascii="Times New Roman" w:hAnsi="Times New Roman" w:cs="Times New Roman"/>
                                <w:sz w:val="24"/>
                                <w:lang w:val="kk-KZ"/>
                              </w:rPr>
                              <w:t>жұмсағы</w:t>
                            </w:r>
                            <w:r>
                              <w:rPr>
                                <w:rFonts w:ascii="Times New Roman" w:hAnsi="Times New Roman" w:cs="Times New Roman"/>
                                <w:sz w:val="24"/>
                                <w:lang w:val="kk-KZ"/>
                              </w:rPr>
                              <w:t>н аршып, жұқалап турап</w:t>
                            </w:r>
                            <w:r w:rsidRPr="00926DBF">
                              <w:rPr>
                                <w:rFonts w:ascii="Times New Roman" w:hAnsi="Times New Roman" w:cs="Times New Roman"/>
                                <w:sz w:val="24"/>
                                <w:lang w:val="kk-KZ"/>
                              </w:rPr>
                              <w:t xml:space="preserve">, </w:t>
                            </w:r>
                            <w:r>
                              <w:rPr>
                                <w:rFonts w:ascii="Times New Roman" w:hAnsi="Times New Roman" w:cs="Times New Roman"/>
                                <w:sz w:val="24"/>
                                <w:lang w:val="kk-KZ"/>
                              </w:rPr>
                              <w:t xml:space="preserve">ыстық </w:t>
                            </w:r>
                            <w:r w:rsidRPr="00926DBF">
                              <w:rPr>
                                <w:rFonts w:ascii="Times New Roman" w:hAnsi="Times New Roman" w:cs="Times New Roman"/>
                                <w:sz w:val="24"/>
                                <w:lang w:val="kk-KZ"/>
                              </w:rPr>
                              <w:t xml:space="preserve">булап пастерлеу </w:t>
                            </w:r>
                            <w:r>
                              <w:rPr>
                                <w:rFonts w:ascii="Times New Roman" w:hAnsi="Times New Roman" w:cs="Times New Roman"/>
                                <w:sz w:val="24"/>
                                <w:lang w:val="en-US"/>
                              </w:rPr>
                              <w:t>t=</w:t>
                            </w:r>
                            <w:r w:rsidRPr="00926DBF">
                              <w:rPr>
                                <w:rFonts w:ascii="Times New Roman" w:hAnsi="Times New Roman" w:cs="Times New Roman"/>
                                <w:sz w:val="24"/>
                                <w:lang w:val="kk-KZ"/>
                              </w:rPr>
                              <w:t>95</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xml:space="preserve">, 5 мин </w:t>
                            </w:r>
                          </w:p>
                          <w:p w14:paraId="05917125" w14:textId="77777777" w:rsidR="004C50D4" w:rsidRPr="00926DBF"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езбесін әзірлеу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F48AE" id="Прямоугольник 135" o:spid="_x0000_s1122" style="position:absolute;left:0;text-align:left;margin-left:135.45pt;margin-top:4.85pt;width:187.5pt;height:6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" fillcolor="white [3201]" strokecolor="black [3200]" strokeweight="1pt">
                <v:textbox>
                  <w:txbxContent>
                    <w:p w14:paraId="70F51772"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Асқабақ </w:t>
                      </w:r>
                      <w:r>
                        <w:rPr>
                          <w:rFonts w:ascii="Times New Roman" w:hAnsi="Times New Roman" w:cs="Times New Roman"/>
                          <w:sz w:val="24"/>
                          <w:lang w:val="kk-KZ"/>
                        </w:rPr>
                        <w:t xml:space="preserve">(МЕМСТ 7975-2013) </w:t>
                      </w:r>
                      <w:r w:rsidRPr="00926DBF">
                        <w:rPr>
                          <w:rFonts w:ascii="Times New Roman" w:hAnsi="Times New Roman" w:cs="Times New Roman"/>
                          <w:sz w:val="24"/>
                          <w:lang w:val="kk-KZ"/>
                        </w:rPr>
                        <w:t>жұмсағы</w:t>
                      </w:r>
                      <w:r>
                        <w:rPr>
                          <w:rFonts w:ascii="Times New Roman" w:hAnsi="Times New Roman" w:cs="Times New Roman"/>
                          <w:sz w:val="24"/>
                          <w:lang w:val="kk-KZ"/>
                        </w:rPr>
                        <w:t>н аршып, жұқалап турап</w:t>
                      </w:r>
                      <w:r w:rsidRPr="00926DBF">
                        <w:rPr>
                          <w:rFonts w:ascii="Times New Roman" w:hAnsi="Times New Roman" w:cs="Times New Roman"/>
                          <w:sz w:val="24"/>
                          <w:lang w:val="kk-KZ"/>
                        </w:rPr>
                        <w:t xml:space="preserve">, </w:t>
                      </w:r>
                      <w:r>
                        <w:rPr>
                          <w:rFonts w:ascii="Times New Roman" w:hAnsi="Times New Roman" w:cs="Times New Roman"/>
                          <w:sz w:val="24"/>
                          <w:lang w:val="kk-KZ"/>
                        </w:rPr>
                        <w:t xml:space="preserve">ыстық </w:t>
                      </w:r>
                      <w:r w:rsidRPr="00926DBF">
                        <w:rPr>
                          <w:rFonts w:ascii="Times New Roman" w:hAnsi="Times New Roman" w:cs="Times New Roman"/>
                          <w:sz w:val="24"/>
                          <w:lang w:val="kk-KZ"/>
                        </w:rPr>
                        <w:t xml:space="preserve">булап пастерлеу </w:t>
                      </w:r>
                      <w:r>
                        <w:rPr>
                          <w:rFonts w:ascii="Times New Roman" w:hAnsi="Times New Roman" w:cs="Times New Roman"/>
                          <w:sz w:val="24"/>
                          <w:lang w:val="en-US"/>
                        </w:rPr>
                        <w:t>t=</w:t>
                      </w:r>
                      <w:r w:rsidRPr="00926DBF">
                        <w:rPr>
                          <w:rFonts w:ascii="Times New Roman" w:hAnsi="Times New Roman" w:cs="Times New Roman"/>
                          <w:sz w:val="24"/>
                          <w:lang w:val="kk-KZ"/>
                        </w:rPr>
                        <w:t>95</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xml:space="preserve">, 5 мин </w:t>
                      </w:r>
                    </w:p>
                    <w:p w14:paraId="05917125" w14:textId="77777777" w:rsidR="004C50D4" w:rsidRPr="00926DBF"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езбесін әзірлеу</w:t>
                      </w:r>
                    </w:p>
                  </w:txbxContent>
                </v:textbox>
                <w10:wrap anchorx="margin"/>
              </v:rect>
            </w:pict>
          </mc:Fallback>
        </mc:AlternateContent>
      </w:r>
    </w:p>
    <w:p w14:paraId="57940C3A" w14:textId="77777777" w:rsidR="00DF5172" w:rsidRDefault="00DF5172" w:rsidP="00DF5172">
      <w:pPr>
        <w:tabs>
          <w:tab w:val="left" w:pos="567"/>
        </w:tabs>
        <w:spacing w:after="0" w:line="240" w:lineRule="auto"/>
        <w:jc w:val="both"/>
        <w:rPr>
          <w:rFonts w:ascii="Times New Roman" w:hAnsi="Times New Roman" w:cs="Times New Roman"/>
          <w:bCs/>
          <w:sz w:val="28"/>
          <w:szCs w:val="28"/>
          <w:shd w:val="clear" w:color="auto" w:fill="FFFFFF"/>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700224" behindDoc="0" locked="0" layoutInCell="1" allowOverlap="1" wp14:anchorId="165E2964" wp14:editId="35669A59">
                <wp:simplePos x="0" y="0"/>
                <wp:positionH relativeFrom="page">
                  <wp:posOffset>5286375</wp:posOffset>
                </wp:positionH>
                <wp:positionV relativeFrom="paragraph">
                  <wp:posOffset>38100</wp:posOffset>
                </wp:positionV>
                <wp:extent cx="1943100" cy="638175"/>
                <wp:effectExtent l="0" t="0" r="19050" b="28575"/>
                <wp:wrapNone/>
                <wp:docPr id="126" name="Прямоугольник 126"/>
                <wp:cNvGraphicFramePr/>
                <a:graphic xmlns:a="http://schemas.openxmlformats.org/drawingml/2006/main">
                  <a:graphicData uri="http://schemas.microsoft.com/office/word/2010/wordprocessingShape">
                    <wps:wsp>
                      <wps:cNvSpPr/>
                      <wps:spPr>
                        <a:xfrm>
                          <a:off x="0" y="0"/>
                          <a:ext cx="1943100" cy="6381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4FF43E8"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Сиыр сүті</w:t>
                            </w:r>
                            <w:r>
                              <w:rPr>
                                <w:rFonts w:ascii="Times New Roman" w:hAnsi="Times New Roman" w:cs="Times New Roman"/>
                                <w:sz w:val="24"/>
                                <w:lang w:val="kk-KZ"/>
                              </w:rPr>
                              <w:t>н</w:t>
                            </w:r>
                            <w:r w:rsidRPr="00926DBF">
                              <w:rPr>
                                <w:rFonts w:ascii="Times New Roman" w:hAnsi="Times New Roman" w:cs="Times New Roman"/>
                                <w:sz w:val="24"/>
                                <w:lang w:val="kk-KZ"/>
                              </w:rPr>
                              <w:t xml:space="preserve"> </w:t>
                            </w:r>
                            <w:r>
                              <w:rPr>
                                <w:rFonts w:ascii="Times New Roman" w:hAnsi="Times New Roman" w:cs="Times New Roman"/>
                                <w:sz w:val="24"/>
                                <w:lang w:val="kk-KZ"/>
                              </w:rPr>
                              <w:t>(ҚР СТ 1960-2019) пастерлеу, 90±2</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10 м</w:t>
                            </w:r>
                            <w:r w:rsidRPr="00926DBF">
                              <w:rPr>
                                <w:rFonts w:ascii="Times New Roman" w:hAnsi="Times New Roman" w:cs="Times New Roman"/>
                                <w:sz w:val="24"/>
                                <w:lang w:val="kk-KZ"/>
                              </w:rPr>
                              <w:t>ин</w:t>
                            </w:r>
                            <w:r>
                              <w:rPr>
                                <w:rFonts w:ascii="Times New Roman" w:hAnsi="Times New Roman" w:cs="Times New Roman"/>
                                <w:sz w:val="24"/>
                                <w:lang w:val="kk-KZ"/>
                              </w:rPr>
                              <w:t xml:space="preserve"> </w:t>
                            </w:r>
                          </w:p>
                          <w:p w14:paraId="3FDCE3E3" w14:textId="77777777" w:rsidR="004C50D4" w:rsidRDefault="004C50D4" w:rsidP="00DF51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E2964" id="Прямоугольник 126" o:spid="_x0000_s1123" style="position:absolute;left:0;text-align:left;margin-left:416.25pt;margin-top:3pt;width:153pt;height:50.2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" fillcolor="white [3201]" strokecolor="black [3200]" strokeweight="1pt">
                <v:textbox>
                  <w:txbxContent>
                    <w:p w14:paraId="34FF43E8"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Сиыр сүті</w:t>
                      </w:r>
                      <w:r>
                        <w:rPr>
                          <w:rFonts w:ascii="Times New Roman" w:hAnsi="Times New Roman" w:cs="Times New Roman"/>
                          <w:sz w:val="24"/>
                          <w:lang w:val="kk-KZ"/>
                        </w:rPr>
                        <w:t>н</w:t>
                      </w:r>
                      <w:r w:rsidRPr="00926DBF">
                        <w:rPr>
                          <w:rFonts w:ascii="Times New Roman" w:hAnsi="Times New Roman" w:cs="Times New Roman"/>
                          <w:sz w:val="24"/>
                          <w:lang w:val="kk-KZ"/>
                        </w:rPr>
                        <w:t xml:space="preserve"> </w:t>
                      </w:r>
                      <w:r>
                        <w:rPr>
                          <w:rFonts w:ascii="Times New Roman" w:hAnsi="Times New Roman" w:cs="Times New Roman"/>
                          <w:sz w:val="24"/>
                          <w:lang w:val="kk-KZ"/>
                        </w:rPr>
                        <w:t>(ҚР СТ 1960-2019) пастерлеу, 90±2</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10 м</w:t>
                      </w:r>
                      <w:r w:rsidRPr="00926DBF">
                        <w:rPr>
                          <w:rFonts w:ascii="Times New Roman" w:hAnsi="Times New Roman" w:cs="Times New Roman"/>
                          <w:sz w:val="24"/>
                          <w:lang w:val="kk-KZ"/>
                        </w:rPr>
                        <w:t>ин</w:t>
                      </w:r>
                      <w:r>
                        <w:rPr>
                          <w:rFonts w:ascii="Times New Roman" w:hAnsi="Times New Roman" w:cs="Times New Roman"/>
                          <w:sz w:val="24"/>
                          <w:lang w:val="kk-KZ"/>
                        </w:rPr>
                        <w:t xml:space="preserve"> </w:t>
                      </w:r>
                    </w:p>
                    <w:p w14:paraId="3FDCE3E3" w14:textId="77777777" w:rsidR="004C50D4" w:rsidRDefault="004C50D4" w:rsidP="00DF5172">
                      <w:pPr>
                        <w:jc w:val="center"/>
                      </w:pPr>
                    </w:p>
                  </w:txbxContent>
                </v:textbox>
                <w10:wrap anchorx="page"/>
              </v:rect>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699200" behindDoc="0" locked="0" layoutInCell="1" allowOverlap="1" wp14:anchorId="3C3C2AF0" wp14:editId="6B481486">
                <wp:simplePos x="0" y="0"/>
                <wp:positionH relativeFrom="column">
                  <wp:posOffset>81915</wp:posOffset>
                </wp:positionH>
                <wp:positionV relativeFrom="paragraph">
                  <wp:posOffset>76200</wp:posOffset>
                </wp:positionV>
                <wp:extent cx="1581150" cy="600075"/>
                <wp:effectExtent l="0" t="0" r="19050" b="28575"/>
                <wp:wrapNone/>
                <wp:docPr id="155" name="Прямоугольник 155"/>
                <wp:cNvGraphicFramePr/>
                <a:graphic xmlns:a="http://schemas.openxmlformats.org/drawingml/2006/main">
                  <a:graphicData uri="http://schemas.microsoft.com/office/word/2010/wordprocessingShape">
                    <wps:wsp>
                      <wps:cNvSpPr/>
                      <wps:spPr>
                        <a:xfrm>
                          <a:off x="0" y="0"/>
                          <a:ext cx="1581150" cy="6000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526C25D"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Бие сүтін </w:t>
                            </w:r>
                            <w:r>
                              <w:rPr>
                                <w:rFonts w:ascii="Times New Roman" w:hAnsi="Times New Roman" w:cs="Times New Roman"/>
                                <w:sz w:val="24"/>
                                <w:lang w:val="kk-KZ"/>
                              </w:rPr>
                              <w:t xml:space="preserve">(ҚР СТ 1005-98) </w:t>
                            </w:r>
                            <w:r w:rsidRPr="00926DBF">
                              <w:rPr>
                                <w:rFonts w:ascii="Times New Roman" w:hAnsi="Times New Roman" w:cs="Times New Roman"/>
                                <w:sz w:val="24"/>
                                <w:lang w:val="kk-KZ"/>
                              </w:rPr>
                              <w:t xml:space="preserve">пастерлеу, </w:t>
                            </w:r>
                          </w:p>
                          <w:p w14:paraId="3AFB2E92"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70</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 10 мин</w:t>
                            </w:r>
                            <w:r>
                              <w:rPr>
                                <w:rFonts w:ascii="Times New Roman" w:hAnsi="Times New Roman" w:cs="Times New Roman"/>
                                <w:sz w:val="24"/>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C2AF0" id="Прямоугольник 155" o:spid="_x0000_s1124" style="position:absolute;left:0;text-align:left;margin-left:6.45pt;margin-top:6pt;width:124.5pt;height:4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" fillcolor="white [3201]" strokecolor="black [3200]" strokeweight="1pt">
                <v:textbox>
                  <w:txbxContent>
                    <w:p w14:paraId="0526C25D"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Бие сүтін </w:t>
                      </w:r>
                      <w:r>
                        <w:rPr>
                          <w:rFonts w:ascii="Times New Roman" w:hAnsi="Times New Roman" w:cs="Times New Roman"/>
                          <w:sz w:val="24"/>
                          <w:lang w:val="kk-KZ"/>
                        </w:rPr>
                        <w:t xml:space="preserve">(ҚР СТ 1005-98) </w:t>
                      </w:r>
                      <w:r w:rsidRPr="00926DBF">
                        <w:rPr>
                          <w:rFonts w:ascii="Times New Roman" w:hAnsi="Times New Roman" w:cs="Times New Roman"/>
                          <w:sz w:val="24"/>
                          <w:lang w:val="kk-KZ"/>
                        </w:rPr>
                        <w:t xml:space="preserve">пастерлеу, </w:t>
                      </w:r>
                    </w:p>
                    <w:p w14:paraId="3AFB2E92"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70</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 10 мин</w:t>
                      </w:r>
                      <w:r>
                        <w:rPr>
                          <w:rFonts w:ascii="Times New Roman" w:hAnsi="Times New Roman" w:cs="Times New Roman"/>
                          <w:sz w:val="24"/>
                          <w:lang w:val="kk-KZ"/>
                        </w:rPr>
                        <w:t xml:space="preserve">, </w:t>
                      </w:r>
                    </w:p>
                  </w:txbxContent>
                </v:textbox>
              </v:rect>
            </w:pict>
          </mc:Fallback>
        </mc:AlternateContent>
      </w:r>
    </w:p>
    <w:p w14:paraId="65A5F931"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2B55C1C4"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13F74470" w14:textId="77777777" w:rsidR="00DF5172" w:rsidRDefault="00706A44" w:rsidP="00DF5172">
      <w:pPr>
        <w:spacing w:after="0" w:line="240" w:lineRule="auto"/>
        <w:ind w:firstLine="567"/>
        <w:jc w:val="both"/>
        <w:rPr>
          <w:rFonts w:ascii="Times New Roman" w:eastAsia="Times New Roman" w:hAnsi="Times New Roman" w:cs="Times New Roman"/>
          <w:sz w:val="28"/>
          <w:szCs w:val="24"/>
          <w:lang w:val="kk-KZ"/>
        </w:rPr>
      </w:pP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12512" behindDoc="0" locked="0" layoutInCell="1" allowOverlap="1" wp14:anchorId="474842A1" wp14:editId="3A30EE55">
                <wp:simplePos x="0" y="0"/>
                <wp:positionH relativeFrom="column">
                  <wp:posOffset>2926715</wp:posOffset>
                </wp:positionH>
                <wp:positionV relativeFrom="paragraph">
                  <wp:posOffset>37465</wp:posOffset>
                </wp:positionV>
                <wp:extent cx="0" cy="432000"/>
                <wp:effectExtent l="76200" t="0" r="57150" b="63500"/>
                <wp:wrapNone/>
                <wp:docPr id="156" name="Прямая со стрелкой 156"/>
                <wp:cNvGraphicFramePr/>
                <a:graphic xmlns:a="http://schemas.openxmlformats.org/drawingml/2006/main">
                  <a:graphicData uri="http://schemas.microsoft.com/office/word/2010/wordprocessingShape">
                    <wps:wsp>
                      <wps:cNvCnPr/>
                      <wps:spPr>
                        <a:xfrm>
                          <a:off x="0" y="0"/>
                          <a:ext cx="0" cy="43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97B09F" id="_x0000_t32" coordsize="21600,21600" o:spt="32" o:oned="t" path="m,l21600,21600e" filled="f">
                <v:path arrowok="t" fillok="f" o:connecttype="none"/>
                <o:lock v:ext="edit" shapetype="t"/>
              </v:shapetype>
              <v:shape id="Прямая со стрелкой 156" o:spid="_x0000_s1026" type="#_x0000_t32" style="position:absolute;margin-left:230.45pt;margin-top:2.95pt;width:0;height: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" strokecolor="black [3213]" strokeweight=".5pt">
                <v:stroke endarrow="block" joinstyle="miter"/>
              </v:shape>
            </w:pict>
          </mc:Fallback>
        </mc:AlternateContent>
      </w:r>
    </w:p>
    <w:p w14:paraId="10093410" w14:textId="77777777" w:rsidR="00DF5172" w:rsidRDefault="00706A44"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711488" behindDoc="0" locked="0" layoutInCell="1" allowOverlap="1" wp14:anchorId="0234168A" wp14:editId="23514F93">
                <wp:simplePos x="0" y="0"/>
                <wp:positionH relativeFrom="column">
                  <wp:posOffset>4939665</wp:posOffset>
                </wp:positionH>
                <wp:positionV relativeFrom="paragraph">
                  <wp:posOffset>3810</wp:posOffset>
                </wp:positionV>
                <wp:extent cx="946150" cy="600075"/>
                <wp:effectExtent l="38100" t="0" r="25400" b="85725"/>
                <wp:wrapNone/>
                <wp:docPr id="157" name="Соединительная линия уступом 157"/>
                <wp:cNvGraphicFramePr/>
                <a:graphic xmlns:a="http://schemas.openxmlformats.org/drawingml/2006/main">
                  <a:graphicData uri="http://schemas.microsoft.com/office/word/2010/wordprocessingShape">
                    <wps:wsp>
                      <wps:cNvCnPr/>
                      <wps:spPr>
                        <a:xfrm flipH="1">
                          <a:off x="0" y="0"/>
                          <a:ext cx="946150" cy="60007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FBAD44"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57" o:spid="_x0000_s1026" type="#_x0000_t34" style="position:absolute;margin-left:388.95pt;margin-top:.3pt;width:74.5pt;height:47.25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" strokecolor="black [3200]" strokeweight=".5pt">
                <v:stroke endarrow="block"/>
              </v:shape>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710464" behindDoc="0" locked="0" layoutInCell="1" allowOverlap="1" wp14:anchorId="01669107" wp14:editId="56D65CC2">
                <wp:simplePos x="0" y="0"/>
                <wp:positionH relativeFrom="column">
                  <wp:posOffset>329565</wp:posOffset>
                </wp:positionH>
                <wp:positionV relativeFrom="paragraph">
                  <wp:posOffset>3810</wp:posOffset>
                </wp:positionV>
                <wp:extent cx="628650" cy="469900"/>
                <wp:effectExtent l="0" t="0" r="57150" b="101600"/>
                <wp:wrapNone/>
                <wp:docPr id="158" name="Соединительная линия уступом 158"/>
                <wp:cNvGraphicFramePr/>
                <a:graphic xmlns:a="http://schemas.openxmlformats.org/drawingml/2006/main">
                  <a:graphicData uri="http://schemas.microsoft.com/office/word/2010/wordprocessingShape">
                    <wps:wsp>
                      <wps:cNvCnPr/>
                      <wps:spPr>
                        <a:xfrm>
                          <a:off x="0" y="0"/>
                          <a:ext cx="628650" cy="4699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9D73A1" id="Соединительная линия уступом 158" o:spid="_x0000_s1026" type="#_x0000_t34" style="position:absolute;margin-left:25.95pt;margin-top:.3pt;width:49.5pt;height:3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" strokecolor="black [3200]" strokeweight=".5pt">
                <v:stroke endarrow="block"/>
              </v:shape>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713536" behindDoc="0" locked="0" layoutInCell="1" allowOverlap="1" wp14:anchorId="78B1668D" wp14:editId="48B81FFD">
                <wp:simplePos x="0" y="0"/>
                <wp:positionH relativeFrom="column">
                  <wp:posOffset>2948940</wp:posOffset>
                </wp:positionH>
                <wp:positionV relativeFrom="paragraph">
                  <wp:posOffset>728980</wp:posOffset>
                </wp:positionV>
                <wp:extent cx="0" cy="540000"/>
                <wp:effectExtent l="76200" t="0" r="57150" b="50800"/>
                <wp:wrapNone/>
                <wp:docPr id="162" name="Прямая со стрелкой 162"/>
                <wp:cNvGraphicFramePr/>
                <a:graphic xmlns:a="http://schemas.openxmlformats.org/drawingml/2006/main">
                  <a:graphicData uri="http://schemas.microsoft.com/office/word/2010/wordprocessingShape">
                    <wps:wsp>
                      <wps:cNvCnPr/>
                      <wps:spPr>
                        <a:xfrm>
                          <a:off x="0" y="0"/>
                          <a:ext cx="0" cy="540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69DD8D6" id="Прямая со стрелкой 162" o:spid="_x0000_s1026" type="#_x0000_t32" style="position:absolute;margin-left:232.2pt;margin-top:57.4pt;width:0;height:42.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" strokecolor="black [3200]" strokeweight=".5pt">
                <v:stroke endarrow="block" joinstyle="miter"/>
              </v:shape>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702272" behindDoc="0" locked="0" layoutInCell="1" allowOverlap="1" wp14:anchorId="5AB014FC" wp14:editId="3021ECDA">
                <wp:simplePos x="0" y="0"/>
                <wp:positionH relativeFrom="margin">
                  <wp:posOffset>1015365</wp:posOffset>
                </wp:positionH>
                <wp:positionV relativeFrom="paragraph">
                  <wp:posOffset>262890</wp:posOffset>
                </wp:positionV>
                <wp:extent cx="3924300" cy="447675"/>
                <wp:effectExtent l="0" t="0" r="19050" b="28575"/>
                <wp:wrapNone/>
                <wp:docPr id="159" name="Прямоугольник 159"/>
                <wp:cNvGraphicFramePr/>
                <a:graphic xmlns:a="http://schemas.openxmlformats.org/drawingml/2006/main">
                  <a:graphicData uri="http://schemas.microsoft.com/office/word/2010/wordprocessingShape">
                    <wps:wsp>
                      <wps:cNvSpPr/>
                      <wps:spPr>
                        <a:xfrm>
                          <a:off x="0" y="0"/>
                          <a:ext cx="3924300" cy="4476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F1F8A39" w14:textId="77777777" w:rsidR="004C50D4"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Бие сүті мен сиыр сүтін 30/70 ара қатынаста</w:t>
                            </w:r>
                          </w:p>
                          <w:p w14:paraId="680684BF" w14:textId="77777777" w:rsidR="004C50D4" w:rsidRPr="00926DBF"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а</w:t>
                            </w:r>
                            <w:r w:rsidRPr="00926DBF">
                              <w:rPr>
                                <w:rFonts w:ascii="Times New Roman" w:hAnsi="Times New Roman" w:cs="Times New Roman"/>
                                <w:sz w:val="24"/>
                                <w:lang w:val="kk-KZ"/>
                              </w:rPr>
                              <w:t>раластыру,</w:t>
                            </w:r>
                            <w:r>
                              <w:rPr>
                                <w:rFonts w:ascii="Times New Roman" w:hAnsi="Times New Roman" w:cs="Times New Roman"/>
                                <w:sz w:val="24"/>
                                <w:lang w:val="kk-KZ"/>
                              </w:rPr>
                              <w:t xml:space="preserve"> нормалау,</w:t>
                            </w:r>
                            <w:r w:rsidRPr="00926DBF">
                              <w:rPr>
                                <w:rFonts w:ascii="Times New Roman" w:hAnsi="Times New Roman" w:cs="Times New Roman"/>
                                <w:sz w:val="24"/>
                                <w:lang w:val="kk-KZ"/>
                              </w:rPr>
                              <w:t xml:space="preserve"> гомогендеу</w:t>
                            </w:r>
                            <w:r>
                              <w:rPr>
                                <w:rFonts w:ascii="Times New Roman" w:hAnsi="Times New Roman" w:cs="Times New Roman"/>
                                <w:sz w:val="24"/>
                                <w:lang w:val="kk-KZ"/>
                              </w:rPr>
                              <w:t xml:space="preserve"> 20-25 МПа, 65-70 </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014FC" id="Прямоугольник 159" o:spid="_x0000_s1125" style="position:absolute;left:0;text-align:left;margin-left:79.95pt;margin-top:20.7pt;width:309pt;height:35.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" fillcolor="white [3201]" strokecolor="black [3200]" strokeweight="1pt">
                <v:textbox>
                  <w:txbxContent>
                    <w:p w14:paraId="2F1F8A39" w14:textId="77777777" w:rsidR="004C50D4"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Бие сүті мен сиыр сүтін 30/70 ара қатынаста</w:t>
                      </w:r>
                    </w:p>
                    <w:p w14:paraId="680684BF" w14:textId="77777777" w:rsidR="004C50D4" w:rsidRPr="00926DBF"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а</w:t>
                      </w:r>
                      <w:r w:rsidRPr="00926DBF">
                        <w:rPr>
                          <w:rFonts w:ascii="Times New Roman" w:hAnsi="Times New Roman" w:cs="Times New Roman"/>
                          <w:sz w:val="24"/>
                          <w:lang w:val="kk-KZ"/>
                        </w:rPr>
                        <w:t>раластыру,</w:t>
                      </w:r>
                      <w:r>
                        <w:rPr>
                          <w:rFonts w:ascii="Times New Roman" w:hAnsi="Times New Roman" w:cs="Times New Roman"/>
                          <w:sz w:val="24"/>
                          <w:lang w:val="kk-KZ"/>
                        </w:rPr>
                        <w:t xml:space="preserve"> нормалау,</w:t>
                      </w:r>
                      <w:r w:rsidRPr="00926DBF">
                        <w:rPr>
                          <w:rFonts w:ascii="Times New Roman" w:hAnsi="Times New Roman" w:cs="Times New Roman"/>
                          <w:sz w:val="24"/>
                          <w:lang w:val="kk-KZ"/>
                        </w:rPr>
                        <w:t xml:space="preserve"> гомогендеу</w:t>
                      </w:r>
                      <w:r>
                        <w:rPr>
                          <w:rFonts w:ascii="Times New Roman" w:hAnsi="Times New Roman" w:cs="Times New Roman"/>
                          <w:sz w:val="24"/>
                          <w:lang w:val="kk-KZ"/>
                        </w:rPr>
                        <w:t xml:space="preserve"> 20-25 МПа, 65-70 </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p>
    <w:p w14:paraId="4C1F0634"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5D3DE22A"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2A1A46F7" w14:textId="77777777" w:rsidR="00DF5172" w:rsidRPr="008A0E33" w:rsidRDefault="00DF5172" w:rsidP="00DF5172">
      <w:pPr>
        <w:spacing w:after="0" w:line="240" w:lineRule="auto"/>
        <w:ind w:hanging="142"/>
        <w:jc w:val="both"/>
        <w:rPr>
          <w:noProof/>
          <w:lang w:val="kk-KZ" w:eastAsia="en-US"/>
        </w:rPr>
      </w:pPr>
    </w:p>
    <w:p w14:paraId="4D21462D" w14:textId="77777777" w:rsidR="00DF5172" w:rsidRPr="008A0E33" w:rsidRDefault="00DF5172" w:rsidP="00DF5172">
      <w:pPr>
        <w:spacing w:after="0" w:line="240" w:lineRule="auto"/>
        <w:ind w:hanging="142"/>
        <w:jc w:val="both"/>
        <w:rPr>
          <w:noProof/>
          <w:lang w:val="kk-KZ" w:eastAsia="en-US"/>
        </w:rPr>
      </w:pPr>
    </w:p>
    <w:p w14:paraId="108DFB07" w14:textId="77777777" w:rsidR="00DF5172" w:rsidRPr="00B0404B" w:rsidRDefault="00DF5172" w:rsidP="00DF5172">
      <w:pPr>
        <w:spacing w:after="0" w:line="240" w:lineRule="auto"/>
        <w:ind w:hanging="142"/>
        <w:jc w:val="both"/>
        <w:rPr>
          <w:rFonts w:ascii="Times New Roman" w:hAnsi="Times New Roman" w:cs="Times New Roman"/>
          <w:noProof/>
          <w:sz w:val="24"/>
          <w:lang w:val="kk-KZ" w:eastAsia="en-US"/>
        </w:rPr>
      </w:pPr>
      <w:r w:rsidRPr="00B0404B">
        <w:rPr>
          <w:rFonts w:ascii="Times New Roman" w:hAnsi="Times New Roman" w:cs="Times New Roman"/>
          <w:noProof/>
          <w:sz w:val="24"/>
          <w:lang w:val="kk-KZ" w:eastAsia="en-US"/>
        </w:rPr>
        <w:t xml:space="preserve">                 </w:t>
      </w:r>
    </w:p>
    <w:p w14:paraId="31E3E461" w14:textId="77777777" w:rsidR="00DF5172" w:rsidRPr="00B0404B" w:rsidRDefault="00706A44" w:rsidP="00DF5172">
      <w:pPr>
        <w:spacing w:after="0" w:line="240" w:lineRule="auto"/>
        <w:ind w:hanging="142"/>
        <w:jc w:val="both"/>
        <w:rPr>
          <w:rFonts w:ascii="Times New Roman" w:hAnsi="Times New Roman" w:cs="Times New Roman"/>
          <w:noProof/>
          <w:sz w:val="24"/>
          <w:szCs w:val="24"/>
          <w:lang w:val="kk-KZ" w:eastAsia="en-US"/>
        </w:rPr>
      </w:pPr>
      <w:r>
        <w:rPr>
          <w:noProof/>
        </w:rPr>
        <mc:AlternateContent>
          <mc:Choice Requires="wps">
            <w:drawing>
              <wp:anchor distT="0" distB="0" distL="114300" distR="114300" simplePos="0" relativeHeight="251703296" behindDoc="0" locked="0" layoutInCell="1" allowOverlap="1" wp14:anchorId="208830DA" wp14:editId="23C6E3E1">
                <wp:simplePos x="0" y="0"/>
                <wp:positionH relativeFrom="column">
                  <wp:posOffset>1329690</wp:posOffset>
                </wp:positionH>
                <wp:positionV relativeFrom="paragraph">
                  <wp:posOffset>127635</wp:posOffset>
                </wp:positionV>
                <wp:extent cx="3152775" cy="304800"/>
                <wp:effectExtent l="0" t="0" r="28575" b="19050"/>
                <wp:wrapNone/>
                <wp:docPr id="163" name="Прямоугольник 163"/>
                <wp:cNvGraphicFramePr/>
                <a:graphic xmlns:a="http://schemas.openxmlformats.org/drawingml/2006/main">
                  <a:graphicData uri="http://schemas.microsoft.com/office/word/2010/wordprocessingShape">
                    <wps:wsp>
                      <wps:cNvSpPr/>
                      <wps:spPr>
                        <a:xfrm>
                          <a:off x="0" y="0"/>
                          <a:ext cx="315277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C239F6C" w14:textId="77777777" w:rsidR="004C50D4" w:rsidRPr="001A385A" w:rsidRDefault="004C50D4" w:rsidP="00DF5172">
                            <w:pPr>
                              <w:jc w:val="center"/>
                              <w:rPr>
                                <w:rFonts w:ascii="Times New Roman" w:hAnsi="Times New Roman" w:cs="Times New Roman"/>
                                <w:sz w:val="24"/>
                                <w:lang w:val="kk-KZ"/>
                              </w:rPr>
                            </w:pPr>
                            <w:r w:rsidRPr="001A385A">
                              <w:rPr>
                                <w:rFonts w:ascii="Times New Roman" w:hAnsi="Times New Roman" w:cs="Times New Roman"/>
                                <w:sz w:val="24"/>
                                <w:lang w:val="kk-KZ"/>
                              </w:rPr>
                              <w:t xml:space="preserve">Ұйытқы салу, </w:t>
                            </w:r>
                            <w:r>
                              <w:rPr>
                                <w:rFonts w:ascii="Times New Roman" w:hAnsi="Times New Roman" w:cs="Times New Roman"/>
                                <w:sz w:val="24"/>
                                <w:lang w:val="kk-KZ"/>
                              </w:rPr>
                              <w:t>40-45</w:t>
                            </w:r>
                            <w:r>
                              <w:rPr>
                                <w:rFonts w:ascii="Times New Roman" w:hAnsi="Times New Roman" w:cs="Times New Roman"/>
                                <w:sz w:val="24"/>
                                <w:vertAlign w:val="superscript"/>
                                <w:lang w:val="kk-KZ"/>
                              </w:rPr>
                              <w:t>0</w:t>
                            </w:r>
                            <w:r>
                              <w:rPr>
                                <w:rFonts w:ascii="Times New Roman" w:hAnsi="Times New Roman" w:cs="Times New Roman"/>
                                <w:sz w:val="24"/>
                                <w:lang w:val="kk-KZ"/>
                              </w:rPr>
                              <w:t>С, араластыру 5-8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8830DA" id="Прямоугольник 163" o:spid="_x0000_s1126" style="position:absolute;left:0;text-align:left;margin-left:104.7pt;margin-top:10.05pt;width:248.25pt;height: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" fillcolor="white [3201]" strokecolor="black [3200]" strokeweight="1pt">
                <v:textbox>
                  <w:txbxContent>
                    <w:p w14:paraId="1C239F6C" w14:textId="77777777" w:rsidR="004C50D4" w:rsidRPr="001A385A" w:rsidRDefault="004C50D4" w:rsidP="00DF5172">
                      <w:pPr>
                        <w:jc w:val="center"/>
                        <w:rPr>
                          <w:rFonts w:ascii="Times New Roman" w:hAnsi="Times New Roman" w:cs="Times New Roman"/>
                          <w:sz w:val="24"/>
                          <w:lang w:val="kk-KZ"/>
                        </w:rPr>
                      </w:pPr>
                      <w:r w:rsidRPr="001A385A">
                        <w:rPr>
                          <w:rFonts w:ascii="Times New Roman" w:hAnsi="Times New Roman" w:cs="Times New Roman"/>
                          <w:sz w:val="24"/>
                          <w:lang w:val="kk-KZ"/>
                        </w:rPr>
                        <w:t xml:space="preserve">Ұйытқы салу, </w:t>
                      </w:r>
                      <w:r>
                        <w:rPr>
                          <w:rFonts w:ascii="Times New Roman" w:hAnsi="Times New Roman" w:cs="Times New Roman"/>
                          <w:sz w:val="24"/>
                          <w:lang w:val="kk-KZ"/>
                        </w:rPr>
                        <w:t>40-45</w:t>
                      </w:r>
                      <w:r>
                        <w:rPr>
                          <w:rFonts w:ascii="Times New Roman" w:hAnsi="Times New Roman" w:cs="Times New Roman"/>
                          <w:sz w:val="24"/>
                          <w:vertAlign w:val="superscript"/>
                          <w:lang w:val="kk-KZ"/>
                        </w:rPr>
                        <w:t>0</w:t>
                      </w:r>
                      <w:r>
                        <w:rPr>
                          <w:rFonts w:ascii="Times New Roman" w:hAnsi="Times New Roman" w:cs="Times New Roman"/>
                          <w:sz w:val="24"/>
                          <w:lang w:val="kk-KZ"/>
                        </w:rPr>
                        <w:t>С, араластыру 5-8 мин</w:t>
                      </w:r>
                    </w:p>
                  </w:txbxContent>
                </v:textbox>
              </v:rect>
            </w:pict>
          </mc:Fallback>
        </mc:AlternateContent>
      </w:r>
      <w:r w:rsidR="00DF5172">
        <w:rPr>
          <w:rFonts w:ascii="Times New Roman" w:hAnsi="Times New Roman" w:cs="Times New Roman"/>
          <w:noProof/>
          <w:sz w:val="24"/>
          <w:lang w:val="kk-KZ" w:eastAsia="en-US"/>
        </w:rPr>
        <w:t xml:space="preserve">                  </w:t>
      </w:r>
      <w:r w:rsidR="00DF5172">
        <w:rPr>
          <w:rFonts w:ascii="Times New Roman" w:hAnsi="Times New Roman" w:cs="Times New Roman"/>
          <w:noProof/>
          <w:sz w:val="24"/>
          <w:szCs w:val="24"/>
          <w:lang w:val="kk-KZ" w:eastAsia="en-US"/>
        </w:rPr>
        <w:t xml:space="preserve"> </w:t>
      </w:r>
      <w:r w:rsidR="00DF5172" w:rsidRPr="00B0404B">
        <w:rPr>
          <w:rFonts w:ascii="Times New Roman" w:hAnsi="Times New Roman" w:cs="Times New Roman"/>
          <w:noProof/>
          <w:sz w:val="24"/>
          <w:szCs w:val="24"/>
          <w:lang w:val="kk-KZ" w:eastAsia="en-US"/>
        </w:rPr>
        <w:t xml:space="preserve">                                                </w:t>
      </w:r>
      <w:r w:rsidR="00DF5172">
        <w:rPr>
          <w:rFonts w:ascii="Times New Roman" w:hAnsi="Times New Roman" w:cs="Times New Roman"/>
          <w:noProof/>
          <w:sz w:val="24"/>
          <w:szCs w:val="24"/>
          <w:lang w:val="kk-KZ" w:eastAsia="en-US"/>
        </w:rPr>
        <w:t xml:space="preserve">   </w:t>
      </w:r>
      <w:r w:rsidR="00DF5172" w:rsidRPr="00B0404B">
        <w:rPr>
          <w:rFonts w:ascii="Times New Roman" w:hAnsi="Times New Roman" w:cs="Times New Roman"/>
          <w:noProof/>
          <w:sz w:val="24"/>
          <w:szCs w:val="24"/>
          <w:lang w:val="kk-KZ" w:eastAsia="en-US"/>
        </w:rPr>
        <w:t xml:space="preserve"> </w:t>
      </w:r>
    </w:p>
    <w:p w14:paraId="0EBD36DB" w14:textId="77777777" w:rsidR="00DF5172" w:rsidRPr="008A0E33" w:rsidRDefault="00DF5172" w:rsidP="00DF5172">
      <w:pPr>
        <w:tabs>
          <w:tab w:val="left" w:pos="6165"/>
        </w:tabs>
        <w:spacing w:after="0" w:line="240" w:lineRule="auto"/>
        <w:ind w:hanging="142"/>
        <w:jc w:val="both"/>
        <w:rPr>
          <w:noProof/>
          <w:lang w:val="kk-KZ" w:eastAsia="en-US"/>
        </w:rPr>
      </w:pPr>
      <w:r w:rsidRPr="008A0E33">
        <w:rPr>
          <w:noProof/>
          <w:lang w:val="kk-KZ" w:eastAsia="en-US"/>
        </w:rPr>
        <w:tab/>
      </w:r>
      <w:r w:rsidRPr="008A0E33">
        <w:rPr>
          <w:noProof/>
          <w:lang w:val="kk-KZ" w:eastAsia="en-US"/>
        </w:rPr>
        <w:tab/>
      </w:r>
    </w:p>
    <w:p w14:paraId="0BEE2C54" w14:textId="77777777" w:rsidR="00DF5172" w:rsidRPr="008A0E33" w:rsidRDefault="00706A44" w:rsidP="00DF5172">
      <w:pPr>
        <w:spacing w:after="0" w:line="240" w:lineRule="auto"/>
        <w:ind w:hanging="142"/>
        <w:jc w:val="both"/>
        <w:rPr>
          <w:noProof/>
          <w:lang w:val="kk-KZ" w:eastAsia="en-US"/>
        </w:rPr>
      </w:pP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14560" behindDoc="0" locked="0" layoutInCell="1" allowOverlap="1" wp14:anchorId="2020E98F" wp14:editId="29ACDCFB">
                <wp:simplePos x="0" y="0"/>
                <wp:positionH relativeFrom="column">
                  <wp:posOffset>2943225</wp:posOffset>
                </wp:positionH>
                <wp:positionV relativeFrom="paragraph">
                  <wp:posOffset>78740</wp:posOffset>
                </wp:positionV>
                <wp:extent cx="9525" cy="468000"/>
                <wp:effectExtent l="57150" t="0" r="66675" b="65405"/>
                <wp:wrapNone/>
                <wp:docPr id="169" name="Прямая со стрелкой 169"/>
                <wp:cNvGraphicFramePr/>
                <a:graphic xmlns:a="http://schemas.openxmlformats.org/drawingml/2006/main">
                  <a:graphicData uri="http://schemas.microsoft.com/office/word/2010/wordprocessingShape">
                    <wps:wsp>
                      <wps:cNvCnPr/>
                      <wps:spPr>
                        <a:xfrm>
                          <a:off x="0" y="0"/>
                          <a:ext cx="9525" cy="468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82E35F" id="Прямая со стрелкой 169" o:spid="_x0000_s1026" type="#_x0000_t32" style="position:absolute;margin-left:231.75pt;margin-top:6.2pt;width:.75pt;height:36.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" strokecolor="black [3213]" strokeweight=".5pt">
                <v:stroke endarrow="block" joinstyle="miter"/>
              </v:shape>
            </w:pict>
          </mc:Fallback>
        </mc:AlternateContent>
      </w:r>
    </w:p>
    <w:p w14:paraId="4B2751E8" w14:textId="77777777" w:rsidR="00DF5172" w:rsidRPr="008A0E33" w:rsidRDefault="00DF5172" w:rsidP="00DF5172">
      <w:pPr>
        <w:spacing w:after="0" w:line="240" w:lineRule="auto"/>
        <w:ind w:hanging="142"/>
        <w:jc w:val="both"/>
        <w:rPr>
          <w:noProof/>
          <w:lang w:val="kk-KZ" w:eastAsia="en-US"/>
        </w:rPr>
      </w:pPr>
    </w:p>
    <w:p w14:paraId="3E7DFE62" w14:textId="77777777" w:rsidR="00DF5172" w:rsidRPr="008A0E33" w:rsidRDefault="00DF5172" w:rsidP="00DF5172">
      <w:pPr>
        <w:spacing w:after="0" w:line="240" w:lineRule="auto"/>
        <w:ind w:hanging="142"/>
        <w:jc w:val="both"/>
        <w:rPr>
          <w:noProof/>
          <w:lang w:val="kk-KZ" w:eastAsia="en-US"/>
        </w:rPr>
      </w:pPr>
    </w:p>
    <w:p w14:paraId="0294CBEC" w14:textId="77777777" w:rsidR="00DF5172" w:rsidRPr="008A0E33" w:rsidRDefault="00706A44"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06368" behindDoc="0" locked="0" layoutInCell="1" allowOverlap="1" wp14:anchorId="67A64E57" wp14:editId="7218528B">
                <wp:simplePos x="0" y="0"/>
                <wp:positionH relativeFrom="margin">
                  <wp:posOffset>1101090</wp:posOffset>
                </wp:positionH>
                <wp:positionV relativeFrom="paragraph">
                  <wp:posOffset>1075690</wp:posOffset>
                </wp:positionV>
                <wp:extent cx="4000500" cy="323850"/>
                <wp:effectExtent l="0" t="0" r="19050" b="19050"/>
                <wp:wrapNone/>
                <wp:docPr id="175" name="Прямоугольник 175"/>
                <wp:cNvGraphicFramePr/>
                <a:graphic xmlns:a="http://schemas.openxmlformats.org/drawingml/2006/main">
                  <a:graphicData uri="http://schemas.microsoft.com/office/word/2010/wordprocessingShape">
                    <wps:wsp>
                      <wps:cNvSpPr/>
                      <wps:spPr>
                        <a:xfrm>
                          <a:off x="0" y="0"/>
                          <a:ext cx="4000500" cy="3238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6364A24" w14:textId="77777777" w:rsidR="004C50D4" w:rsidRPr="00D87313" w:rsidRDefault="004C50D4" w:rsidP="00DF5172">
                            <w:pPr>
                              <w:jc w:val="center"/>
                              <w:rPr>
                                <w:rFonts w:ascii="Times New Roman" w:hAnsi="Times New Roman" w:cs="Times New Roman"/>
                                <w:sz w:val="24"/>
                                <w:szCs w:val="24"/>
                                <w:lang w:val="kk-KZ"/>
                              </w:rPr>
                            </w:pPr>
                            <w:r>
                              <w:rPr>
                                <w:rFonts w:ascii="Times New Roman" w:hAnsi="Times New Roman" w:cs="Times New Roman"/>
                                <w:sz w:val="24"/>
                                <w:szCs w:val="24"/>
                                <w:lang w:val="kk-KZ"/>
                              </w:rPr>
                              <w:t>Салқындату, қышқ 80-85</w:t>
                            </w:r>
                            <w:r>
                              <w:rPr>
                                <w:rFonts w:ascii="Times New Roman" w:hAnsi="Times New Roman" w:cs="Times New Roman"/>
                                <w:sz w:val="24"/>
                                <w:szCs w:val="24"/>
                                <w:vertAlign w:val="superscript"/>
                                <w:lang w:val="kk-KZ"/>
                              </w:rPr>
                              <w:t>0</w:t>
                            </w:r>
                            <w:r>
                              <w:rPr>
                                <w:rFonts w:ascii="Times New Roman" w:hAnsi="Times New Roman" w:cs="Times New Roman"/>
                                <w:sz w:val="24"/>
                                <w:szCs w:val="24"/>
                                <w:lang w:val="kk-KZ"/>
                              </w:rPr>
                              <w:t>Т, рН=4,60, 40-50 мин, 14-16</w:t>
                            </w:r>
                            <w:r>
                              <w:rPr>
                                <w:rFonts w:ascii="Times New Roman" w:hAnsi="Times New Roman" w:cs="Times New Roman"/>
                                <w:sz w:val="24"/>
                                <w:szCs w:val="24"/>
                                <w:vertAlign w:val="superscript"/>
                                <w:lang w:val="kk-KZ"/>
                              </w:rPr>
                              <w:t>0</w:t>
                            </w:r>
                            <w:r>
                              <w:rPr>
                                <w:rFonts w:ascii="Times New Roman" w:hAnsi="Times New Roman" w:cs="Times New Roman"/>
                                <w:sz w:val="24"/>
                                <w:szCs w:val="24"/>
                                <w:lang w:val="kk-KZ"/>
                              </w:rPr>
                              <w:t xml:space="preserve">С </w:t>
                            </w:r>
                          </w:p>
                          <w:p w14:paraId="2BC70EDC" w14:textId="77777777" w:rsidR="004C50D4" w:rsidRPr="001A385A" w:rsidRDefault="004C50D4" w:rsidP="00DF5172">
                            <w:pPr>
                              <w:jc w:val="center"/>
                              <w:rPr>
                                <w:rFonts w:ascii="Times New Roman" w:hAnsi="Times New Roman" w:cs="Times New Roman"/>
                                <w:sz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64E57" id="Прямоугольник 175" o:spid="_x0000_s1127" style="position:absolute;left:0;text-align:left;margin-left:86.7pt;margin-top:84.7pt;width:315pt;height:25.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" fillcolor="white [3201]" strokecolor="black [3200]" strokeweight="1pt">
                <v:textbox>
                  <w:txbxContent>
                    <w:p w14:paraId="46364A24" w14:textId="77777777" w:rsidR="004C50D4" w:rsidRPr="00D87313" w:rsidRDefault="004C50D4" w:rsidP="00DF5172">
                      <w:pPr>
                        <w:jc w:val="center"/>
                        <w:rPr>
                          <w:rFonts w:ascii="Times New Roman" w:hAnsi="Times New Roman" w:cs="Times New Roman"/>
                          <w:sz w:val="24"/>
                          <w:szCs w:val="24"/>
                          <w:lang w:val="kk-KZ"/>
                        </w:rPr>
                      </w:pPr>
                      <w:r>
                        <w:rPr>
                          <w:rFonts w:ascii="Times New Roman" w:hAnsi="Times New Roman" w:cs="Times New Roman"/>
                          <w:sz w:val="24"/>
                          <w:szCs w:val="24"/>
                          <w:lang w:val="kk-KZ"/>
                        </w:rPr>
                        <w:t>Салқындату, қышқ 80-85</w:t>
                      </w:r>
                      <w:r>
                        <w:rPr>
                          <w:rFonts w:ascii="Times New Roman" w:hAnsi="Times New Roman" w:cs="Times New Roman"/>
                          <w:sz w:val="24"/>
                          <w:szCs w:val="24"/>
                          <w:vertAlign w:val="superscript"/>
                          <w:lang w:val="kk-KZ"/>
                        </w:rPr>
                        <w:t>0</w:t>
                      </w:r>
                      <w:r>
                        <w:rPr>
                          <w:rFonts w:ascii="Times New Roman" w:hAnsi="Times New Roman" w:cs="Times New Roman"/>
                          <w:sz w:val="24"/>
                          <w:szCs w:val="24"/>
                          <w:lang w:val="kk-KZ"/>
                        </w:rPr>
                        <w:t>Т, рН=4,60, 40-50 мин, 14-16</w:t>
                      </w:r>
                      <w:r>
                        <w:rPr>
                          <w:rFonts w:ascii="Times New Roman" w:hAnsi="Times New Roman" w:cs="Times New Roman"/>
                          <w:sz w:val="24"/>
                          <w:szCs w:val="24"/>
                          <w:vertAlign w:val="superscript"/>
                          <w:lang w:val="kk-KZ"/>
                        </w:rPr>
                        <w:t>0</w:t>
                      </w:r>
                      <w:r>
                        <w:rPr>
                          <w:rFonts w:ascii="Times New Roman" w:hAnsi="Times New Roman" w:cs="Times New Roman"/>
                          <w:sz w:val="24"/>
                          <w:szCs w:val="24"/>
                          <w:lang w:val="kk-KZ"/>
                        </w:rPr>
                        <w:t xml:space="preserve">С </w:t>
                      </w:r>
                    </w:p>
                    <w:p w14:paraId="2BC70EDC" w14:textId="77777777" w:rsidR="004C50D4" w:rsidRPr="001A385A" w:rsidRDefault="004C50D4" w:rsidP="00DF5172">
                      <w:pPr>
                        <w:jc w:val="center"/>
                        <w:rPr>
                          <w:rFonts w:ascii="Times New Roman" w:hAnsi="Times New Roman" w:cs="Times New Roman"/>
                          <w:sz w:val="24"/>
                          <w:lang w:val="kk-KZ"/>
                        </w:rPr>
                      </w:pPr>
                    </w:p>
                  </w:txbxContent>
                </v:textbox>
                <w10:wrap anchorx="margin"/>
              </v:rect>
            </w:pict>
          </mc:Fallback>
        </mc:AlternateContent>
      </w:r>
      <w:r>
        <w:rPr>
          <w:noProof/>
        </w:rPr>
        <mc:AlternateContent>
          <mc:Choice Requires="wps">
            <w:drawing>
              <wp:anchor distT="0" distB="0" distL="114300" distR="114300" simplePos="0" relativeHeight="251705344" behindDoc="0" locked="0" layoutInCell="1" allowOverlap="1" wp14:anchorId="2A2390C3" wp14:editId="317562D4">
                <wp:simplePos x="0" y="0"/>
                <wp:positionH relativeFrom="margin">
                  <wp:posOffset>1685925</wp:posOffset>
                </wp:positionH>
                <wp:positionV relativeFrom="paragraph">
                  <wp:posOffset>565785</wp:posOffset>
                </wp:positionV>
                <wp:extent cx="2447925" cy="304800"/>
                <wp:effectExtent l="0" t="0" r="28575" b="19050"/>
                <wp:wrapNone/>
                <wp:docPr id="170" name="Прямоугольник 170"/>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E8634BD"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Араластыру</w:t>
                            </w:r>
                            <w:r w:rsidRPr="001A385A">
                              <w:rPr>
                                <w:rFonts w:ascii="Times New Roman" w:hAnsi="Times New Roman" w:cs="Times New Roman"/>
                                <w:sz w:val="24"/>
                                <w:lang w:val="kk-KZ"/>
                              </w:rPr>
                              <w:t xml:space="preserve">, </w:t>
                            </w:r>
                            <w:r>
                              <w:rPr>
                                <w:rFonts w:ascii="Times New Roman" w:hAnsi="Times New Roman" w:cs="Times New Roman"/>
                                <w:sz w:val="24"/>
                                <w:lang w:val="kk-KZ"/>
                              </w:rPr>
                              <w:t>5-8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2390C3" id="Прямоугольник 170" o:spid="_x0000_s1128" style="position:absolute;left:0;text-align:left;margin-left:132.75pt;margin-top:44.55pt;width:192.75pt;height:24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" fillcolor="white [3201]" strokecolor="black [3200]" strokeweight="1pt">
                <v:textbox>
                  <w:txbxContent>
                    <w:p w14:paraId="0E8634BD"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Араластыру</w:t>
                      </w:r>
                      <w:r w:rsidRPr="001A385A">
                        <w:rPr>
                          <w:rFonts w:ascii="Times New Roman" w:hAnsi="Times New Roman" w:cs="Times New Roman"/>
                          <w:sz w:val="24"/>
                          <w:lang w:val="kk-KZ"/>
                        </w:rPr>
                        <w:t xml:space="preserve">, </w:t>
                      </w:r>
                      <w:r>
                        <w:rPr>
                          <w:rFonts w:ascii="Times New Roman" w:hAnsi="Times New Roman" w:cs="Times New Roman"/>
                          <w:sz w:val="24"/>
                          <w:lang w:val="kk-KZ"/>
                        </w:rPr>
                        <w:t>5-8 мин</w:t>
                      </w:r>
                    </w:p>
                  </w:txbxContent>
                </v:textbox>
                <w10:wrap anchorx="margin"/>
              </v:rect>
            </w:pict>
          </mc:Fallback>
        </mc:AlternateContent>
      </w:r>
      <w:r>
        <w:rPr>
          <w:noProof/>
        </w:rPr>
        <mc:AlternateContent>
          <mc:Choice Requires="wps">
            <w:drawing>
              <wp:anchor distT="0" distB="0" distL="114300" distR="114300" simplePos="0" relativeHeight="251709440" behindDoc="0" locked="0" layoutInCell="1" allowOverlap="1" wp14:anchorId="7F5D3E9F" wp14:editId="37385146">
                <wp:simplePos x="0" y="0"/>
                <wp:positionH relativeFrom="margin">
                  <wp:posOffset>1120140</wp:posOffset>
                </wp:positionH>
                <wp:positionV relativeFrom="paragraph">
                  <wp:posOffset>2708910</wp:posOffset>
                </wp:positionV>
                <wp:extent cx="3638550" cy="304800"/>
                <wp:effectExtent l="0" t="0" r="19050" b="19050"/>
                <wp:wrapNone/>
                <wp:docPr id="188" name="Прямоугольник 188"/>
                <wp:cNvGraphicFramePr/>
                <a:graphic xmlns:a="http://schemas.openxmlformats.org/drawingml/2006/main">
                  <a:graphicData uri="http://schemas.microsoft.com/office/word/2010/wordprocessingShape">
                    <wps:wsp>
                      <wps:cNvSpPr/>
                      <wps:spPr>
                        <a:xfrm>
                          <a:off x="0" y="0"/>
                          <a:ext cx="3638550"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999FBA0" w14:textId="77777777" w:rsidR="004C50D4" w:rsidRPr="001A385A"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 xml:space="preserve"> Сақтау мерзімі, тоңазытқышта 4-5</w:t>
                            </w:r>
                            <w:r>
                              <w:rPr>
                                <w:rFonts w:ascii="Times New Roman" w:hAnsi="Times New Roman" w:cs="Times New Roman"/>
                                <w:sz w:val="24"/>
                                <w:vertAlign w:val="superscript"/>
                                <w:lang w:val="kk-KZ"/>
                              </w:rPr>
                              <w:t>0</w:t>
                            </w:r>
                            <w:r>
                              <w:rPr>
                                <w:rFonts w:ascii="Times New Roman" w:hAnsi="Times New Roman" w:cs="Times New Roman"/>
                                <w:sz w:val="24"/>
                                <w:lang w:val="kk-KZ"/>
                              </w:rPr>
                              <w:t>С, 14 күн</w:t>
                            </w:r>
                          </w:p>
                          <w:p w14:paraId="0357061D" w14:textId="77777777" w:rsidR="004C50D4" w:rsidRPr="00977297" w:rsidRDefault="004C50D4" w:rsidP="00DF5172">
                            <w:pPr>
                              <w:spacing w:after="0" w:line="240" w:lineRule="auto"/>
                              <w:jc w:val="center"/>
                              <w:rPr>
                                <w:rFonts w:ascii="Times New Roman" w:hAnsi="Times New Roman" w:cs="Times New Roman"/>
                                <w:sz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D3E9F" id="Прямоугольник 188" o:spid="_x0000_s1129" style="position:absolute;left:0;text-align:left;margin-left:88.2pt;margin-top:213.3pt;width:286.5pt;height:24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" fillcolor="white [3201]" strokecolor="black [3200]" strokeweight="1pt">
                <v:textbox>
                  <w:txbxContent>
                    <w:p w14:paraId="5999FBA0" w14:textId="77777777" w:rsidR="004C50D4" w:rsidRPr="001A385A"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 xml:space="preserve"> Сақтау мерзімі, тоңазытқышта 4-5</w:t>
                      </w:r>
                      <w:r>
                        <w:rPr>
                          <w:rFonts w:ascii="Times New Roman" w:hAnsi="Times New Roman" w:cs="Times New Roman"/>
                          <w:sz w:val="24"/>
                          <w:vertAlign w:val="superscript"/>
                          <w:lang w:val="kk-KZ"/>
                        </w:rPr>
                        <w:t>0</w:t>
                      </w:r>
                      <w:r>
                        <w:rPr>
                          <w:rFonts w:ascii="Times New Roman" w:hAnsi="Times New Roman" w:cs="Times New Roman"/>
                          <w:sz w:val="24"/>
                          <w:lang w:val="kk-KZ"/>
                        </w:rPr>
                        <w:t>С, 14 күн</w:t>
                      </w:r>
                    </w:p>
                    <w:p w14:paraId="0357061D" w14:textId="77777777" w:rsidR="004C50D4" w:rsidRPr="00977297" w:rsidRDefault="004C50D4" w:rsidP="00DF5172">
                      <w:pPr>
                        <w:spacing w:after="0" w:line="240" w:lineRule="auto"/>
                        <w:jc w:val="center"/>
                        <w:rPr>
                          <w:rFonts w:ascii="Times New Roman" w:hAnsi="Times New Roman" w:cs="Times New Roman"/>
                          <w:sz w:val="24"/>
                          <w:lang w:val="kk-KZ"/>
                        </w:rPr>
                      </w:pPr>
                    </w:p>
                  </w:txbxContent>
                </v:textbox>
                <w10:wrap anchorx="margin"/>
              </v:rect>
            </w:pict>
          </mc:Fallback>
        </mc:AlternateContent>
      </w:r>
      <w:r>
        <w:rPr>
          <w:noProof/>
        </w:rPr>
        <mc:AlternateContent>
          <mc:Choice Requires="wps">
            <w:drawing>
              <wp:anchor distT="0" distB="0" distL="114300" distR="114300" simplePos="0" relativeHeight="251707392" behindDoc="0" locked="0" layoutInCell="1" allowOverlap="1" wp14:anchorId="0692B97C" wp14:editId="45E26F5C">
                <wp:simplePos x="0" y="0"/>
                <wp:positionH relativeFrom="margin">
                  <wp:posOffset>1263015</wp:posOffset>
                </wp:positionH>
                <wp:positionV relativeFrom="paragraph">
                  <wp:posOffset>1656080</wp:posOffset>
                </wp:positionV>
                <wp:extent cx="3314700" cy="266700"/>
                <wp:effectExtent l="0" t="0" r="19050" b="19050"/>
                <wp:wrapNone/>
                <wp:docPr id="182" name="Прямоугольник 182"/>
                <wp:cNvGraphicFramePr/>
                <a:graphic xmlns:a="http://schemas.openxmlformats.org/drawingml/2006/main">
                  <a:graphicData uri="http://schemas.microsoft.com/office/word/2010/wordprocessingShape">
                    <wps:wsp>
                      <wps:cNvSpPr/>
                      <wps:spPr>
                        <a:xfrm>
                          <a:off x="0" y="0"/>
                          <a:ext cx="3314700" cy="2667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32C9B37" w14:textId="77777777" w:rsidR="004C50D4" w:rsidRPr="00D87313" w:rsidRDefault="004C50D4" w:rsidP="00DF5172">
                            <w:pPr>
                              <w:jc w:val="center"/>
                              <w:rPr>
                                <w:rFonts w:ascii="Times New Roman" w:hAnsi="Times New Roman" w:cs="Times New Roman"/>
                                <w:sz w:val="24"/>
                                <w:szCs w:val="24"/>
                                <w:lang w:val="kk-KZ"/>
                              </w:rPr>
                            </w:pPr>
                            <w:r>
                              <w:rPr>
                                <w:rFonts w:ascii="Times New Roman" w:hAnsi="Times New Roman" w:cs="Times New Roman"/>
                                <w:sz w:val="24"/>
                                <w:szCs w:val="24"/>
                                <w:lang w:val="kk-KZ"/>
                              </w:rPr>
                              <w:t>Тұтыну ыдыстарына құю, буып-түю, таңбалау</w:t>
                            </w:r>
                          </w:p>
                          <w:p w14:paraId="714B6AF0"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2B97C" id="Прямоугольник 182" o:spid="_x0000_s1130" style="position:absolute;left:0;text-align:left;margin-left:99.45pt;margin-top:130.4pt;width:261pt;height:21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" fillcolor="white [3201]" strokecolor="black [3200]" strokeweight="1pt">
                <v:textbox>
                  <w:txbxContent>
                    <w:p w14:paraId="532C9B37" w14:textId="77777777" w:rsidR="004C50D4" w:rsidRPr="00D87313" w:rsidRDefault="004C50D4" w:rsidP="00DF5172">
                      <w:pPr>
                        <w:jc w:val="center"/>
                        <w:rPr>
                          <w:rFonts w:ascii="Times New Roman" w:hAnsi="Times New Roman" w:cs="Times New Roman"/>
                          <w:sz w:val="24"/>
                          <w:szCs w:val="24"/>
                          <w:lang w:val="kk-KZ"/>
                        </w:rPr>
                      </w:pPr>
                      <w:r>
                        <w:rPr>
                          <w:rFonts w:ascii="Times New Roman" w:hAnsi="Times New Roman" w:cs="Times New Roman"/>
                          <w:sz w:val="24"/>
                          <w:szCs w:val="24"/>
                          <w:lang w:val="kk-KZ"/>
                        </w:rPr>
                        <w:t>Тұтыну ыдыстарына құю, буып-түю, таңбалау</w:t>
                      </w:r>
                    </w:p>
                    <w:p w14:paraId="714B6AF0"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r>
        <w:rPr>
          <w:noProof/>
        </w:rPr>
        <mc:AlternateContent>
          <mc:Choice Requires="wps">
            <w:drawing>
              <wp:anchor distT="0" distB="0" distL="114300" distR="114300" simplePos="0" relativeHeight="251708416" behindDoc="0" locked="0" layoutInCell="1" allowOverlap="1" wp14:anchorId="1AD707CC" wp14:editId="4652DBC0">
                <wp:simplePos x="0" y="0"/>
                <wp:positionH relativeFrom="margin">
                  <wp:posOffset>1758315</wp:posOffset>
                </wp:positionH>
                <wp:positionV relativeFrom="paragraph">
                  <wp:posOffset>2156460</wp:posOffset>
                </wp:positionV>
                <wp:extent cx="2447925" cy="304800"/>
                <wp:effectExtent l="0" t="0" r="28575" b="19050"/>
                <wp:wrapNone/>
                <wp:docPr id="186" name="Прямоугольник 186"/>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6C011D1" w14:textId="77777777" w:rsidR="004C50D4" w:rsidRPr="001A385A" w:rsidRDefault="004C50D4" w:rsidP="00DF5172">
                            <w:pPr>
                              <w:jc w:val="center"/>
                              <w:rPr>
                                <w:rFonts w:ascii="Times New Roman" w:hAnsi="Times New Roman" w:cs="Times New Roman"/>
                                <w:sz w:val="24"/>
                                <w:lang w:val="kk-KZ"/>
                              </w:rPr>
                            </w:pPr>
                            <w:r w:rsidRPr="00977297">
                              <w:rPr>
                                <w:rFonts w:ascii="Times New Roman" w:hAnsi="Times New Roman" w:cs="Times New Roman"/>
                                <w:sz w:val="24"/>
                                <w:lang w:val="kk-KZ"/>
                              </w:rPr>
                              <w:t>Сату</w:t>
                            </w:r>
                            <w:r>
                              <w:rPr>
                                <w:rFonts w:ascii="Times New Roman" w:hAnsi="Times New Roman" w:cs="Times New Roman"/>
                                <w:sz w:val="24"/>
                                <w:lang w:val="kk-KZ"/>
                              </w:rPr>
                              <w:t xml:space="preserve"> орнына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D707CC" id="Прямоугольник 186" o:spid="_x0000_s1131" style="position:absolute;left:0;text-align:left;margin-left:138.45pt;margin-top:169.8pt;width:192.75pt;height:24pt;z-index:25170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" fillcolor="white [3201]" strokecolor="black [3200]" strokeweight="1pt">
                <v:textbox>
                  <w:txbxContent>
                    <w:p w14:paraId="76C011D1" w14:textId="77777777" w:rsidR="004C50D4" w:rsidRPr="001A385A" w:rsidRDefault="004C50D4" w:rsidP="00DF5172">
                      <w:pPr>
                        <w:jc w:val="center"/>
                        <w:rPr>
                          <w:rFonts w:ascii="Times New Roman" w:hAnsi="Times New Roman" w:cs="Times New Roman"/>
                          <w:sz w:val="24"/>
                          <w:lang w:val="kk-KZ"/>
                        </w:rPr>
                      </w:pPr>
                      <w:r w:rsidRPr="00977297">
                        <w:rPr>
                          <w:rFonts w:ascii="Times New Roman" w:hAnsi="Times New Roman" w:cs="Times New Roman"/>
                          <w:sz w:val="24"/>
                          <w:lang w:val="kk-KZ"/>
                        </w:rPr>
                        <w:t>Сату</w:t>
                      </w:r>
                      <w:r>
                        <w:rPr>
                          <w:rFonts w:ascii="Times New Roman" w:hAnsi="Times New Roman" w:cs="Times New Roman"/>
                          <w:sz w:val="24"/>
                          <w:lang w:val="kk-KZ"/>
                        </w:rPr>
                        <w:t xml:space="preserve"> орнына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v:textbox>
                <w10:wrap anchorx="margin"/>
              </v:rect>
            </w:pict>
          </mc:Fallback>
        </mc:AlternateContent>
      </w:r>
      <w:r>
        <w:rPr>
          <w:noProof/>
        </w:rPr>
        <mc:AlternateContent>
          <mc:Choice Requires="wps">
            <w:drawing>
              <wp:anchor distT="0" distB="0" distL="114300" distR="114300" simplePos="0" relativeHeight="251704320" behindDoc="0" locked="0" layoutInCell="1" allowOverlap="1" wp14:anchorId="73C528E4" wp14:editId="6DBEB25B">
                <wp:simplePos x="0" y="0"/>
                <wp:positionH relativeFrom="column">
                  <wp:posOffset>1682115</wp:posOffset>
                </wp:positionH>
                <wp:positionV relativeFrom="paragraph">
                  <wp:posOffset>46990</wp:posOffset>
                </wp:positionV>
                <wp:extent cx="2447925" cy="266700"/>
                <wp:effectExtent l="0" t="0" r="28575" b="19050"/>
                <wp:wrapNone/>
                <wp:docPr id="167" name="Прямоугольник 167"/>
                <wp:cNvGraphicFramePr/>
                <a:graphic xmlns:a="http://schemas.openxmlformats.org/drawingml/2006/main">
                  <a:graphicData uri="http://schemas.microsoft.com/office/word/2010/wordprocessingShape">
                    <wps:wsp>
                      <wps:cNvSpPr/>
                      <wps:spPr>
                        <a:xfrm>
                          <a:off x="0" y="0"/>
                          <a:ext cx="2447925" cy="2667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43594D46"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Ұйыту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4-5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C528E4" id="Прямоугольник 167" o:spid="_x0000_s1132" style="position:absolute;left:0;text-align:left;margin-left:132.45pt;margin-top:3.7pt;width:192.75pt;height:21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" fillcolor="white [3201]" strokecolor="black [3200]" strokeweight="1pt">
                <v:textbox>
                  <w:txbxContent>
                    <w:p w14:paraId="43594D46"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Ұйыту</w:t>
                      </w:r>
                      <w:r w:rsidRPr="001A385A">
                        <w:rPr>
                          <w:rFonts w:ascii="Times New Roman" w:hAnsi="Times New Roman" w:cs="Times New Roman"/>
                          <w:sz w:val="24"/>
                          <w:lang w:val="kk-KZ"/>
                        </w:rPr>
                        <w:t xml:space="preserve">, </w:t>
                      </w:r>
                      <w:r>
                        <w:rPr>
                          <w:rFonts w:ascii="Times New Roman" w:hAnsi="Times New Roman" w:cs="Times New Roman"/>
                          <w:sz w:val="24"/>
                          <w:lang w:val="kk-KZ"/>
                        </w:rPr>
                        <w:t>40</w:t>
                      </w:r>
                      <w:r>
                        <w:rPr>
                          <w:rFonts w:ascii="Times New Roman" w:hAnsi="Times New Roman" w:cs="Times New Roman"/>
                          <w:sz w:val="24"/>
                          <w:vertAlign w:val="superscript"/>
                          <w:lang w:val="kk-KZ"/>
                        </w:rPr>
                        <w:t>0</w:t>
                      </w:r>
                      <w:r>
                        <w:rPr>
                          <w:rFonts w:ascii="Times New Roman" w:hAnsi="Times New Roman" w:cs="Times New Roman"/>
                          <w:sz w:val="24"/>
                          <w:lang w:val="kk-KZ"/>
                        </w:rPr>
                        <w:t>С, 4-5 сағ</w:t>
                      </w:r>
                    </w:p>
                  </w:txbxContent>
                </v:textbox>
              </v:rect>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38112" behindDoc="0" locked="0" layoutInCell="1" allowOverlap="1" wp14:anchorId="47CD2CE4" wp14:editId="25400CF5">
                <wp:simplePos x="0" y="0"/>
                <wp:positionH relativeFrom="column">
                  <wp:posOffset>2914650</wp:posOffset>
                </wp:positionH>
                <wp:positionV relativeFrom="paragraph">
                  <wp:posOffset>2466975</wp:posOffset>
                </wp:positionV>
                <wp:extent cx="9525" cy="228600"/>
                <wp:effectExtent l="38100" t="0" r="66675" b="57150"/>
                <wp:wrapNone/>
                <wp:docPr id="224" name="Прямая со стрелкой 224"/>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E2A42F" id="Прямая со стрелкой 224" o:spid="_x0000_s1026" type="#_x0000_t32" style="position:absolute;margin-left:229.5pt;margin-top:194.25pt;width:.75pt;height:1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" strokecolor="black [3213]" strokeweight=".5pt">
                <v:stroke endarrow="block" joinstyle="miter"/>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37088" behindDoc="0" locked="0" layoutInCell="1" allowOverlap="1" wp14:anchorId="253DDC96" wp14:editId="51442834">
                <wp:simplePos x="0" y="0"/>
                <wp:positionH relativeFrom="column">
                  <wp:posOffset>2933700</wp:posOffset>
                </wp:positionH>
                <wp:positionV relativeFrom="paragraph">
                  <wp:posOffset>1891665</wp:posOffset>
                </wp:positionV>
                <wp:extent cx="9525" cy="228600"/>
                <wp:effectExtent l="38100" t="0" r="66675" b="57150"/>
                <wp:wrapNone/>
                <wp:docPr id="223" name="Прямая со стрелкой 223"/>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0CE7C4" id="Прямая со стрелкой 223" o:spid="_x0000_s1026" type="#_x0000_t32" style="position:absolute;margin-left:231pt;margin-top:148.95pt;width:.75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" strokecolor="black [3213]" strokeweight=".5pt">
                <v:stroke endarrow="block" joinstyle="miter"/>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17632" behindDoc="0" locked="0" layoutInCell="1" allowOverlap="1" wp14:anchorId="3EC73832" wp14:editId="7BC39FD1">
                <wp:simplePos x="0" y="0"/>
                <wp:positionH relativeFrom="column">
                  <wp:posOffset>2924175</wp:posOffset>
                </wp:positionH>
                <wp:positionV relativeFrom="paragraph">
                  <wp:posOffset>1407160</wp:posOffset>
                </wp:positionV>
                <wp:extent cx="9525" cy="228600"/>
                <wp:effectExtent l="38100" t="0" r="66675" b="57150"/>
                <wp:wrapNone/>
                <wp:docPr id="180" name="Прямая со стрелкой 180"/>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33243E" id="Прямая со стрелкой 180" o:spid="_x0000_s1026" type="#_x0000_t32" style="position:absolute;margin-left:230.25pt;margin-top:110.8pt;width:.75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" strokecolor="black [3213]" strokeweight=".5pt">
                <v:stroke endarrow="block" joinstyle="miter"/>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16608" behindDoc="0" locked="0" layoutInCell="1" allowOverlap="1" wp14:anchorId="1AD703F9" wp14:editId="45C0226D">
                <wp:simplePos x="0" y="0"/>
                <wp:positionH relativeFrom="column">
                  <wp:posOffset>2924175</wp:posOffset>
                </wp:positionH>
                <wp:positionV relativeFrom="paragraph">
                  <wp:posOffset>838200</wp:posOffset>
                </wp:positionV>
                <wp:extent cx="9525" cy="228600"/>
                <wp:effectExtent l="38100" t="0" r="66675" b="57150"/>
                <wp:wrapNone/>
                <wp:docPr id="176" name="Прямая со стрелкой 176"/>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176064" id="Прямая со стрелкой 176" o:spid="_x0000_s1026" type="#_x0000_t32" style="position:absolute;margin-left:230.25pt;margin-top:66pt;width:.75pt;height: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" strokecolor="black [3213]" strokeweight=".5pt">
                <v:stroke endarrow="block" joinstyle="miter"/>
              </v:shape>
            </w:pict>
          </mc:Fallback>
        </mc:AlternateContent>
      </w:r>
    </w:p>
    <w:p w14:paraId="215FD9CE" w14:textId="77777777" w:rsidR="00DF5172" w:rsidRPr="008A0E33" w:rsidRDefault="00706A44" w:rsidP="00DF5172">
      <w:pPr>
        <w:spacing w:after="0" w:line="240" w:lineRule="auto"/>
        <w:ind w:hanging="142"/>
        <w:jc w:val="both"/>
        <w:rPr>
          <w:noProof/>
          <w:lang w:val="kk-KZ" w:eastAsia="en-US"/>
        </w:rPr>
      </w:pP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15584" behindDoc="0" locked="0" layoutInCell="1" allowOverlap="1" wp14:anchorId="76F5878F" wp14:editId="445E8298">
                <wp:simplePos x="0" y="0"/>
                <wp:positionH relativeFrom="column">
                  <wp:posOffset>2924175</wp:posOffset>
                </wp:positionH>
                <wp:positionV relativeFrom="paragraph">
                  <wp:posOffset>146685</wp:posOffset>
                </wp:positionV>
                <wp:extent cx="9525" cy="228600"/>
                <wp:effectExtent l="38100" t="0" r="66675" b="57150"/>
                <wp:wrapNone/>
                <wp:docPr id="173" name="Прямая со стрелкой 173"/>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ED635D" id="Прямая со стрелкой 173" o:spid="_x0000_s1026" type="#_x0000_t32" style="position:absolute;margin-left:230.25pt;margin-top:11.55pt;width:.75pt;height:1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" strokecolor="black [3213]" strokeweight=".5pt">
                <v:stroke endarrow="block" joinstyle="miter"/>
              </v:shape>
            </w:pict>
          </mc:Fallback>
        </mc:AlternateContent>
      </w:r>
    </w:p>
    <w:p w14:paraId="753368BC" w14:textId="77777777" w:rsidR="00DF5172" w:rsidRPr="008A0E33" w:rsidRDefault="00DF5172" w:rsidP="00DF5172">
      <w:pPr>
        <w:spacing w:after="0" w:line="240" w:lineRule="auto"/>
        <w:ind w:hanging="142"/>
        <w:jc w:val="both"/>
        <w:rPr>
          <w:noProof/>
          <w:lang w:val="kk-KZ" w:eastAsia="en-US"/>
        </w:rPr>
      </w:pPr>
    </w:p>
    <w:p w14:paraId="5045EE48" w14:textId="77777777" w:rsidR="00DF5172" w:rsidRPr="004C11FD" w:rsidRDefault="00DF5172" w:rsidP="00DF5172">
      <w:pPr>
        <w:spacing w:after="0" w:line="240" w:lineRule="auto"/>
        <w:ind w:hanging="142"/>
        <w:jc w:val="both"/>
        <w:rPr>
          <w:noProof/>
          <w:lang w:val="kk-KZ" w:eastAsia="en-US"/>
        </w:rPr>
      </w:pPr>
      <w:r>
        <w:rPr>
          <w:rFonts w:ascii="Times New Roman" w:eastAsia="Times New Roman" w:hAnsi="Times New Roman" w:cs="Times New Roman"/>
          <w:noProof/>
          <w:sz w:val="28"/>
          <w:szCs w:val="24"/>
          <w:lang w:val="kk-KZ" w:eastAsia="en-US"/>
        </w:rPr>
        <w:t xml:space="preserve">    </w:t>
      </w:r>
    </w:p>
    <w:p w14:paraId="25D30EE8" w14:textId="77777777" w:rsidR="00DF5172" w:rsidRPr="008A0E33" w:rsidRDefault="00DF5172" w:rsidP="00DF5172">
      <w:pPr>
        <w:spacing w:after="0" w:line="240" w:lineRule="auto"/>
        <w:ind w:hanging="142"/>
        <w:jc w:val="both"/>
        <w:rPr>
          <w:noProof/>
          <w:lang w:val="kk-KZ" w:eastAsia="en-US"/>
        </w:rPr>
      </w:pPr>
    </w:p>
    <w:p w14:paraId="2CEFB073" w14:textId="77777777" w:rsidR="00DF5172" w:rsidRPr="008A0E33" w:rsidRDefault="00DF5172" w:rsidP="00DF5172">
      <w:pPr>
        <w:spacing w:after="0" w:line="240" w:lineRule="auto"/>
        <w:ind w:hanging="142"/>
        <w:jc w:val="both"/>
        <w:rPr>
          <w:noProof/>
          <w:lang w:val="kk-KZ" w:eastAsia="en-US"/>
        </w:rPr>
      </w:pPr>
    </w:p>
    <w:p w14:paraId="02510146" w14:textId="77777777" w:rsidR="00DF5172" w:rsidRPr="008A0E33" w:rsidRDefault="00DF5172" w:rsidP="00DF5172">
      <w:pPr>
        <w:spacing w:after="0" w:line="240" w:lineRule="auto"/>
        <w:ind w:hanging="142"/>
        <w:jc w:val="both"/>
        <w:rPr>
          <w:noProof/>
          <w:lang w:val="kk-KZ" w:eastAsia="en-US"/>
        </w:rPr>
      </w:pPr>
    </w:p>
    <w:p w14:paraId="78AA9791" w14:textId="77777777" w:rsidR="00DF5172" w:rsidRPr="008A0E33" w:rsidRDefault="00DF5172" w:rsidP="00DF5172">
      <w:pPr>
        <w:spacing w:after="0" w:line="240" w:lineRule="auto"/>
        <w:ind w:hanging="142"/>
        <w:jc w:val="both"/>
        <w:rPr>
          <w:noProof/>
          <w:lang w:val="kk-KZ" w:eastAsia="en-US"/>
        </w:rPr>
      </w:pPr>
    </w:p>
    <w:p w14:paraId="43859E46" w14:textId="77777777" w:rsidR="00DF5172" w:rsidRPr="008A0E33" w:rsidRDefault="00DF5172" w:rsidP="00DF5172">
      <w:pPr>
        <w:spacing w:after="0" w:line="240" w:lineRule="auto"/>
        <w:ind w:hanging="142"/>
        <w:jc w:val="both"/>
        <w:rPr>
          <w:noProof/>
          <w:lang w:val="kk-KZ" w:eastAsia="en-US"/>
        </w:rPr>
      </w:pPr>
    </w:p>
    <w:p w14:paraId="7815B2ED" w14:textId="77777777" w:rsidR="00DF5172" w:rsidRPr="008A0E33" w:rsidRDefault="00DF5172" w:rsidP="00DF5172">
      <w:pPr>
        <w:spacing w:after="0" w:line="240" w:lineRule="auto"/>
        <w:ind w:hanging="142"/>
        <w:jc w:val="both"/>
        <w:rPr>
          <w:noProof/>
          <w:lang w:val="kk-KZ" w:eastAsia="en-US"/>
        </w:rPr>
      </w:pPr>
    </w:p>
    <w:p w14:paraId="737E2395" w14:textId="77777777" w:rsidR="00DF5172" w:rsidRDefault="00DF5172" w:rsidP="00DF5172">
      <w:pPr>
        <w:spacing w:after="0" w:line="240" w:lineRule="auto"/>
        <w:ind w:hanging="142"/>
        <w:jc w:val="both"/>
        <w:rPr>
          <w:rFonts w:ascii="Times New Roman" w:eastAsia="Times New Roman" w:hAnsi="Times New Roman" w:cs="Times New Roman"/>
          <w:sz w:val="28"/>
          <w:szCs w:val="24"/>
          <w:lang w:val="kk-KZ"/>
        </w:rPr>
      </w:pPr>
    </w:p>
    <w:p w14:paraId="49280423"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1F339A0B" w14:textId="77777777" w:rsidR="00DF5172" w:rsidRDefault="00DF5172" w:rsidP="00DF5172">
      <w:pPr>
        <w:spacing w:after="0" w:line="240" w:lineRule="auto"/>
        <w:jc w:val="center"/>
        <w:rPr>
          <w:rFonts w:ascii="Times New Roman" w:hAnsi="Times New Roman" w:cs="Times New Roman"/>
          <w:noProof/>
          <w:sz w:val="28"/>
          <w:lang w:val="kk-KZ" w:eastAsia="en-US"/>
        </w:rPr>
      </w:pPr>
    </w:p>
    <w:p w14:paraId="19A95DFB"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118732B0"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0AB04EE0"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28CE9F0C"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19B867A1"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526C3DEA" w14:textId="77777777" w:rsidR="00DF5172" w:rsidRDefault="00706A44" w:rsidP="00DF5172">
      <w:pPr>
        <w:spacing w:after="0" w:line="240" w:lineRule="auto"/>
        <w:jc w:val="center"/>
        <w:rPr>
          <w:rFonts w:ascii="Times New Roman" w:hAnsi="Times New Roman" w:cs="Times New Roman"/>
          <w:noProof/>
          <w:sz w:val="28"/>
          <w:lang w:val="kk-KZ" w:eastAsia="en-US"/>
        </w:rPr>
      </w:pPr>
      <w:r>
        <w:rPr>
          <w:rFonts w:ascii="Times New Roman" w:hAnsi="Times New Roman" w:cs="Times New Roman"/>
          <w:noProof/>
          <w:sz w:val="28"/>
          <w:lang w:val="kk-KZ" w:eastAsia="en-US"/>
        </w:rPr>
        <w:t>2</w:t>
      </w:r>
      <w:r w:rsidR="003C59EB">
        <w:rPr>
          <w:rFonts w:ascii="Times New Roman" w:hAnsi="Times New Roman" w:cs="Times New Roman"/>
          <w:noProof/>
          <w:sz w:val="28"/>
          <w:lang w:val="kk-KZ" w:eastAsia="en-US"/>
        </w:rPr>
        <w:t>3</w:t>
      </w:r>
      <w:r>
        <w:rPr>
          <w:rFonts w:ascii="Times New Roman" w:hAnsi="Times New Roman" w:cs="Times New Roman"/>
          <w:noProof/>
          <w:sz w:val="28"/>
          <w:lang w:val="kk-KZ" w:eastAsia="en-US"/>
        </w:rPr>
        <w:t xml:space="preserve"> сурет</w:t>
      </w:r>
      <w:r w:rsidR="00DF5172" w:rsidRPr="0094779D">
        <w:rPr>
          <w:rFonts w:ascii="Times New Roman" w:hAnsi="Times New Roman" w:cs="Times New Roman"/>
          <w:noProof/>
          <w:sz w:val="28"/>
          <w:lang w:val="kk-KZ" w:eastAsia="en-US"/>
        </w:rPr>
        <w:t xml:space="preserve"> </w:t>
      </w:r>
      <w:r w:rsidR="00F234A7" w:rsidRPr="00B72C57">
        <w:rPr>
          <w:rFonts w:ascii="Times New Roman" w:hAnsi="Times New Roman" w:cs="Times New Roman"/>
          <w:color w:val="000000"/>
          <w:spacing w:val="-9"/>
          <w:sz w:val="28"/>
          <w:lang w:val="kk-KZ"/>
        </w:rPr>
        <w:t>–</w:t>
      </w:r>
      <w:r w:rsidR="00DF5172" w:rsidRPr="0094779D">
        <w:rPr>
          <w:rFonts w:ascii="Times New Roman" w:hAnsi="Times New Roman" w:cs="Times New Roman"/>
          <w:noProof/>
          <w:sz w:val="28"/>
          <w:lang w:val="kk-KZ" w:eastAsia="en-US"/>
        </w:rPr>
        <w:t xml:space="preserve">  </w:t>
      </w:r>
      <w:r w:rsidR="00DF5172">
        <w:rPr>
          <w:rFonts w:ascii="Times New Roman" w:hAnsi="Times New Roman" w:cs="Times New Roman"/>
          <w:noProof/>
          <w:sz w:val="28"/>
          <w:lang w:val="kk-KZ" w:eastAsia="en-US"/>
        </w:rPr>
        <w:t>Сүтті-асқабақ й</w:t>
      </w:r>
      <w:r w:rsidR="00DF5172" w:rsidRPr="0094779D">
        <w:rPr>
          <w:rFonts w:ascii="Times New Roman" w:hAnsi="Times New Roman" w:cs="Times New Roman"/>
          <w:noProof/>
          <w:sz w:val="28"/>
          <w:lang w:val="kk-KZ" w:eastAsia="en-US"/>
        </w:rPr>
        <w:t>огурт</w:t>
      </w:r>
      <w:r w:rsidR="00DF5172">
        <w:rPr>
          <w:rFonts w:ascii="Times New Roman" w:hAnsi="Times New Roman" w:cs="Times New Roman"/>
          <w:noProof/>
          <w:sz w:val="28"/>
          <w:lang w:val="kk-KZ" w:eastAsia="en-US"/>
        </w:rPr>
        <w:t>ын</w:t>
      </w:r>
      <w:r w:rsidR="00DF5172" w:rsidRPr="0094779D">
        <w:rPr>
          <w:rFonts w:ascii="Times New Roman" w:hAnsi="Times New Roman" w:cs="Times New Roman"/>
          <w:noProof/>
          <w:sz w:val="28"/>
          <w:lang w:val="kk-KZ" w:eastAsia="en-US"/>
        </w:rPr>
        <w:t xml:space="preserve"> өндіру технологиясының сызбасы</w:t>
      </w:r>
      <w:r w:rsidR="00DF5172">
        <w:rPr>
          <w:rFonts w:ascii="Times New Roman" w:hAnsi="Times New Roman" w:cs="Times New Roman"/>
          <w:noProof/>
          <w:sz w:val="28"/>
          <w:lang w:val="kk-KZ" w:eastAsia="en-US"/>
        </w:rPr>
        <w:t xml:space="preserve"> (термостаттық әдіс)</w:t>
      </w:r>
    </w:p>
    <w:p w14:paraId="1D901D37" w14:textId="77777777" w:rsidR="00DF5172" w:rsidRDefault="00DF5172" w:rsidP="00DF5172">
      <w:pPr>
        <w:spacing w:after="0" w:line="240" w:lineRule="auto"/>
        <w:jc w:val="center"/>
        <w:rPr>
          <w:rFonts w:ascii="Times New Roman" w:hAnsi="Times New Roman" w:cs="Times New Roman"/>
          <w:noProof/>
          <w:sz w:val="28"/>
          <w:lang w:val="kk-KZ" w:eastAsia="en-US"/>
        </w:rPr>
      </w:pPr>
    </w:p>
    <w:p w14:paraId="3CBD8D57"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4EE40B96"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1D9D5030"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3719FAFC"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7ABE5C33" w14:textId="77777777" w:rsidR="00BA6F3E" w:rsidRDefault="00BA6F3E" w:rsidP="00DF5172">
      <w:pPr>
        <w:spacing w:after="0" w:line="240" w:lineRule="auto"/>
        <w:jc w:val="center"/>
        <w:rPr>
          <w:rFonts w:ascii="Times New Roman" w:hAnsi="Times New Roman" w:cs="Times New Roman"/>
          <w:noProof/>
          <w:sz w:val="28"/>
          <w:lang w:val="kk-KZ" w:eastAsia="en-US"/>
        </w:rPr>
      </w:pPr>
    </w:p>
    <w:p w14:paraId="73E41BBE" w14:textId="77777777" w:rsidR="00706A44" w:rsidRDefault="00706A44" w:rsidP="00DF5172">
      <w:pPr>
        <w:spacing w:after="0" w:line="240" w:lineRule="auto"/>
        <w:jc w:val="center"/>
        <w:rPr>
          <w:rFonts w:ascii="Times New Roman" w:hAnsi="Times New Roman" w:cs="Times New Roman"/>
          <w:noProof/>
          <w:sz w:val="28"/>
          <w:lang w:val="kk-KZ" w:eastAsia="en-US"/>
        </w:rPr>
      </w:pPr>
    </w:p>
    <w:p w14:paraId="110934BF" w14:textId="77777777" w:rsidR="00706A44" w:rsidRPr="0094779D" w:rsidRDefault="00706A44" w:rsidP="00DF5172">
      <w:pPr>
        <w:spacing w:after="0" w:line="240" w:lineRule="auto"/>
        <w:jc w:val="center"/>
        <w:rPr>
          <w:rFonts w:ascii="Times New Roman" w:hAnsi="Times New Roman" w:cs="Times New Roman"/>
          <w:noProof/>
          <w:sz w:val="28"/>
          <w:lang w:val="kk-KZ" w:eastAsia="en-US"/>
        </w:rPr>
      </w:pPr>
    </w:p>
    <w:p w14:paraId="29394C72"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w:lastRenderedPageBreak/>
        <mc:AlternateContent>
          <mc:Choice Requires="wps">
            <w:drawing>
              <wp:anchor distT="0" distB="0" distL="114300" distR="114300" simplePos="0" relativeHeight="251719680" behindDoc="0" locked="0" layoutInCell="1" allowOverlap="1" wp14:anchorId="78C4CE9E" wp14:editId="31377597">
                <wp:simplePos x="0" y="0"/>
                <wp:positionH relativeFrom="page">
                  <wp:posOffset>5286375</wp:posOffset>
                </wp:positionH>
                <wp:positionV relativeFrom="paragraph">
                  <wp:posOffset>5715</wp:posOffset>
                </wp:positionV>
                <wp:extent cx="1943100" cy="457200"/>
                <wp:effectExtent l="0" t="0" r="19050" b="19050"/>
                <wp:wrapNone/>
                <wp:docPr id="189" name="Прямоугольник 189"/>
                <wp:cNvGraphicFramePr/>
                <a:graphic xmlns:a="http://schemas.openxmlformats.org/drawingml/2006/main">
                  <a:graphicData uri="http://schemas.microsoft.com/office/word/2010/wordprocessingShape">
                    <wps:wsp>
                      <wps:cNvSpPr/>
                      <wps:spPr>
                        <a:xfrm>
                          <a:off x="0" y="0"/>
                          <a:ext cx="1943100" cy="4572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C7D8CB6"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Сиыр сүті</w:t>
                            </w:r>
                            <w:r>
                              <w:rPr>
                                <w:rFonts w:ascii="Times New Roman" w:hAnsi="Times New Roman" w:cs="Times New Roman"/>
                                <w:sz w:val="24"/>
                                <w:lang w:val="kk-KZ"/>
                              </w:rPr>
                              <w:t>н</w:t>
                            </w:r>
                            <w:r w:rsidRPr="00926DBF">
                              <w:rPr>
                                <w:rFonts w:ascii="Times New Roman" w:hAnsi="Times New Roman" w:cs="Times New Roman"/>
                                <w:sz w:val="24"/>
                                <w:lang w:val="kk-KZ"/>
                              </w:rPr>
                              <w:t xml:space="preserve"> </w:t>
                            </w:r>
                            <w:r>
                              <w:rPr>
                                <w:rFonts w:ascii="Times New Roman" w:hAnsi="Times New Roman" w:cs="Times New Roman"/>
                                <w:sz w:val="24"/>
                                <w:lang w:val="kk-KZ"/>
                              </w:rPr>
                              <w:t>(ҚР СТ 1960-2019) пастерлеу, 90±2</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10 м</w:t>
                            </w:r>
                            <w:r w:rsidRPr="00926DBF">
                              <w:rPr>
                                <w:rFonts w:ascii="Times New Roman" w:hAnsi="Times New Roman" w:cs="Times New Roman"/>
                                <w:sz w:val="24"/>
                                <w:lang w:val="kk-KZ"/>
                              </w:rPr>
                              <w:t>ин</w:t>
                            </w:r>
                            <w:r>
                              <w:rPr>
                                <w:rFonts w:ascii="Times New Roman" w:hAnsi="Times New Roman" w:cs="Times New Roman"/>
                                <w:sz w:val="24"/>
                                <w:lang w:val="kk-KZ"/>
                              </w:rPr>
                              <w:t xml:space="preserve"> </w:t>
                            </w:r>
                          </w:p>
                          <w:p w14:paraId="678BFBE1" w14:textId="77777777" w:rsidR="004C50D4" w:rsidRPr="00926DBF" w:rsidRDefault="004C50D4" w:rsidP="00DF5172">
                            <w:pPr>
                              <w:spacing w:after="0" w:line="240" w:lineRule="auto"/>
                              <w:jc w:val="center"/>
                              <w:rPr>
                                <w:rFonts w:ascii="Times New Roman" w:hAnsi="Times New Roman" w:cs="Times New Roman"/>
                                <w:sz w:val="24"/>
                                <w:lang w:val="kk-KZ"/>
                              </w:rPr>
                            </w:pPr>
                          </w:p>
                          <w:p w14:paraId="004AD7CF" w14:textId="77777777" w:rsidR="004C50D4" w:rsidRDefault="004C50D4" w:rsidP="00DF51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4CE9E" id="Прямоугольник 189" o:spid="_x0000_s1133" style="position:absolute;left:0;text-align:left;margin-left:416.25pt;margin-top:.45pt;width:153pt;height:36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" fillcolor="white [3201]" strokecolor="black [3200]" strokeweight="1pt">
                <v:textbox>
                  <w:txbxContent>
                    <w:p w14:paraId="2C7D8CB6"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Сиыр сүті</w:t>
                      </w:r>
                      <w:r>
                        <w:rPr>
                          <w:rFonts w:ascii="Times New Roman" w:hAnsi="Times New Roman" w:cs="Times New Roman"/>
                          <w:sz w:val="24"/>
                          <w:lang w:val="kk-KZ"/>
                        </w:rPr>
                        <w:t>н</w:t>
                      </w:r>
                      <w:r w:rsidRPr="00926DBF">
                        <w:rPr>
                          <w:rFonts w:ascii="Times New Roman" w:hAnsi="Times New Roman" w:cs="Times New Roman"/>
                          <w:sz w:val="24"/>
                          <w:lang w:val="kk-KZ"/>
                        </w:rPr>
                        <w:t xml:space="preserve"> </w:t>
                      </w:r>
                      <w:r>
                        <w:rPr>
                          <w:rFonts w:ascii="Times New Roman" w:hAnsi="Times New Roman" w:cs="Times New Roman"/>
                          <w:sz w:val="24"/>
                          <w:lang w:val="kk-KZ"/>
                        </w:rPr>
                        <w:t>(ҚР СТ 1960-2019) пастерлеу, 90±2</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10 м</w:t>
                      </w:r>
                      <w:r w:rsidRPr="00926DBF">
                        <w:rPr>
                          <w:rFonts w:ascii="Times New Roman" w:hAnsi="Times New Roman" w:cs="Times New Roman"/>
                          <w:sz w:val="24"/>
                          <w:lang w:val="kk-KZ"/>
                        </w:rPr>
                        <w:t>ин</w:t>
                      </w:r>
                      <w:r>
                        <w:rPr>
                          <w:rFonts w:ascii="Times New Roman" w:hAnsi="Times New Roman" w:cs="Times New Roman"/>
                          <w:sz w:val="24"/>
                          <w:lang w:val="kk-KZ"/>
                        </w:rPr>
                        <w:t xml:space="preserve"> </w:t>
                      </w:r>
                    </w:p>
                    <w:p w14:paraId="678BFBE1" w14:textId="77777777" w:rsidR="004C50D4" w:rsidRPr="00926DBF" w:rsidRDefault="004C50D4" w:rsidP="00DF5172">
                      <w:pPr>
                        <w:spacing w:after="0" w:line="240" w:lineRule="auto"/>
                        <w:jc w:val="center"/>
                        <w:rPr>
                          <w:rFonts w:ascii="Times New Roman" w:hAnsi="Times New Roman" w:cs="Times New Roman"/>
                          <w:sz w:val="24"/>
                          <w:lang w:val="kk-KZ"/>
                        </w:rPr>
                      </w:pPr>
                    </w:p>
                    <w:p w14:paraId="004AD7CF" w14:textId="77777777" w:rsidR="004C50D4" w:rsidRDefault="004C50D4" w:rsidP="00DF5172">
                      <w:pPr>
                        <w:jc w:val="center"/>
                      </w:pPr>
                    </w:p>
                  </w:txbxContent>
                </v:textbox>
                <w10:wrap anchorx="page"/>
              </v:rect>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720704" behindDoc="0" locked="0" layoutInCell="1" allowOverlap="1" wp14:anchorId="37A6F4CD" wp14:editId="1B0A393D">
                <wp:simplePos x="0" y="0"/>
                <wp:positionH relativeFrom="margin">
                  <wp:posOffset>1810385</wp:posOffset>
                </wp:positionH>
                <wp:positionV relativeFrom="paragraph">
                  <wp:posOffset>5715</wp:posOffset>
                </wp:positionV>
                <wp:extent cx="2295525" cy="447675"/>
                <wp:effectExtent l="0" t="0" r="28575" b="28575"/>
                <wp:wrapNone/>
                <wp:docPr id="190" name="Прямоугольник 190"/>
                <wp:cNvGraphicFramePr/>
                <a:graphic xmlns:a="http://schemas.openxmlformats.org/drawingml/2006/main">
                  <a:graphicData uri="http://schemas.microsoft.com/office/word/2010/wordprocessingShape">
                    <wps:wsp>
                      <wps:cNvSpPr/>
                      <wps:spPr>
                        <a:xfrm>
                          <a:off x="0" y="0"/>
                          <a:ext cx="2295525" cy="4476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5C633F2F"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Асқабақ </w:t>
                            </w:r>
                            <w:r>
                              <w:rPr>
                                <w:rFonts w:ascii="Times New Roman" w:hAnsi="Times New Roman" w:cs="Times New Roman"/>
                                <w:sz w:val="24"/>
                                <w:lang w:val="kk-KZ"/>
                              </w:rPr>
                              <w:t xml:space="preserve">(МЕМСТ 7975-2013) </w:t>
                            </w:r>
                            <w:r w:rsidRPr="00926DBF">
                              <w:rPr>
                                <w:rFonts w:ascii="Times New Roman" w:hAnsi="Times New Roman" w:cs="Times New Roman"/>
                                <w:sz w:val="24"/>
                                <w:lang w:val="kk-KZ"/>
                              </w:rPr>
                              <w:t>жұмсағы</w:t>
                            </w:r>
                            <w:r>
                              <w:rPr>
                                <w:rFonts w:ascii="Times New Roman" w:hAnsi="Times New Roman" w:cs="Times New Roman"/>
                                <w:sz w:val="24"/>
                                <w:lang w:val="kk-KZ"/>
                              </w:rPr>
                              <w:t>н аршып, жұқалап турап</w:t>
                            </w:r>
                            <w:r w:rsidRPr="00926DBF">
                              <w:rPr>
                                <w:rFonts w:ascii="Times New Roman" w:hAnsi="Times New Roman" w:cs="Times New Roman"/>
                                <w:sz w:val="24"/>
                                <w:lang w:val="kk-KZ"/>
                              </w:rPr>
                              <w:t xml:space="preserve">, </w:t>
                            </w:r>
                            <w:r>
                              <w:rPr>
                                <w:rFonts w:ascii="Times New Roman" w:hAnsi="Times New Roman" w:cs="Times New Roman"/>
                                <w:sz w:val="24"/>
                                <w:lang w:val="kk-KZ"/>
                              </w:rPr>
                              <w:t xml:space="preserve">ыстық </w:t>
                            </w:r>
                            <w:r w:rsidRPr="00926DBF">
                              <w:rPr>
                                <w:rFonts w:ascii="Times New Roman" w:hAnsi="Times New Roman" w:cs="Times New Roman"/>
                                <w:sz w:val="24"/>
                                <w:lang w:val="kk-KZ"/>
                              </w:rPr>
                              <w:t xml:space="preserve">булап пастерлеу </w:t>
                            </w:r>
                            <w:r>
                              <w:rPr>
                                <w:rFonts w:ascii="Times New Roman" w:hAnsi="Times New Roman" w:cs="Times New Roman"/>
                                <w:sz w:val="24"/>
                                <w:lang w:val="en-US"/>
                              </w:rPr>
                              <w:t>t=</w:t>
                            </w:r>
                            <w:r w:rsidRPr="00926DBF">
                              <w:rPr>
                                <w:rFonts w:ascii="Times New Roman" w:hAnsi="Times New Roman" w:cs="Times New Roman"/>
                                <w:sz w:val="24"/>
                                <w:lang w:val="kk-KZ"/>
                              </w:rPr>
                              <w:t>95</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xml:space="preserve">, 5 мин </w:t>
                            </w:r>
                          </w:p>
                          <w:p w14:paraId="667BCBBC" w14:textId="77777777" w:rsidR="004C50D4" w:rsidRPr="00926DBF" w:rsidRDefault="004C50D4" w:rsidP="00DF5172">
                            <w:pPr>
                              <w:spacing w:after="0" w:line="240" w:lineRule="auto"/>
                              <w:jc w:val="center"/>
                              <w:rPr>
                                <w:rFonts w:ascii="Times New Roman" w:hAnsi="Times New Roman" w:cs="Times New Roman"/>
                                <w:sz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6F4CD" id="Прямоугольник 190" o:spid="_x0000_s1134" style="position:absolute;left:0;text-align:left;margin-left:142.55pt;margin-top:.45pt;width:180.75pt;height:35.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" fillcolor="white [3201]" strokecolor="black [3200]" strokeweight="1pt">
                <v:textbox>
                  <w:txbxContent>
                    <w:p w14:paraId="5C633F2F"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Асқабақ </w:t>
                      </w:r>
                      <w:r>
                        <w:rPr>
                          <w:rFonts w:ascii="Times New Roman" w:hAnsi="Times New Roman" w:cs="Times New Roman"/>
                          <w:sz w:val="24"/>
                          <w:lang w:val="kk-KZ"/>
                        </w:rPr>
                        <w:t xml:space="preserve">(МЕМСТ 7975-2013) </w:t>
                      </w:r>
                      <w:r w:rsidRPr="00926DBF">
                        <w:rPr>
                          <w:rFonts w:ascii="Times New Roman" w:hAnsi="Times New Roman" w:cs="Times New Roman"/>
                          <w:sz w:val="24"/>
                          <w:lang w:val="kk-KZ"/>
                        </w:rPr>
                        <w:t>жұмсағы</w:t>
                      </w:r>
                      <w:r>
                        <w:rPr>
                          <w:rFonts w:ascii="Times New Roman" w:hAnsi="Times New Roman" w:cs="Times New Roman"/>
                          <w:sz w:val="24"/>
                          <w:lang w:val="kk-KZ"/>
                        </w:rPr>
                        <w:t>н аршып, жұқалап турап</w:t>
                      </w:r>
                      <w:r w:rsidRPr="00926DBF">
                        <w:rPr>
                          <w:rFonts w:ascii="Times New Roman" w:hAnsi="Times New Roman" w:cs="Times New Roman"/>
                          <w:sz w:val="24"/>
                          <w:lang w:val="kk-KZ"/>
                        </w:rPr>
                        <w:t xml:space="preserve">, </w:t>
                      </w:r>
                      <w:r>
                        <w:rPr>
                          <w:rFonts w:ascii="Times New Roman" w:hAnsi="Times New Roman" w:cs="Times New Roman"/>
                          <w:sz w:val="24"/>
                          <w:lang w:val="kk-KZ"/>
                        </w:rPr>
                        <w:t xml:space="preserve">ыстық </w:t>
                      </w:r>
                      <w:r w:rsidRPr="00926DBF">
                        <w:rPr>
                          <w:rFonts w:ascii="Times New Roman" w:hAnsi="Times New Roman" w:cs="Times New Roman"/>
                          <w:sz w:val="24"/>
                          <w:lang w:val="kk-KZ"/>
                        </w:rPr>
                        <w:t xml:space="preserve">булап пастерлеу </w:t>
                      </w:r>
                      <w:r>
                        <w:rPr>
                          <w:rFonts w:ascii="Times New Roman" w:hAnsi="Times New Roman" w:cs="Times New Roman"/>
                          <w:sz w:val="24"/>
                          <w:lang w:val="en-US"/>
                        </w:rPr>
                        <w:t>t=</w:t>
                      </w:r>
                      <w:r w:rsidRPr="00926DBF">
                        <w:rPr>
                          <w:rFonts w:ascii="Times New Roman" w:hAnsi="Times New Roman" w:cs="Times New Roman"/>
                          <w:sz w:val="24"/>
                          <w:lang w:val="kk-KZ"/>
                        </w:rPr>
                        <w:t>95</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w:t>
                      </w:r>
                      <w:r>
                        <w:rPr>
                          <w:rFonts w:ascii="Times New Roman" w:hAnsi="Times New Roman" w:cs="Times New Roman"/>
                          <w:sz w:val="24"/>
                          <w:lang w:val="kk-KZ"/>
                        </w:rPr>
                        <w:t xml:space="preserve">, 5 мин </w:t>
                      </w:r>
                    </w:p>
                    <w:p w14:paraId="667BCBBC" w14:textId="77777777" w:rsidR="004C50D4" w:rsidRPr="00926DBF" w:rsidRDefault="004C50D4" w:rsidP="00DF5172">
                      <w:pPr>
                        <w:spacing w:after="0" w:line="240" w:lineRule="auto"/>
                        <w:jc w:val="center"/>
                        <w:rPr>
                          <w:rFonts w:ascii="Times New Roman" w:hAnsi="Times New Roman" w:cs="Times New Roman"/>
                          <w:sz w:val="24"/>
                          <w:lang w:val="kk-KZ"/>
                        </w:rPr>
                      </w:pPr>
                    </w:p>
                  </w:txbxContent>
                </v:textbox>
                <w10:wrap anchorx="margin"/>
              </v:rect>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718656" behindDoc="0" locked="0" layoutInCell="1" allowOverlap="1" wp14:anchorId="724287B0" wp14:editId="7D5C636B">
                <wp:simplePos x="0" y="0"/>
                <wp:positionH relativeFrom="column">
                  <wp:posOffset>81915</wp:posOffset>
                </wp:positionH>
                <wp:positionV relativeFrom="paragraph">
                  <wp:posOffset>24765</wp:posOffset>
                </wp:positionV>
                <wp:extent cx="1543050" cy="447675"/>
                <wp:effectExtent l="0" t="0" r="19050" b="28575"/>
                <wp:wrapNone/>
                <wp:docPr id="191" name="Прямоугольник 191"/>
                <wp:cNvGraphicFramePr/>
                <a:graphic xmlns:a="http://schemas.openxmlformats.org/drawingml/2006/main">
                  <a:graphicData uri="http://schemas.microsoft.com/office/word/2010/wordprocessingShape">
                    <wps:wsp>
                      <wps:cNvSpPr/>
                      <wps:spPr>
                        <a:xfrm>
                          <a:off x="0" y="0"/>
                          <a:ext cx="1543050" cy="447675"/>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61395E06"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Бие сүтін </w:t>
                            </w:r>
                            <w:r>
                              <w:rPr>
                                <w:rFonts w:ascii="Times New Roman" w:hAnsi="Times New Roman" w:cs="Times New Roman"/>
                                <w:sz w:val="24"/>
                                <w:lang w:val="kk-KZ"/>
                              </w:rPr>
                              <w:t xml:space="preserve">(ҚР СТ 1005-98) </w:t>
                            </w:r>
                            <w:r w:rsidRPr="00926DBF">
                              <w:rPr>
                                <w:rFonts w:ascii="Times New Roman" w:hAnsi="Times New Roman" w:cs="Times New Roman"/>
                                <w:sz w:val="24"/>
                                <w:lang w:val="kk-KZ"/>
                              </w:rPr>
                              <w:t xml:space="preserve">пастерлеу, </w:t>
                            </w:r>
                          </w:p>
                          <w:p w14:paraId="70D8ED82"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70</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 10 мин</w:t>
                            </w:r>
                            <w:r>
                              <w:rPr>
                                <w:rFonts w:ascii="Times New Roman" w:hAnsi="Times New Roman" w:cs="Times New Roman"/>
                                <w:sz w:val="24"/>
                                <w:lang w:val="kk-KZ"/>
                              </w:rPr>
                              <w:t xml:space="preserve">, </w:t>
                            </w:r>
                          </w:p>
                          <w:p w14:paraId="4D1C928E" w14:textId="77777777" w:rsidR="004C50D4" w:rsidRPr="00926DBF" w:rsidRDefault="004C50D4" w:rsidP="00DF5172">
                            <w:pPr>
                              <w:spacing w:after="0" w:line="240" w:lineRule="auto"/>
                              <w:jc w:val="center"/>
                              <w:rPr>
                                <w:rFonts w:ascii="Times New Roman" w:hAnsi="Times New Roman" w:cs="Times New Roman"/>
                                <w:sz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287B0" id="Прямоугольник 191" o:spid="_x0000_s1135" style="position:absolute;left:0;text-align:left;margin-left:6.45pt;margin-top:1.95pt;width:121.5pt;height:35.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" fillcolor="white [3201]" strokecolor="black [3200]" strokeweight="1pt">
                <v:textbox>
                  <w:txbxContent>
                    <w:p w14:paraId="61395E06" w14:textId="77777777" w:rsidR="004C50D4" w:rsidRPr="00926DBF"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 xml:space="preserve">Бие сүтін </w:t>
                      </w:r>
                      <w:r>
                        <w:rPr>
                          <w:rFonts w:ascii="Times New Roman" w:hAnsi="Times New Roman" w:cs="Times New Roman"/>
                          <w:sz w:val="24"/>
                          <w:lang w:val="kk-KZ"/>
                        </w:rPr>
                        <w:t xml:space="preserve">(ҚР СТ 1005-98) </w:t>
                      </w:r>
                      <w:r w:rsidRPr="00926DBF">
                        <w:rPr>
                          <w:rFonts w:ascii="Times New Roman" w:hAnsi="Times New Roman" w:cs="Times New Roman"/>
                          <w:sz w:val="24"/>
                          <w:lang w:val="kk-KZ"/>
                        </w:rPr>
                        <w:t xml:space="preserve">пастерлеу, </w:t>
                      </w:r>
                    </w:p>
                    <w:p w14:paraId="70D8ED82" w14:textId="77777777" w:rsidR="004C50D4" w:rsidRDefault="004C50D4" w:rsidP="00DF5172">
                      <w:pPr>
                        <w:spacing w:after="0" w:line="240" w:lineRule="auto"/>
                        <w:jc w:val="center"/>
                        <w:rPr>
                          <w:rFonts w:ascii="Times New Roman" w:hAnsi="Times New Roman" w:cs="Times New Roman"/>
                          <w:sz w:val="24"/>
                          <w:lang w:val="kk-KZ"/>
                        </w:rPr>
                      </w:pPr>
                      <w:r w:rsidRPr="00926DBF">
                        <w:rPr>
                          <w:rFonts w:ascii="Times New Roman" w:hAnsi="Times New Roman" w:cs="Times New Roman"/>
                          <w:sz w:val="24"/>
                          <w:lang w:val="kk-KZ"/>
                        </w:rPr>
                        <w:t>70</w:t>
                      </w:r>
                      <w:r>
                        <w:rPr>
                          <w:rFonts w:ascii="Times New Roman" w:hAnsi="Times New Roman" w:cs="Times New Roman"/>
                          <w:sz w:val="24"/>
                          <w:vertAlign w:val="superscript"/>
                          <w:lang w:val="kk-KZ"/>
                        </w:rPr>
                        <w:t>0</w:t>
                      </w:r>
                      <w:r w:rsidRPr="00926DBF">
                        <w:rPr>
                          <w:rFonts w:ascii="Times New Roman" w:hAnsi="Times New Roman" w:cs="Times New Roman"/>
                          <w:sz w:val="24"/>
                          <w:lang w:val="kk-KZ"/>
                        </w:rPr>
                        <w:t>С, 10 мин</w:t>
                      </w:r>
                      <w:r>
                        <w:rPr>
                          <w:rFonts w:ascii="Times New Roman" w:hAnsi="Times New Roman" w:cs="Times New Roman"/>
                          <w:sz w:val="24"/>
                          <w:lang w:val="kk-KZ"/>
                        </w:rPr>
                        <w:t xml:space="preserve">, </w:t>
                      </w:r>
                    </w:p>
                    <w:p w14:paraId="4D1C928E" w14:textId="77777777" w:rsidR="004C50D4" w:rsidRPr="00926DBF" w:rsidRDefault="004C50D4" w:rsidP="00DF5172">
                      <w:pPr>
                        <w:spacing w:after="0" w:line="240" w:lineRule="auto"/>
                        <w:jc w:val="center"/>
                        <w:rPr>
                          <w:rFonts w:ascii="Times New Roman" w:hAnsi="Times New Roman" w:cs="Times New Roman"/>
                          <w:sz w:val="24"/>
                          <w:lang w:val="kk-KZ"/>
                        </w:rPr>
                      </w:pPr>
                    </w:p>
                  </w:txbxContent>
                </v:textbox>
              </v:rect>
            </w:pict>
          </mc:Fallback>
        </mc:AlternateContent>
      </w:r>
    </w:p>
    <w:p w14:paraId="163668B7"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405BE9E8"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730944" behindDoc="0" locked="0" layoutInCell="1" allowOverlap="1" wp14:anchorId="5C5F0312" wp14:editId="4405A57A">
                <wp:simplePos x="0" y="0"/>
                <wp:positionH relativeFrom="margin">
                  <wp:posOffset>4996180</wp:posOffset>
                </wp:positionH>
                <wp:positionV relativeFrom="paragraph">
                  <wp:posOffset>71755</wp:posOffset>
                </wp:positionV>
                <wp:extent cx="923925" cy="428625"/>
                <wp:effectExtent l="38100" t="0" r="9525" b="85725"/>
                <wp:wrapNone/>
                <wp:docPr id="193" name="Соединительная линия уступом 193"/>
                <wp:cNvGraphicFramePr/>
                <a:graphic xmlns:a="http://schemas.openxmlformats.org/drawingml/2006/main">
                  <a:graphicData uri="http://schemas.microsoft.com/office/word/2010/wordprocessingShape">
                    <wps:wsp>
                      <wps:cNvCnPr/>
                      <wps:spPr>
                        <a:xfrm flipH="1">
                          <a:off x="0" y="0"/>
                          <a:ext cx="923925" cy="42862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D9A7933" id="Соединительная линия уступом 193" o:spid="_x0000_s1026" type="#_x0000_t34" style="position:absolute;margin-left:393.4pt;margin-top:5.65pt;width:72.75pt;height:33.75pt;flip:x;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" strokecolor="black [3200]" strokeweight=".5pt">
                <v:stroke endarrow="block"/>
                <w10:wrap anchorx="margin"/>
              </v:shape>
            </w:pict>
          </mc:Fallback>
        </mc:AlternateContent>
      </w:r>
      <w:r>
        <w:rPr>
          <w:rFonts w:ascii="Times New Roman" w:eastAsia="Times New Roman" w:hAnsi="Times New Roman" w:cs="Times New Roman"/>
          <w:noProof/>
          <w:sz w:val="28"/>
          <w:szCs w:val="24"/>
        </w:rPr>
        <mc:AlternateContent>
          <mc:Choice Requires="wps">
            <w:drawing>
              <wp:anchor distT="0" distB="0" distL="114300" distR="114300" simplePos="0" relativeHeight="251729920" behindDoc="0" locked="0" layoutInCell="1" allowOverlap="1" wp14:anchorId="27AA0E4A" wp14:editId="41F305F9">
                <wp:simplePos x="0" y="0"/>
                <wp:positionH relativeFrom="column">
                  <wp:posOffset>501015</wp:posOffset>
                </wp:positionH>
                <wp:positionV relativeFrom="paragraph">
                  <wp:posOffset>63500</wp:posOffset>
                </wp:positionV>
                <wp:extent cx="514350" cy="476250"/>
                <wp:effectExtent l="0" t="0" r="76200" b="95250"/>
                <wp:wrapNone/>
                <wp:docPr id="194" name="Соединительная линия уступом 194"/>
                <wp:cNvGraphicFramePr/>
                <a:graphic xmlns:a="http://schemas.openxmlformats.org/drawingml/2006/main">
                  <a:graphicData uri="http://schemas.microsoft.com/office/word/2010/wordprocessingShape">
                    <wps:wsp>
                      <wps:cNvCnPr/>
                      <wps:spPr>
                        <a:xfrm>
                          <a:off x="0" y="0"/>
                          <a:ext cx="514350" cy="47625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38EA9429" id="Соединительная линия уступом 194" o:spid="_x0000_s1026" type="#_x0000_t34" style="position:absolute;margin-left:39.45pt;margin-top:5pt;width:40.5pt;height:37.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" strokecolor="black [3200]" strokeweight=".5pt">
                <v:stroke endarrow="block"/>
              </v:shape>
            </w:pict>
          </mc:Fallback>
        </mc:AlternateContent>
      </w:r>
      <w:r w:rsidRPr="00760F96">
        <w:rPr>
          <w:rFonts w:ascii="Times New Roman" w:eastAsia="Times New Roman" w:hAnsi="Times New Roman" w:cs="Times New Roman"/>
          <w:noProof/>
          <w:sz w:val="28"/>
          <w:szCs w:val="24"/>
        </w:rPr>
        <mc:AlternateContent>
          <mc:Choice Requires="wps">
            <w:drawing>
              <wp:anchor distT="0" distB="0" distL="114300" distR="114300" simplePos="0" relativeHeight="251731968" behindDoc="0" locked="0" layoutInCell="1" allowOverlap="1" wp14:anchorId="2338FA2D" wp14:editId="5BE24638">
                <wp:simplePos x="0" y="0"/>
                <wp:positionH relativeFrom="column">
                  <wp:posOffset>2939415</wp:posOffset>
                </wp:positionH>
                <wp:positionV relativeFrom="paragraph">
                  <wp:posOffset>15875</wp:posOffset>
                </wp:positionV>
                <wp:extent cx="9525" cy="228600"/>
                <wp:effectExtent l="38100" t="0" r="66675" b="57150"/>
                <wp:wrapNone/>
                <wp:docPr id="192" name="Прямая со стрелкой 192"/>
                <wp:cNvGraphicFramePr/>
                <a:graphic xmlns:a="http://schemas.openxmlformats.org/drawingml/2006/main">
                  <a:graphicData uri="http://schemas.microsoft.com/office/word/2010/wordprocessingShape">
                    <wps:wsp>
                      <wps:cNvCnPr/>
                      <wps:spPr>
                        <a:xfrm>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6667A3C" id="Прямая со стрелкой 192" o:spid="_x0000_s1026" type="#_x0000_t32" style="position:absolute;margin-left:231.45pt;margin-top:1.25pt;width:.75pt;height: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" strokecolor="black [3213]" strokeweight=".5pt">
                <v:stroke endarrow="block" joinstyle="miter"/>
              </v:shape>
            </w:pict>
          </mc:Fallback>
        </mc:AlternateContent>
      </w:r>
    </w:p>
    <w:p w14:paraId="21293051"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721728" behindDoc="0" locked="0" layoutInCell="1" allowOverlap="1" wp14:anchorId="12ACC330" wp14:editId="08C8D10C">
                <wp:simplePos x="0" y="0"/>
                <wp:positionH relativeFrom="margin">
                  <wp:align>center</wp:align>
                </wp:positionH>
                <wp:positionV relativeFrom="paragraph">
                  <wp:posOffset>10795</wp:posOffset>
                </wp:positionV>
                <wp:extent cx="3933825" cy="514350"/>
                <wp:effectExtent l="0" t="0" r="28575" b="19050"/>
                <wp:wrapNone/>
                <wp:docPr id="195" name="Прямоугольник 195"/>
                <wp:cNvGraphicFramePr/>
                <a:graphic xmlns:a="http://schemas.openxmlformats.org/drawingml/2006/main">
                  <a:graphicData uri="http://schemas.microsoft.com/office/word/2010/wordprocessingShape">
                    <wps:wsp>
                      <wps:cNvSpPr/>
                      <wps:spPr>
                        <a:xfrm>
                          <a:off x="0" y="0"/>
                          <a:ext cx="3933825" cy="5143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A11B5B8" w14:textId="77777777" w:rsidR="004C50D4"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Бие сүті мен сиыр сүтін 50/50 ара қатынаста</w:t>
                            </w:r>
                          </w:p>
                          <w:p w14:paraId="34751076" w14:textId="77777777" w:rsidR="004C50D4" w:rsidRPr="00926DBF" w:rsidRDefault="004C50D4" w:rsidP="00DF5172">
                            <w:pPr>
                              <w:jc w:val="center"/>
                              <w:rPr>
                                <w:rFonts w:ascii="Times New Roman" w:hAnsi="Times New Roman" w:cs="Times New Roman"/>
                                <w:sz w:val="24"/>
                                <w:lang w:val="kk-KZ"/>
                              </w:rPr>
                            </w:pPr>
                            <w:r w:rsidRPr="00926DBF">
                              <w:rPr>
                                <w:rFonts w:ascii="Times New Roman" w:hAnsi="Times New Roman" w:cs="Times New Roman"/>
                                <w:sz w:val="24"/>
                                <w:lang w:val="kk-KZ"/>
                              </w:rPr>
                              <w:t>Араластыру,</w:t>
                            </w:r>
                            <w:r>
                              <w:rPr>
                                <w:rFonts w:ascii="Times New Roman" w:hAnsi="Times New Roman" w:cs="Times New Roman"/>
                                <w:sz w:val="24"/>
                                <w:lang w:val="kk-KZ"/>
                              </w:rPr>
                              <w:t xml:space="preserve"> нормалау,</w:t>
                            </w:r>
                            <w:r w:rsidRPr="00926DBF">
                              <w:rPr>
                                <w:rFonts w:ascii="Times New Roman" w:hAnsi="Times New Roman" w:cs="Times New Roman"/>
                                <w:sz w:val="24"/>
                                <w:lang w:val="kk-KZ"/>
                              </w:rPr>
                              <w:t xml:space="preserve"> гомогендеу</w:t>
                            </w:r>
                            <w:r>
                              <w:rPr>
                                <w:rFonts w:ascii="Times New Roman" w:hAnsi="Times New Roman" w:cs="Times New Roman"/>
                                <w:sz w:val="24"/>
                                <w:lang w:val="kk-KZ"/>
                              </w:rPr>
                              <w:t xml:space="preserve"> 20-25 МПа, 65-70 </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CC330" id="Прямоугольник 195" o:spid="_x0000_s1136" style="position:absolute;left:0;text-align:left;margin-left:0;margin-top:.85pt;width:309.75pt;height:40.5pt;z-index:251721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" fillcolor="white [3201]" strokecolor="black [3200]" strokeweight="1pt">
                <v:textbox>
                  <w:txbxContent>
                    <w:p w14:paraId="1A11B5B8" w14:textId="77777777" w:rsidR="004C50D4"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Бие сүті мен сиыр сүтін 50/50 ара қатынаста</w:t>
                      </w:r>
                    </w:p>
                    <w:p w14:paraId="34751076" w14:textId="77777777" w:rsidR="004C50D4" w:rsidRPr="00926DBF" w:rsidRDefault="004C50D4" w:rsidP="00DF5172">
                      <w:pPr>
                        <w:jc w:val="center"/>
                        <w:rPr>
                          <w:rFonts w:ascii="Times New Roman" w:hAnsi="Times New Roman" w:cs="Times New Roman"/>
                          <w:sz w:val="24"/>
                          <w:lang w:val="kk-KZ"/>
                        </w:rPr>
                      </w:pPr>
                      <w:r w:rsidRPr="00926DBF">
                        <w:rPr>
                          <w:rFonts w:ascii="Times New Roman" w:hAnsi="Times New Roman" w:cs="Times New Roman"/>
                          <w:sz w:val="24"/>
                          <w:lang w:val="kk-KZ"/>
                        </w:rPr>
                        <w:t>Араластыру,</w:t>
                      </w:r>
                      <w:r>
                        <w:rPr>
                          <w:rFonts w:ascii="Times New Roman" w:hAnsi="Times New Roman" w:cs="Times New Roman"/>
                          <w:sz w:val="24"/>
                          <w:lang w:val="kk-KZ"/>
                        </w:rPr>
                        <w:t xml:space="preserve"> нормалау,</w:t>
                      </w:r>
                      <w:r w:rsidRPr="00926DBF">
                        <w:rPr>
                          <w:rFonts w:ascii="Times New Roman" w:hAnsi="Times New Roman" w:cs="Times New Roman"/>
                          <w:sz w:val="24"/>
                          <w:lang w:val="kk-KZ"/>
                        </w:rPr>
                        <w:t xml:space="preserve"> гомогендеу</w:t>
                      </w:r>
                      <w:r>
                        <w:rPr>
                          <w:rFonts w:ascii="Times New Roman" w:hAnsi="Times New Roman" w:cs="Times New Roman"/>
                          <w:sz w:val="24"/>
                          <w:lang w:val="kk-KZ"/>
                        </w:rPr>
                        <w:t xml:space="preserve"> 20-25 МПа, 65-70 </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p>
    <w:p w14:paraId="442F4E65"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p>
    <w:p w14:paraId="65DF50A8"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noProof/>
          <w:sz w:val="28"/>
          <w:szCs w:val="24"/>
        </w:rPr>
        <mc:AlternateContent>
          <mc:Choice Requires="wps">
            <w:drawing>
              <wp:anchor distT="0" distB="0" distL="114300" distR="114300" simplePos="0" relativeHeight="251732992" behindDoc="0" locked="0" layoutInCell="1" allowOverlap="1" wp14:anchorId="1B086D36" wp14:editId="2D527EC5">
                <wp:simplePos x="0" y="0"/>
                <wp:positionH relativeFrom="column">
                  <wp:posOffset>2948940</wp:posOffset>
                </wp:positionH>
                <wp:positionV relativeFrom="paragraph">
                  <wp:posOffset>116840</wp:posOffset>
                </wp:positionV>
                <wp:extent cx="0" cy="161925"/>
                <wp:effectExtent l="76200" t="0" r="57150" b="47625"/>
                <wp:wrapNone/>
                <wp:docPr id="196" name="Прямая со стрелкой 196"/>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66252F2B" id="Прямая со стрелкой 196" o:spid="_x0000_s1026" type="#_x0000_t32" style="position:absolute;margin-left:232.2pt;margin-top:9.2pt;width:0;height:12.7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" strokecolor="black [3200]" strokeweight=".5pt">
                <v:stroke endarrow="block" joinstyle="miter"/>
              </v:shape>
            </w:pict>
          </mc:Fallback>
        </mc:AlternateContent>
      </w:r>
    </w:p>
    <w:p w14:paraId="43262050"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22752" behindDoc="0" locked="0" layoutInCell="1" allowOverlap="1" wp14:anchorId="50D6105A" wp14:editId="3F3E1CCB">
                <wp:simplePos x="0" y="0"/>
                <wp:positionH relativeFrom="column">
                  <wp:posOffset>1434465</wp:posOffset>
                </wp:positionH>
                <wp:positionV relativeFrom="paragraph">
                  <wp:posOffset>83185</wp:posOffset>
                </wp:positionV>
                <wp:extent cx="3057525" cy="304800"/>
                <wp:effectExtent l="0" t="0" r="28575" b="19050"/>
                <wp:wrapNone/>
                <wp:docPr id="197" name="Прямоугольник 197"/>
                <wp:cNvGraphicFramePr/>
                <a:graphic xmlns:a="http://schemas.openxmlformats.org/drawingml/2006/main">
                  <a:graphicData uri="http://schemas.microsoft.com/office/word/2010/wordprocessingShape">
                    <wps:wsp>
                      <wps:cNvSpPr/>
                      <wps:spPr>
                        <a:xfrm>
                          <a:off x="0" y="0"/>
                          <a:ext cx="30575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9DB4CEC" w14:textId="77777777" w:rsidR="004C50D4" w:rsidRPr="001A385A" w:rsidRDefault="004C50D4" w:rsidP="00DF5172">
                            <w:pPr>
                              <w:jc w:val="center"/>
                              <w:rPr>
                                <w:rFonts w:ascii="Times New Roman" w:hAnsi="Times New Roman" w:cs="Times New Roman"/>
                                <w:sz w:val="24"/>
                                <w:lang w:val="kk-KZ"/>
                              </w:rPr>
                            </w:pPr>
                            <w:r w:rsidRPr="001A385A">
                              <w:rPr>
                                <w:rFonts w:ascii="Times New Roman" w:hAnsi="Times New Roman" w:cs="Times New Roman"/>
                                <w:sz w:val="24"/>
                                <w:lang w:val="kk-KZ"/>
                              </w:rPr>
                              <w:t xml:space="preserve">Ұйытқы салу, </w:t>
                            </w:r>
                            <w:r>
                              <w:rPr>
                                <w:rFonts w:ascii="Times New Roman" w:hAnsi="Times New Roman" w:cs="Times New Roman"/>
                                <w:sz w:val="24"/>
                                <w:lang w:val="kk-KZ"/>
                              </w:rPr>
                              <w:t>40-45</w:t>
                            </w:r>
                            <w:r>
                              <w:rPr>
                                <w:rFonts w:ascii="Times New Roman" w:hAnsi="Times New Roman" w:cs="Times New Roman"/>
                                <w:sz w:val="24"/>
                                <w:vertAlign w:val="superscript"/>
                                <w:lang w:val="kk-KZ"/>
                              </w:rPr>
                              <w:t>0</w:t>
                            </w:r>
                            <w:r>
                              <w:rPr>
                                <w:rFonts w:ascii="Times New Roman" w:hAnsi="Times New Roman" w:cs="Times New Roman"/>
                                <w:sz w:val="24"/>
                                <w:lang w:val="kk-KZ"/>
                              </w:rPr>
                              <w:t>С, араластыру 5-8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6105A" id="Прямоугольник 197" o:spid="_x0000_s1137" style="position:absolute;left:0;text-align:left;margin-left:112.95pt;margin-top:6.55pt;width:240.75pt;height:2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" fillcolor="white [3201]" strokecolor="black [3200]" strokeweight="1pt">
                <v:textbox>
                  <w:txbxContent>
                    <w:p w14:paraId="09DB4CEC" w14:textId="77777777" w:rsidR="004C50D4" w:rsidRPr="001A385A" w:rsidRDefault="004C50D4" w:rsidP="00DF5172">
                      <w:pPr>
                        <w:jc w:val="center"/>
                        <w:rPr>
                          <w:rFonts w:ascii="Times New Roman" w:hAnsi="Times New Roman" w:cs="Times New Roman"/>
                          <w:sz w:val="24"/>
                          <w:lang w:val="kk-KZ"/>
                        </w:rPr>
                      </w:pPr>
                      <w:r w:rsidRPr="001A385A">
                        <w:rPr>
                          <w:rFonts w:ascii="Times New Roman" w:hAnsi="Times New Roman" w:cs="Times New Roman"/>
                          <w:sz w:val="24"/>
                          <w:lang w:val="kk-KZ"/>
                        </w:rPr>
                        <w:t xml:space="preserve">Ұйытқы салу, </w:t>
                      </w:r>
                      <w:r>
                        <w:rPr>
                          <w:rFonts w:ascii="Times New Roman" w:hAnsi="Times New Roman" w:cs="Times New Roman"/>
                          <w:sz w:val="24"/>
                          <w:lang w:val="kk-KZ"/>
                        </w:rPr>
                        <w:t>40-45</w:t>
                      </w:r>
                      <w:r>
                        <w:rPr>
                          <w:rFonts w:ascii="Times New Roman" w:hAnsi="Times New Roman" w:cs="Times New Roman"/>
                          <w:sz w:val="24"/>
                          <w:vertAlign w:val="superscript"/>
                          <w:lang w:val="kk-KZ"/>
                        </w:rPr>
                        <w:t>0</w:t>
                      </w:r>
                      <w:r>
                        <w:rPr>
                          <w:rFonts w:ascii="Times New Roman" w:hAnsi="Times New Roman" w:cs="Times New Roman"/>
                          <w:sz w:val="24"/>
                          <w:lang w:val="kk-KZ"/>
                        </w:rPr>
                        <w:t>С, араластыру 5-8 мин</w:t>
                      </w:r>
                    </w:p>
                  </w:txbxContent>
                </v:textbox>
              </v:rect>
            </w:pict>
          </mc:Fallback>
        </mc:AlternateContent>
      </w:r>
    </w:p>
    <w:p w14:paraId="28B26A64" w14:textId="77777777" w:rsidR="00DF5172" w:rsidRPr="008A0E33" w:rsidRDefault="00DF5172" w:rsidP="00DF5172">
      <w:pPr>
        <w:spacing w:after="0" w:line="240" w:lineRule="auto"/>
        <w:ind w:hanging="142"/>
        <w:jc w:val="both"/>
        <w:rPr>
          <w:noProof/>
          <w:lang w:val="kk-KZ" w:eastAsia="en-US"/>
        </w:rPr>
      </w:pPr>
    </w:p>
    <w:p w14:paraId="5FA84330" w14:textId="77777777" w:rsidR="00DF5172" w:rsidRPr="00B0404B" w:rsidRDefault="00DF5172" w:rsidP="00DF5172">
      <w:pPr>
        <w:spacing w:after="0" w:line="240" w:lineRule="auto"/>
        <w:ind w:hanging="142"/>
        <w:jc w:val="both"/>
        <w:rPr>
          <w:rFonts w:ascii="Times New Roman" w:hAnsi="Times New Roman" w:cs="Times New Roman"/>
          <w:noProof/>
          <w:sz w:val="24"/>
          <w:lang w:val="kk-KZ" w:eastAsia="en-US"/>
        </w:rPr>
      </w:pPr>
      <w:r>
        <w:rPr>
          <w:rFonts w:ascii="Times New Roman" w:eastAsia="Times New Roman" w:hAnsi="Times New Roman" w:cs="Times New Roman"/>
          <w:noProof/>
          <w:sz w:val="28"/>
          <w:szCs w:val="24"/>
        </w:rPr>
        <mc:AlternateContent>
          <mc:Choice Requires="wps">
            <w:drawing>
              <wp:anchor distT="0" distB="0" distL="114300" distR="114300" simplePos="0" relativeHeight="251734016" behindDoc="0" locked="0" layoutInCell="1" allowOverlap="1" wp14:anchorId="4CE37841" wp14:editId="4D892DA7">
                <wp:simplePos x="0" y="0"/>
                <wp:positionH relativeFrom="column">
                  <wp:posOffset>2948940</wp:posOffset>
                </wp:positionH>
                <wp:positionV relativeFrom="paragraph">
                  <wp:posOffset>75565</wp:posOffset>
                </wp:positionV>
                <wp:extent cx="9525" cy="190500"/>
                <wp:effectExtent l="76200" t="0" r="66675" b="57150"/>
                <wp:wrapNone/>
                <wp:docPr id="202" name="Прямая со стрелкой 202"/>
                <wp:cNvGraphicFramePr/>
                <a:graphic xmlns:a="http://schemas.openxmlformats.org/drawingml/2006/main">
                  <a:graphicData uri="http://schemas.microsoft.com/office/word/2010/wordprocessingShape">
                    <wps:wsp>
                      <wps:cNvCnPr/>
                      <wps:spPr>
                        <a:xfrm flipH="1">
                          <a:off x="0" y="0"/>
                          <a:ext cx="9525"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7C465170" id="Прямая со стрелкой 202" o:spid="_x0000_s1026" type="#_x0000_t32" style="position:absolute;margin-left:232.2pt;margin-top:5.95pt;width:.75pt;height:15pt;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" strokecolor="black [3200]" strokeweight=".5pt">
                <v:stroke endarrow="block" joinstyle="miter"/>
              </v:shape>
            </w:pict>
          </mc:Fallback>
        </mc:AlternateContent>
      </w:r>
      <w:r w:rsidRPr="00B0404B">
        <w:rPr>
          <w:rFonts w:ascii="Times New Roman" w:hAnsi="Times New Roman" w:cs="Times New Roman"/>
          <w:noProof/>
          <w:sz w:val="24"/>
          <w:lang w:val="kk-KZ" w:eastAsia="en-US"/>
        </w:rPr>
        <w:t xml:space="preserve">                 </w:t>
      </w:r>
    </w:p>
    <w:p w14:paraId="55265F81" w14:textId="77777777" w:rsidR="00DF5172" w:rsidRPr="00B0404B" w:rsidRDefault="00DF5172" w:rsidP="00DF5172">
      <w:pPr>
        <w:spacing w:after="0" w:line="240" w:lineRule="auto"/>
        <w:ind w:hanging="142"/>
        <w:jc w:val="both"/>
        <w:rPr>
          <w:rFonts w:ascii="Times New Roman" w:hAnsi="Times New Roman" w:cs="Times New Roman"/>
          <w:noProof/>
          <w:sz w:val="24"/>
          <w:szCs w:val="24"/>
          <w:lang w:val="kk-KZ" w:eastAsia="en-US"/>
        </w:rPr>
      </w:pPr>
      <w:r>
        <w:rPr>
          <w:noProof/>
        </w:rPr>
        <mc:AlternateContent>
          <mc:Choice Requires="wps">
            <w:drawing>
              <wp:anchor distT="0" distB="0" distL="114300" distR="114300" simplePos="0" relativeHeight="251724800" behindDoc="0" locked="0" layoutInCell="1" allowOverlap="1" wp14:anchorId="22A949EB" wp14:editId="53858593">
                <wp:simplePos x="0" y="0"/>
                <wp:positionH relativeFrom="margin">
                  <wp:posOffset>1810385</wp:posOffset>
                </wp:positionH>
                <wp:positionV relativeFrom="paragraph">
                  <wp:posOffset>86995</wp:posOffset>
                </wp:positionV>
                <wp:extent cx="2447925" cy="304800"/>
                <wp:effectExtent l="0" t="0" r="28575" b="19050"/>
                <wp:wrapNone/>
                <wp:docPr id="205" name="Прямоугольник 205"/>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5B7E9A8"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Ұйыту</w:t>
                            </w:r>
                            <w:r w:rsidRPr="001A385A">
                              <w:rPr>
                                <w:rFonts w:ascii="Times New Roman" w:hAnsi="Times New Roman" w:cs="Times New Roman"/>
                                <w:sz w:val="24"/>
                                <w:lang w:val="kk-KZ"/>
                              </w:rPr>
                              <w:t xml:space="preserve">, </w:t>
                            </w:r>
                            <w:r>
                              <w:rPr>
                                <w:rFonts w:ascii="Times New Roman" w:hAnsi="Times New Roman" w:cs="Times New Roman"/>
                                <w:sz w:val="24"/>
                                <w:lang w:val="kk-KZ"/>
                              </w:rPr>
                              <w:t>40±2</w:t>
                            </w:r>
                            <w:r>
                              <w:rPr>
                                <w:rFonts w:ascii="Times New Roman" w:hAnsi="Times New Roman" w:cs="Times New Roman"/>
                                <w:sz w:val="24"/>
                                <w:vertAlign w:val="superscript"/>
                                <w:lang w:val="kk-KZ"/>
                              </w:rPr>
                              <w:t>0</w:t>
                            </w:r>
                            <w:r>
                              <w:rPr>
                                <w:rFonts w:ascii="Times New Roman" w:hAnsi="Times New Roman" w:cs="Times New Roman"/>
                                <w:sz w:val="24"/>
                                <w:lang w:val="kk-KZ"/>
                              </w:rPr>
                              <w:t>С, 4-5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A949EB" id="Прямоугольник 205" o:spid="_x0000_s1138" style="position:absolute;left:0;text-align:left;margin-left:142.55pt;margin-top:6.85pt;width:192.75pt;height:24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" fillcolor="white [3201]" strokecolor="black [3200]" strokeweight="1pt">
                <v:textbox>
                  <w:txbxContent>
                    <w:p w14:paraId="75B7E9A8"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Ұйыту</w:t>
                      </w:r>
                      <w:r w:rsidRPr="001A385A">
                        <w:rPr>
                          <w:rFonts w:ascii="Times New Roman" w:hAnsi="Times New Roman" w:cs="Times New Roman"/>
                          <w:sz w:val="24"/>
                          <w:lang w:val="kk-KZ"/>
                        </w:rPr>
                        <w:t xml:space="preserve">, </w:t>
                      </w:r>
                      <w:r>
                        <w:rPr>
                          <w:rFonts w:ascii="Times New Roman" w:hAnsi="Times New Roman" w:cs="Times New Roman"/>
                          <w:sz w:val="24"/>
                          <w:lang w:val="kk-KZ"/>
                        </w:rPr>
                        <w:t>40±2</w:t>
                      </w:r>
                      <w:r>
                        <w:rPr>
                          <w:rFonts w:ascii="Times New Roman" w:hAnsi="Times New Roman" w:cs="Times New Roman"/>
                          <w:sz w:val="24"/>
                          <w:vertAlign w:val="superscript"/>
                          <w:lang w:val="kk-KZ"/>
                        </w:rPr>
                        <w:t>0</w:t>
                      </w:r>
                      <w:r>
                        <w:rPr>
                          <w:rFonts w:ascii="Times New Roman" w:hAnsi="Times New Roman" w:cs="Times New Roman"/>
                          <w:sz w:val="24"/>
                          <w:lang w:val="kk-KZ"/>
                        </w:rPr>
                        <w:t>С, 4-5 сағ</w:t>
                      </w:r>
                    </w:p>
                  </w:txbxContent>
                </v:textbox>
                <w10:wrap anchorx="margin"/>
              </v:rect>
            </w:pict>
          </mc:Fallback>
        </mc:AlternateContent>
      </w:r>
    </w:p>
    <w:p w14:paraId="3C2AB440" w14:textId="77777777" w:rsidR="00DF5172" w:rsidRPr="008A0E33" w:rsidRDefault="00DF5172" w:rsidP="00DF5172">
      <w:pPr>
        <w:tabs>
          <w:tab w:val="left" w:pos="6165"/>
        </w:tabs>
        <w:spacing w:after="0" w:line="240" w:lineRule="auto"/>
        <w:ind w:hanging="142"/>
        <w:jc w:val="both"/>
        <w:rPr>
          <w:noProof/>
          <w:lang w:val="kk-KZ" w:eastAsia="en-US"/>
        </w:rPr>
      </w:pPr>
      <w:r w:rsidRPr="008A0E33">
        <w:rPr>
          <w:noProof/>
          <w:lang w:val="kk-KZ" w:eastAsia="en-US"/>
        </w:rPr>
        <w:tab/>
      </w:r>
      <w:r w:rsidRPr="008A0E33">
        <w:rPr>
          <w:noProof/>
          <w:lang w:val="kk-KZ" w:eastAsia="en-US"/>
        </w:rPr>
        <w:tab/>
      </w:r>
    </w:p>
    <w:p w14:paraId="4D51D3AA" w14:textId="77777777" w:rsidR="00DF5172" w:rsidRPr="008A0E33" w:rsidRDefault="00DF5172" w:rsidP="00DF5172">
      <w:pPr>
        <w:spacing w:after="0" w:line="240" w:lineRule="auto"/>
        <w:ind w:hanging="142"/>
        <w:jc w:val="both"/>
        <w:rPr>
          <w:noProof/>
          <w:lang w:val="kk-KZ" w:eastAsia="en-US"/>
        </w:rPr>
      </w:pPr>
      <w:r>
        <w:rPr>
          <w:rFonts w:ascii="Times New Roman" w:eastAsia="Times New Roman" w:hAnsi="Times New Roman" w:cs="Times New Roman"/>
          <w:noProof/>
          <w:sz w:val="28"/>
          <w:szCs w:val="24"/>
        </w:rPr>
        <mc:AlternateContent>
          <mc:Choice Requires="wps">
            <w:drawing>
              <wp:anchor distT="0" distB="0" distL="114300" distR="114300" simplePos="0" relativeHeight="251735040" behindDoc="0" locked="0" layoutInCell="1" allowOverlap="1" wp14:anchorId="44624400" wp14:editId="08D7878C">
                <wp:simplePos x="0" y="0"/>
                <wp:positionH relativeFrom="column">
                  <wp:posOffset>2967990</wp:posOffset>
                </wp:positionH>
                <wp:positionV relativeFrom="paragraph">
                  <wp:posOffset>50800</wp:posOffset>
                </wp:positionV>
                <wp:extent cx="0" cy="238125"/>
                <wp:effectExtent l="76200" t="0" r="57150" b="47625"/>
                <wp:wrapNone/>
                <wp:docPr id="206" name="Прямая со стрелкой 206"/>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197A451A" id="Прямая со стрелкой 206" o:spid="_x0000_s1026" type="#_x0000_t32" style="position:absolute;margin-left:233.7pt;margin-top:4pt;width:0;height:18.7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" strokecolor="black [3200]" strokeweight=".5pt">
                <v:stroke endarrow="block" joinstyle="miter"/>
              </v:shape>
            </w:pict>
          </mc:Fallback>
        </mc:AlternateContent>
      </w:r>
    </w:p>
    <w:p w14:paraId="5732077C" w14:textId="77777777" w:rsidR="00DF5172"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25824" behindDoc="0" locked="0" layoutInCell="1" allowOverlap="1" wp14:anchorId="4F77CDA4" wp14:editId="4218E6DE">
                <wp:simplePos x="0" y="0"/>
                <wp:positionH relativeFrom="margin">
                  <wp:posOffset>1799590</wp:posOffset>
                </wp:positionH>
                <wp:positionV relativeFrom="paragraph">
                  <wp:posOffset>136525</wp:posOffset>
                </wp:positionV>
                <wp:extent cx="2447925" cy="342900"/>
                <wp:effectExtent l="0" t="0" r="28575" b="19050"/>
                <wp:wrapNone/>
                <wp:docPr id="208" name="Прямоугольник 208"/>
                <wp:cNvGraphicFramePr/>
                <a:graphic xmlns:a="http://schemas.openxmlformats.org/drawingml/2006/main">
                  <a:graphicData uri="http://schemas.microsoft.com/office/word/2010/wordprocessingShape">
                    <wps:wsp>
                      <wps:cNvSpPr/>
                      <wps:spPr>
                        <a:xfrm>
                          <a:off x="0" y="0"/>
                          <a:ext cx="2447925" cy="3429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EB0F219"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Салқындату</w:t>
                            </w:r>
                            <w:r w:rsidRPr="001A385A">
                              <w:rPr>
                                <w:rFonts w:ascii="Times New Roman" w:hAnsi="Times New Roman" w:cs="Times New Roman"/>
                                <w:sz w:val="24"/>
                                <w:lang w:val="kk-KZ"/>
                              </w:rPr>
                              <w:t xml:space="preserve">, </w:t>
                            </w:r>
                            <w:r>
                              <w:rPr>
                                <w:rFonts w:ascii="Times New Roman" w:hAnsi="Times New Roman" w:cs="Times New Roman"/>
                                <w:sz w:val="24"/>
                                <w:lang w:val="kk-KZ"/>
                              </w:rPr>
                              <w:t>4-5</w:t>
                            </w:r>
                            <w:r>
                              <w:rPr>
                                <w:rFonts w:ascii="Times New Roman" w:hAnsi="Times New Roman" w:cs="Times New Roman"/>
                                <w:sz w:val="24"/>
                                <w:vertAlign w:val="superscript"/>
                                <w:lang w:val="kk-KZ"/>
                              </w:rPr>
                              <w:t>0</w:t>
                            </w:r>
                            <w:r>
                              <w:rPr>
                                <w:rFonts w:ascii="Times New Roman" w:hAnsi="Times New Roman" w:cs="Times New Roman"/>
                                <w:sz w:val="24"/>
                                <w:lang w:val="kk-KZ"/>
                              </w:rPr>
                              <w:t>С, 3 сағ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77CDA4" id="Прямоугольник 208" o:spid="_x0000_s1139" style="position:absolute;left:0;text-align:left;margin-left:141.7pt;margin-top:10.75pt;width:192.75pt;height:27pt;z-index:251725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" fillcolor="white [3201]" strokecolor="black [3200]" strokeweight="1pt">
                <v:textbox>
                  <w:txbxContent>
                    <w:p w14:paraId="2EB0F219"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Салқындату</w:t>
                      </w:r>
                      <w:r w:rsidRPr="001A385A">
                        <w:rPr>
                          <w:rFonts w:ascii="Times New Roman" w:hAnsi="Times New Roman" w:cs="Times New Roman"/>
                          <w:sz w:val="24"/>
                          <w:lang w:val="kk-KZ"/>
                        </w:rPr>
                        <w:t xml:space="preserve">, </w:t>
                      </w:r>
                      <w:r>
                        <w:rPr>
                          <w:rFonts w:ascii="Times New Roman" w:hAnsi="Times New Roman" w:cs="Times New Roman"/>
                          <w:sz w:val="24"/>
                          <w:lang w:val="kk-KZ"/>
                        </w:rPr>
                        <w:t>4-5</w:t>
                      </w:r>
                      <w:r>
                        <w:rPr>
                          <w:rFonts w:ascii="Times New Roman" w:hAnsi="Times New Roman" w:cs="Times New Roman"/>
                          <w:sz w:val="24"/>
                          <w:vertAlign w:val="superscript"/>
                          <w:lang w:val="kk-KZ"/>
                        </w:rPr>
                        <w:t>0</w:t>
                      </w:r>
                      <w:r>
                        <w:rPr>
                          <w:rFonts w:ascii="Times New Roman" w:hAnsi="Times New Roman" w:cs="Times New Roman"/>
                          <w:sz w:val="24"/>
                          <w:lang w:val="kk-KZ"/>
                        </w:rPr>
                        <w:t>С, 3 сағ</w:t>
                      </w:r>
                    </w:p>
                  </w:txbxContent>
                </v:textbox>
                <w10:wrap anchorx="margin"/>
              </v:rect>
            </w:pict>
          </mc:Fallback>
        </mc:AlternateContent>
      </w:r>
      <w:r>
        <w:rPr>
          <w:noProof/>
          <w:lang w:val="kk-KZ" w:eastAsia="en-US"/>
        </w:rPr>
        <w:t xml:space="preserve">                                                           </w:t>
      </w:r>
    </w:p>
    <w:p w14:paraId="3555FB03" w14:textId="77777777" w:rsidR="00DF5172" w:rsidRPr="008A0E33" w:rsidRDefault="00DF5172" w:rsidP="00DF5172">
      <w:pPr>
        <w:spacing w:after="0" w:line="240" w:lineRule="auto"/>
        <w:ind w:hanging="142"/>
        <w:jc w:val="both"/>
        <w:rPr>
          <w:noProof/>
          <w:lang w:val="kk-KZ" w:eastAsia="en-US"/>
        </w:rPr>
      </w:pPr>
      <w:r>
        <w:rPr>
          <w:noProof/>
          <w:lang w:val="kk-KZ" w:eastAsia="en-US"/>
        </w:rPr>
        <w:t xml:space="preserve">                                                             </w:t>
      </w:r>
    </w:p>
    <w:p w14:paraId="3E8B6932"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36064" behindDoc="0" locked="0" layoutInCell="1" allowOverlap="1" wp14:anchorId="505DA7C4" wp14:editId="33F9F13B">
                <wp:simplePos x="0" y="0"/>
                <wp:positionH relativeFrom="column">
                  <wp:posOffset>3006090</wp:posOffset>
                </wp:positionH>
                <wp:positionV relativeFrom="paragraph">
                  <wp:posOffset>157480</wp:posOffset>
                </wp:positionV>
                <wp:extent cx="0" cy="288000"/>
                <wp:effectExtent l="76200" t="0" r="57150" b="55245"/>
                <wp:wrapNone/>
                <wp:docPr id="211" name="Прямая со стрелкой 211"/>
                <wp:cNvGraphicFramePr/>
                <a:graphic xmlns:a="http://schemas.openxmlformats.org/drawingml/2006/main">
                  <a:graphicData uri="http://schemas.microsoft.com/office/word/2010/wordprocessingShape">
                    <wps:wsp>
                      <wps:cNvCnPr/>
                      <wps:spPr>
                        <a:xfrm>
                          <a:off x="0" y="0"/>
                          <a:ext cx="0" cy="288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F80467C" id="Прямая со стрелкой 211" o:spid="_x0000_s1026" type="#_x0000_t32" style="position:absolute;margin-left:236.7pt;margin-top:12.4pt;width:0;height:22.7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" strokecolor="black [3200]" strokeweight=".5pt">
                <v:stroke endarrow="block" joinstyle="miter"/>
              </v:shape>
            </w:pict>
          </mc:Fallback>
        </mc:AlternateContent>
      </w:r>
    </w:p>
    <w:p w14:paraId="054F8B78" w14:textId="77777777" w:rsidR="00DF5172" w:rsidRPr="008A0E33" w:rsidRDefault="00DF5172" w:rsidP="00DF5172">
      <w:pPr>
        <w:spacing w:after="0" w:line="240" w:lineRule="auto"/>
        <w:ind w:hanging="142"/>
        <w:jc w:val="both"/>
        <w:rPr>
          <w:noProof/>
          <w:lang w:val="kk-KZ" w:eastAsia="en-US"/>
        </w:rPr>
      </w:pPr>
    </w:p>
    <w:p w14:paraId="57A62813"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42208" behindDoc="0" locked="0" layoutInCell="1" allowOverlap="1" wp14:anchorId="16A834E9" wp14:editId="4E028544">
                <wp:simplePos x="0" y="0"/>
                <wp:positionH relativeFrom="margin">
                  <wp:posOffset>1828165</wp:posOffset>
                </wp:positionH>
                <wp:positionV relativeFrom="paragraph">
                  <wp:posOffset>107315</wp:posOffset>
                </wp:positionV>
                <wp:extent cx="2447925" cy="304800"/>
                <wp:effectExtent l="0" t="0" r="28575" b="19050"/>
                <wp:wrapNone/>
                <wp:docPr id="7" name="Прямоугольник 7"/>
                <wp:cNvGraphicFramePr/>
                <a:graphic xmlns:a="http://schemas.openxmlformats.org/drawingml/2006/main">
                  <a:graphicData uri="http://schemas.microsoft.com/office/word/2010/wordprocessingShape">
                    <wps:wsp>
                      <wps:cNvSpPr/>
                      <wps:spPr>
                        <a:xfrm>
                          <a:off x="0" y="0"/>
                          <a:ext cx="2447925" cy="3048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3F991254"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Араластыру</w:t>
                            </w:r>
                            <w:r w:rsidRPr="001A385A">
                              <w:rPr>
                                <w:rFonts w:ascii="Times New Roman" w:hAnsi="Times New Roman" w:cs="Times New Roman"/>
                                <w:sz w:val="24"/>
                                <w:lang w:val="kk-KZ"/>
                              </w:rPr>
                              <w:t xml:space="preserve">, </w:t>
                            </w:r>
                            <w:r>
                              <w:rPr>
                                <w:rFonts w:ascii="Times New Roman" w:hAnsi="Times New Roman" w:cs="Times New Roman"/>
                                <w:sz w:val="24"/>
                                <w:lang w:val="kk-KZ"/>
                              </w:rPr>
                              <w:t>4±2</w:t>
                            </w:r>
                            <w:r>
                              <w:rPr>
                                <w:rFonts w:ascii="Times New Roman" w:hAnsi="Times New Roman" w:cs="Times New Roman"/>
                                <w:sz w:val="24"/>
                                <w:vertAlign w:val="superscript"/>
                                <w:lang w:val="kk-KZ"/>
                              </w:rPr>
                              <w:t>0</w:t>
                            </w:r>
                            <w:r>
                              <w:rPr>
                                <w:rFonts w:ascii="Times New Roman" w:hAnsi="Times New Roman" w:cs="Times New Roman"/>
                                <w:sz w:val="24"/>
                                <w:lang w:val="kk-KZ"/>
                              </w:rPr>
                              <w:t>С, 10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A834E9" id="Прямоугольник 7" o:spid="_x0000_s1140" style="position:absolute;left:0;text-align:left;margin-left:143.95pt;margin-top:8.45pt;width:192.75pt;height:24pt;z-index:251742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" fillcolor="white [3201]" strokecolor="black [3200]" strokeweight="1pt">
                <v:textbox>
                  <w:txbxContent>
                    <w:p w14:paraId="3F991254"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Араластыру</w:t>
                      </w:r>
                      <w:r w:rsidRPr="001A385A">
                        <w:rPr>
                          <w:rFonts w:ascii="Times New Roman" w:hAnsi="Times New Roman" w:cs="Times New Roman"/>
                          <w:sz w:val="24"/>
                          <w:lang w:val="kk-KZ"/>
                        </w:rPr>
                        <w:t xml:space="preserve">, </w:t>
                      </w:r>
                      <w:r>
                        <w:rPr>
                          <w:rFonts w:ascii="Times New Roman" w:hAnsi="Times New Roman" w:cs="Times New Roman"/>
                          <w:sz w:val="24"/>
                          <w:lang w:val="kk-KZ"/>
                        </w:rPr>
                        <w:t>4±2</w:t>
                      </w:r>
                      <w:r>
                        <w:rPr>
                          <w:rFonts w:ascii="Times New Roman" w:hAnsi="Times New Roman" w:cs="Times New Roman"/>
                          <w:sz w:val="24"/>
                          <w:vertAlign w:val="superscript"/>
                          <w:lang w:val="kk-KZ"/>
                        </w:rPr>
                        <w:t>0</w:t>
                      </w:r>
                      <w:r>
                        <w:rPr>
                          <w:rFonts w:ascii="Times New Roman" w:hAnsi="Times New Roman" w:cs="Times New Roman"/>
                          <w:sz w:val="24"/>
                          <w:lang w:val="kk-KZ"/>
                        </w:rPr>
                        <w:t>С, 10 мин</w:t>
                      </w:r>
                    </w:p>
                  </w:txbxContent>
                </v:textbox>
                <w10:wrap anchorx="margin"/>
              </v:rect>
            </w:pict>
          </mc:Fallback>
        </mc:AlternateContent>
      </w:r>
    </w:p>
    <w:p w14:paraId="1C5C448F" w14:textId="77777777" w:rsidR="00DF5172" w:rsidRPr="008A0E33" w:rsidRDefault="00DF5172" w:rsidP="00DF5172">
      <w:pPr>
        <w:spacing w:after="0" w:line="240" w:lineRule="auto"/>
        <w:ind w:hanging="142"/>
        <w:jc w:val="both"/>
        <w:rPr>
          <w:noProof/>
          <w:lang w:val="kk-KZ" w:eastAsia="en-US"/>
        </w:rPr>
      </w:pPr>
    </w:p>
    <w:p w14:paraId="1ABEEBC2"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41184" behindDoc="0" locked="0" layoutInCell="1" allowOverlap="1" wp14:anchorId="51BF6B80" wp14:editId="378BF99F">
                <wp:simplePos x="0" y="0"/>
                <wp:positionH relativeFrom="column">
                  <wp:posOffset>2996565</wp:posOffset>
                </wp:positionH>
                <wp:positionV relativeFrom="paragraph">
                  <wp:posOffset>74295</wp:posOffset>
                </wp:positionV>
                <wp:extent cx="0" cy="180000"/>
                <wp:effectExtent l="76200" t="0" r="57150" b="48895"/>
                <wp:wrapNone/>
                <wp:docPr id="227" name="Прямая со стрелкой 227"/>
                <wp:cNvGraphicFramePr/>
                <a:graphic xmlns:a="http://schemas.openxmlformats.org/drawingml/2006/main">
                  <a:graphicData uri="http://schemas.microsoft.com/office/word/2010/wordprocessingShape">
                    <wps:wsp>
                      <wps:cNvCnPr/>
                      <wps:spPr>
                        <a:xfrm>
                          <a:off x="0" y="0"/>
                          <a:ext cx="0" cy="180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D7199E8" id="Прямая со стрелкой 227" o:spid="_x0000_s1026" type="#_x0000_t32" style="position:absolute;margin-left:235.95pt;margin-top:5.85pt;width:0;height:14.1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" strokecolor="black [3200]" strokeweight=".5pt">
                <v:stroke endarrow="block" joinstyle="miter"/>
              </v:shape>
            </w:pict>
          </mc:Fallback>
        </mc:AlternateContent>
      </w:r>
    </w:p>
    <w:p w14:paraId="296721BB" w14:textId="77777777" w:rsidR="00DF5172"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23776" behindDoc="0" locked="0" layoutInCell="1" allowOverlap="1" wp14:anchorId="0FF426BA" wp14:editId="247E5882">
                <wp:simplePos x="0" y="0"/>
                <wp:positionH relativeFrom="margin">
                  <wp:posOffset>1666240</wp:posOffset>
                </wp:positionH>
                <wp:positionV relativeFrom="paragraph">
                  <wp:posOffset>94615</wp:posOffset>
                </wp:positionV>
                <wp:extent cx="2790825" cy="285750"/>
                <wp:effectExtent l="0" t="0" r="28575" b="19050"/>
                <wp:wrapNone/>
                <wp:docPr id="200" name="Прямоугольник 200"/>
                <wp:cNvGraphicFramePr/>
                <a:graphic xmlns:a="http://schemas.openxmlformats.org/drawingml/2006/main">
                  <a:graphicData uri="http://schemas.microsoft.com/office/word/2010/wordprocessingShape">
                    <wps:wsp>
                      <wps:cNvSpPr/>
                      <wps:spPr>
                        <a:xfrm>
                          <a:off x="0" y="0"/>
                          <a:ext cx="2790825" cy="2857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BBE8C39"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Тұтынушылық ыдыстарға құю</w:t>
                            </w:r>
                            <w:r w:rsidRPr="001A385A">
                              <w:rPr>
                                <w:rFonts w:ascii="Times New Roman" w:hAnsi="Times New Roman" w:cs="Times New Roman"/>
                                <w:sz w:val="24"/>
                                <w:lang w:val="kk-KZ"/>
                              </w:rPr>
                              <w:t xml:space="preserve">, </w:t>
                            </w:r>
                            <w:r>
                              <w:rPr>
                                <w:rFonts w:ascii="Times New Roman" w:hAnsi="Times New Roman" w:cs="Times New Roman"/>
                                <w:sz w:val="24"/>
                                <w:lang w:val="kk-KZ"/>
                              </w:rPr>
                              <w:t>40-42</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426BA" id="Прямоугольник 200" o:spid="_x0000_s1141" style="position:absolute;left:0;text-align:left;margin-left:131.2pt;margin-top:7.45pt;width:219.75pt;height:2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" fillcolor="white [3201]" strokecolor="black [3200]" strokeweight="1pt">
                <v:textbox>
                  <w:txbxContent>
                    <w:p w14:paraId="1BBE8C39"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Тұтынушылық ыдыстарға құю</w:t>
                      </w:r>
                      <w:r w:rsidRPr="001A385A">
                        <w:rPr>
                          <w:rFonts w:ascii="Times New Roman" w:hAnsi="Times New Roman" w:cs="Times New Roman"/>
                          <w:sz w:val="24"/>
                          <w:lang w:val="kk-KZ"/>
                        </w:rPr>
                        <w:t xml:space="preserve">, </w:t>
                      </w:r>
                      <w:r>
                        <w:rPr>
                          <w:rFonts w:ascii="Times New Roman" w:hAnsi="Times New Roman" w:cs="Times New Roman"/>
                          <w:sz w:val="24"/>
                          <w:lang w:val="kk-KZ"/>
                        </w:rPr>
                        <w:t>40-42</w:t>
                      </w:r>
                      <w:r>
                        <w:rPr>
                          <w:rFonts w:ascii="Times New Roman" w:hAnsi="Times New Roman" w:cs="Times New Roman"/>
                          <w:sz w:val="24"/>
                          <w:vertAlign w:val="superscript"/>
                          <w:lang w:val="kk-KZ"/>
                        </w:rPr>
                        <w:t>0</w:t>
                      </w:r>
                      <w:r>
                        <w:rPr>
                          <w:rFonts w:ascii="Times New Roman" w:hAnsi="Times New Roman" w:cs="Times New Roman"/>
                          <w:sz w:val="24"/>
                          <w:lang w:val="kk-KZ"/>
                        </w:rPr>
                        <w:t>С</w:t>
                      </w:r>
                    </w:p>
                  </w:txbxContent>
                </v:textbox>
                <w10:wrap anchorx="margin"/>
              </v:rect>
            </w:pict>
          </mc:Fallback>
        </mc:AlternateContent>
      </w:r>
    </w:p>
    <w:p w14:paraId="7485DBDF" w14:textId="77777777" w:rsidR="00DF5172" w:rsidRPr="008A0E33" w:rsidRDefault="00DF5172" w:rsidP="00DF5172">
      <w:pPr>
        <w:spacing w:after="0" w:line="240" w:lineRule="auto"/>
        <w:ind w:hanging="142"/>
        <w:jc w:val="both"/>
        <w:rPr>
          <w:noProof/>
          <w:lang w:val="kk-KZ" w:eastAsia="en-US"/>
        </w:rPr>
      </w:pPr>
    </w:p>
    <w:p w14:paraId="4E50EB27"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26848" behindDoc="0" locked="0" layoutInCell="1" allowOverlap="1" wp14:anchorId="1E1629C7" wp14:editId="534D73C2">
                <wp:simplePos x="0" y="0"/>
                <wp:positionH relativeFrom="margin">
                  <wp:posOffset>1837690</wp:posOffset>
                </wp:positionH>
                <wp:positionV relativeFrom="paragraph">
                  <wp:posOffset>86360</wp:posOffset>
                </wp:positionV>
                <wp:extent cx="2457450" cy="323850"/>
                <wp:effectExtent l="0" t="0" r="19050" b="19050"/>
                <wp:wrapNone/>
                <wp:docPr id="213" name="Прямоугольник 213"/>
                <wp:cNvGraphicFramePr/>
                <a:graphic xmlns:a="http://schemas.openxmlformats.org/drawingml/2006/main">
                  <a:graphicData uri="http://schemas.microsoft.com/office/word/2010/wordprocessingShape">
                    <wps:wsp>
                      <wps:cNvSpPr/>
                      <wps:spPr>
                        <a:xfrm>
                          <a:off x="0" y="0"/>
                          <a:ext cx="2457450" cy="3238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2C950D2"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629C7" id="Прямоугольник 213" o:spid="_x0000_s1142" style="position:absolute;left:0;text-align:left;margin-left:144.7pt;margin-top:6.8pt;width:193.5pt;height:25.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" fillcolor="white [3201]" strokecolor="black [3200]" strokeweight="1pt">
                <v:textbox>
                  <w:txbxContent>
                    <w:p w14:paraId="02C950D2"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Таңбалау, тасымалдау  4-5</w:t>
                      </w:r>
                      <w:r>
                        <w:rPr>
                          <w:rFonts w:ascii="Times New Roman" w:hAnsi="Times New Roman" w:cs="Times New Roman"/>
                          <w:sz w:val="24"/>
                          <w:vertAlign w:val="superscript"/>
                          <w:lang w:val="kk-KZ"/>
                        </w:rPr>
                        <w:t>0</w:t>
                      </w:r>
                      <w:r>
                        <w:rPr>
                          <w:rFonts w:ascii="Times New Roman" w:hAnsi="Times New Roman" w:cs="Times New Roman"/>
                          <w:sz w:val="24"/>
                          <w:lang w:val="kk-KZ"/>
                        </w:rPr>
                        <w:t xml:space="preserve">С </w:t>
                      </w:r>
                    </w:p>
                  </w:txbxContent>
                </v:textbox>
                <w10:wrap anchorx="margin"/>
              </v:rect>
            </w:pict>
          </mc:Fallback>
        </mc:AlternateContent>
      </w:r>
    </w:p>
    <w:p w14:paraId="115A1BCD" w14:textId="77777777" w:rsidR="00DF5172" w:rsidRPr="008A0E33" w:rsidRDefault="00DF5172" w:rsidP="00DF5172">
      <w:pPr>
        <w:spacing w:after="0" w:line="240" w:lineRule="auto"/>
        <w:ind w:hanging="142"/>
        <w:jc w:val="both"/>
        <w:rPr>
          <w:noProof/>
          <w:lang w:val="kk-KZ" w:eastAsia="en-US"/>
        </w:rPr>
      </w:pPr>
    </w:p>
    <w:p w14:paraId="48E938C6"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40160" behindDoc="0" locked="0" layoutInCell="1" allowOverlap="1" wp14:anchorId="5D5EC9B8" wp14:editId="186D756F">
                <wp:simplePos x="0" y="0"/>
                <wp:positionH relativeFrom="margin">
                  <wp:posOffset>3096260</wp:posOffset>
                </wp:positionH>
                <wp:positionV relativeFrom="paragraph">
                  <wp:posOffset>50800</wp:posOffset>
                </wp:positionV>
                <wp:extent cx="0" cy="180000"/>
                <wp:effectExtent l="76200" t="0" r="57150" b="48895"/>
                <wp:wrapNone/>
                <wp:docPr id="226" name="Прямая со стрелкой 226"/>
                <wp:cNvGraphicFramePr/>
                <a:graphic xmlns:a="http://schemas.openxmlformats.org/drawingml/2006/main">
                  <a:graphicData uri="http://schemas.microsoft.com/office/word/2010/wordprocessingShape">
                    <wps:wsp>
                      <wps:cNvCnPr/>
                      <wps:spPr>
                        <a:xfrm>
                          <a:off x="0" y="0"/>
                          <a:ext cx="0" cy="180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3F6E726" id="Прямая со стрелкой 226" o:spid="_x0000_s1026" type="#_x0000_t32" style="position:absolute;margin-left:243.8pt;margin-top:4pt;width:0;height:14.15pt;z-index:2517401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" strokecolor="black [3200]" strokeweight=".5pt">
                <v:stroke endarrow="block" joinstyle="miter"/>
                <w10:wrap anchorx="margin"/>
              </v:shape>
            </w:pict>
          </mc:Fallback>
        </mc:AlternateContent>
      </w:r>
    </w:p>
    <w:p w14:paraId="3633F1B3" w14:textId="77777777" w:rsidR="00DF5172" w:rsidRPr="008A0E33" w:rsidRDefault="00DF5172" w:rsidP="00DF5172">
      <w:pPr>
        <w:spacing w:after="0" w:line="240" w:lineRule="auto"/>
        <w:ind w:hanging="142"/>
        <w:jc w:val="both"/>
        <w:rPr>
          <w:noProof/>
          <w:lang w:val="kk-KZ" w:eastAsia="en-US"/>
        </w:rPr>
      </w:pPr>
      <w:r>
        <w:rPr>
          <w:noProof/>
        </w:rPr>
        <mc:AlternateContent>
          <mc:Choice Requires="wps">
            <w:drawing>
              <wp:anchor distT="0" distB="0" distL="114300" distR="114300" simplePos="0" relativeHeight="251727872" behindDoc="0" locked="0" layoutInCell="1" allowOverlap="1" wp14:anchorId="3A3ED1C8" wp14:editId="1702B0D0">
                <wp:simplePos x="0" y="0"/>
                <wp:positionH relativeFrom="margin">
                  <wp:posOffset>1831975</wp:posOffset>
                </wp:positionH>
                <wp:positionV relativeFrom="paragraph">
                  <wp:posOffset>60325</wp:posOffset>
                </wp:positionV>
                <wp:extent cx="2447925" cy="285750"/>
                <wp:effectExtent l="0" t="0" r="28575" b="19050"/>
                <wp:wrapNone/>
                <wp:docPr id="217" name="Прямоугольник 217"/>
                <wp:cNvGraphicFramePr/>
                <a:graphic xmlns:a="http://schemas.openxmlformats.org/drawingml/2006/main">
                  <a:graphicData uri="http://schemas.microsoft.com/office/word/2010/wordprocessingShape">
                    <wps:wsp>
                      <wps:cNvSpPr/>
                      <wps:spPr>
                        <a:xfrm>
                          <a:off x="0" y="0"/>
                          <a:ext cx="2447925" cy="2857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70E3305"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 xml:space="preserve">Сатуға жіберу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3ED1C8" id="Прямоугольник 217" o:spid="_x0000_s1143" style="position:absolute;left:0;text-align:left;margin-left:144.25pt;margin-top:4.75pt;width:192.75pt;height:22.5pt;z-index:251727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" fillcolor="white [3201]" strokecolor="black [3200]" strokeweight="1pt">
                <v:textbox>
                  <w:txbxContent>
                    <w:p w14:paraId="070E3305" w14:textId="77777777" w:rsidR="004C50D4" w:rsidRPr="001A385A" w:rsidRDefault="004C50D4" w:rsidP="00DF5172">
                      <w:pPr>
                        <w:jc w:val="center"/>
                        <w:rPr>
                          <w:rFonts w:ascii="Times New Roman" w:hAnsi="Times New Roman" w:cs="Times New Roman"/>
                          <w:sz w:val="24"/>
                          <w:lang w:val="kk-KZ"/>
                        </w:rPr>
                      </w:pPr>
                      <w:r>
                        <w:rPr>
                          <w:rFonts w:ascii="Times New Roman" w:hAnsi="Times New Roman" w:cs="Times New Roman"/>
                          <w:sz w:val="24"/>
                          <w:lang w:val="kk-KZ"/>
                        </w:rPr>
                        <w:t xml:space="preserve">Сатуға жіберу </w:t>
                      </w:r>
                    </w:p>
                  </w:txbxContent>
                </v:textbox>
                <w10:wrap anchorx="margin"/>
              </v:rect>
            </w:pict>
          </mc:Fallback>
        </mc:AlternateContent>
      </w:r>
    </w:p>
    <w:p w14:paraId="01CC3DD7" w14:textId="77777777" w:rsidR="00DF5172" w:rsidRPr="008A0E33" w:rsidRDefault="00DF5172" w:rsidP="00DF5172">
      <w:pPr>
        <w:spacing w:after="0" w:line="240" w:lineRule="auto"/>
        <w:ind w:hanging="142"/>
        <w:jc w:val="both"/>
        <w:rPr>
          <w:noProof/>
          <w:lang w:val="kk-KZ" w:eastAsia="en-US"/>
        </w:rPr>
      </w:pPr>
    </w:p>
    <w:p w14:paraId="136D2478" w14:textId="77777777" w:rsidR="00DF5172" w:rsidRDefault="00DF5172" w:rsidP="00DF5172">
      <w:pPr>
        <w:spacing w:after="0" w:line="240" w:lineRule="auto"/>
        <w:ind w:hanging="142"/>
        <w:jc w:val="both"/>
        <w:rPr>
          <w:rFonts w:ascii="Times New Roman" w:eastAsia="Times New Roman" w:hAnsi="Times New Roman" w:cs="Times New Roman"/>
          <w:sz w:val="28"/>
          <w:szCs w:val="24"/>
          <w:lang w:val="kk-KZ"/>
        </w:rPr>
      </w:pPr>
      <w:r>
        <w:rPr>
          <w:noProof/>
        </w:rPr>
        <mc:AlternateContent>
          <mc:Choice Requires="wps">
            <w:drawing>
              <wp:anchor distT="0" distB="0" distL="114300" distR="114300" simplePos="0" relativeHeight="251739136" behindDoc="0" locked="0" layoutInCell="1" allowOverlap="1" wp14:anchorId="5D45D628" wp14:editId="5B359804">
                <wp:simplePos x="0" y="0"/>
                <wp:positionH relativeFrom="margin">
                  <wp:align>center</wp:align>
                </wp:positionH>
                <wp:positionV relativeFrom="paragraph">
                  <wp:posOffset>6985</wp:posOffset>
                </wp:positionV>
                <wp:extent cx="0" cy="238125"/>
                <wp:effectExtent l="76200" t="0" r="57150" b="47625"/>
                <wp:wrapNone/>
                <wp:docPr id="225" name="Прямая со стрелкой 225"/>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http://schemas.microsoft.com/office/word/2018/wordml" xmlns:w16cex="http://schemas.microsoft.com/office/word/2018/wordml/cex">
            <w:pict>
              <v:shape w14:anchorId="6E0E6F78" id="Прямая со стрелкой 225" o:spid="_x0000_s1026" type="#_x0000_t32" style="position:absolute;margin-left:0;margin-top:.55pt;width:0;height:18.75pt;z-index:251739136;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" strokecolor="black [3200]" strokeweight=".5pt">
                <v:stroke endarrow="block" joinstyle="miter"/>
                <w10:wrap anchorx="margin"/>
              </v:shape>
            </w:pict>
          </mc:Fallback>
        </mc:AlternateContent>
      </w:r>
    </w:p>
    <w:p w14:paraId="5D1CCE62" w14:textId="77777777" w:rsidR="00DF5172" w:rsidRDefault="00DF5172" w:rsidP="00DF5172">
      <w:pPr>
        <w:spacing w:after="0" w:line="240" w:lineRule="auto"/>
        <w:ind w:firstLine="567"/>
        <w:jc w:val="both"/>
        <w:rPr>
          <w:rFonts w:ascii="Times New Roman" w:eastAsia="Times New Roman" w:hAnsi="Times New Roman" w:cs="Times New Roman"/>
          <w:sz w:val="28"/>
          <w:szCs w:val="24"/>
          <w:lang w:val="kk-KZ"/>
        </w:rPr>
      </w:pPr>
      <w:r>
        <w:rPr>
          <w:noProof/>
        </w:rPr>
        <mc:AlternateContent>
          <mc:Choice Requires="wps">
            <w:drawing>
              <wp:anchor distT="0" distB="0" distL="114300" distR="114300" simplePos="0" relativeHeight="251728896" behindDoc="0" locked="0" layoutInCell="1" allowOverlap="1" wp14:anchorId="3215C957" wp14:editId="08D9DA10">
                <wp:simplePos x="0" y="0"/>
                <wp:positionH relativeFrom="margin">
                  <wp:align>center</wp:align>
                </wp:positionH>
                <wp:positionV relativeFrom="paragraph">
                  <wp:posOffset>8255</wp:posOffset>
                </wp:positionV>
                <wp:extent cx="2321781" cy="476250"/>
                <wp:effectExtent l="0" t="0" r="21590" b="19050"/>
                <wp:wrapNone/>
                <wp:docPr id="222" name="Прямоугольник 222"/>
                <wp:cNvGraphicFramePr/>
                <a:graphic xmlns:a="http://schemas.openxmlformats.org/drawingml/2006/main">
                  <a:graphicData uri="http://schemas.microsoft.com/office/word/2010/wordprocessingShape">
                    <wps:wsp>
                      <wps:cNvSpPr/>
                      <wps:spPr>
                        <a:xfrm>
                          <a:off x="0" y="0"/>
                          <a:ext cx="2321781" cy="47625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03A56A1B" w14:textId="77777777" w:rsidR="004C50D4" w:rsidRPr="001A385A"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Сақтау мерзімі, тоңазытқышта 4-5</w:t>
                            </w:r>
                            <w:r>
                              <w:rPr>
                                <w:rFonts w:ascii="Times New Roman" w:hAnsi="Times New Roman" w:cs="Times New Roman"/>
                                <w:sz w:val="24"/>
                                <w:vertAlign w:val="superscript"/>
                                <w:lang w:val="kk-KZ"/>
                              </w:rPr>
                              <w:t>0</w:t>
                            </w:r>
                            <w:r>
                              <w:rPr>
                                <w:rFonts w:ascii="Times New Roman" w:hAnsi="Times New Roman" w:cs="Times New Roman"/>
                                <w:sz w:val="24"/>
                                <w:lang w:val="kk-KZ"/>
                              </w:rPr>
                              <w:t>С, 14 күн</w:t>
                            </w:r>
                          </w:p>
                          <w:p w14:paraId="7BE449D3" w14:textId="77777777" w:rsidR="004C50D4" w:rsidRPr="00977297" w:rsidRDefault="004C50D4" w:rsidP="00DF5172">
                            <w:pPr>
                              <w:spacing w:after="0" w:line="240" w:lineRule="auto"/>
                              <w:jc w:val="center"/>
                              <w:rPr>
                                <w:rFonts w:ascii="Times New Roman" w:hAnsi="Times New Roman" w:cs="Times New Roman"/>
                                <w:sz w:val="24"/>
                                <w:lang w:val="kk-KZ"/>
                              </w:rPr>
                            </w:pPr>
                          </w:p>
                          <w:p w14:paraId="7FF11072" w14:textId="77777777" w:rsidR="004C50D4" w:rsidRPr="00977297" w:rsidRDefault="004C50D4" w:rsidP="00DF5172">
                            <w:pPr>
                              <w:spacing w:after="0" w:line="240" w:lineRule="auto"/>
                              <w:jc w:val="center"/>
                              <w:rPr>
                                <w:rFonts w:ascii="Times New Roman" w:hAnsi="Times New Roman" w:cs="Times New Roman"/>
                                <w:sz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15C957" id="Прямоугольник 222" o:spid="_x0000_s1144" style="position:absolute;left:0;text-align:left;margin-left:0;margin-top:.65pt;width:182.8pt;height:37.5pt;z-index:251728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" fillcolor="white [3201]" strokecolor="black [3200]" strokeweight="1pt">
                <v:textbox>
                  <w:txbxContent>
                    <w:p w14:paraId="03A56A1B" w14:textId="77777777" w:rsidR="004C50D4" w:rsidRPr="001A385A" w:rsidRDefault="004C50D4" w:rsidP="00DF5172">
                      <w:pPr>
                        <w:spacing w:after="0" w:line="240" w:lineRule="auto"/>
                        <w:jc w:val="center"/>
                        <w:rPr>
                          <w:rFonts w:ascii="Times New Roman" w:hAnsi="Times New Roman" w:cs="Times New Roman"/>
                          <w:sz w:val="24"/>
                          <w:lang w:val="kk-KZ"/>
                        </w:rPr>
                      </w:pPr>
                      <w:r>
                        <w:rPr>
                          <w:rFonts w:ascii="Times New Roman" w:hAnsi="Times New Roman" w:cs="Times New Roman"/>
                          <w:sz w:val="24"/>
                          <w:lang w:val="kk-KZ"/>
                        </w:rPr>
                        <w:t>Сақтау мерзімі, тоңазытқышта 4-5</w:t>
                      </w:r>
                      <w:r>
                        <w:rPr>
                          <w:rFonts w:ascii="Times New Roman" w:hAnsi="Times New Roman" w:cs="Times New Roman"/>
                          <w:sz w:val="24"/>
                          <w:vertAlign w:val="superscript"/>
                          <w:lang w:val="kk-KZ"/>
                        </w:rPr>
                        <w:t>0</w:t>
                      </w:r>
                      <w:r>
                        <w:rPr>
                          <w:rFonts w:ascii="Times New Roman" w:hAnsi="Times New Roman" w:cs="Times New Roman"/>
                          <w:sz w:val="24"/>
                          <w:lang w:val="kk-KZ"/>
                        </w:rPr>
                        <w:t>С, 14 күн</w:t>
                      </w:r>
                    </w:p>
                    <w:p w14:paraId="7BE449D3" w14:textId="77777777" w:rsidR="004C50D4" w:rsidRPr="00977297" w:rsidRDefault="004C50D4" w:rsidP="00DF5172">
                      <w:pPr>
                        <w:spacing w:after="0" w:line="240" w:lineRule="auto"/>
                        <w:jc w:val="center"/>
                        <w:rPr>
                          <w:rFonts w:ascii="Times New Roman" w:hAnsi="Times New Roman" w:cs="Times New Roman"/>
                          <w:sz w:val="24"/>
                          <w:lang w:val="kk-KZ"/>
                        </w:rPr>
                      </w:pPr>
                    </w:p>
                    <w:p w14:paraId="7FF11072" w14:textId="77777777" w:rsidR="004C50D4" w:rsidRPr="00977297" w:rsidRDefault="004C50D4" w:rsidP="00DF5172">
                      <w:pPr>
                        <w:spacing w:after="0" w:line="240" w:lineRule="auto"/>
                        <w:jc w:val="center"/>
                        <w:rPr>
                          <w:rFonts w:ascii="Times New Roman" w:hAnsi="Times New Roman" w:cs="Times New Roman"/>
                          <w:sz w:val="24"/>
                          <w:lang w:val="kk-KZ"/>
                        </w:rPr>
                      </w:pPr>
                    </w:p>
                  </w:txbxContent>
                </v:textbox>
                <w10:wrap anchorx="margin"/>
              </v:rect>
            </w:pict>
          </mc:Fallback>
        </mc:AlternateContent>
      </w:r>
    </w:p>
    <w:p w14:paraId="35267EB0" w14:textId="77777777" w:rsidR="00DF5172" w:rsidRDefault="00DF5172" w:rsidP="00DF5172">
      <w:pPr>
        <w:spacing w:after="0" w:line="240" w:lineRule="auto"/>
        <w:jc w:val="both"/>
        <w:rPr>
          <w:rFonts w:ascii="Times New Roman" w:eastAsia="Times New Roman" w:hAnsi="Times New Roman" w:cs="Times New Roman"/>
          <w:sz w:val="28"/>
          <w:szCs w:val="24"/>
          <w:lang w:val="kk-KZ"/>
        </w:rPr>
      </w:pPr>
    </w:p>
    <w:p w14:paraId="20D6EDCC" w14:textId="77777777" w:rsidR="00DF5172" w:rsidRDefault="00DF5172" w:rsidP="00BA6F3E">
      <w:pPr>
        <w:tabs>
          <w:tab w:val="left" w:pos="567"/>
        </w:tabs>
        <w:spacing w:after="0" w:line="240" w:lineRule="auto"/>
        <w:jc w:val="center"/>
        <w:rPr>
          <w:rFonts w:ascii="Times New Roman" w:hAnsi="Times New Roman" w:cs="Times New Roman"/>
          <w:bCs/>
          <w:sz w:val="28"/>
          <w:szCs w:val="28"/>
          <w:shd w:val="clear" w:color="auto" w:fill="FFFFFF"/>
          <w:lang w:val="kk-KZ"/>
        </w:rPr>
      </w:pPr>
    </w:p>
    <w:p w14:paraId="706D6600" w14:textId="77777777" w:rsidR="00BA6F3E" w:rsidRDefault="00BA6F3E" w:rsidP="00BA6F3E">
      <w:pPr>
        <w:tabs>
          <w:tab w:val="left" w:pos="567"/>
        </w:tabs>
        <w:spacing w:after="0" w:line="240" w:lineRule="auto"/>
        <w:jc w:val="center"/>
        <w:rPr>
          <w:rFonts w:ascii="Times New Roman" w:hAnsi="Times New Roman" w:cs="Times New Roman"/>
          <w:bCs/>
          <w:sz w:val="28"/>
          <w:szCs w:val="28"/>
          <w:shd w:val="clear" w:color="auto" w:fill="FFFFFF"/>
          <w:lang w:val="kk-KZ"/>
        </w:rPr>
      </w:pPr>
    </w:p>
    <w:p w14:paraId="2FEF055D" w14:textId="77777777" w:rsidR="00DF5172" w:rsidRPr="0094779D" w:rsidRDefault="00706A44" w:rsidP="00DF5172">
      <w:pPr>
        <w:spacing w:after="0" w:line="240" w:lineRule="auto"/>
        <w:jc w:val="center"/>
        <w:rPr>
          <w:rFonts w:ascii="Times New Roman" w:hAnsi="Times New Roman" w:cs="Times New Roman"/>
          <w:noProof/>
          <w:sz w:val="28"/>
          <w:lang w:val="kk-KZ" w:eastAsia="en-US"/>
        </w:rPr>
      </w:pPr>
      <w:r>
        <w:rPr>
          <w:rFonts w:ascii="Times New Roman" w:hAnsi="Times New Roman" w:cs="Times New Roman"/>
          <w:noProof/>
          <w:sz w:val="28"/>
          <w:lang w:val="kk-KZ" w:eastAsia="en-US"/>
        </w:rPr>
        <w:t>2</w:t>
      </w:r>
      <w:r w:rsidR="003C59EB">
        <w:rPr>
          <w:rFonts w:ascii="Times New Roman" w:hAnsi="Times New Roman" w:cs="Times New Roman"/>
          <w:noProof/>
          <w:sz w:val="28"/>
          <w:lang w:val="kk-KZ" w:eastAsia="en-US"/>
        </w:rPr>
        <w:t>4</w:t>
      </w:r>
      <w:r w:rsidR="00F234A7">
        <w:rPr>
          <w:rFonts w:ascii="Times New Roman" w:hAnsi="Times New Roman" w:cs="Times New Roman"/>
          <w:noProof/>
          <w:sz w:val="28"/>
          <w:lang w:val="kk-KZ" w:eastAsia="en-US"/>
        </w:rPr>
        <w:t xml:space="preserve"> </w:t>
      </w:r>
      <w:r>
        <w:rPr>
          <w:rFonts w:ascii="Times New Roman" w:hAnsi="Times New Roman" w:cs="Times New Roman"/>
          <w:noProof/>
          <w:sz w:val="28"/>
          <w:lang w:val="kk-KZ" w:eastAsia="en-US"/>
        </w:rPr>
        <w:t>сурет</w:t>
      </w:r>
      <w:r w:rsidR="00DF5172" w:rsidRPr="0094779D">
        <w:rPr>
          <w:rFonts w:ascii="Times New Roman" w:hAnsi="Times New Roman" w:cs="Times New Roman"/>
          <w:noProof/>
          <w:sz w:val="28"/>
          <w:lang w:val="kk-KZ" w:eastAsia="en-US"/>
        </w:rPr>
        <w:t xml:space="preserve"> </w:t>
      </w:r>
      <w:r w:rsidR="00F234A7" w:rsidRPr="00B72C57">
        <w:rPr>
          <w:rFonts w:ascii="Times New Roman" w:hAnsi="Times New Roman" w:cs="Times New Roman"/>
          <w:color w:val="000000"/>
          <w:spacing w:val="-9"/>
          <w:sz w:val="28"/>
          <w:lang w:val="kk-KZ"/>
        </w:rPr>
        <w:t>–</w:t>
      </w:r>
      <w:r w:rsidR="00F234A7">
        <w:rPr>
          <w:rFonts w:ascii="Times New Roman" w:hAnsi="Times New Roman" w:cs="Times New Roman"/>
          <w:color w:val="000000"/>
          <w:spacing w:val="-9"/>
          <w:sz w:val="28"/>
          <w:lang w:val="kk-KZ"/>
        </w:rPr>
        <w:t xml:space="preserve"> </w:t>
      </w:r>
      <w:r w:rsidR="00DF5172">
        <w:rPr>
          <w:rFonts w:ascii="Times New Roman" w:hAnsi="Times New Roman" w:cs="Times New Roman"/>
          <w:noProof/>
          <w:sz w:val="28"/>
          <w:lang w:val="kk-KZ" w:eastAsia="en-US"/>
        </w:rPr>
        <w:t>Сүтті-асқабақ й</w:t>
      </w:r>
      <w:r w:rsidR="00DF5172" w:rsidRPr="0094779D">
        <w:rPr>
          <w:rFonts w:ascii="Times New Roman" w:hAnsi="Times New Roman" w:cs="Times New Roman"/>
          <w:noProof/>
          <w:sz w:val="28"/>
          <w:lang w:val="kk-KZ" w:eastAsia="en-US"/>
        </w:rPr>
        <w:t>огурт</w:t>
      </w:r>
      <w:r w:rsidR="00DF5172">
        <w:rPr>
          <w:rFonts w:ascii="Times New Roman" w:hAnsi="Times New Roman" w:cs="Times New Roman"/>
          <w:noProof/>
          <w:sz w:val="28"/>
          <w:lang w:val="kk-KZ" w:eastAsia="en-US"/>
        </w:rPr>
        <w:t>ын</w:t>
      </w:r>
      <w:r w:rsidR="00DF5172" w:rsidRPr="0094779D">
        <w:rPr>
          <w:rFonts w:ascii="Times New Roman" w:hAnsi="Times New Roman" w:cs="Times New Roman"/>
          <w:noProof/>
          <w:sz w:val="28"/>
          <w:lang w:val="kk-KZ" w:eastAsia="en-US"/>
        </w:rPr>
        <w:t xml:space="preserve"> өндіру технологиясының сызбасы</w:t>
      </w:r>
      <w:r w:rsidR="00DF5172">
        <w:rPr>
          <w:rFonts w:ascii="Times New Roman" w:hAnsi="Times New Roman" w:cs="Times New Roman"/>
          <w:noProof/>
          <w:sz w:val="28"/>
          <w:lang w:val="kk-KZ" w:eastAsia="en-US"/>
        </w:rPr>
        <w:t xml:space="preserve"> (резервуарлық әдіс)</w:t>
      </w:r>
    </w:p>
    <w:p w14:paraId="7FAD81E5" w14:textId="77777777" w:rsidR="00DF5172" w:rsidRDefault="00DF5172" w:rsidP="00DF5172">
      <w:pPr>
        <w:spacing w:after="0" w:line="240" w:lineRule="auto"/>
        <w:ind w:firstLine="708"/>
        <w:jc w:val="both"/>
        <w:rPr>
          <w:rFonts w:ascii="Times New Roman" w:hAnsi="Times New Roman" w:cs="Times New Roman"/>
          <w:b/>
          <w:bCs/>
          <w:sz w:val="28"/>
          <w:szCs w:val="28"/>
          <w:lang w:val="kk-KZ"/>
        </w:rPr>
      </w:pPr>
    </w:p>
    <w:p w14:paraId="3E5D287A" w14:textId="77777777" w:rsidR="00DF5172" w:rsidRPr="00036E67" w:rsidRDefault="00DF5172" w:rsidP="00DF5172">
      <w:pPr>
        <w:spacing w:after="0" w:line="240" w:lineRule="auto"/>
        <w:ind w:firstLine="708"/>
        <w:jc w:val="both"/>
        <w:rPr>
          <w:rFonts w:ascii="Times New Roman" w:hAnsi="Times New Roman" w:cs="Times New Roman"/>
          <w:b/>
          <w:bCs/>
          <w:sz w:val="28"/>
          <w:szCs w:val="28"/>
          <w:lang w:val="kk-KZ"/>
        </w:rPr>
      </w:pPr>
      <w:r w:rsidRPr="00036E67">
        <w:rPr>
          <w:rFonts w:ascii="Times New Roman" w:hAnsi="Times New Roman" w:cs="Times New Roman"/>
          <w:b/>
          <w:bCs/>
          <w:sz w:val="28"/>
          <w:szCs w:val="28"/>
          <w:lang w:val="kk-KZ"/>
        </w:rPr>
        <w:t>Йогурт өндіру үрдісін бақылау</w:t>
      </w:r>
    </w:p>
    <w:p w14:paraId="16E69495"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 өндіру үрдістері </w:t>
      </w:r>
      <w:r>
        <w:rPr>
          <w:rFonts w:ascii="Times New Roman" w:hAnsi="Times New Roman" w:cs="Times New Roman"/>
          <w:sz w:val="28"/>
          <w:szCs w:val="28"/>
          <w:lang w:val="kk-KZ"/>
        </w:rPr>
        <w:t xml:space="preserve"> әр кезеңде бекітілген тәртіппен және ретімен бақылануы тиіс. Өндірістік жағдайда стандартталған бақылау үрдісіне сәйкес орындалған жұмыстар сапасы жоғары, ақаусыз және тағамдық тұрғысынан қауіпсіз өнім өндіруге мүмкіндік береді</w:t>
      </w:r>
      <w:r w:rsidR="004B320F">
        <w:rPr>
          <w:rFonts w:ascii="Times New Roman" w:hAnsi="Times New Roman" w:cs="Times New Roman"/>
          <w:sz w:val="28"/>
          <w:szCs w:val="28"/>
          <w:lang w:val="kk-KZ"/>
        </w:rPr>
        <w:t xml:space="preserve"> [1</w:t>
      </w:r>
      <w:r w:rsidR="00071679">
        <w:rPr>
          <w:rFonts w:ascii="Times New Roman" w:hAnsi="Times New Roman" w:cs="Times New Roman"/>
          <w:sz w:val="28"/>
          <w:szCs w:val="28"/>
          <w:lang w:val="kk-KZ"/>
        </w:rPr>
        <w:t>99</w:t>
      </w:r>
      <w:r w:rsidR="004B320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26DEDDD0" w14:textId="77777777" w:rsidR="00071679" w:rsidRDefault="00DF5172" w:rsidP="0007167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Йогурт өндіру үрдістерін бақылау шикізаттың термиялық күйін, технологиялық үрдіс параметрлерін, өндірістік бөлмелердің режимін, пайдаланатын шикізаттардың және дайын өнімнің сапасын бақылауды қамтиды</w:t>
      </w:r>
      <w:r w:rsidR="004B320F">
        <w:rPr>
          <w:rFonts w:ascii="Times New Roman" w:hAnsi="Times New Roman" w:cs="Times New Roman"/>
          <w:sz w:val="28"/>
          <w:szCs w:val="28"/>
          <w:lang w:val="kk-KZ"/>
        </w:rPr>
        <w:t xml:space="preserve"> [</w:t>
      </w:r>
      <w:r w:rsidR="00071679">
        <w:rPr>
          <w:rFonts w:ascii="Times New Roman" w:hAnsi="Times New Roman" w:cs="Times New Roman"/>
          <w:sz w:val="28"/>
          <w:szCs w:val="28"/>
          <w:lang w:val="kk-KZ"/>
        </w:rPr>
        <w:t>200,201</w:t>
      </w:r>
      <w:r w:rsidR="004B320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4EF04B8E" w14:textId="77777777" w:rsidR="00071679" w:rsidRDefault="00071679" w:rsidP="0007167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Йогурт өндірісі жалпы ірі 9 операцияларданқұралған. Әр операциға жауапты тұлға, бақылау нәтижелерін тіркеу үлгісі, нормативтік құжат сілтемесі берілген. </w:t>
      </w:r>
    </w:p>
    <w:p w14:paraId="738F5C00" w14:textId="77777777" w:rsidR="00DF5172" w:rsidRDefault="00071679"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шикізатын қабылдау, алғашқы өңдеу және сепарациялау үрдістерін бақылау үрдістерін техно-химиялық бақылау жобасы 37-кестеде берілген. </w:t>
      </w:r>
    </w:p>
    <w:p w14:paraId="5DC96EE6"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13B053FC" w14:textId="77777777" w:rsidR="00DF5172" w:rsidRDefault="00071679" w:rsidP="00BA6F3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F234A7">
        <w:rPr>
          <w:rFonts w:ascii="Times New Roman" w:hAnsi="Times New Roman" w:cs="Times New Roman"/>
          <w:sz w:val="28"/>
          <w:szCs w:val="28"/>
          <w:lang w:val="kk-KZ"/>
        </w:rPr>
        <w:t>7 к</w:t>
      </w:r>
      <w:r w:rsidR="00DF5172">
        <w:rPr>
          <w:rFonts w:ascii="Times New Roman" w:hAnsi="Times New Roman" w:cs="Times New Roman"/>
          <w:sz w:val="28"/>
          <w:szCs w:val="28"/>
          <w:lang w:val="kk-KZ"/>
        </w:rPr>
        <w:t>есте</w:t>
      </w:r>
      <w:r w:rsidR="00F234A7">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 Сүт шикізатын қабылдау, алғашқы өңдеу және сепарациялау үрдістерін бақылау</w:t>
      </w:r>
    </w:p>
    <w:p w14:paraId="6E92A9A2" w14:textId="77777777" w:rsidR="00BA6F3E" w:rsidRDefault="00BA6F3E" w:rsidP="00DF5172">
      <w:pPr>
        <w:spacing w:after="0" w:line="240" w:lineRule="auto"/>
        <w:ind w:firstLine="708"/>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1794"/>
        <w:gridCol w:w="1628"/>
        <w:gridCol w:w="1572"/>
        <w:gridCol w:w="2071"/>
        <w:gridCol w:w="2172"/>
      </w:tblGrid>
      <w:tr w:rsidR="00DF5172" w:rsidRPr="00BA6F3E" w14:paraId="5E9EF3E2" w14:textId="77777777" w:rsidTr="00BA6F3E">
        <w:trPr>
          <w:trHeight w:val="20"/>
        </w:trPr>
        <w:tc>
          <w:tcPr>
            <w:tcW w:w="228" w:type="pct"/>
          </w:tcPr>
          <w:p w14:paraId="0B82A9CF"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w:t>
            </w:r>
          </w:p>
        </w:tc>
        <w:tc>
          <w:tcPr>
            <w:tcW w:w="927" w:type="pct"/>
          </w:tcPr>
          <w:p w14:paraId="2EB92AB7"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Операция</w:t>
            </w:r>
          </w:p>
        </w:tc>
        <w:tc>
          <w:tcPr>
            <w:tcW w:w="841" w:type="pct"/>
          </w:tcPr>
          <w:p w14:paraId="10A87105"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НҚ, талап</w:t>
            </w:r>
          </w:p>
        </w:tc>
        <w:tc>
          <w:tcPr>
            <w:tcW w:w="812" w:type="pct"/>
          </w:tcPr>
          <w:p w14:paraId="29048BAF"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Жауапты</w:t>
            </w:r>
          </w:p>
        </w:tc>
        <w:tc>
          <w:tcPr>
            <w:tcW w:w="1070" w:type="pct"/>
          </w:tcPr>
          <w:p w14:paraId="2E6F7B43"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Нәтижелерді тркеу</w:t>
            </w:r>
          </w:p>
        </w:tc>
        <w:tc>
          <w:tcPr>
            <w:tcW w:w="1122" w:type="pct"/>
          </w:tcPr>
          <w:p w14:paraId="05D88625"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Бақылауға жауапты</w:t>
            </w:r>
          </w:p>
        </w:tc>
      </w:tr>
      <w:tr w:rsidR="00BA6F3E" w:rsidRPr="00BA6F3E" w14:paraId="0547F389" w14:textId="77777777" w:rsidTr="00BA6F3E">
        <w:trPr>
          <w:trHeight w:val="20"/>
        </w:trPr>
        <w:tc>
          <w:tcPr>
            <w:tcW w:w="228" w:type="pct"/>
          </w:tcPr>
          <w:p w14:paraId="12FF1905"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1</w:t>
            </w:r>
          </w:p>
        </w:tc>
        <w:tc>
          <w:tcPr>
            <w:tcW w:w="927" w:type="pct"/>
          </w:tcPr>
          <w:p w14:paraId="5F6F8837"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841" w:type="pct"/>
          </w:tcPr>
          <w:p w14:paraId="54C9970C"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812" w:type="pct"/>
          </w:tcPr>
          <w:p w14:paraId="54B484DE"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1070" w:type="pct"/>
          </w:tcPr>
          <w:p w14:paraId="2C5A2CDD"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5</w:t>
            </w:r>
          </w:p>
        </w:tc>
        <w:tc>
          <w:tcPr>
            <w:tcW w:w="1122" w:type="pct"/>
          </w:tcPr>
          <w:p w14:paraId="1A77E990"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6</w:t>
            </w:r>
          </w:p>
        </w:tc>
      </w:tr>
      <w:tr w:rsidR="00DF5172" w:rsidRPr="00BA6F3E" w14:paraId="124AC55B" w14:textId="77777777" w:rsidTr="00BA6F3E">
        <w:trPr>
          <w:trHeight w:val="20"/>
        </w:trPr>
        <w:tc>
          <w:tcPr>
            <w:tcW w:w="228" w:type="pct"/>
          </w:tcPr>
          <w:p w14:paraId="3456876B"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1</w:t>
            </w:r>
          </w:p>
        </w:tc>
        <w:tc>
          <w:tcPr>
            <w:tcW w:w="927" w:type="pct"/>
          </w:tcPr>
          <w:p w14:paraId="7695D3A2"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Цистерналарды тексеру</w:t>
            </w:r>
          </w:p>
        </w:tc>
        <w:tc>
          <w:tcPr>
            <w:tcW w:w="841" w:type="pct"/>
          </w:tcPr>
          <w:p w14:paraId="6CE4DDCB"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ҚР СТ 1508-2006</w:t>
            </w:r>
          </w:p>
        </w:tc>
        <w:tc>
          <w:tcPr>
            <w:tcW w:w="812" w:type="pct"/>
          </w:tcPr>
          <w:p w14:paraId="231D9CF9"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шикізатын қабылдаушы</w:t>
            </w:r>
          </w:p>
        </w:tc>
        <w:tc>
          <w:tcPr>
            <w:tcW w:w="1070" w:type="pct"/>
          </w:tcPr>
          <w:p w14:paraId="421BC969" w14:textId="77777777" w:rsidR="00DF5172" w:rsidRPr="00BA6F3E" w:rsidRDefault="00DF5172" w:rsidP="00462BC0">
            <w:pPr>
              <w:spacing w:after="0" w:line="240" w:lineRule="auto"/>
              <w:jc w:val="both"/>
              <w:rPr>
                <w:rFonts w:ascii="Times New Roman" w:hAnsi="Times New Roman" w:cs="Times New Roman"/>
                <w:lang w:val="kk-KZ"/>
              </w:rPr>
            </w:pPr>
          </w:p>
        </w:tc>
        <w:tc>
          <w:tcPr>
            <w:tcW w:w="1122" w:type="pct"/>
          </w:tcPr>
          <w:p w14:paraId="3F0A8987"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w:t>
            </w:r>
          </w:p>
        </w:tc>
      </w:tr>
      <w:tr w:rsidR="00DF5172" w:rsidRPr="00623FFD" w14:paraId="3F89B604" w14:textId="77777777" w:rsidTr="00BA6F3E">
        <w:trPr>
          <w:trHeight w:val="20"/>
        </w:trPr>
        <w:tc>
          <w:tcPr>
            <w:tcW w:w="228" w:type="pct"/>
          </w:tcPr>
          <w:p w14:paraId="5981E835"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2</w:t>
            </w:r>
          </w:p>
        </w:tc>
        <w:tc>
          <w:tcPr>
            <w:tcW w:w="927" w:type="pct"/>
          </w:tcPr>
          <w:p w14:paraId="67B62346"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Жеткізілген сүттің сапасы мен көлемін тексеру</w:t>
            </w:r>
          </w:p>
        </w:tc>
        <w:tc>
          <w:tcPr>
            <w:tcW w:w="841" w:type="pct"/>
          </w:tcPr>
          <w:p w14:paraId="51743575"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Pr>
          <w:p w14:paraId="72339B19"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шикізатын қабылдаушы, зертханашы</w:t>
            </w:r>
          </w:p>
        </w:tc>
        <w:tc>
          <w:tcPr>
            <w:tcW w:w="1070" w:type="pct"/>
          </w:tcPr>
          <w:p w14:paraId="40D206DE"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Қабылдау журналы, зертханалық журнал</w:t>
            </w:r>
          </w:p>
        </w:tc>
        <w:tc>
          <w:tcPr>
            <w:tcW w:w="1122" w:type="pct"/>
          </w:tcPr>
          <w:p w14:paraId="545E44FE"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Өндірістік зертхана меңгерушісі, Бас мастер</w:t>
            </w:r>
          </w:p>
        </w:tc>
      </w:tr>
      <w:tr w:rsidR="00DF5172" w:rsidRPr="00623FFD" w14:paraId="440D9341" w14:textId="77777777" w:rsidTr="00BA6F3E">
        <w:trPr>
          <w:trHeight w:val="20"/>
        </w:trPr>
        <w:tc>
          <w:tcPr>
            <w:tcW w:w="228" w:type="pct"/>
          </w:tcPr>
          <w:p w14:paraId="211886F4"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3</w:t>
            </w:r>
          </w:p>
        </w:tc>
        <w:tc>
          <w:tcPr>
            <w:tcW w:w="927" w:type="pct"/>
          </w:tcPr>
          <w:p w14:paraId="44FE0DC4"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Тауар-көлік ілеспе құжатын рәсімдеу</w:t>
            </w:r>
          </w:p>
        </w:tc>
        <w:tc>
          <w:tcPr>
            <w:tcW w:w="841" w:type="pct"/>
          </w:tcPr>
          <w:p w14:paraId="6162EAD9"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Pr>
          <w:p w14:paraId="2AD86E16"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шикізатын қабылдаушы</w:t>
            </w:r>
          </w:p>
        </w:tc>
        <w:tc>
          <w:tcPr>
            <w:tcW w:w="1070" w:type="pct"/>
          </w:tcPr>
          <w:p w14:paraId="4C040102"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Шикі сүтке арналған тауар-көлік ілеспе құжат формасы, Сүтті қабылдау журналы, сүтті қайтаруды тіркеу журналы, көлікті тіркеу журналы</w:t>
            </w:r>
          </w:p>
        </w:tc>
        <w:tc>
          <w:tcPr>
            <w:tcW w:w="1122" w:type="pct"/>
          </w:tcPr>
          <w:p w14:paraId="50A77A59"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Өндірістік зертхана меңгерушісі, Бас мастер</w:t>
            </w:r>
          </w:p>
        </w:tc>
      </w:tr>
      <w:tr w:rsidR="00DF5172" w:rsidRPr="00BA6F3E" w14:paraId="199FB050" w14:textId="77777777" w:rsidTr="00BA6F3E">
        <w:trPr>
          <w:trHeight w:val="20"/>
        </w:trPr>
        <w:tc>
          <w:tcPr>
            <w:tcW w:w="228" w:type="pct"/>
          </w:tcPr>
          <w:p w14:paraId="57D7062B"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4</w:t>
            </w:r>
          </w:p>
        </w:tc>
        <w:tc>
          <w:tcPr>
            <w:tcW w:w="927" w:type="pct"/>
          </w:tcPr>
          <w:p w14:paraId="6F148C7D"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Сүтті құйып алу, тазартау</w:t>
            </w:r>
          </w:p>
        </w:tc>
        <w:tc>
          <w:tcPr>
            <w:tcW w:w="841" w:type="pct"/>
          </w:tcPr>
          <w:p w14:paraId="025E94B2"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Pr>
          <w:p w14:paraId="017B18C1"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шикізатын қабылдаушы</w:t>
            </w:r>
          </w:p>
        </w:tc>
        <w:tc>
          <w:tcPr>
            <w:tcW w:w="1070" w:type="pct"/>
          </w:tcPr>
          <w:p w14:paraId="6A715E68" w14:textId="77777777" w:rsidR="00DF5172" w:rsidRPr="00BA6F3E" w:rsidRDefault="00DF5172" w:rsidP="00462BC0">
            <w:pPr>
              <w:spacing w:after="0" w:line="240" w:lineRule="auto"/>
              <w:jc w:val="both"/>
              <w:rPr>
                <w:rFonts w:ascii="Times New Roman" w:hAnsi="Times New Roman" w:cs="Times New Roman"/>
                <w:lang w:val="kk-KZ"/>
              </w:rPr>
            </w:pPr>
          </w:p>
        </w:tc>
        <w:tc>
          <w:tcPr>
            <w:tcW w:w="1122" w:type="pct"/>
          </w:tcPr>
          <w:p w14:paraId="1A3FB8C2"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w:t>
            </w:r>
          </w:p>
        </w:tc>
      </w:tr>
      <w:tr w:rsidR="00DF5172" w:rsidRPr="00BA6F3E" w14:paraId="1D133CC9" w14:textId="77777777" w:rsidTr="00BA6F3E">
        <w:trPr>
          <w:trHeight w:val="20"/>
        </w:trPr>
        <w:tc>
          <w:tcPr>
            <w:tcW w:w="228" w:type="pct"/>
          </w:tcPr>
          <w:p w14:paraId="1E3BABA1"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5</w:t>
            </w:r>
          </w:p>
        </w:tc>
        <w:tc>
          <w:tcPr>
            <w:tcW w:w="927" w:type="pct"/>
          </w:tcPr>
          <w:p w14:paraId="72340CA9"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Салқындату</w:t>
            </w:r>
          </w:p>
        </w:tc>
        <w:tc>
          <w:tcPr>
            <w:tcW w:w="841" w:type="pct"/>
          </w:tcPr>
          <w:p w14:paraId="51D6B30B"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Pr>
          <w:p w14:paraId="349F8C61"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шикізатын қабылдаушы</w:t>
            </w:r>
          </w:p>
        </w:tc>
        <w:tc>
          <w:tcPr>
            <w:tcW w:w="1070" w:type="pct"/>
          </w:tcPr>
          <w:p w14:paraId="67D947D8" w14:textId="77777777" w:rsidR="00DF5172" w:rsidRPr="00BA6F3E" w:rsidRDefault="00DF5172" w:rsidP="00462BC0">
            <w:pPr>
              <w:spacing w:after="0" w:line="240" w:lineRule="auto"/>
              <w:jc w:val="both"/>
              <w:rPr>
                <w:rFonts w:ascii="Times New Roman" w:hAnsi="Times New Roman" w:cs="Times New Roman"/>
                <w:lang w:val="kk-KZ"/>
              </w:rPr>
            </w:pPr>
          </w:p>
        </w:tc>
        <w:tc>
          <w:tcPr>
            <w:tcW w:w="1122" w:type="pct"/>
          </w:tcPr>
          <w:p w14:paraId="15A604CF"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w:t>
            </w:r>
          </w:p>
        </w:tc>
      </w:tr>
      <w:tr w:rsidR="00DF5172" w:rsidRPr="00623FFD" w14:paraId="3CF67511" w14:textId="77777777" w:rsidTr="00152AB4">
        <w:trPr>
          <w:trHeight w:val="20"/>
        </w:trPr>
        <w:tc>
          <w:tcPr>
            <w:tcW w:w="228" w:type="pct"/>
            <w:tcBorders>
              <w:bottom w:val="single" w:sz="4" w:space="0" w:color="auto"/>
            </w:tcBorders>
          </w:tcPr>
          <w:p w14:paraId="060FBEB8"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6</w:t>
            </w:r>
          </w:p>
        </w:tc>
        <w:tc>
          <w:tcPr>
            <w:tcW w:w="927" w:type="pct"/>
            <w:tcBorders>
              <w:bottom w:val="single" w:sz="4" w:space="0" w:color="auto"/>
            </w:tcBorders>
          </w:tcPr>
          <w:p w14:paraId="25144833"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Сепарациялау</w:t>
            </w:r>
          </w:p>
        </w:tc>
        <w:tc>
          <w:tcPr>
            <w:tcW w:w="841" w:type="pct"/>
            <w:tcBorders>
              <w:bottom w:val="single" w:sz="4" w:space="0" w:color="auto"/>
            </w:tcBorders>
          </w:tcPr>
          <w:p w14:paraId="16229E94"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Borders>
              <w:bottom w:val="single" w:sz="4" w:space="0" w:color="auto"/>
            </w:tcBorders>
          </w:tcPr>
          <w:p w14:paraId="492A4345"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Сүтті пастерлеу және салқындату аппаратчигі</w:t>
            </w:r>
          </w:p>
        </w:tc>
        <w:tc>
          <w:tcPr>
            <w:tcW w:w="1070" w:type="pct"/>
            <w:tcBorders>
              <w:bottom w:val="single" w:sz="4" w:space="0" w:color="auto"/>
            </w:tcBorders>
          </w:tcPr>
          <w:p w14:paraId="75638E0C" w14:textId="77777777" w:rsidR="00DF5172" w:rsidRPr="00BA6F3E" w:rsidRDefault="00DF5172" w:rsidP="00462BC0">
            <w:pPr>
              <w:spacing w:after="0" w:line="240" w:lineRule="auto"/>
              <w:jc w:val="both"/>
              <w:rPr>
                <w:rFonts w:ascii="Times New Roman" w:hAnsi="Times New Roman" w:cs="Times New Roman"/>
                <w:lang w:val="kk-KZ"/>
              </w:rPr>
            </w:pPr>
          </w:p>
        </w:tc>
        <w:tc>
          <w:tcPr>
            <w:tcW w:w="1122" w:type="pct"/>
            <w:tcBorders>
              <w:bottom w:val="single" w:sz="4" w:space="0" w:color="auto"/>
            </w:tcBorders>
          </w:tcPr>
          <w:p w14:paraId="074D565A"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 сүт қышылды өнімдерді өндіру цехының мастері</w:t>
            </w:r>
          </w:p>
        </w:tc>
      </w:tr>
      <w:tr w:rsidR="00DF5172" w:rsidRPr="00623FFD" w14:paraId="01C8EFF2" w14:textId="77777777" w:rsidTr="00152AB4">
        <w:trPr>
          <w:trHeight w:val="20"/>
        </w:trPr>
        <w:tc>
          <w:tcPr>
            <w:tcW w:w="228" w:type="pct"/>
            <w:tcBorders>
              <w:bottom w:val="nil"/>
            </w:tcBorders>
          </w:tcPr>
          <w:p w14:paraId="55F5D3C2"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7</w:t>
            </w:r>
          </w:p>
        </w:tc>
        <w:tc>
          <w:tcPr>
            <w:tcW w:w="927" w:type="pct"/>
            <w:tcBorders>
              <w:bottom w:val="nil"/>
            </w:tcBorders>
          </w:tcPr>
          <w:p w14:paraId="52C9975C"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Көксуды жинау</w:t>
            </w:r>
          </w:p>
        </w:tc>
        <w:tc>
          <w:tcPr>
            <w:tcW w:w="841" w:type="pct"/>
            <w:tcBorders>
              <w:bottom w:val="nil"/>
            </w:tcBorders>
          </w:tcPr>
          <w:p w14:paraId="1AC0951E"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Borders>
              <w:bottom w:val="nil"/>
            </w:tcBorders>
          </w:tcPr>
          <w:p w14:paraId="69255A91"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Сүтті пастерлеу және салқындату аппаратчигі</w:t>
            </w:r>
          </w:p>
        </w:tc>
        <w:tc>
          <w:tcPr>
            <w:tcW w:w="1070" w:type="pct"/>
            <w:tcBorders>
              <w:bottom w:val="nil"/>
            </w:tcBorders>
          </w:tcPr>
          <w:p w14:paraId="59104F21" w14:textId="77777777" w:rsidR="00DF5172" w:rsidRPr="00BA6F3E" w:rsidRDefault="00DF5172" w:rsidP="00462BC0">
            <w:pPr>
              <w:spacing w:after="0" w:line="240" w:lineRule="auto"/>
              <w:jc w:val="both"/>
              <w:rPr>
                <w:rFonts w:ascii="Times New Roman" w:hAnsi="Times New Roman" w:cs="Times New Roman"/>
                <w:lang w:val="kk-KZ"/>
              </w:rPr>
            </w:pPr>
          </w:p>
        </w:tc>
        <w:tc>
          <w:tcPr>
            <w:tcW w:w="1122" w:type="pct"/>
            <w:tcBorders>
              <w:bottom w:val="nil"/>
            </w:tcBorders>
          </w:tcPr>
          <w:p w14:paraId="61B898C0" w14:textId="77777777" w:rsidR="00DF5172" w:rsidRPr="00BA6F3E" w:rsidRDefault="00DF5172" w:rsidP="00462BC0">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 сүт қышылды өнімдерді өндіру цехының мастері</w:t>
            </w:r>
          </w:p>
        </w:tc>
      </w:tr>
    </w:tbl>
    <w:p w14:paraId="14A9C380" w14:textId="77777777" w:rsidR="00BA6F3E" w:rsidRDefault="00BA6F3E" w:rsidP="00BA6F3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37-ші кестенің жалғасы</w:t>
      </w:r>
    </w:p>
    <w:p w14:paraId="4FBDBBE6" w14:textId="77777777" w:rsidR="00BA6F3E" w:rsidRDefault="00BA6F3E" w:rsidP="00BA6F3E">
      <w:pPr>
        <w:spacing w:after="0" w:line="240" w:lineRule="auto"/>
        <w:jc w:val="both"/>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
        <w:gridCol w:w="1794"/>
        <w:gridCol w:w="1628"/>
        <w:gridCol w:w="1572"/>
        <w:gridCol w:w="2071"/>
        <w:gridCol w:w="2172"/>
      </w:tblGrid>
      <w:tr w:rsidR="00BA6F3E" w:rsidRPr="00BA6F3E" w14:paraId="00DB4756" w14:textId="77777777" w:rsidTr="00512514">
        <w:trPr>
          <w:trHeight w:val="20"/>
        </w:trPr>
        <w:tc>
          <w:tcPr>
            <w:tcW w:w="228" w:type="pct"/>
          </w:tcPr>
          <w:p w14:paraId="3CDE5274"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1</w:t>
            </w:r>
          </w:p>
        </w:tc>
        <w:tc>
          <w:tcPr>
            <w:tcW w:w="927" w:type="pct"/>
          </w:tcPr>
          <w:p w14:paraId="380DF532"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841" w:type="pct"/>
          </w:tcPr>
          <w:p w14:paraId="0A845CD4"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812" w:type="pct"/>
          </w:tcPr>
          <w:p w14:paraId="12E9E671"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1070" w:type="pct"/>
          </w:tcPr>
          <w:p w14:paraId="323A4415"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5</w:t>
            </w:r>
          </w:p>
        </w:tc>
        <w:tc>
          <w:tcPr>
            <w:tcW w:w="1122" w:type="pct"/>
          </w:tcPr>
          <w:p w14:paraId="0052BAF7" w14:textId="77777777" w:rsidR="00BA6F3E" w:rsidRPr="00BA6F3E" w:rsidRDefault="00BA6F3E" w:rsidP="00BA6F3E">
            <w:pPr>
              <w:spacing w:after="0" w:line="240" w:lineRule="auto"/>
              <w:jc w:val="center"/>
              <w:rPr>
                <w:rFonts w:ascii="Times New Roman" w:hAnsi="Times New Roman" w:cs="Times New Roman"/>
                <w:lang w:val="kk-KZ"/>
              </w:rPr>
            </w:pPr>
            <w:r>
              <w:rPr>
                <w:rFonts w:ascii="Times New Roman" w:hAnsi="Times New Roman" w:cs="Times New Roman"/>
                <w:lang w:val="kk-KZ"/>
              </w:rPr>
              <w:t>6</w:t>
            </w:r>
          </w:p>
        </w:tc>
      </w:tr>
      <w:tr w:rsidR="00BA6F3E" w:rsidRPr="00623FFD" w14:paraId="7FE46C95" w14:textId="77777777" w:rsidTr="00512514">
        <w:trPr>
          <w:trHeight w:val="20"/>
        </w:trPr>
        <w:tc>
          <w:tcPr>
            <w:tcW w:w="228" w:type="pct"/>
          </w:tcPr>
          <w:p w14:paraId="774C6B28"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8</w:t>
            </w:r>
          </w:p>
        </w:tc>
        <w:tc>
          <w:tcPr>
            <w:tcW w:w="927" w:type="pct"/>
          </w:tcPr>
          <w:p w14:paraId="49B7DF98"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Кілегейді жинау</w:t>
            </w:r>
          </w:p>
        </w:tc>
        <w:tc>
          <w:tcPr>
            <w:tcW w:w="841" w:type="pct"/>
          </w:tcPr>
          <w:p w14:paraId="2E09A568"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ТХБ нұсқаулығы</w:t>
            </w:r>
          </w:p>
        </w:tc>
        <w:tc>
          <w:tcPr>
            <w:tcW w:w="812" w:type="pct"/>
          </w:tcPr>
          <w:p w14:paraId="431B62CB"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Сүтті пастерлеу және салқындату аппаратчигі</w:t>
            </w:r>
          </w:p>
        </w:tc>
        <w:tc>
          <w:tcPr>
            <w:tcW w:w="1070" w:type="pct"/>
          </w:tcPr>
          <w:p w14:paraId="0CA9E1B0" w14:textId="77777777" w:rsidR="00BA6F3E" w:rsidRPr="00BA6F3E" w:rsidRDefault="00BA6F3E" w:rsidP="00512514">
            <w:pPr>
              <w:spacing w:after="0" w:line="240" w:lineRule="auto"/>
              <w:jc w:val="both"/>
              <w:rPr>
                <w:rFonts w:ascii="Times New Roman" w:hAnsi="Times New Roman" w:cs="Times New Roman"/>
                <w:lang w:val="kk-KZ"/>
              </w:rPr>
            </w:pPr>
          </w:p>
        </w:tc>
        <w:tc>
          <w:tcPr>
            <w:tcW w:w="1122" w:type="pct"/>
          </w:tcPr>
          <w:p w14:paraId="6C43CB8A"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 сүт қышылды өнімдерді өндіру цехының мастері</w:t>
            </w:r>
          </w:p>
        </w:tc>
      </w:tr>
      <w:tr w:rsidR="00BA6F3E" w:rsidRPr="00623FFD" w14:paraId="21E9C8A9" w14:textId="77777777" w:rsidTr="00512514">
        <w:trPr>
          <w:trHeight w:val="20"/>
        </w:trPr>
        <w:tc>
          <w:tcPr>
            <w:tcW w:w="228" w:type="pct"/>
          </w:tcPr>
          <w:p w14:paraId="79268F47"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9</w:t>
            </w:r>
          </w:p>
        </w:tc>
        <w:tc>
          <w:tcPr>
            <w:tcW w:w="927" w:type="pct"/>
          </w:tcPr>
          <w:p w14:paraId="5753A06F"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Құрал-жабдықты санитарлық өңдеу</w:t>
            </w:r>
          </w:p>
        </w:tc>
        <w:tc>
          <w:tcPr>
            <w:tcW w:w="841" w:type="pct"/>
          </w:tcPr>
          <w:p w14:paraId="3E3EB617"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өңдеу зауыттарында құрал-жабдықтарды санитарлық өңдеу нұсқаулығы</w:t>
            </w:r>
          </w:p>
        </w:tc>
        <w:tc>
          <w:tcPr>
            <w:tcW w:w="812" w:type="pct"/>
          </w:tcPr>
          <w:p w14:paraId="06DC5C30"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Сүт шикізатын қабылдаушы, сүтті пастерлеу және салқындату аппаратчигі</w:t>
            </w:r>
          </w:p>
        </w:tc>
        <w:tc>
          <w:tcPr>
            <w:tcW w:w="1070" w:type="pct"/>
          </w:tcPr>
          <w:p w14:paraId="4EC94A05"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Құрал-жабдықты жуу, дезинфекцмялауды тіркеу журналы</w:t>
            </w:r>
          </w:p>
        </w:tc>
        <w:tc>
          <w:tcPr>
            <w:tcW w:w="1122" w:type="pct"/>
          </w:tcPr>
          <w:p w14:paraId="1B297E95" w14:textId="77777777" w:rsidR="00BA6F3E" w:rsidRPr="00BA6F3E" w:rsidRDefault="00BA6F3E" w:rsidP="00512514">
            <w:pPr>
              <w:spacing w:after="0" w:line="240" w:lineRule="auto"/>
              <w:jc w:val="both"/>
              <w:rPr>
                <w:rFonts w:ascii="Times New Roman" w:hAnsi="Times New Roman" w:cs="Times New Roman"/>
                <w:lang w:val="kk-KZ"/>
              </w:rPr>
            </w:pPr>
            <w:r w:rsidRPr="00BA6F3E">
              <w:rPr>
                <w:rFonts w:ascii="Times New Roman" w:hAnsi="Times New Roman" w:cs="Times New Roman"/>
                <w:lang w:val="kk-KZ"/>
              </w:rPr>
              <w:t>Химиялық, бактериологиялық талдау Зертханашысы, сүт қышылды өнімдерді өндіру цехының мастері</w:t>
            </w:r>
          </w:p>
        </w:tc>
      </w:tr>
    </w:tbl>
    <w:p w14:paraId="20C3CD85" w14:textId="77777777" w:rsidR="00BA6F3E" w:rsidRDefault="00BA6F3E" w:rsidP="00DF5172">
      <w:pPr>
        <w:spacing w:after="0" w:line="240" w:lineRule="auto"/>
        <w:ind w:firstLine="708"/>
        <w:jc w:val="both"/>
        <w:rPr>
          <w:rFonts w:ascii="Times New Roman" w:hAnsi="Times New Roman" w:cs="Times New Roman"/>
          <w:sz w:val="28"/>
          <w:szCs w:val="28"/>
          <w:lang w:val="kk-KZ"/>
        </w:rPr>
      </w:pPr>
    </w:p>
    <w:p w14:paraId="12B01DCB"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Сауылған сүт дереу сүзгіден өткізіледі. Шаруашылықтарда сауылған сүт сауып алынғаннан кейін 2 сағат ішінде 4±2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дейін салқындатылуы тиіс. </w:t>
      </w:r>
    </w:p>
    <w:p w14:paraId="0973AA40" w14:textId="77777777" w:rsidR="00DF5172" w:rsidRDefault="00071679" w:rsidP="00DF5172">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 өндіруге қажетті шикізаттарды пастерлеу үрдісін бақылау операцияларының тізімі 38-кестеде берілген. </w:t>
      </w:r>
    </w:p>
    <w:p w14:paraId="355700E3" w14:textId="77777777" w:rsidR="00071679" w:rsidRDefault="00071679" w:rsidP="00DF5172">
      <w:pPr>
        <w:spacing w:after="0" w:line="240" w:lineRule="auto"/>
        <w:ind w:firstLine="708"/>
        <w:jc w:val="both"/>
        <w:rPr>
          <w:rFonts w:ascii="Times New Roman" w:hAnsi="Times New Roman" w:cs="Times New Roman"/>
          <w:sz w:val="28"/>
          <w:szCs w:val="28"/>
          <w:lang w:val="kk-KZ"/>
        </w:rPr>
      </w:pPr>
    </w:p>
    <w:p w14:paraId="65C9E1AC" w14:textId="77777777" w:rsidR="00DF5172" w:rsidRDefault="00071679" w:rsidP="00BA6F3E">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3</w:t>
      </w:r>
      <w:r w:rsidR="00F234A7">
        <w:rPr>
          <w:rFonts w:ascii="Times New Roman" w:hAnsi="Times New Roman" w:cs="Times New Roman"/>
          <w:sz w:val="28"/>
          <w:szCs w:val="28"/>
          <w:lang w:val="kk-KZ"/>
        </w:rPr>
        <w:t>8 к</w:t>
      </w:r>
      <w:r w:rsidR="00DF5172">
        <w:rPr>
          <w:rFonts w:ascii="Times New Roman" w:hAnsi="Times New Roman" w:cs="Times New Roman"/>
          <w:sz w:val="28"/>
          <w:szCs w:val="28"/>
          <w:lang w:val="kk-KZ"/>
        </w:rPr>
        <w:t xml:space="preserve">есте </w:t>
      </w:r>
      <w:r w:rsidR="00F234A7" w:rsidRPr="00B72C57">
        <w:rPr>
          <w:rFonts w:ascii="Times New Roman" w:hAnsi="Times New Roman" w:cs="Times New Roman"/>
          <w:color w:val="000000"/>
          <w:spacing w:val="-9"/>
          <w:sz w:val="28"/>
          <w:lang w:val="kk-KZ"/>
        </w:rPr>
        <w:t>–</w:t>
      </w:r>
      <w:r w:rsidR="00F234A7">
        <w:rPr>
          <w:rFonts w:ascii="Times New Roman" w:hAnsi="Times New Roman" w:cs="Times New Roman"/>
          <w:color w:val="000000"/>
          <w:spacing w:val="-9"/>
          <w:sz w:val="28"/>
          <w:lang w:val="kk-KZ"/>
        </w:rPr>
        <w:t xml:space="preserve"> </w:t>
      </w:r>
      <w:r w:rsidR="00DF5172">
        <w:rPr>
          <w:rFonts w:ascii="Times New Roman" w:hAnsi="Times New Roman" w:cs="Times New Roman"/>
          <w:bCs/>
          <w:sz w:val="28"/>
          <w:szCs w:val="28"/>
          <w:lang w:val="kk-KZ"/>
        </w:rPr>
        <w:t>Құрама с</w:t>
      </w:r>
      <w:r w:rsidR="00DF5172" w:rsidRPr="003F4A42">
        <w:rPr>
          <w:rFonts w:ascii="Times New Roman" w:hAnsi="Times New Roman" w:cs="Times New Roman"/>
          <w:bCs/>
          <w:sz w:val="28"/>
          <w:szCs w:val="28"/>
          <w:lang w:val="kk-KZ"/>
        </w:rPr>
        <w:t>үт</w:t>
      </w:r>
      <w:r w:rsidR="00DF5172">
        <w:rPr>
          <w:rFonts w:ascii="Times New Roman" w:hAnsi="Times New Roman" w:cs="Times New Roman"/>
          <w:bCs/>
          <w:sz w:val="28"/>
          <w:szCs w:val="28"/>
          <w:lang w:val="kk-KZ"/>
        </w:rPr>
        <w:t>ті</w:t>
      </w:r>
      <w:r w:rsidR="00DF5172" w:rsidRPr="003F4A42">
        <w:rPr>
          <w:rFonts w:ascii="Times New Roman" w:hAnsi="Times New Roman" w:cs="Times New Roman"/>
          <w:bCs/>
          <w:sz w:val="28"/>
          <w:szCs w:val="28"/>
          <w:lang w:val="kk-KZ"/>
        </w:rPr>
        <w:t>-асқабақ қоспасын</w:t>
      </w:r>
      <w:r w:rsidR="00DF5172">
        <w:rPr>
          <w:rFonts w:ascii="Times New Roman" w:hAnsi="Times New Roman" w:cs="Times New Roman"/>
          <w:bCs/>
          <w:sz w:val="28"/>
          <w:szCs w:val="28"/>
          <w:lang w:val="kk-KZ"/>
        </w:rPr>
        <w:t>ан</w:t>
      </w:r>
      <w:r w:rsidR="00DF5172" w:rsidRPr="003F4A42">
        <w:rPr>
          <w:rFonts w:ascii="Times New Roman" w:hAnsi="Times New Roman" w:cs="Times New Roman"/>
          <w:bCs/>
          <w:sz w:val="28"/>
          <w:szCs w:val="28"/>
          <w:lang w:val="kk-KZ"/>
        </w:rPr>
        <w:t xml:space="preserve"> </w:t>
      </w:r>
      <w:r w:rsidR="00DF5172">
        <w:rPr>
          <w:rFonts w:ascii="Times New Roman" w:hAnsi="Times New Roman" w:cs="Times New Roman"/>
          <w:bCs/>
          <w:sz w:val="28"/>
          <w:szCs w:val="28"/>
          <w:lang w:val="kk-KZ"/>
        </w:rPr>
        <w:t>дайындалған йогурт өндіруге қажетті шикізаттарды пастерлеу үрдісін бақылау</w:t>
      </w:r>
    </w:p>
    <w:p w14:paraId="0CE38231" w14:textId="77777777" w:rsidR="00BA6F3E" w:rsidRDefault="00BA6F3E" w:rsidP="00DF5172">
      <w:pPr>
        <w:spacing w:after="0" w:line="240" w:lineRule="auto"/>
        <w:ind w:firstLine="708"/>
        <w:jc w:val="both"/>
        <w:rPr>
          <w:rFonts w:ascii="Times New Roman" w:hAnsi="Times New Roman" w:cs="Times New Roman"/>
          <w:bCs/>
          <w:sz w:val="28"/>
          <w:szCs w:val="28"/>
          <w:lang w:val="kk-KZ"/>
        </w:rPr>
      </w:pPr>
    </w:p>
    <w:tbl>
      <w:tblPr>
        <w:tblW w:w="0" w:type="auto"/>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1"/>
        <w:gridCol w:w="2187"/>
        <w:gridCol w:w="2272"/>
        <w:gridCol w:w="1514"/>
        <w:gridCol w:w="1556"/>
      </w:tblGrid>
      <w:tr w:rsidR="00DF5172" w:rsidRPr="00BA6F3E" w14:paraId="55DAE17E" w14:textId="77777777" w:rsidTr="00A70CA2">
        <w:trPr>
          <w:trHeight w:val="180"/>
        </w:trPr>
        <w:tc>
          <w:tcPr>
            <w:tcW w:w="2131" w:type="dxa"/>
          </w:tcPr>
          <w:p w14:paraId="0F064B33"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Бақыланатын нысана</w:t>
            </w:r>
          </w:p>
        </w:tc>
        <w:tc>
          <w:tcPr>
            <w:tcW w:w="2187" w:type="dxa"/>
          </w:tcPr>
          <w:p w14:paraId="7F7F9C3F"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Көрсеткіш</w:t>
            </w:r>
          </w:p>
        </w:tc>
        <w:tc>
          <w:tcPr>
            <w:tcW w:w="2272" w:type="dxa"/>
          </w:tcPr>
          <w:p w14:paraId="5D9A09FB"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Сынама алу орны</w:t>
            </w:r>
          </w:p>
        </w:tc>
        <w:tc>
          <w:tcPr>
            <w:tcW w:w="1514" w:type="dxa"/>
          </w:tcPr>
          <w:p w14:paraId="797DCE01"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Бақылау кезеңділігі</w:t>
            </w:r>
          </w:p>
        </w:tc>
        <w:tc>
          <w:tcPr>
            <w:tcW w:w="1556" w:type="dxa"/>
          </w:tcPr>
          <w:p w14:paraId="6A54E4D0"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Егілетін сұйылтуар, көлемі</w:t>
            </w:r>
          </w:p>
        </w:tc>
      </w:tr>
      <w:tr w:rsidR="00DF5172" w:rsidRPr="00BA6F3E" w14:paraId="521A03FC" w14:textId="77777777" w:rsidTr="00A70CA2">
        <w:trPr>
          <w:trHeight w:val="426"/>
        </w:trPr>
        <w:tc>
          <w:tcPr>
            <w:tcW w:w="2131" w:type="dxa"/>
            <w:vMerge w:val="restart"/>
          </w:tcPr>
          <w:p w14:paraId="4909881F"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Пастерлегенге дейінгі сиыр және бие сүті</w:t>
            </w:r>
          </w:p>
        </w:tc>
        <w:tc>
          <w:tcPr>
            <w:tcW w:w="2187" w:type="dxa"/>
          </w:tcPr>
          <w:p w14:paraId="0DB7F5F1"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Бактериялардың жалпы саны</w:t>
            </w:r>
          </w:p>
        </w:tc>
        <w:tc>
          <w:tcPr>
            <w:tcW w:w="2272" w:type="dxa"/>
          </w:tcPr>
          <w:p w14:paraId="6562C882"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Теңестірілген бөшкеден</w:t>
            </w:r>
          </w:p>
        </w:tc>
        <w:tc>
          <w:tcPr>
            <w:tcW w:w="1514" w:type="dxa"/>
          </w:tcPr>
          <w:p w14:paraId="19B318A4"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 xml:space="preserve">Ай сайын </w:t>
            </w:r>
          </w:p>
        </w:tc>
        <w:tc>
          <w:tcPr>
            <w:tcW w:w="1556" w:type="dxa"/>
          </w:tcPr>
          <w:p w14:paraId="06C51742" w14:textId="77777777" w:rsidR="00DF5172" w:rsidRPr="00BA6F3E" w:rsidRDefault="00DF5172" w:rsidP="00462BC0">
            <w:pPr>
              <w:spacing w:after="0" w:line="240" w:lineRule="auto"/>
              <w:jc w:val="both"/>
              <w:rPr>
                <w:rFonts w:ascii="Times New Roman" w:hAnsi="Times New Roman" w:cs="Times New Roman"/>
                <w:szCs w:val="28"/>
                <w:lang w:val="en-US"/>
              </w:rPr>
            </w:pPr>
            <w:r w:rsidRPr="00BA6F3E">
              <w:rPr>
                <w:rFonts w:ascii="Times New Roman" w:hAnsi="Times New Roman" w:cs="Times New Roman"/>
                <w:szCs w:val="28"/>
                <w:lang w:val="en-US"/>
              </w:rPr>
              <w:t>IV, V, VI</w:t>
            </w:r>
          </w:p>
        </w:tc>
      </w:tr>
      <w:tr w:rsidR="00DF5172" w:rsidRPr="00BA6F3E" w14:paraId="2C987997" w14:textId="77777777" w:rsidTr="00A70CA2">
        <w:trPr>
          <w:trHeight w:val="525"/>
        </w:trPr>
        <w:tc>
          <w:tcPr>
            <w:tcW w:w="2131" w:type="dxa"/>
            <w:vMerge/>
          </w:tcPr>
          <w:p w14:paraId="4B17BF8D" w14:textId="77777777" w:rsidR="00DF5172" w:rsidRPr="00BA6F3E" w:rsidRDefault="00DF5172" w:rsidP="00462BC0">
            <w:pPr>
              <w:spacing w:after="0" w:line="240" w:lineRule="auto"/>
              <w:jc w:val="both"/>
              <w:rPr>
                <w:rFonts w:ascii="Times New Roman" w:hAnsi="Times New Roman" w:cs="Times New Roman"/>
                <w:szCs w:val="28"/>
                <w:lang w:val="kk-KZ"/>
              </w:rPr>
            </w:pPr>
          </w:p>
        </w:tc>
        <w:tc>
          <w:tcPr>
            <w:tcW w:w="2187" w:type="dxa"/>
          </w:tcPr>
          <w:p w14:paraId="691C585D"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ІТТБ</w:t>
            </w:r>
          </w:p>
        </w:tc>
        <w:tc>
          <w:tcPr>
            <w:tcW w:w="2272" w:type="dxa"/>
          </w:tcPr>
          <w:p w14:paraId="7F76E74F"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Теңестірілген бөшкеден</w:t>
            </w:r>
          </w:p>
        </w:tc>
        <w:tc>
          <w:tcPr>
            <w:tcW w:w="1514" w:type="dxa"/>
          </w:tcPr>
          <w:p w14:paraId="0F94C7C0"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Ай сайын</w:t>
            </w:r>
          </w:p>
        </w:tc>
        <w:tc>
          <w:tcPr>
            <w:tcW w:w="1556" w:type="dxa"/>
          </w:tcPr>
          <w:p w14:paraId="59BFC293" w14:textId="77777777" w:rsidR="00DF5172" w:rsidRPr="00BA6F3E" w:rsidRDefault="00DF5172" w:rsidP="00462BC0">
            <w:pPr>
              <w:spacing w:after="0" w:line="240" w:lineRule="auto"/>
              <w:jc w:val="both"/>
              <w:rPr>
                <w:rFonts w:ascii="Times New Roman" w:hAnsi="Times New Roman" w:cs="Times New Roman"/>
                <w:szCs w:val="28"/>
                <w:lang w:val="en-US"/>
              </w:rPr>
            </w:pPr>
            <w:r w:rsidRPr="00BA6F3E">
              <w:rPr>
                <w:rFonts w:ascii="Times New Roman" w:hAnsi="Times New Roman" w:cs="Times New Roman"/>
                <w:szCs w:val="28"/>
                <w:lang w:val="en-US"/>
              </w:rPr>
              <w:t>II – V</w:t>
            </w:r>
          </w:p>
        </w:tc>
      </w:tr>
      <w:tr w:rsidR="00DF5172" w:rsidRPr="00BA6F3E" w14:paraId="5E78F042" w14:textId="77777777" w:rsidTr="00A70CA2">
        <w:trPr>
          <w:trHeight w:val="381"/>
        </w:trPr>
        <w:tc>
          <w:tcPr>
            <w:tcW w:w="2131" w:type="dxa"/>
            <w:vMerge w:val="restart"/>
          </w:tcPr>
          <w:p w14:paraId="707D56D1"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Пастерлегеннен кейінгі сиыр және бие сүті</w:t>
            </w:r>
          </w:p>
        </w:tc>
        <w:tc>
          <w:tcPr>
            <w:tcW w:w="2187" w:type="dxa"/>
          </w:tcPr>
          <w:p w14:paraId="13787C46"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Бактериялардың жалпы саны</w:t>
            </w:r>
          </w:p>
        </w:tc>
        <w:tc>
          <w:tcPr>
            <w:tcW w:w="2272" w:type="dxa"/>
          </w:tcPr>
          <w:p w14:paraId="10445616"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 xml:space="preserve">Салқындату секциясынан шығатын тұста краннан </w:t>
            </w:r>
          </w:p>
        </w:tc>
        <w:tc>
          <w:tcPr>
            <w:tcW w:w="1514" w:type="dxa"/>
          </w:tcPr>
          <w:p w14:paraId="28A73680"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10 күнде 1 рет</w:t>
            </w:r>
          </w:p>
        </w:tc>
        <w:tc>
          <w:tcPr>
            <w:tcW w:w="1556" w:type="dxa"/>
          </w:tcPr>
          <w:p w14:paraId="31E2A24B"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І, ІІ, ІІІ</w:t>
            </w:r>
          </w:p>
        </w:tc>
      </w:tr>
      <w:tr w:rsidR="00DF5172" w:rsidRPr="00BA6F3E" w14:paraId="280E31B2" w14:textId="77777777" w:rsidTr="00A70CA2">
        <w:trPr>
          <w:trHeight w:val="570"/>
        </w:trPr>
        <w:tc>
          <w:tcPr>
            <w:tcW w:w="2131" w:type="dxa"/>
            <w:vMerge/>
          </w:tcPr>
          <w:p w14:paraId="60A60C16" w14:textId="77777777" w:rsidR="00DF5172" w:rsidRPr="00BA6F3E" w:rsidRDefault="00DF5172" w:rsidP="00462BC0">
            <w:pPr>
              <w:spacing w:after="0" w:line="240" w:lineRule="auto"/>
              <w:jc w:val="both"/>
              <w:rPr>
                <w:rFonts w:ascii="Times New Roman" w:hAnsi="Times New Roman" w:cs="Times New Roman"/>
                <w:szCs w:val="28"/>
                <w:lang w:val="kk-KZ"/>
              </w:rPr>
            </w:pPr>
          </w:p>
        </w:tc>
        <w:tc>
          <w:tcPr>
            <w:tcW w:w="2187" w:type="dxa"/>
          </w:tcPr>
          <w:p w14:paraId="5D2A8859"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ІТТБ</w:t>
            </w:r>
          </w:p>
        </w:tc>
        <w:tc>
          <w:tcPr>
            <w:tcW w:w="2272" w:type="dxa"/>
          </w:tcPr>
          <w:p w14:paraId="43BDAECD"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Салқындату секциясынан шығатын тұста краннан</w:t>
            </w:r>
          </w:p>
        </w:tc>
        <w:tc>
          <w:tcPr>
            <w:tcW w:w="1514" w:type="dxa"/>
          </w:tcPr>
          <w:p w14:paraId="5EE7BA99"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10 күнде 1 рет</w:t>
            </w:r>
          </w:p>
        </w:tc>
        <w:tc>
          <w:tcPr>
            <w:tcW w:w="1556" w:type="dxa"/>
          </w:tcPr>
          <w:p w14:paraId="7AEE6E66" w14:textId="77777777" w:rsidR="00DF5172" w:rsidRPr="00BA6F3E" w:rsidRDefault="00DF5172" w:rsidP="00462BC0">
            <w:pPr>
              <w:spacing w:after="0" w:line="240" w:lineRule="auto"/>
              <w:jc w:val="both"/>
              <w:rPr>
                <w:rFonts w:ascii="Times New Roman" w:hAnsi="Times New Roman" w:cs="Times New Roman"/>
                <w:szCs w:val="28"/>
                <w:vertAlign w:val="superscript"/>
                <w:lang w:val="kk-KZ"/>
              </w:rPr>
            </w:pPr>
            <w:r w:rsidRPr="00BA6F3E">
              <w:rPr>
                <w:rFonts w:ascii="Times New Roman" w:hAnsi="Times New Roman" w:cs="Times New Roman"/>
                <w:szCs w:val="28"/>
                <w:lang w:val="kk-KZ"/>
              </w:rPr>
              <w:t>10 см</w:t>
            </w:r>
            <w:r w:rsidRPr="00BA6F3E">
              <w:rPr>
                <w:rFonts w:ascii="Times New Roman" w:hAnsi="Times New Roman" w:cs="Times New Roman"/>
                <w:szCs w:val="28"/>
                <w:vertAlign w:val="superscript"/>
                <w:lang w:val="kk-KZ"/>
              </w:rPr>
              <w:t>3</w:t>
            </w:r>
          </w:p>
        </w:tc>
      </w:tr>
      <w:tr w:rsidR="00DF5172" w:rsidRPr="00BA6F3E" w14:paraId="2907968D" w14:textId="77777777" w:rsidTr="00A70CA2">
        <w:trPr>
          <w:trHeight w:val="570"/>
        </w:trPr>
        <w:tc>
          <w:tcPr>
            <w:tcW w:w="2131" w:type="dxa"/>
            <w:vMerge/>
          </w:tcPr>
          <w:p w14:paraId="43955035" w14:textId="77777777" w:rsidR="00DF5172" w:rsidRPr="00BA6F3E" w:rsidRDefault="00DF5172" w:rsidP="00462BC0">
            <w:pPr>
              <w:spacing w:after="0" w:line="240" w:lineRule="auto"/>
              <w:jc w:val="both"/>
              <w:rPr>
                <w:rFonts w:ascii="Times New Roman" w:hAnsi="Times New Roman" w:cs="Times New Roman"/>
                <w:szCs w:val="28"/>
                <w:lang w:val="kk-KZ"/>
              </w:rPr>
            </w:pPr>
          </w:p>
        </w:tc>
        <w:tc>
          <w:tcPr>
            <w:tcW w:w="2187" w:type="dxa"/>
          </w:tcPr>
          <w:p w14:paraId="5232D33A"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Термограмманы тексеру</w:t>
            </w:r>
          </w:p>
        </w:tc>
        <w:tc>
          <w:tcPr>
            <w:tcW w:w="2272" w:type="dxa"/>
          </w:tcPr>
          <w:p w14:paraId="02DE26F9"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Барлық пастерлеу құрылғыларында</w:t>
            </w:r>
          </w:p>
        </w:tc>
        <w:tc>
          <w:tcPr>
            <w:tcW w:w="1514" w:type="dxa"/>
          </w:tcPr>
          <w:p w14:paraId="1F89DC33" w14:textId="77777777" w:rsidR="00DF5172" w:rsidRPr="00BA6F3E" w:rsidRDefault="00DF5172" w:rsidP="00462BC0">
            <w:pPr>
              <w:spacing w:after="0" w:line="240" w:lineRule="auto"/>
              <w:jc w:val="both"/>
              <w:rPr>
                <w:rFonts w:ascii="Times New Roman" w:hAnsi="Times New Roman" w:cs="Times New Roman"/>
                <w:szCs w:val="28"/>
                <w:lang w:val="kk-KZ"/>
              </w:rPr>
            </w:pPr>
            <w:r w:rsidRPr="00BA6F3E">
              <w:rPr>
                <w:rFonts w:ascii="Times New Roman" w:hAnsi="Times New Roman" w:cs="Times New Roman"/>
                <w:szCs w:val="28"/>
                <w:lang w:val="kk-KZ"/>
              </w:rPr>
              <w:t>Күнделікті</w:t>
            </w:r>
          </w:p>
        </w:tc>
        <w:tc>
          <w:tcPr>
            <w:tcW w:w="1556" w:type="dxa"/>
          </w:tcPr>
          <w:p w14:paraId="06D15DC9" w14:textId="77777777" w:rsidR="00DF5172" w:rsidRPr="00BA6F3E" w:rsidRDefault="00DF5172" w:rsidP="00462BC0">
            <w:pPr>
              <w:spacing w:after="0" w:line="240" w:lineRule="auto"/>
              <w:jc w:val="both"/>
              <w:rPr>
                <w:rFonts w:ascii="Times New Roman" w:hAnsi="Times New Roman" w:cs="Times New Roman"/>
                <w:szCs w:val="28"/>
                <w:lang w:val="en-US"/>
              </w:rPr>
            </w:pPr>
          </w:p>
        </w:tc>
      </w:tr>
    </w:tbl>
    <w:p w14:paraId="23277159" w14:textId="77777777" w:rsidR="00DF5172" w:rsidRDefault="00DF5172" w:rsidP="00DF5172">
      <w:pPr>
        <w:spacing w:after="0" w:line="240" w:lineRule="auto"/>
        <w:ind w:firstLine="708"/>
        <w:jc w:val="both"/>
        <w:rPr>
          <w:rFonts w:ascii="Times New Roman" w:hAnsi="Times New Roman" w:cs="Times New Roman"/>
          <w:sz w:val="28"/>
          <w:szCs w:val="28"/>
          <w:lang w:val="kk-KZ"/>
        </w:rPr>
      </w:pPr>
    </w:p>
    <w:p w14:paraId="3B3419CE"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шикізаты </w:t>
      </w:r>
      <w:r w:rsidRPr="001F4D8D">
        <w:rPr>
          <w:rFonts w:ascii="Times New Roman" w:hAnsi="Times New Roman" w:cs="Times New Roman"/>
          <w:sz w:val="28"/>
          <w:szCs w:val="28"/>
          <w:lang w:val="kk-KZ"/>
        </w:rPr>
        <w:t xml:space="preserve">ҚР СТ 1508-2006 стандартындағы ерезелерге сәйкес қабылданады, </w:t>
      </w:r>
      <w:r>
        <w:rPr>
          <w:rFonts w:ascii="Times New Roman" w:hAnsi="Times New Roman" w:cs="Times New Roman"/>
          <w:sz w:val="28"/>
          <w:szCs w:val="28"/>
          <w:lang w:val="kk-KZ"/>
        </w:rPr>
        <w:t xml:space="preserve">сүтті қабылдау кезінде сынама алынады. Сүт шикізтына </w:t>
      </w:r>
      <w:r>
        <w:rPr>
          <w:rFonts w:ascii="Times New Roman" w:hAnsi="Times New Roman" w:cs="Times New Roman"/>
          <w:sz w:val="28"/>
          <w:szCs w:val="28"/>
          <w:lang w:val="kk-KZ"/>
        </w:rPr>
        <w:lastRenderedPageBreak/>
        <w:t xml:space="preserve">ветеринарлық куәлік пен сапасы мен қауіпсіздігін куәландыратын құжаты болу керек. </w:t>
      </w:r>
    </w:p>
    <w:p w14:paraId="58CECFB2"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Өндірістің барлық кезеңдерінде технологиялық және санитарлық-гигиеналық режим бақыланады. </w:t>
      </w:r>
    </w:p>
    <w:p w14:paraId="1102D408" w14:textId="77777777" w:rsidR="00DF5172" w:rsidRDefault="00DF5172" w:rsidP="00DF51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 өндіруде шикізаттарды өлшеу МЕМСТ 13928 сәйкес статикалық таразыда жүзеге асырылады. </w:t>
      </w:r>
    </w:p>
    <w:p w14:paraId="348CEDC1" w14:textId="77777777" w:rsidR="00DF5172" w:rsidRDefault="00DF5172" w:rsidP="005C3C1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Технологиялық үрдіс кезеңінде шикізатты пастерлеудің термикалық режимінің дұрыстығы, сүтті пастерлеу тиімділігі, микробтық ластану деңгейі бақыланады. </w:t>
      </w:r>
      <w:r>
        <w:rPr>
          <w:rFonts w:ascii="Times New Roman" w:hAnsi="Times New Roman" w:cs="Times New Roman"/>
          <w:bCs/>
          <w:sz w:val="28"/>
          <w:szCs w:val="28"/>
          <w:lang w:val="kk-KZ"/>
        </w:rPr>
        <w:t>Құрама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дайындалған йогурт өндіру үрдістерінің әр сатысында жүргізілетін бақылау операциялары </w:t>
      </w:r>
      <w:r w:rsidR="00071679">
        <w:rPr>
          <w:rFonts w:ascii="Times New Roman" w:hAnsi="Times New Roman" w:cs="Times New Roman"/>
          <w:bCs/>
          <w:sz w:val="28"/>
          <w:szCs w:val="28"/>
          <w:lang w:val="kk-KZ"/>
        </w:rPr>
        <w:t>39</w:t>
      </w:r>
      <w:r w:rsidR="004B320F">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кестеде берілген. </w:t>
      </w:r>
    </w:p>
    <w:p w14:paraId="1D89DD75" w14:textId="77777777" w:rsidR="00DF5172" w:rsidRDefault="00DF5172" w:rsidP="00DF5172">
      <w:pPr>
        <w:spacing w:after="0" w:line="240" w:lineRule="auto"/>
        <w:jc w:val="both"/>
        <w:rPr>
          <w:rFonts w:ascii="Times New Roman" w:hAnsi="Times New Roman" w:cs="Times New Roman"/>
          <w:bCs/>
          <w:sz w:val="28"/>
          <w:szCs w:val="28"/>
          <w:lang w:val="kk-KZ"/>
        </w:rPr>
      </w:pPr>
    </w:p>
    <w:p w14:paraId="4D018AE6" w14:textId="77777777" w:rsidR="00DF5172" w:rsidRDefault="00071679" w:rsidP="00BA6F3E">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3</w:t>
      </w:r>
      <w:r w:rsidR="00F234A7">
        <w:rPr>
          <w:rFonts w:ascii="Times New Roman" w:hAnsi="Times New Roman" w:cs="Times New Roman"/>
          <w:bCs/>
          <w:sz w:val="28"/>
          <w:szCs w:val="28"/>
          <w:lang w:val="kk-KZ"/>
        </w:rPr>
        <w:t>9 к</w:t>
      </w:r>
      <w:r w:rsidR="00DF5172">
        <w:rPr>
          <w:rFonts w:ascii="Times New Roman" w:hAnsi="Times New Roman" w:cs="Times New Roman"/>
          <w:bCs/>
          <w:sz w:val="28"/>
          <w:szCs w:val="28"/>
          <w:lang w:val="kk-KZ"/>
        </w:rPr>
        <w:t xml:space="preserve">есте </w:t>
      </w:r>
      <w:r w:rsidR="00F234A7" w:rsidRPr="00B72C57">
        <w:rPr>
          <w:rFonts w:ascii="Times New Roman" w:hAnsi="Times New Roman" w:cs="Times New Roman"/>
          <w:color w:val="000000"/>
          <w:spacing w:val="-9"/>
          <w:sz w:val="28"/>
          <w:lang w:val="kk-KZ"/>
        </w:rPr>
        <w:t>–</w:t>
      </w:r>
      <w:r w:rsidR="00DF5172">
        <w:rPr>
          <w:rFonts w:ascii="Times New Roman" w:hAnsi="Times New Roman" w:cs="Times New Roman"/>
          <w:bCs/>
          <w:sz w:val="28"/>
          <w:szCs w:val="28"/>
          <w:lang w:val="kk-KZ"/>
        </w:rPr>
        <w:t xml:space="preserve"> Құрама с</w:t>
      </w:r>
      <w:r w:rsidR="00DF5172" w:rsidRPr="003F4A42">
        <w:rPr>
          <w:rFonts w:ascii="Times New Roman" w:hAnsi="Times New Roman" w:cs="Times New Roman"/>
          <w:bCs/>
          <w:sz w:val="28"/>
          <w:szCs w:val="28"/>
          <w:lang w:val="kk-KZ"/>
        </w:rPr>
        <w:t>үт</w:t>
      </w:r>
      <w:r w:rsidR="00DF5172">
        <w:rPr>
          <w:rFonts w:ascii="Times New Roman" w:hAnsi="Times New Roman" w:cs="Times New Roman"/>
          <w:bCs/>
          <w:sz w:val="28"/>
          <w:szCs w:val="28"/>
          <w:lang w:val="kk-KZ"/>
        </w:rPr>
        <w:t>ті</w:t>
      </w:r>
      <w:r w:rsidR="00DF5172" w:rsidRPr="003F4A42">
        <w:rPr>
          <w:rFonts w:ascii="Times New Roman" w:hAnsi="Times New Roman" w:cs="Times New Roman"/>
          <w:bCs/>
          <w:sz w:val="28"/>
          <w:szCs w:val="28"/>
          <w:lang w:val="kk-KZ"/>
        </w:rPr>
        <w:t>-асқабақ қоспасын</w:t>
      </w:r>
      <w:r w:rsidR="00DF5172">
        <w:rPr>
          <w:rFonts w:ascii="Times New Roman" w:hAnsi="Times New Roman" w:cs="Times New Roman"/>
          <w:bCs/>
          <w:sz w:val="28"/>
          <w:szCs w:val="28"/>
          <w:lang w:val="kk-KZ"/>
        </w:rPr>
        <w:t>ан</w:t>
      </w:r>
      <w:r w:rsidR="00DF5172" w:rsidRPr="003F4A42">
        <w:rPr>
          <w:rFonts w:ascii="Times New Roman" w:hAnsi="Times New Roman" w:cs="Times New Roman"/>
          <w:bCs/>
          <w:sz w:val="28"/>
          <w:szCs w:val="28"/>
          <w:lang w:val="kk-KZ"/>
        </w:rPr>
        <w:t xml:space="preserve"> </w:t>
      </w:r>
      <w:r w:rsidR="00DF5172">
        <w:rPr>
          <w:rFonts w:ascii="Times New Roman" w:hAnsi="Times New Roman" w:cs="Times New Roman"/>
          <w:bCs/>
          <w:sz w:val="28"/>
          <w:szCs w:val="28"/>
          <w:lang w:val="kk-KZ"/>
        </w:rPr>
        <w:t>дайындалған йогурт өндіру үрдістерінің әр сатысында жүргізілетін бақылау операциялары</w:t>
      </w:r>
    </w:p>
    <w:p w14:paraId="4F3A78A3"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tbl>
      <w:tblPr>
        <w:tblW w:w="963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8"/>
        <w:gridCol w:w="2335"/>
        <w:gridCol w:w="1444"/>
        <w:gridCol w:w="1191"/>
        <w:gridCol w:w="1523"/>
        <w:gridCol w:w="1399"/>
      </w:tblGrid>
      <w:tr w:rsidR="00DF5172" w14:paraId="4921184F" w14:textId="77777777" w:rsidTr="00462BC0">
        <w:trPr>
          <w:trHeight w:val="285"/>
        </w:trPr>
        <w:tc>
          <w:tcPr>
            <w:tcW w:w="1738" w:type="dxa"/>
          </w:tcPr>
          <w:p w14:paraId="1132F250" w14:textId="77777777" w:rsidR="00DF5172" w:rsidRPr="00E41079" w:rsidRDefault="00DF5172" w:rsidP="00462BC0">
            <w:pPr>
              <w:spacing w:after="0" w:line="240" w:lineRule="auto"/>
              <w:jc w:val="center"/>
              <w:rPr>
                <w:rFonts w:ascii="Times New Roman" w:hAnsi="Times New Roman" w:cs="Times New Roman"/>
                <w:sz w:val="24"/>
                <w:szCs w:val="24"/>
                <w:lang w:val="kk-KZ"/>
              </w:rPr>
            </w:pPr>
            <w:r w:rsidRPr="00E41079">
              <w:rPr>
                <w:rFonts w:ascii="Times New Roman" w:hAnsi="Times New Roman" w:cs="Times New Roman"/>
                <w:sz w:val="24"/>
                <w:szCs w:val="24"/>
                <w:lang w:val="kk-KZ"/>
              </w:rPr>
              <w:t>Өнім</w:t>
            </w:r>
          </w:p>
        </w:tc>
        <w:tc>
          <w:tcPr>
            <w:tcW w:w="2335" w:type="dxa"/>
          </w:tcPr>
          <w:p w14:paraId="6A86AC85" w14:textId="77777777" w:rsidR="00DF5172" w:rsidRPr="00E41079"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Бақыланатын параметр </w:t>
            </w:r>
          </w:p>
        </w:tc>
        <w:tc>
          <w:tcPr>
            <w:tcW w:w="1444" w:type="dxa"/>
          </w:tcPr>
          <w:p w14:paraId="4B9552C4" w14:textId="77777777" w:rsidR="00DF5172" w:rsidRPr="00E41079"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Бақылау кезеңділігі </w:t>
            </w:r>
          </w:p>
        </w:tc>
        <w:tc>
          <w:tcPr>
            <w:tcW w:w="1191" w:type="dxa"/>
          </w:tcPr>
          <w:p w14:paraId="3A950AFC" w14:textId="77777777" w:rsidR="00DF5172" w:rsidRPr="00E41079"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Тіркеу-есепке алу құжаты</w:t>
            </w:r>
            <w:r w:rsidRPr="00E41079">
              <w:rPr>
                <w:rFonts w:ascii="Times New Roman" w:hAnsi="Times New Roman" w:cs="Times New Roman"/>
                <w:sz w:val="24"/>
                <w:szCs w:val="24"/>
              </w:rPr>
              <w:t xml:space="preserve"> </w:t>
            </w:r>
          </w:p>
        </w:tc>
        <w:tc>
          <w:tcPr>
            <w:tcW w:w="1523" w:type="dxa"/>
          </w:tcPr>
          <w:p w14:paraId="02D340F7" w14:textId="77777777" w:rsidR="00DF5172" w:rsidRPr="00E41079"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Нормативтік құжат</w:t>
            </w:r>
          </w:p>
        </w:tc>
        <w:tc>
          <w:tcPr>
            <w:tcW w:w="1399" w:type="dxa"/>
          </w:tcPr>
          <w:p w14:paraId="7D6FE7EB" w14:textId="77777777" w:rsidR="00DF5172" w:rsidRPr="00E41079"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Орындаушы</w:t>
            </w:r>
          </w:p>
        </w:tc>
      </w:tr>
      <w:tr w:rsidR="00BA6F3E" w14:paraId="2DF6B94D" w14:textId="77777777" w:rsidTr="00A70CA2">
        <w:trPr>
          <w:trHeight w:val="285"/>
        </w:trPr>
        <w:tc>
          <w:tcPr>
            <w:tcW w:w="1738" w:type="dxa"/>
            <w:tcBorders>
              <w:bottom w:val="single" w:sz="4" w:space="0" w:color="auto"/>
            </w:tcBorders>
          </w:tcPr>
          <w:p w14:paraId="15AE7BDF" w14:textId="77777777" w:rsidR="00BA6F3E" w:rsidRPr="00A61874" w:rsidRDefault="00BA6F3E" w:rsidP="00462BC0">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335" w:type="dxa"/>
            <w:tcBorders>
              <w:bottom w:val="single" w:sz="4" w:space="0" w:color="auto"/>
            </w:tcBorders>
          </w:tcPr>
          <w:p w14:paraId="61D2E670" w14:textId="77777777" w:rsidR="00BA6F3E" w:rsidRDefault="00BA6F3E"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44" w:type="dxa"/>
            <w:tcBorders>
              <w:bottom w:val="single" w:sz="4" w:space="0" w:color="auto"/>
            </w:tcBorders>
          </w:tcPr>
          <w:p w14:paraId="72DF3B04" w14:textId="77777777" w:rsidR="00BA6F3E" w:rsidRDefault="00BA6F3E"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91" w:type="dxa"/>
            <w:tcBorders>
              <w:bottom w:val="single" w:sz="4" w:space="0" w:color="auto"/>
            </w:tcBorders>
          </w:tcPr>
          <w:p w14:paraId="78E7EA9B" w14:textId="77777777" w:rsidR="00BA6F3E" w:rsidRDefault="00BA6F3E"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23" w:type="dxa"/>
            <w:tcBorders>
              <w:bottom w:val="single" w:sz="4" w:space="0" w:color="auto"/>
            </w:tcBorders>
          </w:tcPr>
          <w:p w14:paraId="74203AB6" w14:textId="77777777" w:rsidR="00BA6F3E" w:rsidRDefault="00BA6F3E"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99" w:type="dxa"/>
            <w:tcBorders>
              <w:bottom w:val="single" w:sz="4" w:space="0" w:color="auto"/>
            </w:tcBorders>
          </w:tcPr>
          <w:p w14:paraId="13794272" w14:textId="77777777" w:rsidR="00BA6F3E" w:rsidRDefault="00BA6F3E"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DF5172" w14:paraId="43A65F96" w14:textId="77777777" w:rsidTr="00A70CA2">
        <w:trPr>
          <w:trHeight w:val="285"/>
        </w:trPr>
        <w:tc>
          <w:tcPr>
            <w:tcW w:w="1738" w:type="dxa"/>
            <w:tcBorders>
              <w:bottom w:val="nil"/>
            </w:tcBorders>
          </w:tcPr>
          <w:p w14:paraId="6D2F870D" w14:textId="77777777" w:rsidR="00DF5172" w:rsidRPr="00A61874" w:rsidRDefault="00DF5172" w:rsidP="00462BC0">
            <w:pPr>
              <w:spacing w:after="0" w:line="240" w:lineRule="auto"/>
              <w:jc w:val="center"/>
              <w:rPr>
                <w:rFonts w:ascii="Times New Roman" w:hAnsi="Times New Roman" w:cs="Times New Roman"/>
                <w:bCs/>
                <w:sz w:val="24"/>
                <w:szCs w:val="24"/>
                <w:lang w:val="kk-KZ"/>
              </w:rPr>
            </w:pPr>
            <w:r w:rsidRPr="00A61874">
              <w:rPr>
                <w:rFonts w:ascii="Times New Roman" w:hAnsi="Times New Roman" w:cs="Times New Roman"/>
                <w:bCs/>
                <w:sz w:val="24"/>
                <w:szCs w:val="24"/>
                <w:lang w:val="kk-KZ"/>
              </w:rPr>
              <w:t>Сүт шикізаты</w:t>
            </w:r>
          </w:p>
          <w:p w14:paraId="535CF3E2" w14:textId="77777777" w:rsidR="00DF5172" w:rsidRPr="00E41079" w:rsidRDefault="00DF5172" w:rsidP="00462BC0">
            <w:pPr>
              <w:spacing w:after="0" w:line="240" w:lineRule="auto"/>
              <w:rPr>
                <w:rFonts w:ascii="Times New Roman" w:hAnsi="Times New Roman" w:cs="Times New Roman"/>
                <w:sz w:val="24"/>
                <w:szCs w:val="24"/>
                <w:lang w:val="kk-KZ"/>
              </w:rPr>
            </w:pPr>
            <w:r w:rsidRPr="00E41079">
              <w:rPr>
                <w:rFonts w:ascii="Times New Roman" w:hAnsi="Times New Roman" w:cs="Times New Roman"/>
                <w:sz w:val="24"/>
                <w:szCs w:val="24"/>
                <w:lang w:val="kk-KZ"/>
              </w:rPr>
              <w:t xml:space="preserve">1) </w:t>
            </w:r>
            <w:r>
              <w:rPr>
                <w:rFonts w:ascii="Times New Roman" w:hAnsi="Times New Roman" w:cs="Times New Roman"/>
                <w:sz w:val="24"/>
                <w:szCs w:val="24"/>
                <w:lang w:val="kk-KZ"/>
              </w:rPr>
              <w:t>Сүті щикізатын қабылдау</w:t>
            </w:r>
          </w:p>
          <w:p w14:paraId="3005102D" w14:textId="77777777" w:rsidR="00DF5172" w:rsidRDefault="00DF5172" w:rsidP="00462BC0">
            <w:pPr>
              <w:spacing w:after="0" w:line="240" w:lineRule="auto"/>
              <w:rPr>
                <w:rFonts w:ascii="Times New Roman" w:hAnsi="Times New Roman" w:cs="Times New Roman"/>
                <w:sz w:val="24"/>
                <w:szCs w:val="24"/>
              </w:rPr>
            </w:pPr>
            <w:r w:rsidRPr="00E41079">
              <w:rPr>
                <w:rFonts w:ascii="Times New Roman" w:hAnsi="Times New Roman" w:cs="Times New Roman"/>
                <w:sz w:val="24"/>
                <w:szCs w:val="24"/>
              </w:rPr>
              <w:t>2)</w:t>
            </w:r>
            <w:r>
              <w:rPr>
                <w:rFonts w:ascii="Times New Roman" w:hAnsi="Times New Roman" w:cs="Times New Roman"/>
                <w:sz w:val="24"/>
                <w:szCs w:val="24"/>
                <w:lang w:val="kk-KZ"/>
              </w:rPr>
              <w:t xml:space="preserve"> Шикі сүтті сүзіп алу</w:t>
            </w:r>
            <w:r w:rsidRPr="00E41079">
              <w:rPr>
                <w:rFonts w:ascii="Times New Roman" w:hAnsi="Times New Roman" w:cs="Times New Roman"/>
                <w:sz w:val="24"/>
                <w:szCs w:val="24"/>
              </w:rPr>
              <w:t xml:space="preserve"> </w:t>
            </w:r>
          </w:p>
          <w:p w14:paraId="4D4A577A" w14:textId="77777777" w:rsidR="00DF5172" w:rsidRDefault="00DF5172" w:rsidP="00462BC0">
            <w:pPr>
              <w:spacing w:after="0" w:line="240" w:lineRule="auto"/>
              <w:rPr>
                <w:rFonts w:ascii="Times New Roman" w:hAnsi="Times New Roman" w:cs="Times New Roman"/>
                <w:sz w:val="24"/>
                <w:szCs w:val="24"/>
              </w:rPr>
            </w:pPr>
            <w:r w:rsidRPr="00E41079">
              <w:rPr>
                <w:rFonts w:ascii="Times New Roman" w:hAnsi="Times New Roman" w:cs="Times New Roman"/>
                <w:sz w:val="24"/>
                <w:szCs w:val="24"/>
              </w:rPr>
              <w:t>3)</w:t>
            </w:r>
            <w:r>
              <w:rPr>
                <w:rFonts w:ascii="Times New Roman" w:hAnsi="Times New Roman" w:cs="Times New Roman"/>
                <w:sz w:val="24"/>
                <w:szCs w:val="24"/>
                <w:lang w:val="kk-KZ"/>
              </w:rPr>
              <w:t xml:space="preserve"> Салқындату</w:t>
            </w:r>
            <w:r w:rsidRPr="00E41079">
              <w:rPr>
                <w:rFonts w:ascii="Times New Roman" w:hAnsi="Times New Roman" w:cs="Times New Roman"/>
                <w:sz w:val="24"/>
                <w:szCs w:val="24"/>
              </w:rPr>
              <w:t xml:space="preserve"> </w:t>
            </w:r>
          </w:p>
          <w:p w14:paraId="380AC7F3" w14:textId="77777777" w:rsidR="00DF5172" w:rsidRPr="00E41079" w:rsidRDefault="00DF5172" w:rsidP="00462BC0">
            <w:pPr>
              <w:spacing w:after="0" w:line="240" w:lineRule="auto"/>
              <w:rPr>
                <w:rFonts w:ascii="Times New Roman" w:hAnsi="Times New Roman" w:cs="Times New Roman"/>
                <w:sz w:val="24"/>
                <w:szCs w:val="24"/>
                <w:lang w:val="kk-KZ"/>
              </w:rPr>
            </w:pPr>
            <w:r w:rsidRPr="00E41079">
              <w:rPr>
                <w:rFonts w:ascii="Times New Roman" w:hAnsi="Times New Roman" w:cs="Times New Roman"/>
                <w:sz w:val="24"/>
                <w:szCs w:val="24"/>
              </w:rPr>
              <w:t>4)</w:t>
            </w:r>
            <w:r>
              <w:rPr>
                <w:rFonts w:ascii="Times New Roman" w:hAnsi="Times New Roman" w:cs="Times New Roman"/>
                <w:sz w:val="24"/>
                <w:szCs w:val="24"/>
                <w:lang w:val="kk-KZ"/>
              </w:rPr>
              <w:t xml:space="preserve"> Сақтау</w:t>
            </w:r>
          </w:p>
        </w:tc>
        <w:tc>
          <w:tcPr>
            <w:tcW w:w="2335" w:type="dxa"/>
            <w:tcBorders>
              <w:bottom w:val="nil"/>
            </w:tcBorders>
          </w:tcPr>
          <w:p w14:paraId="10A58CF2" w14:textId="77777777" w:rsidR="00DF5172" w:rsidRPr="00E41079"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Шикізат салмағы, </w:t>
            </w:r>
            <w:r w:rsidRPr="00E41079">
              <w:rPr>
                <w:rFonts w:ascii="Times New Roman" w:hAnsi="Times New Roman" w:cs="Times New Roman"/>
                <w:sz w:val="24"/>
                <w:szCs w:val="24"/>
                <w:lang w:val="kk-KZ"/>
              </w:rPr>
              <w:t xml:space="preserve"> сомати</w:t>
            </w:r>
            <w:r>
              <w:rPr>
                <w:rFonts w:ascii="Times New Roman" w:hAnsi="Times New Roman" w:cs="Times New Roman"/>
                <w:sz w:val="24"/>
                <w:szCs w:val="24"/>
                <w:lang w:val="kk-KZ"/>
              </w:rPr>
              <w:t>калық жасушалар</w:t>
            </w:r>
            <w:r w:rsidRPr="00E41079">
              <w:rPr>
                <w:rFonts w:ascii="Times New Roman" w:hAnsi="Times New Roman" w:cs="Times New Roman"/>
                <w:sz w:val="24"/>
                <w:szCs w:val="24"/>
                <w:lang w:val="kk-KZ"/>
              </w:rPr>
              <w:t xml:space="preserve">, КМАФАнМ, </w:t>
            </w:r>
          </w:p>
          <w:p w14:paraId="3A1CE752" w14:textId="77777777" w:rsidR="00DF5172" w:rsidRPr="00F97D23"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Тежеуші заттектер, патогенді м.а. оның ішінде сальмонеллалар, улы элементтер (қорғасын, мышьяк, сынап, кадмий), микотоксиндер, антибиотиктер: левомицетин, тетрациклин тобы, стрептомицин, пенициллин </w:t>
            </w:r>
          </w:p>
          <w:p w14:paraId="01E3129A" w14:textId="77777777" w:rsidR="00DF5172" w:rsidRPr="00183A88" w:rsidRDefault="00DF5172" w:rsidP="00462BC0">
            <w:pPr>
              <w:spacing w:after="0" w:line="240" w:lineRule="auto"/>
              <w:jc w:val="center"/>
              <w:rPr>
                <w:rFonts w:ascii="Times New Roman" w:hAnsi="Times New Roman" w:cs="Times New Roman"/>
                <w:sz w:val="24"/>
                <w:szCs w:val="24"/>
                <w:lang w:val="kk-KZ"/>
              </w:rPr>
            </w:pPr>
            <w:r w:rsidRPr="00183A88">
              <w:rPr>
                <w:rFonts w:ascii="Times New Roman" w:hAnsi="Times New Roman" w:cs="Times New Roman"/>
                <w:sz w:val="24"/>
                <w:szCs w:val="24"/>
                <w:lang w:val="kk-KZ"/>
              </w:rPr>
              <w:t>пестицид</w:t>
            </w:r>
            <w:r>
              <w:rPr>
                <w:rFonts w:ascii="Times New Roman" w:hAnsi="Times New Roman" w:cs="Times New Roman"/>
                <w:sz w:val="24"/>
                <w:szCs w:val="24"/>
                <w:lang w:val="kk-KZ"/>
              </w:rPr>
              <w:t>тер</w:t>
            </w:r>
            <w:r w:rsidRPr="00183A88">
              <w:rPr>
                <w:rFonts w:ascii="Times New Roman" w:hAnsi="Times New Roman" w:cs="Times New Roman"/>
                <w:sz w:val="24"/>
                <w:szCs w:val="24"/>
                <w:lang w:val="kk-KZ"/>
              </w:rPr>
              <w:t xml:space="preserve"> (ГХЦГ, ДДТ </w:t>
            </w:r>
            <w:r>
              <w:rPr>
                <w:rFonts w:ascii="Times New Roman" w:hAnsi="Times New Roman" w:cs="Times New Roman"/>
                <w:sz w:val="24"/>
                <w:szCs w:val="24"/>
                <w:lang w:val="kk-KZ"/>
              </w:rPr>
              <w:t xml:space="preserve">және </w:t>
            </w:r>
            <w:r w:rsidRPr="00183A88">
              <w:rPr>
                <w:rFonts w:ascii="Times New Roman" w:hAnsi="Times New Roman" w:cs="Times New Roman"/>
                <w:sz w:val="24"/>
                <w:szCs w:val="24"/>
                <w:lang w:val="kk-KZ"/>
              </w:rPr>
              <w:t xml:space="preserve"> метаболит</w:t>
            </w:r>
            <w:r>
              <w:rPr>
                <w:rFonts w:ascii="Times New Roman" w:hAnsi="Times New Roman" w:cs="Times New Roman"/>
                <w:sz w:val="24"/>
                <w:szCs w:val="24"/>
                <w:lang w:val="kk-KZ"/>
              </w:rPr>
              <w:t>тері</w:t>
            </w:r>
            <w:r w:rsidRPr="00183A88">
              <w:rPr>
                <w:rFonts w:ascii="Times New Roman" w:hAnsi="Times New Roman" w:cs="Times New Roman"/>
                <w:sz w:val="24"/>
                <w:szCs w:val="24"/>
                <w:lang w:val="kk-KZ"/>
              </w:rPr>
              <w:t>); радионуклид</w:t>
            </w:r>
            <w:r>
              <w:rPr>
                <w:rFonts w:ascii="Times New Roman" w:hAnsi="Times New Roman" w:cs="Times New Roman"/>
                <w:sz w:val="24"/>
                <w:szCs w:val="24"/>
                <w:lang w:val="kk-KZ"/>
              </w:rPr>
              <w:t>тер, тазалық тобы</w:t>
            </w:r>
          </w:p>
        </w:tc>
        <w:tc>
          <w:tcPr>
            <w:tcW w:w="1444" w:type="dxa"/>
            <w:tcBorders>
              <w:bottom w:val="nil"/>
            </w:tcBorders>
          </w:tcPr>
          <w:p w14:paraId="7F4D614D"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Күнделікті әр партияда;</w:t>
            </w:r>
          </w:p>
          <w:p w14:paraId="569AD27E" w14:textId="77777777" w:rsidR="00DF5172" w:rsidRDefault="00DF5172" w:rsidP="00462BC0">
            <w:pPr>
              <w:spacing w:after="0" w:line="240" w:lineRule="auto"/>
              <w:jc w:val="center"/>
              <w:rPr>
                <w:rFonts w:ascii="Times New Roman" w:hAnsi="Times New Roman" w:cs="Times New Roman"/>
                <w:sz w:val="24"/>
                <w:szCs w:val="24"/>
                <w:lang w:val="kk-KZ"/>
              </w:rPr>
            </w:pPr>
          </w:p>
          <w:p w14:paraId="0C89FE93"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 күнде </w:t>
            </w:r>
          </w:p>
          <w:p w14:paraId="24F7F5DE"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 рет;</w:t>
            </w:r>
          </w:p>
          <w:p w14:paraId="579FFC6B"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 күнде </w:t>
            </w:r>
          </w:p>
          <w:p w14:paraId="2FA38C9C"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 рет;</w:t>
            </w:r>
          </w:p>
          <w:p w14:paraId="3055FA30"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Әр партияда</w:t>
            </w:r>
          </w:p>
          <w:p w14:paraId="6D6BE225" w14:textId="77777777" w:rsidR="00DF5172" w:rsidRDefault="00DF5172" w:rsidP="00462BC0">
            <w:pPr>
              <w:spacing w:after="0" w:line="240" w:lineRule="auto"/>
              <w:jc w:val="center"/>
              <w:rPr>
                <w:rFonts w:ascii="Times New Roman" w:hAnsi="Times New Roman" w:cs="Times New Roman"/>
                <w:sz w:val="24"/>
                <w:szCs w:val="24"/>
                <w:lang w:val="kk-KZ"/>
              </w:rPr>
            </w:pPr>
          </w:p>
          <w:p w14:paraId="5ECF960F" w14:textId="77777777" w:rsidR="00DF5172" w:rsidRDefault="00DF5172" w:rsidP="00462BC0">
            <w:pPr>
              <w:spacing w:after="0" w:line="240" w:lineRule="auto"/>
              <w:jc w:val="center"/>
              <w:rPr>
                <w:rFonts w:ascii="Times New Roman" w:hAnsi="Times New Roman" w:cs="Times New Roman"/>
                <w:sz w:val="24"/>
                <w:szCs w:val="24"/>
                <w:lang w:val="kk-KZ"/>
              </w:rPr>
            </w:pPr>
          </w:p>
          <w:p w14:paraId="5CBC9796"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 күнде </w:t>
            </w:r>
          </w:p>
          <w:p w14:paraId="4A104309"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 рет;</w:t>
            </w:r>
          </w:p>
          <w:p w14:paraId="6CE89F89" w14:textId="77777777" w:rsidR="00DF5172" w:rsidRDefault="00DF5172" w:rsidP="00462BC0">
            <w:pPr>
              <w:spacing w:after="0" w:line="240" w:lineRule="auto"/>
              <w:jc w:val="center"/>
              <w:rPr>
                <w:rFonts w:ascii="Times New Roman" w:hAnsi="Times New Roman" w:cs="Times New Roman"/>
                <w:sz w:val="24"/>
                <w:szCs w:val="24"/>
                <w:lang w:val="kk-KZ"/>
              </w:rPr>
            </w:pPr>
          </w:p>
          <w:p w14:paraId="333D40DC" w14:textId="77777777" w:rsidR="00DF5172" w:rsidRDefault="00DF5172" w:rsidP="00462BC0">
            <w:pPr>
              <w:spacing w:after="0" w:line="240" w:lineRule="auto"/>
              <w:jc w:val="center"/>
              <w:rPr>
                <w:rFonts w:ascii="Times New Roman" w:hAnsi="Times New Roman" w:cs="Times New Roman"/>
                <w:sz w:val="24"/>
                <w:szCs w:val="24"/>
                <w:lang w:val="kk-KZ"/>
              </w:rPr>
            </w:pPr>
          </w:p>
          <w:p w14:paraId="4FEDF596"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10 күнде </w:t>
            </w:r>
          </w:p>
          <w:p w14:paraId="76F36823"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 рет;</w:t>
            </w:r>
          </w:p>
          <w:p w14:paraId="72EEEF16" w14:textId="77777777" w:rsidR="00DF5172" w:rsidRDefault="00DF5172" w:rsidP="00462BC0">
            <w:pPr>
              <w:spacing w:after="0" w:line="240" w:lineRule="auto"/>
              <w:jc w:val="center"/>
              <w:rPr>
                <w:rFonts w:ascii="Times New Roman" w:hAnsi="Times New Roman" w:cs="Times New Roman"/>
                <w:sz w:val="24"/>
                <w:szCs w:val="24"/>
                <w:lang w:val="kk-KZ"/>
              </w:rPr>
            </w:pPr>
          </w:p>
          <w:p w14:paraId="5357203E"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Жылына </w:t>
            </w:r>
          </w:p>
          <w:p w14:paraId="507CD119"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 рет</w:t>
            </w:r>
          </w:p>
          <w:p w14:paraId="5F6E9F78" w14:textId="77777777" w:rsidR="00DF5172"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3 айда </w:t>
            </w:r>
          </w:p>
          <w:p w14:paraId="31E8B44F" w14:textId="77777777" w:rsidR="00DF5172" w:rsidRPr="00A959C6" w:rsidRDefault="00DF5172" w:rsidP="00462BC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 рет</w:t>
            </w:r>
            <w:r w:rsidRPr="00E41079">
              <w:rPr>
                <w:rFonts w:ascii="Times New Roman" w:hAnsi="Times New Roman" w:cs="Times New Roman"/>
                <w:sz w:val="24"/>
                <w:szCs w:val="24"/>
              </w:rPr>
              <w:t xml:space="preserve"> </w:t>
            </w:r>
          </w:p>
        </w:tc>
        <w:tc>
          <w:tcPr>
            <w:tcW w:w="1191" w:type="dxa"/>
            <w:tcBorders>
              <w:bottom w:val="nil"/>
            </w:tcBorders>
          </w:tcPr>
          <w:p w14:paraId="4759FBE3" w14:textId="77777777" w:rsidR="00DF5172" w:rsidRPr="00E41079" w:rsidRDefault="00DF5172" w:rsidP="00462BC0">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Сүтті қабылдау журналы</w:t>
            </w:r>
            <w:r w:rsidRPr="00E41079">
              <w:rPr>
                <w:rFonts w:ascii="Times New Roman" w:hAnsi="Times New Roman" w:cs="Times New Roman"/>
                <w:sz w:val="24"/>
                <w:szCs w:val="24"/>
              </w:rPr>
              <w:t xml:space="preserve"> </w:t>
            </w:r>
          </w:p>
        </w:tc>
        <w:tc>
          <w:tcPr>
            <w:tcW w:w="1523" w:type="dxa"/>
            <w:tcBorders>
              <w:bottom w:val="nil"/>
            </w:tcBorders>
          </w:tcPr>
          <w:p w14:paraId="62210E5A" w14:textId="77777777" w:rsidR="00DF5172" w:rsidRPr="00E41079" w:rsidRDefault="00DF5172" w:rsidP="00462BC0">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КО ТР 033/2011 «Сүт және сүт өнімдерінің қауіпсіздігі туралы</w:t>
            </w:r>
            <w:r w:rsidRPr="00E41079">
              <w:rPr>
                <w:rFonts w:ascii="Times New Roman" w:hAnsi="Times New Roman" w:cs="Times New Roman"/>
                <w:sz w:val="24"/>
                <w:szCs w:val="24"/>
              </w:rPr>
              <w:t>»;</w:t>
            </w:r>
            <w:r>
              <w:rPr>
                <w:rFonts w:ascii="Times New Roman" w:hAnsi="Times New Roman" w:cs="Times New Roman"/>
                <w:sz w:val="24"/>
                <w:szCs w:val="24"/>
                <w:lang w:val="kk-KZ"/>
              </w:rPr>
              <w:t xml:space="preserve"> КО ТР 021/2011 «Тағам өнідерінің қауіпсіздігі туралы» </w:t>
            </w:r>
            <w:r w:rsidRPr="00E41079">
              <w:rPr>
                <w:rFonts w:ascii="Times New Roman" w:hAnsi="Times New Roman" w:cs="Times New Roman"/>
                <w:sz w:val="24"/>
                <w:szCs w:val="24"/>
              </w:rPr>
              <w:t xml:space="preserve"> ГОСТ Р 52054; МР 2.3.2.2327-08; </w:t>
            </w:r>
          </w:p>
        </w:tc>
        <w:tc>
          <w:tcPr>
            <w:tcW w:w="1399" w:type="dxa"/>
            <w:tcBorders>
              <w:bottom w:val="nil"/>
            </w:tcBorders>
          </w:tcPr>
          <w:p w14:paraId="29307933" w14:textId="77777777" w:rsidR="00DF5172" w:rsidRPr="00E41079" w:rsidRDefault="00DF5172" w:rsidP="00462BC0">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Сүтті қабылдайтын оператор, Өндіріс зертханасы немесе келісім шарт бойынша аккредиттелген зертхана</w:t>
            </w:r>
          </w:p>
        </w:tc>
      </w:tr>
    </w:tbl>
    <w:p w14:paraId="60ADD0F6" w14:textId="77777777" w:rsidR="00BA6F3E" w:rsidRDefault="00BA6F3E" w:rsidP="00DF5172">
      <w:pPr>
        <w:spacing w:after="0" w:line="240" w:lineRule="auto"/>
        <w:jc w:val="both"/>
        <w:rPr>
          <w:rFonts w:ascii="Times New Roman" w:hAnsi="Times New Roman" w:cs="Times New Roman"/>
          <w:sz w:val="28"/>
          <w:szCs w:val="28"/>
          <w:lang w:val="kk-KZ"/>
        </w:rPr>
      </w:pPr>
    </w:p>
    <w:p w14:paraId="0736548C" w14:textId="77777777" w:rsidR="00BA6F3E" w:rsidRDefault="00BA6F3E"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39-шы кестенің жалғасы</w:t>
      </w:r>
    </w:p>
    <w:p w14:paraId="4A5636E8" w14:textId="77777777" w:rsidR="00BA6F3E" w:rsidRDefault="00BA6F3E" w:rsidP="00DF5172">
      <w:pPr>
        <w:spacing w:after="0" w:line="240" w:lineRule="auto"/>
        <w:jc w:val="both"/>
        <w:rPr>
          <w:rFonts w:ascii="Times New Roman" w:hAnsi="Times New Roman" w:cs="Times New Roman"/>
          <w:sz w:val="28"/>
          <w:szCs w:val="28"/>
          <w:lang w:val="kk-KZ"/>
        </w:rPr>
      </w:pPr>
    </w:p>
    <w:tbl>
      <w:tblPr>
        <w:tblW w:w="9630"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8"/>
        <w:gridCol w:w="2335"/>
        <w:gridCol w:w="1444"/>
        <w:gridCol w:w="1191"/>
        <w:gridCol w:w="1523"/>
        <w:gridCol w:w="1399"/>
      </w:tblGrid>
      <w:tr w:rsidR="00BA6F3E" w14:paraId="60470CC5" w14:textId="77777777" w:rsidTr="00BA6F3E">
        <w:trPr>
          <w:trHeight w:val="93"/>
        </w:trPr>
        <w:tc>
          <w:tcPr>
            <w:tcW w:w="1738" w:type="dxa"/>
          </w:tcPr>
          <w:p w14:paraId="68853706" w14:textId="77777777" w:rsidR="00BA6F3E" w:rsidRPr="00894DC2" w:rsidRDefault="00BA6F3E" w:rsidP="00BA6F3E">
            <w:pPr>
              <w:spacing w:after="0" w:line="240" w:lineRule="auto"/>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p>
        </w:tc>
        <w:tc>
          <w:tcPr>
            <w:tcW w:w="2335" w:type="dxa"/>
          </w:tcPr>
          <w:p w14:paraId="599CCBBA" w14:textId="77777777" w:rsidR="00BA6F3E" w:rsidRDefault="00BA6F3E" w:rsidP="00BA6F3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44" w:type="dxa"/>
          </w:tcPr>
          <w:p w14:paraId="6F4083A5" w14:textId="77777777" w:rsidR="00BA6F3E" w:rsidRDefault="00BA6F3E" w:rsidP="00BA6F3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91" w:type="dxa"/>
          </w:tcPr>
          <w:p w14:paraId="1907526C" w14:textId="77777777" w:rsidR="00BA6F3E" w:rsidRPr="00BA6F3E" w:rsidRDefault="00BA6F3E" w:rsidP="00BA6F3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23" w:type="dxa"/>
          </w:tcPr>
          <w:p w14:paraId="48F1A7EA" w14:textId="77777777" w:rsidR="00BA6F3E" w:rsidRDefault="00BA6F3E" w:rsidP="00BA6F3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99" w:type="dxa"/>
          </w:tcPr>
          <w:p w14:paraId="79C39C10" w14:textId="77777777" w:rsidR="00BA6F3E" w:rsidRPr="00C537D7" w:rsidRDefault="00BA6F3E" w:rsidP="00BA6F3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BA6F3E" w14:paraId="7687051B" w14:textId="77777777" w:rsidTr="00512514">
        <w:trPr>
          <w:trHeight w:val="1170"/>
        </w:trPr>
        <w:tc>
          <w:tcPr>
            <w:tcW w:w="1738" w:type="dxa"/>
          </w:tcPr>
          <w:p w14:paraId="20C1BE41" w14:textId="77777777" w:rsidR="00BA6F3E" w:rsidRPr="00E41079" w:rsidRDefault="00BA6F3E" w:rsidP="00512514">
            <w:pPr>
              <w:spacing w:after="0" w:line="240" w:lineRule="auto"/>
              <w:jc w:val="both"/>
              <w:rPr>
                <w:rFonts w:ascii="Times New Roman" w:hAnsi="Times New Roman" w:cs="Times New Roman"/>
                <w:sz w:val="24"/>
                <w:szCs w:val="24"/>
                <w:lang w:val="kk-KZ"/>
              </w:rPr>
            </w:pPr>
            <w:r w:rsidRPr="00894DC2">
              <w:rPr>
                <w:rFonts w:ascii="Times New Roman" w:hAnsi="Times New Roman" w:cs="Times New Roman"/>
                <w:bCs/>
                <w:sz w:val="24"/>
                <w:szCs w:val="24"/>
                <w:lang w:val="kk-KZ"/>
              </w:rPr>
              <w:t xml:space="preserve">Құрама сүтті-асқабақ қоспасынан дайындалған йогурт </w:t>
            </w:r>
            <w:r>
              <w:rPr>
                <w:rFonts w:ascii="Times New Roman" w:hAnsi="Times New Roman" w:cs="Times New Roman"/>
                <w:bCs/>
                <w:sz w:val="24"/>
                <w:szCs w:val="24"/>
                <w:lang w:val="kk-KZ"/>
              </w:rPr>
              <w:t xml:space="preserve">  </w:t>
            </w:r>
          </w:p>
        </w:tc>
        <w:tc>
          <w:tcPr>
            <w:tcW w:w="2335" w:type="dxa"/>
          </w:tcPr>
          <w:p w14:paraId="43AC918A" w14:textId="77777777" w:rsidR="00BA6F3E"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w:t>
            </w:r>
            <w:r w:rsidRPr="00E41079">
              <w:rPr>
                <w:rFonts w:ascii="Times New Roman" w:hAnsi="Times New Roman" w:cs="Times New Roman"/>
                <w:sz w:val="24"/>
                <w:szCs w:val="24"/>
              </w:rPr>
              <w:t>таф. ауреус, патоген</w:t>
            </w:r>
            <w:r>
              <w:rPr>
                <w:rFonts w:ascii="Times New Roman" w:hAnsi="Times New Roman" w:cs="Times New Roman"/>
                <w:sz w:val="24"/>
                <w:szCs w:val="24"/>
                <w:lang w:val="kk-KZ"/>
              </w:rPr>
              <w:t>ді микрофлора</w:t>
            </w:r>
            <w:r w:rsidRPr="00E41079">
              <w:rPr>
                <w:rFonts w:ascii="Times New Roman" w:hAnsi="Times New Roman" w:cs="Times New Roman"/>
                <w:sz w:val="24"/>
                <w:szCs w:val="24"/>
              </w:rPr>
              <w:t xml:space="preserve">, </w:t>
            </w:r>
            <w:r>
              <w:rPr>
                <w:rFonts w:ascii="Times New Roman" w:hAnsi="Times New Roman" w:cs="Times New Roman"/>
                <w:sz w:val="24"/>
                <w:szCs w:val="24"/>
                <w:lang w:val="kk-KZ"/>
              </w:rPr>
              <w:t xml:space="preserve">о.і. </w:t>
            </w:r>
            <w:r w:rsidRPr="00E41079">
              <w:rPr>
                <w:rFonts w:ascii="Times New Roman" w:hAnsi="Times New Roman" w:cs="Times New Roman"/>
                <w:sz w:val="24"/>
                <w:szCs w:val="24"/>
              </w:rPr>
              <w:t>сальмонелл</w:t>
            </w:r>
            <w:r>
              <w:rPr>
                <w:rFonts w:ascii="Times New Roman" w:hAnsi="Times New Roman" w:cs="Times New Roman"/>
                <w:sz w:val="24"/>
                <w:szCs w:val="24"/>
                <w:lang w:val="kk-KZ"/>
              </w:rPr>
              <w:t>а</w:t>
            </w:r>
            <w:r w:rsidRPr="00E41079">
              <w:rPr>
                <w:rFonts w:ascii="Times New Roman" w:hAnsi="Times New Roman" w:cs="Times New Roman"/>
                <w:sz w:val="24"/>
                <w:szCs w:val="24"/>
              </w:rPr>
              <w:t xml:space="preserve">, </w:t>
            </w:r>
          </w:p>
          <w:p w14:paraId="4E583160" w14:textId="77777777" w:rsidR="00BA6F3E" w:rsidRPr="00183A88"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Улы элементтер</w:t>
            </w:r>
            <w:r w:rsidRPr="00183A88">
              <w:rPr>
                <w:rFonts w:ascii="Times New Roman" w:hAnsi="Times New Roman" w:cs="Times New Roman"/>
                <w:sz w:val="24"/>
                <w:szCs w:val="24"/>
                <w:lang w:val="kk-KZ"/>
              </w:rPr>
              <w:t xml:space="preserve">, </w:t>
            </w:r>
          </w:p>
          <w:p w14:paraId="286B0C57" w14:textId="77777777" w:rsidR="00BA6F3E" w:rsidRPr="00183A88"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w:t>
            </w:r>
            <w:r w:rsidRPr="00183A88">
              <w:rPr>
                <w:rFonts w:ascii="Times New Roman" w:hAnsi="Times New Roman" w:cs="Times New Roman"/>
                <w:sz w:val="24"/>
                <w:szCs w:val="24"/>
                <w:lang w:val="kk-KZ"/>
              </w:rPr>
              <w:t>икотоксин</w:t>
            </w:r>
            <w:r>
              <w:rPr>
                <w:rFonts w:ascii="Times New Roman" w:hAnsi="Times New Roman" w:cs="Times New Roman"/>
                <w:sz w:val="24"/>
                <w:szCs w:val="24"/>
                <w:lang w:val="kk-KZ"/>
              </w:rPr>
              <w:t>дер</w:t>
            </w:r>
            <w:r w:rsidRPr="00183A88">
              <w:rPr>
                <w:rFonts w:ascii="Times New Roman" w:hAnsi="Times New Roman" w:cs="Times New Roman"/>
                <w:sz w:val="24"/>
                <w:szCs w:val="24"/>
                <w:lang w:val="kk-KZ"/>
              </w:rPr>
              <w:t xml:space="preserve">, </w:t>
            </w:r>
            <w:r>
              <w:rPr>
                <w:rFonts w:ascii="Times New Roman" w:hAnsi="Times New Roman" w:cs="Times New Roman"/>
                <w:sz w:val="24"/>
                <w:szCs w:val="24"/>
                <w:lang w:val="kk-KZ"/>
              </w:rPr>
              <w:t>П</w:t>
            </w:r>
            <w:r w:rsidRPr="00183A88">
              <w:rPr>
                <w:rFonts w:ascii="Times New Roman" w:hAnsi="Times New Roman" w:cs="Times New Roman"/>
                <w:sz w:val="24"/>
                <w:szCs w:val="24"/>
                <w:lang w:val="kk-KZ"/>
              </w:rPr>
              <w:t>естицид</w:t>
            </w:r>
            <w:r>
              <w:rPr>
                <w:rFonts w:ascii="Times New Roman" w:hAnsi="Times New Roman" w:cs="Times New Roman"/>
                <w:sz w:val="24"/>
                <w:szCs w:val="24"/>
                <w:lang w:val="kk-KZ"/>
              </w:rPr>
              <w:t>тер</w:t>
            </w:r>
            <w:r w:rsidRPr="00183A88">
              <w:rPr>
                <w:rFonts w:ascii="Times New Roman" w:hAnsi="Times New Roman" w:cs="Times New Roman"/>
                <w:sz w:val="24"/>
                <w:szCs w:val="24"/>
                <w:lang w:val="kk-KZ"/>
              </w:rPr>
              <w:t xml:space="preserve">, </w:t>
            </w:r>
            <w:r>
              <w:rPr>
                <w:rFonts w:ascii="Times New Roman" w:hAnsi="Times New Roman" w:cs="Times New Roman"/>
                <w:sz w:val="24"/>
                <w:szCs w:val="24"/>
                <w:lang w:val="kk-KZ"/>
              </w:rPr>
              <w:t>А</w:t>
            </w:r>
            <w:r w:rsidRPr="00183A88">
              <w:rPr>
                <w:rFonts w:ascii="Times New Roman" w:hAnsi="Times New Roman" w:cs="Times New Roman"/>
                <w:sz w:val="24"/>
                <w:szCs w:val="24"/>
                <w:lang w:val="kk-KZ"/>
              </w:rPr>
              <w:t>нтибиотик</w:t>
            </w:r>
            <w:r>
              <w:rPr>
                <w:rFonts w:ascii="Times New Roman" w:hAnsi="Times New Roman" w:cs="Times New Roman"/>
                <w:sz w:val="24"/>
                <w:szCs w:val="24"/>
                <w:lang w:val="kk-KZ"/>
              </w:rPr>
              <w:t>тер</w:t>
            </w:r>
            <w:r w:rsidRPr="00183A88">
              <w:rPr>
                <w:rFonts w:ascii="Times New Roman" w:hAnsi="Times New Roman" w:cs="Times New Roman"/>
                <w:sz w:val="24"/>
                <w:szCs w:val="24"/>
                <w:lang w:val="kk-KZ"/>
              </w:rPr>
              <w:t xml:space="preserve"> </w:t>
            </w:r>
            <w:r>
              <w:rPr>
                <w:rFonts w:ascii="Times New Roman" w:hAnsi="Times New Roman" w:cs="Times New Roman"/>
                <w:sz w:val="24"/>
                <w:szCs w:val="24"/>
                <w:lang w:val="kk-KZ"/>
              </w:rPr>
              <w:t>Р</w:t>
            </w:r>
            <w:r w:rsidRPr="00183A88">
              <w:rPr>
                <w:rFonts w:ascii="Times New Roman" w:hAnsi="Times New Roman" w:cs="Times New Roman"/>
                <w:sz w:val="24"/>
                <w:szCs w:val="24"/>
                <w:lang w:val="kk-KZ"/>
              </w:rPr>
              <w:t>адионуклидтер Органолептика, физ-химия (</w:t>
            </w:r>
            <w:r>
              <w:rPr>
                <w:rFonts w:ascii="Times New Roman" w:hAnsi="Times New Roman" w:cs="Times New Roman"/>
                <w:sz w:val="24"/>
                <w:szCs w:val="24"/>
                <w:lang w:val="kk-KZ"/>
              </w:rPr>
              <w:t>май</w:t>
            </w:r>
            <w:r w:rsidRPr="00183A88">
              <w:rPr>
                <w:rFonts w:ascii="Times New Roman" w:hAnsi="Times New Roman" w:cs="Times New Roman"/>
                <w:sz w:val="24"/>
                <w:szCs w:val="24"/>
                <w:lang w:val="kk-KZ"/>
              </w:rPr>
              <w:t>,</w:t>
            </w:r>
            <w:r>
              <w:rPr>
                <w:rFonts w:ascii="Times New Roman" w:hAnsi="Times New Roman" w:cs="Times New Roman"/>
                <w:sz w:val="24"/>
                <w:szCs w:val="24"/>
                <w:lang w:val="kk-KZ"/>
              </w:rPr>
              <w:t xml:space="preserve"> ақуыз</w:t>
            </w:r>
            <w:r w:rsidRPr="00183A88">
              <w:rPr>
                <w:rFonts w:ascii="Times New Roman" w:hAnsi="Times New Roman" w:cs="Times New Roman"/>
                <w:sz w:val="24"/>
                <w:szCs w:val="24"/>
                <w:lang w:val="kk-KZ"/>
              </w:rPr>
              <w:t xml:space="preserve">, </w:t>
            </w:r>
            <w:r>
              <w:rPr>
                <w:rFonts w:ascii="Times New Roman" w:hAnsi="Times New Roman" w:cs="Times New Roman"/>
                <w:sz w:val="24"/>
                <w:szCs w:val="24"/>
                <w:lang w:val="kk-KZ"/>
              </w:rPr>
              <w:t>ҚМСҚ</w:t>
            </w:r>
            <w:r w:rsidRPr="00183A88">
              <w:rPr>
                <w:rFonts w:ascii="Times New Roman" w:hAnsi="Times New Roman" w:cs="Times New Roman"/>
                <w:sz w:val="24"/>
                <w:szCs w:val="24"/>
                <w:lang w:val="kk-KZ"/>
              </w:rPr>
              <w:t xml:space="preserve">, </w:t>
            </w:r>
            <w:r>
              <w:rPr>
                <w:rFonts w:ascii="Times New Roman" w:hAnsi="Times New Roman" w:cs="Times New Roman"/>
                <w:sz w:val="24"/>
                <w:szCs w:val="24"/>
                <w:lang w:val="kk-KZ"/>
              </w:rPr>
              <w:t>қышқылдығы</w:t>
            </w:r>
            <w:r w:rsidRPr="00183A88">
              <w:rPr>
                <w:rFonts w:ascii="Times New Roman" w:hAnsi="Times New Roman" w:cs="Times New Roman"/>
                <w:sz w:val="24"/>
                <w:szCs w:val="24"/>
                <w:lang w:val="kk-KZ"/>
              </w:rPr>
              <w:t xml:space="preserve">, </w:t>
            </w:r>
            <w:r>
              <w:rPr>
                <w:rFonts w:ascii="Times New Roman" w:hAnsi="Times New Roman" w:cs="Times New Roman"/>
                <w:sz w:val="24"/>
                <w:szCs w:val="24"/>
                <w:lang w:val="kk-KZ"/>
              </w:rPr>
              <w:t>тығыздығы</w:t>
            </w:r>
            <w:r w:rsidRPr="00183A88">
              <w:rPr>
                <w:rFonts w:ascii="Times New Roman" w:hAnsi="Times New Roman" w:cs="Times New Roman"/>
                <w:sz w:val="24"/>
                <w:szCs w:val="24"/>
                <w:lang w:val="kk-KZ"/>
              </w:rPr>
              <w:t xml:space="preserve">) </w:t>
            </w:r>
          </w:p>
          <w:p w14:paraId="2DC51EA1" w14:textId="77777777" w:rsidR="00BA6F3E" w:rsidRPr="00183A88"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ІТТБ</w:t>
            </w:r>
            <w:r w:rsidRPr="00183A88">
              <w:rPr>
                <w:rFonts w:ascii="Times New Roman" w:hAnsi="Times New Roman" w:cs="Times New Roman"/>
                <w:sz w:val="24"/>
                <w:szCs w:val="24"/>
                <w:lang w:val="kk-KZ"/>
              </w:rPr>
              <w:t xml:space="preserve">, </w:t>
            </w:r>
          </w:p>
          <w:p w14:paraId="7E34C2BA" w14:textId="77777777" w:rsidR="00BA6F3E" w:rsidRPr="00183A88"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Сүт қышқылды микроағзалар (</w:t>
            </w:r>
            <w:r w:rsidRPr="00183A88">
              <w:rPr>
                <w:rFonts w:ascii="Times New Roman" w:hAnsi="Times New Roman" w:cs="Times New Roman"/>
                <w:sz w:val="24"/>
                <w:szCs w:val="24"/>
                <w:lang w:val="kk-KZ"/>
              </w:rPr>
              <w:t>бифидобактери</w:t>
            </w:r>
            <w:r>
              <w:rPr>
                <w:rFonts w:ascii="Times New Roman" w:hAnsi="Times New Roman" w:cs="Times New Roman"/>
                <w:sz w:val="24"/>
                <w:szCs w:val="24"/>
                <w:lang w:val="kk-KZ"/>
              </w:rPr>
              <w:t>ялар немесе басқа</w:t>
            </w:r>
            <w:r w:rsidRPr="00183A88">
              <w:rPr>
                <w:rFonts w:ascii="Times New Roman" w:hAnsi="Times New Roman" w:cs="Times New Roman"/>
                <w:sz w:val="24"/>
                <w:szCs w:val="24"/>
                <w:lang w:val="kk-KZ"/>
              </w:rPr>
              <w:t xml:space="preserve"> микро</w:t>
            </w:r>
            <w:r>
              <w:rPr>
                <w:rFonts w:ascii="Times New Roman" w:hAnsi="Times New Roman" w:cs="Times New Roman"/>
                <w:sz w:val="24"/>
                <w:szCs w:val="24"/>
                <w:lang w:val="kk-KZ"/>
              </w:rPr>
              <w:t>ағзалар</w:t>
            </w:r>
            <w:r w:rsidRPr="00183A88">
              <w:rPr>
                <w:rFonts w:ascii="Times New Roman" w:hAnsi="Times New Roman" w:cs="Times New Roman"/>
                <w:sz w:val="24"/>
                <w:szCs w:val="24"/>
                <w:lang w:val="kk-KZ"/>
              </w:rPr>
              <w:t xml:space="preserve">); </w:t>
            </w:r>
          </w:p>
          <w:p w14:paraId="491F5B45" w14:textId="77777777" w:rsidR="00BA6F3E" w:rsidRPr="00E41079"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зең саңырауқұлақтары, </w:t>
            </w:r>
          </w:p>
        </w:tc>
        <w:tc>
          <w:tcPr>
            <w:tcW w:w="1444" w:type="dxa"/>
          </w:tcPr>
          <w:p w14:paraId="52FD5017" w14:textId="77777777" w:rsidR="00BA6F3E"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Айына </w:t>
            </w:r>
          </w:p>
          <w:p w14:paraId="5AF65D04" w14:textId="77777777" w:rsidR="00BA6F3E" w:rsidRPr="00C537D7"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 рет</w:t>
            </w:r>
          </w:p>
          <w:p w14:paraId="385B5A6A" w14:textId="77777777" w:rsidR="00BA6F3E" w:rsidRDefault="00BA6F3E" w:rsidP="00512514">
            <w:pPr>
              <w:spacing w:after="0" w:line="240" w:lineRule="auto"/>
              <w:jc w:val="both"/>
              <w:rPr>
                <w:rFonts w:ascii="Times New Roman" w:hAnsi="Times New Roman" w:cs="Times New Roman"/>
                <w:sz w:val="24"/>
                <w:szCs w:val="24"/>
              </w:rPr>
            </w:pPr>
          </w:p>
          <w:p w14:paraId="23A866EE" w14:textId="77777777" w:rsidR="00BA6F3E" w:rsidRDefault="00BA6F3E" w:rsidP="00512514">
            <w:pPr>
              <w:spacing w:after="0" w:line="240" w:lineRule="auto"/>
              <w:jc w:val="both"/>
              <w:rPr>
                <w:rFonts w:ascii="Times New Roman" w:hAnsi="Times New Roman" w:cs="Times New Roman"/>
                <w:sz w:val="24"/>
                <w:szCs w:val="24"/>
                <w:lang w:val="kk-KZ"/>
              </w:rPr>
            </w:pPr>
          </w:p>
          <w:p w14:paraId="0E818ACF" w14:textId="77777777" w:rsidR="00BA6F3E" w:rsidRDefault="00BA6F3E" w:rsidP="00512514">
            <w:pPr>
              <w:spacing w:after="0" w:line="240" w:lineRule="auto"/>
              <w:jc w:val="both"/>
              <w:rPr>
                <w:rFonts w:ascii="Times New Roman" w:hAnsi="Times New Roman" w:cs="Times New Roman"/>
                <w:sz w:val="24"/>
                <w:szCs w:val="24"/>
                <w:lang w:val="kk-KZ"/>
              </w:rPr>
            </w:pPr>
          </w:p>
          <w:p w14:paraId="1AB6F294" w14:textId="77777777" w:rsidR="00BA6F3E" w:rsidRPr="00C537D7"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 айда 1 рет</w:t>
            </w:r>
          </w:p>
          <w:p w14:paraId="7784E743" w14:textId="77777777" w:rsidR="00BA6F3E" w:rsidRDefault="00BA6F3E" w:rsidP="00512514">
            <w:pPr>
              <w:spacing w:after="0" w:line="240" w:lineRule="auto"/>
              <w:jc w:val="both"/>
              <w:rPr>
                <w:rFonts w:ascii="Times New Roman" w:hAnsi="Times New Roman" w:cs="Times New Roman"/>
                <w:sz w:val="24"/>
                <w:szCs w:val="24"/>
              </w:rPr>
            </w:pPr>
          </w:p>
          <w:p w14:paraId="40A8EAD4" w14:textId="77777777" w:rsidR="00BA6F3E"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Айына </w:t>
            </w:r>
          </w:p>
          <w:p w14:paraId="2B4599AA" w14:textId="77777777" w:rsidR="00BA6F3E" w:rsidRPr="00C537D7"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 рет</w:t>
            </w:r>
          </w:p>
          <w:p w14:paraId="2824CFA6" w14:textId="77777777" w:rsidR="00BA6F3E" w:rsidRPr="00C537D7" w:rsidRDefault="00BA6F3E" w:rsidP="00512514">
            <w:pPr>
              <w:spacing w:after="0" w:line="240" w:lineRule="auto"/>
              <w:jc w:val="both"/>
              <w:rPr>
                <w:rFonts w:ascii="Times New Roman" w:hAnsi="Times New Roman" w:cs="Times New Roman"/>
                <w:sz w:val="24"/>
                <w:szCs w:val="24"/>
                <w:lang w:val="kk-KZ"/>
              </w:rPr>
            </w:pPr>
          </w:p>
          <w:p w14:paraId="273ED252" w14:textId="77777777" w:rsidR="00BA6F3E" w:rsidRPr="00C537D7"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Әр партия</w:t>
            </w:r>
          </w:p>
          <w:p w14:paraId="3017646A" w14:textId="77777777" w:rsidR="00BA6F3E" w:rsidRDefault="00BA6F3E" w:rsidP="00512514">
            <w:pPr>
              <w:spacing w:after="0" w:line="240" w:lineRule="auto"/>
              <w:jc w:val="both"/>
              <w:rPr>
                <w:rFonts w:ascii="Times New Roman" w:hAnsi="Times New Roman" w:cs="Times New Roman"/>
                <w:sz w:val="24"/>
                <w:szCs w:val="24"/>
              </w:rPr>
            </w:pPr>
          </w:p>
          <w:p w14:paraId="0C73FB12" w14:textId="77777777" w:rsidR="00BA6F3E" w:rsidRDefault="00BA6F3E" w:rsidP="00512514">
            <w:pPr>
              <w:spacing w:after="0" w:line="240" w:lineRule="auto"/>
              <w:jc w:val="both"/>
              <w:rPr>
                <w:rFonts w:ascii="Times New Roman" w:hAnsi="Times New Roman" w:cs="Times New Roman"/>
                <w:sz w:val="24"/>
                <w:szCs w:val="24"/>
              </w:rPr>
            </w:pPr>
          </w:p>
          <w:p w14:paraId="58739CBB" w14:textId="77777777" w:rsidR="00BA6F3E" w:rsidRDefault="00BA6F3E" w:rsidP="00512514">
            <w:pPr>
              <w:spacing w:after="0" w:line="240" w:lineRule="auto"/>
              <w:jc w:val="both"/>
              <w:rPr>
                <w:rFonts w:ascii="Times New Roman" w:hAnsi="Times New Roman" w:cs="Times New Roman"/>
                <w:sz w:val="24"/>
                <w:szCs w:val="24"/>
              </w:rPr>
            </w:pPr>
          </w:p>
          <w:p w14:paraId="66509ECD" w14:textId="77777777" w:rsidR="00BA6F3E"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5 күнде </w:t>
            </w:r>
          </w:p>
          <w:p w14:paraId="3DE91BC1" w14:textId="77777777" w:rsidR="00BA6F3E"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1 рет, (әр партия) </w:t>
            </w:r>
          </w:p>
          <w:p w14:paraId="32DA8990" w14:textId="77777777" w:rsidR="00BA6F3E" w:rsidRDefault="00BA6F3E" w:rsidP="00512514">
            <w:pPr>
              <w:spacing w:after="0" w:line="240" w:lineRule="auto"/>
              <w:jc w:val="both"/>
              <w:rPr>
                <w:rFonts w:ascii="Times New Roman" w:hAnsi="Times New Roman" w:cs="Times New Roman"/>
                <w:sz w:val="24"/>
                <w:szCs w:val="24"/>
                <w:lang w:val="kk-KZ"/>
              </w:rPr>
            </w:pPr>
          </w:p>
          <w:p w14:paraId="04DC39F9" w14:textId="77777777" w:rsidR="00BA6F3E" w:rsidRDefault="00BA6F3E" w:rsidP="00512514">
            <w:pPr>
              <w:spacing w:after="0" w:line="240" w:lineRule="auto"/>
              <w:jc w:val="both"/>
              <w:rPr>
                <w:rFonts w:ascii="Times New Roman" w:hAnsi="Times New Roman" w:cs="Times New Roman"/>
                <w:sz w:val="24"/>
                <w:szCs w:val="24"/>
                <w:lang w:val="kk-KZ"/>
              </w:rPr>
            </w:pPr>
          </w:p>
          <w:p w14:paraId="0FA8C513" w14:textId="77777777" w:rsidR="00BA6F3E"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5 күнде</w:t>
            </w:r>
          </w:p>
          <w:p w14:paraId="589D258B" w14:textId="77777777" w:rsidR="00BA6F3E" w:rsidRPr="009B499E"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 1 рет, (әр партия) </w:t>
            </w:r>
          </w:p>
        </w:tc>
        <w:tc>
          <w:tcPr>
            <w:tcW w:w="1191" w:type="dxa"/>
          </w:tcPr>
          <w:p w14:paraId="1FB635D1" w14:textId="77777777" w:rsidR="00BA6F3E" w:rsidRPr="00E41079" w:rsidRDefault="00BA6F3E" w:rsidP="00512514">
            <w:pPr>
              <w:spacing w:after="0" w:line="240" w:lineRule="auto"/>
              <w:jc w:val="both"/>
              <w:rPr>
                <w:rFonts w:ascii="Times New Roman" w:hAnsi="Times New Roman" w:cs="Times New Roman"/>
                <w:sz w:val="24"/>
                <w:szCs w:val="24"/>
              </w:rPr>
            </w:pPr>
          </w:p>
        </w:tc>
        <w:tc>
          <w:tcPr>
            <w:tcW w:w="1523" w:type="dxa"/>
          </w:tcPr>
          <w:p w14:paraId="2C3B511E" w14:textId="77777777" w:rsidR="00BA6F3E" w:rsidRPr="00E41079"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КО ТР 033/2011, КО ТР 021/2011 </w:t>
            </w:r>
          </w:p>
        </w:tc>
        <w:tc>
          <w:tcPr>
            <w:tcW w:w="1399" w:type="dxa"/>
          </w:tcPr>
          <w:p w14:paraId="7AA3BC98" w14:textId="77777777" w:rsidR="00BA6F3E" w:rsidRPr="00C537D7" w:rsidRDefault="00BA6F3E" w:rsidP="00512514">
            <w:pPr>
              <w:spacing w:after="0" w:line="240" w:lineRule="auto"/>
              <w:jc w:val="both"/>
              <w:rPr>
                <w:rFonts w:ascii="Times New Roman" w:hAnsi="Times New Roman" w:cs="Times New Roman"/>
                <w:sz w:val="24"/>
                <w:szCs w:val="24"/>
                <w:lang w:val="kk-KZ"/>
              </w:rPr>
            </w:pPr>
          </w:p>
        </w:tc>
      </w:tr>
      <w:tr w:rsidR="00BA6F3E" w14:paraId="774A20C0" w14:textId="77777777" w:rsidTr="00512514">
        <w:trPr>
          <w:trHeight w:val="1170"/>
        </w:trPr>
        <w:tc>
          <w:tcPr>
            <w:tcW w:w="1738" w:type="dxa"/>
          </w:tcPr>
          <w:p w14:paraId="34DBE09C" w14:textId="77777777" w:rsidR="00BA6F3E" w:rsidRPr="00C537D7"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Қосымша материалдар</w:t>
            </w:r>
            <w:r w:rsidRPr="00E41079">
              <w:rPr>
                <w:rFonts w:ascii="Times New Roman" w:hAnsi="Times New Roman" w:cs="Times New Roman"/>
                <w:sz w:val="24"/>
                <w:szCs w:val="24"/>
              </w:rPr>
              <w:t xml:space="preserve">: -пергамент, пленка полистил, ПВХ,  </w:t>
            </w:r>
            <w:r>
              <w:rPr>
                <w:rFonts w:ascii="Times New Roman" w:hAnsi="Times New Roman" w:cs="Times New Roman"/>
                <w:sz w:val="24"/>
                <w:szCs w:val="24"/>
                <w:lang w:val="kk-KZ"/>
              </w:rPr>
              <w:t xml:space="preserve">қаптама </w:t>
            </w:r>
            <w:r w:rsidRPr="00E41079">
              <w:rPr>
                <w:rFonts w:ascii="Times New Roman" w:hAnsi="Times New Roman" w:cs="Times New Roman"/>
                <w:sz w:val="24"/>
                <w:szCs w:val="24"/>
              </w:rPr>
              <w:t xml:space="preserve"> материал</w:t>
            </w:r>
            <w:r>
              <w:rPr>
                <w:rFonts w:ascii="Times New Roman" w:hAnsi="Times New Roman" w:cs="Times New Roman"/>
                <w:sz w:val="24"/>
                <w:szCs w:val="24"/>
                <w:lang w:val="kk-KZ"/>
              </w:rPr>
              <w:t>дары</w:t>
            </w:r>
            <w:r>
              <w:rPr>
                <w:rFonts w:ascii="Times New Roman" w:hAnsi="Times New Roman" w:cs="Times New Roman"/>
                <w:sz w:val="24"/>
                <w:szCs w:val="24"/>
              </w:rPr>
              <w:t xml:space="preserve">; </w:t>
            </w:r>
            <w:r w:rsidRPr="00E41079">
              <w:rPr>
                <w:rFonts w:ascii="Times New Roman" w:hAnsi="Times New Roman" w:cs="Times New Roman"/>
                <w:sz w:val="24"/>
                <w:szCs w:val="24"/>
              </w:rPr>
              <w:t xml:space="preserve">пектины, </w:t>
            </w:r>
            <w:r>
              <w:rPr>
                <w:rFonts w:ascii="Times New Roman" w:hAnsi="Times New Roman" w:cs="Times New Roman"/>
                <w:sz w:val="24"/>
                <w:szCs w:val="24"/>
                <w:lang w:val="kk-KZ"/>
              </w:rPr>
              <w:t>ұйытқы</w:t>
            </w:r>
          </w:p>
        </w:tc>
        <w:tc>
          <w:tcPr>
            <w:tcW w:w="2335" w:type="dxa"/>
          </w:tcPr>
          <w:p w14:paraId="724487A0" w14:textId="77777777" w:rsidR="00BA6F3E" w:rsidRDefault="00BA6F3E" w:rsidP="00512514">
            <w:pPr>
              <w:spacing w:after="0" w:line="240" w:lineRule="auto"/>
              <w:jc w:val="both"/>
              <w:rPr>
                <w:rFonts w:ascii="Times New Roman" w:hAnsi="Times New Roman" w:cs="Times New Roman"/>
                <w:sz w:val="24"/>
                <w:szCs w:val="24"/>
              </w:rPr>
            </w:pPr>
            <w:r w:rsidRPr="00E41079">
              <w:rPr>
                <w:rFonts w:ascii="Times New Roman" w:hAnsi="Times New Roman" w:cs="Times New Roman"/>
                <w:sz w:val="24"/>
                <w:szCs w:val="24"/>
              </w:rPr>
              <w:t>КМА</w:t>
            </w:r>
            <w:r>
              <w:rPr>
                <w:rFonts w:ascii="Times New Roman" w:hAnsi="Times New Roman" w:cs="Times New Roman"/>
                <w:sz w:val="24"/>
                <w:szCs w:val="24"/>
              </w:rPr>
              <w:t>ФАнМ,</w:t>
            </w:r>
          </w:p>
          <w:p w14:paraId="4A1405DA" w14:textId="77777777" w:rsidR="00BA6F3E"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Б</w:t>
            </w:r>
            <w:r w:rsidRPr="00E41079">
              <w:rPr>
                <w:rFonts w:ascii="Times New Roman" w:hAnsi="Times New Roman" w:cs="Times New Roman"/>
                <w:sz w:val="24"/>
                <w:szCs w:val="24"/>
              </w:rPr>
              <w:t xml:space="preserve">ГКП, </w:t>
            </w:r>
          </w:p>
          <w:p w14:paraId="7D31586E" w14:textId="77777777" w:rsidR="00BA6F3E" w:rsidRDefault="00BA6F3E" w:rsidP="00512514">
            <w:pPr>
              <w:spacing w:after="0" w:line="240" w:lineRule="auto"/>
              <w:jc w:val="both"/>
              <w:rPr>
                <w:rFonts w:ascii="Times New Roman" w:hAnsi="Times New Roman" w:cs="Times New Roman"/>
                <w:sz w:val="24"/>
                <w:szCs w:val="24"/>
              </w:rPr>
            </w:pPr>
          </w:p>
          <w:p w14:paraId="691A64CD" w14:textId="77777777" w:rsidR="00BA6F3E" w:rsidRDefault="00BA6F3E" w:rsidP="00512514">
            <w:pPr>
              <w:spacing w:after="0" w:line="240" w:lineRule="auto"/>
              <w:jc w:val="both"/>
              <w:rPr>
                <w:rFonts w:ascii="Times New Roman" w:hAnsi="Times New Roman" w:cs="Times New Roman"/>
                <w:sz w:val="24"/>
                <w:szCs w:val="24"/>
              </w:rPr>
            </w:pPr>
            <w:r w:rsidRPr="00E41079">
              <w:rPr>
                <w:rFonts w:ascii="Times New Roman" w:hAnsi="Times New Roman" w:cs="Times New Roman"/>
                <w:sz w:val="24"/>
                <w:szCs w:val="24"/>
              </w:rPr>
              <w:t xml:space="preserve">дрожжи, плесени </w:t>
            </w:r>
          </w:p>
          <w:p w14:paraId="3499FB98" w14:textId="77777777" w:rsidR="00BA6F3E" w:rsidRDefault="00BA6F3E" w:rsidP="00512514">
            <w:pPr>
              <w:spacing w:after="0" w:line="240" w:lineRule="auto"/>
              <w:jc w:val="both"/>
              <w:rPr>
                <w:rFonts w:ascii="Times New Roman" w:hAnsi="Times New Roman" w:cs="Times New Roman"/>
                <w:sz w:val="24"/>
                <w:szCs w:val="24"/>
              </w:rPr>
            </w:pPr>
          </w:p>
          <w:p w14:paraId="1255B802" w14:textId="77777777" w:rsidR="00BA6F3E" w:rsidRPr="00E41079" w:rsidRDefault="00BA6F3E" w:rsidP="00512514">
            <w:pPr>
              <w:spacing w:after="0" w:line="240" w:lineRule="auto"/>
              <w:jc w:val="both"/>
              <w:rPr>
                <w:rFonts w:ascii="Times New Roman" w:hAnsi="Times New Roman" w:cs="Times New Roman"/>
                <w:sz w:val="24"/>
                <w:szCs w:val="24"/>
              </w:rPr>
            </w:pPr>
            <w:r w:rsidRPr="00E41079">
              <w:rPr>
                <w:rFonts w:ascii="Times New Roman" w:hAnsi="Times New Roman" w:cs="Times New Roman"/>
                <w:sz w:val="24"/>
                <w:szCs w:val="24"/>
              </w:rPr>
              <w:t>Органолептика, физ.-хим. показатели</w:t>
            </w:r>
          </w:p>
        </w:tc>
        <w:tc>
          <w:tcPr>
            <w:tcW w:w="1444" w:type="dxa"/>
          </w:tcPr>
          <w:p w14:paraId="7D80EAA2" w14:textId="77777777" w:rsidR="00BA6F3E"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Әр партия</w:t>
            </w:r>
            <w:r w:rsidRPr="00E41079">
              <w:rPr>
                <w:rFonts w:ascii="Times New Roman" w:hAnsi="Times New Roman" w:cs="Times New Roman"/>
                <w:sz w:val="24"/>
                <w:szCs w:val="24"/>
              </w:rPr>
              <w:t xml:space="preserve"> </w:t>
            </w:r>
            <w:r>
              <w:rPr>
                <w:rFonts w:ascii="Times New Roman" w:hAnsi="Times New Roman" w:cs="Times New Roman"/>
                <w:sz w:val="24"/>
                <w:szCs w:val="24"/>
                <w:lang w:val="kk-KZ"/>
              </w:rPr>
              <w:t>Әр партия</w:t>
            </w:r>
            <w:r w:rsidRPr="00E41079">
              <w:rPr>
                <w:rFonts w:ascii="Times New Roman" w:hAnsi="Times New Roman" w:cs="Times New Roman"/>
                <w:sz w:val="24"/>
                <w:szCs w:val="24"/>
              </w:rPr>
              <w:t xml:space="preserve"> </w:t>
            </w:r>
          </w:p>
          <w:p w14:paraId="55B634BF" w14:textId="77777777" w:rsidR="00BA6F3E" w:rsidRDefault="00BA6F3E" w:rsidP="00512514">
            <w:pPr>
              <w:spacing w:after="0" w:line="240" w:lineRule="auto"/>
              <w:jc w:val="both"/>
              <w:rPr>
                <w:rFonts w:ascii="Times New Roman" w:hAnsi="Times New Roman" w:cs="Times New Roman"/>
                <w:sz w:val="24"/>
                <w:szCs w:val="24"/>
              </w:rPr>
            </w:pPr>
          </w:p>
          <w:p w14:paraId="4A1272CE" w14:textId="77777777" w:rsidR="00BA6F3E" w:rsidRDefault="00BA6F3E" w:rsidP="0051251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Кварталына 1 рет толық хим талдау, Жылына </w:t>
            </w:r>
          </w:p>
          <w:p w14:paraId="40CB267F" w14:textId="77777777" w:rsidR="00BA6F3E" w:rsidRPr="00E41079"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1 рет </w:t>
            </w:r>
          </w:p>
        </w:tc>
        <w:tc>
          <w:tcPr>
            <w:tcW w:w="1191" w:type="dxa"/>
          </w:tcPr>
          <w:p w14:paraId="4C90B1EC" w14:textId="77777777" w:rsidR="00BA6F3E" w:rsidRPr="00E41079" w:rsidRDefault="00BA6F3E" w:rsidP="00512514">
            <w:pPr>
              <w:spacing w:after="0" w:line="240" w:lineRule="auto"/>
              <w:jc w:val="both"/>
              <w:rPr>
                <w:rFonts w:ascii="Times New Roman" w:hAnsi="Times New Roman" w:cs="Times New Roman"/>
                <w:sz w:val="24"/>
                <w:szCs w:val="24"/>
              </w:rPr>
            </w:pPr>
          </w:p>
        </w:tc>
        <w:tc>
          <w:tcPr>
            <w:tcW w:w="1523" w:type="dxa"/>
          </w:tcPr>
          <w:p w14:paraId="66069821" w14:textId="77777777" w:rsidR="00BA6F3E" w:rsidRPr="00E41079" w:rsidRDefault="00BA6F3E" w:rsidP="00512514">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 xml:space="preserve">КО ТР 033/2011, КО ТР 021/2011 </w:t>
            </w:r>
          </w:p>
        </w:tc>
        <w:tc>
          <w:tcPr>
            <w:tcW w:w="1399" w:type="dxa"/>
          </w:tcPr>
          <w:p w14:paraId="26070B52" w14:textId="77777777" w:rsidR="00BA6F3E" w:rsidRPr="00E41079" w:rsidRDefault="00BA6F3E" w:rsidP="00512514">
            <w:pPr>
              <w:spacing w:after="0" w:line="240" w:lineRule="auto"/>
              <w:jc w:val="both"/>
              <w:rPr>
                <w:rFonts w:ascii="Times New Roman" w:hAnsi="Times New Roman" w:cs="Times New Roman"/>
                <w:sz w:val="24"/>
                <w:szCs w:val="24"/>
              </w:rPr>
            </w:pPr>
          </w:p>
        </w:tc>
      </w:tr>
    </w:tbl>
    <w:p w14:paraId="71D76F64" w14:textId="77777777" w:rsidR="00BA6F3E" w:rsidRDefault="00BA6F3E" w:rsidP="00DF5172">
      <w:pPr>
        <w:spacing w:after="0" w:line="240" w:lineRule="auto"/>
        <w:jc w:val="both"/>
        <w:rPr>
          <w:rFonts w:ascii="Times New Roman" w:hAnsi="Times New Roman" w:cs="Times New Roman"/>
          <w:sz w:val="28"/>
          <w:szCs w:val="28"/>
          <w:lang w:val="kk-KZ"/>
        </w:rPr>
      </w:pPr>
    </w:p>
    <w:p w14:paraId="70D94317" w14:textId="77777777" w:rsidR="00DF5172" w:rsidRDefault="00DF5172" w:rsidP="00DF5172">
      <w:pPr>
        <w:spacing w:after="0" w:line="240" w:lineRule="auto"/>
        <w:jc w:val="both"/>
        <w:rPr>
          <w:rFonts w:ascii="Times New Roman" w:hAnsi="Times New Roman" w:cs="Times New Roman"/>
          <w:sz w:val="28"/>
          <w:szCs w:val="28"/>
          <w:lang w:val="kk-KZ"/>
        </w:rPr>
      </w:pPr>
      <w:r w:rsidRPr="00F23F0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Йогурт өндірісінде қолданылатын құрал-жабдықтардың тізімі </w:t>
      </w:r>
      <w:r w:rsidR="005C3C1E">
        <w:rPr>
          <w:rFonts w:ascii="Times New Roman" w:hAnsi="Times New Roman" w:cs="Times New Roman"/>
          <w:sz w:val="28"/>
          <w:szCs w:val="28"/>
          <w:lang w:val="kk-KZ"/>
        </w:rPr>
        <w:t>40</w:t>
      </w:r>
      <w:r>
        <w:rPr>
          <w:rFonts w:ascii="Times New Roman" w:hAnsi="Times New Roman" w:cs="Times New Roman"/>
          <w:sz w:val="28"/>
          <w:szCs w:val="28"/>
          <w:lang w:val="kk-KZ"/>
        </w:rPr>
        <w:t>-</w:t>
      </w:r>
      <w:r w:rsidRPr="00830B43">
        <w:rPr>
          <w:rFonts w:ascii="Times New Roman" w:hAnsi="Times New Roman" w:cs="Times New Roman"/>
          <w:sz w:val="28"/>
          <w:szCs w:val="28"/>
          <w:lang w:val="kk-KZ"/>
        </w:rPr>
        <w:t>к</w:t>
      </w:r>
      <w:r>
        <w:rPr>
          <w:rFonts w:ascii="Times New Roman" w:hAnsi="Times New Roman" w:cs="Times New Roman"/>
          <w:sz w:val="28"/>
          <w:szCs w:val="28"/>
          <w:lang w:val="kk-KZ"/>
        </w:rPr>
        <w:t xml:space="preserve">естеде берілген. </w:t>
      </w:r>
    </w:p>
    <w:p w14:paraId="59EFBB9F" w14:textId="77777777" w:rsidR="00DF5172" w:rsidRDefault="00DF5172" w:rsidP="00DF5172">
      <w:pPr>
        <w:spacing w:after="0" w:line="240" w:lineRule="auto"/>
        <w:jc w:val="both"/>
        <w:rPr>
          <w:rFonts w:ascii="Times New Roman" w:hAnsi="Times New Roman" w:cs="Times New Roman"/>
          <w:sz w:val="28"/>
          <w:szCs w:val="28"/>
          <w:lang w:val="kk-KZ"/>
        </w:rPr>
      </w:pPr>
    </w:p>
    <w:p w14:paraId="5CFD9CC0" w14:textId="77777777" w:rsidR="00DF5172" w:rsidRDefault="005C3C1E" w:rsidP="00BA6F3E">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r w:rsidR="00F234A7">
        <w:rPr>
          <w:rFonts w:ascii="Times New Roman" w:hAnsi="Times New Roman" w:cs="Times New Roman"/>
          <w:sz w:val="28"/>
          <w:szCs w:val="28"/>
          <w:lang w:val="kk-KZ"/>
        </w:rPr>
        <w:t>0 к</w:t>
      </w:r>
      <w:r w:rsidR="00DF5172">
        <w:rPr>
          <w:rFonts w:ascii="Times New Roman" w:hAnsi="Times New Roman" w:cs="Times New Roman"/>
          <w:sz w:val="28"/>
          <w:szCs w:val="28"/>
          <w:lang w:val="kk-KZ"/>
        </w:rPr>
        <w:t xml:space="preserve">есте  </w:t>
      </w:r>
      <w:r w:rsidR="00F234A7" w:rsidRPr="00B72C57">
        <w:rPr>
          <w:rFonts w:ascii="Times New Roman" w:hAnsi="Times New Roman" w:cs="Times New Roman"/>
          <w:color w:val="000000"/>
          <w:spacing w:val="-9"/>
          <w:sz w:val="28"/>
          <w:lang w:val="kk-KZ"/>
        </w:rPr>
        <w:t>–</w:t>
      </w:r>
      <w:r w:rsidR="00DF5172">
        <w:rPr>
          <w:rFonts w:ascii="Times New Roman" w:hAnsi="Times New Roman" w:cs="Times New Roman"/>
          <w:sz w:val="28"/>
          <w:szCs w:val="28"/>
          <w:lang w:val="kk-KZ"/>
        </w:rPr>
        <w:t xml:space="preserve"> Йогурт өндірісінде қолданылатын құрал-жабдықтар</w:t>
      </w:r>
    </w:p>
    <w:p w14:paraId="0873515D" w14:textId="77777777" w:rsidR="00F234A7" w:rsidRDefault="00F234A7" w:rsidP="00DF5172">
      <w:pPr>
        <w:spacing w:after="0" w:line="240" w:lineRule="auto"/>
        <w:jc w:val="center"/>
        <w:rPr>
          <w:rFonts w:ascii="Times New Roman" w:hAnsi="Times New Roman" w:cs="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2"/>
        <w:gridCol w:w="7122"/>
        <w:gridCol w:w="1955"/>
      </w:tblGrid>
      <w:tr w:rsidR="00DF5172" w:rsidRPr="00BA6F3E" w14:paraId="4E9F8D63" w14:textId="77777777" w:rsidTr="00BA6F3E">
        <w:trPr>
          <w:trHeight w:val="210"/>
        </w:trPr>
        <w:tc>
          <w:tcPr>
            <w:tcW w:w="311" w:type="pct"/>
          </w:tcPr>
          <w:p w14:paraId="4B050792"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w:t>
            </w:r>
          </w:p>
        </w:tc>
        <w:tc>
          <w:tcPr>
            <w:tcW w:w="3679" w:type="pct"/>
          </w:tcPr>
          <w:p w14:paraId="1B003B04"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Құрал-жабдықтың атауы</w:t>
            </w:r>
          </w:p>
        </w:tc>
        <w:tc>
          <w:tcPr>
            <w:tcW w:w="1010" w:type="pct"/>
          </w:tcPr>
          <w:p w14:paraId="72E4CD29"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Саны</w:t>
            </w:r>
          </w:p>
        </w:tc>
      </w:tr>
      <w:tr w:rsidR="00BA6F3E" w:rsidRPr="00BA6F3E" w14:paraId="6AC4D4D2" w14:textId="77777777" w:rsidTr="00BA6F3E">
        <w:trPr>
          <w:trHeight w:val="285"/>
        </w:trPr>
        <w:tc>
          <w:tcPr>
            <w:tcW w:w="311" w:type="pct"/>
          </w:tcPr>
          <w:p w14:paraId="59FFF398" w14:textId="77777777" w:rsidR="00BA6F3E" w:rsidRPr="00BA6F3E" w:rsidRDefault="00BA6F3E" w:rsidP="00BA6F3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3679" w:type="pct"/>
          </w:tcPr>
          <w:p w14:paraId="4B30E5E2" w14:textId="77777777" w:rsidR="00BA6F3E" w:rsidRPr="00BA6F3E" w:rsidRDefault="00BA6F3E" w:rsidP="00BA6F3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010" w:type="pct"/>
          </w:tcPr>
          <w:p w14:paraId="2DEFFCDF" w14:textId="77777777" w:rsidR="00BA6F3E" w:rsidRPr="00BA6F3E" w:rsidRDefault="00BA6F3E" w:rsidP="00BA6F3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r>
      <w:tr w:rsidR="00DF5172" w:rsidRPr="00BA6F3E" w14:paraId="40DD871F" w14:textId="77777777" w:rsidTr="00BA6F3E">
        <w:trPr>
          <w:trHeight w:val="285"/>
        </w:trPr>
        <w:tc>
          <w:tcPr>
            <w:tcW w:w="311" w:type="pct"/>
          </w:tcPr>
          <w:p w14:paraId="1C256604"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c>
          <w:tcPr>
            <w:tcW w:w="3679" w:type="pct"/>
          </w:tcPr>
          <w:p w14:paraId="61C76651" w14:textId="77777777" w:rsidR="00DF5172" w:rsidRPr="00BA6F3E" w:rsidRDefault="00DF5172" w:rsidP="00462BC0">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Қабылдау ваннасы, 1 т</w:t>
            </w:r>
          </w:p>
        </w:tc>
        <w:tc>
          <w:tcPr>
            <w:tcW w:w="1010" w:type="pct"/>
          </w:tcPr>
          <w:p w14:paraId="39AD1A7A"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DF5172" w:rsidRPr="00BA6F3E" w14:paraId="2C2460F7" w14:textId="77777777" w:rsidTr="00BA6F3E">
        <w:trPr>
          <w:trHeight w:val="285"/>
        </w:trPr>
        <w:tc>
          <w:tcPr>
            <w:tcW w:w="311" w:type="pct"/>
          </w:tcPr>
          <w:p w14:paraId="0D959113"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2</w:t>
            </w:r>
          </w:p>
        </w:tc>
        <w:tc>
          <w:tcPr>
            <w:tcW w:w="3679" w:type="pct"/>
          </w:tcPr>
          <w:p w14:paraId="3DEB2D17" w14:textId="77777777" w:rsidR="00DF5172" w:rsidRPr="00BA6F3E" w:rsidRDefault="00DF5172" w:rsidP="00462BC0">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Орталықтан тепкіш сорғы ИПКС-017</w:t>
            </w:r>
          </w:p>
        </w:tc>
        <w:tc>
          <w:tcPr>
            <w:tcW w:w="1010" w:type="pct"/>
          </w:tcPr>
          <w:p w14:paraId="022DA520"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2</w:t>
            </w:r>
          </w:p>
        </w:tc>
      </w:tr>
      <w:tr w:rsidR="00DF5172" w:rsidRPr="00BA6F3E" w14:paraId="56F555D2" w14:textId="77777777" w:rsidTr="00AF5AA7">
        <w:trPr>
          <w:trHeight w:val="285"/>
        </w:trPr>
        <w:tc>
          <w:tcPr>
            <w:tcW w:w="311" w:type="pct"/>
            <w:tcBorders>
              <w:bottom w:val="single" w:sz="4" w:space="0" w:color="auto"/>
            </w:tcBorders>
          </w:tcPr>
          <w:p w14:paraId="0AA8C13F"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3</w:t>
            </w:r>
          </w:p>
        </w:tc>
        <w:tc>
          <w:tcPr>
            <w:tcW w:w="3679" w:type="pct"/>
            <w:tcBorders>
              <w:bottom w:val="single" w:sz="4" w:space="0" w:color="auto"/>
            </w:tcBorders>
          </w:tcPr>
          <w:p w14:paraId="070A4C61" w14:textId="77777777" w:rsidR="00DF5172" w:rsidRPr="00BA6F3E" w:rsidRDefault="00DF5172" w:rsidP="00462BC0">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Сүтті пастерлеуге қажетті құрал-жабдықтар  жинағы</w:t>
            </w:r>
          </w:p>
        </w:tc>
        <w:tc>
          <w:tcPr>
            <w:tcW w:w="1010" w:type="pct"/>
            <w:tcBorders>
              <w:bottom w:val="single" w:sz="4" w:space="0" w:color="auto"/>
            </w:tcBorders>
          </w:tcPr>
          <w:p w14:paraId="3120EB73"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2</w:t>
            </w:r>
          </w:p>
        </w:tc>
      </w:tr>
      <w:tr w:rsidR="00DF5172" w:rsidRPr="00BA6F3E" w14:paraId="6F2A5108" w14:textId="77777777" w:rsidTr="00AF5AA7">
        <w:trPr>
          <w:trHeight w:val="285"/>
        </w:trPr>
        <w:tc>
          <w:tcPr>
            <w:tcW w:w="311" w:type="pct"/>
            <w:tcBorders>
              <w:bottom w:val="nil"/>
            </w:tcBorders>
          </w:tcPr>
          <w:p w14:paraId="1CEA383A" w14:textId="77777777" w:rsidR="00DF5172" w:rsidRPr="00BA6F3E" w:rsidRDefault="00DF5172" w:rsidP="00462BC0">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4</w:t>
            </w:r>
          </w:p>
        </w:tc>
        <w:tc>
          <w:tcPr>
            <w:tcW w:w="3679" w:type="pct"/>
            <w:tcBorders>
              <w:bottom w:val="nil"/>
            </w:tcBorders>
          </w:tcPr>
          <w:p w14:paraId="607BC1DD" w14:textId="77777777" w:rsidR="00DF5172" w:rsidRPr="00BA6F3E" w:rsidRDefault="00DF5172" w:rsidP="00462BC0">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Гомогенезатор</w:t>
            </w:r>
          </w:p>
        </w:tc>
        <w:tc>
          <w:tcPr>
            <w:tcW w:w="1010" w:type="pct"/>
            <w:tcBorders>
              <w:bottom w:val="nil"/>
            </w:tcBorders>
          </w:tcPr>
          <w:p w14:paraId="06C92F5A" w14:textId="77777777" w:rsidR="00DF5172" w:rsidRPr="00BA6F3E" w:rsidRDefault="00DF5172" w:rsidP="00462BC0">
            <w:pPr>
              <w:spacing w:after="0" w:line="240" w:lineRule="auto"/>
              <w:jc w:val="center"/>
              <w:rPr>
                <w:rFonts w:ascii="Times New Roman" w:hAnsi="Times New Roman" w:cs="Times New Roman"/>
                <w:sz w:val="24"/>
                <w:szCs w:val="28"/>
                <w:lang w:val="kk-KZ"/>
              </w:rPr>
            </w:pPr>
          </w:p>
        </w:tc>
      </w:tr>
    </w:tbl>
    <w:p w14:paraId="457388BB" w14:textId="77777777" w:rsidR="00BA6F3E" w:rsidRDefault="00BA6F3E" w:rsidP="00BA6F3E">
      <w:pPr>
        <w:spacing w:after="0" w:line="240" w:lineRule="auto"/>
        <w:rPr>
          <w:rFonts w:ascii="Times New Roman" w:hAnsi="Times New Roman" w:cs="Times New Roman"/>
          <w:sz w:val="28"/>
          <w:lang w:val="kk-KZ"/>
        </w:rPr>
      </w:pPr>
      <w:r>
        <w:rPr>
          <w:rFonts w:ascii="Times New Roman" w:hAnsi="Times New Roman" w:cs="Times New Roman"/>
          <w:sz w:val="28"/>
          <w:lang w:val="kk-KZ"/>
        </w:rPr>
        <w:lastRenderedPageBreak/>
        <w:t>40-шы кестенің жалғасы</w:t>
      </w:r>
    </w:p>
    <w:p w14:paraId="7C514C44" w14:textId="77777777" w:rsidR="00BA6F3E" w:rsidRPr="00BA6F3E" w:rsidRDefault="00BA6F3E" w:rsidP="00BA6F3E">
      <w:pPr>
        <w:spacing w:after="0" w:line="240" w:lineRule="auto"/>
        <w:rPr>
          <w:rFonts w:ascii="Times New Roman" w:hAnsi="Times New Roman" w:cs="Times New Roman"/>
          <w:sz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2"/>
        <w:gridCol w:w="7122"/>
        <w:gridCol w:w="1955"/>
      </w:tblGrid>
      <w:tr w:rsidR="00BA6F3E" w:rsidRPr="00BA6F3E" w14:paraId="288FDF45" w14:textId="77777777" w:rsidTr="00512514">
        <w:trPr>
          <w:trHeight w:val="285"/>
        </w:trPr>
        <w:tc>
          <w:tcPr>
            <w:tcW w:w="311" w:type="pct"/>
          </w:tcPr>
          <w:p w14:paraId="55E7C0D7" w14:textId="77777777" w:rsidR="00BA6F3E" w:rsidRPr="00BA6F3E" w:rsidRDefault="00BA6F3E" w:rsidP="00BA6F3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3678" w:type="pct"/>
          </w:tcPr>
          <w:p w14:paraId="36DDE6ED" w14:textId="77777777" w:rsidR="00BA6F3E" w:rsidRPr="00BA6F3E" w:rsidRDefault="00BA6F3E" w:rsidP="00BA6F3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010" w:type="pct"/>
          </w:tcPr>
          <w:p w14:paraId="79F0DE5F" w14:textId="77777777" w:rsidR="00BA6F3E" w:rsidRPr="00BA6F3E" w:rsidRDefault="00BA6F3E" w:rsidP="00BA6F3E">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r>
      <w:tr w:rsidR="00BA6F3E" w:rsidRPr="00BA6F3E" w14:paraId="4EC9A454" w14:textId="77777777" w:rsidTr="00512514">
        <w:trPr>
          <w:trHeight w:val="285"/>
        </w:trPr>
        <w:tc>
          <w:tcPr>
            <w:tcW w:w="311" w:type="pct"/>
          </w:tcPr>
          <w:p w14:paraId="32751E2D"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5</w:t>
            </w:r>
          </w:p>
        </w:tc>
        <w:tc>
          <w:tcPr>
            <w:tcW w:w="3678" w:type="pct"/>
          </w:tcPr>
          <w:p w14:paraId="52138275"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Сепаратор-кілегей бөлгіш</w:t>
            </w:r>
          </w:p>
        </w:tc>
        <w:tc>
          <w:tcPr>
            <w:tcW w:w="1010" w:type="pct"/>
          </w:tcPr>
          <w:p w14:paraId="5180A1BD"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3CD023BD" w14:textId="77777777" w:rsidTr="00512514">
        <w:trPr>
          <w:trHeight w:val="285"/>
        </w:trPr>
        <w:tc>
          <w:tcPr>
            <w:tcW w:w="311" w:type="pct"/>
          </w:tcPr>
          <w:p w14:paraId="28B20E19"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6</w:t>
            </w:r>
          </w:p>
        </w:tc>
        <w:tc>
          <w:tcPr>
            <w:tcW w:w="3678" w:type="pct"/>
          </w:tcPr>
          <w:p w14:paraId="51D397EB"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Ұзақ пастерлеуге арналған ванна, 200 л</w:t>
            </w:r>
          </w:p>
        </w:tc>
        <w:tc>
          <w:tcPr>
            <w:tcW w:w="1010" w:type="pct"/>
          </w:tcPr>
          <w:p w14:paraId="3D77ED1C"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7E586DDF" w14:textId="77777777" w:rsidTr="00512514">
        <w:trPr>
          <w:trHeight w:val="70"/>
        </w:trPr>
        <w:tc>
          <w:tcPr>
            <w:tcW w:w="311" w:type="pct"/>
          </w:tcPr>
          <w:p w14:paraId="17F7D7F7"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7</w:t>
            </w:r>
          </w:p>
        </w:tc>
        <w:tc>
          <w:tcPr>
            <w:tcW w:w="3678" w:type="pct"/>
          </w:tcPr>
          <w:p w14:paraId="1A24CB17"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Ұзақ пастерлеуге арналған ванна, 100 л</w:t>
            </w:r>
          </w:p>
        </w:tc>
        <w:tc>
          <w:tcPr>
            <w:tcW w:w="1010" w:type="pct"/>
          </w:tcPr>
          <w:p w14:paraId="108FF937"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5752BAA3" w14:textId="77777777" w:rsidTr="00512514">
        <w:trPr>
          <w:trHeight w:val="285"/>
        </w:trPr>
        <w:tc>
          <w:tcPr>
            <w:tcW w:w="311" w:type="pct"/>
          </w:tcPr>
          <w:p w14:paraId="217BFB60"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8</w:t>
            </w:r>
          </w:p>
        </w:tc>
        <w:tc>
          <w:tcPr>
            <w:tcW w:w="3678" w:type="pct"/>
          </w:tcPr>
          <w:p w14:paraId="2C6752FD"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Пароварка, 100 кг</w:t>
            </w:r>
          </w:p>
        </w:tc>
        <w:tc>
          <w:tcPr>
            <w:tcW w:w="1010" w:type="pct"/>
          </w:tcPr>
          <w:p w14:paraId="12E787D5"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2AC48A26" w14:textId="77777777" w:rsidTr="00512514">
        <w:trPr>
          <w:trHeight w:val="285"/>
        </w:trPr>
        <w:tc>
          <w:tcPr>
            <w:tcW w:w="311" w:type="pct"/>
          </w:tcPr>
          <w:p w14:paraId="1BCEEB44"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9</w:t>
            </w:r>
          </w:p>
        </w:tc>
        <w:tc>
          <w:tcPr>
            <w:tcW w:w="3678" w:type="pct"/>
          </w:tcPr>
          <w:p w14:paraId="6C244054"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Блендер, сыйымдылығы 50 кг</w:t>
            </w:r>
          </w:p>
        </w:tc>
        <w:tc>
          <w:tcPr>
            <w:tcW w:w="1010" w:type="pct"/>
          </w:tcPr>
          <w:p w14:paraId="45C4D24C"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7BC471DD" w14:textId="77777777" w:rsidTr="00512514">
        <w:trPr>
          <w:trHeight w:val="285"/>
        </w:trPr>
        <w:tc>
          <w:tcPr>
            <w:tcW w:w="311" w:type="pct"/>
          </w:tcPr>
          <w:p w14:paraId="50F493CB"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10</w:t>
            </w:r>
          </w:p>
        </w:tc>
        <w:tc>
          <w:tcPr>
            <w:tcW w:w="3678" w:type="pct"/>
          </w:tcPr>
          <w:p w14:paraId="51D6B13B"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Қабылдау ыдысы, 500 л</w:t>
            </w:r>
          </w:p>
        </w:tc>
        <w:tc>
          <w:tcPr>
            <w:tcW w:w="1010" w:type="pct"/>
          </w:tcPr>
          <w:p w14:paraId="345A0026"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73852040" w14:textId="77777777" w:rsidTr="00512514">
        <w:trPr>
          <w:trHeight w:val="285"/>
        </w:trPr>
        <w:tc>
          <w:tcPr>
            <w:tcW w:w="311" w:type="pct"/>
          </w:tcPr>
          <w:p w14:paraId="3A51371A"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11</w:t>
            </w:r>
          </w:p>
        </w:tc>
        <w:tc>
          <w:tcPr>
            <w:tcW w:w="3678" w:type="pct"/>
          </w:tcPr>
          <w:p w14:paraId="58BBB82F"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Пластик ыдыстарға құюға арналған жартылай автоматты өлшеп құю ыдысы, 900 до3а/сағ</w:t>
            </w:r>
          </w:p>
        </w:tc>
        <w:tc>
          <w:tcPr>
            <w:tcW w:w="1010" w:type="pct"/>
          </w:tcPr>
          <w:p w14:paraId="3495D7D0"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5B2B850C" w14:textId="77777777" w:rsidTr="00512514">
        <w:trPr>
          <w:trHeight w:val="285"/>
        </w:trPr>
        <w:tc>
          <w:tcPr>
            <w:tcW w:w="311" w:type="pct"/>
          </w:tcPr>
          <w:p w14:paraId="55332159"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12</w:t>
            </w:r>
          </w:p>
        </w:tc>
        <w:tc>
          <w:tcPr>
            <w:tcW w:w="3678" w:type="pct"/>
          </w:tcPr>
          <w:p w14:paraId="259334F7"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Жарылай автоматты өлшеп құю құрылғысы, 1200 доза/сағ</w:t>
            </w:r>
          </w:p>
        </w:tc>
        <w:tc>
          <w:tcPr>
            <w:tcW w:w="1010" w:type="pct"/>
          </w:tcPr>
          <w:p w14:paraId="1B63B535"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7430419A" w14:textId="77777777" w:rsidTr="00512514">
        <w:trPr>
          <w:trHeight w:val="285"/>
        </w:trPr>
        <w:tc>
          <w:tcPr>
            <w:tcW w:w="311" w:type="pct"/>
          </w:tcPr>
          <w:p w14:paraId="2F9C128C"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13</w:t>
            </w:r>
          </w:p>
        </w:tc>
        <w:tc>
          <w:tcPr>
            <w:tcW w:w="3678" w:type="pct"/>
          </w:tcPr>
          <w:p w14:paraId="11806200"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Стакандарды аллюминий қақпағымен қапсыратын құрылғы 600дана/сағат</w:t>
            </w:r>
          </w:p>
        </w:tc>
        <w:tc>
          <w:tcPr>
            <w:tcW w:w="1010" w:type="pct"/>
          </w:tcPr>
          <w:p w14:paraId="053C4503"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r w:rsidR="00BA6F3E" w:rsidRPr="00BA6F3E" w14:paraId="2CE09E65" w14:textId="77777777" w:rsidTr="00512514">
        <w:trPr>
          <w:trHeight w:val="285"/>
        </w:trPr>
        <w:tc>
          <w:tcPr>
            <w:tcW w:w="311" w:type="pct"/>
          </w:tcPr>
          <w:p w14:paraId="7A51B604"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14</w:t>
            </w:r>
          </w:p>
        </w:tc>
        <w:tc>
          <w:tcPr>
            <w:tcW w:w="3678" w:type="pct"/>
          </w:tcPr>
          <w:p w14:paraId="2BC0A812" w14:textId="77777777" w:rsidR="00BA6F3E" w:rsidRPr="00BA6F3E" w:rsidRDefault="00BA6F3E" w:rsidP="00512514">
            <w:pPr>
              <w:spacing w:after="0" w:line="240" w:lineRule="auto"/>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Сүт өнімін құятын жартылай автоматты құрылғы, қаптама/сағ</w:t>
            </w:r>
          </w:p>
        </w:tc>
        <w:tc>
          <w:tcPr>
            <w:tcW w:w="1010" w:type="pct"/>
          </w:tcPr>
          <w:p w14:paraId="18FC94AE" w14:textId="77777777" w:rsidR="00BA6F3E" w:rsidRPr="00BA6F3E" w:rsidRDefault="00BA6F3E" w:rsidP="00512514">
            <w:pPr>
              <w:spacing w:after="0" w:line="240" w:lineRule="auto"/>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1</w:t>
            </w:r>
          </w:p>
        </w:tc>
      </w:tr>
    </w:tbl>
    <w:p w14:paraId="40295199" w14:textId="77777777" w:rsidR="00BA6F3E" w:rsidRDefault="00BA6F3E" w:rsidP="00DF5172">
      <w:pPr>
        <w:spacing w:after="0" w:line="240" w:lineRule="auto"/>
        <w:jc w:val="center"/>
        <w:rPr>
          <w:rFonts w:ascii="Times New Roman" w:hAnsi="Times New Roman" w:cs="Times New Roman"/>
          <w:b/>
          <w:sz w:val="28"/>
        </w:rPr>
      </w:pPr>
    </w:p>
    <w:p w14:paraId="0C2C2A4F" w14:textId="77777777" w:rsidR="00DF5172" w:rsidRPr="00BA6F3E" w:rsidRDefault="00DF5172" w:rsidP="00BA6F3E">
      <w:pPr>
        <w:spacing w:after="0" w:line="240" w:lineRule="auto"/>
        <w:ind w:firstLine="567"/>
        <w:rPr>
          <w:rFonts w:ascii="Times New Roman" w:hAnsi="Times New Roman" w:cs="Times New Roman"/>
          <w:sz w:val="28"/>
          <w:lang w:val="kk-KZ"/>
        </w:rPr>
      </w:pPr>
      <w:r w:rsidRPr="0075503B">
        <w:rPr>
          <w:rFonts w:ascii="Times New Roman" w:hAnsi="Times New Roman" w:cs="Times New Roman"/>
          <w:b/>
          <w:sz w:val="28"/>
        </w:rPr>
        <w:t>Технико-технологи</w:t>
      </w:r>
      <w:r>
        <w:rPr>
          <w:rFonts w:ascii="Times New Roman" w:hAnsi="Times New Roman" w:cs="Times New Roman"/>
          <w:b/>
          <w:sz w:val="28"/>
          <w:lang w:val="kk-KZ"/>
        </w:rPr>
        <w:t>ялық карта Сүтті-асқабақ й</w:t>
      </w:r>
      <w:r w:rsidRPr="0075503B">
        <w:rPr>
          <w:rFonts w:ascii="Times New Roman" w:hAnsi="Times New Roman" w:cs="Times New Roman"/>
          <w:b/>
          <w:sz w:val="28"/>
        </w:rPr>
        <w:t>огурт</w:t>
      </w:r>
      <w:r>
        <w:rPr>
          <w:rFonts w:ascii="Times New Roman" w:hAnsi="Times New Roman" w:cs="Times New Roman"/>
          <w:b/>
          <w:sz w:val="28"/>
          <w:lang w:val="kk-KZ"/>
        </w:rPr>
        <w:t>ы</w:t>
      </w:r>
      <w:r w:rsidRPr="0075503B">
        <w:rPr>
          <w:rFonts w:ascii="Times New Roman" w:hAnsi="Times New Roman" w:cs="Times New Roman"/>
          <w:b/>
          <w:sz w:val="28"/>
        </w:rPr>
        <w:t>, 200 г</w:t>
      </w:r>
      <w:r w:rsidR="00BA6F3E">
        <w:rPr>
          <w:rFonts w:ascii="Times New Roman" w:hAnsi="Times New Roman" w:cs="Times New Roman"/>
          <w:b/>
          <w:sz w:val="28"/>
          <w:lang w:val="kk-KZ"/>
        </w:rPr>
        <w:t>.</w:t>
      </w:r>
    </w:p>
    <w:p w14:paraId="155FD65E" w14:textId="77777777" w:rsidR="00DF5172" w:rsidRPr="0075503B" w:rsidRDefault="00DF5172" w:rsidP="00DF5172">
      <w:pPr>
        <w:spacing w:after="0" w:line="240" w:lineRule="auto"/>
        <w:ind w:firstLine="567"/>
        <w:rPr>
          <w:rFonts w:ascii="Times New Roman" w:hAnsi="Times New Roman" w:cs="Times New Roman"/>
          <w:sz w:val="28"/>
          <w:lang w:val="kk-KZ"/>
        </w:rPr>
      </w:pPr>
      <w:r>
        <w:rPr>
          <w:rFonts w:ascii="Times New Roman" w:hAnsi="Times New Roman" w:cs="Times New Roman"/>
          <w:sz w:val="28"/>
          <w:lang w:val="kk-KZ"/>
        </w:rPr>
        <w:t>ҚОЛДАНУ АУМАҒЫ</w:t>
      </w:r>
      <w:r w:rsidR="00BA6F3E">
        <w:rPr>
          <w:rFonts w:ascii="Times New Roman" w:hAnsi="Times New Roman" w:cs="Times New Roman"/>
          <w:sz w:val="28"/>
          <w:lang w:val="kk-KZ"/>
        </w:rPr>
        <w:t>.</w:t>
      </w:r>
    </w:p>
    <w:p w14:paraId="18AF9A6F" w14:textId="77777777" w:rsidR="00DF5172" w:rsidRPr="0075503B" w:rsidRDefault="00DF5172" w:rsidP="00DF5172">
      <w:pPr>
        <w:spacing w:after="0" w:line="240" w:lineRule="auto"/>
        <w:ind w:firstLine="567"/>
        <w:rPr>
          <w:rFonts w:ascii="Times New Roman" w:hAnsi="Times New Roman" w:cs="Times New Roman"/>
          <w:sz w:val="28"/>
          <w:lang w:val="kk-KZ"/>
        </w:rPr>
      </w:pPr>
      <w:r>
        <w:rPr>
          <w:rFonts w:ascii="Times New Roman" w:hAnsi="Times New Roman" w:cs="Times New Roman"/>
          <w:sz w:val="28"/>
          <w:lang w:val="kk-KZ"/>
        </w:rPr>
        <w:t xml:space="preserve">Осы </w:t>
      </w:r>
      <w:r w:rsidRPr="0075503B">
        <w:rPr>
          <w:rFonts w:ascii="Times New Roman" w:hAnsi="Times New Roman" w:cs="Times New Roman"/>
          <w:sz w:val="28"/>
          <w:lang w:val="kk-KZ"/>
        </w:rPr>
        <w:t>технико-технологи</w:t>
      </w:r>
      <w:r>
        <w:rPr>
          <w:rFonts w:ascii="Times New Roman" w:hAnsi="Times New Roman" w:cs="Times New Roman"/>
          <w:sz w:val="28"/>
          <w:lang w:val="kk-KZ"/>
        </w:rPr>
        <w:t xml:space="preserve">ялық </w:t>
      </w:r>
      <w:r w:rsidRPr="0075503B">
        <w:rPr>
          <w:rFonts w:ascii="Times New Roman" w:hAnsi="Times New Roman" w:cs="Times New Roman"/>
          <w:sz w:val="28"/>
          <w:lang w:val="kk-KZ"/>
        </w:rPr>
        <w:t xml:space="preserve">карта </w:t>
      </w:r>
      <w:r>
        <w:rPr>
          <w:rFonts w:ascii="Times New Roman" w:hAnsi="Times New Roman" w:cs="Times New Roman"/>
          <w:sz w:val="28"/>
          <w:lang w:val="kk-KZ"/>
        </w:rPr>
        <w:t>қ</w:t>
      </w:r>
      <w:r>
        <w:rPr>
          <w:rFonts w:ascii="Times New Roman" w:hAnsi="Times New Roman" w:cs="Times New Roman"/>
          <w:bCs/>
          <w:sz w:val="28"/>
          <w:szCs w:val="28"/>
          <w:lang w:val="kk-KZ"/>
        </w:rPr>
        <w:t>ұрама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өндірілетін  йогуртқа арналады. </w:t>
      </w:r>
    </w:p>
    <w:p w14:paraId="23C45657" w14:textId="77777777" w:rsidR="00DF5172" w:rsidRPr="00617133" w:rsidRDefault="00DF5172" w:rsidP="00DF5172">
      <w:pPr>
        <w:spacing w:after="0" w:line="240" w:lineRule="auto"/>
        <w:ind w:firstLine="567"/>
        <w:rPr>
          <w:rFonts w:ascii="Times New Roman" w:hAnsi="Times New Roman" w:cs="Times New Roman"/>
          <w:sz w:val="28"/>
          <w:lang w:val="kk-KZ"/>
        </w:rPr>
      </w:pPr>
      <w:r>
        <w:rPr>
          <w:rFonts w:ascii="Times New Roman" w:hAnsi="Times New Roman" w:cs="Times New Roman"/>
          <w:sz w:val="28"/>
          <w:lang w:val="kk-KZ"/>
        </w:rPr>
        <w:t xml:space="preserve">ШИКІЗАТҚА ҚОЙЫЛАТЫН ТАЛАПТАР </w:t>
      </w:r>
    </w:p>
    <w:p w14:paraId="3E30FC0E" w14:textId="77777777" w:rsidR="00DF5172" w:rsidRDefault="00DF5172" w:rsidP="00DF517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sz w:val="28"/>
          <w:lang w:val="kk-KZ"/>
        </w:rPr>
        <w:t>Құ</w:t>
      </w:r>
      <w:r>
        <w:rPr>
          <w:rFonts w:ascii="Times New Roman" w:hAnsi="Times New Roman" w:cs="Times New Roman"/>
          <w:bCs/>
          <w:sz w:val="28"/>
          <w:szCs w:val="28"/>
          <w:lang w:val="kk-KZ"/>
        </w:rPr>
        <w:t>рама с</w:t>
      </w:r>
      <w:r w:rsidRPr="003F4A42">
        <w:rPr>
          <w:rFonts w:ascii="Times New Roman" w:hAnsi="Times New Roman" w:cs="Times New Roman"/>
          <w:bCs/>
          <w:sz w:val="28"/>
          <w:szCs w:val="28"/>
          <w:lang w:val="kk-KZ"/>
        </w:rPr>
        <w:t>үт</w:t>
      </w:r>
      <w:r>
        <w:rPr>
          <w:rFonts w:ascii="Times New Roman" w:hAnsi="Times New Roman" w:cs="Times New Roman"/>
          <w:bCs/>
          <w:sz w:val="28"/>
          <w:szCs w:val="28"/>
          <w:lang w:val="kk-KZ"/>
        </w:rPr>
        <w:t>ті</w:t>
      </w:r>
      <w:r w:rsidRPr="003F4A42">
        <w:rPr>
          <w:rFonts w:ascii="Times New Roman" w:hAnsi="Times New Roman" w:cs="Times New Roman"/>
          <w:bCs/>
          <w:sz w:val="28"/>
          <w:szCs w:val="28"/>
          <w:lang w:val="kk-KZ"/>
        </w:rPr>
        <w:t>-асқабақ қоспасын</w:t>
      </w:r>
      <w:r>
        <w:rPr>
          <w:rFonts w:ascii="Times New Roman" w:hAnsi="Times New Roman" w:cs="Times New Roman"/>
          <w:bCs/>
          <w:sz w:val="28"/>
          <w:szCs w:val="28"/>
          <w:lang w:val="kk-KZ"/>
        </w:rPr>
        <w:t>ан</w:t>
      </w:r>
      <w:r w:rsidRPr="003F4A42">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өндірілетін йогурт өндіру үшін пайдаланылатын азық-түлік шикізаты мен жартылай фабрикаттар қолданыстағы нормативтік және техникалық құжаттардың талаптарына сәйкес келуі, олардың қауіпсіздігі мен сапасын растайтын ілеспе құжаттары (сәйкестік сертификаты, сәйкестік декларациясы, сапа куәлігі, ветеринарлық куәлік) болуы тиіс. </w:t>
      </w:r>
    </w:p>
    <w:p w14:paraId="7842849E" w14:textId="77777777" w:rsidR="00DF5172" w:rsidRDefault="00DF5172" w:rsidP="00DF5172">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Шикізатты дайындау сүт өңдеу кәсіпорындарына арналған технологиялық нормативтер жинағының ұсынымдарына сәйкес жүргізіледі. </w:t>
      </w:r>
    </w:p>
    <w:p w14:paraId="2AE691F1" w14:textId="77777777" w:rsidR="00DF5172" w:rsidRDefault="00DF5172" w:rsidP="00DF5172">
      <w:pPr>
        <w:spacing w:after="0" w:line="240" w:lineRule="auto"/>
        <w:ind w:firstLine="567"/>
        <w:jc w:val="both"/>
        <w:rPr>
          <w:rFonts w:ascii="Times New Roman" w:hAnsi="Times New Roman" w:cs="Times New Roman"/>
          <w:sz w:val="28"/>
          <w:lang w:val="kk-KZ"/>
        </w:rPr>
      </w:pPr>
      <w:r w:rsidRPr="00617133">
        <w:rPr>
          <w:rStyle w:val="ezkurwreuab5ozgtqnkl"/>
          <w:rFonts w:ascii="Times New Roman" w:hAnsi="Times New Roman" w:cs="Times New Roman"/>
          <w:sz w:val="28"/>
          <w:lang w:val="kk-KZ"/>
        </w:rPr>
        <w:t>Йогурт</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дайындау</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үшін</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пайдаланылатын</w:t>
      </w:r>
      <w:r w:rsidRPr="00617133">
        <w:rPr>
          <w:rFonts w:ascii="Times New Roman" w:hAnsi="Times New Roman" w:cs="Times New Roman"/>
          <w:sz w:val="28"/>
          <w:lang w:val="kk-KZ"/>
        </w:rPr>
        <w:t xml:space="preserve"> азық-</w:t>
      </w:r>
      <w:r w:rsidRPr="00617133">
        <w:rPr>
          <w:rStyle w:val="ezkurwreuab5ozgtqnkl"/>
          <w:rFonts w:ascii="Times New Roman" w:hAnsi="Times New Roman" w:cs="Times New Roman"/>
          <w:sz w:val="28"/>
          <w:lang w:val="kk-KZ"/>
        </w:rPr>
        <w:t>түлік</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шикізаты,</w:t>
      </w:r>
      <w:r w:rsidRPr="00617133">
        <w:rPr>
          <w:rFonts w:ascii="Times New Roman" w:hAnsi="Times New Roman" w:cs="Times New Roman"/>
          <w:sz w:val="28"/>
          <w:lang w:val="kk-KZ"/>
        </w:rPr>
        <w:t xml:space="preserve"> азық-</w:t>
      </w:r>
      <w:r w:rsidRPr="00617133">
        <w:rPr>
          <w:rStyle w:val="ezkurwreuab5ozgtqnkl"/>
          <w:rFonts w:ascii="Times New Roman" w:hAnsi="Times New Roman" w:cs="Times New Roman"/>
          <w:sz w:val="28"/>
          <w:lang w:val="kk-KZ"/>
        </w:rPr>
        <w:t>түлік</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өнімдері</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мен</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жартылай</w:t>
      </w:r>
      <w:r w:rsidRPr="00617133">
        <w:rPr>
          <w:rFonts w:ascii="Times New Roman" w:hAnsi="Times New Roman" w:cs="Times New Roman"/>
          <w:sz w:val="28"/>
          <w:lang w:val="kk-KZ"/>
        </w:rPr>
        <w:t xml:space="preserve"> фабрикаттар </w:t>
      </w:r>
      <w:r w:rsidRPr="00617133">
        <w:rPr>
          <w:rStyle w:val="ezkurwreuab5ozgtqnkl"/>
          <w:rFonts w:ascii="Times New Roman" w:hAnsi="Times New Roman" w:cs="Times New Roman"/>
          <w:sz w:val="28"/>
          <w:lang w:val="kk-KZ"/>
        </w:rPr>
        <w:t>қолданыстағы</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нормативтік</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және</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техникалық</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құжаттардың</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талаптарына</w:t>
      </w:r>
      <w:r w:rsidRPr="00617133">
        <w:rPr>
          <w:rFonts w:ascii="Times New Roman" w:hAnsi="Times New Roman" w:cs="Times New Roman"/>
          <w:sz w:val="28"/>
          <w:lang w:val="kk-KZ"/>
        </w:rPr>
        <w:t xml:space="preserve"> сәйкес келуі</w:t>
      </w:r>
      <w:r w:rsidRPr="00617133">
        <w:rPr>
          <w:rStyle w:val="ezkurwreuab5ozgtqnkl"/>
          <w:rFonts w:ascii="Times New Roman" w:hAnsi="Times New Roman" w:cs="Times New Roman"/>
          <w:sz w:val="28"/>
          <w:lang w:val="kk-KZ"/>
        </w:rPr>
        <w:t>,</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олардың</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қауіпсіздігі</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мен</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сапасын</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растайтын</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ілеспе</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құжаттары</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w:t>
      </w:r>
      <w:r w:rsidRPr="00617133">
        <w:rPr>
          <w:rFonts w:ascii="Times New Roman" w:hAnsi="Times New Roman" w:cs="Times New Roman"/>
          <w:sz w:val="28"/>
          <w:lang w:val="kk-KZ"/>
        </w:rPr>
        <w:t xml:space="preserve">сәйкестік </w:t>
      </w:r>
      <w:r w:rsidRPr="00617133">
        <w:rPr>
          <w:rStyle w:val="ezkurwreuab5ozgtqnkl"/>
          <w:rFonts w:ascii="Times New Roman" w:hAnsi="Times New Roman" w:cs="Times New Roman"/>
          <w:sz w:val="28"/>
          <w:lang w:val="kk-KZ"/>
        </w:rPr>
        <w:t>сертификаты</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сәйкестік</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туралы</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декларация,</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сапалы</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куәлік</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және</w:t>
      </w:r>
      <w:r w:rsidRPr="00617133">
        <w:rPr>
          <w:rFonts w:ascii="Times New Roman" w:hAnsi="Times New Roman" w:cs="Times New Roman"/>
          <w:sz w:val="28"/>
          <w:lang w:val="kk-KZ"/>
        </w:rPr>
        <w:t xml:space="preserve"> </w:t>
      </w:r>
      <w:r w:rsidRPr="00617133">
        <w:rPr>
          <w:rStyle w:val="ezkurwreuab5ozgtqnkl"/>
          <w:rFonts w:ascii="Times New Roman" w:hAnsi="Times New Roman" w:cs="Times New Roman"/>
          <w:sz w:val="28"/>
          <w:lang w:val="kk-KZ"/>
        </w:rPr>
        <w:t>т</w:t>
      </w:r>
      <w:r w:rsidRPr="00617133">
        <w:rPr>
          <w:rFonts w:ascii="Times New Roman" w:hAnsi="Times New Roman" w:cs="Times New Roman"/>
          <w:sz w:val="28"/>
          <w:lang w:val="kk-KZ"/>
        </w:rPr>
        <w:t>.б.</w:t>
      </w:r>
      <w:r w:rsidRPr="00617133">
        <w:rPr>
          <w:rStyle w:val="ezkurwreuab5ozgtqnkl"/>
          <w:rFonts w:ascii="Times New Roman" w:hAnsi="Times New Roman" w:cs="Times New Roman"/>
          <w:sz w:val="28"/>
          <w:lang w:val="kk-KZ"/>
        </w:rPr>
        <w:t>)</w:t>
      </w:r>
      <w:r w:rsidRPr="00617133">
        <w:rPr>
          <w:rFonts w:ascii="Times New Roman" w:hAnsi="Times New Roman" w:cs="Times New Roman"/>
          <w:sz w:val="28"/>
          <w:lang w:val="kk-KZ"/>
        </w:rPr>
        <w:t xml:space="preserve"> болуы </w:t>
      </w:r>
      <w:r w:rsidRPr="00617133">
        <w:rPr>
          <w:rStyle w:val="ezkurwreuab5ozgtqnkl"/>
          <w:rFonts w:ascii="Times New Roman" w:hAnsi="Times New Roman" w:cs="Times New Roman"/>
          <w:sz w:val="28"/>
          <w:lang w:val="kk-KZ"/>
        </w:rPr>
        <w:t>тиіс.</w:t>
      </w:r>
      <w:r w:rsidRPr="00617133">
        <w:rPr>
          <w:rFonts w:ascii="Times New Roman" w:hAnsi="Times New Roman" w:cs="Times New Roman"/>
          <w:sz w:val="28"/>
          <w:lang w:val="kk-KZ"/>
        </w:rPr>
        <w:t xml:space="preserve"> </w:t>
      </w:r>
      <w:r w:rsidR="005C3C1E">
        <w:rPr>
          <w:rFonts w:ascii="Times New Roman" w:hAnsi="Times New Roman" w:cs="Times New Roman"/>
          <w:sz w:val="28"/>
          <w:lang w:val="kk-KZ"/>
        </w:rPr>
        <w:t xml:space="preserve">Технико-технологиялық карта бойынша рецептурасы 41-кестеде берілген. </w:t>
      </w:r>
    </w:p>
    <w:p w14:paraId="6A799DCB" w14:textId="77777777" w:rsidR="00DF5172" w:rsidRPr="00617133" w:rsidRDefault="00DF5172" w:rsidP="00DF5172">
      <w:pPr>
        <w:spacing w:after="0" w:line="240" w:lineRule="auto"/>
        <w:ind w:firstLine="567"/>
        <w:jc w:val="both"/>
        <w:rPr>
          <w:rFonts w:ascii="Times New Roman" w:hAnsi="Times New Roman" w:cs="Times New Roman"/>
          <w:sz w:val="28"/>
          <w:lang w:val="kk-KZ"/>
        </w:rPr>
      </w:pPr>
    </w:p>
    <w:p w14:paraId="56A76D61" w14:textId="77777777" w:rsidR="00DF5172" w:rsidRDefault="005C3C1E" w:rsidP="00BA6F3E">
      <w:pPr>
        <w:spacing w:after="0" w:line="240" w:lineRule="auto"/>
        <w:rPr>
          <w:rFonts w:ascii="Times New Roman" w:hAnsi="Times New Roman" w:cs="Times New Roman"/>
          <w:sz w:val="28"/>
          <w:lang w:val="kk-KZ"/>
        </w:rPr>
      </w:pPr>
      <w:r>
        <w:rPr>
          <w:rFonts w:ascii="Times New Roman" w:hAnsi="Times New Roman" w:cs="Times New Roman"/>
          <w:sz w:val="28"/>
          <w:lang w:val="kk-KZ"/>
        </w:rPr>
        <w:t>4</w:t>
      </w:r>
      <w:r w:rsidR="00F234A7">
        <w:rPr>
          <w:rFonts w:ascii="Times New Roman" w:hAnsi="Times New Roman" w:cs="Times New Roman"/>
          <w:sz w:val="28"/>
          <w:lang w:val="kk-KZ"/>
        </w:rPr>
        <w:t>1 к</w:t>
      </w:r>
      <w:r w:rsidR="00DF5172">
        <w:rPr>
          <w:rFonts w:ascii="Times New Roman" w:hAnsi="Times New Roman" w:cs="Times New Roman"/>
          <w:sz w:val="28"/>
          <w:lang w:val="kk-KZ"/>
        </w:rPr>
        <w:t>есте – Технико-технологиялық карта бойынша рецептурасы</w:t>
      </w:r>
    </w:p>
    <w:p w14:paraId="701C0D02" w14:textId="77777777" w:rsidR="00DF5172" w:rsidRDefault="00DF5172" w:rsidP="00DF5172">
      <w:pPr>
        <w:spacing w:after="0" w:line="240" w:lineRule="auto"/>
        <w:ind w:firstLine="567"/>
        <w:rPr>
          <w:rFonts w:ascii="Times New Roman" w:hAnsi="Times New Roman" w:cs="Times New Roman"/>
          <w:sz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1"/>
        <w:gridCol w:w="3283"/>
        <w:gridCol w:w="2855"/>
      </w:tblGrid>
      <w:tr w:rsidR="00DF5172" w:rsidRPr="00BA6F3E" w14:paraId="018395E5" w14:textId="77777777" w:rsidTr="00BA6F3E">
        <w:trPr>
          <w:trHeight w:val="129"/>
        </w:trPr>
        <w:tc>
          <w:tcPr>
            <w:tcW w:w="1829" w:type="pct"/>
            <w:vMerge w:val="restart"/>
          </w:tcPr>
          <w:p w14:paraId="7F2BFFB5" w14:textId="77777777" w:rsidR="00DF5172" w:rsidRPr="00BA6F3E" w:rsidRDefault="00DF5172" w:rsidP="00462BC0">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Шикізат пен құрамбөліктерінің атауы</w:t>
            </w:r>
          </w:p>
        </w:tc>
        <w:tc>
          <w:tcPr>
            <w:tcW w:w="3171" w:type="pct"/>
            <w:gridSpan w:val="2"/>
          </w:tcPr>
          <w:p w14:paraId="55FDB7DE" w14:textId="77777777" w:rsidR="00DF5172" w:rsidRPr="00BA6F3E" w:rsidRDefault="00DF5172" w:rsidP="00462BC0">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Шикізат шығыны</w:t>
            </w:r>
          </w:p>
        </w:tc>
      </w:tr>
      <w:tr w:rsidR="00DF5172" w:rsidRPr="00BA6F3E" w14:paraId="3936C339" w14:textId="77777777" w:rsidTr="00BA6F3E">
        <w:trPr>
          <w:trHeight w:val="183"/>
        </w:trPr>
        <w:tc>
          <w:tcPr>
            <w:tcW w:w="1829" w:type="pct"/>
            <w:vMerge/>
          </w:tcPr>
          <w:p w14:paraId="301A284A" w14:textId="77777777" w:rsidR="00DF5172" w:rsidRPr="00BA6F3E" w:rsidRDefault="00DF5172" w:rsidP="00462BC0">
            <w:pPr>
              <w:spacing w:after="0" w:line="240" w:lineRule="auto"/>
              <w:ind w:firstLine="5"/>
              <w:jc w:val="center"/>
              <w:rPr>
                <w:rFonts w:ascii="Times New Roman" w:hAnsi="Times New Roman" w:cs="Times New Roman"/>
                <w:b/>
                <w:bCs/>
                <w:sz w:val="24"/>
                <w:szCs w:val="28"/>
                <w:lang w:val="kk-KZ"/>
              </w:rPr>
            </w:pPr>
          </w:p>
        </w:tc>
        <w:tc>
          <w:tcPr>
            <w:tcW w:w="1696" w:type="pct"/>
          </w:tcPr>
          <w:p w14:paraId="76887E44" w14:textId="77777777" w:rsidR="00DF5172" w:rsidRPr="00BA6F3E" w:rsidRDefault="00DF5172" w:rsidP="00462BC0">
            <w:pPr>
              <w:spacing w:after="0" w:line="240" w:lineRule="auto"/>
              <w:ind w:firstLine="5"/>
              <w:jc w:val="center"/>
              <w:rPr>
                <w:rFonts w:ascii="Times New Roman" w:hAnsi="Times New Roman" w:cs="Times New Roman"/>
                <w:sz w:val="24"/>
                <w:szCs w:val="28"/>
                <w:lang w:val="tr-TR"/>
              </w:rPr>
            </w:pPr>
            <w:r w:rsidRPr="00BA6F3E">
              <w:rPr>
                <w:rFonts w:ascii="Times New Roman" w:hAnsi="Times New Roman" w:cs="Times New Roman"/>
                <w:sz w:val="24"/>
                <w:szCs w:val="28"/>
                <w:lang w:val="kk-KZ"/>
              </w:rPr>
              <w:t>Асқабақты сұйық йогурт</w:t>
            </w:r>
            <w:r w:rsidRPr="00BA6F3E">
              <w:rPr>
                <w:rFonts w:ascii="Times New Roman" w:hAnsi="Times New Roman" w:cs="Times New Roman"/>
                <w:sz w:val="24"/>
                <w:szCs w:val="28"/>
                <w:lang w:val="tr-TR"/>
              </w:rPr>
              <w:t xml:space="preserve">, </w:t>
            </w:r>
            <w:r w:rsidRPr="00BA6F3E">
              <w:rPr>
                <w:rFonts w:ascii="Times New Roman" w:hAnsi="Times New Roman" w:cs="Times New Roman"/>
                <w:sz w:val="24"/>
                <w:szCs w:val="28"/>
                <w:lang w:val="kk-KZ"/>
              </w:rPr>
              <w:t>майлылығы 1,5</w:t>
            </w:r>
            <w:r w:rsidRPr="00BA6F3E">
              <w:rPr>
                <w:rFonts w:ascii="Times New Roman" w:hAnsi="Times New Roman" w:cs="Times New Roman"/>
                <w:sz w:val="24"/>
                <w:szCs w:val="28"/>
                <w:lang w:val="tr-TR"/>
              </w:rPr>
              <w:t>%</w:t>
            </w:r>
          </w:p>
        </w:tc>
        <w:tc>
          <w:tcPr>
            <w:tcW w:w="1475" w:type="pct"/>
          </w:tcPr>
          <w:p w14:paraId="6D60E4CF" w14:textId="77777777" w:rsidR="00DF5172" w:rsidRPr="00BA6F3E" w:rsidRDefault="00DF5172" w:rsidP="00462BC0">
            <w:pPr>
              <w:spacing w:after="0" w:line="240" w:lineRule="auto"/>
              <w:ind w:firstLine="5"/>
              <w:jc w:val="center"/>
              <w:rPr>
                <w:rFonts w:ascii="Times New Roman" w:hAnsi="Times New Roman" w:cs="Times New Roman"/>
                <w:sz w:val="24"/>
                <w:szCs w:val="28"/>
                <w:lang w:val="tr-TR"/>
              </w:rPr>
            </w:pPr>
            <w:r w:rsidRPr="00BA6F3E">
              <w:rPr>
                <w:rFonts w:ascii="Times New Roman" w:hAnsi="Times New Roman" w:cs="Times New Roman"/>
                <w:sz w:val="24"/>
                <w:szCs w:val="28"/>
                <w:lang w:val="kk-KZ"/>
              </w:rPr>
              <w:t>Асқабақты қою йогурт</w:t>
            </w:r>
            <w:r w:rsidRPr="00BA6F3E">
              <w:rPr>
                <w:rFonts w:ascii="Times New Roman" w:hAnsi="Times New Roman" w:cs="Times New Roman"/>
                <w:sz w:val="24"/>
                <w:szCs w:val="28"/>
                <w:lang w:val="tr-TR"/>
              </w:rPr>
              <w:t xml:space="preserve">, </w:t>
            </w:r>
            <w:r w:rsidRPr="00BA6F3E">
              <w:rPr>
                <w:rFonts w:ascii="Times New Roman" w:hAnsi="Times New Roman" w:cs="Times New Roman"/>
                <w:sz w:val="24"/>
                <w:szCs w:val="28"/>
                <w:lang w:val="kk-KZ"/>
              </w:rPr>
              <w:t xml:space="preserve">майлылығы </w:t>
            </w:r>
            <w:r w:rsidRPr="00BA6F3E">
              <w:rPr>
                <w:rFonts w:ascii="Times New Roman" w:hAnsi="Times New Roman" w:cs="Times New Roman"/>
                <w:sz w:val="24"/>
                <w:szCs w:val="28"/>
                <w:lang w:val="tr-TR"/>
              </w:rPr>
              <w:t>2</w:t>
            </w:r>
            <w:r w:rsidRPr="00BA6F3E">
              <w:rPr>
                <w:rFonts w:ascii="Times New Roman" w:hAnsi="Times New Roman" w:cs="Times New Roman"/>
                <w:sz w:val="24"/>
                <w:szCs w:val="28"/>
                <w:lang w:val="kk-KZ"/>
              </w:rPr>
              <w:t>,5</w:t>
            </w:r>
            <w:r w:rsidRPr="00BA6F3E">
              <w:rPr>
                <w:rFonts w:ascii="Times New Roman" w:hAnsi="Times New Roman" w:cs="Times New Roman"/>
                <w:sz w:val="24"/>
                <w:szCs w:val="28"/>
                <w:lang w:val="tr-TR"/>
              </w:rPr>
              <w:t>%</w:t>
            </w:r>
          </w:p>
        </w:tc>
      </w:tr>
      <w:tr w:rsidR="00BA6F3E" w:rsidRPr="00BA6F3E" w14:paraId="494787D8" w14:textId="77777777" w:rsidTr="00BA6F3E">
        <w:trPr>
          <w:trHeight w:val="258"/>
        </w:trPr>
        <w:tc>
          <w:tcPr>
            <w:tcW w:w="1829" w:type="pct"/>
          </w:tcPr>
          <w:p w14:paraId="04EC3C73" w14:textId="77777777" w:rsidR="00BA6F3E" w:rsidRPr="00BA6F3E" w:rsidRDefault="00BA6F3E" w:rsidP="00BA6F3E">
            <w:pPr>
              <w:spacing w:after="0" w:line="240" w:lineRule="auto"/>
              <w:ind w:firstLine="5"/>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1696" w:type="pct"/>
          </w:tcPr>
          <w:p w14:paraId="75D7B9FA" w14:textId="77777777" w:rsidR="00BA6F3E" w:rsidRPr="00BA6F3E" w:rsidRDefault="00BA6F3E" w:rsidP="00BA6F3E">
            <w:pPr>
              <w:spacing w:after="0" w:line="240" w:lineRule="auto"/>
              <w:ind w:firstLine="5"/>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475" w:type="pct"/>
          </w:tcPr>
          <w:p w14:paraId="7006A07B" w14:textId="77777777" w:rsidR="00BA6F3E" w:rsidRPr="00BA6F3E" w:rsidRDefault="00BA6F3E" w:rsidP="00BA6F3E">
            <w:pPr>
              <w:spacing w:after="0" w:line="240" w:lineRule="auto"/>
              <w:ind w:firstLine="5"/>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r>
      <w:tr w:rsidR="00DF5172" w:rsidRPr="00BA6F3E" w14:paraId="685A8689" w14:textId="77777777" w:rsidTr="00AF5AA7">
        <w:trPr>
          <w:trHeight w:val="258"/>
        </w:trPr>
        <w:tc>
          <w:tcPr>
            <w:tcW w:w="1829" w:type="pct"/>
            <w:tcBorders>
              <w:bottom w:val="single" w:sz="4" w:space="0" w:color="auto"/>
            </w:tcBorders>
          </w:tcPr>
          <w:p w14:paraId="5833385E" w14:textId="77777777" w:rsidR="00DF5172" w:rsidRPr="00BA6F3E" w:rsidRDefault="00DF5172" w:rsidP="00462BC0">
            <w:pPr>
              <w:spacing w:after="0" w:line="240" w:lineRule="auto"/>
              <w:ind w:firstLine="5"/>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Майлылығы 1</w:t>
            </w:r>
            <w:r w:rsidRPr="00BA6F3E">
              <w:rPr>
                <w:rFonts w:ascii="Times New Roman" w:hAnsi="Times New Roman" w:cs="Times New Roman"/>
                <w:sz w:val="24"/>
                <w:szCs w:val="28"/>
              </w:rPr>
              <w:t>% б</w:t>
            </w:r>
            <w:r w:rsidRPr="00BA6F3E">
              <w:rPr>
                <w:rFonts w:ascii="Times New Roman" w:hAnsi="Times New Roman" w:cs="Times New Roman"/>
                <w:sz w:val="24"/>
                <w:szCs w:val="28"/>
                <w:lang w:val="kk-KZ"/>
              </w:rPr>
              <w:t>ие сүті, г</w:t>
            </w:r>
          </w:p>
        </w:tc>
        <w:tc>
          <w:tcPr>
            <w:tcW w:w="1696" w:type="pct"/>
            <w:tcBorders>
              <w:bottom w:val="single" w:sz="4" w:space="0" w:color="auto"/>
            </w:tcBorders>
          </w:tcPr>
          <w:p w14:paraId="40065241" w14:textId="77777777" w:rsidR="00DF5172" w:rsidRPr="00BA6F3E" w:rsidRDefault="00DF5172" w:rsidP="00462BC0">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44,5</w:t>
            </w:r>
          </w:p>
        </w:tc>
        <w:tc>
          <w:tcPr>
            <w:tcW w:w="1475" w:type="pct"/>
            <w:tcBorders>
              <w:bottom w:val="single" w:sz="4" w:space="0" w:color="auto"/>
            </w:tcBorders>
          </w:tcPr>
          <w:p w14:paraId="4D8E54DD" w14:textId="77777777" w:rsidR="00DF5172" w:rsidRPr="00BA6F3E" w:rsidRDefault="00DF5172" w:rsidP="00462BC0">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29,6</w:t>
            </w:r>
          </w:p>
        </w:tc>
      </w:tr>
      <w:tr w:rsidR="00DF5172" w:rsidRPr="00BA6F3E" w14:paraId="6779751C" w14:textId="77777777" w:rsidTr="00AF5AA7">
        <w:trPr>
          <w:trHeight w:val="258"/>
        </w:trPr>
        <w:tc>
          <w:tcPr>
            <w:tcW w:w="1829" w:type="pct"/>
            <w:tcBorders>
              <w:bottom w:val="nil"/>
            </w:tcBorders>
          </w:tcPr>
          <w:p w14:paraId="73E83751" w14:textId="77777777" w:rsidR="00DF5172" w:rsidRPr="00BA6F3E" w:rsidRDefault="00DF5172" w:rsidP="00462BC0">
            <w:pPr>
              <w:spacing w:after="0" w:line="240" w:lineRule="auto"/>
              <w:ind w:firstLine="5"/>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Майлылығы 3,5</w:t>
            </w:r>
            <w:r w:rsidRPr="00BA6F3E">
              <w:rPr>
                <w:rFonts w:ascii="Times New Roman" w:hAnsi="Times New Roman" w:cs="Times New Roman"/>
                <w:sz w:val="24"/>
                <w:szCs w:val="28"/>
                <w:lang w:val="en-US"/>
              </w:rPr>
              <w:t>% c</w:t>
            </w:r>
            <w:r w:rsidRPr="00BA6F3E">
              <w:rPr>
                <w:rFonts w:ascii="Times New Roman" w:hAnsi="Times New Roman" w:cs="Times New Roman"/>
                <w:sz w:val="24"/>
                <w:szCs w:val="28"/>
                <w:lang w:val="kk-KZ"/>
              </w:rPr>
              <w:t>иыр сүті, г</w:t>
            </w:r>
          </w:p>
        </w:tc>
        <w:tc>
          <w:tcPr>
            <w:tcW w:w="1696" w:type="pct"/>
            <w:tcBorders>
              <w:bottom w:val="nil"/>
            </w:tcBorders>
          </w:tcPr>
          <w:p w14:paraId="2E9F20CD" w14:textId="77777777" w:rsidR="00DF5172" w:rsidRPr="00BA6F3E" w:rsidRDefault="00DF5172" w:rsidP="00462BC0">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44,5</w:t>
            </w:r>
          </w:p>
        </w:tc>
        <w:tc>
          <w:tcPr>
            <w:tcW w:w="1475" w:type="pct"/>
            <w:tcBorders>
              <w:bottom w:val="nil"/>
            </w:tcBorders>
          </w:tcPr>
          <w:p w14:paraId="29BA3469" w14:textId="77777777" w:rsidR="00DF5172" w:rsidRPr="00BA6F3E" w:rsidRDefault="00DF5172" w:rsidP="00462BC0">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59,4</w:t>
            </w:r>
          </w:p>
        </w:tc>
      </w:tr>
    </w:tbl>
    <w:p w14:paraId="398EB2A0" w14:textId="77777777" w:rsidR="00BA6F3E" w:rsidRDefault="00BA6F3E"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lastRenderedPageBreak/>
        <w:t>41-ші кестенің жалғасы</w:t>
      </w:r>
    </w:p>
    <w:p w14:paraId="32677CD7" w14:textId="77777777" w:rsidR="00BA6F3E" w:rsidRDefault="00BA6F3E" w:rsidP="00DF5172">
      <w:pPr>
        <w:spacing w:after="0" w:line="240" w:lineRule="auto"/>
        <w:rPr>
          <w:rFonts w:ascii="Times New Roman" w:hAnsi="Times New Roman" w:cs="Times New Roman"/>
          <w:sz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1"/>
        <w:gridCol w:w="3283"/>
        <w:gridCol w:w="2855"/>
      </w:tblGrid>
      <w:tr w:rsidR="00BA6F3E" w:rsidRPr="00BA6F3E" w14:paraId="6973E7D0" w14:textId="77777777" w:rsidTr="00BA6F3E">
        <w:trPr>
          <w:trHeight w:val="258"/>
        </w:trPr>
        <w:tc>
          <w:tcPr>
            <w:tcW w:w="1829" w:type="pct"/>
          </w:tcPr>
          <w:p w14:paraId="472D2058" w14:textId="77777777" w:rsidR="00BA6F3E" w:rsidRPr="00BA6F3E" w:rsidRDefault="00BA6F3E" w:rsidP="00BA6F3E">
            <w:pPr>
              <w:spacing w:after="0" w:line="240" w:lineRule="auto"/>
              <w:ind w:firstLine="5"/>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1696" w:type="pct"/>
          </w:tcPr>
          <w:p w14:paraId="293E9A73" w14:textId="77777777" w:rsidR="00BA6F3E" w:rsidRPr="00BA6F3E" w:rsidRDefault="00BA6F3E" w:rsidP="00BA6F3E">
            <w:pPr>
              <w:spacing w:after="0" w:line="240" w:lineRule="auto"/>
              <w:ind w:firstLine="5"/>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475" w:type="pct"/>
          </w:tcPr>
          <w:p w14:paraId="61B7F662" w14:textId="77777777" w:rsidR="00BA6F3E" w:rsidRPr="00BA6F3E" w:rsidRDefault="00BA6F3E" w:rsidP="00BA6F3E">
            <w:pPr>
              <w:spacing w:after="0" w:line="240" w:lineRule="auto"/>
              <w:ind w:firstLine="5"/>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r>
      <w:tr w:rsidR="00BA6F3E" w:rsidRPr="00BA6F3E" w14:paraId="39D6EDCC" w14:textId="77777777" w:rsidTr="00BA6F3E">
        <w:trPr>
          <w:trHeight w:val="258"/>
        </w:trPr>
        <w:tc>
          <w:tcPr>
            <w:tcW w:w="1829" w:type="pct"/>
          </w:tcPr>
          <w:p w14:paraId="1E910B14" w14:textId="77777777" w:rsidR="00BA6F3E" w:rsidRPr="00BA6F3E" w:rsidRDefault="00BA6F3E" w:rsidP="00512514">
            <w:pPr>
              <w:spacing w:after="0" w:line="240" w:lineRule="auto"/>
              <w:ind w:firstLine="5"/>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Асқабақ, г</w:t>
            </w:r>
          </w:p>
        </w:tc>
        <w:tc>
          <w:tcPr>
            <w:tcW w:w="1696" w:type="pct"/>
          </w:tcPr>
          <w:p w14:paraId="3D62C30D" w14:textId="77777777" w:rsidR="00BA6F3E" w:rsidRPr="00BA6F3E" w:rsidRDefault="00BA6F3E" w:rsidP="00512514">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8,9</w:t>
            </w:r>
          </w:p>
        </w:tc>
        <w:tc>
          <w:tcPr>
            <w:tcW w:w="1475" w:type="pct"/>
          </w:tcPr>
          <w:p w14:paraId="10E199D3" w14:textId="77777777" w:rsidR="00BA6F3E" w:rsidRPr="00BA6F3E" w:rsidRDefault="00BA6F3E" w:rsidP="00512514">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8,9</w:t>
            </w:r>
          </w:p>
        </w:tc>
      </w:tr>
      <w:tr w:rsidR="00BA6F3E" w:rsidRPr="00BA6F3E" w14:paraId="2A50277B" w14:textId="77777777" w:rsidTr="00BA6F3E">
        <w:trPr>
          <w:trHeight w:val="258"/>
        </w:trPr>
        <w:tc>
          <w:tcPr>
            <w:tcW w:w="1829" w:type="pct"/>
          </w:tcPr>
          <w:p w14:paraId="056D8327" w14:textId="77777777" w:rsidR="00BA6F3E" w:rsidRPr="00BA6F3E" w:rsidRDefault="00BA6F3E" w:rsidP="00512514">
            <w:pPr>
              <w:spacing w:after="0" w:line="240" w:lineRule="auto"/>
              <w:ind w:firstLine="5"/>
              <w:jc w:val="both"/>
              <w:rPr>
                <w:rFonts w:ascii="Times New Roman" w:hAnsi="Times New Roman" w:cs="Times New Roman"/>
                <w:sz w:val="24"/>
                <w:szCs w:val="28"/>
                <w:lang w:val="kk-KZ"/>
              </w:rPr>
            </w:pPr>
            <w:r w:rsidRPr="00BA6F3E">
              <w:rPr>
                <w:rFonts w:ascii="Times New Roman" w:hAnsi="Times New Roman" w:cs="Times New Roman"/>
                <w:sz w:val="24"/>
                <w:szCs w:val="28"/>
                <w:lang w:val="kk-KZ"/>
              </w:rPr>
              <w:t>Ашытқы культурасы, г</w:t>
            </w:r>
          </w:p>
        </w:tc>
        <w:tc>
          <w:tcPr>
            <w:tcW w:w="1696" w:type="pct"/>
          </w:tcPr>
          <w:p w14:paraId="554D330D" w14:textId="77777777" w:rsidR="00BA6F3E" w:rsidRPr="00BA6F3E" w:rsidRDefault="00BA6F3E" w:rsidP="00512514">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2,1</w:t>
            </w:r>
          </w:p>
        </w:tc>
        <w:tc>
          <w:tcPr>
            <w:tcW w:w="1475" w:type="pct"/>
          </w:tcPr>
          <w:p w14:paraId="0DAC694B" w14:textId="77777777" w:rsidR="00BA6F3E" w:rsidRPr="00BA6F3E" w:rsidRDefault="00BA6F3E" w:rsidP="00512514">
            <w:pPr>
              <w:spacing w:after="0" w:line="240" w:lineRule="auto"/>
              <w:ind w:firstLine="5"/>
              <w:jc w:val="center"/>
              <w:rPr>
                <w:rFonts w:ascii="Times New Roman" w:hAnsi="Times New Roman" w:cs="Times New Roman"/>
                <w:sz w:val="24"/>
                <w:szCs w:val="28"/>
                <w:lang w:val="kk-KZ"/>
              </w:rPr>
            </w:pPr>
            <w:r w:rsidRPr="00BA6F3E">
              <w:rPr>
                <w:rFonts w:ascii="Times New Roman" w:hAnsi="Times New Roman" w:cs="Times New Roman"/>
                <w:sz w:val="24"/>
                <w:szCs w:val="28"/>
                <w:lang w:val="kk-KZ"/>
              </w:rPr>
              <w:t>2,1</w:t>
            </w:r>
          </w:p>
        </w:tc>
      </w:tr>
      <w:tr w:rsidR="00BA6F3E" w:rsidRPr="00BA6F3E" w14:paraId="72FADC2F" w14:textId="77777777" w:rsidTr="00BA6F3E">
        <w:trPr>
          <w:trHeight w:val="86"/>
        </w:trPr>
        <w:tc>
          <w:tcPr>
            <w:tcW w:w="1829" w:type="pct"/>
          </w:tcPr>
          <w:p w14:paraId="60076D3A" w14:textId="77777777" w:rsidR="00BA6F3E" w:rsidRPr="00BA6F3E" w:rsidRDefault="00BA6F3E" w:rsidP="00512514">
            <w:pPr>
              <w:spacing w:after="0" w:line="240" w:lineRule="auto"/>
              <w:ind w:firstLine="5"/>
              <w:jc w:val="both"/>
              <w:rPr>
                <w:rFonts w:ascii="Times New Roman" w:hAnsi="Times New Roman" w:cs="Times New Roman"/>
                <w:b/>
                <w:bCs/>
                <w:sz w:val="24"/>
                <w:szCs w:val="28"/>
                <w:lang w:val="kk-KZ"/>
              </w:rPr>
            </w:pPr>
            <w:r w:rsidRPr="00BA6F3E">
              <w:rPr>
                <w:rFonts w:ascii="Times New Roman" w:hAnsi="Times New Roman" w:cs="Times New Roman"/>
                <w:b/>
                <w:bCs/>
                <w:sz w:val="24"/>
                <w:szCs w:val="28"/>
                <w:lang w:val="kk-KZ"/>
              </w:rPr>
              <w:t>Барлығы</w:t>
            </w:r>
          </w:p>
        </w:tc>
        <w:tc>
          <w:tcPr>
            <w:tcW w:w="1696" w:type="pct"/>
          </w:tcPr>
          <w:p w14:paraId="17F63838" w14:textId="77777777" w:rsidR="00BA6F3E" w:rsidRPr="00BA6F3E" w:rsidRDefault="00BA6F3E" w:rsidP="00512514">
            <w:pPr>
              <w:spacing w:after="0" w:line="240" w:lineRule="auto"/>
              <w:ind w:firstLine="5"/>
              <w:jc w:val="center"/>
              <w:rPr>
                <w:rFonts w:ascii="Times New Roman" w:hAnsi="Times New Roman" w:cs="Times New Roman"/>
                <w:b/>
                <w:bCs/>
                <w:sz w:val="24"/>
                <w:szCs w:val="28"/>
                <w:lang w:val="kk-KZ"/>
              </w:rPr>
            </w:pPr>
            <w:r w:rsidRPr="00BA6F3E">
              <w:rPr>
                <w:rFonts w:ascii="Times New Roman" w:hAnsi="Times New Roman" w:cs="Times New Roman"/>
                <w:b/>
                <w:bCs/>
                <w:sz w:val="24"/>
                <w:szCs w:val="28"/>
                <w:lang w:val="kk-KZ"/>
              </w:rPr>
              <w:t>100</w:t>
            </w:r>
          </w:p>
        </w:tc>
        <w:tc>
          <w:tcPr>
            <w:tcW w:w="1475" w:type="pct"/>
          </w:tcPr>
          <w:p w14:paraId="5BD77045" w14:textId="77777777" w:rsidR="00BA6F3E" w:rsidRPr="00BA6F3E" w:rsidRDefault="00BA6F3E" w:rsidP="00512514">
            <w:pPr>
              <w:spacing w:after="0" w:line="240" w:lineRule="auto"/>
              <w:ind w:firstLine="5"/>
              <w:jc w:val="center"/>
              <w:rPr>
                <w:rFonts w:ascii="Times New Roman" w:hAnsi="Times New Roman" w:cs="Times New Roman"/>
                <w:b/>
                <w:bCs/>
                <w:sz w:val="24"/>
                <w:szCs w:val="28"/>
                <w:lang w:val="kk-KZ"/>
              </w:rPr>
            </w:pPr>
            <w:r w:rsidRPr="00BA6F3E">
              <w:rPr>
                <w:rFonts w:ascii="Times New Roman" w:hAnsi="Times New Roman" w:cs="Times New Roman"/>
                <w:b/>
                <w:bCs/>
                <w:sz w:val="24"/>
                <w:szCs w:val="28"/>
                <w:lang w:val="kk-KZ"/>
              </w:rPr>
              <w:t>100</w:t>
            </w:r>
          </w:p>
        </w:tc>
      </w:tr>
    </w:tbl>
    <w:p w14:paraId="1CDDDE1A" w14:textId="77777777" w:rsidR="00F234A7"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r>
    </w:p>
    <w:p w14:paraId="069E5BFF" w14:textId="77777777" w:rsidR="00DF5172" w:rsidRPr="00011AD0" w:rsidRDefault="00DF5172" w:rsidP="00F234A7">
      <w:pPr>
        <w:spacing w:after="0" w:line="240" w:lineRule="auto"/>
        <w:ind w:firstLine="720"/>
        <w:rPr>
          <w:rFonts w:ascii="Times New Roman" w:hAnsi="Times New Roman" w:cs="Times New Roman"/>
          <w:sz w:val="28"/>
          <w:lang w:val="kk-KZ"/>
        </w:rPr>
      </w:pPr>
      <w:r>
        <w:rPr>
          <w:rFonts w:ascii="Times New Roman" w:hAnsi="Times New Roman" w:cs="Times New Roman"/>
          <w:sz w:val="28"/>
          <w:lang w:val="kk-KZ"/>
        </w:rPr>
        <w:t>ӨНДІРУ ТЕХНОЛОГИЯСЫ</w:t>
      </w:r>
    </w:p>
    <w:p w14:paraId="043C033B"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Сүт шикізатын қабылдау және дайындау (8</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w:t>
      </w:r>
    </w:p>
    <w:p w14:paraId="0D54ADC0"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Сүтті сүзіп алу арқылы механикалық қоспалардан тазалау (40-45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p>
    <w:p w14:paraId="049A64E3"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Нормалау (майлылығы 2,5</w:t>
      </w:r>
      <w:r>
        <w:rPr>
          <w:rFonts w:ascii="Times New Roman" w:hAnsi="Times New Roman" w:cs="Times New Roman"/>
          <w:sz w:val="28"/>
          <w:szCs w:val="28"/>
        </w:rPr>
        <w:t>%</w:t>
      </w:r>
      <w:r>
        <w:rPr>
          <w:rFonts w:ascii="Times New Roman" w:hAnsi="Times New Roman" w:cs="Times New Roman"/>
          <w:sz w:val="28"/>
          <w:szCs w:val="28"/>
          <w:lang w:val="kk-KZ"/>
        </w:rPr>
        <w:t xml:space="preserve">  және1,5%);</w:t>
      </w:r>
    </w:p>
    <w:p w14:paraId="321D0C8B"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Гомогендеу </w:t>
      </w:r>
      <w:r w:rsidRPr="004D1B3D">
        <w:rPr>
          <w:rFonts w:ascii="Times New Roman" w:hAnsi="Times New Roman" w:cs="Times New Roman"/>
          <w:sz w:val="28"/>
          <w:szCs w:val="28"/>
          <w:lang w:val="kk-KZ"/>
        </w:rPr>
        <w:t xml:space="preserve">(20-25 МПа, 65-70 </w:t>
      </w:r>
      <w:r w:rsidRPr="004D1B3D">
        <w:rPr>
          <w:rFonts w:ascii="Times New Roman" w:hAnsi="Times New Roman" w:cs="Times New Roman"/>
          <w:sz w:val="28"/>
          <w:szCs w:val="28"/>
          <w:vertAlign w:val="superscript"/>
          <w:lang w:val="kk-KZ"/>
        </w:rPr>
        <w:t>0</w:t>
      </w:r>
      <w:r w:rsidRPr="004D1B3D">
        <w:rPr>
          <w:rFonts w:ascii="Times New Roman" w:hAnsi="Times New Roman" w:cs="Times New Roman"/>
          <w:sz w:val="28"/>
          <w:szCs w:val="28"/>
          <w:lang w:val="kk-KZ"/>
        </w:rPr>
        <w:t>С);</w:t>
      </w:r>
    </w:p>
    <w:p w14:paraId="1F76ED31"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Пастерлеу (сиыр сүтін 92±2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5 мин, бие сүтін 70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10 мин, асқабақ жұмсағын 95</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 5 мин):</w:t>
      </w:r>
    </w:p>
    <w:p w14:paraId="30762939"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Барлық шикізатты біріктіріп, араластыру;</w:t>
      </w:r>
    </w:p>
    <w:p w14:paraId="401840EE"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Ұйыту температурасына дейін суыту;</w:t>
      </w:r>
    </w:p>
    <w:p w14:paraId="7D7FC066" w14:textId="77777777" w:rsidR="00DF5172" w:rsidRDefault="00DF5172" w:rsidP="00DF5172">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Ұйытқы қосу </w:t>
      </w:r>
      <w:r w:rsidRPr="0070134F">
        <w:rPr>
          <w:rFonts w:ascii="Times New Roman" w:hAnsi="Times New Roman" w:cs="Times New Roman"/>
          <w:sz w:val="28"/>
          <w:szCs w:val="28"/>
        </w:rPr>
        <w:t xml:space="preserve">(42-45 °С; </w:t>
      </w:r>
      <w:r>
        <w:rPr>
          <w:rFonts w:ascii="Times New Roman" w:hAnsi="Times New Roman" w:cs="Times New Roman"/>
          <w:sz w:val="28"/>
          <w:szCs w:val="28"/>
          <w:lang w:val="kk-KZ"/>
        </w:rPr>
        <w:t>мөдшері</w:t>
      </w:r>
      <w:r w:rsidRPr="0070134F">
        <w:rPr>
          <w:rFonts w:ascii="Times New Roman" w:hAnsi="Times New Roman" w:cs="Times New Roman"/>
          <w:sz w:val="28"/>
          <w:szCs w:val="28"/>
        </w:rPr>
        <w:t xml:space="preserve"> </w:t>
      </w:r>
      <w:r>
        <w:rPr>
          <w:rFonts w:ascii="Times New Roman" w:hAnsi="Times New Roman" w:cs="Times New Roman"/>
          <w:sz w:val="28"/>
          <w:szCs w:val="28"/>
          <w:lang w:val="kk-KZ"/>
        </w:rPr>
        <w:t>2</w:t>
      </w:r>
      <w:r w:rsidRPr="0070134F">
        <w:rPr>
          <w:rFonts w:ascii="Times New Roman" w:hAnsi="Times New Roman" w:cs="Times New Roman"/>
          <w:sz w:val="28"/>
          <w:szCs w:val="28"/>
        </w:rPr>
        <w:t>%)</w:t>
      </w:r>
    </w:p>
    <w:p w14:paraId="2905165F"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Араластыру (10-15 мин);</w:t>
      </w:r>
    </w:p>
    <w:p w14:paraId="4338042B"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Ұйыту </w:t>
      </w:r>
      <w:r w:rsidRPr="007844BC">
        <w:rPr>
          <w:rFonts w:ascii="Times New Roman" w:hAnsi="Times New Roman" w:cs="Times New Roman"/>
          <w:sz w:val="28"/>
          <w:szCs w:val="28"/>
          <w:lang w:val="kk-KZ"/>
        </w:rPr>
        <w:t xml:space="preserve">(42-45 °С; </w:t>
      </w:r>
      <w:r>
        <w:rPr>
          <w:rFonts w:ascii="Times New Roman" w:hAnsi="Times New Roman" w:cs="Times New Roman"/>
          <w:sz w:val="28"/>
          <w:szCs w:val="28"/>
          <w:lang w:val="kk-KZ"/>
        </w:rPr>
        <w:t xml:space="preserve">2-4 сағ, қышқылдығы 70 </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Т жеткенше</w:t>
      </w:r>
      <w:r w:rsidRPr="007844BC">
        <w:rPr>
          <w:rFonts w:ascii="Times New Roman" w:hAnsi="Times New Roman" w:cs="Times New Roman"/>
          <w:sz w:val="28"/>
          <w:szCs w:val="28"/>
          <w:lang w:val="kk-KZ"/>
        </w:rPr>
        <w:t>)</w:t>
      </w:r>
      <w:r>
        <w:rPr>
          <w:rFonts w:ascii="Times New Roman" w:hAnsi="Times New Roman" w:cs="Times New Roman"/>
          <w:sz w:val="28"/>
          <w:szCs w:val="28"/>
          <w:lang w:val="kk-KZ"/>
        </w:rPr>
        <w:t>;</w:t>
      </w:r>
    </w:p>
    <w:p w14:paraId="5704AE4D" w14:textId="77777777" w:rsidR="00DF5172"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Араластыру және салқындату (4-6</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С);</w:t>
      </w:r>
    </w:p>
    <w:p w14:paraId="699FA127" w14:textId="77777777" w:rsidR="00DF5172" w:rsidRPr="004D1B3D" w:rsidRDefault="00DF5172" w:rsidP="00DF51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Ыдыстарға құю, буып-түю және таңбалау.</w:t>
      </w:r>
    </w:p>
    <w:p w14:paraId="2BF64590" w14:textId="77777777" w:rsidR="00DF5172" w:rsidRPr="00011AD0" w:rsidRDefault="00DF5172" w:rsidP="00DF5172">
      <w:pPr>
        <w:spacing w:after="0" w:line="240" w:lineRule="auto"/>
        <w:rPr>
          <w:rFonts w:ascii="Times New Roman" w:hAnsi="Times New Roman" w:cs="Times New Roman"/>
          <w:sz w:val="28"/>
          <w:lang w:val="kk-KZ"/>
        </w:rPr>
      </w:pPr>
    </w:p>
    <w:p w14:paraId="21D76A79" w14:textId="77777777" w:rsidR="00DF5172" w:rsidRDefault="00DF5172" w:rsidP="00DF5172">
      <w:pPr>
        <w:spacing w:after="0" w:line="240" w:lineRule="auto"/>
        <w:rPr>
          <w:rFonts w:ascii="Times New Roman" w:hAnsi="Times New Roman" w:cs="Times New Roman"/>
          <w:sz w:val="28"/>
          <w:lang w:val="kk-KZ"/>
        </w:rPr>
      </w:pPr>
      <w:r w:rsidRPr="00011AD0">
        <w:rPr>
          <w:rFonts w:ascii="Times New Roman" w:hAnsi="Times New Roman" w:cs="Times New Roman"/>
          <w:sz w:val="28"/>
          <w:lang w:val="kk-KZ"/>
        </w:rPr>
        <w:t> </w:t>
      </w:r>
      <w:r>
        <w:rPr>
          <w:rFonts w:ascii="Times New Roman" w:hAnsi="Times New Roman" w:cs="Times New Roman"/>
          <w:sz w:val="28"/>
          <w:lang w:val="kk-KZ"/>
        </w:rPr>
        <w:tab/>
        <w:t>ДАЙЫН ӨНІМ СИПАТТАМАСЫ</w:t>
      </w:r>
    </w:p>
    <w:p w14:paraId="601C7088" w14:textId="77777777" w:rsidR="00DF5172" w:rsidRPr="00011AD0" w:rsidRDefault="00DF5172" w:rsidP="00DF5172">
      <w:pPr>
        <w:pStyle w:val="a9"/>
        <w:numPr>
          <w:ilvl w:val="0"/>
          <w:numId w:val="36"/>
        </w:numPr>
        <w:rPr>
          <w:sz w:val="28"/>
          <w:lang w:val="kk-KZ"/>
        </w:rPr>
      </w:pPr>
      <w:r>
        <w:rPr>
          <w:sz w:val="28"/>
          <w:szCs w:val="28"/>
          <w:lang w:val="kk-KZ"/>
        </w:rPr>
        <w:t>А</w:t>
      </w:r>
      <w:r w:rsidRPr="00E02DBC">
        <w:rPr>
          <w:sz w:val="28"/>
          <w:szCs w:val="28"/>
          <w:lang w:val="kk-KZ"/>
        </w:rPr>
        <w:t xml:space="preserve">сқабақты </w:t>
      </w:r>
      <w:r>
        <w:rPr>
          <w:sz w:val="28"/>
          <w:szCs w:val="28"/>
          <w:lang w:val="kk-KZ"/>
        </w:rPr>
        <w:t>с</w:t>
      </w:r>
      <w:r w:rsidRPr="00E02DBC">
        <w:rPr>
          <w:sz w:val="28"/>
          <w:szCs w:val="28"/>
          <w:lang w:val="kk-KZ"/>
        </w:rPr>
        <w:t>ұйық йогурт</w:t>
      </w:r>
      <w:r>
        <w:rPr>
          <w:sz w:val="28"/>
          <w:szCs w:val="28"/>
          <w:lang w:val="tr-TR"/>
        </w:rPr>
        <w:t xml:space="preserve">, </w:t>
      </w:r>
      <w:r>
        <w:rPr>
          <w:sz w:val="28"/>
          <w:szCs w:val="28"/>
          <w:lang w:val="kk-KZ"/>
        </w:rPr>
        <w:t>майлылығы 1,5</w:t>
      </w:r>
      <w:r>
        <w:rPr>
          <w:sz w:val="28"/>
          <w:szCs w:val="28"/>
          <w:lang w:val="tr-TR"/>
        </w:rPr>
        <w:t>%</w:t>
      </w:r>
    </w:p>
    <w:p w14:paraId="3E1603AC"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 xml:space="preserve">Сыртқы түрі: </w:t>
      </w:r>
    </w:p>
    <w:p w14:paraId="6D97B765" w14:textId="77777777" w:rsidR="00DF5172" w:rsidRDefault="00DF5172" w:rsidP="00DF5172">
      <w:pPr>
        <w:spacing w:after="0" w:line="240" w:lineRule="auto"/>
        <w:ind w:firstLine="720"/>
        <w:rPr>
          <w:rFonts w:ascii="Times New Roman" w:hAnsi="Times New Roman" w:cs="Times New Roman"/>
          <w:sz w:val="28"/>
          <w:lang w:val="kk-KZ"/>
        </w:rPr>
      </w:pPr>
      <w:r>
        <w:rPr>
          <w:rFonts w:ascii="Times New Roman" w:hAnsi="Times New Roman" w:cs="Times New Roman"/>
          <w:sz w:val="28"/>
          <w:lang w:val="kk-KZ"/>
        </w:rPr>
        <w:t>Консистенция – біркелкі, түйірсіз, сұйықтау, сарысуы бөлінбеген, ;</w:t>
      </w:r>
    </w:p>
    <w:p w14:paraId="70639CB1"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Түсі – сарғыш түсті, майда дисперсті асқабақ талшықтары көзге көрінеді;</w:t>
      </w:r>
    </w:p>
    <w:p w14:paraId="387F2E02"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Дәмі – таза сүт қышқылды өнімге тән, тәттілеу, жағымды, нәзік, асқабақтың дәмі сәл білінеді; бөгде дәмсіз;</w:t>
      </w:r>
    </w:p>
    <w:p w14:paraId="0214D860" w14:textId="77777777" w:rsidR="00DF5172" w:rsidRPr="00AF50E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Иісі – сүт қышқылды өнімге тән бөгде иіссіз.</w:t>
      </w:r>
    </w:p>
    <w:p w14:paraId="74BD7F96" w14:textId="77777777" w:rsidR="00DF5172" w:rsidRPr="00011AD0" w:rsidRDefault="00DF5172" w:rsidP="00DF5172">
      <w:pPr>
        <w:pStyle w:val="a9"/>
        <w:numPr>
          <w:ilvl w:val="0"/>
          <w:numId w:val="36"/>
        </w:numPr>
        <w:rPr>
          <w:sz w:val="28"/>
          <w:lang w:val="kk-KZ"/>
        </w:rPr>
      </w:pPr>
      <w:r>
        <w:rPr>
          <w:sz w:val="28"/>
          <w:szCs w:val="28"/>
          <w:lang w:val="kk-KZ"/>
        </w:rPr>
        <w:t>А</w:t>
      </w:r>
      <w:r w:rsidRPr="00E02DBC">
        <w:rPr>
          <w:sz w:val="28"/>
          <w:szCs w:val="28"/>
          <w:lang w:val="kk-KZ"/>
        </w:rPr>
        <w:t xml:space="preserve">сқабақты </w:t>
      </w:r>
      <w:r>
        <w:rPr>
          <w:sz w:val="28"/>
          <w:szCs w:val="28"/>
          <w:lang w:val="kk-KZ"/>
        </w:rPr>
        <w:t>с</w:t>
      </w:r>
      <w:r w:rsidRPr="00E02DBC">
        <w:rPr>
          <w:sz w:val="28"/>
          <w:szCs w:val="28"/>
          <w:lang w:val="kk-KZ"/>
        </w:rPr>
        <w:t>ұйық йогурт</w:t>
      </w:r>
      <w:r>
        <w:rPr>
          <w:sz w:val="28"/>
          <w:szCs w:val="28"/>
          <w:lang w:val="tr-TR"/>
        </w:rPr>
        <w:t xml:space="preserve">, </w:t>
      </w:r>
      <w:r>
        <w:rPr>
          <w:sz w:val="28"/>
          <w:szCs w:val="28"/>
          <w:lang w:val="kk-KZ"/>
        </w:rPr>
        <w:t>майлылығы 2,5</w:t>
      </w:r>
      <w:r>
        <w:rPr>
          <w:sz w:val="28"/>
          <w:szCs w:val="28"/>
          <w:lang w:val="tr-TR"/>
        </w:rPr>
        <w:t>%</w:t>
      </w:r>
    </w:p>
    <w:p w14:paraId="24D49DD9"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 xml:space="preserve">Сыртқы түрі: </w:t>
      </w:r>
    </w:p>
    <w:p w14:paraId="0BB85E15" w14:textId="77777777" w:rsidR="00DF5172" w:rsidRDefault="00DF5172" w:rsidP="00DF5172">
      <w:pPr>
        <w:spacing w:after="0" w:line="240" w:lineRule="auto"/>
        <w:ind w:firstLine="720"/>
        <w:rPr>
          <w:rFonts w:ascii="Times New Roman" w:hAnsi="Times New Roman" w:cs="Times New Roman"/>
          <w:sz w:val="28"/>
          <w:lang w:val="kk-KZ"/>
        </w:rPr>
      </w:pPr>
      <w:r>
        <w:rPr>
          <w:rFonts w:ascii="Times New Roman" w:hAnsi="Times New Roman" w:cs="Times New Roman"/>
          <w:sz w:val="28"/>
          <w:lang w:val="kk-KZ"/>
        </w:rPr>
        <w:t>Консистенция – біркелкі, түйірсіз, қою, сарысуы бөлінбеген;</w:t>
      </w:r>
    </w:p>
    <w:p w14:paraId="3AFE13B6"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Түсі – сарғыш түсті, майда дисперсті асқабақ талшықтары көзге көрінеді;</w:t>
      </w:r>
    </w:p>
    <w:p w14:paraId="4046FCEB"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Дәмі – таза сүт қышқылды өнімге тән, тәттілеу, жағымды, нәзік, асқабақтың дәмі сәл білінеді; бөгде дәмсіз;</w:t>
      </w:r>
    </w:p>
    <w:p w14:paraId="7E618800" w14:textId="77777777" w:rsidR="00DF5172" w:rsidRPr="00172D34"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ab/>
        <w:t>Иісі – сүт қышқылды өнімге тән бөгде иіссіз.</w:t>
      </w:r>
    </w:p>
    <w:p w14:paraId="7EAB76E2" w14:textId="77777777" w:rsidR="00DF5172" w:rsidRDefault="00DF5172" w:rsidP="00DF5172">
      <w:pPr>
        <w:spacing w:after="0" w:line="240" w:lineRule="auto"/>
        <w:rPr>
          <w:rFonts w:ascii="Times New Roman" w:hAnsi="Times New Roman" w:cs="Times New Roman"/>
          <w:sz w:val="28"/>
          <w:lang w:val="kk-KZ"/>
        </w:rPr>
      </w:pPr>
      <w:r>
        <w:rPr>
          <w:rFonts w:ascii="Times New Roman" w:hAnsi="Times New Roman" w:cs="Times New Roman"/>
          <w:sz w:val="28"/>
          <w:lang w:val="kk-KZ"/>
        </w:rPr>
        <w:t>Йогурттың икробиологи</w:t>
      </w:r>
      <w:r w:rsidR="005C3C1E">
        <w:rPr>
          <w:rFonts w:ascii="Times New Roman" w:hAnsi="Times New Roman" w:cs="Times New Roman"/>
          <w:sz w:val="28"/>
          <w:lang w:val="kk-KZ"/>
        </w:rPr>
        <w:t>я</w:t>
      </w:r>
      <w:r>
        <w:rPr>
          <w:rFonts w:ascii="Times New Roman" w:hAnsi="Times New Roman" w:cs="Times New Roman"/>
          <w:sz w:val="28"/>
          <w:lang w:val="kk-KZ"/>
        </w:rPr>
        <w:t xml:space="preserve">лық көрсеткіштері КО ТР 033/2011 сәйкес болу керек. </w:t>
      </w:r>
      <w:r w:rsidR="005C3C1E">
        <w:rPr>
          <w:rFonts w:ascii="Times New Roman" w:hAnsi="Times New Roman" w:cs="Times New Roman"/>
          <w:sz w:val="28"/>
          <w:lang w:val="kk-KZ"/>
        </w:rPr>
        <w:t xml:space="preserve">100 г өнімнің тағамдық құндылығы 42-кестеде есептелген. </w:t>
      </w:r>
    </w:p>
    <w:p w14:paraId="12FCCB4B" w14:textId="77777777" w:rsidR="005C3C1E" w:rsidRDefault="005C3C1E" w:rsidP="00DF5172">
      <w:pPr>
        <w:spacing w:after="0" w:line="240" w:lineRule="auto"/>
        <w:rPr>
          <w:rFonts w:ascii="Times New Roman" w:hAnsi="Times New Roman" w:cs="Times New Roman"/>
          <w:sz w:val="28"/>
          <w:lang w:val="kk-KZ"/>
        </w:rPr>
      </w:pPr>
    </w:p>
    <w:p w14:paraId="070FB439" w14:textId="77777777" w:rsidR="00BA6F3E" w:rsidRDefault="00BA6F3E" w:rsidP="00DF5172">
      <w:pPr>
        <w:spacing w:after="0" w:line="240" w:lineRule="auto"/>
        <w:rPr>
          <w:rFonts w:ascii="Times New Roman" w:hAnsi="Times New Roman" w:cs="Times New Roman"/>
          <w:sz w:val="28"/>
          <w:lang w:val="kk-KZ"/>
        </w:rPr>
      </w:pPr>
    </w:p>
    <w:p w14:paraId="00819620" w14:textId="77777777" w:rsidR="00BA6F3E" w:rsidRDefault="00BA6F3E" w:rsidP="00DF5172">
      <w:pPr>
        <w:spacing w:after="0" w:line="240" w:lineRule="auto"/>
        <w:rPr>
          <w:rFonts w:ascii="Times New Roman" w:hAnsi="Times New Roman" w:cs="Times New Roman"/>
          <w:sz w:val="28"/>
          <w:lang w:val="kk-KZ"/>
        </w:rPr>
      </w:pPr>
    </w:p>
    <w:p w14:paraId="0668EB92" w14:textId="77777777" w:rsidR="00DF5172" w:rsidRDefault="005C3C1E" w:rsidP="00BA6F3E">
      <w:pPr>
        <w:spacing w:after="0" w:line="240" w:lineRule="auto"/>
        <w:rPr>
          <w:rFonts w:ascii="Times New Roman" w:hAnsi="Times New Roman" w:cs="Times New Roman"/>
          <w:sz w:val="28"/>
          <w:lang w:val="kk-KZ"/>
        </w:rPr>
      </w:pPr>
      <w:r>
        <w:rPr>
          <w:rFonts w:ascii="Times New Roman" w:hAnsi="Times New Roman" w:cs="Times New Roman"/>
          <w:sz w:val="28"/>
          <w:lang w:val="kk-KZ"/>
        </w:rPr>
        <w:lastRenderedPageBreak/>
        <w:t>4</w:t>
      </w:r>
      <w:r w:rsidR="00F234A7">
        <w:rPr>
          <w:rFonts w:ascii="Times New Roman" w:hAnsi="Times New Roman" w:cs="Times New Roman"/>
          <w:sz w:val="28"/>
          <w:lang w:val="kk-KZ"/>
        </w:rPr>
        <w:t>2 к</w:t>
      </w:r>
      <w:r w:rsidR="00DF5172">
        <w:rPr>
          <w:rFonts w:ascii="Times New Roman" w:hAnsi="Times New Roman" w:cs="Times New Roman"/>
          <w:sz w:val="28"/>
          <w:lang w:val="kk-KZ"/>
        </w:rPr>
        <w:t xml:space="preserve">есте </w:t>
      </w:r>
      <w:r w:rsidR="00F234A7" w:rsidRPr="00B72C57">
        <w:rPr>
          <w:rFonts w:ascii="Times New Roman" w:hAnsi="Times New Roman" w:cs="Times New Roman"/>
          <w:color w:val="000000"/>
          <w:spacing w:val="-9"/>
          <w:sz w:val="28"/>
          <w:lang w:val="kk-KZ"/>
        </w:rPr>
        <w:t>–</w:t>
      </w:r>
      <w:r w:rsidR="00DF5172">
        <w:rPr>
          <w:rFonts w:ascii="Times New Roman" w:hAnsi="Times New Roman" w:cs="Times New Roman"/>
          <w:sz w:val="28"/>
          <w:lang w:val="kk-KZ"/>
        </w:rPr>
        <w:t>100 г өнімнің тағамды</w:t>
      </w:r>
      <w:r>
        <w:rPr>
          <w:rFonts w:ascii="Times New Roman" w:hAnsi="Times New Roman" w:cs="Times New Roman"/>
          <w:sz w:val="28"/>
          <w:lang w:val="kk-KZ"/>
        </w:rPr>
        <w:t>қ</w:t>
      </w:r>
      <w:r w:rsidR="00DF5172">
        <w:rPr>
          <w:rFonts w:ascii="Times New Roman" w:hAnsi="Times New Roman" w:cs="Times New Roman"/>
          <w:sz w:val="28"/>
          <w:lang w:val="kk-KZ"/>
        </w:rPr>
        <w:t xml:space="preserve"> құндылығы: </w:t>
      </w:r>
    </w:p>
    <w:p w14:paraId="0221FE62" w14:textId="77777777" w:rsidR="00F234A7" w:rsidRDefault="00F234A7" w:rsidP="00DF5172">
      <w:pPr>
        <w:spacing w:after="0" w:line="240" w:lineRule="auto"/>
        <w:ind w:firstLine="708"/>
        <w:rPr>
          <w:rFonts w:ascii="Times New Roman" w:hAnsi="Times New Roman" w:cs="Times New Roman"/>
          <w:sz w:val="28"/>
          <w:lang w:val="kk-KZ"/>
        </w:rPr>
      </w:pPr>
    </w:p>
    <w:tbl>
      <w:tblPr>
        <w:tblW w:w="0" w:type="auto"/>
        <w:tblInd w:w="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5"/>
        <w:gridCol w:w="1965"/>
        <w:gridCol w:w="1860"/>
        <w:gridCol w:w="1695"/>
        <w:gridCol w:w="2070"/>
      </w:tblGrid>
      <w:tr w:rsidR="00DF5172" w:rsidRPr="00BA6F3E" w14:paraId="52D793C0" w14:textId="77777777" w:rsidTr="00BA6F3E">
        <w:trPr>
          <w:trHeight w:val="20"/>
        </w:trPr>
        <w:tc>
          <w:tcPr>
            <w:tcW w:w="1785" w:type="dxa"/>
          </w:tcPr>
          <w:p w14:paraId="6D28B95E"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Көлемі</w:t>
            </w:r>
          </w:p>
        </w:tc>
        <w:tc>
          <w:tcPr>
            <w:tcW w:w="1965" w:type="dxa"/>
          </w:tcPr>
          <w:p w14:paraId="4E5C3BD2"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Ақуыз, г</w:t>
            </w:r>
          </w:p>
        </w:tc>
        <w:tc>
          <w:tcPr>
            <w:tcW w:w="1860" w:type="dxa"/>
          </w:tcPr>
          <w:p w14:paraId="436FB930"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Май, г</w:t>
            </w:r>
          </w:p>
        </w:tc>
        <w:tc>
          <w:tcPr>
            <w:tcW w:w="1695" w:type="dxa"/>
          </w:tcPr>
          <w:p w14:paraId="30202E5F"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Көмірсу, г</w:t>
            </w:r>
          </w:p>
        </w:tc>
        <w:tc>
          <w:tcPr>
            <w:tcW w:w="2070" w:type="dxa"/>
          </w:tcPr>
          <w:p w14:paraId="5D9FB45F"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Калориялығы, ккал</w:t>
            </w:r>
          </w:p>
        </w:tc>
      </w:tr>
      <w:tr w:rsidR="00DF5172" w:rsidRPr="00BA6F3E" w14:paraId="1B838F66" w14:textId="77777777" w:rsidTr="00BA6F3E">
        <w:trPr>
          <w:trHeight w:val="20"/>
        </w:trPr>
        <w:tc>
          <w:tcPr>
            <w:tcW w:w="1785" w:type="dxa"/>
          </w:tcPr>
          <w:p w14:paraId="334C1487"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200 г</w:t>
            </w:r>
          </w:p>
        </w:tc>
        <w:tc>
          <w:tcPr>
            <w:tcW w:w="1965" w:type="dxa"/>
          </w:tcPr>
          <w:p w14:paraId="08BC487A"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7,6</w:t>
            </w:r>
          </w:p>
        </w:tc>
        <w:tc>
          <w:tcPr>
            <w:tcW w:w="1860" w:type="dxa"/>
          </w:tcPr>
          <w:p w14:paraId="3A352419"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5,0</w:t>
            </w:r>
          </w:p>
        </w:tc>
        <w:tc>
          <w:tcPr>
            <w:tcW w:w="1695" w:type="dxa"/>
          </w:tcPr>
          <w:p w14:paraId="23B69A44"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12,4</w:t>
            </w:r>
          </w:p>
        </w:tc>
        <w:tc>
          <w:tcPr>
            <w:tcW w:w="2070" w:type="dxa"/>
          </w:tcPr>
          <w:p w14:paraId="2F48EB9C"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120,0</w:t>
            </w:r>
          </w:p>
        </w:tc>
      </w:tr>
      <w:tr w:rsidR="00DF5172" w:rsidRPr="00BA6F3E" w14:paraId="05852131" w14:textId="77777777" w:rsidTr="00BA6F3E">
        <w:trPr>
          <w:trHeight w:val="20"/>
        </w:trPr>
        <w:tc>
          <w:tcPr>
            <w:tcW w:w="1785" w:type="dxa"/>
          </w:tcPr>
          <w:p w14:paraId="2120F9B9" w14:textId="77777777" w:rsidR="00DF5172" w:rsidRPr="00BA6F3E" w:rsidRDefault="00DF5172" w:rsidP="00462BC0">
            <w:pPr>
              <w:spacing w:after="0" w:line="240" w:lineRule="auto"/>
              <w:rPr>
                <w:rFonts w:ascii="Times New Roman" w:hAnsi="Times New Roman" w:cs="Times New Roman"/>
                <w:sz w:val="24"/>
                <w:lang w:val="kk-KZ"/>
              </w:rPr>
            </w:pPr>
            <w:r w:rsidRPr="00BA6F3E">
              <w:rPr>
                <w:rFonts w:ascii="Times New Roman" w:hAnsi="Times New Roman" w:cs="Times New Roman"/>
                <w:sz w:val="24"/>
                <w:lang w:val="kk-KZ"/>
              </w:rPr>
              <w:t>100 г</w:t>
            </w:r>
          </w:p>
        </w:tc>
        <w:tc>
          <w:tcPr>
            <w:tcW w:w="1965" w:type="dxa"/>
          </w:tcPr>
          <w:p w14:paraId="0918F47E"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3,8</w:t>
            </w:r>
          </w:p>
        </w:tc>
        <w:tc>
          <w:tcPr>
            <w:tcW w:w="1860" w:type="dxa"/>
          </w:tcPr>
          <w:p w14:paraId="1D6847CA"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2,5</w:t>
            </w:r>
          </w:p>
        </w:tc>
        <w:tc>
          <w:tcPr>
            <w:tcW w:w="1695" w:type="dxa"/>
          </w:tcPr>
          <w:p w14:paraId="4496C4D5"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6,2</w:t>
            </w:r>
          </w:p>
        </w:tc>
        <w:tc>
          <w:tcPr>
            <w:tcW w:w="2070" w:type="dxa"/>
          </w:tcPr>
          <w:p w14:paraId="6709FEE9" w14:textId="77777777" w:rsidR="00DF5172" w:rsidRPr="00BA6F3E" w:rsidRDefault="00DF5172" w:rsidP="00462BC0">
            <w:pPr>
              <w:spacing w:after="0" w:line="240" w:lineRule="auto"/>
              <w:jc w:val="center"/>
              <w:rPr>
                <w:rFonts w:ascii="Times New Roman" w:hAnsi="Times New Roman" w:cs="Times New Roman"/>
                <w:sz w:val="24"/>
                <w:lang w:val="kk-KZ"/>
              </w:rPr>
            </w:pPr>
            <w:r w:rsidRPr="00BA6F3E">
              <w:rPr>
                <w:rFonts w:ascii="Times New Roman" w:hAnsi="Times New Roman" w:cs="Times New Roman"/>
                <w:sz w:val="24"/>
                <w:lang w:val="kk-KZ"/>
              </w:rPr>
              <w:t>60,0</w:t>
            </w:r>
          </w:p>
        </w:tc>
      </w:tr>
    </w:tbl>
    <w:p w14:paraId="5D53DB72" w14:textId="77777777" w:rsidR="008C4613" w:rsidRDefault="008C4613" w:rsidP="004B320F">
      <w:pPr>
        <w:spacing w:after="0" w:line="240" w:lineRule="auto"/>
        <w:ind w:firstLine="709"/>
        <w:jc w:val="both"/>
        <w:rPr>
          <w:rStyle w:val="ezkurwreuab5ozgtqnkl"/>
          <w:rFonts w:ascii="Times New Roman" w:hAnsi="Times New Roman" w:cs="Times New Roman"/>
          <w:sz w:val="28"/>
          <w:szCs w:val="28"/>
          <w:lang w:val="kk-KZ"/>
        </w:rPr>
      </w:pPr>
    </w:p>
    <w:p w14:paraId="5F570188" w14:textId="21F20919" w:rsidR="00986C05" w:rsidRDefault="004B320F" w:rsidP="004B320F">
      <w:pPr>
        <w:spacing w:after="0" w:line="240" w:lineRule="auto"/>
        <w:ind w:firstLine="709"/>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Д</w:t>
      </w:r>
      <w:r w:rsidRPr="004B320F">
        <w:rPr>
          <w:rStyle w:val="ezkurwreuab5ozgtqnkl"/>
          <w:rFonts w:ascii="Times New Roman" w:hAnsi="Times New Roman" w:cs="Times New Roman"/>
          <w:sz w:val="28"/>
          <w:szCs w:val="28"/>
          <w:lang w:val="kk-KZ"/>
        </w:rPr>
        <w:t>айын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йогурттың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органолептикалық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және</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физика-химиялық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көрсеткіштерін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бақылау</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әр</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партияда</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жүргізіледі.</w:t>
      </w:r>
      <w:r w:rsidRPr="004B320F">
        <w:rPr>
          <w:rFonts w:ascii="Times New Roman" w:hAnsi="Times New Roman" w:cs="Times New Roman"/>
          <w:sz w:val="28"/>
          <w:szCs w:val="28"/>
          <w:lang w:val="kk-KZ"/>
        </w:rPr>
        <w:t xml:space="preserve"> </w:t>
      </w:r>
      <w:r w:rsidR="00986C05">
        <w:rPr>
          <w:rFonts w:ascii="Times New Roman" w:hAnsi="Times New Roman" w:cs="Times New Roman"/>
          <w:sz w:val="28"/>
          <w:szCs w:val="28"/>
          <w:lang w:val="kk-KZ"/>
        </w:rPr>
        <w:t>Й</w:t>
      </w:r>
      <w:r w:rsidRPr="004B320F">
        <w:rPr>
          <w:rStyle w:val="ezkurwreuab5ozgtqnkl"/>
          <w:rFonts w:ascii="Times New Roman" w:hAnsi="Times New Roman" w:cs="Times New Roman"/>
          <w:sz w:val="28"/>
          <w:szCs w:val="28"/>
          <w:lang w:val="kk-KZ"/>
        </w:rPr>
        <w:t>огурттағы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улы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элементтердің,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микотоксиндердің,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антибиотиктердің,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радионуклидтердің,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пестицидтердің</w:t>
      </w:r>
      <w:r w:rsidRPr="004B320F">
        <w:rPr>
          <w:rFonts w:ascii="Times New Roman" w:hAnsi="Times New Roman" w:cs="Times New Roman"/>
          <w:sz w:val="28"/>
          <w:szCs w:val="28"/>
          <w:lang w:val="kk-KZ"/>
        </w:rPr>
        <w:t xml:space="preserve"> құрамын </w:t>
      </w:r>
      <w:r w:rsidRPr="004B320F">
        <w:rPr>
          <w:rStyle w:val="ezkurwreuab5ozgtqnkl"/>
          <w:rFonts w:ascii="Times New Roman" w:hAnsi="Times New Roman" w:cs="Times New Roman"/>
          <w:sz w:val="28"/>
          <w:szCs w:val="28"/>
          <w:lang w:val="kk-KZ"/>
        </w:rPr>
        <w:t>бақылау</w:t>
      </w:r>
      <w:r w:rsidRPr="004B320F">
        <w:rPr>
          <w:rFonts w:ascii="Times New Roman" w:hAnsi="Times New Roman" w:cs="Times New Roman"/>
          <w:sz w:val="28"/>
          <w:szCs w:val="28"/>
          <w:lang w:val="kk-KZ"/>
        </w:rPr>
        <w:t xml:space="preserve"> </w:t>
      </w:r>
      <w:r w:rsidR="00986C05">
        <w:rPr>
          <w:rFonts w:ascii="Times New Roman" w:hAnsi="Times New Roman" w:cs="Times New Roman"/>
          <w:sz w:val="28"/>
          <w:szCs w:val="28"/>
          <w:lang w:val="kk-KZ"/>
        </w:rPr>
        <w:t xml:space="preserve">ҚР </w:t>
      </w:r>
      <w:r w:rsidRPr="004B320F">
        <w:rPr>
          <w:rStyle w:val="ezkurwreuab5ozgtqnkl"/>
          <w:rFonts w:ascii="Times New Roman" w:hAnsi="Times New Roman" w:cs="Times New Roman"/>
          <w:sz w:val="28"/>
          <w:szCs w:val="28"/>
          <w:lang w:val="kk-KZ"/>
        </w:rPr>
        <w:t>Денсаулық</w:t>
      </w:r>
      <w:r w:rsidRPr="004B320F">
        <w:rPr>
          <w:rFonts w:ascii="Times New Roman" w:hAnsi="Times New Roman" w:cs="Times New Roman"/>
          <w:sz w:val="28"/>
          <w:szCs w:val="28"/>
          <w:lang w:val="kk-KZ"/>
        </w:rPr>
        <w:t xml:space="preserve"> сақтау министрлігінің Мемлекеттік санитарлық қадағалау </w:t>
      </w:r>
      <w:r w:rsidRPr="004B320F">
        <w:rPr>
          <w:rStyle w:val="ezkurwreuab5ozgtqnkl"/>
          <w:rFonts w:ascii="Times New Roman" w:hAnsi="Times New Roman" w:cs="Times New Roman"/>
          <w:sz w:val="28"/>
          <w:szCs w:val="28"/>
          <w:lang w:val="kk-KZ"/>
        </w:rPr>
        <w:t>органдарының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келісімі</w:t>
      </w:r>
      <w:r w:rsidRPr="004B320F">
        <w:rPr>
          <w:rFonts w:ascii="Times New Roman" w:hAnsi="Times New Roman" w:cs="Times New Roman"/>
          <w:sz w:val="28"/>
          <w:szCs w:val="28"/>
          <w:lang w:val="kk-KZ"/>
        </w:rPr>
        <w:t xml:space="preserve"> бойынша </w:t>
      </w:r>
      <w:r w:rsidRPr="004B320F">
        <w:rPr>
          <w:rStyle w:val="ezkurwreuab5ozgtqnkl"/>
          <w:rFonts w:ascii="Times New Roman" w:hAnsi="Times New Roman" w:cs="Times New Roman"/>
          <w:sz w:val="28"/>
          <w:szCs w:val="28"/>
          <w:lang w:val="kk-KZ"/>
        </w:rPr>
        <w:t>өндіруші</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белгілеген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тәртіпке</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сәйкес</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жүзеге</w:t>
      </w:r>
      <w:r w:rsidRPr="004B320F">
        <w:rPr>
          <w:rFonts w:ascii="Times New Roman" w:hAnsi="Times New Roman" w:cs="Times New Roman"/>
          <w:sz w:val="28"/>
          <w:szCs w:val="28"/>
          <w:lang w:val="kk-KZ"/>
        </w:rPr>
        <w:t xml:space="preserve"> асырылады</w:t>
      </w: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p>
    <w:p w14:paraId="27E2A91B" w14:textId="77777777" w:rsidR="00986C05" w:rsidRDefault="00986C05" w:rsidP="004B32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4B320F" w:rsidRPr="004B320F">
        <w:rPr>
          <w:rFonts w:ascii="Times New Roman" w:hAnsi="Times New Roman" w:cs="Times New Roman"/>
          <w:sz w:val="28"/>
          <w:szCs w:val="28"/>
          <w:lang w:val="kk-KZ"/>
        </w:rPr>
        <w:t xml:space="preserve">үт </w:t>
      </w:r>
      <w:r w:rsidR="004B320F" w:rsidRPr="004B320F">
        <w:rPr>
          <w:rStyle w:val="ezkurwreuab5ozgtqnkl"/>
          <w:rFonts w:ascii="Times New Roman" w:hAnsi="Times New Roman" w:cs="Times New Roman"/>
          <w:sz w:val="28"/>
          <w:szCs w:val="28"/>
          <w:lang w:val="kk-KZ"/>
        </w:rPr>
        <w:t>қышқылы</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микроорганизмдерінің,</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бифидобактериялардың</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және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басқа</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пробиотикалық</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дақылдардың</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және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Staphylococcus</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aureus</w:t>
      </w:r>
      <w:r w:rsidR="004B320F" w:rsidRPr="004B320F">
        <w:rPr>
          <w:rFonts w:ascii="Times New Roman" w:hAnsi="Times New Roman" w:cs="Times New Roman"/>
          <w:sz w:val="28"/>
          <w:szCs w:val="28"/>
          <w:lang w:val="kk-KZ"/>
        </w:rPr>
        <w:t xml:space="preserve"> құрамын </w:t>
      </w:r>
      <w:r w:rsidR="004B320F" w:rsidRPr="004B320F">
        <w:rPr>
          <w:rStyle w:val="ezkurwreuab5ozgtqnkl"/>
          <w:rFonts w:ascii="Times New Roman" w:hAnsi="Times New Roman" w:cs="Times New Roman"/>
          <w:sz w:val="28"/>
          <w:szCs w:val="28"/>
          <w:lang w:val="kk-KZ"/>
        </w:rPr>
        <w:t>бақылау</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10</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күнде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кемінде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I</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рет</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жүргізіледі.</w:t>
      </w:r>
      <w:r w:rsidR="004B320F" w:rsidRPr="004B320F">
        <w:rPr>
          <w:rFonts w:ascii="Times New Roman" w:hAnsi="Times New Roman" w:cs="Times New Roman"/>
          <w:sz w:val="28"/>
          <w:szCs w:val="28"/>
          <w:lang w:val="kk-KZ"/>
        </w:rPr>
        <w:t xml:space="preserve"> </w:t>
      </w:r>
    </w:p>
    <w:p w14:paraId="3D7E3D76" w14:textId="77777777" w:rsidR="00986C05" w:rsidRDefault="00986C05" w:rsidP="004B32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Па</w:t>
      </w:r>
      <w:r w:rsidR="004B320F" w:rsidRPr="004B320F">
        <w:rPr>
          <w:rStyle w:val="ezkurwreuab5ozgtqnkl"/>
          <w:rFonts w:ascii="Times New Roman" w:hAnsi="Times New Roman" w:cs="Times New Roman"/>
          <w:sz w:val="28"/>
          <w:szCs w:val="28"/>
          <w:lang w:val="kk-KZ"/>
        </w:rPr>
        <w:t>тогендік</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микроорганизмдерге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талдау,</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сальмонеллалар</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айына</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кемінде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1</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рет</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тиісті</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талдаулар</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жүргізуге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рұқсаты</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бар</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зертханаларда</w:t>
      </w:r>
      <w:r w:rsidR="004B320F" w:rsidRPr="004B320F">
        <w:rPr>
          <w:rFonts w:ascii="Times New Roman" w:hAnsi="Times New Roman" w:cs="Times New Roman"/>
          <w:sz w:val="28"/>
          <w:szCs w:val="28"/>
          <w:lang w:val="kk-KZ"/>
        </w:rPr>
        <w:t xml:space="preserve"> жүргізіледі</w:t>
      </w:r>
      <w:r>
        <w:rPr>
          <w:rFonts w:ascii="Times New Roman" w:hAnsi="Times New Roman" w:cs="Times New Roman"/>
          <w:sz w:val="28"/>
          <w:szCs w:val="28"/>
          <w:lang w:val="kk-KZ"/>
        </w:rPr>
        <w:t>.</w:t>
      </w:r>
    </w:p>
    <w:p w14:paraId="2F08AABD" w14:textId="77777777" w:rsidR="00986C05" w:rsidRDefault="00986C05" w:rsidP="004B320F">
      <w:pPr>
        <w:spacing w:after="0" w:line="240" w:lineRule="auto"/>
        <w:ind w:firstLine="709"/>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Й</w:t>
      </w:r>
      <w:r w:rsidR="004B320F" w:rsidRPr="004B320F">
        <w:rPr>
          <w:rStyle w:val="ezkurwreuab5ozgtqnkl"/>
          <w:rFonts w:ascii="Times New Roman" w:hAnsi="Times New Roman" w:cs="Times New Roman"/>
          <w:sz w:val="28"/>
          <w:szCs w:val="28"/>
          <w:lang w:val="kk-KZ"/>
        </w:rPr>
        <w:t>огурттың</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әрбір</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партиясына</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сапа</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туралы</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куәлік</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ресімделеді,</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онда</w:t>
      </w:r>
      <w:r w:rsidR="004B320F" w:rsidRPr="004B320F">
        <w:rPr>
          <w:rFonts w:ascii="Times New Roman" w:hAnsi="Times New Roman" w:cs="Times New Roman"/>
          <w:sz w:val="28"/>
          <w:szCs w:val="28"/>
          <w:lang w:val="kk-KZ"/>
        </w:rPr>
        <w:t xml:space="preserve"> мыналар </w:t>
      </w:r>
      <w:r w:rsidR="004B320F" w:rsidRPr="004B320F">
        <w:rPr>
          <w:rStyle w:val="ezkurwreuab5ozgtqnkl"/>
          <w:rFonts w:ascii="Times New Roman" w:hAnsi="Times New Roman" w:cs="Times New Roman"/>
          <w:sz w:val="28"/>
          <w:szCs w:val="28"/>
          <w:lang w:val="kk-KZ"/>
        </w:rPr>
        <w:t>көрсетіледі:</w:t>
      </w:r>
      <w:r w:rsidR="004B320F" w:rsidRPr="004B320F">
        <w:rPr>
          <w:rFonts w:ascii="Times New Roman" w:hAnsi="Times New Roman" w:cs="Times New Roman"/>
          <w:sz w:val="28"/>
          <w:szCs w:val="28"/>
          <w:lang w:val="kk-KZ"/>
        </w:rPr>
        <w:t xml:space="preserve"> </w:t>
      </w:r>
    </w:p>
    <w:p w14:paraId="7A8AEA73" w14:textId="77777777" w:rsidR="00986C05" w:rsidRDefault="004B320F" w:rsidP="004B320F">
      <w:pPr>
        <w:spacing w:after="0" w:line="240" w:lineRule="auto"/>
        <w:ind w:firstLine="709"/>
        <w:jc w:val="both"/>
        <w:rPr>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куәліктің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нөмірі</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мен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күні;</w:t>
      </w:r>
      <w:r w:rsidRPr="004B320F">
        <w:rPr>
          <w:rFonts w:ascii="Times New Roman" w:hAnsi="Times New Roman" w:cs="Times New Roman"/>
          <w:sz w:val="28"/>
          <w:szCs w:val="28"/>
          <w:lang w:val="kk-KZ"/>
        </w:rPr>
        <w:t xml:space="preserve"> </w:t>
      </w:r>
    </w:p>
    <w:p w14:paraId="3E513D28" w14:textId="77777777" w:rsidR="00986C05" w:rsidRDefault="004B320F" w:rsidP="004B320F">
      <w:pPr>
        <w:spacing w:after="0" w:line="240" w:lineRule="auto"/>
        <w:ind w:firstLine="709"/>
        <w:jc w:val="both"/>
        <w:rPr>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дайындаушы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кәсіпорынның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атауы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мен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мекенжайы;</w:t>
      </w:r>
      <w:r w:rsidRPr="004B320F">
        <w:rPr>
          <w:rFonts w:ascii="Times New Roman" w:hAnsi="Times New Roman" w:cs="Times New Roman"/>
          <w:sz w:val="28"/>
          <w:szCs w:val="28"/>
          <w:lang w:val="kk-KZ"/>
        </w:rPr>
        <w:t xml:space="preserve"> </w:t>
      </w:r>
    </w:p>
    <w:p w14:paraId="4DA3F947" w14:textId="77777777" w:rsidR="00986C05" w:rsidRDefault="004B320F" w:rsidP="004B320F">
      <w:pPr>
        <w:spacing w:after="0" w:line="240" w:lineRule="auto"/>
        <w:ind w:firstLine="709"/>
        <w:jc w:val="both"/>
        <w:rPr>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йогурттың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толық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атауы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және</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партия</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нөмірі;</w:t>
      </w:r>
      <w:r w:rsidRPr="004B320F">
        <w:rPr>
          <w:rFonts w:ascii="Times New Roman" w:hAnsi="Times New Roman" w:cs="Times New Roman"/>
          <w:sz w:val="28"/>
          <w:szCs w:val="28"/>
          <w:lang w:val="kk-KZ"/>
        </w:rPr>
        <w:t xml:space="preserve"> </w:t>
      </w:r>
    </w:p>
    <w:p w14:paraId="269EF927" w14:textId="77777777" w:rsidR="00986C05" w:rsidRDefault="004B320F" w:rsidP="004B320F">
      <w:pPr>
        <w:spacing w:after="0" w:line="240" w:lineRule="auto"/>
        <w:ind w:firstLine="709"/>
        <w:jc w:val="both"/>
        <w:rPr>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орындар</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саны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және</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нетто</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массасы;</w:t>
      </w:r>
      <w:r w:rsidRPr="004B320F">
        <w:rPr>
          <w:rFonts w:ascii="Times New Roman" w:hAnsi="Times New Roman" w:cs="Times New Roman"/>
          <w:sz w:val="28"/>
          <w:szCs w:val="28"/>
          <w:lang w:val="kk-KZ"/>
        </w:rPr>
        <w:t xml:space="preserve"> </w:t>
      </w:r>
    </w:p>
    <w:p w14:paraId="3BC91746" w14:textId="77777777" w:rsidR="00986C05" w:rsidRDefault="004B320F" w:rsidP="004B320F">
      <w:pPr>
        <w:spacing w:after="0" w:line="240" w:lineRule="auto"/>
        <w:ind w:firstLine="709"/>
        <w:jc w:val="both"/>
        <w:rPr>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майдың,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құрғақ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майсыздандырылған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заттардың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массалық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үлестері</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бойынша</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талдау</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нәтижелерінің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деректері,</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енгізілген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дәрумендер</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(витаминделген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йогурт</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үшін),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қышқылдық,</w:t>
      </w:r>
      <w:r w:rsidRPr="004B320F">
        <w:rPr>
          <w:rFonts w:ascii="Times New Roman" w:hAnsi="Times New Roman" w:cs="Times New Roman"/>
          <w:sz w:val="28"/>
          <w:szCs w:val="28"/>
          <w:lang w:val="kk-KZ"/>
        </w:rPr>
        <w:t xml:space="preserve"> </w:t>
      </w:r>
    </w:p>
    <w:p w14:paraId="2C8EA48F" w14:textId="77777777" w:rsidR="00986C05" w:rsidRDefault="00986C05" w:rsidP="004B320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кәсіпорыннан</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шығарылған</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кездегі</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йогурт</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температурасы</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және</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органолептикалық</w:t>
      </w:r>
      <w:r w:rsidR="004B320F" w:rsidRPr="004B320F">
        <w:rPr>
          <w:rFonts w:ascii="Times New Roman" w:hAnsi="Times New Roman" w:cs="Times New Roman"/>
          <w:sz w:val="28"/>
          <w:szCs w:val="28"/>
          <w:lang w:val="kk-KZ"/>
        </w:rPr>
        <w:t xml:space="preserve"> </w:t>
      </w:r>
      <w:r w:rsidR="004B320F" w:rsidRPr="004B320F">
        <w:rPr>
          <w:rStyle w:val="ezkurwreuab5ozgtqnkl"/>
          <w:rFonts w:ascii="Times New Roman" w:hAnsi="Times New Roman" w:cs="Times New Roman"/>
          <w:sz w:val="28"/>
          <w:szCs w:val="28"/>
          <w:lang w:val="kk-KZ"/>
        </w:rPr>
        <w:t>көрсеткіштер;</w:t>
      </w:r>
      <w:r w:rsidR="004B320F" w:rsidRPr="004B320F">
        <w:rPr>
          <w:rFonts w:ascii="Times New Roman" w:hAnsi="Times New Roman" w:cs="Times New Roman"/>
          <w:sz w:val="28"/>
          <w:szCs w:val="28"/>
          <w:lang w:val="kk-KZ"/>
        </w:rPr>
        <w:t xml:space="preserve"> </w:t>
      </w:r>
    </w:p>
    <w:p w14:paraId="774BCA67" w14:textId="77777777" w:rsidR="00986C05" w:rsidRDefault="004B320F" w:rsidP="004B320F">
      <w:pPr>
        <w:spacing w:after="0" w:line="240" w:lineRule="auto"/>
        <w:ind w:firstLine="709"/>
        <w:jc w:val="both"/>
        <w:rPr>
          <w:rStyle w:val="ezkurwreuab5ozgtqnkl"/>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нзгототенн </w:t>
      </w:r>
      <w:r w:rsidRPr="004B320F">
        <w:rPr>
          <w:rStyle w:val="ezkurwreuab5ozgtqnkl"/>
          <w:rFonts w:ascii="Times New Roman" w:hAnsi="Times New Roman" w:cs="Times New Roman"/>
          <w:sz w:val="28"/>
          <w:szCs w:val="28"/>
          <w:lang w:val="kk-KZ"/>
        </w:rPr>
        <w:t>күні;</w:t>
      </w:r>
    </w:p>
    <w:p w14:paraId="31A0C40F" w14:textId="77777777" w:rsidR="00986C05" w:rsidRDefault="004B320F" w:rsidP="00986C05">
      <w:pPr>
        <w:spacing w:after="0" w:line="240" w:lineRule="auto"/>
        <w:ind w:firstLine="709"/>
        <w:jc w:val="both"/>
        <w:rPr>
          <w:rFonts w:ascii="Times New Roman" w:hAnsi="Times New Roman" w:cs="Times New Roman"/>
          <w:sz w:val="28"/>
          <w:szCs w:val="28"/>
          <w:lang w:val="kk-KZ"/>
        </w:rPr>
      </w:pP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Сақтау</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шарттары: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өнімнің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жарамдылық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мерзімі</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(дейін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жарамды.</w:t>
      </w:r>
      <w:r w:rsidRPr="004B320F">
        <w:rPr>
          <w:rFonts w:ascii="Times New Roman" w:hAnsi="Times New Roman" w:cs="Times New Roman"/>
          <w:sz w:val="28"/>
          <w:szCs w:val="28"/>
          <w:lang w:val="kk-KZ"/>
        </w:rPr>
        <w:t xml:space="preserve">..); </w:t>
      </w:r>
    </w:p>
    <w:p w14:paraId="7F8E49FD" w14:textId="77777777" w:rsidR="00986C05" w:rsidRDefault="004B320F" w:rsidP="00986C05">
      <w:pPr>
        <w:spacing w:after="0" w:line="240" w:lineRule="auto"/>
        <w:ind w:firstLine="709"/>
        <w:jc w:val="both"/>
        <w:rPr>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йогуртқа</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арналған</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нормативтік</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және/кли</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техникалық</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құжаттаманың</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белгіленуі:</w:t>
      </w:r>
      <w:r w:rsidRPr="004B320F">
        <w:rPr>
          <w:rFonts w:ascii="Times New Roman" w:hAnsi="Times New Roman" w:cs="Times New Roman"/>
          <w:sz w:val="28"/>
          <w:szCs w:val="28"/>
          <w:lang w:val="kk-KZ"/>
        </w:rPr>
        <w:t xml:space="preserve"> </w:t>
      </w:r>
    </w:p>
    <w:p w14:paraId="10B96740" w14:textId="77777777" w:rsidR="004B320F" w:rsidRPr="004B320F" w:rsidRDefault="004B320F" w:rsidP="00986C05">
      <w:pPr>
        <w:spacing w:after="0" w:line="240" w:lineRule="auto"/>
        <w:ind w:firstLine="709"/>
        <w:jc w:val="both"/>
        <w:rPr>
          <w:rStyle w:val="ezkurwreuab5ozgtqnkl"/>
          <w:rFonts w:ascii="Times New Roman" w:hAnsi="Times New Roman" w:cs="Times New Roman"/>
          <w:sz w:val="28"/>
          <w:szCs w:val="28"/>
          <w:lang w:val="kk-KZ"/>
        </w:rPr>
      </w:pPr>
      <w:r w:rsidRPr="004B320F">
        <w:rPr>
          <w:rStyle w:val="ezkurwreuab5ozgtqnkl"/>
          <w:rFonts w:ascii="Times New Roman" w:hAnsi="Times New Roman" w:cs="Times New Roman"/>
          <w:sz w:val="28"/>
          <w:szCs w:val="28"/>
          <w:lang w:val="kk-KZ"/>
        </w:rPr>
        <w:t>-</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Сертификаттау</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туралы</w:t>
      </w:r>
      <w:r w:rsidRPr="004B320F">
        <w:rPr>
          <w:rFonts w:ascii="Times New Roman" w:hAnsi="Times New Roman" w:cs="Times New Roman"/>
          <w:sz w:val="28"/>
          <w:szCs w:val="28"/>
          <w:lang w:val="kk-KZ"/>
        </w:rPr>
        <w:t xml:space="preserve"> </w:t>
      </w:r>
      <w:r w:rsidRPr="004B320F">
        <w:rPr>
          <w:rStyle w:val="ezkurwreuab5ozgtqnkl"/>
          <w:rFonts w:ascii="Times New Roman" w:hAnsi="Times New Roman" w:cs="Times New Roman"/>
          <w:sz w:val="28"/>
          <w:szCs w:val="28"/>
          <w:lang w:val="kk-KZ"/>
        </w:rPr>
        <w:t>мәліметтер</w:t>
      </w:r>
    </w:p>
    <w:p w14:paraId="33BAAAF0" w14:textId="7208CADC" w:rsidR="004B320F" w:rsidRDefault="009362DF" w:rsidP="00DF5172">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ab/>
      </w:r>
      <w:r w:rsidRPr="009362DF">
        <w:rPr>
          <w:rFonts w:ascii="Times New Roman" w:hAnsi="Times New Roman" w:cs="Times New Roman"/>
          <w:bCs/>
          <w:sz w:val="28"/>
          <w:szCs w:val="28"/>
          <w:lang w:val="kk-KZ"/>
        </w:rPr>
        <w:t>Құрама сүт-асқабақ қоспасынан дайындалған йогуртты</w:t>
      </w:r>
      <w:r>
        <w:rPr>
          <w:rFonts w:ascii="Times New Roman" w:hAnsi="Times New Roman" w:cs="Times New Roman"/>
          <w:bCs/>
          <w:sz w:val="28"/>
          <w:szCs w:val="28"/>
          <w:lang w:val="kk-KZ"/>
        </w:rPr>
        <w:t xml:space="preserve"> әзірлеу тәсілі №6735 Пайдалы модельге патент түрінде рәсімделді (</w:t>
      </w:r>
      <w:r w:rsidR="000F54D2">
        <w:rPr>
          <w:rFonts w:ascii="Times New Roman" w:hAnsi="Times New Roman" w:cs="Times New Roman"/>
          <w:bCs/>
          <w:sz w:val="28"/>
          <w:szCs w:val="28"/>
          <w:lang w:val="kk-KZ"/>
        </w:rPr>
        <w:t>Е</w:t>
      </w:r>
      <w:r w:rsidR="0048001B">
        <w:rPr>
          <w:rFonts w:ascii="Times New Roman" w:hAnsi="Times New Roman" w:cs="Times New Roman"/>
          <w:bCs/>
          <w:sz w:val="28"/>
          <w:szCs w:val="28"/>
          <w:lang w:val="kk-KZ"/>
        </w:rPr>
        <w:t xml:space="preserve">  </w:t>
      </w:r>
      <w:r w:rsidR="0048001B" w:rsidRPr="00FD1546">
        <w:rPr>
          <w:rFonts w:ascii="Times New Roman" w:hAnsi="Times New Roman" w:cs="Times New Roman"/>
          <w:sz w:val="28"/>
          <w:szCs w:val="28"/>
          <w:lang w:val="kk-KZ"/>
        </w:rPr>
        <w:t>–</w:t>
      </w:r>
      <w:r w:rsidR="0048001B">
        <w:rPr>
          <w:rFonts w:ascii="Times New Roman" w:hAnsi="Times New Roman" w:cs="Times New Roman"/>
          <w:sz w:val="28"/>
          <w:szCs w:val="28"/>
          <w:lang w:val="kk-KZ"/>
        </w:rPr>
        <w:t xml:space="preserve"> </w:t>
      </w:r>
      <w:r>
        <w:rPr>
          <w:rFonts w:ascii="Times New Roman" w:hAnsi="Times New Roman" w:cs="Times New Roman"/>
          <w:bCs/>
          <w:sz w:val="28"/>
          <w:szCs w:val="28"/>
          <w:lang w:val="kk-KZ"/>
        </w:rPr>
        <w:t>Қосымша).</w:t>
      </w:r>
    </w:p>
    <w:p w14:paraId="1B3C84DE" w14:textId="77777777" w:rsidR="009362DF" w:rsidRPr="009362DF" w:rsidRDefault="009362DF" w:rsidP="00DF5172">
      <w:pPr>
        <w:spacing w:after="0" w:line="240" w:lineRule="auto"/>
        <w:jc w:val="both"/>
        <w:rPr>
          <w:rFonts w:ascii="Times New Roman" w:hAnsi="Times New Roman" w:cs="Times New Roman"/>
          <w:bCs/>
          <w:sz w:val="28"/>
          <w:szCs w:val="28"/>
          <w:lang w:val="kk-KZ"/>
        </w:rPr>
      </w:pPr>
    </w:p>
    <w:p w14:paraId="7BC1FDA7" w14:textId="77777777" w:rsidR="00DF5172" w:rsidRDefault="00DF5172" w:rsidP="00DF5172">
      <w:pPr>
        <w:spacing w:after="0" w:line="240" w:lineRule="auto"/>
        <w:ind w:firstLine="709"/>
        <w:jc w:val="both"/>
        <w:rPr>
          <w:rStyle w:val="s0"/>
          <w:color w:val="auto"/>
          <w:lang w:val="kk-KZ"/>
        </w:rPr>
      </w:pPr>
      <w:r>
        <w:rPr>
          <w:rFonts w:ascii="Times New Roman" w:hAnsi="Times New Roman" w:cs="Times New Roman"/>
          <w:b/>
          <w:sz w:val="28"/>
          <w:szCs w:val="28"/>
          <w:lang w:val="kk-KZ"/>
        </w:rPr>
        <w:t xml:space="preserve">6.2 </w:t>
      </w:r>
      <w:r w:rsidRPr="00126F37">
        <w:rPr>
          <w:rFonts w:ascii="Times New Roman" w:hAnsi="Times New Roman" w:cs="Times New Roman"/>
          <w:b/>
          <w:sz w:val="28"/>
          <w:szCs w:val="28"/>
          <w:lang w:val="kk-KZ"/>
        </w:rPr>
        <w:t>Құрама сүт-асқабақ қоспасынан дайындалған йогурттың сапа көрсеткіштерін стандарттау</w:t>
      </w:r>
      <w:r>
        <w:rPr>
          <w:rFonts w:ascii="Times New Roman" w:hAnsi="Times New Roman" w:cs="Times New Roman"/>
          <w:bCs/>
          <w:sz w:val="28"/>
          <w:szCs w:val="28"/>
          <w:lang w:val="kk-KZ"/>
        </w:rPr>
        <w:t xml:space="preserve"> </w:t>
      </w:r>
      <w:r w:rsidRPr="001A3CE2">
        <w:rPr>
          <w:rStyle w:val="s0"/>
          <w:color w:val="auto"/>
          <w:lang w:val="kk-KZ"/>
        </w:rPr>
        <w:t xml:space="preserve"> </w:t>
      </w:r>
    </w:p>
    <w:p w14:paraId="5C2CFB08" w14:textId="77777777" w:rsidR="00DF5172" w:rsidRDefault="00DF5172" w:rsidP="00DF5172">
      <w:pPr>
        <w:spacing w:after="0" w:line="240" w:lineRule="auto"/>
        <w:ind w:firstLine="709"/>
        <w:jc w:val="both"/>
        <w:rPr>
          <w:rStyle w:val="s0"/>
          <w:color w:val="auto"/>
          <w:lang w:val="kk-KZ"/>
        </w:rPr>
      </w:pPr>
      <w:r>
        <w:rPr>
          <w:rStyle w:val="s0"/>
          <w:color w:val="auto"/>
          <w:lang w:val="kk-KZ"/>
        </w:rPr>
        <w:t>Қазақстан Республикасының 2018 жылғы 5 қазандағы № 183-</w:t>
      </w:r>
      <w:r w:rsidRPr="00D55EF8">
        <w:rPr>
          <w:rStyle w:val="s0"/>
          <w:color w:val="auto"/>
          <w:lang w:val="kk-KZ"/>
        </w:rPr>
        <w:t>VI</w:t>
      </w:r>
      <w:r>
        <w:rPr>
          <w:rStyle w:val="s0"/>
          <w:color w:val="auto"/>
          <w:lang w:val="kk-KZ"/>
        </w:rPr>
        <w:t xml:space="preserve"> ҚРЗ 19-бабына сәйкес ұйым стандарттары өнімге, процестерге немесе көрсетілетін қызеттерге арналып әзірленеді және ұлттық стандарттау жүйесі тізілімінде </w:t>
      </w:r>
      <w:r>
        <w:rPr>
          <w:rStyle w:val="s0"/>
          <w:color w:val="auto"/>
          <w:lang w:val="kk-KZ"/>
        </w:rPr>
        <w:lastRenderedPageBreak/>
        <w:t>есепке алуға және тіркеуге жатпайды. Ұйым стандарттарытехникалық шарттар, оның ішінде өнімге қойылатын техникалық талаптарды қамтитын құжат түрінде қабылданады. Ұйым стандарттарын әзірлеу, қабылдау, тіркеу, есепке алу, өзгерту, қайта қарау, күшін жою, басып шығару, тарату, қолдану тәртібін ұйының өзі анықтайды</w:t>
      </w:r>
      <w:r w:rsidR="004B320F">
        <w:rPr>
          <w:rStyle w:val="s0"/>
          <w:color w:val="auto"/>
          <w:lang w:val="kk-KZ"/>
        </w:rPr>
        <w:t xml:space="preserve"> [</w:t>
      </w:r>
      <w:r w:rsidR="005C3C1E">
        <w:rPr>
          <w:rStyle w:val="s0"/>
          <w:color w:val="auto"/>
          <w:lang w:val="kk-KZ"/>
        </w:rPr>
        <w:t>202</w:t>
      </w:r>
      <w:r w:rsidR="004B320F">
        <w:rPr>
          <w:rStyle w:val="s0"/>
          <w:color w:val="auto"/>
          <w:lang w:val="kk-KZ"/>
        </w:rPr>
        <w:t>]</w:t>
      </w:r>
      <w:r>
        <w:rPr>
          <w:rStyle w:val="s0"/>
          <w:color w:val="auto"/>
          <w:lang w:val="kk-KZ"/>
        </w:rPr>
        <w:t xml:space="preserve">. </w:t>
      </w:r>
    </w:p>
    <w:p w14:paraId="44A75C6A" w14:textId="656EF6CE" w:rsidR="009362DF" w:rsidRDefault="009362DF" w:rsidP="00DF5172">
      <w:pPr>
        <w:spacing w:after="0" w:line="240" w:lineRule="auto"/>
        <w:ind w:firstLine="709"/>
        <w:jc w:val="both"/>
        <w:rPr>
          <w:rStyle w:val="s0"/>
          <w:color w:val="auto"/>
          <w:lang w:val="kk-KZ"/>
        </w:rPr>
      </w:pPr>
      <w:r>
        <w:rPr>
          <w:rStyle w:val="s0"/>
          <w:color w:val="auto"/>
          <w:lang w:val="kk-KZ"/>
        </w:rPr>
        <w:t xml:space="preserve">Зерттеу жұмысының нәтижелері ЖШС </w:t>
      </w:r>
      <w:r>
        <w:rPr>
          <w:rFonts w:ascii="Times New Roman" w:hAnsi="Times New Roman" w:cs="Times New Roman"/>
          <w:bCs/>
          <w:sz w:val="28"/>
          <w:szCs w:val="28"/>
          <w:lang w:val="kk-KZ"/>
        </w:rPr>
        <w:t>«</w:t>
      </w:r>
      <w:r w:rsidRPr="00D55EF8">
        <w:rPr>
          <w:rFonts w:ascii="Times New Roman" w:hAnsi="Times New Roman" w:cs="Times New Roman"/>
          <w:bCs/>
          <w:sz w:val="28"/>
          <w:szCs w:val="28"/>
          <w:lang w:val="kk-KZ"/>
        </w:rPr>
        <w:t>LF-Company</w:t>
      </w:r>
      <w:r>
        <w:rPr>
          <w:rFonts w:ascii="Times New Roman" w:hAnsi="Times New Roman" w:cs="Times New Roman"/>
          <w:bCs/>
          <w:sz w:val="28"/>
          <w:szCs w:val="28"/>
          <w:lang w:val="kk-KZ"/>
        </w:rPr>
        <w:t>» және ЖШС «</w:t>
      </w:r>
      <w:r w:rsidRPr="009362DF">
        <w:rPr>
          <w:rFonts w:ascii="Times New Roman" w:hAnsi="Times New Roman" w:cs="Times New Roman"/>
          <w:bCs/>
          <w:sz w:val="28"/>
          <w:szCs w:val="28"/>
          <w:lang w:val="kk-KZ"/>
        </w:rPr>
        <w:t>Food Master</w:t>
      </w:r>
      <w:r>
        <w:rPr>
          <w:rFonts w:ascii="Times New Roman" w:hAnsi="Times New Roman" w:cs="Times New Roman"/>
          <w:bCs/>
          <w:sz w:val="28"/>
          <w:szCs w:val="28"/>
          <w:lang w:val="kk-KZ"/>
        </w:rPr>
        <w:t>»</w:t>
      </w:r>
      <w:r w:rsidRPr="00D55EF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сүт зауыттарына енгізілді, жаңа өні рецептурасы қабылданды (</w:t>
      </w:r>
      <w:r w:rsidR="000F54D2">
        <w:rPr>
          <w:rFonts w:ascii="Times New Roman" w:hAnsi="Times New Roman" w:cs="Times New Roman"/>
          <w:bCs/>
          <w:sz w:val="28"/>
          <w:szCs w:val="28"/>
          <w:lang w:val="kk-KZ"/>
        </w:rPr>
        <w:t>Ж</w:t>
      </w:r>
      <w:r w:rsidR="0048001B">
        <w:rPr>
          <w:rFonts w:ascii="Times New Roman" w:hAnsi="Times New Roman" w:cs="Times New Roman"/>
          <w:bCs/>
          <w:sz w:val="28"/>
          <w:szCs w:val="28"/>
          <w:lang w:val="kk-KZ"/>
        </w:rPr>
        <w:t xml:space="preserve"> </w:t>
      </w:r>
      <w:r w:rsidR="0048001B" w:rsidRPr="00FD1546">
        <w:rPr>
          <w:rFonts w:ascii="Times New Roman" w:hAnsi="Times New Roman" w:cs="Times New Roman"/>
          <w:sz w:val="28"/>
          <w:szCs w:val="28"/>
          <w:lang w:val="kk-KZ"/>
        </w:rPr>
        <w:t>–</w:t>
      </w:r>
      <w:r w:rsidR="0048001B">
        <w:rPr>
          <w:rFonts w:ascii="Times New Roman" w:hAnsi="Times New Roman" w:cs="Times New Roman"/>
          <w:sz w:val="28"/>
          <w:szCs w:val="28"/>
          <w:lang w:val="kk-KZ"/>
        </w:rPr>
        <w:t xml:space="preserve"> </w:t>
      </w:r>
      <w:r>
        <w:rPr>
          <w:rFonts w:ascii="Times New Roman" w:hAnsi="Times New Roman" w:cs="Times New Roman"/>
          <w:bCs/>
          <w:sz w:val="28"/>
          <w:szCs w:val="28"/>
          <w:lang w:val="kk-KZ"/>
        </w:rPr>
        <w:t xml:space="preserve">Қосымша). </w:t>
      </w:r>
    </w:p>
    <w:p w14:paraId="639127AC" w14:textId="3E9E61AE" w:rsidR="00DF5172" w:rsidRPr="00913DC6" w:rsidRDefault="00DF5172" w:rsidP="00DF5172">
      <w:pPr>
        <w:spacing w:after="0" w:line="240" w:lineRule="auto"/>
        <w:ind w:firstLine="709"/>
        <w:jc w:val="both"/>
        <w:rPr>
          <w:rFonts w:ascii="Times New Roman" w:hAnsi="Times New Roman" w:cs="Times New Roman"/>
          <w:b/>
          <w:bCs/>
          <w:sz w:val="28"/>
          <w:szCs w:val="28"/>
          <w:lang w:val="kk-KZ"/>
        </w:rPr>
      </w:pPr>
      <w:r>
        <w:rPr>
          <w:rStyle w:val="s0"/>
          <w:color w:val="auto"/>
          <w:lang w:val="kk-KZ"/>
        </w:rPr>
        <w:t>Біздің зерттеу нысаны болып табылатын бие және сиыр сүттерінің қ</w:t>
      </w:r>
      <w:r w:rsidRPr="00D55EF8">
        <w:rPr>
          <w:rFonts w:ascii="Times New Roman" w:hAnsi="Times New Roman" w:cs="Times New Roman"/>
          <w:bCs/>
          <w:sz w:val="28"/>
          <w:szCs w:val="28"/>
          <w:lang w:val="kk-KZ"/>
        </w:rPr>
        <w:t>ұрама</w:t>
      </w:r>
      <w:r>
        <w:rPr>
          <w:rFonts w:ascii="Times New Roman" w:hAnsi="Times New Roman" w:cs="Times New Roman"/>
          <w:bCs/>
          <w:sz w:val="28"/>
          <w:szCs w:val="28"/>
          <w:lang w:val="kk-KZ"/>
        </w:rPr>
        <w:t xml:space="preserve">сына мен </w:t>
      </w:r>
      <w:r w:rsidRPr="00D55EF8">
        <w:rPr>
          <w:rFonts w:ascii="Times New Roman" w:hAnsi="Times New Roman" w:cs="Times New Roman"/>
          <w:bCs/>
          <w:sz w:val="28"/>
          <w:szCs w:val="28"/>
          <w:lang w:val="kk-KZ"/>
        </w:rPr>
        <w:t>асқабақ қос</w:t>
      </w:r>
      <w:r>
        <w:rPr>
          <w:rFonts w:ascii="Times New Roman" w:hAnsi="Times New Roman" w:cs="Times New Roman"/>
          <w:bCs/>
          <w:sz w:val="28"/>
          <w:szCs w:val="28"/>
          <w:lang w:val="kk-KZ"/>
        </w:rPr>
        <w:t xml:space="preserve">ып </w:t>
      </w:r>
      <w:r w:rsidRPr="00D55EF8">
        <w:rPr>
          <w:rFonts w:ascii="Times New Roman" w:hAnsi="Times New Roman" w:cs="Times New Roman"/>
          <w:bCs/>
          <w:sz w:val="28"/>
          <w:szCs w:val="28"/>
          <w:lang w:val="kk-KZ"/>
        </w:rPr>
        <w:t>дайындалған йогурттың</w:t>
      </w:r>
      <w:r>
        <w:rPr>
          <w:rFonts w:ascii="Times New Roman" w:hAnsi="Times New Roman" w:cs="Times New Roman"/>
          <w:bCs/>
          <w:sz w:val="28"/>
          <w:szCs w:val="28"/>
          <w:lang w:val="kk-KZ"/>
        </w:rPr>
        <w:t xml:space="preserve"> техникалық талаптары «</w:t>
      </w:r>
      <w:r w:rsidRPr="00D55EF8">
        <w:rPr>
          <w:rFonts w:ascii="Times New Roman" w:hAnsi="Times New Roman" w:cs="Times New Roman"/>
          <w:bCs/>
          <w:sz w:val="28"/>
          <w:szCs w:val="28"/>
          <w:lang w:val="kk-KZ"/>
        </w:rPr>
        <w:t>LF-Company</w:t>
      </w:r>
      <w:r>
        <w:rPr>
          <w:rFonts w:ascii="Times New Roman" w:hAnsi="Times New Roman" w:cs="Times New Roman"/>
          <w:bCs/>
          <w:sz w:val="28"/>
          <w:szCs w:val="28"/>
          <w:lang w:val="kk-KZ"/>
        </w:rPr>
        <w:t>»</w:t>
      </w:r>
      <w:r w:rsidRPr="00D55EF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сүт зауыты үшін ұйым стандарты түрінде рәсімделді (</w:t>
      </w:r>
      <w:r w:rsidR="000F54D2">
        <w:rPr>
          <w:rFonts w:ascii="Times New Roman" w:hAnsi="Times New Roman" w:cs="Times New Roman"/>
          <w:bCs/>
          <w:sz w:val="28"/>
          <w:szCs w:val="28"/>
          <w:lang w:val="kk-KZ"/>
        </w:rPr>
        <w:t>И</w:t>
      </w:r>
      <w:r w:rsidR="0048001B">
        <w:rPr>
          <w:rFonts w:ascii="Times New Roman" w:hAnsi="Times New Roman" w:cs="Times New Roman"/>
          <w:bCs/>
          <w:sz w:val="28"/>
          <w:szCs w:val="28"/>
          <w:lang w:val="kk-KZ"/>
        </w:rPr>
        <w:t xml:space="preserve"> </w:t>
      </w:r>
      <w:r w:rsidR="0048001B" w:rsidRPr="00FD1546">
        <w:rPr>
          <w:rFonts w:ascii="Times New Roman" w:hAnsi="Times New Roman" w:cs="Times New Roman"/>
          <w:sz w:val="28"/>
          <w:szCs w:val="28"/>
          <w:lang w:val="kk-KZ"/>
        </w:rPr>
        <w:t>–</w:t>
      </w:r>
      <w:r>
        <w:rPr>
          <w:rFonts w:ascii="Times New Roman" w:hAnsi="Times New Roman" w:cs="Times New Roman"/>
          <w:bCs/>
          <w:sz w:val="28"/>
          <w:szCs w:val="28"/>
          <w:lang w:val="kk-KZ"/>
        </w:rPr>
        <w:t>Қосымша).</w:t>
      </w:r>
    </w:p>
    <w:p w14:paraId="52ABD12B" w14:textId="77777777" w:rsidR="00DF5172" w:rsidRPr="006870A9" w:rsidRDefault="00DF5172" w:rsidP="00DF5172">
      <w:pPr>
        <w:spacing w:after="0" w:line="240" w:lineRule="auto"/>
        <w:ind w:firstLine="709"/>
        <w:jc w:val="both"/>
        <w:rPr>
          <w:rFonts w:ascii="Times New Roman" w:hAnsi="Times New Roman" w:cs="Times New Roman"/>
          <w:sz w:val="28"/>
          <w:szCs w:val="28"/>
          <w:lang w:val="kk-KZ"/>
        </w:rPr>
      </w:pPr>
      <w:r w:rsidRPr="006870A9">
        <w:rPr>
          <w:rFonts w:ascii="Times New Roman" w:hAnsi="Times New Roman" w:cs="Times New Roman"/>
          <w:sz w:val="28"/>
          <w:szCs w:val="28"/>
          <w:lang w:val="kk-KZ"/>
        </w:rPr>
        <w:t>Сиыр және бие сүтінің қоспасына асқабақ қосып дайындалған иогурт өнімі</w:t>
      </w:r>
      <w:r>
        <w:rPr>
          <w:rFonts w:ascii="Times New Roman" w:hAnsi="Times New Roman" w:cs="Times New Roman"/>
          <w:sz w:val="28"/>
          <w:szCs w:val="28"/>
          <w:lang w:val="kk-KZ"/>
        </w:rPr>
        <w:t>нің жіктелуі</w:t>
      </w:r>
      <w:r w:rsidRPr="006870A9">
        <w:rPr>
          <w:rFonts w:ascii="Times New Roman" w:hAnsi="Times New Roman" w:cs="Times New Roman"/>
          <w:sz w:val="28"/>
          <w:szCs w:val="28"/>
          <w:lang w:val="kk-KZ"/>
        </w:rPr>
        <w:t>:</w:t>
      </w:r>
    </w:p>
    <w:p w14:paraId="248436BD" w14:textId="77777777" w:rsidR="00DF5172" w:rsidRDefault="00DF5172" w:rsidP="00DF5172">
      <w:pPr>
        <w:pStyle w:val="a9"/>
        <w:numPr>
          <w:ilvl w:val="0"/>
          <w:numId w:val="12"/>
        </w:numPr>
        <w:jc w:val="both"/>
        <w:rPr>
          <w:bCs/>
          <w:sz w:val="28"/>
          <w:szCs w:val="28"/>
          <w:lang w:val="kk-KZ"/>
        </w:rPr>
      </w:pPr>
      <w:r>
        <w:rPr>
          <w:bCs/>
          <w:sz w:val="28"/>
          <w:szCs w:val="28"/>
          <w:lang w:val="kk-KZ"/>
        </w:rPr>
        <w:t>Қою йогурт, майлылығы 2,5%  бие және сиыр сүтінің қатынасы 1:4, шикі асқабақ езбесінің үлесі 10%;</w:t>
      </w:r>
    </w:p>
    <w:p w14:paraId="7F34BB83" w14:textId="77777777" w:rsidR="00DF5172" w:rsidRDefault="00DF5172" w:rsidP="00DF5172">
      <w:pPr>
        <w:pStyle w:val="a9"/>
        <w:numPr>
          <w:ilvl w:val="0"/>
          <w:numId w:val="12"/>
        </w:numPr>
        <w:jc w:val="both"/>
        <w:rPr>
          <w:bCs/>
          <w:sz w:val="28"/>
          <w:szCs w:val="28"/>
          <w:lang w:val="kk-KZ"/>
        </w:rPr>
      </w:pPr>
      <w:r>
        <w:rPr>
          <w:bCs/>
          <w:sz w:val="28"/>
          <w:szCs w:val="28"/>
          <w:lang w:val="kk-KZ"/>
        </w:rPr>
        <w:t>Сұйық йогурт, майлылығы 1,5%</w:t>
      </w:r>
      <w:r w:rsidRPr="008D1A8F">
        <w:rPr>
          <w:bCs/>
          <w:sz w:val="28"/>
          <w:szCs w:val="28"/>
          <w:lang w:val="kk-KZ"/>
        </w:rPr>
        <w:t xml:space="preserve"> </w:t>
      </w:r>
      <w:r>
        <w:rPr>
          <w:bCs/>
          <w:sz w:val="28"/>
          <w:szCs w:val="28"/>
          <w:lang w:val="kk-KZ"/>
        </w:rPr>
        <w:t>- бие және сиыр сүтінің қатынасы 1:1, шикі асқабақ езбесінің үлесі 10%;</w:t>
      </w:r>
    </w:p>
    <w:p w14:paraId="250A7C0A" w14:textId="77777777" w:rsidR="00DF5172" w:rsidRDefault="00DF5172" w:rsidP="00DF5172">
      <w:pPr>
        <w:pStyle w:val="a9"/>
        <w:numPr>
          <w:ilvl w:val="0"/>
          <w:numId w:val="12"/>
        </w:numPr>
        <w:jc w:val="both"/>
        <w:rPr>
          <w:bCs/>
          <w:sz w:val="28"/>
          <w:szCs w:val="28"/>
          <w:lang w:val="kk-KZ"/>
        </w:rPr>
      </w:pPr>
      <w:r>
        <w:rPr>
          <w:bCs/>
          <w:sz w:val="28"/>
          <w:szCs w:val="28"/>
          <w:lang w:val="kk-KZ"/>
        </w:rPr>
        <w:t>Қою йогурт, майлылығы 2,5% - бие және сиыр сүтінің қатынасы 1:4, шикі асқабақ езбесінің үлесі 20%;</w:t>
      </w:r>
    </w:p>
    <w:p w14:paraId="1E455165" w14:textId="77777777" w:rsidR="00DF5172" w:rsidRDefault="00DF5172" w:rsidP="00DF5172">
      <w:pPr>
        <w:pStyle w:val="a9"/>
        <w:numPr>
          <w:ilvl w:val="0"/>
          <w:numId w:val="12"/>
        </w:numPr>
        <w:jc w:val="both"/>
        <w:rPr>
          <w:bCs/>
          <w:sz w:val="28"/>
          <w:szCs w:val="28"/>
          <w:lang w:val="kk-KZ"/>
        </w:rPr>
      </w:pPr>
      <w:r>
        <w:rPr>
          <w:bCs/>
          <w:sz w:val="28"/>
          <w:szCs w:val="28"/>
          <w:lang w:val="kk-KZ"/>
        </w:rPr>
        <w:t>Сұйық йогурт, майлылығы 1,5%</w:t>
      </w:r>
      <w:r w:rsidRPr="008D1A8F">
        <w:rPr>
          <w:bCs/>
          <w:sz w:val="28"/>
          <w:szCs w:val="28"/>
          <w:lang w:val="kk-KZ"/>
        </w:rPr>
        <w:t xml:space="preserve"> </w:t>
      </w:r>
      <w:r>
        <w:rPr>
          <w:bCs/>
          <w:sz w:val="28"/>
          <w:szCs w:val="28"/>
          <w:lang w:val="kk-KZ"/>
        </w:rPr>
        <w:t>- бие және сиыр сүтінің қатынасы 1:1, шикі асқабақ езбесінің үлесі 20%;</w:t>
      </w:r>
    </w:p>
    <w:p w14:paraId="64504749" w14:textId="77777777" w:rsidR="00DF5172" w:rsidRPr="00930B6E" w:rsidRDefault="00DF5172" w:rsidP="00DF5172">
      <w:pPr>
        <w:spacing w:after="0" w:line="240" w:lineRule="auto"/>
        <w:ind w:firstLine="709"/>
        <w:jc w:val="both"/>
        <w:rPr>
          <w:rFonts w:ascii="Times New Roman" w:hAnsi="Times New Roman" w:cs="Times New Roman"/>
          <w:sz w:val="28"/>
          <w:szCs w:val="28"/>
          <w:lang w:val="kk-KZ"/>
        </w:rPr>
      </w:pPr>
      <w:r w:rsidRPr="00930B6E">
        <w:rPr>
          <w:rFonts w:ascii="Times New Roman" w:eastAsia="Times New Roman" w:hAnsi="Times New Roman" w:cs="Times New Roman"/>
          <w:sz w:val="28"/>
          <w:szCs w:val="28"/>
          <w:lang w:val="kk-KZ"/>
        </w:rPr>
        <w:t>Т</w:t>
      </w:r>
      <w:r w:rsidRPr="00930B6E">
        <w:rPr>
          <w:rFonts w:ascii="Times New Roman" w:hAnsi="Times New Roman" w:cs="Times New Roman"/>
          <w:sz w:val="28"/>
          <w:szCs w:val="28"/>
          <w:lang w:val="kk-KZ"/>
        </w:rPr>
        <w:t>ехникалық талаптар</w:t>
      </w:r>
    </w:p>
    <w:p w14:paraId="76CBB32D" w14:textId="77777777" w:rsidR="00DF5172" w:rsidRPr="00930B6E" w:rsidRDefault="00DF5172" w:rsidP="00DF5172">
      <w:pPr>
        <w:spacing w:after="0" w:line="240" w:lineRule="auto"/>
        <w:ind w:firstLine="709"/>
        <w:jc w:val="both"/>
        <w:rPr>
          <w:rFonts w:ascii="Times New Roman" w:hAnsi="Times New Roman" w:cs="Times New Roman"/>
          <w:sz w:val="28"/>
          <w:szCs w:val="28"/>
          <w:lang w:val="kk-KZ"/>
        </w:rPr>
      </w:pPr>
      <w:r w:rsidRPr="00930B6E">
        <w:rPr>
          <w:rFonts w:ascii="Times New Roman" w:hAnsi="Times New Roman" w:cs="Times New Roman"/>
          <w:sz w:val="28"/>
          <w:szCs w:val="28"/>
          <w:lang w:val="kk-KZ"/>
        </w:rPr>
        <w:t>Негізгі көрсеткіштер мен сипаттамалар</w:t>
      </w:r>
    </w:p>
    <w:p w14:paraId="7FA5C89E" w14:textId="77777777" w:rsidR="00DF5172" w:rsidRPr="00340556"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Й</w:t>
      </w:r>
      <w:r w:rsidRPr="00340556">
        <w:rPr>
          <w:rFonts w:ascii="Times New Roman" w:hAnsi="Times New Roman" w:cs="Times New Roman"/>
          <w:sz w:val="28"/>
          <w:szCs w:val="28"/>
          <w:lang w:val="kk-KZ"/>
        </w:rPr>
        <w:t>огурт нормативтік құқықтық актілердің талаптарын сақтай отырып, осы стандарттың және нақты атаудағы йогурт дайындалған құжаттардың (Дайындаушының техникалық құжаттарының, ұйым стандарттарының) талаптарына сәйкес дайындалады.</w:t>
      </w:r>
    </w:p>
    <w:p w14:paraId="160E5E98" w14:textId="77777777" w:rsidR="00DF5172" w:rsidRPr="00340556"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340556">
        <w:rPr>
          <w:rFonts w:ascii="Times New Roman" w:hAnsi="Times New Roman" w:cs="Times New Roman"/>
          <w:sz w:val="28"/>
          <w:szCs w:val="28"/>
          <w:lang w:val="kk-KZ"/>
        </w:rPr>
        <w:t xml:space="preserve">рганолептикалық сипаттамалар бойынша йогурттар </w:t>
      </w:r>
      <w:r w:rsidR="005C3C1E">
        <w:rPr>
          <w:rFonts w:ascii="Times New Roman" w:hAnsi="Times New Roman" w:cs="Times New Roman"/>
          <w:sz w:val="28"/>
          <w:szCs w:val="28"/>
          <w:lang w:val="kk-KZ"/>
        </w:rPr>
        <w:t>43</w:t>
      </w:r>
      <w:r w:rsidRPr="00340556">
        <w:rPr>
          <w:rFonts w:ascii="Times New Roman" w:hAnsi="Times New Roman" w:cs="Times New Roman"/>
          <w:sz w:val="28"/>
          <w:szCs w:val="28"/>
          <w:lang w:val="kk-KZ"/>
        </w:rPr>
        <w:t>-кестеде көрсетілген талаптарға сәйкес болуы тиіс.</w:t>
      </w:r>
    </w:p>
    <w:p w14:paraId="404FB72C" w14:textId="77777777" w:rsidR="00DF5172" w:rsidRDefault="00DF5172" w:rsidP="00DF5172">
      <w:pPr>
        <w:spacing w:after="0" w:line="240" w:lineRule="auto"/>
        <w:jc w:val="both"/>
        <w:rPr>
          <w:rFonts w:ascii="Times New Roman" w:hAnsi="Times New Roman" w:cs="Times New Roman"/>
          <w:sz w:val="28"/>
          <w:szCs w:val="28"/>
          <w:lang w:val="kk-KZ"/>
        </w:rPr>
      </w:pPr>
    </w:p>
    <w:p w14:paraId="4D32F78A" w14:textId="77777777" w:rsidR="00DF5172" w:rsidRDefault="005C3C1E" w:rsidP="00BA6F3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F234A7">
        <w:rPr>
          <w:rFonts w:ascii="Times New Roman" w:hAnsi="Times New Roman" w:cs="Times New Roman"/>
          <w:sz w:val="28"/>
          <w:szCs w:val="28"/>
          <w:lang w:val="kk-KZ"/>
        </w:rPr>
        <w:t>3 к</w:t>
      </w:r>
      <w:r w:rsidR="00DF5172" w:rsidRPr="00340556">
        <w:rPr>
          <w:rFonts w:ascii="Times New Roman" w:hAnsi="Times New Roman" w:cs="Times New Roman"/>
          <w:sz w:val="28"/>
          <w:szCs w:val="28"/>
          <w:lang w:val="kk-KZ"/>
        </w:rPr>
        <w:t>есте</w:t>
      </w:r>
      <w:r w:rsidR="00F234A7">
        <w:rPr>
          <w:rFonts w:ascii="Times New Roman" w:hAnsi="Times New Roman" w:cs="Times New Roman"/>
          <w:sz w:val="28"/>
          <w:szCs w:val="28"/>
          <w:lang w:val="kk-KZ"/>
        </w:rPr>
        <w:t xml:space="preserve"> </w:t>
      </w:r>
      <w:r w:rsidR="00DF5172" w:rsidRPr="00340556">
        <w:rPr>
          <w:rFonts w:ascii="Times New Roman" w:hAnsi="Times New Roman" w:cs="Times New Roman"/>
          <w:sz w:val="28"/>
          <w:szCs w:val="28"/>
          <w:lang w:val="kk-KZ"/>
        </w:rPr>
        <w:t xml:space="preserve">– </w:t>
      </w:r>
      <w:r w:rsidR="00DF5172">
        <w:rPr>
          <w:rFonts w:ascii="Times New Roman" w:hAnsi="Times New Roman" w:cs="Times New Roman"/>
          <w:sz w:val="28"/>
          <w:szCs w:val="28"/>
          <w:lang w:val="kk-KZ"/>
        </w:rPr>
        <w:t xml:space="preserve">Асқабақ </w:t>
      </w:r>
      <w:r w:rsidR="00DF5172" w:rsidRPr="00340556">
        <w:rPr>
          <w:rFonts w:ascii="Times New Roman" w:hAnsi="Times New Roman" w:cs="Times New Roman"/>
          <w:sz w:val="28"/>
          <w:szCs w:val="28"/>
          <w:lang w:val="kk-KZ"/>
        </w:rPr>
        <w:t>қос</w:t>
      </w:r>
      <w:r w:rsidR="00DF5172">
        <w:rPr>
          <w:rFonts w:ascii="Times New Roman" w:hAnsi="Times New Roman" w:cs="Times New Roman"/>
          <w:sz w:val="28"/>
          <w:szCs w:val="28"/>
          <w:lang w:val="kk-KZ"/>
        </w:rPr>
        <w:t xml:space="preserve">ып </w:t>
      </w:r>
      <w:r w:rsidR="00DF5172" w:rsidRPr="00340556">
        <w:rPr>
          <w:rFonts w:ascii="Times New Roman" w:hAnsi="Times New Roman" w:cs="Times New Roman"/>
          <w:sz w:val="28"/>
          <w:szCs w:val="28"/>
          <w:lang w:val="kk-KZ"/>
        </w:rPr>
        <w:t xml:space="preserve">дайындалған </w:t>
      </w:r>
      <w:r w:rsidR="00DF5172">
        <w:rPr>
          <w:rFonts w:ascii="Times New Roman" w:hAnsi="Times New Roman" w:cs="Times New Roman"/>
          <w:sz w:val="28"/>
          <w:szCs w:val="28"/>
          <w:lang w:val="kk-KZ"/>
        </w:rPr>
        <w:t>й</w:t>
      </w:r>
      <w:r w:rsidR="00DF5172" w:rsidRPr="00340556">
        <w:rPr>
          <w:rFonts w:ascii="Times New Roman" w:hAnsi="Times New Roman" w:cs="Times New Roman"/>
          <w:sz w:val="28"/>
          <w:szCs w:val="28"/>
          <w:lang w:val="kk-KZ"/>
        </w:rPr>
        <w:t>огурт</w:t>
      </w:r>
      <w:r w:rsidR="00DF5172">
        <w:rPr>
          <w:rFonts w:ascii="Times New Roman" w:hAnsi="Times New Roman" w:cs="Times New Roman"/>
          <w:sz w:val="28"/>
          <w:szCs w:val="28"/>
          <w:lang w:val="kk-KZ"/>
        </w:rPr>
        <w:t xml:space="preserve">тың </w:t>
      </w:r>
      <w:r w:rsidR="00DF5172" w:rsidRPr="00340556">
        <w:rPr>
          <w:rFonts w:ascii="Times New Roman" w:hAnsi="Times New Roman" w:cs="Times New Roman"/>
          <w:sz w:val="28"/>
          <w:szCs w:val="28"/>
          <w:lang w:val="kk-KZ"/>
        </w:rPr>
        <w:t xml:space="preserve">органолептикалық көрсеткіштері  </w:t>
      </w:r>
    </w:p>
    <w:p w14:paraId="374F39D5" w14:textId="77777777" w:rsidR="00F234A7" w:rsidRPr="00340556" w:rsidRDefault="00F234A7" w:rsidP="00F234A7">
      <w:pPr>
        <w:spacing w:after="0" w:line="240" w:lineRule="auto"/>
        <w:ind w:firstLine="709"/>
        <w:jc w:val="both"/>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2364"/>
        <w:gridCol w:w="2055"/>
        <w:gridCol w:w="1916"/>
        <w:gridCol w:w="1273"/>
      </w:tblGrid>
      <w:tr w:rsidR="00DF5172" w:rsidRPr="00210A6D" w14:paraId="23E8D9CE" w14:textId="77777777" w:rsidTr="00462BC0">
        <w:trPr>
          <w:trHeight w:val="183"/>
        </w:trPr>
        <w:tc>
          <w:tcPr>
            <w:tcW w:w="2026" w:type="dxa"/>
            <w:vMerge w:val="restart"/>
            <w:vAlign w:val="center"/>
          </w:tcPr>
          <w:p w14:paraId="756A6BE7" w14:textId="77777777" w:rsidR="00DF5172" w:rsidRPr="00210A6D" w:rsidRDefault="00DF5172" w:rsidP="00462BC0">
            <w:pPr>
              <w:pStyle w:val="26"/>
              <w:shd w:val="clear" w:color="auto" w:fill="auto"/>
              <w:spacing w:line="240" w:lineRule="auto"/>
              <w:jc w:val="center"/>
              <w:rPr>
                <w:rFonts w:ascii="Times New Roman" w:hAnsi="Times New Roman" w:cs="Times New Roman"/>
                <w:i/>
                <w:sz w:val="24"/>
                <w:szCs w:val="24"/>
              </w:rPr>
            </w:pPr>
            <w:r w:rsidRPr="00210A6D">
              <w:rPr>
                <w:rFonts w:ascii="Times New Roman" w:hAnsi="Times New Roman" w:cs="Times New Roman"/>
                <w:i/>
                <w:sz w:val="24"/>
                <w:szCs w:val="24"/>
                <w:lang w:val="kk-KZ"/>
              </w:rPr>
              <w:t>Өнім түрі</w:t>
            </w:r>
          </w:p>
        </w:tc>
        <w:tc>
          <w:tcPr>
            <w:tcW w:w="7608" w:type="dxa"/>
            <w:gridSpan w:val="4"/>
            <w:vAlign w:val="bottom"/>
          </w:tcPr>
          <w:p w14:paraId="0EBA80B8" w14:textId="77777777" w:rsidR="00DF5172" w:rsidRPr="00210A6D" w:rsidRDefault="00DF5172" w:rsidP="00462BC0">
            <w:pPr>
              <w:pStyle w:val="Style9"/>
              <w:jc w:val="center"/>
              <w:rPr>
                <w:rFonts w:ascii="Times New Roman" w:hAnsi="Times New Roman" w:cs="Times New Roman"/>
                <w:i/>
              </w:rPr>
            </w:pPr>
            <w:r w:rsidRPr="00210A6D">
              <w:rPr>
                <w:rStyle w:val="FontStyle32"/>
                <w:rFonts w:ascii="Times New Roman" w:eastAsiaTheme="minorEastAsia" w:hAnsi="Times New Roman" w:cs="Times New Roman"/>
                <w:sz w:val="24"/>
                <w:szCs w:val="24"/>
                <w:lang w:val="kk-KZ"/>
              </w:rPr>
              <w:t>Өнімнің сипаттамасы</w:t>
            </w:r>
          </w:p>
        </w:tc>
      </w:tr>
      <w:tr w:rsidR="00DF5172" w:rsidRPr="00210A6D" w14:paraId="305E2E90" w14:textId="77777777" w:rsidTr="00462BC0">
        <w:trPr>
          <w:trHeight w:val="183"/>
        </w:trPr>
        <w:tc>
          <w:tcPr>
            <w:tcW w:w="2026" w:type="dxa"/>
            <w:vMerge/>
            <w:vAlign w:val="bottom"/>
          </w:tcPr>
          <w:p w14:paraId="36F867D6" w14:textId="77777777" w:rsidR="00DF5172" w:rsidRPr="00210A6D" w:rsidRDefault="00DF5172" w:rsidP="00462BC0">
            <w:pPr>
              <w:pStyle w:val="26"/>
              <w:shd w:val="clear" w:color="auto" w:fill="auto"/>
              <w:spacing w:line="240" w:lineRule="auto"/>
              <w:rPr>
                <w:rFonts w:ascii="Times New Roman" w:hAnsi="Times New Roman" w:cs="Times New Roman"/>
                <w:sz w:val="24"/>
                <w:szCs w:val="24"/>
                <w:lang w:val="kk-KZ"/>
              </w:rPr>
            </w:pPr>
          </w:p>
        </w:tc>
        <w:tc>
          <w:tcPr>
            <w:tcW w:w="2364" w:type="dxa"/>
            <w:vAlign w:val="center"/>
          </w:tcPr>
          <w:p w14:paraId="72B458D4" w14:textId="77777777" w:rsidR="00DF5172" w:rsidRPr="00210A6D" w:rsidRDefault="00DF5172" w:rsidP="00462BC0">
            <w:pPr>
              <w:pStyle w:val="Style9"/>
              <w:jc w:val="center"/>
              <w:rPr>
                <w:rStyle w:val="FontStyle32"/>
                <w:rFonts w:ascii="Times New Roman" w:eastAsiaTheme="minorEastAsia" w:hAnsi="Times New Roman" w:cs="Times New Roman"/>
                <w:sz w:val="24"/>
                <w:szCs w:val="24"/>
                <w:lang w:val="kk-KZ"/>
              </w:rPr>
            </w:pPr>
            <w:r w:rsidRPr="00210A6D">
              <w:rPr>
                <w:rFonts w:ascii="Times New Roman" w:hAnsi="Times New Roman" w:cs="Times New Roman"/>
                <w:lang w:val="kk-KZ"/>
              </w:rPr>
              <w:t>Сыртқы түрі, түсі</w:t>
            </w:r>
          </w:p>
        </w:tc>
        <w:tc>
          <w:tcPr>
            <w:tcW w:w="2055" w:type="dxa"/>
            <w:vAlign w:val="center"/>
          </w:tcPr>
          <w:p w14:paraId="0BC09FED" w14:textId="77777777" w:rsidR="00DF5172" w:rsidRPr="00210A6D" w:rsidRDefault="00DF5172" w:rsidP="00462BC0">
            <w:pPr>
              <w:pStyle w:val="Style9"/>
              <w:jc w:val="center"/>
              <w:rPr>
                <w:rStyle w:val="FontStyle32"/>
                <w:rFonts w:ascii="Times New Roman" w:eastAsiaTheme="minorEastAsia" w:hAnsi="Times New Roman" w:cs="Times New Roman"/>
                <w:i w:val="0"/>
                <w:sz w:val="24"/>
                <w:szCs w:val="24"/>
                <w:lang w:val="kk-KZ"/>
              </w:rPr>
            </w:pPr>
            <w:r w:rsidRPr="00210A6D">
              <w:rPr>
                <w:rStyle w:val="FontStyle32"/>
                <w:rFonts w:ascii="Times New Roman" w:eastAsiaTheme="minorEastAsia" w:hAnsi="Times New Roman" w:cs="Times New Roman"/>
                <w:i w:val="0"/>
                <w:sz w:val="24"/>
                <w:szCs w:val="24"/>
                <w:lang w:val="kk-KZ"/>
              </w:rPr>
              <w:t>Дәмі мен иісі</w:t>
            </w:r>
          </w:p>
        </w:tc>
        <w:tc>
          <w:tcPr>
            <w:tcW w:w="1916" w:type="dxa"/>
            <w:vAlign w:val="center"/>
          </w:tcPr>
          <w:p w14:paraId="77C3F194" w14:textId="77777777" w:rsidR="00DF5172" w:rsidRPr="00210A6D" w:rsidRDefault="00DF5172" w:rsidP="00462BC0">
            <w:pPr>
              <w:pStyle w:val="Style9"/>
              <w:jc w:val="center"/>
              <w:rPr>
                <w:rStyle w:val="FontStyle32"/>
                <w:rFonts w:ascii="Times New Roman" w:eastAsiaTheme="minorEastAsia" w:hAnsi="Times New Roman" w:cs="Times New Roman"/>
                <w:sz w:val="24"/>
                <w:szCs w:val="24"/>
                <w:lang w:val="kk-KZ"/>
              </w:rPr>
            </w:pPr>
            <w:r w:rsidRPr="00210A6D">
              <w:rPr>
                <w:rStyle w:val="285pt"/>
                <w:rFonts w:ascii="Times New Roman" w:hAnsi="Times New Roman" w:cs="Times New Roman"/>
                <w:color w:val="auto"/>
                <w:sz w:val="24"/>
                <w:szCs w:val="24"/>
              </w:rPr>
              <w:t>Консистенция</w:t>
            </w:r>
          </w:p>
        </w:tc>
        <w:tc>
          <w:tcPr>
            <w:tcW w:w="1273" w:type="dxa"/>
            <w:vAlign w:val="center"/>
          </w:tcPr>
          <w:p w14:paraId="3317BA98" w14:textId="77777777" w:rsidR="00DF5172" w:rsidRPr="00210A6D" w:rsidRDefault="00DF5172" w:rsidP="00462BC0">
            <w:pPr>
              <w:pStyle w:val="Style9"/>
              <w:jc w:val="center"/>
              <w:rPr>
                <w:rStyle w:val="FontStyle32"/>
                <w:rFonts w:ascii="Times New Roman" w:eastAsiaTheme="minorEastAsia" w:hAnsi="Times New Roman" w:cs="Times New Roman"/>
                <w:i w:val="0"/>
                <w:sz w:val="24"/>
                <w:szCs w:val="24"/>
                <w:lang w:val="kk-KZ"/>
              </w:rPr>
            </w:pPr>
            <w:r w:rsidRPr="00210A6D">
              <w:rPr>
                <w:rStyle w:val="FontStyle32"/>
                <w:rFonts w:ascii="Times New Roman" w:eastAsiaTheme="minorEastAsia" w:hAnsi="Times New Roman" w:cs="Times New Roman"/>
                <w:i w:val="0"/>
                <w:sz w:val="24"/>
                <w:szCs w:val="24"/>
                <w:lang w:val="kk-KZ"/>
              </w:rPr>
              <w:t>Түсі</w:t>
            </w:r>
          </w:p>
        </w:tc>
      </w:tr>
      <w:tr w:rsidR="00E22795" w:rsidRPr="00210A6D" w14:paraId="10702B72" w14:textId="77777777" w:rsidTr="00210A6D">
        <w:trPr>
          <w:trHeight w:val="183"/>
        </w:trPr>
        <w:tc>
          <w:tcPr>
            <w:tcW w:w="2026" w:type="dxa"/>
            <w:tcBorders>
              <w:bottom w:val="single" w:sz="4" w:space="0" w:color="auto"/>
            </w:tcBorders>
          </w:tcPr>
          <w:p w14:paraId="282D1FE2" w14:textId="77777777" w:rsidR="00E22795" w:rsidRPr="00210A6D" w:rsidRDefault="00E22795" w:rsidP="00462BC0">
            <w:pPr>
              <w:pStyle w:val="26"/>
              <w:shd w:val="clear" w:color="auto" w:fill="auto"/>
              <w:spacing w:line="240" w:lineRule="auto"/>
              <w:jc w:val="center"/>
              <w:rPr>
                <w:rFonts w:ascii="Times New Roman" w:hAnsi="Times New Roman" w:cs="Times New Roman"/>
                <w:sz w:val="24"/>
                <w:szCs w:val="24"/>
                <w:lang w:val="kk-KZ"/>
              </w:rPr>
            </w:pPr>
            <w:r w:rsidRPr="00210A6D">
              <w:rPr>
                <w:rFonts w:ascii="Times New Roman" w:hAnsi="Times New Roman" w:cs="Times New Roman"/>
                <w:sz w:val="24"/>
                <w:szCs w:val="24"/>
                <w:lang w:val="kk-KZ"/>
              </w:rPr>
              <w:t>1</w:t>
            </w:r>
          </w:p>
        </w:tc>
        <w:tc>
          <w:tcPr>
            <w:tcW w:w="2364" w:type="dxa"/>
            <w:tcBorders>
              <w:bottom w:val="single" w:sz="4" w:space="0" w:color="auto"/>
            </w:tcBorders>
          </w:tcPr>
          <w:p w14:paraId="662CE536" w14:textId="77777777" w:rsidR="00E22795" w:rsidRPr="00210A6D" w:rsidRDefault="00E22795" w:rsidP="00462BC0">
            <w:pPr>
              <w:pStyle w:val="Style9"/>
              <w:jc w:val="center"/>
              <w:rPr>
                <w:rFonts w:ascii="Times New Roman" w:hAnsi="Times New Roman" w:cs="Times New Roman"/>
                <w:lang w:val="kk-KZ"/>
              </w:rPr>
            </w:pPr>
            <w:r w:rsidRPr="00210A6D">
              <w:rPr>
                <w:rFonts w:ascii="Times New Roman" w:hAnsi="Times New Roman" w:cs="Times New Roman"/>
                <w:lang w:val="kk-KZ"/>
              </w:rPr>
              <w:t>2</w:t>
            </w:r>
          </w:p>
        </w:tc>
        <w:tc>
          <w:tcPr>
            <w:tcW w:w="2055" w:type="dxa"/>
            <w:tcBorders>
              <w:bottom w:val="single" w:sz="4" w:space="0" w:color="auto"/>
            </w:tcBorders>
          </w:tcPr>
          <w:p w14:paraId="636226BA" w14:textId="77777777" w:rsidR="00E22795" w:rsidRPr="00210A6D" w:rsidRDefault="00E22795" w:rsidP="00462BC0">
            <w:pPr>
              <w:pStyle w:val="Style9"/>
              <w:jc w:val="center"/>
              <w:rPr>
                <w:rFonts w:ascii="Times New Roman" w:hAnsi="Times New Roman" w:cs="Times New Roman"/>
                <w:lang w:val="kk-KZ"/>
              </w:rPr>
            </w:pPr>
            <w:r w:rsidRPr="00210A6D">
              <w:rPr>
                <w:rFonts w:ascii="Times New Roman" w:hAnsi="Times New Roman" w:cs="Times New Roman"/>
                <w:lang w:val="kk-KZ"/>
              </w:rPr>
              <w:t>3</w:t>
            </w:r>
          </w:p>
        </w:tc>
        <w:tc>
          <w:tcPr>
            <w:tcW w:w="1916" w:type="dxa"/>
            <w:tcBorders>
              <w:bottom w:val="single" w:sz="4" w:space="0" w:color="auto"/>
            </w:tcBorders>
          </w:tcPr>
          <w:p w14:paraId="47748CCE" w14:textId="77777777" w:rsidR="00E22795" w:rsidRPr="00210A6D" w:rsidRDefault="00E22795" w:rsidP="00462BC0">
            <w:pPr>
              <w:pStyle w:val="Style9"/>
              <w:jc w:val="center"/>
              <w:rPr>
                <w:rFonts w:ascii="Times New Roman" w:hAnsi="Times New Roman" w:cs="Times New Roman"/>
                <w:lang w:val="kk-KZ"/>
              </w:rPr>
            </w:pPr>
            <w:r w:rsidRPr="00210A6D">
              <w:rPr>
                <w:rFonts w:ascii="Times New Roman" w:hAnsi="Times New Roman" w:cs="Times New Roman"/>
                <w:lang w:val="kk-KZ"/>
              </w:rPr>
              <w:t>4</w:t>
            </w:r>
          </w:p>
        </w:tc>
        <w:tc>
          <w:tcPr>
            <w:tcW w:w="1273" w:type="dxa"/>
            <w:tcBorders>
              <w:bottom w:val="single" w:sz="4" w:space="0" w:color="auto"/>
            </w:tcBorders>
          </w:tcPr>
          <w:p w14:paraId="5D4A8F81" w14:textId="77777777" w:rsidR="00E22795" w:rsidRPr="00210A6D" w:rsidRDefault="00E22795" w:rsidP="00462BC0">
            <w:pPr>
              <w:pStyle w:val="Style9"/>
              <w:jc w:val="center"/>
              <w:rPr>
                <w:rFonts w:ascii="Times New Roman" w:hAnsi="Times New Roman" w:cs="Times New Roman"/>
                <w:lang w:val="kk-KZ"/>
              </w:rPr>
            </w:pPr>
            <w:r w:rsidRPr="00210A6D">
              <w:rPr>
                <w:rFonts w:ascii="Times New Roman" w:hAnsi="Times New Roman" w:cs="Times New Roman"/>
                <w:lang w:val="kk-KZ"/>
              </w:rPr>
              <w:t>5</w:t>
            </w:r>
          </w:p>
        </w:tc>
      </w:tr>
      <w:tr w:rsidR="00DF5172" w:rsidRPr="00210A6D" w14:paraId="197F4D2D" w14:textId="77777777" w:rsidTr="00210A6D">
        <w:trPr>
          <w:trHeight w:val="183"/>
        </w:trPr>
        <w:tc>
          <w:tcPr>
            <w:tcW w:w="2026" w:type="dxa"/>
            <w:tcBorders>
              <w:bottom w:val="nil"/>
            </w:tcBorders>
          </w:tcPr>
          <w:p w14:paraId="3A3F7740" w14:textId="77777777" w:rsidR="00DF5172" w:rsidRPr="00210A6D" w:rsidRDefault="00DF5172" w:rsidP="00462BC0">
            <w:pPr>
              <w:pStyle w:val="26"/>
              <w:shd w:val="clear" w:color="auto" w:fill="auto"/>
              <w:spacing w:line="240" w:lineRule="auto"/>
              <w:jc w:val="center"/>
              <w:rPr>
                <w:rFonts w:ascii="Times New Roman" w:hAnsi="Times New Roman" w:cs="Times New Roman"/>
                <w:sz w:val="24"/>
                <w:szCs w:val="24"/>
                <w:lang w:val="kk-KZ"/>
              </w:rPr>
            </w:pPr>
            <w:r w:rsidRPr="00210A6D">
              <w:rPr>
                <w:rFonts w:ascii="Times New Roman" w:hAnsi="Times New Roman" w:cs="Times New Roman"/>
                <w:sz w:val="24"/>
                <w:szCs w:val="24"/>
                <w:lang w:val="kk-KZ"/>
              </w:rPr>
              <w:t xml:space="preserve">Қою йогурт, </w:t>
            </w:r>
          </w:p>
          <w:p w14:paraId="2FCEACFD" w14:textId="77777777" w:rsidR="00DF5172" w:rsidRPr="00210A6D" w:rsidRDefault="00DF5172" w:rsidP="00462BC0">
            <w:pPr>
              <w:pStyle w:val="26"/>
              <w:shd w:val="clear" w:color="auto" w:fill="auto"/>
              <w:spacing w:line="240" w:lineRule="auto"/>
              <w:jc w:val="center"/>
              <w:rPr>
                <w:rFonts w:ascii="Times New Roman" w:hAnsi="Times New Roman" w:cs="Times New Roman"/>
                <w:sz w:val="24"/>
                <w:szCs w:val="24"/>
                <w:lang w:val="kk-KZ"/>
              </w:rPr>
            </w:pPr>
            <w:r w:rsidRPr="00210A6D">
              <w:rPr>
                <w:rFonts w:ascii="Times New Roman" w:hAnsi="Times New Roman" w:cs="Times New Roman"/>
                <w:sz w:val="24"/>
                <w:szCs w:val="24"/>
                <w:lang w:val="kk-KZ"/>
              </w:rPr>
              <w:t xml:space="preserve">(асқабақ үлесі 10 </w:t>
            </w:r>
            <w:r w:rsidRPr="00210A6D">
              <w:rPr>
                <w:rFonts w:ascii="Times New Roman" w:hAnsi="Times New Roman" w:cs="Times New Roman"/>
                <w:sz w:val="24"/>
                <w:szCs w:val="24"/>
              </w:rPr>
              <w:t>%</w:t>
            </w:r>
            <w:r w:rsidRPr="00210A6D">
              <w:rPr>
                <w:rFonts w:ascii="Times New Roman" w:hAnsi="Times New Roman" w:cs="Times New Roman"/>
                <w:sz w:val="24"/>
                <w:szCs w:val="24"/>
                <w:lang w:val="kk-KZ"/>
              </w:rPr>
              <w:t>)</w:t>
            </w:r>
          </w:p>
        </w:tc>
        <w:tc>
          <w:tcPr>
            <w:tcW w:w="2364" w:type="dxa"/>
            <w:tcBorders>
              <w:bottom w:val="nil"/>
            </w:tcBorders>
          </w:tcPr>
          <w:p w14:paraId="26CF3E7A" w14:textId="77777777" w:rsidR="00DF5172" w:rsidRPr="00210A6D" w:rsidRDefault="00DF5172" w:rsidP="00462BC0">
            <w:pPr>
              <w:pStyle w:val="Style9"/>
              <w:jc w:val="center"/>
              <w:rPr>
                <w:rStyle w:val="FontStyle32"/>
                <w:rFonts w:ascii="Times New Roman" w:eastAsiaTheme="minorEastAsia" w:hAnsi="Times New Roman" w:cs="Times New Roman"/>
                <w:sz w:val="24"/>
                <w:szCs w:val="24"/>
                <w:lang w:val="kk-KZ"/>
              </w:rPr>
            </w:pPr>
            <w:r w:rsidRPr="00210A6D">
              <w:rPr>
                <w:rFonts w:ascii="Times New Roman" w:hAnsi="Times New Roman" w:cs="Times New Roman"/>
                <w:lang w:val="kk-KZ"/>
              </w:rPr>
              <w:t>Біртекті, қоюлығы бұзылмаған, асқабақ талшықтары кездеседі, іртіксіз</w:t>
            </w:r>
          </w:p>
        </w:tc>
        <w:tc>
          <w:tcPr>
            <w:tcW w:w="2055" w:type="dxa"/>
            <w:tcBorders>
              <w:bottom w:val="nil"/>
            </w:tcBorders>
          </w:tcPr>
          <w:p w14:paraId="779C9C9E" w14:textId="77777777" w:rsidR="00DF5172" w:rsidRPr="00210A6D" w:rsidRDefault="00DF5172" w:rsidP="00462BC0">
            <w:pPr>
              <w:pStyle w:val="Style9"/>
              <w:jc w:val="center"/>
              <w:rPr>
                <w:rStyle w:val="FontStyle32"/>
                <w:rFonts w:ascii="Times New Roman" w:eastAsiaTheme="minorEastAsia" w:hAnsi="Times New Roman" w:cs="Times New Roman"/>
                <w:sz w:val="24"/>
                <w:szCs w:val="24"/>
                <w:lang w:val="kk-KZ"/>
              </w:rPr>
            </w:pPr>
            <w:r w:rsidRPr="00210A6D">
              <w:rPr>
                <w:rFonts w:ascii="Times New Roman" w:hAnsi="Times New Roman" w:cs="Times New Roman"/>
                <w:lang w:val="kk-KZ"/>
              </w:rPr>
              <w:t>Таза, ашыған сүт, бөгде дәмдерсіз және иіссіз, асқабақтың дәмі мен хош иісі әлсіз сезіледі</w:t>
            </w:r>
          </w:p>
        </w:tc>
        <w:tc>
          <w:tcPr>
            <w:tcW w:w="1916" w:type="dxa"/>
            <w:tcBorders>
              <w:bottom w:val="nil"/>
            </w:tcBorders>
          </w:tcPr>
          <w:p w14:paraId="4E31527B" w14:textId="77777777" w:rsidR="00DF5172" w:rsidRPr="00210A6D" w:rsidRDefault="00DF5172" w:rsidP="00462BC0">
            <w:pPr>
              <w:pStyle w:val="Style9"/>
              <w:jc w:val="center"/>
              <w:rPr>
                <w:rStyle w:val="FontStyle32"/>
                <w:rFonts w:ascii="Times New Roman" w:eastAsiaTheme="minorEastAsia" w:hAnsi="Times New Roman" w:cs="Times New Roman"/>
                <w:sz w:val="24"/>
                <w:szCs w:val="24"/>
                <w:lang w:val="kk-KZ"/>
              </w:rPr>
            </w:pPr>
            <w:r w:rsidRPr="00210A6D">
              <w:rPr>
                <w:rFonts w:ascii="Times New Roman" w:hAnsi="Times New Roman" w:cs="Times New Roman"/>
                <w:lang w:val="kk-KZ"/>
              </w:rPr>
              <w:t>Қою, еңкейткенде тез төгілмейді, созылмалы</w:t>
            </w:r>
          </w:p>
        </w:tc>
        <w:tc>
          <w:tcPr>
            <w:tcW w:w="1273" w:type="dxa"/>
            <w:tcBorders>
              <w:bottom w:val="nil"/>
            </w:tcBorders>
          </w:tcPr>
          <w:p w14:paraId="553626E7" w14:textId="77777777" w:rsidR="00DF5172" w:rsidRPr="00210A6D" w:rsidRDefault="00DF5172" w:rsidP="00462BC0">
            <w:pPr>
              <w:pStyle w:val="Style9"/>
              <w:jc w:val="center"/>
              <w:rPr>
                <w:rStyle w:val="FontStyle32"/>
                <w:rFonts w:ascii="Times New Roman" w:eastAsiaTheme="minorEastAsia" w:hAnsi="Times New Roman" w:cs="Times New Roman"/>
                <w:sz w:val="24"/>
                <w:szCs w:val="24"/>
                <w:lang w:val="kk-KZ"/>
              </w:rPr>
            </w:pPr>
            <w:r w:rsidRPr="00210A6D">
              <w:rPr>
                <w:rFonts w:ascii="Times New Roman" w:hAnsi="Times New Roman" w:cs="Times New Roman"/>
                <w:lang w:val="kk-KZ"/>
              </w:rPr>
              <w:t>Біртекті әлсіз сарғыш, түсті</w:t>
            </w:r>
          </w:p>
        </w:tc>
      </w:tr>
    </w:tbl>
    <w:p w14:paraId="4C3B7F5F" w14:textId="77777777" w:rsidR="00DF5172" w:rsidRDefault="00E22795" w:rsidP="00E22795">
      <w:pPr>
        <w:pStyle w:val="Style9"/>
        <w:jc w:val="both"/>
        <w:rPr>
          <w:rStyle w:val="FontStyle32"/>
          <w:rFonts w:ascii="Times New Roman" w:eastAsiaTheme="minorEastAsia" w:hAnsi="Times New Roman" w:cs="Times New Roman"/>
          <w:i w:val="0"/>
          <w:color w:val="auto"/>
          <w:sz w:val="28"/>
          <w:szCs w:val="28"/>
          <w:lang w:val="kk-KZ"/>
        </w:rPr>
      </w:pPr>
      <w:r w:rsidRPr="00E22795">
        <w:rPr>
          <w:rStyle w:val="FontStyle32"/>
          <w:rFonts w:ascii="Times New Roman" w:eastAsiaTheme="minorEastAsia" w:hAnsi="Times New Roman" w:cs="Times New Roman"/>
          <w:i w:val="0"/>
          <w:color w:val="auto"/>
          <w:sz w:val="28"/>
          <w:szCs w:val="28"/>
          <w:lang w:val="kk-KZ"/>
        </w:rPr>
        <w:lastRenderedPageBreak/>
        <w:t>43-ші кестенің жалғасы</w:t>
      </w:r>
    </w:p>
    <w:p w14:paraId="21922C77" w14:textId="77777777" w:rsidR="00E22795" w:rsidRPr="00E22795" w:rsidRDefault="00E22795" w:rsidP="00E22795">
      <w:pPr>
        <w:pStyle w:val="Style9"/>
        <w:jc w:val="both"/>
        <w:rPr>
          <w:rStyle w:val="FontStyle32"/>
          <w:rFonts w:ascii="Times New Roman" w:eastAsiaTheme="minorEastAsia" w:hAnsi="Times New Roman" w:cs="Times New Roman"/>
          <w:i w:val="0"/>
          <w:color w:val="auto"/>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2364"/>
        <w:gridCol w:w="2055"/>
        <w:gridCol w:w="1916"/>
        <w:gridCol w:w="1273"/>
      </w:tblGrid>
      <w:tr w:rsidR="00E22795" w:rsidRPr="00BA6F3E" w14:paraId="16D1032D" w14:textId="77777777" w:rsidTr="00512514">
        <w:trPr>
          <w:trHeight w:val="270"/>
        </w:trPr>
        <w:tc>
          <w:tcPr>
            <w:tcW w:w="2026" w:type="dxa"/>
          </w:tcPr>
          <w:p w14:paraId="7FC0999C"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1</w:t>
            </w:r>
          </w:p>
        </w:tc>
        <w:tc>
          <w:tcPr>
            <w:tcW w:w="2364" w:type="dxa"/>
          </w:tcPr>
          <w:p w14:paraId="1AD1E159"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2</w:t>
            </w:r>
          </w:p>
        </w:tc>
        <w:tc>
          <w:tcPr>
            <w:tcW w:w="2055" w:type="dxa"/>
          </w:tcPr>
          <w:p w14:paraId="00BEC790"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3</w:t>
            </w:r>
          </w:p>
        </w:tc>
        <w:tc>
          <w:tcPr>
            <w:tcW w:w="1916" w:type="dxa"/>
          </w:tcPr>
          <w:p w14:paraId="31FA8394"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4</w:t>
            </w:r>
          </w:p>
        </w:tc>
        <w:tc>
          <w:tcPr>
            <w:tcW w:w="1273" w:type="dxa"/>
          </w:tcPr>
          <w:p w14:paraId="72969B4E"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5</w:t>
            </w:r>
          </w:p>
        </w:tc>
      </w:tr>
      <w:tr w:rsidR="00E22795" w:rsidRPr="00BA6F3E" w14:paraId="4CF3681D" w14:textId="77777777" w:rsidTr="00512514">
        <w:trPr>
          <w:trHeight w:val="270"/>
        </w:trPr>
        <w:tc>
          <w:tcPr>
            <w:tcW w:w="2026" w:type="dxa"/>
          </w:tcPr>
          <w:p w14:paraId="6B738C91"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Сұйық йогурт,</w:t>
            </w:r>
          </w:p>
          <w:p w14:paraId="4AE491DC"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rPr>
            </w:pPr>
            <w:r w:rsidRPr="00DD7C61">
              <w:rPr>
                <w:rFonts w:ascii="Times New Roman" w:hAnsi="Times New Roman" w:cs="Times New Roman"/>
                <w:sz w:val="23"/>
                <w:szCs w:val="23"/>
                <w:lang w:val="kk-KZ"/>
              </w:rPr>
              <w:t xml:space="preserve">(асқабақ үлесі 10 </w:t>
            </w:r>
            <w:r w:rsidRPr="00DD7C61">
              <w:rPr>
                <w:rFonts w:ascii="Times New Roman" w:hAnsi="Times New Roman" w:cs="Times New Roman"/>
                <w:sz w:val="23"/>
                <w:szCs w:val="23"/>
              </w:rPr>
              <w:t>%</w:t>
            </w:r>
            <w:r w:rsidRPr="00DD7C61">
              <w:rPr>
                <w:rFonts w:ascii="Times New Roman" w:hAnsi="Times New Roman" w:cs="Times New Roman"/>
                <w:sz w:val="23"/>
                <w:szCs w:val="23"/>
                <w:lang w:val="kk-KZ"/>
              </w:rPr>
              <w:t>)</w:t>
            </w:r>
          </w:p>
        </w:tc>
        <w:tc>
          <w:tcPr>
            <w:tcW w:w="2364" w:type="dxa"/>
          </w:tcPr>
          <w:p w14:paraId="3DBC7013"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Біртекті, ұйыған, асқабақ талшықтары кездеседі, іртіксіз.</w:t>
            </w:r>
          </w:p>
        </w:tc>
        <w:tc>
          <w:tcPr>
            <w:tcW w:w="2055" w:type="dxa"/>
          </w:tcPr>
          <w:p w14:paraId="012469DD"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Таза, ашыған сүт, тәттілігі білінеді, бөгде дәмдерсіз және иіссіз, асқабақтың дәмі мен хош иісі әлсіз сезіледі</w:t>
            </w:r>
          </w:p>
        </w:tc>
        <w:tc>
          <w:tcPr>
            <w:tcW w:w="1916" w:type="dxa"/>
          </w:tcPr>
          <w:p w14:paraId="6CFDF868"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Сұйықтау, тез құйылады, іртіксіз, созылмалы</w:t>
            </w:r>
          </w:p>
        </w:tc>
        <w:tc>
          <w:tcPr>
            <w:tcW w:w="1273" w:type="dxa"/>
          </w:tcPr>
          <w:p w14:paraId="662FA5AA"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Біртекті әлсіз сарғыш, түсті</w:t>
            </w:r>
          </w:p>
        </w:tc>
      </w:tr>
      <w:tr w:rsidR="00E22795" w:rsidRPr="00BA6F3E" w14:paraId="04963283" w14:textId="77777777" w:rsidTr="00512514">
        <w:trPr>
          <w:trHeight w:val="278"/>
        </w:trPr>
        <w:tc>
          <w:tcPr>
            <w:tcW w:w="2026" w:type="dxa"/>
          </w:tcPr>
          <w:p w14:paraId="30EDF5F4"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Қою йогурт</w:t>
            </w:r>
          </w:p>
          <w:p w14:paraId="34016E2E"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 xml:space="preserve">(асқабақ үлесі 20 </w:t>
            </w:r>
            <w:r w:rsidRPr="00DD7C61">
              <w:rPr>
                <w:rFonts w:ascii="Times New Roman" w:hAnsi="Times New Roman" w:cs="Times New Roman"/>
                <w:sz w:val="23"/>
                <w:szCs w:val="23"/>
              </w:rPr>
              <w:t>%</w:t>
            </w:r>
            <w:r w:rsidRPr="00DD7C61">
              <w:rPr>
                <w:rFonts w:ascii="Times New Roman" w:hAnsi="Times New Roman" w:cs="Times New Roman"/>
                <w:sz w:val="23"/>
                <w:szCs w:val="23"/>
                <w:lang w:val="kk-KZ"/>
              </w:rPr>
              <w:t>)</w:t>
            </w:r>
          </w:p>
        </w:tc>
        <w:tc>
          <w:tcPr>
            <w:tcW w:w="2364" w:type="dxa"/>
          </w:tcPr>
          <w:p w14:paraId="35EC9AB3" w14:textId="77777777" w:rsidR="00E22795" w:rsidRPr="00DD7C61" w:rsidRDefault="00E22795" w:rsidP="00512514">
            <w:pPr>
              <w:pStyle w:val="Style9"/>
              <w:jc w:val="center"/>
              <w:rPr>
                <w:rStyle w:val="FontStyle32"/>
                <w:rFonts w:ascii="Times New Roman" w:eastAsiaTheme="minorEastAsia" w:hAnsi="Times New Roman" w:cs="Times New Roman"/>
                <w:sz w:val="23"/>
                <w:szCs w:val="23"/>
                <w:lang w:val="kk-KZ"/>
              </w:rPr>
            </w:pPr>
            <w:r w:rsidRPr="00DD7C61">
              <w:rPr>
                <w:rFonts w:ascii="Times New Roman" w:hAnsi="Times New Roman" w:cs="Times New Roman"/>
                <w:sz w:val="23"/>
                <w:szCs w:val="23"/>
                <w:lang w:val="kk-KZ"/>
              </w:rPr>
              <w:t>Біртекті, қоюлығы бұзылмаған, қоюлау асқабақ талшықтары кездеседі, іртіксіз</w:t>
            </w:r>
          </w:p>
        </w:tc>
        <w:tc>
          <w:tcPr>
            <w:tcW w:w="2055" w:type="dxa"/>
          </w:tcPr>
          <w:p w14:paraId="50F7A383" w14:textId="77777777" w:rsidR="00E22795" w:rsidRPr="00DD7C61" w:rsidRDefault="00E22795" w:rsidP="00512514">
            <w:pPr>
              <w:pStyle w:val="Style9"/>
              <w:jc w:val="center"/>
              <w:rPr>
                <w:rStyle w:val="FontStyle32"/>
                <w:rFonts w:ascii="Times New Roman" w:eastAsiaTheme="minorEastAsia" w:hAnsi="Times New Roman" w:cs="Times New Roman"/>
                <w:sz w:val="23"/>
                <w:szCs w:val="23"/>
                <w:lang w:val="kk-KZ"/>
              </w:rPr>
            </w:pPr>
            <w:r w:rsidRPr="00DD7C61">
              <w:rPr>
                <w:rFonts w:ascii="Times New Roman" w:hAnsi="Times New Roman" w:cs="Times New Roman"/>
                <w:sz w:val="23"/>
                <w:szCs w:val="23"/>
                <w:lang w:val="kk-KZ"/>
              </w:rPr>
              <w:t>Таза, ашыған сүт, тәттілігі білінеді, бөгде дәмдерсіз және иіссіз, асқабақтың дәмі мен хош иісі анық сезіледі</w:t>
            </w:r>
          </w:p>
        </w:tc>
        <w:tc>
          <w:tcPr>
            <w:tcW w:w="1916" w:type="dxa"/>
          </w:tcPr>
          <w:p w14:paraId="4748B44D" w14:textId="77777777" w:rsidR="00E22795" w:rsidRPr="00DD7C61" w:rsidRDefault="00E22795" w:rsidP="00512514">
            <w:pPr>
              <w:pStyle w:val="Style9"/>
              <w:jc w:val="center"/>
              <w:rPr>
                <w:rStyle w:val="FontStyle32"/>
                <w:rFonts w:ascii="Times New Roman" w:eastAsiaTheme="minorEastAsia" w:hAnsi="Times New Roman" w:cs="Times New Roman"/>
                <w:sz w:val="23"/>
                <w:szCs w:val="23"/>
                <w:lang w:val="kk-KZ"/>
              </w:rPr>
            </w:pPr>
            <w:r w:rsidRPr="00DD7C61">
              <w:rPr>
                <w:rFonts w:ascii="Times New Roman" w:hAnsi="Times New Roman" w:cs="Times New Roman"/>
                <w:sz w:val="23"/>
                <w:szCs w:val="23"/>
                <w:lang w:val="kk-KZ"/>
              </w:rPr>
              <w:t>Қою, еңкейткенде тез төгілмейді, созылмалы</w:t>
            </w:r>
          </w:p>
        </w:tc>
        <w:tc>
          <w:tcPr>
            <w:tcW w:w="1273" w:type="dxa"/>
          </w:tcPr>
          <w:p w14:paraId="4B39D466" w14:textId="77777777" w:rsidR="00E22795" w:rsidRPr="00DD7C61" w:rsidRDefault="00E22795" w:rsidP="00512514">
            <w:pPr>
              <w:pStyle w:val="Style9"/>
              <w:jc w:val="center"/>
              <w:rPr>
                <w:rStyle w:val="FontStyle32"/>
                <w:rFonts w:ascii="Times New Roman" w:eastAsiaTheme="minorEastAsia" w:hAnsi="Times New Roman" w:cs="Times New Roman"/>
                <w:sz w:val="23"/>
                <w:szCs w:val="23"/>
                <w:lang w:val="kk-KZ"/>
              </w:rPr>
            </w:pPr>
            <w:r w:rsidRPr="00DD7C61">
              <w:rPr>
                <w:rFonts w:ascii="Times New Roman" w:hAnsi="Times New Roman" w:cs="Times New Roman"/>
                <w:sz w:val="23"/>
                <w:szCs w:val="23"/>
                <w:lang w:val="kk-KZ"/>
              </w:rPr>
              <w:t>Біртекті сарғыш, түсті</w:t>
            </w:r>
          </w:p>
        </w:tc>
      </w:tr>
      <w:tr w:rsidR="00E22795" w:rsidRPr="00BA6F3E" w14:paraId="223FBC46" w14:textId="77777777" w:rsidTr="00512514">
        <w:tc>
          <w:tcPr>
            <w:tcW w:w="2026" w:type="dxa"/>
          </w:tcPr>
          <w:p w14:paraId="111C7CD2"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Сұйық йогурт</w:t>
            </w:r>
          </w:p>
          <w:p w14:paraId="0CED44BB" w14:textId="77777777" w:rsidR="00E22795" w:rsidRPr="00DD7C61" w:rsidRDefault="00E22795" w:rsidP="00512514">
            <w:pPr>
              <w:pStyle w:val="26"/>
              <w:shd w:val="clear" w:color="auto" w:fill="auto"/>
              <w:spacing w:line="240" w:lineRule="auto"/>
              <w:jc w:val="center"/>
              <w:rPr>
                <w:rFonts w:ascii="Times New Roman" w:hAnsi="Times New Roman" w:cs="Times New Roman"/>
                <w:sz w:val="23"/>
                <w:szCs w:val="23"/>
              </w:rPr>
            </w:pPr>
            <w:r w:rsidRPr="00DD7C61">
              <w:rPr>
                <w:rFonts w:ascii="Times New Roman" w:hAnsi="Times New Roman" w:cs="Times New Roman"/>
                <w:sz w:val="23"/>
                <w:szCs w:val="23"/>
                <w:lang w:val="kk-KZ"/>
              </w:rPr>
              <w:t xml:space="preserve">(асқабақ үлесі 20 </w:t>
            </w:r>
            <w:r w:rsidRPr="00DD7C61">
              <w:rPr>
                <w:rFonts w:ascii="Times New Roman" w:hAnsi="Times New Roman" w:cs="Times New Roman"/>
                <w:sz w:val="23"/>
                <w:szCs w:val="23"/>
              </w:rPr>
              <w:t>%</w:t>
            </w:r>
            <w:r w:rsidRPr="00DD7C61">
              <w:rPr>
                <w:rFonts w:ascii="Times New Roman" w:hAnsi="Times New Roman" w:cs="Times New Roman"/>
                <w:sz w:val="23"/>
                <w:szCs w:val="23"/>
                <w:lang w:val="kk-KZ"/>
              </w:rPr>
              <w:t>)</w:t>
            </w:r>
          </w:p>
        </w:tc>
        <w:tc>
          <w:tcPr>
            <w:tcW w:w="2364" w:type="dxa"/>
          </w:tcPr>
          <w:p w14:paraId="05727581"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Біртекті, ұйыған, асқабақ талшықтары кездеседі, іртіксіз.</w:t>
            </w:r>
          </w:p>
        </w:tc>
        <w:tc>
          <w:tcPr>
            <w:tcW w:w="2055" w:type="dxa"/>
          </w:tcPr>
          <w:p w14:paraId="131298DA"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Таза, ашыған сүт, тәттілігі білінеді, бөгде дәмдерсіз және иіссіз, асқабақтың дәмі мен хош иісі анық сезіледі</w:t>
            </w:r>
          </w:p>
        </w:tc>
        <w:tc>
          <w:tcPr>
            <w:tcW w:w="1916" w:type="dxa"/>
          </w:tcPr>
          <w:p w14:paraId="4B7EA582"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Сұйықтау, тез құйылады, іртіксіз, созылмалы</w:t>
            </w:r>
          </w:p>
        </w:tc>
        <w:tc>
          <w:tcPr>
            <w:tcW w:w="1273" w:type="dxa"/>
          </w:tcPr>
          <w:p w14:paraId="54A03C8C" w14:textId="77777777" w:rsidR="00E22795" w:rsidRPr="00DD7C61" w:rsidRDefault="00E22795" w:rsidP="00512514">
            <w:pPr>
              <w:spacing w:after="0" w:line="240" w:lineRule="auto"/>
              <w:jc w:val="center"/>
              <w:rPr>
                <w:rFonts w:ascii="Times New Roman" w:hAnsi="Times New Roman" w:cs="Times New Roman"/>
                <w:sz w:val="23"/>
                <w:szCs w:val="23"/>
                <w:lang w:val="kk-KZ"/>
              </w:rPr>
            </w:pPr>
            <w:r w:rsidRPr="00DD7C61">
              <w:rPr>
                <w:rFonts w:ascii="Times New Roman" w:hAnsi="Times New Roman" w:cs="Times New Roman"/>
                <w:sz w:val="23"/>
                <w:szCs w:val="23"/>
                <w:lang w:val="kk-KZ"/>
              </w:rPr>
              <w:t>Біртекті сарғыш, түсті</w:t>
            </w:r>
          </w:p>
        </w:tc>
      </w:tr>
    </w:tbl>
    <w:p w14:paraId="0226951D" w14:textId="77777777" w:rsidR="00E22795" w:rsidRPr="005206D6" w:rsidRDefault="00E22795" w:rsidP="00DF5172">
      <w:pPr>
        <w:pStyle w:val="Style9"/>
        <w:ind w:firstLine="567"/>
        <w:jc w:val="both"/>
        <w:rPr>
          <w:rStyle w:val="FontStyle32"/>
          <w:rFonts w:ascii="Times New Roman" w:eastAsiaTheme="minorEastAsia" w:hAnsi="Times New Roman" w:cs="Times New Roman"/>
          <w:i w:val="0"/>
          <w:color w:val="FF0000"/>
          <w:sz w:val="28"/>
          <w:szCs w:val="28"/>
          <w:lang w:val="kk-KZ"/>
        </w:rPr>
      </w:pPr>
    </w:p>
    <w:p w14:paraId="1D33182F" w14:textId="77777777" w:rsidR="00DF5172" w:rsidRPr="000A0063" w:rsidRDefault="00DF5172" w:rsidP="00DF5172">
      <w:pPr>
        <w:pStyle w:val="26"/>
        <w:tabs>
          <w:tab w:val="left" w:pos="918"/>
        </w:tabs>
        <w:spacing w:line="240" w:lineRule="auto"/>
        <w:ind w:firstLine="567"/>
        <w:jc w:val="both"/>
        <w:rPr>
          <w:rFonts w:ascii="Times New Roman" w:hAnsi="Times New Roman" w:cs="Times New Roman"/>
          <w:sz w:val="28"/>
          <w:szCs w:val="28"/>
          <w:lang w:val="kk-KZ"/>
        </w:rPr>
      </w:pPr>
      <w:r w:rsidRPr="000A0063">
        <w:rPr>
          <w:rFonts w:ascii="Times New Roman" w:hAnsi="Times New Roman" w:cs="Times New Roman"/>
          <w:sz w:val="28"/>
          <w:szCs w:val="28"/>
          <w:lang w:val="kk-KZ"/>
        </w:rPr>
        <w:t xml:space="preserve">Физикалық-химиялық көрсеткіштер бойынша өнім </w:t>
      </w:r>
      <w:r w:rsidR="00FA263F">
        <w:rPr>
          <w:rFonts w:ascii="Times New Roman" w:hAnsi="Times New Roman" w:cs="Times New Roman"/>
          <w:sz w:val="28"/>
          <w:szCs w:val="28"/>
          <w:lang w:val="kk-KZ"/>
        </w:rPr>
        <w:t xml:space="preserve">44-ші </w:t>
      </w:r>
      <w:r w:rsidRPr="000A0063">
        <w:rPr>
          <w:rFonts w:ascii="Times New Roman" w:hAnsi="Times New Roman" w:cs="Times New Roman"/>
          <w:sz w:val="28"/>
          <w:szCs w:val="28"/>
          <w:lang w:val="kk-KZ"/>
        </w:rPr>
        <w:t>кестенің талаптарына сәйкес болуы тиіс.</w:t>
      </w:r>
    </w:p>
    <w:p w14:paraId="4C3381B7" w14:textId="77777777" w:rsidR="00DF5172" w:rsidRDefault="00DF5172" w:rsidP="00DF5172">
      <w:pPr>
        <w:pStyle w:val="26"/>
        <w:tabs>
          <w:tab w:val="left" w:pos="918"/>
        </w:tabs>
        <w:spacing w:line="240" w:lineRule="auto"/>
        <w:jc w:val="both"/>
        <w:rPr>
          <w:rFonts w:ascii="Times New Roman" w:hAnsi="Times New Roman" w:cs="Times New Roman"/>
          <w:sz w:val="28"/>
          <w:szCs w:val="28"/>
          <w:lang w:val="kk-KZ"/>
        </w:rPr>
      </w:pPr>
    </w:p>
    <w:p w14:paraId="6F0434A0" w14:textId="77777777" w:rsidR="00DF5172" w:rsidRDefault="005C3C1E" w:rsidP="00DF5172">
      <w:pPr>
        <w:pStyle w:val="26"/>
        <w:shd w:val="clear" w:color="auto" w:fill="auto"/>
        <w:tabs>
          <w:tab w:val="left" w:pos="918"/>
        </w:tabs>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r w:rsidR="00F234A7">
        <w:rPr>
          <w:rFonts w:ascii="Times New Roman" w:hAnsi="Times New Roman" w:cs="Times New Roman"/>
          <w:sz w:val="28"/>
          <w:szCs w:val="28"/>
          <w:lang w:val="kk-KZ"/>
        </w:rPr>
        <w:t>4 к</w:t>
      </w:r>
      <w:r w:rsidR="00DF5172" w:rsidRPr="000A0063">
        <w:rPr>
          <w:rFonts w:ascii="Times New Roman" w:hAnsi="Times New Roman" w:cs="Times New Roman"/>
          <w:sz w:val="28"/>
          <w:szCs w:val="28"/>
          <w:lang w:val="kk-KZ"/>
        </w:rPr>
        <w:t xml:space="preserve">есте </w:t>
      </w:r>
      <w:r w:rsidR="00F234A7" w:rsidRPr="00B72C57">
        <w:rPr>
          <w:rFonts w:ascii="Times New Roman" w:hAnsi="Times New Roman" w:cs="Times New Roman"/>
          <w:color w:val="000000"/>
          <w:spacing w:val="-9"/>
          <w:sz w:val="28"/>
          <w:lang w:val="kk-KZ"/>
        </w:rPr>
        <w:t>–</w:t>
      </w:r>
      <w:r w:rsidR="00F234A7">
        <w:rPr>
          <w:rFonts w:ascii="Times New Roman" w:hAnsi="Times New Roman" w:cs="Times New Roman"/>
          <w:color w:val="000000"/>
          <w:spacing w:val="-9"/>
          <w:sz w:val="28"/>
          <w:lang w:val="kk-KZ"/>
        </w:rPr>
        <w:t xml:space="preserve"> </w:t>
      </w:r>
      <w:r w:rsidR="00DF5172" w:rsidRPr="000A0063">
        <w:rPr>
          <w:rFonts w:ascii="Times New Roman" w:hAnsi="Times New Roman" w:cs="Times New Roman"/>
          <w:sz w:val="28"/>
          <w:szCs w:val="28"/>
          <w:lang w:val="kk-KZ"/>
        </w:rPr>
        <w:t>Өнімнің физикалық-химиялық көрсеткіштері</w:t>
      </w:r>
    </w:p>
    <w:p w14:paraId="0F63D497" w14:textId="77777777" w:rsidR="00F234A7" w:rsidRPr="000A0063" w:rsidRDefault="00F234A7" w:rsidP="00DF5172">
      <w:pPr>
        <w:pStyle w:val="26"/>
        <w:shd w:val="clear" w:color="auto" w:fill="auto"/>
        <w:tabs>
          <w:tab w:val="left" w:pos="918"/>
        </w:tabs>
        <w:spacing w:line="240" w:lineRule="auto"/>
        <w:rPr>
          <w:rFonts w:ascii="Times New Roman" w:hAnsi="Times New Roman" w:cs="Times New Roman"/>
          <w:sz w:val="28"/>
          <w:szCs w:val="28"/>
          <w:lang w:val="kk-KZ"/>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276"/>
        <w:gridCol w:w="1572"/>
        <w:gridCol w:w="1405"/>
        <w:gridCol w:w="1409"/>
        <w:gridCol w:w="11"/>
      </w:tblGrid>
      <w:tr w:rsidR="00DF5172" w:rsidRPr="00E22795" w14:paraId="42877275" w14:textId="77777777" w:rsidTr="00DD7C61">
        <w:trPr>
          <w:gridAfter w:val="1"/>
          <w:wAfter w:w="11" w:type="dxa"/>
          <w:trHeight w:val="20"/>
        </w:trPr>
        <w:tc>
          <w:tcPr>
            <w:tcW w:w="3964" w:type="dxa"/>
            <w:hideMark/>
          </w:tcPr>
          <w:p w14:paraId="03DF5F14" w14:textId="77777777" w:rsidR="00DF5172" w:rsidRPr="00E22795" w:rsidRDefault="00DF5172" w:rsidP="00462BC0">
            <w:pPr>
              <w:spacing w:after="0" w:line="240" w:lineRule="auto"/>
              <w:jc w:val="center"/>
              <w:rPr>
                <w:rFonts w:ascii="Times New Roman" w:eastAsia="Times New Roman" w:hAnsi="Times New Roman" w:cs="Times New Roman"/>
                <w:sz w:val="24"/>
                <w:szCs w:val="28"/>
              </w:rPr>
            </w:pPr>
            <w:r w:rsidRPr="00E22795">
              <w:rPr>
                <w:rFonts w:ascii="Times New Roman" w:hAnsi="Times New Roman" w:cs="Times New Roman"/>
                <w:sz w:val="24"/>
                <w:szCs w:val="28"/>
                <w:lang w:val="kk-KZ"/>
              </w:rPr>
              <w:t>Көрсеткіш атауы</w:t>
            </w:r>
          </w:p>
        </w:tc>
        <w:tc>
          <w:tcPr>
            <w:tcW w:w="1276" w:type="dxa"/>
          </w:tcPr>
          <w:p w14:paraId="2B4F3AEA" w14:textId="77777777" w:rsidR="00DF5172" w:rsidRPr="00E22795" w:rsidRDefault="00DF5172" w:rsidP="00462BC0">
            <w:pPr>
              <w:spacing w:after="0"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 xml:space="preserve">Қою йогурт (асқабақ үлесі 10 </w:t>
            </w:r>
            <w:r w:rsidRPr="00E22795">
              <w:rPr>
                <w:rFonts w:ascii="Times New Roman" w:hAnsi="Times New Roman" w:cs="Times New Roman"/>
                <w:sz w:val="24"/>
                <w:szCs w:val="28"/>
              </w:rPr>
              <w:t>%</w:t>
            </w:r>
            <w:r w:rsidRPr="00E22795">
              <w:rPr>
                <w:rFonts w:ascii="Times New Roman" w:hAnsi="Times New Roman" w:cs="Times New Roman"/>
                <w:sz w:val="24"/>
                <w:szCs w:val="28"/>
                <w:lang w:val="kk-KZ"/>
              </w:rPr>
              <w:t>)</w:t>
            </w:r>
          </w:p>
        </w:tc>
        <w:tc>
          <w:tcPr>
            <w:tcW w:w="1572" w:type="dxa"/>
            <w:hideMark/>
          </w:tcPr>
          <w:p w14:paraId="1993E2C6" w14:textId="77777777" w:rsidR="00DF5172" w:rsidRPr="00E22795" w:rsidRDefault="00DF5172" w:rsidP="00462BC0">
            <w:pPr>
              <w:spacing w:after="0"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 xml:space="preserve">Сұйық йогурт (асқабақ үлесі 10 </w:t>
            </w:r>
            <w:r w:rsidRPr="00E22795">
              <w:rPr>
                <w:rFonts w:ascii="Times New Roman" w:hAnsi="Times New Roman" w:cs="Times New Roman"/>
                <w:sz w:val="24"/>
                <w:szCs w:val="28"/>
              </w:rPr>
              <w:t>%</w:t>
            </w:r>
            <w:r w:rsidRPr="00E22795">
              <w:rPr>
                <w:rFonts w:ascii="Times New Roman" w:hAnsi="Times New Roman" w:cs="Times New Roman"/>
                <w:sz w:val="24"/>
                <w:szCs w:val="28"/>
                <w:lang w:val="kk-KZ"/>
              </w:rPr>
              <w:t>)</w:t>
            </w:r>
          </w:p>
        </w:tc>
        <w:tc>
          <w:tcPr>
            <w:tcW w:w="1405" w:type="dxa"/>
          </w:tcPr>
          <w:p w14:paraId="596F8F82" w14:textId="77777777" w:rsidR="00DF5172" w:rsidRPr="00E22795" w:rsidRDefault="00DF5172" w:rsidP="00462BC0">
            <w:pPr>
              <w:pStyle w:val="26"/>
              <w:shd w:val="clear" w:color="auto" w:fill="auto"/>
              <w:spacing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Қою йогурт</w:t>
            </w:r>
          </w:p>
          <w:p w14:paraId="27E1564E" w14:textId="77777777" w:rsidR="00DF5172" w:rsidRPr="00E22795" w:rsidRDefault="00DF5172" w:rsidP="00462BC0">
            <w:pPr>
              <w:spacing w:after="0"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 xml:space="preserve">(асқабақ үлесі 20 </w:t>
            </w:r>
            <w:r w:rsidRPr="00E22795">
              <w:rPr>
                <w:rFonts w:ascii="Times New Roman" w:hAnsi="Times New Roman" w:cs="Times New Roman"/>
                <w:sz w:val="24"/>
                <w:szCs w:val="28"/>
              </w:rPr>
              <w:t>%</w:t>
            </w:r>
            <w:r w:rsidRPr="00E22795">
              <w:rPr>
                <w:rFonts w:ascii="Times New Roman" w:hAnsi="Times New Roman" w:cs="Times New Roman"/>
                <w:sz w:val="24"/>
                <w:szCs w:val="28"/>
                <w:lang w:val="kk-KZ"/>
              </w:rPr>
              <w:t>)</w:t>
            </w:r>
          </w:p>
        </w:tc>
        <w:tc>
          <w:tcPr>
            <w:tcW w:w="1409" w:type="dxa"/>
          </w:tcPr>
          <w:p w14:paraId="0AB8AD47" w14:textId="77777777" w:rsidR="00DF5172" w:rsidRPr="00E22795" w:rsidRDefault="00DF5172" w:rsidP="00462BC0">
            <w:pPr>
              <w:pStyle w:val="26"/>
              <w:shd w:val="clear" w:color="auto" w:fill="auto"/>
              <w:spacing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Сұйық йогурт</w:t>
            </w:r>
          </w:p>
          <w:p w14:paraId="69DC4672" w14:textId="77777777" w:rsidR="00DF5172" w:rsidRPr="00E22795" w:rsidRDefault="00DF5172" w:rsidP="00462BC0">
            <w:pPr>
              <w:spacing w:after="0"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 xml:space="preserve">(асқабақ үлесі 20 </w:t>
            </w:r>
            <w:r w:rsidRPr="00E22795">
              <w:rPr>
                <w:rFonts w:ascii="Times New Roman" w:hAnsi="Times New Roman" w:cs="Times New Roman"/>
                <w:sz w:val="24"/>
                <w:szCs w:val="28"/>
              </w:rPr>
              <w:t>%</w:t>
            </w:r>
            <w:r w:rsidRPr="00E22795">
              <w:rPr>
                <w:rFonts w:ascii="Times New Roman" w:hAnsi="Times New Roman" w:cs="Times New Roman"/>
                <w:sz w:val="24"/>
                <w:szCs w:val="28"/>
                <w:lang w:val="kk-KZ"/>
              </w:rPr>
              <w:t>)</w:t>
            </w:r>
          </w:p>
        </w:tc>
      </w:tr>
      <w:tr w:rsidR="00DF5172" w:rsidRPr="00E22795" w14:paraId="758B1F0B" w14:textId="77777777" w:rsidTr="00DD7C61">
        <w:trPr>
          <w:gridAfter w:val="1"/>
          <w:wAfter w:w="11" w:type="dxa"/>
          <w:trHeight w:val="20"/>
        </w:trPr>
        <w:tc>
          <w:tcPr>
            <w:tcW w:w="3964" w:type="dxa"/>
            <w:hideMark/>
          </w:tcPr>
          <w:p w14:paraId="613ED3AF" w14:textId="77777777" w:rsidR="00DF5172" w:rsidRPr="00E22795" w:rsidRDefault="00DF5172" w:rsidP="00462BC0">
            <w:pPr>
              <w:spacing w:after="0" w:line="240" w:lineRule="auto"/>
              <w:rPr>
                <w:rFonts w:ascii="Times New Roman" w:eastAsia="Times New Roman" w:hAnsi="Times New Roman" w:cs="Times New Roman"/>
                <w:sz w:val="24"/>
                <w:szCs w:val="28"/>
              </w:rPr>
            </w:pPr>
            <w:r w:rsidRPr="00E22795">
              <w:rPr>
                <w:rFonts w:ascii="Times New Roman" w:hAnsi="Times New Roman" w:cs="Times New Roman"/>
                <w:sz w:val="24"/>
                <w:szCs w:val="28"/>
                <w:lang w:val="kk-KZ"/>
              </w:rPr>
              <w:t>Майдың салмақтық үлесі, %, кем емес</w:t>
            </w:r>
          </w:p>
        </w:tc>
        <w:tc>
          <w:tcPr>
            <w:tcW w:w="1276" w:type="dxa"/>
          </w:tcPr>
          <w:p w14:paraId="424BD0F8" w14:textId="77777777" w:rsidR="00DF5172" w:rsidRPr="00E22795" w:rsidRDefault="00DF5172" w:rsidP="00462BC0">
            <w:pPr>
              <w:spacing w:after="0" w:line="240" w:lineRule="auto"/>
              <w:jc w:val="center"/>
              <w:rPr>
                <w:rFonts w:ascii="Times New Roman" w:hAnsi="Times New Roman" w:cs="Times New Roman"/>
                <w:sz w:val="24"/>
                <w:szCs w:val="28"/>
                <w:lang w:val="en-US"/>
              </w:rPr>
            </w:pPr>
            <w:r w:rsidRPr="00E22795">
              <w:rPr>
                <w:rFonts w:ascii="Times New Roman" w:hAnsi="Times New Roman" w:cs="Times New Roman"/>
                <w:sz w:val="24"/>
                <w:szCs w:val="28"/>
                <w:lang w:val="kk-KZ"/>
              </w:rPr>
              <w:t>2,5</w:t>
            </w:r>
          </w:p>
        </w:tc>
        <w:tc>
          <w:tcPr>
            <w:tcW w:w="1572" w:type="dxa"/>
          </w:tcPr>
          <w:p w14:paraId="719C7F40"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en-US"/>
              </w:rPr>
              <w:t>1.</w:t>
            </w:r>
            <w:r w:rsidRPr="00E22795">
              <w:rPr>
                <w:rFonts w:ascii="Times New Roman" w:eastAsia="Times New Roman" w:hAnsi="Times New Roman" w:cs="Times New Roman"/>
                <w:sz w:val="24"/>
                <w:szCs w:val="28"/>
                <w:lang w:val="kk-KZ"/>
              </w:rPr>
              <w:t>5</w:t>
            </w:r>
          </w:p>
        </w:tc>
        <w:tc>
          <w:tcPr>
            <w:tcW w:w="1405" w:type="dxa"/>
          </w:tcPr>
          <w:p w14:paraId="1BCAAD31" w14:textId="77777777" w:rsidR="00DF5172" w:rsidRPr="00E22795" w:rsidRDefault="00DF5172" w:rsidP="00462BC0">
            <w:pPr>
              <w:spacing w:after="0" w:line="240" w:lineRule="auto"/>
              <w:jc w:val="center"/>
              <w:rPr>
                <w:rFonts w:ascii="Times New Roman" w:hAnsi="Times New Roman" w:cs="Times New Roman"/>
                <w:sz w:val="24"/>
                <w:szCs w:val="28"/>
                <w:lang w:val="en-US"/>
              </w:rPr>
            </w:pPr>
            <w:r w:rsidRPr="00E22795">
              <w:rPr>
                <w:rFonts w:ascii="Times New Roman" w:hAnsi="Times New Roman" w:cs="Times New Roman"/>
                <w:sz w:val="24"/>
                <w:szCs w:val="28"/>
                <w:lang w:val="kk-KZ"/>
              </w:rPr>
              <w:t>2,5</w:t>
            </w:r>
          </w:p>
        </w:tc>
        <w:tc>
          <w:tcPr>
            <w:tcW w:w="1409" w:type="dxa"/>
          </w:tcPr>
          <w:p w14:paraId="4962FCDA"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en-US"/>
              </w:rPr>
            </w:pPr>
            <w:r w:rsidRPr="00E22795">
              <w:rPr>
                <w:rFonts w:ascii="Times New Roman" w:eastAsia="Times New Roman" w:hAnsi="Times New Roman" w:cs="Times New Roman"/>
                <w:sz w:val="24"/>
                <w:szCs w:val="28"/>
                <w:lang w:val="en-US"/>
              </w:rPr>
              <w:t>1.5</w:t>
            </w:r>
          </w:p>
        </w:tc>
      </w:tr>
      <w:tr w:rsidR="00DF5172" w:rsidRPr="00E22795" w14:paraId="1C018695" w14:textId="77777777" w:rsidTr="00DD7C61">
        <w:trPr>
          <w:gridAfter w:val="1"/>
          <w:wAfter w:w="11" w:type="dxa"/>
          <w:trHeight w:val="20"/>
        </w:trPr>
        <w:tc>
          <w:tcPr>
            <w:tcW w:w="3964" w:type="dxa"/>
            <w:hideMark/>
          </w:tcPr>
          <w:p w14:paraId="7532DFC1" w14:textId="77777777" w:rsidR="00DF5172" w:rsidRPr="00E22795" w:rsidRDefault="00DF5172" w:rsidP="00462BC0">
            <w:pPr>
              <w:spacing w:after="0" w:line="240" w:lineRule="auto"/>
              <w:rPr>
                <w:rFonts w:ascii="Times New Roman" w:eastAsia="Times New Roman" w:hAnsi="Times New Roman" w:cs="Times New Roman"/>
                <w:sz w:val="24"/>
                <w:szCs w:val="28"/>
              </w:rPr>
            </w:pPr>
            <w:r w:rsidRPr="00E22795">
              <w:rPr>
                <w:rFonts w:ascii="Times New Roman" w:hAnsi="Times New Roman" w:cs="Times New Roman"/>
                <w:sz w:val="24"/>
                <w:szCs w:val="28"/>
                <w:lang w:val="kk-KZ"/>
              </w:rPr>
              <w:t>Ақуыздың салмақтық үлесі, % кем емес</w:t>
            </w:r>
          </w:p>
        </w:tc>
        <w:tc>
          <w:tcPr>
            <w:tcW w:w="1276" w:type="dxa"/>
          </w:tcPr>
          <w:p w14:paraId="3BBEEB92"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3,2</w:t>
            </w:r>
          </w:p>
        </w:tc>
        <w:tc>
          <w:tcPr>
            <w:tcW w:w="1572" w:type="dxa"/>
            <w:hideMark/>
          </w:tcPr>
          <w:p w14:paraId="26600EA4"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2,8</w:t>
            </w:r>
          </w:p>
        </w:tc>
        <w:tc>
          <w:tcPr>
            <w:tcW w:w="1405" w:type="dxa"/>
          </w:tcPr>
          <w:p w14:paraId="4E1E71CF"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3,0</w:t>
            </w:r>
          </w:p>
        </w:tc>
        <w:tc>
          <w:tcPr>
            <w:tcW w:w="1409" w:type="dxa"/>
          </w:tcPr>
          <w:p w14:paraId="0100EFF0"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2,8</w:t>
            </w:r>
          </w:p>
        </w:tc>
      </w:tr>
      <w:tr w:rsidR="00DF5172" w:rsidRPr="00E22795" w14:paraId="2EB36196" w14:textId="77777777" w:rsidTr="00DD7C61">
        <w:trPr>
          <w:gridAfter w:val="1"/>
          <w:wAfter w:w="11" w:type="dxa"/>
          <w:trHeight w:val="20"/>
        </w:trPr>
        <w:tc>
          <w:tcPr>
            <w:tcW w:w="3964" w:type="dxa"/>
            <w:hideMark/>
          </w:tcPr>
          <w:p w14:paraId="0194C50C" w14:textId="77777777" w:rsidR="00DF5172" w:rsidRPr="00E22795" w:rsidRDefault="00DF5172" w:rsidP="00462BC0">
            <w:pPr>
              <w:spacing w:after="0" w:line="240" w:lineRule="auto"/>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 xml:space="preserve">Жасұнық </w:t>
            </w:r>
            <w:r w:rsidRPr="00E22795">
              <w:rPr>
                <w:rFonts w:ascii="Times New Roman" w:hAnsi="Times New Roman" w:cs="Times New Roman"/>
                <w:sz w:val="24"/>
                <w:szCs w:val="28"/>
                <w:lang w:val="kk-KZ"/>
              </w:rPr>
              <w:t>салмақтық үлесі, %</w:t>
            </w:r>
          </w:p>
        </w:tc>
        <w:tc>
          <w:tcPr>
            <w:tcW w:w="1276" w:type="dxa"/>
          </w:tcPr>
          <w:p w14:paraId="4357FDD7"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2,0</w:t>
            </w:r>
          </w:p>
        </w:tc>
        <w:tc>
          <w:tcPr>
            <w:tcW w:w="1572" w:type="dxa"/>
            <w:hideMark/>
          </w:tcPr>
          <w:p w14:paraId="21B20434"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2,0</w:t>
            </w:r>
          </w:p>
        </w:tc>
        <w:tc>
          <w:tcPr>
            <w:tcW w:w="1405" w:type="dxa"/>
          </w:tcPr>
          <w:p w14:paraId="4557F31E"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2,5</w:t>
            </w:r>
          </w:p>
        </w:tc>
        <w:tc>
          <w:tcPr>
            <w:tcW w:w="1409" w:type="dxa"/>
          </w:tcPr>
          <w:p w14:paraId="5A169087"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2,5</w:t>
            </w:r>
          </w:p>
        </w:tc>
      </w:tr>
      <w:tr w:rsidR="00DF5172" w:rsidRPr="00E22795" w14:paraId="57287B85" w14:textId="77777777" w:rsidTr="00DD7C61">
        <w:trPr>
          <w:gridAfter w:val="1"/>
          <w:wAfter w:w="11" w:type="dxa"/>
          <w:trHeight w:val="20"/>
        </w:trPr>
        <w:tc>
          <w:tcPr>
            <w:tcW w:w="3964" w:type="dxa"/>
            <w:hideMark/>
          </w:tcPr>
          <w:p w14:paraId="32B38977" w14:textId="77777777" w:rsidR="00DF5172" w:rsidRPr="00E22795" w:rsidRDefault="00DF5172" w:rsidP="00462BC0">
            <w:pPr>
              <w:spacing w:after="0" w:line="240" w:lineRule="auto"/>
              <w:jc w:val="both"/>
              <w:rPr>
                <w:rFonts w:ascii="Times New Roman" w:eastAsia="Times New Roman" w:hAnsi="Times New Roman" w:cs="Times New Roman"/>
                <w:sz w:val="24"/>
                <w:szCs w:val="28"/>
                <w:lang w:val="kk-KZ"/>
              </w:rPr>
            </w:pPr>
            <w:bookmarkStart w:id="40" w:name="_Hlk185299224"/>
            <w:r w:rsidRPr="00E22795">
              <w:rPr>
                <w:rFonts w:ascii="Times New Roman" w:hAnsi="Times New Roman" w:cs="Times New Roman"/>
                <w:sz w:val="24"/>
                <w:szCs w:val="28"/>
                <w:lang w:val="kk-KZ"/>
              </w:rPr>
              <w:t>Құрғақ майсыздандырылған сүт қалдығының салмақтық үлесі (СОМО)</w:t>
            </w:r>
            <w:bookmarkEnd w:id="40"/>
            <w:r w:rsidRPr="00E22795">
              <w:rPr>
                <w:rFonts w:ascii="Times New Roman" w:hAnsi="Times New Roman" w:cs="Times New Roman"/>
                <w:sz w:val="24"/>
                <w:szCs w:val="28"/>
                <w:lang w:val="kk-KZ"/>
              </w:rPr>
              <w:t>,%, кем емес:</w:t>
            </w:r>
          </w:p>
        </w:tc>
        <w:tc>
          <w:tcPr>
            <w:tcW w:w="1276" w:type="dxa"/>
          </w:tcPr>
          <w:p w14:paraId="2CAD6922"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8,5</w:t>
            </w:r>
          </w:p>
        </w:tc>
        <w:tc>
          <w:tcPr>
            <w:tcW w:w="1572" w:type="dxa"/>
            <w:hideMark/>
          </w:tcPr>
          <w:p w14:paraId="13A6FB18"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8,5</w:t>
            </w:r>
          </w:p>
        </w:tc>
        <w:tc>
          <w:tcPr>
            <w:tcW w:w="1405" w:type="dxa"/>
          </w:tcPr>
          <w:p w14:paraId="07FB94F9"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8,0</w:t>
            </w:r>
          </w:p>
        </w:tc>
        <w:tc>
          <w:tcPr>
            <w:tcW w:w="1409" w:type="dxa"/>
          </w:tcPr>
          <w:p w14:paraId="598ED259"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8,0</w:t>
            </w:r>
          </w:p>
        </w:tc>
      </w:tr>
      <w:tr w:rsidR="00DF5172" w:rsidRPr="00E22795" w14:paraId="425C3953" w14:textId="77777777" w:rsidTr="00DD7C61">
        <w:trPr>
          <w:gridAfter w:val="1"/>
          <w:wAfter w:w="11" w:type="dxa"/>
          <w:trHeight w:val="20"/>
        </w:trPr>
        <w:tc>
          <w:tcPr>
            <w:tcW w:w="3964" w:type="dxa"/>
            <w:hideMark/>
          </w:tcPr>
          <w:p w14:paraId="47177954" w14:textId="77777777" w:rsidR="00DF5172" w:rsidRPr="00E22795" w:rsidRDefault="00DF5172" w:rsidP="00462BC0">
            <w:pPr>
              <w:spacing w:after="0" w:line="240" w:lineRule="auto"/>
              <w:rPr>
                <w:rFonts w:ascii="Times New Roman" w:eastAsia="Times New Roman" w:hAnsi="Times New Roman" w:cs="Times New Roman"/>
                <w:sz w:val="24"/>
                <w:szCs w:val="28"/>
              </w:rPr>
            </w:pPr>
            <w:r w:rsidRPr="00E22795">
              <w:rPr>
                <w:rFonts w:ascii="Times New Roman" w:hAnsi="Times New Roman" w:cs="Times New Roman"/>
                <w:sz w:val="24"/>
                <w:szCs w:val="28"/>
                <w:lang w:val="kk-KZ"/>
              </w:rPr>
              <w:t>Қышқылдығы,</w:t>
            </w:r>
            <w:r w:rsidRPr="00E22795">
              <w:rPr>
                <w:rFonts w:ascii="Times New Roman" w:eastAsia="Times New Roman" w:hAnsi="Times New Roman" w:cs="Times New Roman"/>
                <w:sz w:val="24"/>
                <w:szCs w:val="28"/>
              </w:rPr>
              <w:t>°Т</w:t>
            </w:r>
          </w:p>
        </w:tc>
        <w:tc>
          <w:tcPr>
            <w:tcW w:w="1276" w:type="dxa"/>
          </w:tcPr>
          <w:p w14:paraId="6A966773" w14:textId="77777777" w:rsidR="00DF5172" w:rsidRPr="00E22795" w:rsidRDefault="00DF5172" w:rsidP="00462BC0">
            <w:pPr>
              <w:spacing w:after="0" w:line="240" w:lineRule="auto"/>
              <w:jc w:val="center"/>
              <w:rPr>
                <w:rFonts w:ascii="Times New Roman" w:hAnsi="Times New Roman" w:cs="Times New Roman"/>
                <w:sz w:val="24"/>
                <w:szCs w:val="28"/>
                <w:lang w:val="kk-KZ"/>
              </w:rPr>
            </w:pPr>
            <w:r w:rsidRPr="00E22795">
              <w:rPr>
                <w:rFonts w:ascii="Times New Roman" w:hAnsi="Times New Roman" w:cs="Times New Roman"/>
                <w:sz w:val="24"/>
                <w:szCs w:val="28"/>
                <w:lang w:val="kk-KZ"/>
              </w:rPr>
              <w:t>90</w:t>
            </w:r>
          </w:p>
        </w:tc>
        <w:tc>
          <w:tcPr>
            <w:tcW w:w="1572" w:type="dxa"/>
            <w:hideMark/>
          </w:tcPr>
          <w:p w14:paraId="270BA21C"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85</w:t>
            </w:r>
          </w:p>
        </w:tc>
        <w:tc>
          <w:tcPr>
            <w:tcW w:w="1405" w:type="dxa"/>
          </w:tcPr>
          <w:p w14:paraId="0456E544"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90</w:t>
            </w:r>
          </w:p>
        </w:tc>
        <w:tc>
          <w:tcPr>
            <w:tcW w:w="1409" w:type="dxa"/>
          </w:tcPr>
          <w:p w14:paraId="14A6140F" w14:textId="77777777" w:rsidR="00DF5172" w:rsidRPr="00E22795" w:rsidRDefault="00DF5172" w:rsidP="00462BC0">
            <w:pPr>
              <w:spacing w:after="0" w:line="240" w:lineRule="auto"/>
              <w:jc w:val="center"/>
              <w:rPr>
                <w:rFonts w:ascii="Times New Roman" w:eastAsia="Times New Roman" w:hAnsi="Times New Roman" w:cs="Times New Roman"/>
                <w:sz w:val="24"/>
                <w:szCs w:val="28"/>
                <w:lang w:val="kk-KZ"/>
              </w:rPr>
            </w:pPr>
            <w:r w:rsidRPr="00E22795">
              <w:rPr>
                <w:rFonts w:ascii="Times New Roman" w:eastAsia="Times New Roman" w:hAnsi="Times New Roman" w:cs="Times New Roman"/>
                <w:sz w:val="24"/>
                <w:szCs w:val="28"/>
                <w:lang w:val="kk-KZ"/>
              </w:rPr>
              <w:t>85</w:t>
            </w:r>
          </w:p>
        </w:tc>
      </w:tr>
      <w:tr w:rsidR="00DF5172" w:rsidRPr="00E22795" w14:paraId="77C47CB7" w14:textId="77777777" w:rsidTr="00DD7C61">
        <w:trPr>
          <w:trHeight w:val="20"/>
        </w:trPr>
        <w:tc>
          <w:tcPr>
            <w:tcW w:w="3964" w:type="dxa"/>
            <w:hideMark/>
          </w:tcPr>
          <w:p w14:paraId="670FEFA1" w14:textId="77777777" w:rsidR="00DF5172" w:rsidRPr="00E22795" w:rsidRDefault="00DF5172" w:rsidP="00462BC0">
            <w:pPr>
              <w:spacing w:after="0" w:line="240" w:lineRule="auto"/>
              <w:rPr>
                <w:rFonts w:ascii="Times New Roman" w:eastAsia="Times New Roman" w:hAnsi="Times New Roman" w:cs="Times New Roman"/>
                <w:sz w:val="24"/>
                <w:szCs w:val="28"/>
              </w:rPr>
            </w:pPr>
            <w:r w:rsidRPr="00E22795">
              <w:rPr>
                <w:rFonts w:ascii="Times New Roman" w:hAnsi="Times New Roman" w:cs="Times New Roman"/>
                <w:sz w:val="24"/>
                <w:szCs w:val="28"/>
                <w:lang w:val="kk-KZ"/>
              </w:rPr>
              <w:t>Фосфатаза немесе пероксидаза</w:t>
            </w:r>
          </w:p>
        </w:tc>
        <w:tc>
          <w:tcPr>
            <w:tcW w:w="5673" w:type="dxa"/>
            <w:gridSpan w:val="5"/>
          </w:tcPr>
          <w:p w14:paraId="6968E274" w14:textId="77777777" w:rsidR="00DF5172" w:rsidRPr="00E22795" w:rsidRDefault="00DF5172" w:rsidP="00462BC0">
            <w:pPr>
              <w:spacing w:after="0" w:line="240" w:lineRule="auto"/>
              <w:jc w:val="center"/>
              <w:rPr>
                <w:rFonts w:ascii="Times New Roman" w:eastAsia="Times New Roman" w:hAnsi="Times New Roman" w:cs="Times New Roman"/>
                <w:sz w:val="24"/>
                <w:szCs w:val="28"/>
              </w:rPr>
            </w:pPr>
            <w:r w:rsidRPr="00E22795">
              <w:rPr>
                <w:rFonts w:ascii="Times New Roman" w:eastAsia="Times New Roman" w:hAnsi="Times New Roman" w:cs="Times New Roman"/>
                <w:sz w:val="24"/>
                <w:szCs w:val="28"/>
                <w:lang w:val="kk-KZ"/>
              </w:rPr>
              <w:t xml:space="preserve">Рұқсат етілмейді. </w:t>
            </w:r>
          </w:p>
        </w:tc>
      </w:tr>
      <w:tr w:rsidR="00DF5172" w:rsidRPr="00E22795" w14:paraId="5B30DA34" w14:textId="77777777" w:rsidTr="00DD7C61">
        <w:trPr>
          <w:trHeight w:val="20"/>
        </w:trPr>
        <w:tc>
          <w:tcPr>
            <w:tcW w:w="3964" w:type="dxa"/>
            <w:hideMark/>
          </w:tcPr>
          <w:p w14:paraId="47F16CFE" w14:textId="77777777" w:rsidR="00DF5172" w:rsidRPr="00E22795" w:rsidRDefault="00DF5172" w:rsidP="00462BC0">
            <w:pPr>
              <w:spacing w:after="0" w:line="240" w:lineRule="auto"/>
              <w:rPr>
                <w:rFonts w:ascii="Times New Roman" w:eastAsia="Times New Roman" w:hAnsi="Times New Roman" w:cs="Times New Roman"/>
                <w:sz w:val="24"/>
                <w:szCs w:val="28"/>
              </w:rPr>
            </w:pPr>
            <w:r w:rsidRPr="00E22795">
              <w:rPr>
                <w:rFonts w:ascii="Times New Roman" w:hAnsi="Times New Roman" w:cs="Times New Roman"/>
                <w:sz w:val="24"/>
                <w:szCs w:val="28"/>
                <w:lang w:val="kk-KZ"/>
              </w:rPr>
              <w:t>Кәсіпорыннан шығару кезіндегі өнімнің температурасы</w:t>
            </w:r>
            <w:r w:rsidRPr="00E22795">
              <w:rPr>
                <w:rFonts w:ascii="Times New Roman" w:eastAsia="Times New Roman" w:hAnsi="Times New Roman" w:cs="Times New Roman"/>
                <w:sz w:val="24"/>
                <w:szCs w:val="28"/>
              </w:rPr>
              <w:t>, °С</w:t>
            </w:r>
          </w:p>
        </w:tc>
        <w:tc>
          <w:tcPr>
            <w:tcW w:w="5673" w:type="dxa"/>
            <w:gridSpan w:val="5"/>
          </w:tcPr>
          <w:p w14:paraId="13EF3780" w14:textId="77777777" w:rsidR="00DF5172" w:rsidRPr="00E22795" w:rsidRDefault="00DF5172" w:rsidP="00462BC0">
            <w:pPr>
              <w:spacing w:after="0" w:line="240" w:lineRule="auto"/>
              <w:jc w:val="center"/>
              <w:rPr>
                <w:rFonts w:ascii="Times New Roman" w:eastAsia="Times New Roman" w:hAnsi="Times New Roman" w:cs="Times New Roman"/>
                <w:sz w:val="24"/>
                <w:szCs w:val="28"/>
              </w:rPr>
            </w:pPr>
            <w:r w:rsidRPr="00E22795">
              <w:rPr>
                <w:rFonts w:ascii="Times New Roman" w:eastAsia="Times New Roman" w:hAnsi="Times New Roman" w:cs="Times New Roman"/>
                <w:sz w:val="24"/>
                <w:szCs w:val="28"/>
              </w:rPr>
              <w:t>4±2</w:t>
            </w:r>
            <w:r w:rsidRPr="00E22795">
              <w:rPr>
                <w:rFonts w:ascii="Times New Roman" w:eastAsia="Times New Roman" w:hAnsi="Times New Roman" w:cs="Times New Roman"/>
                <w:sz w:val="24"/>
                <w:szCs w:val="28"/>
                <w:lang w:val="kk-KZ"/>
              </w:rPr>
              <w:t xml:space="preserve"> </w:t>
            </w:r>
            <w:r w:rsidRPr="00E22795">
              <w:rPr>
                <w:rFonts w:ascii="Times New Roman" w:eastAsia="Times New Roman" w:hAnsi="Times New Roman" w:cs="Times New Roman"/>
                <w:sz w:val="24"/>
                <w:szCs w:val="28"/>
                <w:vertAlign w:val="superscript"/>
                <w:lang w:val="kk-KZ"/>
              </w:rPr>
              <w:t>0</w:t>
            </w:r>
            <w:r w:rsidRPr="00E22795">
              <w:rPr>
                <w:rFonts w:ascii="Times New Roman" w:eastAsia="Times New Roman" w:hAnsi="Times New Roman" w:cs="Times New Roman"/>
                <w:sz w:val="24"/>
                <w:szCs w:val="28"/>
                <w:lang w:val="kk-KZ"/>
              </w:rPr>
              <w:t>С</w:t>
            </w:r>
          </w:p>
        </w:tc>
      </w:tr>
    </w:tbl>
    <w:p w14:paraId="7C2FD946" w14:textId="77777777" w:rsidR="00DF5172" w:rsidRDefault="00DF5172" w:rsidP="00DF5172">
      <w:pPr>
        <w:spacing w:after="0" w:line="240" w:lineRule="auto"/>
        <w:ind w:firstLine="709"/>
        <w:jc w:val="both"/>
        <w:rPr>
          <w:rStyle w:val="s0"/>
          <w:lang w:val="kk-KZ"/>
        </w:rPr>
      </w:pPr>
      <w:r w:rsidRPr="006E38EB">
        <w:rPr>
          <w:rStyle w:val="ezkurwreuab5ozgtqnkl"/>
          <w:rFonts w:ascii="Times New Roman" w:hAnsi="Times New Roman" w:cs="Times New Roman"/>
          <w:sz w:val="28"/>
          <w:szCs w:val="28"/>
        </w:rPr>
        <w:lastRenderedPageBreak/>
        <w:t>Бұл</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ашытылған</w:t>
      </w:r>
      <w:r w:rsidRPr="006E38EB">
        <w:rPr>
          <w:rFonts w:ascii="Times New Roman" w:hAnsi="Times New Roman" w:cs="Times New Roman"/>
          <w:sz w:val="28"/>
          <w:szCs w:val="28"/>
        </w:rPr>
        <w:t xml:space="preserve"> сүт </w:t>
      </w:r>
      <w:r w:rsidRPr="006E38EB">
        <w:rPr>
          <w:rStyle w:val="ezkurwreuab5ozgtqnkl"/>
          <w:rFonts w:ascii="Times New Roman" w:hAnsi="Times New Roman" w:cs="Times New Roman"/>
          <w:sz w:val="28"/>
          <w:szCs w:val="28"/>
        </w:rPr>
        <w:t>өнімінің</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тұрақты</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артықшылығы</w:t>
      </w:r>
      <w:r>
        <w:rPr>
          <w:rStyle w:val="ezkurwreuab5ozgtqnkl"/>
          <w:rFonts w:ascii="Times New Roman" w:hAnsi="Times New Roman" w:cs="Times New Roman"/>
          <w:sz w:val="28"/>
          <w:szCs w:val="28"/>
          <w:lang w:val="kk-KZ"/>
        </w:rPr>
        <w:t xml:space="preserve"> </w:t>
      </w:r>
      <w:r w:rsidRPr="006E38EB">
        <w:rPr>
          <w:rFonts w:ascii="Times New Roman" w:hAnsi="Times New Roman" w:cs="Times New Roman"/>
          <w:sz w:val="28"/>
          <w:szCs w:val="28"/>
        </w:rPr>
        <w:t>-</w:t>
      </w:r>
      <w:r>
        <w:rPr>
          <w:rFonts w:ascii="Times New Roman" w:hAnsi="Times New Roman" w:cs="Times New Roman"/>
          <w:sz w:val="28"/>
          <w:szCs w:val="28"/>
          <w:lang w:val="kk-KZ"/>
        </w:rPr>
        <w:t xml:space="preserve"> </w:t>
      </w:r>
      <w:r w:rsidRPr="006E38EB">
        <w:rPr>
          <w:rStyle w:val="ezkurwreuab5ozgtqnkl"/>
          <w:rFonts w:ascii="Times New Roman" w:hAnsi="Times New Roman" w:cs="Times New Roman"/>
          <w:sz w:val="28"/>
          <w:szCs w:val="28"/>
        </w:rPr>
        <w:t>оның</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дәмі.</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Табиғи</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сүт</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дәмін</w:t>
      </w:r>
      <w:r w:rsidRPr="006E38EB">
        <w:rPr>
          <w:rFonts w:ascii="Times New Roman" w:hAnsi="Times New Roman" w:cs="Times New Roman"/>
          <w:sz w:val="28"/>
          <w:szCs w:val="28"/>
        </w:rPr>
        <w:t xml:space="preserve"> </w:t>
      </w:r>
      <w:r>
        <w:rPr>
          <w:rStyle w:val="ezkurwreuab5ozgtqnkl"/>
          <w:rFonts w:ascii="Times New Roman" w:hAnsi="Times New Roman" w:cs="Times New Roman"/>
          <w:sz w:val="28"/>
          <w:szCs w:val="28"/>
          <w:lang w:val="kk-KZ"/>
        </w:rPr>
        <w:t xml:space="preserve">асқабақ дәмімен </w:t>
      </w:r>
      <w:r w:rsidRPr="006E38EB">
        <w:rPr>
          <w:rStyle w:val="ezkurwreuab5ozgtqnkl"/>
          <w:rFonts w:ascii="Times New Roman" w:hAnsi="Times New Roman" w:cs="Times New Roman"/>
          <w:sz w:val="28"/>
          <w:szCs w:val="28"/>
        </w:rPr>
        <w:t>үйлестіре</w:t>
      </w:r>
      <w:r w:rsidRPr="006E38EB">
        <w:rPr>
          <w:rFonts w:ascii="Times New Roman" w:hAnsi="Times New Roman" w:cs="Times New Roman"/>
          <w:sz w:val="28"/>
          <w:szCs w:val="28"/>
        </w:rPr>
        <w:t xml:space="preserve"> отырып</w:t>
      </w:r>
      <w:r w:rsidRPr="006E38EB">
        <w:rPr>
          <w:rStyle w:val="ezkurwreuab5ozgtqnkl"/>
          <w:rFonts w:ascii="Times New Roman" w:hAnsi="Times New Roman" w:cs="Times New Roman"/>
          <w:sz w:val="28"/>
          <w:szCs w:val="28"/>
        </w:rPr>
        <w:t>,</w:t>
      </w:r>
      <w:r>
        <w:rPr>
          <w:rStyle w:val="ezkurwreuab5ozgtqnkl"/>
          <w:rFonts w:ascii="Times New Roman" w:hAnsi="Times New Roman" w:cs="Times New Roman"/>
          <w:sz w:val="28"/>
          <w:szCs w:val="28"/>
          <w:lang w:val="kk-KZ"/>
        </w:rPr>
        <w:t xml:space="preserve"> күнделікті ас мәзіріне қосу барлы</w:t>
      </w:r>
      <w:r w:rsidRPr="006E38EB">
        <w:rPr>
          <w:rStyle w:val="ezkurwreuab5ozgtqnkl"/>
          <w:rFonts w:ascii="Times New Roman" w:hAnsi="Times New Roman" w:cs="Times New Roman"/>
          <w:sz w:val="28"/>
          <w:szCs w:val="28"/>
        </w:rPr>
        <w:t>қ</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жастағы</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адамдарға</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ұнайды.</w:t>
      </w:r>
      <w:r w:rsidRPr="006E38EB">
        <w:rPr>
          <w:rFonts w:ascii="Times New Roman" w:hAnsi="Times New Roman" w:cs="Times New Roman"/>
          <w:sz w:val="28"/>
          <w:szCs w:val="28"/>
        </w:rPr>
        <w:t xml:space="preserve"> Сондай-</w:t>
      </w:r>
      <w:r w:rsidRPr="006E38EB">
        <w:rPr>
          <w:rStyle w:val="ezkurwreuab5ozgtqnkl"/>
          <w:rFonts w:ascii="Times New Roman" w:hAnsi="Times New Roman" w:cs="Times New Roman"/>
          <w:sz w:val="28"/>
          <w:szCs w:val="28"/>
        </w:rPr>
        <w:t>ақ</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оның</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құрамында</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жасанды</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қоспалар</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немесе</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консерванттар</w:t>
      </w:r>
      <w:r w:rsidRPr="006E38EB">
        <w:rPr>
          <w:rFonts w:ascii="Times New Roman" w:hAnsi="Times New Roman" w:cs="Times New Roman"/>
          <w:sz w:val="28"/>
          <w:szCs w:val="28"/>
        </w:rPr>
        <w:t xml:space="preserve"> жоқ</w:t>
      </w:r>
      <w:r w:rsidRPr="006E38EB">
        <w:rPr>
          <w:rStyle w:val="ezkurwreuab5ozgtqnkl"/>
          <w:rFonts w:ascii="Times New Roman" w:hAnsi="Times New Roman" w:cs="Times New Roman"/>
          <w:sz w:val="28"/>
          <w:szCs w:val="28"/>
        </w:rPr>
        <w:t>,</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бұл</w:t>
      </w:r>
      <w:r w:rsidRPr="006E38EB">
        <w:rPr>
          <w:rFonts w:ascii="Times New Roman" w:hAnsi="Times New Roman" w:cs="Times New Roman"/>
          <w:sz w:val="28"/>
          <w:szCs w:val="28"/>
        </w:rPr>
        <w:t xml:space="preserve"> </w:t>
      </w:r>
      <w:r w:rsidRPr="006E38EB">
        <w:rPr>
          <w:rStyle w:val="ezkurwreuab5ozgtqnkl"/>
          <w:rFonts w:ascii="Times New Roman" w:hAnsi="Times New Roman" w:cs="Times New Roman"/>
          <w:sz w:val="28"/>
          <w:szCs w:val="28"/>
        </w:rPr>
        <w:t>оны</w:t>
      </w:r>
      <w:r w:rsidRPr="006E38EB">
        <w:rPr>
          <w:rFonts w:ascii="Times New Roman" w:hAnsi="Times New Roman" w:cs="Times New Roman"/>
          <w:sz w:val="28"/>
          <w:szCs w:val="28"/>
        </w:rPr>
        <w:t xml:space="preserve"> </w:t>
      </w:r>
      <w:r>
        <w:rPr>
          <w:rFonts w:ascii="Times New Roman" w:hAnsi="Times New Roman" w:cs="Times New Roman"/>
          <w:sz w:val="28"/>
          <w:szCs w:val="28"/>
          <w:lang w:val="kk-KZ"/>
        </w:rPr>
        <w:t xml:space="preserve">өз </w:t>
      </w:r>
      <w:r w:rsidRPr="006E38EB">
        <w:rPr>
          <w:rStyle w:val="ezkurwreuab5ozgtqnkl"/>
          <w:rFonts w:ascii="Times New Roman" w:hAnsi="Times New Roman" w:cs="Times New Roman"/>
          <w:sz w:val="28"/>
          <w:szCs w:val="28"/>
        </w:rPr>
        <w:t>денсаулығына</w:t>
      </w:r>
      <w:r w:rsidRPr="006E38EB">
        <w:rPr>
          <w:rFonts w:ascii="Times New Roman" w:hAnsi="Times New Roman" w:cs="Times New Roman"/>
          <w:sz w:val="28"/>
          <w:szCs w:val="28"/>
        </w:rPr>
        <w:t xml:space="preserve"> </w:t>
      </w:r>
      <w:r>
        <w:rPr>
          <w:rFonts w:ascii="Times New Roman" w:hAnsi="Times New Roman" w:cs="Times New Roman"/>
          <w:sz w:val="28"/>
          <w:szCs w:val="28"/>
          <w:lang w:val="kk-KZ"/>
        </w:rPr>
        <w:t xml:space="preserve">қамқорлықпен қарайтын жандарға шынайы </w:t>
      </w:r>
      <w:r w:rsidRPr="006E38EB">
        <w:rPr>
          <w:rStyle w:val="ezkurwreuab5ozgtqnkl"/>
          <w:rFonts w:ascii="Times New Roman" w:hAnsi="Times New Roman" w:cs="Times New Roman"/>
          <w:sz w:val="28"/>
          <w:szCs w:val="28"/>
        </w:rPr>
        <w:t>қауіпсіз</w:t>
      </w:r>
      <w:r w:rsidRPr="006E38EB">
        <w:rPr>
          <w:rFonts w:ascii="Times New Roman" w:hAnsi="Times New Roman" w:cs="Times New Roman"/>
          <w:sz w:val="28"/>
          <w:szCs w:val="28"/>
        </w:rPr>
        <w:t xml:space="preserve"> </w:t>
      </w:r>
      <w:r>
        <w:rPr>
          <w:rFonts w:ascii="Times New Roman" w:hAnsi="Times New Roman" w:cs="Times New Roman"/>
          <w:sz w:val="28"/>
          <w:szCs w:val="28"/>
          <w:lang w:val="kk-KZ"/>
        </w:rPr>
        <w:t xml:space="preserve">өнімге таңдау жасауға мүмкіндік береді. </w:t>
      </w:r>
    </w:p>
    <w:p w14:paraId="52AF5135" w14:textId="77777777" w:rsidR="004B320F" w:rsidRPr="00986C05" w:rsidRDefault="004B320F" w:rsidP="00DF5172">
      <w:pPr>
        <w:spacing w:after="0" w:line="240" w:lineRule="auto"/>
        <w:ind w:firstLine="400"/>
        <w:jc w:val="both"/>
        <w:rPr>
          <w:rStyle w:val="s0"/>
          <w:sz w:val="36"/>
          <w:szCs w:val="36"/>
          <w:lang w:val="kk-KZ"/>
        </w:rPr>
      </w:pPr>
      <w:r w:rsidRPr="00986C05">
        <w:rPr>
          <w:rStyle w:val="ezkurwreuab5ozgtqnkl"/>
          <w:rFonts w:ascii="Times New Roman" w:hAnsi="Times New Roman" w:cs="Times New Roman"/>
          <w:sz w:val="28"/>
          <w:szCs w:val="28"/>
          <w:lang w:val="kk-KZ"/>
        </w:rPr>
        <w:t>Йогурттардағы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ықтимал</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қауіпті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заттардың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(улы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элементтер,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микотоксиндер,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диоксиндер,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меламин,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антибиотиктер,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пестицидтер,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радионуклидтер)</w:t>
      </w:r>
      <w:r w:rsidRPr="00986C05">
        <w:rPr>
          <w:rFonts w:ascii="Times New Roman" w:hAnsi="Times New Roman" w:cs="Times New Roman"/>
          <w:sz w:val="28"/>
          <w:szCs w:val="28"/>
          <w:lang w:val="kk-KZ"/>
        </w:rPr>
        <w:t xml:space="preserve"> рұқсат етілген </w:t>
      </w:r>
      <w:r w:rsidRPr="00986C05">
        <w:rPr>
          <w:rStyle w:val="ezkurwreuab5ozgtqnkl"/>
          <w:rFonts w:ascii="Times New Roman" w:hAnsi="Times New Roman" w:cs="Times New Roman"/>
          <w:sz w:val="28"/>
          <w:szCs w:val="28"/>
          <w:lang w:val="kk-KZ"/>
        </w:rPr>
        <w:t>деңгейі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талаптардан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аспауы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керек</w:t>
      </w:r>
      <w:r w:rsidR="00986C05">
        <w:rPr>
          <w:rStyle w:val="ezkurwreuab5ozgtqnkl"/>
          <w:rFonts w:ascii="Times New Roman" w:hAnsi="Times New Roman" w:cs="Times New Roman"/>
          <w:sz w:val="28"/>
          <w:szCs w:val="28"/>
          <w:lang w:val="kk-KZ"/>
        </w:rPr>
        <w:t xml:space="preserve"> [</w:t>
      </w:r>
      <w:r w:rsidR="005C3C1E">
        <w:rPr>
          <w:rStyle w:val="ezkurwreuab5ozgtqnkl"/>
          <w:rFonts w:ascii="Times New Roman" w:hAnsi="Times New Roman" w:cs="Times New Roman"/>
          <w:sz w:val="28"/>
          <w:szCs w:val="28"/>
          <w:lang w:val="kk-KZ"/>
        </w:rPr>
        <w:t>203,204</w:t>
      </w:r>
      <w:r w:rsidR="00986C05">
        <w:rPr>
          <w:rStyle w:val="ezkurwreuab5ozgtqnkl"/>
          <w:rFonts w:ascii="Times New Roman" w:hAnsi="Times New Roman" w:cs="Times New Roman"/>
          <w:sz w:val="28"/>
          <w:szCs w:val="28"/>
          <w:lang w:val="kk-KZ"/>
        </w:rPr>
        <w:t>]</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Йогурттардағы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микроорганизмдердің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E. </w:t>
      </w:r>
      <w:r w:rsidRPr="00986C05">
        <w:rPr>
          <w:rStyle w:val="ezkurwreuab5ozgtqnkl"/>
          <w:rFonts w:ascii="Times New Roman" w:hAnsi="Times New Roman" w:cs="Times New Roman"/>
          <w:sz w:val="28"/>
          <w:szCs w:val="28"/>
          <w:lang w:val="kk-KZ"/>
        </w:rPr>
        <w:t>coli</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тобының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бактериялары,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ашытқылар,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зеңдер,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Staphylococcus</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aureus,</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Salmonella</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тұқымдасының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бактериялары</w:t>
      </w:r>
      <w:r w:rsidRPr="00986C05">
        <w:rPr>
          <w:rFonts w:ascii="Times New Roman" w:hAnsi="Times New Roman" w:cs="Times New Roman"/>
          <w:sz w:val="28"/>
          <w:szCs w:val="28"/>
          <w:lang w:val="kk-KZ"/>
        </w:rPr>
        <w:t xml:space="preserve">, сүт </w:t>
      </w:r>
      <w:r w:rsidRPr="00986C05">
        <w:rPr>
          <w:rStyle w:val="ezkurwreuab5ozgtqnkl"/>
          <w:rFonts w:ascii="Times New Roman" w:hAnsi="Times New Roman" w:cs="Times New Roman"/>
          <w:sz w:val="28"/>
          <w:szCs w:val="28"/>
          <w:lang w:val="kk-KZ"/>
        </w:rPr>
        <w:t>қышқылы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микроорганизмдері,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бифидобактериялар)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рұқсат</w:t>
      </w:r>
      <w:r w:rsidRPr="00986C05">
        <w:rPr>
          <w:rFonts w:ascii="Times New Roman" w:hAnsi="Times New Roman" w:cs="Times New Roman"/>
          <w:sz w:val="28"/>
          <w:szCs w:val="28"/>
          <w:lang w:val="kk-KZ"/>
        </w:rPr>
        <w:t xml:space="preserve"> етілген </w:t>
      </w:r>
      <w:r w:rsidRPr="00986C05">
        <w:rPr>
          <w:rStyle w:val="ezkurwreuab5ozgtqnkl"/>
          <w:rFonts w:ascii="Times New Roman" w:hAnsi="Times New Roman" w:cs="Times New Roman"/>
          <w:sz w:val="28"/>
          <w:szCs w:val="28"/>
          <w:lang w:val="kk-KZ"/>
        </w:rPr>
        <w:t>деңгейлері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талаптарға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сай</w:t>
      </w:r>
      <w:r w:rsidRPr="00986C05">
        <w:rPr>
          <w:rFonts w:ascii="Times New Roman" w:hAnsi="Times New Roman" w:cs="Times New Roman"/>
          <w:sz w:val="28"/>
          <w:szCs w:val="28"/>
          <w:lang w:val="kk-KZ"/>
        </w:rPr>
        <w:t xml:space="preserve"> болуы </w:t>
      </w:r>
      <w:r w:rsidRPr="00986C05">
        <w:rPr>
          <w:rStyle w:val="ezkurwreuab5ozgtqnkl"/>
          <w:rFonts w:ascii="Times New Roman" w:hAnsi="Times New Roman" w:cs="Times New Roman"/>
          <w:sz w:val="28"/>
          <w:szCs w:val="28"/>
          <w:lang w:val="kk-KZ"/>
        </w:rPr>
        <w:t>керек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w:t>
      </w:r>
      <w:r w:rsidR="005C3C1E">
        <w:rPr>
          <w:rStyle w:val="ezkurwreuab5ozgtqnkl"/>
          <w:rFonts w:ascii="Times New Roman" w:hAnsi="Times New Roman" w:cs="Times New Roman"/>
          <w:sz w:val="28"/>
          <w:szCs w:val="28"/>
          <w:lang w:val="kk-KZ"/>
        </w:rPr>
        <w:t>203</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Сүт,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йогурт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жасау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үшін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қолданылатын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сүтті</w:t>
      </w:r>
      <w:r w:rsidRPr="00986C05">
        <w:rPr>
          <w:rFonts w:ascii="Times New Roman" w:hAnsi="Times New Roman" w:cs="Times New Roman"/>
          <w:sz w:val="28"/>
          <w:szCs w:val="28"/>
          <w:lang w:val="kk-KZ"/>
        </w:rPr>
        <w:t xml:space="preserve"> қайта </w:t>
      </w:r>
      <w:r w:rsidRPr="00986C05">
        <w:rPr>
          <w:rStyle w:val="ezkurwreuab5ozgtqnkl"/>
          <w:rFonts w:ascii="Times New Roman" w:hAnsi="Times New Roman" w:cs="Times New Roman"/>
          <w:sz w:val="28"/>
          <w:szCs w:val="28"/>
          <w:lang w:val="kk-KZ"/>
        </w:rPr>
        <w:t>өңдеу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өнімдері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қауіпсіздік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көрсеткіштері</w:t>
      </w:r>
      <w:r w:rsidRPr="00986C05">
        <w:rPr>
          <w:rFonts w:ascii="Times New Roman" w:hAnsi="Times New Roman" w:cs="Times New Roman"/>
          <w:sz w:val="28"/>
          <w:szCs w:val="28"/>
          <w:lang w:val="kk-KZ"/>
        </w:rPr>
        <w:t xml:space="preserve"> бойынша </w:t>
      </w:r>
      <w:r w:rsidRPr="00986C05">
        <w:rPr>
          <w:rStyle w:val="ezkurwreuab5ozgtqnkl"/>
          <w:rFonts w:ascii="Times New Roman" w:hAnsi="Times New Roman" w:cs="Times New Roman"/>
          <w:sz w:val="28"/>
          <w:szCs w:val="28"/>
          <w:lang w:val="kk-KZ"/>
        </w:rPr>
        <w:t>белгіленген</w:t>
      </w:r>
      <w:r w:rsidRPr="00986C05">
        <w:rPr>
          <w:rFonts w:ascii="Times New Roman" w:hAnsi="Times New Roman" w:cs="Times New Roman"/>
          <w:sz w:val="28"/>
          <w:szCs w:val="28"/>
          <w:lang w:val="kk-KZ"/>
        </w:rPr>
        <w:t xml:space="preserve"> рұқсат етілген </w:t>
      </w:r>
      <w:r w:rsidRPr="00986C05">
        <w:rPr>
          <w:rStyle w:val="ezkurwreuab5ozgtqnkl"/>
          <w:rFonts w:ascii="Times New Roman" w:hAnsi="Times New Roman" w:cs="Times New Roman"/>
          <w:sz w:val="28"/>
          <w:szCs w:val="28"/>
          <w:lang w:val="kk-KZ"/>
        </w:rPr>
        <w:t>деңгейден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аспауы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тиіс.</w:t>
      </w:r>
    </w:p>
    <w:p w14:paraId="2ACB44FB" w14:textId="77777777" w:rsidR="00986C05" w:rsidRDefault="004B320F" w:rsidP="00DF5172">
      <w:pPr>
        <w:spacing w:after="0" w:line="240" w:lineRule="auto"/>
        <w:ind w:firstLine="400"/>
        <w:jc w:val="both"/>
        <w:rPr>
          <w:rFonts w:ascii="Times New Roman" w:hAnsi="Times New Roman" w:cs="Times New Roman"/>
          <w:sz w:val="28"/>
          <w:szCs w:val="28"/>
          <w:lang w:val="kk-KZ"/>
        </w:rPr>
      </w:pPr>
      <w:r w:rsidRPr="00986C05">
        <w:rPr>
          <w:rStyle w:val="ezkurwreuab5ozgtqnkl"/>
          <w:rFonts w:ascii="Times New Roman" w:hAnsi="Times New Roman" w:cs="Times New Roman"/>
          <w:sz w:val="28"/>
          <w:szCs w:val="28"/>
          <w:lang w:val="kk-KZ"/>
        </w:rPr>
        <w:t>Таңбалау</w:t>
      </w:r>
      <w:r w:rsid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Тұтынушылық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қаптаманы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таңбалау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w:t>
      </w:r>
      <w:r w:rsidR="005C3C1E">
        <w:rPr>
          <w:rStyle w:val="ezkurwreuab5ozgtqnkl"/>
          <w:rFonts w:ascii="Times New Roman" w:hAnsi="Times New Roman" w:cs="Times New Roman"/>
          <w:sz w:val="28"/>
          <w:szCs w:val="28"/>
          <w:lang w:val="kk-KZ"/>
        </w:rPr>
        <w:t>204</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сәйкес</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жүзеге</w:t>
      </w:r>
      <w:r w:rsidRPr="00986C05">
        <w:rPr>
          <w:rFonts w:ascii="Times New Roman" w:hAnsi="Times New Roman" w:cs="Times New Roman"/>
          <w:sz w:val="28"/>
          <w:szCs w:val="28"/>
          <w:lang w:val="kk-KZ"/>
        </w:rPr>
        <w:t xml:space="preserve"> асырылады</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Майсыз </w:t>
      </w:r>
      <w:r w:rsidRPr="00986C05">
        <w:rPr>
          <w:rStyle w:val="ezkurwreuab5ozgtqnkl"/>
          <w:rFonts w:ascii="Times New Roman" w:hAnsi="Times New Roman" w:cs="Times New Roman"/>
          <w:sz w:val="28"/>
          <w:szCs w:val="28"/>
          <w:lang w:val="kk-KZ"/>
        </w:rPr>
        <w:t>йогурт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үшін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(майдың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массалық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үлесі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0,5%</w:t>
      </w:r>
      <w:r w:rsidRPr="00986C05">
        <w:rPr>
          <w:rFonts w:ascii="Times New Roman" w:hAnsi="Times New Roman" w:cs="Times New Roman"/>
          <w:sz w:val="28"/>
          <w:szCs w:val="28"/>
          <w:lang w:val="kk-KZ"/>
        </w:rPr>
        <w:t xml:space="preserve"> - дан аз</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майдың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массалық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үлесін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көрсетпеуге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рұқсат</w:t>
      </w:r>
      <w:r w:rsidRPr="00986C05">
        <w:rPr>
          <w:rFonts w:ascii="Times New Roman" w:hAnsi="Times New Roman" w:cs="Times New Roman"/>
          <w:sz w:val="28"/>
          <w:szCs w:val="28"/>
          <w:lang w:val="kk-KZ"/>
        </w:rPr>
        <w:t xml:space="preserve"> етіледі</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Топтық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қаптаманы,</w:t>
      </w:r>
      <w:r w:rsidRPr="00986C05">
        <w:rPr>
          <w:rFonts w:ascii="Times New Roman" w:hAnsi="Times New Roman" w:cs="Times New Roman"/>
          <w:sz w:val="28"/>
          <w:szCs w:val="28"/>
          <w:lang w:val="kk-KZ"/>
        </w:rPr>
        <w:t xml:space="preserve"> көп </w:t>
      </w:r>
      <w:r w:rsidRPr="00986C05">
        <w:rPr>
          <w:rStyle w:val="ezkurwreuab5ozgtqnkl"/>
          <w:rFonts w:ascii="Times New Roman" w:hAnsi="Times New Roman" w:cs="Times New Roman"/>
          <w:sz w:val="28"/>
          <w:szCs w:val="28"/>
          <w:lang w:val="kk-KZ"/>
        </w:rPr>
        <w:t>айналымды,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көліктік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қаптаманы,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көліктік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пакетті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таңбалау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w:t>
      </w:r>
      <w:r w:rsidR="005C3C1E">
        <w:rPr>
          <w:rStyle w:val="ezkurwreuab5ozgtqnkl"/>
          <w:rFonts w:ascii="Times New Roman" w:hAnsi="Times New Roman" w:cs="Times New Roman"/>
          <w:sz w:val="28"/>
          <w:szCs w:val="28"/>
          <w:lang w:val="kk-KZ"/>
        </w:rPr>
        <w:t>205</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сәйкес</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манипуляциялық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белгілерді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немесе</w:t>
      </w:r>
      <w:r w:rsidRPr="00986C05">
        <w:rPr>
          <w:rFonts w:ascii="Times New Roman" w:hAnsi="Times New Roman" w:cs="Times New Roman"/>
          <w:sz w:val="28"/>
          <w:szCs w:val="28"/>
          <w:lang w:val="kk-KZ"/>
        </w:rPr>
        <w:t xml:space="preserve"> "күн </w:t>
      </w:r>
      <w:r w:rsidRPr="00986C05">
        <w:rPr>
          <w:rStyle w:val="ezkurwreuab5ozgtqnkl"/>
          <w:rFonts w:ascii="Times New Roman" w:hAnsi="Times New Roman" w:cs="Times New Roman"/>
          <w:sz w:val="28"/>
          <w:szCs w:val="28"/>
          <w:lang w:val="kk-KZ"/>
        </w:rPr>
        <w:t>сәулесінен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сақтан"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"температураны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шектеу</w:t>
      </w:r>
      <w:r w:rsidRPr="00986C05">
        <w:rPr>
          <w:rFonts w:ascii="Times New Roman" w:hAnsi="Times New Roman" w:cs="Times New Roman"/>
          <w:sz w:val="28"/>
          <w:szCs w:val="28"/>
          <w:lang w:val="kk-KZ"/>
        </w:rPr>
        <w:t xml:space="preserve">" деген </w:t>
      </w:r>
      <w:r w:rsidRPr="00986C05">
        <w:rPr>
          <w:rStyle w:val="ezkurwreuab5ozgtqnkl"/>
          <w:rFonts w:ascii="Times New Roman" w:hAnsi="Times New Roman" w:cs="Times New Roman"/>
          <w:sz w:val="28"/>
          <w:szCs w:val="28"/>
          <w:lang w:val="kk-KZ"/>
        </w:rPr>
        <w:t>ескерту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жазуларын</w:t>
      </w:r>
      <w:r w:rsidRPr="00986C05">
        <w:rPr>
          <w:rFonts w:ascii="Times New Roman" w:hAnsi="Times New Roman" w:cs="Times New Roman"/>
          <w:sz w:val="28"/>
          <w:szCs w:val="28"/>
          <w:lang w:val="kk-KZ"/>
        </w:rPr>
        <w:t xml:space="preserve"> енгізе отырып, </w:t>
      </w:r>
      <w:r w:rsidRPr="00986C05">
        <w:rPr>
          <w:rStyle w:val="ezkurwreuab5ozgtqnkl"/>
          <w:rFonts w:ascii="Times New Roman" w:hAnsi="Times New Roman" w:cs="Times New Roman"/>
          <w:sz w:val="28"/>
          <w:szCs w:val="28"/>
          <w:lang w:val="kk-KZ"/>
        </w:rPr>
        <w:t>ГОСТ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14192,</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аумақта</w:t>
      </w:r>
      <w:r w:rsidRPr="00986C05">
        <w:rPr>
          <w:rFonts w:ascii="Times New Roman" w:hAnsi="Times New Roman" w:cs="Times New Roman"/>
          <w:sz w:val="28"/>
          <w:szCs w:val="28"/>
          <w:lang w:val="kk-KZ"/>
        </w:rPr>
        <w:t xml:space="preserve"> қолданылатын </w:t>
      </w:r>
      <w:r w:rsidRPr="00986C05">
        <w:rPr>
          <w:rStyle w:val="ezkurwreuab5ozgtqnkl"/>
          <w:rFonts w:ascii="Times New Roman" w:hAnsi="Times New Roman" w:cs="Times New Roman"/>
          <w:sz w:val="28"/>
          <w:szCs w:val="28"/>
          <w:lang w:val="kk-KZ"/>
        </w:rPr>
        <w:t>нормативтік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техникалық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құжаттар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бойынша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температураның</w:t>
      </w:r>
      <w:r w:rsidRPr="00986C05">
        <w:rPr>
          <w:rFonts w:ascii="Times New Roman" w:hAnsi="Times New Roman" w:cs="Times New Roman"/>
          <w:sz w:val="28"/>
          <w:szCs w:val="28"/>
          <w:lang w:val="kk-KZ"/>
        </w:rPr>
        <w:t xml:space="preserve"> ең </w:t>
      </w:r>
      <w:r w:rsidRPr="00986C05">
        <w:rPr>
          <w:rStyle w:val="ezkurwreuab5ozgtqnkl"/>
          <w:rFonts w:ascii="Times New Roman" w:hAnsi="Times New Roman" w:cs="Times New Roman"/>
          <w:sz w:val="28"/>
          <w:szCs w:val="28"/>
          <w:lang w:val="kk-KZ"/>
        </w:rPr>
        <w:t>төменгі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ең </w:t>
      </w:r>
      <w:r w:rsidRPr="00986C05">
        <w:rPr>
          <w:rStyle w:val="ezkurwreuab5ozgtqnkl"/>
          <w:rFonts w:ascii="Times New Roman" w:hAnsi="Times New Roman" w:cs="Times New Roman"/>
          <w:sz w:val="28"/>
          <w:szCs w:val="28"/>
          <w:lang w:val="kk-KZ"/>
        </w:rPr>
        <w:t>жоғары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мәндерін</w:t>
      </w:r>
      <w:r w:rsidRPr="00986C05">
        <w:rPr>
          <w:rFonts w:ascii="Times New Roman" w:hAnsi="Times New Roman" w:cs="Times New Roman"/>
          <w:sz w:val="28"/>
          <w:szCs w:val="28"/>
          <w:lang w:val="kk-KZ"/>
        </w:rPr>
        <w:t xml:space="preserve"> көрсете </w:t>
      </w:r>
      <w:r w:rsidRPr="00986C05">
        <w:rPr>
          <w:rStyle w:val="ezkurwreuab5ozgtqnkl"/>
          <w:rFonts w:ascii="Times New Roman" w:hAnsi="Times New Roman" w:cs="Times New Roman"/>
          <w:sz w:val="28"/>
          <w:szCs w:val="28"/>
          <w:lang w:val="kk-KZ"/>
        </w:rPr>
        <w:t>отырып</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стандартты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қабылдаған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мемлекеттер.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Қиыр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солтүстікке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жіберілген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оларға </w:t>
      </w:r>
      <w:r w:rsidRPr="00986C05">
        <w:rPr>
          <w:rStyle w:val="ezkurwreuab5ozgtqnkl"/>
          <w:rFonts w:ascii="Times New Roman" w:hAnsi="Times New Roman" w:cs="Times New Roman"/>
          <w:sz w:val="28"/>
          <w:szCs w:val="28"/>
          <w:lang w:val="kk-KZ"/>
        </w:rPr>
        <w:t>теңестірілген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йогурттар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ГОСТ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15846</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бойынша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белгіленеді.</w:t>
      </w:r>
      <w:r w:rsidRPr="00986C05">
        <w:rPr>
          <w:rFonts w:ascii="Times New Roman" w:hAnsi="Times New Roman" w:cs="Times New Roman"/>
          <w:sz w:val="28"/>
          <w:szCs w:val="28"/>
          <w:lang w:val="kk-KZ"/>
        </w:rPr>
        <w:t xml:space="preserve"> </w:t>
      </w:r>
    </w:p>
    <w:p w14:paraId="53222C25" w14:textId="77777777" w:rsidR="004B320F" w:rsidRPr="00986C05" w:rsidRDefault="004B320F" w:rsidP="00DF5172">
      <w:pPr>
        <w:spacing w:after="0" w:line="240" w:lineRule="auto"/>
        <w:ind w:firstLine="400"/>
        <w:jc w:val="both"/>
        <w:rPr>
          <w:rStyle w:val="ezkurwreuab5ozgtqnkl"/>
          <w:rFonts w:ascii="Times New Roman" w:hAnsi="Times New Roman" w:cs="Times New Roman"/>
          <w:sz w:val="28"/>
          <w:szCs w:val="28"/>
          <w:lang w:val="kk-KZ"/>
        </w:rPr>
      </w:pPr>
      <w:r w:rsidRPr="00986C05">
        <w:rPr>
          <w:rStyle w:val="ezkurwreuab5ozgtqnkl"/>
          <w:rFonts w:ascii="Times New Roman" w:hAnsi="Times New Roman" w:cs="Times New Roman"/>
          <w:sz w:val="28"/>
          <w:szCs w:val="28"/>
          <w:lang w:val="kk-KZ"/>
        </w:rPr>
        <w:t>Орау</w:t>
      </w:r>
      <w:r w:rsid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Йогурттарды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орау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үшін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пайдаланылатын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орау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материалдары,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тұтынушылық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көліктік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қаптамалар,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олар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жасалған</w:t>
      </w:r>
      <w:r w:rsidRPr="00986C05">
        <w:rPr>
          <w:rFonts w:ascii="Times New Roman" w:hAnsi="Times New Roman" w:cs="Times New Roman"/>
          <w:sz w:val="28"/>
          <w:szCs w:val="28"/>
          <w:lang w:val="kk-KZ"/>
        </w:rPr>
        <w:t xml:space="preserve"> құжаттардың </w:t>
      </w:r>
      <w:r w:rsidRPr="00986C05">
        <w:rPr>
          <w:rStyle w:val="ezkurwreuab5ozgtqnkl"/>
          <w:rFonts w:ascii="Times New Roman" w:hAnsi="Times New Roman" w:cs="Times New Roman"/>
          <w:sz w:val="28"/>
          <w:szCs w:val="28"/>
          <w:lang w:val="kk-KZ"/>
        </w:rPr>
        <w:t>[</w:t>
      </w:r>
      <w:r w:rsidR="005C3C1E">
        <w:rPr>
          <w:rStyle w:val="ezkurwreuab5ozgtqnkl"/>
          <w:rFonts w:ascii="Times New Roman" w:hAnsi="Times New Roman" w:cs="Times New Roman"/>
          <w:sz w:val="28"/>
          <w:szCs w:val="28"/>
          <w:lang w:val="kk-KZ"/>
        </w:rPr>
        <w:t>205</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талаптарына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сәйкес</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келуі</w:t>
      </w:r>
      <w:r w:rsidRPr="00986C05">
        <w:rPr>
          <w:rFonts w:ascii="Times New Roman" w:hAnsi="Times New Roman" w:cs="Times New Roman"/>
          <w:sz w:val="28"/>
          <w:szCs w:val="28"/>
          <w:lang w:val="kk-KZ"/>
        </w:rPr>
        <w:t xml:space="preserve"> және </w:t>
      </w:r>
      <w:r w:rsidRPr="00986C05">
        <w:rPr>
          <w:rStyle w:val="ezkurwreuab5ozgtqnkl"/>
          <w:rFonts w:ascii="Times New Roman" w:hAnsi="Times New Roman" w:cs="Times New Roman"/>
          <w:sz w:val="28"/>
          <w:szCs w:val="28"/>
          <w:lang w:val="kk-KZ"/>
        </w:rPr>
        <w:t>йогурттарды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тасымалдау,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сақтау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өткізу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кезінде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олардың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сапасының,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қауіпсіздігінің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таңбалауда</w:t>
      </w:r>
      <w:r w:rsidRPr="00986C05">
        <w:rPr>
          <w:rFonts w:ascii="Times New Roman" w:hAnsi="Times New Roman" w:cs="Times New Roman"/>
          <w:sz w:val="28"/>
          <w:szCs w:val="28"/>
          <w:lang w:val="kk-KZ"/>
        </w:rPr>
        <w:t xml:space="preserve"> көрсетілген </w:t>
      </w:r>
      <w:r w:rsidRPr="00986C05">
        <w:rPr>
          <w:rStyle w:val="ezkurwreuab5ozgtqnkl"/>
          <w:rFonts w:ascii="Times New Roman" w:hAnsi="Times New Roman" w:cs="Times New Roman"/>
          <w:sz w:val="28"/>
          <w:szCs w:val="28"/>
          <w:lang w:val="kk-KZ"/>
        </w:rPr>
        <w:t>тұтынушылық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қасиеттерінің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сақталуын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қамтамасыз</w:t>
      </w:r>
      <w:r w:rsidRPr="00986C05">
        <w:rPr>
          <w:rFonts w:ascii="Times New Roman" w:hAnsi="Times New Roman" w:cs="Times New Roman"/>
          <w:sz w:val="28"/>
          <w:szCs w:val="28"/>
          <w:lang w:val="kk-KZ"/>
        </w:rPr>
        <w:t xml:space="preserve"> етуі </w:t>
      </w:r>
      <w:r w:rsidRPr="00986C05">
        <w:rPr>
          <w:rStyle w:val="ezkurwreuab5ozgtqnkl"/>
          <w:rFonts w:ascii="Times New Roman" w:hAnsi="Times New Roman" w:cs="Times New Roman"/>
          <w:sz w:val="28"/>
          <w:szCs w:val="28"/>
          <w:lang w:val="kk-KZ"/>
        </w:rPr>
        <w:t>тиіс</w:t>
      </w:r>
      <w:r w:rsidR="005C3C1E">
        <w:rPr>
          <w:rStyle w:val="ezkurwreuab5ozgtqnkl"/>
          <w:rFonts w:ascii="Times New Roman" w:hAnsi="Times New Roman" w:cs="Times New Roman"/>
          <w:sz w:val="28"/>
          <w:szCs w:val="28"/>
          <w:lang w:val="kk-KZ"/>
        </w:rPr>
        <w:t xml:space="preserve"> [206]</w:t>
      </w:r>
      <w:r w:rsidRPr="00986C05">
        <w:rPr>
          <w:rStyle w:val="ezkurwreuab5ozgtqnkl"/>
          <w:rFonts w:ascii="Times New Roman" w:hAnsi="Times New Roman" w:cs="Times New Roman"/>
          <w:sz w:val="28"/>
          <w:szCs w:val="28"/>
          <w:lang w:val="kk-KZ"/>
        </w:rPr>
        <w:t>.</w:t>
      </w:r>
    </w:p>
    <w:p w14:paraId="610474E9" w14:textId="77777777" w:rsidR="00986C05" w:rsidRDefault="004B320F" w:rsidP="00DF5172">
      <w:pPr>
        <w:spacing w:after="0" w:line="240" w:lineRule="auto"/>
        <w:ind w:firstLine="400"/>
        <w:jc w:val="both"/>
        <w:rPr>
          <w:rFonts w:ascii="Times New Roman" w:hAnsi="Times New Roman" w:cs="Times New Roman"/>
          <w:sz w:val="28"/>
          <w:szCs w:val="28"/>
          <w:lang w:val="kk-KZ"/>
        </w:rPr>
      </w:pPr>
      <w:r w:rsidRPr="00986C05">
        <w:rPr>
          <w:rStyle w:val="ezkurwreuab5ozgtqnkl"/>
          <w:rFonts w:ascii="Times New Roman" w:hAnsi="Times New Roman" w:cs="Times New Roman"/>
          <w:sz w:val="28"/>
          <w:szCs w:val="28"/>
          <w:lang w:val="kk-KZ"/>
        </w:rPr>
        <w:t>Йогурттар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тұтынушылық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қаптамаға</w:t>
      </w:r>
      <w:r w:rsidRPr="00986C05">
        <w:rPr>
          <w:rFonts w:ascii="Times New Roman" w:hAnsi="Times New Roman" w:cs="Times New Roman"/>
          <w:sz w:val="28"/>
          <w:szCs w:val="28"/>
          <w:lang w:val="kk-KZ"/>
        </w:rPr>
        <w:t xml:space="preserve"> салынып, содан </w:t>
      </w:r>
      <w:r w:rsidRPr="00986C05">
        <w:rPr>
          <w:rStyle w:val="ezkurwreuab5ozgtqnkl"/>
          <w:rFonts w:ascii="Times New Roman" w:hAnsi="Times New Roman" w:cs="Times New Roman"/>
          <w:sz w:val="28"/>
          <w:szCs w:val="28"/>
          <w:lang w:val="kk-KZ"/>
        </w:rPr>
        <w:t>кейін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топтық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және/немесе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көліктік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қаптамаға</w:t>
      </w:r>
      <w:r w:rsidRPr="00986C05">
        <w:rPr>
          <w:rFonts w:ascii="Times New Roman" w:hAnsi="Times New Roman" w:cs="Times New Roman"/>
          <w:sz w:val="28"/>
          <w:szCs w:val="28"/>
          <w:lang w:val="kk-KZ"/>
        </w:rPr>
        <w:t xml:space="preserve"> салынады</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p>
    <w:p w14:paraId="0305F6F3" w14:textId="77777777" w:rsidR="00986C05" w:rsidRDefault="004B320F" w:rsidP="00DF5172">
      <w:pPr>
        <w:spacing w:after="0" w:line="240" w:lineRule="auto"/>
        <w:ind w:firstLine="400"/>
        <w:jc w:val="both"/>
        <w:rPr>
          <w:rFonts w:ascii="Times New Roman" w:hAnsi="Times New Roman" w:cs="Times New Roman"/>
          <w:sz w:val="28"/>
          <w:szCs w:val="28"/>
          <w:lang w:val="kk-KZ"/>
        </w:rPr>
      </w:pPr>
      <w:r w:rsidRPr="00986C05">
        <w:rPr>
          <w:rStyle w:val="ezkurwreuab5ozgtqnkl"/>
          <w:rFonts w:ascii="Times New Roman" w:hAnsi="Times New Roman" w:cs="Times New Roman"/>
          <w:sz w:val="28"/>
          <w:szCs w:val="28"/>
          <w:lang w:val="kk-KZ"/>
        </w:rPr>
        <w:t>Топтық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қаптаманы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қалыптастыру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МЕМСТ</w:t>
      </w:r>
      <w:r w:rsidRPr="00986C05">
        <w:rPr>
          <w:rFonts w:ascii="Times New Roman" w:hAnsi="Times New Roman" w:cs="Times New Roman"/>
          <w:sz w:val="28"/>
          <w:szCs w:val="28"/>
          <w:lang w:val="kk-KZ"/>
        </w:rPr>
        <w:t xml:space="preserve"> 25776 </w:t>
      </w:r>
      <w:r w:rsidRPr="00986C05">
        <w:rPr>
          <w:rStyle w:val="ezkurwreuab5ozgtqnkl"/>
          <w:rFonts w:ascii="Times New Roman" w:hAnsi="Times New Roman" w:cs="Times New Roman"/>
          <w:sz w:val="28"/>
          <w:szCs w:val="28"/>
          <w:lang w:val="kk-KZ"/>
        </w:rPr>
        <w:t>сәйкес</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жүргізіледі.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пакеттері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МЕМСТ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23285</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МЕМСТ</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26663</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бойынша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қалыптастырылады.</w:t>
      </w:r>
      <w:r w:rsidRPr="00986C05">
        <w:rPr>
          <w:rFonts w:ascii="Times New Roman" w:hAnsi="Times New Roman" w:cs="Times New Roman"/>
          <w:sz w:val="28"/>
          <w:szCs w:val="28"/>
          <w:lang w:val="kk-KZ"/>
        </w:rPr>
        <w:t xml:space="preserve"> Көлік пакетін </w:t>
      </w:r>
      <w:r w:rsidRPr="00986C05">
        <w:rPr>
          <w:rStyle w:val="ezkurwreuab5ozgtqnkl"/>
          <w:rFonts w:ascii="Times New Roman" w:hAnsi="Times New Roman" w:cs="Times New Roman"/>
          <w:sz w:val="28"/>
          <w:szCs w:val="28"/>
          <w:lang w:val="kk-KZ"/>
        </w:rPr>
        <w:t>төсеу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пакетінің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әр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жағында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топтық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және/немесе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қаптамасының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кемінде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бір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бірлігінің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таңбалануы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көрінетіндей</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етіп</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жүзеге</w:t>
      </w:r>
      <w:r w:rsidRPr="00986C05">
        <w:rPr>
          <w:rFonts w:ascii="Times New Roman" w:hAnsi="Times New Roman" w:cs="Times New Roman"/>
          <w:sz w:val="28"/>
          <w:szCs w:val="28"/>
          <w:lang w:val="kk-KZ"/>
        </w:rPr>
        <w:t xml:space="preserve"> асырылады</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пакетін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төсеу</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топтық</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және/немесе</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көлік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қаптамасының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төменгі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қатарларының</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деформациясыз</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сақталуын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қамтамасыз</w:t>
      </w:r>
      <w:r w:rsidRPr="00986C05">
        <w:rPr>
          <w:rFonts w:ascii="Times New Roman" w:hAnsi="Times New Roman" w:cs="Times New Roman"/>
          <w:sz w:val="28"/>
          <w:szCs w:val="28"/>
          <w:lang w:val="kk-KZ"/>
        </w:rPr>
        <w:t xml:space="preserve"> ететін </w:t>
      </w:r>
      <w:r w:rsidRPr="00986C05">
        <w:rPr>
          <w:rStyle w:val="ezkurwreuab5ozgtqnkl"/>
          <w:rFonts w:ascii="Times New Roman" w:hAnsi="Times New Roman" w:cs="Times New Roman"/>
          <w:sz w:val="28"/>
          <w:szCs w:val="28"/>
          <w:lang w:val="kk-KZ"/>
        </w:rPr>
        <w:t>тәсілдермен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жүзеге</w:t>
      </w:r>
      <w:r w:rsidRPr="00986C05">
        <w:rPr>
          <w:rFonts w:ascii="Times New Roman" w:hAnsi="Times New Roman" w:cs="Times New Roman"/>
          <w:sz w:val="28"/>
          <w:szCs w:val="28"/>
          <w:lang w:val="kk-KZ"/>
        </w:rPr>
        <w:t xml:space="preserve"> асырылады</w:t>
      </w:r>
      <w:r w:rsidRPr="00986C05">
        <w:rPr>
          <w:rStyle w:val="ezkurwreuab5ozgtqnkl"/>
          <w:rFonts w:ascii="Times New Roman" w:hAnsi="Times New Roman" w:cs="Times New Roman"/>
          <w:sz w:val="28"/>
          <w:szCs w:val="28"/>
          <w:lang w:val="kk-KZ"/>
        </w:rPr>
        <w:t>.</w:t>
      </w:r>
      <w:r w:rsidRPr="00986C05">
        <w:rPr>
          <w:rFonts w:ascii="Times New Roman" w:hAnsi="Times New Roman" w:cs="Times New Roman"/>
          <w:sz w:val="28"/>
          <w:szCs w:val="28"/>
          <w:lang w:val="kk-KZ"/>
        </w:rPr>
        <w:t xml:space="preserve"> </w:t>
      </w:r>
    </w:p>
    <w:p w14:paraId="16DF75C3" w14:textId="77777777" w:rsidR="004B320F" w:rsidRPr="00986C05" w:rsidRDefault="004B320F" w:rsidP="00DF5172">
      <w:pPr>
        <w:spacing w:after="0" w:line="240" w:lineRule="auto"/>
        <w:ind w:firstLine="400"/>
        <w:jc w:val="both"/>
        <w:rPr>
          <w:rStyle w:val="ezkurwreuab5ozgtqnkl"/>
          <w:rFonts w:ascii="Times New Roman" w:hAnsi="Times New Roman" w:cs="Times New Roman"/>
          <w:sz w:val="28"/>
          <w:szCs w:val="28"/>
          <w:lang w:val="kk-KZ"/>
        </w:rPr>
      </w:pPr>
      <w:r w:rsidRPr="00986C05">
        <w:rPr>
          <w:rStyle w:val="ezkurwreuab5ozgtqnkl"/>
          <w:rFonts w:ascii="Times New Roman" w:hAnsi="Times New Roman" w:cs="Times New Roman"/>
          <w:sz w:val="28"/>
          <w:szCs w:val="28"/>
          <w:lang w:val="kk-KZ"/>
        </w:rPr>
        <w:t>Диоксиндер,</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меламин,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ГМО</w:t>
      </w:r>
      <w:r w:rsidRPr="00986C05">
        <w:rPr>
          <w:rFonts w:ascii="Times New Roman" w:hAnsi="Times New Roman" w:cs="Times New Roman"/>
          <w:sz w:val="28"/>
          <w:szCs w:val="28"/>
          <w:lang w:val="kk-KZ"/>
        </w:rPr>
        <w:t xml:space="preserve"> олардың азық-</w:t>
      </w:r>
      <w:r w:rsidRPr="00986C05">
        <w:rPr>
          <w:rStyle w:val="ezkurwreuab5ozgtqnkl"/>
          <w:rFonts w:ascii="Times New Roman" w:hAnsi="Times New Roman" w:cs="Times New Roman"/>
          <w:sz w:val="28"/>
          <w:szCs w:val="28"/>
          <w:lang w:val="kk-KZ"/>
        </w:rPr>
        <w:t>түлік</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шикізатында</w:t>
      </w:r>
      <w:r w:rsidRPr="00986C05">
        <w:rPr>
          <w:rFonts w:ascii="Times New Roman" w:hAnsi="Times New Roman" w:cs="Times New Roman"/>
          <w:sz w:val="28"/>
          <w:szCs w:val="28"/>
          <w:lang w:val="kk-KZ"/>
        </w:rPr>
        <w:t xml:space="preserve"> болуы </w:t>
      </w:r>
      <w:r w:rsidRPr="00986C05">
        <w:rPr>
          <w:rStyle w:val="ezkurwreuab5ozgtqnkl"/>
          <w:rFonts w:ascii="Times New Roman" w:hAnsi="Times New Roman" w:cs="Times New Roman"/>
          <w:sz w:val="28"/>
          <w:szCs w:val="28"/>
          <w:lang w:val="kk-KZ"/>
        </w:rPr>
        <w:t>мүмкін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екендігі</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туралы</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негізделген</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болжам</w:t>
      </w:r>
      <w:r w:rsidRPr="00986C05">
        <w:rPr>
          <w:rFonts w:ascii="Times New Roman" w:hAnsi="Times New Roman" w:cs="Times New Roman"/>
          <w:sz w:val="28"/>
          <w:szCs w:val="28"/>
          <w:lang w:val="kk-KZ"/>
        </w:rPr>
        <w:t xml:space="preserve"> болған </w:t>
      </w:r>
      <w:r w:rsidRPr="00986C05">
        <w:rPr>
          <w:rStyle w:val="ezkurwreuab5ozgtqnkl"/>
          <w:rFonts w:ascii="Times New Roman" w:hAnsi="Times New Roman" w:cs="Times New Roman"/>
          <w:sz w:val="28"/>
          <w:szCs w:val="28"/>
          <w:lang w:val="kk-KZ"/>
        </w:rPr>
        <w:t>жағдайда</w:t>
      </w:r>
      <w:r w:rsidRPr="00986C05">
        <w:rPr>
          <w:rFonts w:ascii="Times New Roman" w:hAnsi="Times New Roman" w:cs="Times New Roman"/>
          <w:sz w:val="28"/>
          <w:szCs w:val="28"/>
          <w:lang w:val="kk-KZ"/>
        </w:rPr>
        <w:t xml:space="preserve"> </w:t>
      </w:r>
      <w:r w:rsidRPr="00986C05">
        <w:rPr>
          <w:rStyle w:val="ezkurwreuab5ozgtqnkl"/>
          <w:rFonts w:ascii="Times New Roman" w:hAnsi="Times New Roman" w:cs="Times New Roman"/>
          <w:sz w:val="28"/>
          <w:szCs w:val="28"/>
          <w:lang w:val="kk-KZ"/>
        </w:rPr>
        <w:t>анықталады.</w:t>
      </w:r>
    </w:p>
    <w:p w14:paraId="15B57723" w14:textId="77777777" w:rsidR="00DF5172" w:rsidRDefault="00DF5172" w:rsidP="00DF5172">
      <w:pPr>
        <w:spacing w:after="0" w:line="240" w:lineRule="auto"/>
        <w:ind w:firstLine="400"/>
        <w:jc w:val="center"/>
        <w:rPr>
          <w:rStyle w:val="s0"/>
          <w:lang w:val="kk-KZ"/>
        </w:rPr>
      </w:pPr>
    </w:p>
    <w:p w14:paraId="6DA83428" w14:textId="77777777" w:rsidR="00DF5172" w:rsidRPr="00886414" w:rsidRDefault="00DF5172" w:rsidP="00DF5172">
      <w:pPr>
        <w:spacing w:after="0" w:line="240" w:lineRule="auto"/>
        <w:jc w:val="center"/>
        <w:outlineLvl w:val="0"/>
        <w:rPr>
          <w:rFonts w:ascii="Times New Roman" w:hAnsi="Times New Roman" w:cs="Times New Roman"/>
          <w:b/>
          <w:sz w:val="28"/>
          <w:szCs w:val="28"/>
          <w:lang w:val="kk-KZ"/>
        </w:rPr>
      </w:pPr>
      <w:r w:rsidRPr="00886414">
        <w:rPr>
          <w:rFonts w:ascii="Times New Roman" w:hAnsi="Times New Roman" w:cs="Times New Roman"/>
          <w:b/>
          <w:sz w:val="28"/>
          <w:szCs w:val="28"/>
          <w:lang w:val="kk-KZ"/>
        </w:rPr>
        <w:lastRenderedPageBreak/>
        <w:t>ҚОРЫТЫНДЫ</w:t>
      </w:r>
    </w:p>
    <w:p w14:paraId="68E5D671" w14:textId="77777777" w:rsidR="00DF5172" w:rsidRDefault="00DF5172" w:rsidP="00DF5172">
      <w:pPr>
        <w:spacing w:after="0" w:line="240" w:lineRule="auto"/>
        <w:ind w:firstLine="709"/>
        <w:jc w:val="both"/>
        <w:outlineLvl w:val="0"/>
        <w:rPr>
          <w:rFonts w:ascii="Times New Roman" w:hAnsi="Times New Roman" w:cs="Times New Roman"/>
          <w:color w:val="FF0000"/>
          <w:sz w:val="28"/>
          <w:szCs w:val="28"/>
          <w:lang w:val="kk-KZ"/>
        </w:rPr>
      </w:pPr>
    </w:p>
    <w:p w14:paraId="5460AD41" w14:textId="77777777" w:rsidR="00DF5172" w:rsidRPr="00886414" w:rsidRDefault="00DF5172" w:rsidP="00DF5172">
      <w:pPr>
        <w:pStyle w:val="af"/>
        <w:rPr>
          <w:color w:val="auto"/>
        </w:rPr>
      </w:pPr>
      <w:r w:rsidRPr="00886414">
        <w:t xml:space="preserve">Зерттеу жұмысы бие және сиыр сүтінің әртүрлі қатынастағы қоспасын пайдалана отырып асқабақ қосып өндірілген сүтті-асқабақ йогуртының химиялық, тағамдық және органолептикалық қасиеттерін зерттеп, стандартталған сапа параметрлерін бекітуге бағытталған. </w:t>
      </w:r>
      <w:r w:rsidRPr="00886414">
        <w:rPr>
          <w:color w:val="auto"/>
        </w:rPr>
        <w:t xml:space="preserve">Өнім сиыр және бие cүтінен дайындау үшін асқабақ көкөнісі таңдап алынды. </w:t>
      </w:r>
      <w:r>
        <w:t xml:space="preserve">Сүт қышқылды өнімдерді өндіру үрдістерінің әр үрлі қырларын реттеуші норативтік құжаттар мен мемлекеттік, ұлттық және халықаралық стандарттар зерделенді. </w:t>
      </w:r>
      <w:r>
        <w:rPr>
          <w:rStyle w:val="ezkurwreuab5ozgtqnkl"/>
        </w:rPr>
        <w:t>Ж</w:t>
      </w:r>
      <w:r w:rsidRPr="003F09EA">
        <w:rPr>
          <w:rStyle w:val="ezkurwreuab5ozgtqnkl"/>
          <w:rFonts w:eastAsiaTheme="majorEastAsia"/>
        </w:rPr>
        <w:t>ануарлардан</w:t>
      </w:r>
      <w:r w:rsidRPr="003F09EA">
        <w:t xml:space="preserve"> алынатын </w:t>
      </w:r>
      <w:r w:rsidRPr="003F09EA">
        <w:rPr>
          <w:rStyle w:val="ezkurwreuab5ozgtqnkl"/>
          <w:rFonts w:eastAsiaTheme="majorEastAsia"/>
        </w:rPr>
        <w:t>шикізатты</w:t>
      </w:r>
      <w:r w:rsidRPr="003F09EA">
        <w:t xml:space="preserve"> </w:t>
      </w:r>
      <w:r w:rsidRPr="003F09EA">
        <w:rPr>
          <w:rStyle w:val="ezkurwreuab5ozgtqnkl"/>
          <w:rFonts w:eastAsiaTheme="majorEastAsia"/>
        </w:rPr>
        <w:t>алдын</w:t>
      </w:r>
      <w:r w:rsidRPr="003F09EA">
        <w:t xml:space="preserve">-ала </w:t>
      </w:r>
      <w:r w:rsidRPr="003F09EA">
        <w:rPr>
          <w:rStyle w:val="ezkurwreuab5ozgtqnkl"/>
          <w:rFonts w:eastAsiaTheme="majorEastAsia"/>
        </w:rPr>
        <w:t>дайындаудан</w:t>
      </w:r>
      <w:r w:rsidRPr="003F09EA">
        <w:t xml:space="preserve"> </w:t>
      </w:r>
      <w:r w:rsidRPr="003F09EA">
        <w:rPr>
          <w:rStyle w:val="ezkurwreuab5ozgtqnkl"/>
          <w:rFonts w:eastAsiaTheme="majorEastAsia"/>
        </w:rPr>
        <w:t>бастап,</w:t>
      </w:r>
      <w:r w:rsidRPr="003F09EA">
        <w:t xml:space="preserve"> </w:t>
      </w:r>
      <w:r w:rsidRPr="003F09EA">
        <w:rPr>
          <w:rStyle w:val="ezkurwreuab5ozgtqnkl"/>
          <w:rFonts w:eastAsiaTheme="majorEastAsia"/>
        </w:rPr>
        <w:t>оларды</w:t>
      </w:r>
      <w:r w:rsidRPr="003F09EA">
        <w:t xml:space="preserve"> </w:t>
      </w:r>
      <w:r w:rsidRPr="003F09EA">
        <w:rPr>
          <w:rStyle w:val="ezkurwreuab5ozgtqnkl"/>
          <w:rFonts w:eastAsiaTheme="majorEastAsia"/>
        </w:rPr>
        <w:t>біріктіруге</w:t>
      </w:r>
      <w:r w:rsidRPr="003F09EA">
        <w:t xml:space="preserve"> </w:t>
      </w:r>
      <w:r w:rsidRPr="003F09EA">
        <w:rPr>
          <w:rStyle w:val="ezkurwreuab5ozgtqnkl"/>
          <w:rFonts w:eastAsiaTheme="majorEastAsia"/>
        </w:rPr>
        <w:t>және</w:t>
      </w:r>
      <w:r w:rsidRPr="003F09EA">
        <w:t xml:space="preserve"> </w:t>
      </w:r>
      <w:r w:rsidRPr="003F09EA">
        <w:rPr>
          <w:rStyle w:val="ezkurwreuab5ozgtqnkl"/>
          <w:rFonts w:eastAsiaTheme="majorEastAsia"/>
        </w:rPr>
        <w:t>ашытуға</w:t>
      </w:r>
      <w:r w:rsidRPr="003F09EA">
        <w:t xml:space="preserve"> дейін</w:t>
      </w:r>
      <w:r>
        <w:t xml:space="preserve">гі </w:t>
      </w:r>
      <w:r w:rsidRPr="003F09EA">
        <w:t xml:space="preserve"> </w:t>
      </w:r>
      <w:r w:rsidRPr="003F09EA">
        <w:rPr>
          <w:rStyle w:val="ezkurwreuab5ozgtqnkl"/>
          <w:rFonts w:eastAsiaTheme="majorEastAsia"/>
        </w:rPr>
        <w:t>процестердің</w:t>
      </w:r>
      <w:r w:rsidRPr="003F09EA">
        <w:t xml:space="preserve"> </w:t>
      </w:r>
      <w:r w:rsidRPr="003F09EA">
        <w:rPr>
          <w:rStyle w:val="ezkurwreuab5ozgtqnkl"/>
          <w:rFonts w:eastAsiaTheme="majorEastAsia"/>
        </w:rPr>
        <w:t>оңтайлы</w:t>
      </w:r>
      <w:r w:rsidRPr="003F09EA">
        <w:t xml:space="preserve"> </w:t>
      </w:r>
      <w:r w:rsidRPr="003F09EA">
        <w:rPr>
          <w:rStyle w:val="ezkurwreuab5ozgtqnkl"/>
          <w:rFonts w:eastAsiaTheme="majorEastAsia"/>
        </w:rPr>
        <w:t>реттілігі</w:t>
      </w:r>
      <w:r w:rsidRPr="003F09EA">
        <w:t xml:space="preserve"> </w:t>
      </w:r>
      <w:r w:rsidRPr="003F09EA">
        <w:rPr>
          <w:rStyle w:val="ezkurwreuab5ozgtqnkl"/>
          <w:rFonts w:eastAsiaTheme="majorEastAsia"/>
        </w:rPr>
        <w:t>анықталды.</w:t>
      </w:r>
      <w:r w:rsidRPr="003F09EA">
        <w:t xml:space="preserve"> </w:t>
      </w:r>
      <w:r w:rsidRPr="003F09EA">
        <w:rPr>
          <w:rStyle w:val="ezkurwreuab5ozgtqnkl"/>
          <w:rFonts w:eastAsiaTheme="majorEastAsia"/>
        </w:rPr>
        <w:t>Сонымен</w:t>
      </w:r>
      <w:r w:rsidRPr="003F09EA">
        <w:t xml:space="preserve"> </w:t>
      </w:r>
      <w:r w:rsidRPr="003F09EA">
        <w:rPr>
          <w:rStyle w:val="ezkurwreuab5ozgtqnkl"/>
          <w:rFonts w:eastAsiaTheme="majorEastAsia"/>
        </w:rPr>
        <w:t>қатар</w:t>
      </w:r>
      <w:r w:rsidRPr="003F09EA">
        <w:t xml:space="preserve">, </w:t>
      </w:r>
      <w:r w:rsidRPr="003F09EA">
        <w:rPr>
          <w:rStyle w:val="ezkurwreuab5ozgtqnkl"/>
          <w:rFonts w:eastAsiaTheme="majorEastAsia"/>
        </w:rPr>
        <w:t>жоғары</w:t>
      </w:r>
      <w:r w:rsidRPr="003F09EA">
        <w:t xml:space="preserve"> </w:t>
      </w:r>
      <w:r w:rsidRPr="003F09EA">
        <w:rPr>
          <w:rStyle w:val="ezkurwreuab5ozgtqnkl"/>
          <w:rFonts w:eastAsiaTheme="majorEastAsia"/>
        </w:rPr>
        <w:t>температураның</w:t>
      </w:r>
      <w:r w:rsidRPr="003F09EA">
        <w:t xml:space="preserve"> </w:t>
      </w:r>
      <w:r w:rsidRPr="003F09EA">
        <w:rPr>
          <w:rStyle w:val="ezkurwreuab5ozgtqnkl"/>
          <w:rFonts w:eastAsiaTheme="majorEastAsia"/>
        </w:rPr>
        <w:t>әсерінен</w:t>
      </w:r>
      <w:r w:rsidRPr="003F09EA">
        <w:t xml:space="preserve"> </w:t>
      </w:r>
      <w:r w:rsidRPr="003F09EA">
        <w:rPr>
          <w:rStyle w:val="ezkurwreuab5ozgtqnkl"/>
          <w:rFonts w:eastAsiaTheme="majorEastAsia"/>
        </w:rPr>
        <w:t>жүргізілетін</w:t>
      </w:r>
      <w:r w:rsidRPr="003F09EA">
        <w:t xml:space="preserve"> </w:t>
      </w:r>
      <w:r w:rsidRPr="003F09EA">
        <w:rPr>
          <w:rStyle w:val="ezkurwreuab5ozgtqnkl"/>
          <w:rFonts w:eastAsiaTheme="majorEastAsia"/>
        </w:rPr>
        <w:t>манипуляциялар</w:t>
      </w:r>
      <w:r w:rsidRPr="003F09EA">
        <w:t xml:space="preserve"> </w:t>
      </w:r>
      <w:r w:rsidRPr="003F09EA">
        <w:rPr>
          <w:rStyle w:val="ezkurwreuab5ozgtqnkl"/>
          <w:rFonts w:eastAsiaTheme="majorEastAsia"/>
        </w:rPr>
        <w:t>саны</w:t>
      </w:r>
      <w:r w:rsidRPr="003F09EA">
        <w:t xml:space="preserve"> </w:t>
      </w:r>
      <w:r w:rsidRPr="003F09EA">
        <w:rPr>
          <w:rStyle w:val="ezkurwreuab5ozgtqnkl"/>
          <w:rFonts w:eastAsiaTheme="majorEastAsia"/>
        </w:rPr>
        <w:t>минимумға</w:t>
      </w:r>
      <w:r w:rsidRPr="003F09EA">
        <w:t xml:space="preserve"> дейін аза</w:t>
      </w:r>
      <w:r>
        <w:t>йтылды</w:t>
      </w:r>
      <w:r w:rsidRPr="003F09EA">
        <w:rPr>
          <w:rStyle w:val="ezkurwreuab5ozgtqnkl"/>
          <w:rFonts w:eastAsiaTheme="majorEastAsia"/>
        </w:rPr>
        <w:t>.</w:t>
      </w:r>
    </w:p>
    <w:p w14:paraId="1BE3684A" w14:textId="77777777" w:rsidR="00DF5172" w:rsidRDefault="00DF5172" w:rsidP="00DF5172">
      <w:pPr>
        <w:spacing w:after="0" w:line="240" w:lineRule="auto"/>
        <w:ind w:firstLine="567"/>
        <w:jc w:val="both"/>
        <w:rPr>
          <w:rFonts w:ascii="Times New Roman" w:hAnsi="Times New Roman" w:cs="Times New Roman"/>
          <w:sz w:val="28"/>
          <w:szCs w:val="28"/>
          <w:lang w:val="kk-KZ"/>
        </w:rPr>
      </w:pPr>
      <w:bookmarkStart w:id="41" w:name="_Hlk181255006"/>
      <w:r>
        <w:rPr>
          <w:rFonts w:ascii="Times New Roman" w:hAnsi="Times New Roman" w:cs="Times New Roman"/>
          <w:sz w:val="28"/>
          <w:szCs w:val="28"/>
          <w:lang w:val="kk-KZ"/>
        </w:rPr>
        <w:t xml:space="preserve">Зерттеу нәтижесінде келесі нәтижелер алынды. </w:t>
      </w:r>
    </w:p>
    <w:p w14:paraId="7E2491E8" w14:textId="77777777" w:rsidR="00DF5172"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886414">
        <w:rPr>
          <w:rFonts w:ascii="Times New Roman" w:hAnsi="Times New Roman" w:cs="Times New Roman"/>
          <w:sz w:val="28"/>
          <w:szCs w:val="28"/>
          <w:lang w:val="kk-KZ"/>
        </w:rPr>
        <w:t xml:space="preserve">Алынған өнімнің химиялық қасиеттері, оның ішінде ақуыз мөлшері, майлылығы, шикі жасұнық, қолжетімді көмірсулар көрсеткіші жақсарды. Құрама сүтке асқабақ жұмсағын қосу салдарынан рН көрсеткіші төмендеді, дайын йогуттың қышқылдығын арттырды (Р≤0,05). β-каротин мен суда еритін дәрумендердің мөлшері бақылау үлгісімен салыстырғанда құрама сүтті-асқабақ йогуртында  едәуір жоғары болды. </w:t>
      </w:r>
    </w:p>
    <w:p w14:paraId="5BFE65DE" w14:textId="77777777" w:rsidR="00440C61" w:rsidRDefault="00DF5172" w:rsidP="008D1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8D1BD7">
        <w:rPr>
          <w:rFonts w:ascii="Times New Roman" w:hAnsi="Times New Roman" w:cs="Times New Roman"/>
          <w:sz w:val="28"/>
          <w:szCs w:val="28"/>
          <w:lang w:val="kk-KZ"/>
        </w:rPr>
        <w:t xml:space="preserve">Бие сүті мен сиыр сүтінің қоспасына асқабақ қосып әзірленген йогурттың құрамында майдың салмақ үлесі 1,5-3% аралығында, ақуыздың салмақ үлесі 5,2%, көмірсулардың салмақ үлесі 5,9% құрады. Өнімнің энергетикалық құндылығы 238,2 -241,3 кДж немесе 59,2-61,3 ккал құрады. </w:t>
      </w:r>
    </w:p>
    <w:p w14:paraId="4996E7C4" w14:textId="77777777" w:rsidR="00DF5172" w:rsidRPr="00146C15" w:rsidRDefault="00DF5172"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8"/>
          <w:shd w:val="clear" w:color="auto" w:fill="FFFFFF"/>
          <w:lang w:val="kk-KZ"/>
        </w:rPr>
        <w:t xml:space="preserve">3. </w:t>
      </w:r>
      <w:r w:rsidRPr="00146C15">
        <w:rPr>
          <w:rFonts w:ascii="Times New Roman" w:hAnsi="Times New Roman" w:cs="Times New Roman"/>
          <w:sz w:val="28"/>
          <w:szCs w:val="24"/>
          <w:lang w:val="kk-KZ"/>
        </w:rPr>
        <w:t xml:space="preserve">Асқабақ </w:t>
      </w:r>
      <w:r>
        <w:rPr>
          <w:rFonts w:ascii="Times New Roman" w:hAnsi="Times New Roman" w:cs="Times New Roman"/>
          <w:sz w:val="28"/>
          <w:szCs w:val="24"/>
          <w:lang w:val="kk-KZ"/>
        </w:rPr>
        <w:t>жұмсағы</w:t>
      </w:r>
      <w:r w:rsidRPr="00146C15">
        <w:rPr>
          <w:rFonts w:ascii="Times New Roman" w:hAnsi="Times New Roman" w:cs="Times New Roman"/>
          <w:sz w:val="28"/>
          <w:szCs w:val="24"/>
          <w:lang w:val="kk-KZ"/>
        </w:rPr>
        <w:t xml:space="preserve"> сүт қоспасынан бөлек пастерленген 10% мөлшерінде шоғырланған кезде фазалар бөлінеді және температура жоғарылаған сайын процесс тез жүрді. Асқабақ </w:t>
      </w:r>
      <w:r>
        <w:rPr>
          <w:rFonts w:ascii="Times New Roman" w:hAnsi="Times New Roman" w:cs="Times New Roman"/>
          <w:sz w:val="28"/>
          <w:szCs w:val="24"/>
          <w:lang w:val="kk-KZ"/>
        </w:rPr>
        <w:t>жұмсағы</w:t>
      </w:r>
      <w:r w:rsidRPr="00146C15">
        <w:rPr>
          <w:rFonts w:ascii="Times New Roman" w:hAnsi="Times New Roman" w:cs="Times New Roman"/>
          <w:sz w:val="28"/>
          <w:szCs w:val="24"/>
          <w:lang w:val="kk-KZ"/>
        </w:rPr>
        <w:t xml:space="preserve">ның 10% бірлескен пастерленген концентрациясында аралас сүтті фракциялау болмайды, нәтижесінде ашытылған қоспасы тұтқыр және біртекті болды. </w:t>
      </w:r>
    </w:p>
    <w:p w14:paraId="3D46162E" w14:textId="77777777" w:rsidR="00DF5172" w:rsidRPr="00146C15" w:rsidRDefault="00DF5172"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4. </w:t>
      </w:r>
      <w:r w:rsidRPr="00146C15">
        <w:rPr>
          <w:rFonts w:ascii="Times New Roman" w:hAnsi="Times New Roman" w:cs="Times New Roman"/>
          <w:sz w:val="28"/>
          <w:szCs w:val="24"/>
          <w:lang w:val="kk-KZ"/>
        </w:rPr>
        <w:t xml:space="preserve">Асқабақ қосылған йогурттың </w:t>
      </w:r>
      <w:r>
        <w:rPr>
          <w:rFonts w:ascii="Times New Roman" w:hAnsi="Times New Roman" w:cs="Times New Roman"/>
          <w:sz w:val="28"/>
          <w:szCs w:val="24"/>
          <w:lang w:val="kk-KZ"/>
        </w:rPr>
        <w:t>(бие сүті 25</w:t>
      </w:r>
      <w:r w:rsidRPr="00AA655F">
        <w:rPr>
          <w:rFonts w:ascii="Times New Roman" w:hAnsi="Times New Roman" w:cs="Times New Roman"/>
          <w:sz w:val="28"/>
          <w:szCs w:val="24"/>
          <w:lang w:val="kk-KZ"/>
        </w:rPr>
        <w:t>%,</w:t>
      </w:r>
      <w:r>
        <w:rPr>
          <w:rFonts w:ascii="Times New Roman" w:hAnsi="Times New Roman" w:cs="Times New Roman"/>
          <w:sz w:val="28"/>
          <w:szCs w:val="24"/>
          <w:lang w:val="kk-KZ"/>
        </w:rPr>
        <w:t xml:space="preserve"> сиыр сүті 75%) №1</w:t>
      </w:r>
      <w:r w:rsidRPr="00146C15">
        <w:rPr>
          <w:rFonts w:ascii="Times New Roman" w:hAnsi="Times New Roman" w:cs="Times New Roman"/>
          <w:sz w:val="28"/>
          <w:szCs w:val="24"/>
          <w:lang w:val="kk-KZ"/>
        </w:rPr>
        <w:t xml:space="preserve"> үлгі</w:t>
      </w:r>
      <w:r>
        <w:rPr>
          <w:rFonts w:ascii="Times New Roman" w:hAnsi="Times New Roman" w:cs="Times New Roman"/>
          <w:sz w:val="28"/>
          <w:szCs w:val="24"/>
          <w:lang w:val="kk-KZ"/>
        </w:rPr>
        <w:t>сі</w:t>
      </w:r>
      <w:r w:rsidRPr="00146C15">
        <w:rPr>
          <w:rFonts w:ascii="Times New Roman" w:hAnsi="Times New Roman" w:cs="Times New Roman"/>
          <w:sz w:val="28"/>
          <w:szCs w:val="24"/>
          <w:lang w:val="kk-KZ"/>
        </w:rPr>
        <w:t xml:space="preserve">нің ақуыз мөлшері, жасұнықтың массалық үлесі жоғары болды, майдың массалық үлесі бойынша </w:t>
      </w:r>
      <w:r>
        <w:rPr>
          <w:rFonts w:ascii="Times New Roman" w:hAnsi="Times New Roman" w:cs="Times New Roman"/>
          <w:sz w:val="28"/>
          <w:szCs w:val="24"/>
          <w:lang w:val="kk-KZ"/>
        </w:rPr>
        <w:t xml:space="preserve">таза сиыр сүтіне асқабақ қосып әзірленген </w:t>
      </w:r>
      <w:r w:rsidRPr="00146C15">
        <w:rPr>
          <w:rFonts w:ascii="Times New Roman" w:hAnsi="Times New Roman" w:cs="Times New Roman"/>
          <w:sz w:val="28"/>
          <w:szCs w:val="24"/>
          <w:lang w:val="kk-KZ"/>
        </w:rPr>
        <w:t>№</w:t>
      </w:r>
      <w:r>
        <w:rPr>
          <w:rFonts w:ascii="Times New Roman" w:hAnsi="Times New Roman" w:cs="Times New Roman"/>
          <w:sz w:val="28"/>
          <w:szCs w:val="24"/>
          <w:lang w:val="kk-KZ"/>
        </w:rPr>
        <w:t>6</w:t>
      </w:r>
      <w:r w:rsidRPr="00146C15">
        <w:rPr>
          <w:rFonts w:ascii="Times New Roman" w:hAnsi="Times New Roman" w:cs="Times New Roman"/>
          <w:sz w:val="28"/>
          <w:szCs w:val="24"/>
          <w:lang w:val="kk-KZ"/>
        </w:rPr>
        <w:t xml:space="preserve"> бақылау үлгісі ең жоғарғы деңгейде болды, бұл сиыр сүтінің құрамындағы майдың салмақ үлесінің жоғары болуына байланысты. Көмірсудің салмақ үлесі мен күлділігі бойынша барлық үлгілерде айтарлықтай айырмашылықтар болған жоқ.</w:t>
      </w:r>
    </w:p>
    <w:p w14:paraId="44CDC398" w14:textId="77777777" w:rsidR="00DF5172" w:rsidRPr="00146C15" w:rsidRDefault="00DF5172"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5. </w:t>
      </w:r>
      <w:r w:rsidRPr="00146C15">
        <w:rPr>
          <w:rFonts w:ascii="Times New Roman" w:hAnsi="Times New Roman" w:cs="Times New Roman"/>
          <w:sz w:val="28"/>
          <w:szCs w:val="24"/>
          <w:lang w:val="kk-KZ"/>
        </w:rPr>
        <w:t>Асқабақ қосылған йогурттың құрамындағы аскорбин қышқылының, фолий қышқылының мөлшері №</w:t>
      </w:r>
      <w:r>
        <w:rPr>
          <w:rFonts w:ascii="Times New Roman" w:hAnsi="Times New Roman" w:cs="Times New Roman"/>
          <w:sz w:val="28"/>
          <w:szCs w:val="24"/>
          <w:lang w:val="kk-KZ"/>
        </w:rPr>
        <w:t>5</w:t>
      </w:r>
      <w:r w:rsidRPr="00146C15">
        <w:rPr>
          <w:rFonts w:ascii="Times New Roman" w:hAnsi="Times New Roman" w:cs="Times New Roman"/>
          <w:sz w:val="28"/>
          <w:szCs w:val="24"/>
          <w:lang w:val="kk-KZ"/>
        </w:rPr>
        <w:t xml:space="preserve"> бақылау үлгісі </w:t>
      </w:r>
      <w:r>
        <w:rPr>
          <w:rFonts w:ascii="Times New Roman" w:hAnsi="Times New Roman" w:cs="Times New Roman"/>
          <w:sz w:val="28"/>
          <w:szCs w:val="24"/>
          <w:lang w:val="kk-KZ"/>
        </w:rPr>
        <w:t xml:space="preserve">(таза бие сүтіне асқабақ қосылған) </w:t>
      </w:r>
      <w:r w:rsidRPr="00146C15">
        <w:rPr>
          <w:rFonts w:ascii="Times New Roman" w:hAnsi="Times New Roman" w:cs="Times New Roman"/>
          <w:sz w:val="28"/>
          <w:szCs w:val="24"/>
          <w:lang w:val="kk-KZ"/>
        </w:rPr>
        <w:t>мен №</w:t>
      </w:r>
      <w:r>
        <w:rPr>
          <w:rFonts w:ascii="Times New Roman" w:hAnsi="Times New Roman" w:cs="Times New Roman"/>
          <w:sz w:val="28"/>
          <w:szCs w:val="24"/>
          <w:lang w:val="kk-KZ"/>
        </w:rPr>
        <w:t>3</w:t>
      </w:r>
      <w:r w:rsidRPr="00146C15">
        <w:rPr>
          <w:rFonts w:ascii="Times New Roman" w:hAnsi="Times New Roman" w:cs="Times New Roman"/>
          <w:sz w:val="28"/>
          <w:szCs w:val="24"/>
          <w:lang w:val="kk-KZ"/>
        </w:rPr>
        <w:t xml:space="preserve"> үлгіде басқа үлгілермен салыстырғанда сәйкесінше 31,5% және 27,8% жоғары болды. №</w:t>
      </w:r>
      <w:r>
        <w:rPr>
          <w:rFonts w:ascii="Times New Roman" w:hAnsi="Times New Roman" w:cs="Times New Roman"/>
          <w:sz w:val="28"/>
          <w:szCs w:val="24"/>
          <w:lang w:val="kk-KZ"/>
        </w:rPr>
        <w:t>3</w:t>
      </w:r>
      <w:r w:rsidRPr="00146C15">
        <w:rPr>
          <w:rFonts w:ascii="Times New Roman" w:hAnsi="Times New Roman" w:cs="Times New Roman"/>
          <w:sz w:val="28"/>
          <w:szCs w:val="24"/>
          <w:lang w:val="kk-KZ"/>
        </w:rPr>
        <w:t xml:space="preserve"> үлгіде В5, В6, В2 дәрумендері басқа үлгілермен салыстырғанда жоғары болды, яғни сәйкесінше өнімнің әр 100 г 0,06 мг, 0,156 мг, 0,088 мг болды.β-каротин ең жоғарғы көрсеткіш №1, №2 және №3 үлгілерде </w:t>
      </w:r>
      <w:r w:rsidRPr="00146C15">
        <w:rPr>
          <w:rFonts w:ascii="Times New Roman" w:hAnsi="Times New Roman" w:cs="Times New Roman"/>
          <w:sz w:val="28"/>
          <w:szCs w:val="24"/>
          <w:lang w:val="kk-KZ"/>
        </w:rPr>
        <w:lastRenderedPageBreak/>
        <w:t xml:space="preserve">анықталды сәйкесінше әр 100 г өнімде сәйкесінше 0,372 мг, 0,303 мг және 0,229 мг құрады.  </w:t>
      </w:r>
    </w:p>
    <w:p w14:paraId="24D572BD" w14:textId="77777777" w:rsidR="00DF5172" w:rsidRPr="00146C15" w:rsidRDefault="00DF5172" w:rsidP="00DF5172">
      <w:pPr>
        <w:spacing w:after="0" w:line="240" w:lineRule="auto"/>
        <w:ind w:firstLine="567"/>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6. </w:t>
      </w:r>
      <w:r w:rsidRPr="00146C15">
        <w:rPr>
          <w:rFonts w:ascii="Times New Roman" w:hAnsi="Times New Roman" w:cs="Times New Roman"/>
          <w:sz w:val="28"/>
          <w:szCs w:val="24"/>
          <w:lang w:val="kk-KZ"/>
        </w:rPr>
        <w:t xml:space="preserve">Асқабақ қосылған йогурт сақтау кезінде жеткілікті тұрақты болғандығын көрсетті.  сүттің құрамында қатты заттар көп, сондықтан ол сырттан аз әсер етеді. Асқабақ қосылған құрама сүттен әзірленген йогуртты 0 – ден +6°C-қа дейінгі температурада сақтау мерзімі </w:t>
      </w:r>
      <w:r>
        <w:rPr>
          <w:rFonts w:ascii="Times New Roman" w:hAnsi="Times New Roman" w:cs="Times New Roman"/>
          <w:sz w:val="28"/>
          <w:szCs w:val="24"/>
          <w:lang w:val="kk-KZ"/>
        </w:rPr>
        <w:t>–</w:t>
      </w:r>
      <w:r w:rsidRPr="00146C15">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14 </w:t>
      </w:r>
      <w:r w:rsidRPr="00146C15">
        <w:rPr>
          <w:rFonts w:ascii="Times New Roman" w:hAnsi="Times New Roman" w:cs="Times New Roman"/>
          <w:sz w:val="28"/>
          <w:szCs w:val="24"/>
          <w:lang w:val="kk-KZ"/>
        </w:rPr>
        <w:t xml:space="preserve">тәуліктен аспауы керек. Осылайша бие және сиыр сүтінің қоспасына асқабақ жұмсағын қосып дайындалған йогурттың бие сүтін </w:t>
      </w:r>
      <w:r>
        <w:rPr>
          <w:rFonts w:ascii="Times New Roman" w:hAnsi="Times New Roman" w:cs="Times New Roman"/>
          <w:sz w:val="28"/>
          <w:szCs w:val="24"/>
          <w:lang w:val="kk-KZ"/>
        </w:rPr>
        <w:t>25</w:t>
      </w:r>
      <w:r w:rsidRPr="00146C15">
        <w:rPr>
          <w:rFonts w:ascii="Times New Roman" w:hAnsi="Times New Roman" w:cs="Times New Roman"/>
          <w:sz w:val="28"/>
          <w:szCs w:val="24"/>
          <w:lang w:val="kk-KZ"/>
        </w:rPr>
        <w:t xml:space="preserve">%, сиыр сүтін </w:t>
      </w:r>
      <w:r>
        <w:rPr>
          <w:rFonts w:ascii="Times New Roman" w:hAnsi="Times New Roman" w:cs="Times New Roman"/>
          <w:sz w:val="28"/>
          <w:szCs w:val="24"/>
          <w:lang w:val="kk-KZ"/>
        </w:rPr>
        <w:t>75</w:t>
      </w:r>
      <w:r w:rsidRPr="00146C15">
        <w:rPr>
          <w:rFonts w:ascii="Times New Roman" w:hAnsi="Times New Roman" w:cs="Times New Roman"/>
          <w:sz w:val="28"/>
          <w:szCs w:val="24"/>
          <w:lang w:val="kk-KZ"/>
        </w:rPr>
        <w:t>%, пастерленбеген асқабақ жұмсағының салмақ үлесін 10% қатынаста дайындалған үлгісі (№</w:t>
      </w:r>
      <w:r>
        <w:rPr>
          <w:rFonts w:ascii="Times New Roman" w:hAnsi="Times New Roman" w:cs="Times New Roman"/>
          <w:sz w:val="28"/>
          <w:szCs w:val="24"/>
          <w:lang w:val="kk-KZ"/>
        </w:rPr>
        <w:t>1</w:t>
      </w:r>
      <w:r w:rsidRPr="00146C15">
        <w:rPr>
          <w:rFonts w:ascii="Times New Roman" w:hAnsi="Times New Roman" w:cs="Times New Roman"/>
          <w:sz w:val="28"/>
          <w:szCs w:val="24"/>
          <w:lang w:val="kk-KZ"/>
        </w:rPr>
        <w:t xml:space="preserve"> үлгі) тағамдық және тұтынушылық қасиеттері жоғары болғаны</w:t>
      </w:r>
      <w:r>
        <w:rPr>
          <w:rFonts w:ascii="Times New Roman" w:hAnsi="Times New Roman" w:cs="Times New Roman"/>
          <w:sz w:val="28"/>
          <w:szCs w:val="24"/>
          <w:lang w:val="kk-KZ"/>
        </w:rPr>
        <w:t xml:space="preserve"> дәлелденді.</w:t>
      </w:r>
    </w:p>
    <w:p w14:paraId="2B9F924E" w14:textId="77777777" w:rsidR="00DF5172" w:rsidRPr="00CA3DDC" w:rsidRDefault="00DF5172" w:rsidP="00DF517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7. </w:t>
      </w:r>
      <w:r w:rsidRPr="00CA3DDC">
        <w:rPr>
          <w:rFonts w:ascii="Times New Roman" w:hAnsi="Times New Roman" w:cs="Times New Roman"/>
          <w:sz w:val="28"/>
          <w:szCs w:val="28"/>
          <w:lang w:val="kk-KZ"/>
        </w:rPr>
        <w:t>Май қышқылының құрамын талдау бие сүтін сүт қоспасына енгіз</w:t>
      </w:r>
      <w:r>
        <w:rPr>
          <w:rFonts w:ascii="Times New Roman" w:hAnsi="Times New Roman" w:cs="Times New Roman"/>
          <w:sz w:val="28"/>
          <w:szCs w:val="28"/>
          <w:lang w:val="kk-KZ"/>
        </w:rPr>
        <w:t>у нәтижесінде әзірленген</w:t>
      </w:r>
      <w:r w:rsidRPr="00CA3DDC">
        <w:rPr>
          <w:rFonts w:ascii="Times New Roman" w:hAnsi="Times New Roman" w:cs="Times New Roman"/>
          <w:sz w:val="28"/>
          <w:szCs w:val="28"/>
          <w:lang w:val="kk-KZ"/>
        </w:rPr>
        <w:t xml:space="preserve"> йогурттың май қышқыл</w:t>
      </w:r>
      <w:r>
        <w:rPr>
          <w:rFonts w:ascii="Times New Roman" w:hAnsi="Times New Roman" w:cs="Times New Roman"/>
          <w:sz w:val="28"/>
          <w:szCs w:val="28"/>
          <w:lang w:val="kk-KZ"/>
        </w:rPr>
        <w:t>дық</w:t>
      </w:r>
      <w:r w:rsidRPr="00CA3DDC">
        <w:rPr>
          <w:rFonts w:ascii="Times New Roman" w:hAnsi="Times New Roman" w:cs="Times New Roman"/>
          <w:sz w:val="28"/>
          <w:szCs w:val="28"/>
          <w:lang w:val="kk-KZ"/>
        </w:rPr>
        <w:t xml:space="preserve"> құрамы</w:t>
      </w:r>
      <w:r>
        <w:rPr>
          <w:rFonts w:ascii="Times New Roman" w:hAnsi="Times New Roman" w:cs="Times New Roman"/>
          <w:sz w:val="28"/>
          <w:szCs w:val="28"/>
          <w:lang w:val="kk-KZ"/>
        </w:rPr>
        <w:t>нда</w:t>
      </w:r>
      <w:r w:rsidRPr="00CA3DDC">
        <w:rPr>
          <w:rFonts w:ascii="Times New Roman" w:hAnsi="Times New Roman" w:cs="Times New Roman"/>
          <w:sz w:val="28"/>
          <w:szCs w:val="28"/>
          <w:lang w:val="kk-KZ"/>
        </w:rPr>
        <w:t xml:space="preserve"> полиқанықпаған май қышқылдарының </w:t>
      </w:r>
      <w:r>
        <w:rPr>
          <w:rFonts w:ascii="Times New Roman" w:hAnsi="Times New Roman" w:cs="Times New Roman"/>
          <w:sz w:val="28"/>
          <w:szCs w:val="28"/>
          <w:lang w:val="kk-KZ"/>
        </w:rPr>
        <w:t xml:space="preserve">мөлшері жоғарылап, керісінше қаныққан май қышқылдарының мөлшері төмендеді. Атап айтсақ, </w:t>
      </w:r>
      <w:r w:rsidRPr="00CA3DDC">
        <w:rPr>
          <w:rFonts w:ascii="Times New Roman" w:hAnsi="Times New Roman" w:cs="Times New Roman"/>
          <w:sz w:val="28"/>
          <w:szCs w:val="28"/>
          <w:lang w:val="kk-KZ"/>
        </w:rPr>
        <w:t>сиыр сүтін</w:t>
      </w:r>
      <w:r>
        <w:rPr>
          <w:rFonts w:ascii="Times New Roman" w:hAnsi="Times New Roman" w:cs="Times New Roman"/>
          <w:sz w:val="28"/>
          <w:szCs w:val="28"/>
          <w:lang w:val="kk-KZ"/>
        </w:rPr>
        <w:t xml:space="preserve">ің үлесі жоғары </w:t>
      </w:r>
      <w:r w:rsidRPr="00CA3DDC">
        <w:rPr>
          <w:rFonts w:ascii="Times New Roman" w:hAnsi="Times New Roman" w:cs="Times New Roman"/>
          <w:sz w:val="28"/>
          <w:szCs w:val="28"/>
          <w:lang w:val="kk-KZ"/>
        </w:rPr>
        <w:t xml:space="preserve"> йогуртта линолен қышқылының мөлшері 0,</w:t>
      </w:r>
      <w:r>
        <w:rPr>
          <w:rFonts w:ascii="Times New Roman" w:hAnsi="Times New Roman" w:cs="Times New Roman"/>
          <w:sz w:val="28"/>
          <w:szCs w:val="28"/>
          <w:lang w:val="kk-KZ"/>
        </w:rPr>
        <w:t>7</w:t>
      </w:r>
      <w:r w:rsidRPr="00CA3DDC">
        <w:rPr>
          <w:rFonts w:ascii="Times New Roman" w:hAnsi="Times New Roman" w:cs="Times New Roman"/>
          <w:sz w:val="28"/>
          <w:szCs w:val="28"/>
          <w:lang w:val="kk-KZ"/>
        </w:rPr>
        <w:t>7 %</w:t>
      </w:r>
      <w:r>
        <w:rPr>
          <w:rFonts w:ascii="Times New Roman" w:hAnsi="Times New Roman" w:cs="Times New Roman"/>
          <w:sz w:val="28"/>
          <w:szCs w:val="28"/>
          <w:lang w:val="kk-KZ"/>
        </w:rPr>
        <w:t xml:space="preserve"> құраса</w:t>
      </w:r>
      <w:r w:rsidRPr="00CA3DDC">
        <w:rPr>
          <w:rFonts w:ascii="Times New Roman" w:hAnsi="Times New Roman" w:cs="Times New Roman"/>
          <w:sz w:val="28"/>
          <w:szCs w:val="28"/>
          <w:lang w:val="kk-KZ"/>
        </w:rPr>
        <w:t>, ал бие сүтін</w:t>
      </w:r>
      <w:r>
        <w:rPr>
          <w:rFonts w:ascii="Times New Roman" w:hAnsi="Times New Roman" w:cs="Times New Roman"/>
          <w:sz w:val="28"/>
          <w:szCs w:val="28"/>
          <w:lang w:val="kk-KZ"/>
        </w:rPr>
        <w:t xml:space="preserve">ің үлесі жоғары </w:t>
      </w:r>
      <w:r w:rsidRPr="00CA3DDC">
        <w:rPr>
          <w:rFonts w:ascii="Times New Roman" w:hAnsi="Times New Roman" w:cs="Times New Roman"/>
          <w:sz w:val="28"/>
          <w:szCs w:val="28"/>
          <w:lang w:val="kk-KZ"/>
        </w:rPr>
        <w:t>йогуртта – 2,8</w:t>
      </w:r>
      <w:r>
        <w:rPr>
          <w:rFonts w:ascii="Times New Roman" w:hAnsi="Times New Roman" w:cs="Times New Roman"/>
          <w:sz w:val="28"/>
          <w:szCs w:val="28"/>
          <w:lang w:val="kk-KZ"/>
        </w:rPr>
        <w:t>3</w:t>
      </w:r>
      <w:r w:rsidRPr="00CA3DDC">
        <w:rPr>
          <w:rFonts w:ascii="Times New Roman" w:hAnsi="Times New Roman" w:cs="Times New Roman"/>
          <w:sz w:val="28"/>
          <w:szCs w:val="28"/>
          <w:lang w:val="kk-KZ"/>
        </w:rPr>
        <w:t>% құрады.</w:t>
      </w:r>
      <w:r>
        <w:rPr>
          <w:rFonts w:ascii="Times New Roman" w:hAnsi="Times New Roman" w:cs="Times New Roman"/>
          <w:sz w:val="28"/>
          <w:szCs w:val="28"/>
          <w:lang w:val="kk-KZ"/>
        </w:rPr>
        <w:t xml:space="preserve"> </w:t>
      </w:r>
      <w:r w:rsidRPr="00CA3DDC">
        <w:rPr>
          <w:rFonts w:ascii="Times New Roman" w:hAnsi="Times New Roman" w:cs="Times New Roman"/>
          <w:sz w:val="28"/>
          <w:szCs w:val="28"/>
          <w:lang w:val="kk-KZ"/>
        </w:rPr>
        <w:t>Жалпы, йогурт құрамында 60,</w:t>
      </w:r>
      <w:r>
        <w:rPr>
          <w:rFonts w:ascii="Times New Roman" w:hAnsi="Times New Roman" w:cs="Times New Roman"/>
          <w:sz w:val="28"/>
          <w:szCs w:val="28"/>
          <w:lang w:val="kk-KZ"/>
        </w:rPr>
        <w:t>3</w:t>
      </w:r>
      <w:r w:rsidRPr="00CA3DDC">
        <w:rPr>
          <w:rFonts w:ascii="Times New Roman" w:hAnsi="Times New Roman" w:cs="Times New Roman"/>
          <w:sz w:val="28"/>
          <w:szCs w:val="28"/>
          <w:lang w:val="kk-KZ"/>
        </w:rPr>
        <w:t>9% шекті май карбон қышқылдары және 39,</w:t>
      </w:r>
      <w:r>
        <w:rPr>
          <w:rFonts w:ascii="Times New Roman" w:hAnsi="Times New Roman" w:cs="Times New Roman"/>
          <w:sz w:val="28"/>
          <w:szCs w:val="28"/>
          <w:lang w:val="kk-KZ"/>
        </w:rPr>
        <w:t>4</w:t>
      </w:r>
      <w:r w:rsidRPr="00CA3DDC">
        <w:rPr>
          <w:rFonts w:ascii="Times New Roman" w:hAnsi="Times New Roman" w:cs="Times New Roman"/>
          <w:sz w:val="28"/>
          <w:szCs w:val="28"/>
          <w:lang w:val="kk-KZ"/>
        </w:rPr>
        <w:t>6% шекті май қышқылдары бар. Қанықпаған май қышқылдарының қаныққан май қышқылдарына қатынасы 0,6</w:t>
      </w:r>
      <w:r>
        <w:rPr>
          <w:rFonts w:ascii="Times New Roman" w:hAnsi="Times New Roman" w:cs="Times New Roman"/>
          <w:sz w:val="28"/>
          <w:szCs w:val="28"/>
          <w:lang w:val="kk-KZ"/>
        </w:rPr>
        <w:t>4</w:t>
      </w:r>
      <w:r w:rsidRPr="00CA3DDC">
        <w:rPr>
          <w:rFonts w:ascii="Times New Roman" w:hAnsi="Times New Roman" w:cs="Times New Roman"/>
          <w:sz w:val="28"/>
          <w:szCs w:val="28"/>
          <w:lang w:val="kk-KZ"/>
        </w:rPr>
        <w:t xml:space="preserve"> құрайды.</w:t>
      </w:r>
      <w:r>
        <w:rPr>
          <w:rFonts w:ascii="Times New Roman" w:hAnsi="Times New Roman" w:cs="Times New Roman"/>
          <w:sz w:val="28"/>
          <w:szCs w:val="28"/>
          <w:lang w:val="kk-KZ"/>
        </w:rPr>
        <w:t xml:space="preserve"> </w:t>
      </w:r>
      <w:r w:rsidRPr="00CA3DDC">
        <w:rPr>
          <w:rFonts w:ascii="Times New Roman" w:hAnsi="Times New Roman" w:cs="Times New Roman"/>
          <w:sz w:val="28"/>
          <w:szCs w:val="28"/>
          <w:lang w:val="kk-KZ"/>
        </w:rPr>
        <w:t xml:space="preserve">Сиыр сүтінен жасалған йогуртта </w:t>
      </w:r>
      <w:r>
        <w:rPr>
          <w:rFonts w:ascii="Times New Roman" w:hAnsi="Times New Roman" w:cs="Times New Roman"/>
          <w:sz w:val="28"/>
          <w:szCs w:val="28"/>
          <w:lang w:val="kk-KZ"/>
        </w:rPr>
        <w:t>табылмаған</w:t>
      </w:r>
      <w:r w:rsidRPr="00CA3DDC">
        <w:rPr>
          <w:rFonts w:ascii="Times New Roman" w:hAnsi="Times New Roman" w:cs="Times New Roman"/>
          <w:sz w:val="28"/>
          <w:szCs w:val="28"/>
          <w:lang w:val="kk-KZ"/>
        </w:rPr>
        <w:t xml:space="preserve"> пальмитол қышқылының құрамына назар аудар</w:t>
      </w:r>
      <w:r>
        <w:rPr>
          <w:rFonts w:ascii="Times New Roman" w:hAnsi="Times New Roman" w:cs="Times New Roman"/>
          <w:sz w:val="28"/>
          <w:szCs w:val="28"/>
          <w:lang w:val="kk-KZ"/>
        </w:rPr>
        <w:t>дық</w:t>
      </w:r>
      <w:r w:rsidRPr="00CA3DDC">
        <w:rPr>
          <w:rFonts w:ascii="Times New Roman" w:hAnsi="Times New Roman" w:cs="Times New Roman"/>
          <w:sz w:val="28"/>
          <w:szCs w:val="28"/>
          <w:lang w:val="kk-KZ"/>
        </w:rPr>
        <w:t>. Сондықтан нәтижелер бие сүтіне негізделген йогурттың құнды тағамдық қасиеттерін растайды.</w:t>
      </w:r>
    </w:p>
    <w:p w14:paraId="23BC856B" w14:textId="77777777" w:rsidR="00DF5172" w:rsidRPr="00752114" w:rsidRDefault="00DF5172" w:rsidP="00DF5172">
      <w:pPr>
        <w:spacing w:after="0" w:line="240" w:lineRule="auto"/>
        <w:ind w:left="-14" w:right="26" w:firstLine="557"/>
        <w:jc w:val="both"/>
        <w:rPr>
          <w:rFonts w:ascii="Times New Roman" w:eastAsia="Georgia" w:hAnsi="Times New Roman" w:cs="Times New Roman"/>
          <w:sz w:val="28"/>
          <w:szCs w:val="28"/>
          <w:lang w:val="kk-KZ"/>
        </w:rPr>
      </w:pPr>
      <w:r>
        <w:rPr>
          <w:rFonts w:ascii="Times New Roman" w:hAnsi="Times New Roman" w:cs="Times New Roman"/>
          <w:sz w:val="28"/>
          <w:szCs w:val="28"/>
          <w:lang w:val="kk-KZ"/>
        </w:rPr>
        <w:t xml:space="preserve">8. </w:t>
      </w:r>
      <w:r w:rsidRPr="00146C15">
        <w:rPr>
          <w:rFonts w:ascii="Times New Roman" w:eastAsia="Georgia" w:hAnsi="Times New Roman" w:cs="Times New Roman"/>
          <w:sz w:val="28"/>
          <w:szCs w:val="24"/>
          <w:lang w:val="kk-KZ"/>
        </w:rPr>
        <w:t xml:space="preserve">Иерархиялық талдау әдісінің көмегімен зерттелген тұтынушылық қалауы </w:t>
      </w:r>
      <w:r>
        <w:rPr>
          <w:rFonts w:ascii="Times New Roman" w:eastAsia="Georgia" w:hAnsi="Times New Roman" w:cs="Times New Roman"/>
          <w:sz w:val="28"/>
          <w:szCs w:val="28"/>
          <w:lang w:val="kk-KZ"/>
        </w:rPr>
        <w:t xml:space="preserve">бойынша </w:t>
      </w:r>
      <w:r w:rsidRPr="00752114">
        <w:rPr>
          <w:rFonts w:ascii="Times New Roman" w:eastAsia="Georgia" w:hAnsi="Times New Roman" w:cs="Times New Roman"/>
          <w:sz w:val="28"/>
          <w:szCs w:val="28"/>
          <w:lang w:val="kk-KZ"/>
        </w:rPr>
        <w:t>бие және сиыр сүтіне асқабақ қосып біріктіру арқылы қалыптасатын дәмді</w:t>
      </w:r>
      <w:r>
        <w:rPr>
          <w:rFonts w:ascii="Times New Roman" w:eastAsia="Georgia" w:hAnsi="Times New Roman" w:cs="Times New Roman"/>
          <w:sz w:val="28"/>
          <w:szCs w:val="28"/>
          <w:lang w:val="kk-KZ"/>
        </w:rPr>
        <w:t xml:space="preserve">к көрсеткіштің маңыздылығы </w:t>
      </w:r>
      <w:r w:rsidRPr="00752114">
        <w:rPr>
          <w:rFonts w:ascii="Times New Roman" w:eastAsia="Georgia" w:hAnsi="Times New Roman" w:cs="Times New Roman"/>
          <w:sz w:val="28"/>
          <w:szCs w:val="28"/>
          <w:lang w:val="kk-KZ"/>
        </w:rPr>
        <w:t>басым</w:t>
      </w:r>
      <w:r>
        <w:rPr>
          <w:rFonts w:ascii="Times New Roman" w:eastAsia="Georgia" w:hAnsi="Times New Roman" w:cs="Times New Roman"/>
          <w:sz w:val="28"/>
          <w:szCs w:val="28"/>
          <w:lang w:val="kk-KZ"/>
        </w:rPr>
        <w:t xml:space="preserve"> болды</w:t>
      </w:r>
      <w:r w:rsidRPr="00752114">
        <w:rPr>
          <w:rFonts w:ascii="Times New Roman" w:eastAsia="Georgia" w:hAnsi="Times New Roman" w:cs="Times New Roman"/>
          <w:sz w:val="28"/>
          <w:szCs w:val="28"/>
          <w:lang w:val="kk-KZ"/>
        </w:rPr>
        <w:t xml:space="preserve">. </w:t>
      </w:r>
      <w:r>
        <w:rPr>
          <w:rFonts w:ascii="Times New Roman" w:eastAsia="Georgia" w:hAnsi="Times New Roman" w:cs="Times New Roman"/>
          <w:sz w:val="28"/>
          <w:szCs w:val="28"/>
          <w:lang w:val="kk-KZ"/>
        </w:rPr>
        <w:t>Сарапшылардың бағалауына және бағалау нәтижесін иерархиялық әдіспен талдау нәтижесі</w:t>
      </w:r>
      <w:r w:rsidRPr="00752114">
        <w:rPr>
          <w:rFonts w:ascii="Times New Roman" w:eastAsia="Georgia" w:hAnsi="Times New Roman" w:cs="Times New Roman"/>
          <w:sz w:val="28"/>
          <w:szCs w:val="28"/>
          <w:lang w:val="kk-KZ"/>
        </w:rPr>
        <w:t xml:space="preserve"> құрамында  бие сүті және сиыр сүтінің сәйкесінше </w:t>
      </w:r>
      <w:r>
        <w:rPr>
          <w:rFonts w:ascii="Times New Roman" w:eastAsia="Georgia" w:hAnsi="Times New Roman" w:cs="Times New Roman"/>
          <w:sz w:val="28"/>
          <w:szCs w:val="28"/>
          <w:lang w:val="kk-KZ"/>
        </w:rPr>
        <w:t>25/75</w:t>
      </w:r>
      <w:r w:rsidRPr="00752114">
        <w:rPr>
          <w:rFonts w:ascii="Times New Roman" w:eastAsia="Georgia" w:hAnsi="Times New Roman" w:cs="Times New Roman"/>
          <w:sz w:val="28"/>
          <w:szCs w:val="28"/>
          <w:lang w:val="kk-KZ"/>
        </w:rPr>
        <w:t xml:space="preserve"> қатынастағы қоспасына </w:t>
      </w:r>
      <w:r>
        <w:rPr>
          <w:rFonts w:ascii="Times New Roman" w:eastAsia="Georgia" w:hAnsi="Times New Roman" w:cs="Times New Roman"/>
          <w:sz w:val="28"/>
          <w:szCs w:val="28"/>
          <w:lang w:val="kk-KZ"/>
        </w:rPr>
        <w:t>1</w:t>
      </w:r>
      <w:r w:rsidRPr="00752114">
        <w:rPr>
          <w:rFonts w:ascii="Times New Roman" w:eastAsia="Georgia" w:hAnsi="Times New Roman" w:cs="Times New Roman"/>
          <w:sz w:val="28"/>
          <w:szCs w:val="28"/>
          <w:lang w:val="kk-KZ"/>
        </w:rPr>
        <w:t xml:space="preserve">0% асқабақ жұмсағы қосылған йогурт үлгісін таңдауда басымдық </w:t>
      </w:r>
      <w:r>
        <w:rPr>
          <w:rFonts w:ascii="Times New Roman" w:eastAsia="Georgia" w:hAnsi="Times New Roman" w:cs="Times New Roman"/>
          <w:sz w:val="28"/>
          <w:szCs w:val="28"/>
          <w:lang w:val="kk-KZ"/>
        </w:rPr>
        <w:t xml:space="preserve">болғандығын </w:t>
      </w:r>
      <w:r w:rsidRPr="00752114">
        <w:rPr>
          <w:rFonts w:ascii="Times New Roman" w:eastAsia="Georgia" w:hAnsi="Times New Roman" w:cs="Times New Roman"/>
          <w:sz w:val="28"/>
          <w:szCs w:val="28"/>
          <w:lang w:val="kk-KZ"/>
        </w:rPr>
        <w:t xml:space="preserve">көрсетті. Одан кейінгі таңдау басымдығы бие және сиыр сүтінің 1/1 қатынастағы қоспасына </w:t>
      </w:r>
      <w:r>
        <w:rPr>
          <w:rFonts w:ascii="Times New Roman" w:eastAsia="Georgia" w:hAnsi="Times New Roman" w:cs="Times New Roman"/>
          <w:sz w:val="28"/>
          <w:szCs w:val="28"/>
          <w:lang w:val="kk-KZ"/>
        </w:rPr>
        <w:t>1</w:t>
      </w:r>
      <w:r w:rsidRPr="00752114">
        <w:rPr>
          <w:rFonts w:ascii="Times New Roman" w:eastAsia="Georgia" w:hAnsi="Times New Roman" w:cs="Times New Roman"/>
          <w:sz w:val="28"/>
          <w:szCs w:val="28"/>
          <w:lang w:val="kk-KZ"/>
        </w:rPr>
        <w:t xml:space="preserve">0% асқабақ жұмсағы қосылған йогурт үлгісіне тиесілі болды. Ең төменгі артықшылықтар бие және сиыр сүтінің ½ қатынастағы қоспасына </w:t>
      </w:r>
      <w:r>
        <w:rPr>
          <w:rFonts w:ascii="Times New Roman" w:eastAsia="Georgia" w:hAnsi="Times New Roman" w:cs="Times New Roman"/>
          <w:sz w:val="28"/>
          <w:szCs w:val="28"/>
          <w:lang w:val="kk-KZ"/>
        </w:rPr>
        <w:t>2</w:t>
      </w:r>
      <w:r w:rsidRPr="00752114">
        <w:rPr>
          <w:rFonts w:ascii="Times New Roman" w:eastAsia="Georgia" w:hAnsi="Times New Roman" w:cs="Times New Roman"/>
          <w:sz w:val="28"/>
          <w:szCs w:val="28"/>
          <w:lang w:val="kk-KZ"/>
        </w:rPr>
        <w:t xml:space="preserve">0% асқабақ жұмсағы қосылған және таза бие сүтіне </w:t>
      </w:r>
      <w:r>
        <w:rPr>
          <w:rFonts w:ascii="Times New Roman" w:eastAsia="Georgia" w:hAnsi="Times New Roman" w:cs="Times New Roman"/>
          <w:sz w:val="28"/>
          <w:szCs w:val="28"/>
          <w:lang w:val="kk-KZ"/>
        </w:rPr>
        <w:t>2</w:t>
      </w:r>
      <w:r w:rsidRPr="00752114">
        <w:rPr>
          <w:rFonts w:ascii="Times New Roman" w:eastAsia="Georgia" w:hAnsi="Times New Roman" w:cs="Times New Roman"/>
          <w:sz w:val="28"/>
          <w:szCs w:val="28"/>
          <w:lang w:val="kk-KZ"/>
        </w:rPr>
        <w:t xml:space="preserve">0% асқабақ жұмсағы қосылған йогурт үлгілеріне берілді. </w:t>
      </w:r>
    </w:p>
    <w:p w14:paraId="12570D80" w14:textId="77777777" w:rsidR="00DF5172" w:rsidRPr="008C52EE" w:rsidRDefault="00DF5172" w:rsidP="00DF51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886414">
        <w:rPr>
          <w:rFonts w:ascii="Times New Roman" w:hAnsi="Times New Roman" w:cs="Times New Roman"/>
          <w:sz w:val="28"/>
          <w:szCs w:val="28"/>
          <w:lang w:val="kk-KZ"/>
        </w:rPr>
        <w:t xml:space="preserve">Кеден Одағы елдерінің техникалық регламенттерін қолдану арқылы стандартты өңдеу, табиғи толтырғыштармен байытылған сиыр және бие сүті негізіндегі </w:t>
      </w:r>
      <w:r w:rsidR="00783005">
        <w:rPr>
          <w:rFonts w:ascii="Times New Roman" w:hAnsi="Times New Roman" w:cs="Times New Roman"/>
          <w:sz w:val="28"/>
          <w:szCs w:val="28"/>
          <w:lang w:val="kk-KZ"/>
        </w:rPr>
        <w:t>балаларға арналған және</w:t>
      </w:r>
      <w:r w:rsidRPr="00886414">
        <w:rPr>
          <w:rFonts w:ascii="Times New Roman" w:hAnsi="Times New Roman" w:cs="Times New Roman"/>
          <w:sz w:val="28"/>
          <w:szCs w:val="28"/>
          <w:lang w:val="kk-KZ"/>
        </w:rPr>
        <w:t xml:space="preserve"> диеталық тағам өнімдерінің аралас өнімдерін өндіру бойынша нормативтік құжаттары әзірле</w:t>
      </w:r>
      <w:r w:rsidR="00783005">
        <w:rPr>
          <w:rFonts w:ascii="Times New Roman" w:hAnsi="Times New Roman" w:cs="Times New Roman"/>
          <w:sz w:val="28"/>
          <w:szCs w:val="28"/>
          <w:lang w:val="kk-KZ"/>
        </w:rPr>
        <w:t>ні</w:t>
      </w:r>
      <w:r w:rsidRPr="00886414">
        <w:rPr>
          <w:rFonts w:ascii="Times New Roman" w:hAnsi="Times New Roman" w:cs="Times New Roman"/>
          <w:sz w:val="28"/>
          <w:szCs w:val="28"/>
          <w:lang w:val="kk-KZ"/>
        </w:rPr>
        <w:t>п, ұйымдық стандарты дайындалды.</w:t>
      </w:r>
    </w:p>
    <w:p w14:paraId="30ADA0BF" w14:textId="77777777" w:rsidR="00DF5172" w:rsidRDefault="00DF5172" w:rsidP="00DF5172">
      <w:pPr>
        <w:spacing w:after="0" w:line="240" w:lineRule="auto"/>
        <w:ind w:firstLine="567"/>
        <w:jc w:val="both"/>
        <w:rPr>
          <w:rFonts w:ascii="Times New Roman" w:hAnsi="Times New Roman" w:cs="Times New Roman"/>
          <w:sz w:val="28"/>
          <w:szCs w:val="28"/>
          <w:lang w:val="kk-KZ"/>
        </w:rPr>
      </w:pPr>
    </w:p>
    <w:p w14:paraId="0FFC908A" w14:textId="77777777" w:rsidR="008D1BD7" w:rsidRDefault="008D1BD7" w:rsidP="00DF5172">
      <w:pPr>
        <w:spacing w:after="0" w:line="240" w:lineRule="auto"/>
        <w:ind w:firstLine="567"/>
        <w:jc w:val="both"/>
        <w:rPr>
          <w:rFonts w:ascii="Times New Roman" w:hAnsi="Times New Roman" w:cs="Times New Roman"/>
          <w:sz w:val="28"/>
          <w:szCs w:val="28"/>
          <w:lang w:val="kk-KZ"/>
        </w:rPr>
      </w:pPr>
    </w:p>
    <w:p w14:paraId="6741A6BE" w14:textId="77777777" w:rsidR="008D1BD7" w:rsidRDefault="008D1BD7" w:rsidP="00DF5172">
      <w:pPr>
        <w:spacing w:after="0" w:line="240" w:lineRule="auto"/>
        <w:ind w:firstLine="567"/>
        <w:jc w:val="both"/>
        <w:rPr>
          <w:rFonts w:ascii="Times New Roman" w:hAnsi="Times New Roman" w:cs="Times New Roman"/>
          <w:sz w:val="28"/>
          <w:szCs w:val="28"/>
          <w:lang w:val="kk-KZ"/>
        </w:rPr>
      </w:pPr>
    </w:p>
    <w:p w14:paraId="5CA6B218" w14:textId="77777777" w:rsidR="008D1BD7" w:rsidRPr="00886414" w:rsidRDefault="008D1BD7" w:rsidP="00DF5172">
      <w:pPr>
        <w:spacing w:after="0" w:line="240" w:lineRule="auto"/>
        <w:ind w:firstLine="567"/>
        <w:jc w:val="both"/>
        <w:rPr>
          <w:rFonts w:ascii="Times New Roman" w:hAnsi="Times New Roman" w:cs="Times New Roman"/>
          <w:sz w:val="28"/>
          <w:szCs w:val="28"/>
          <w:lang w:val="kk-KZ"/>
        </w:rPr>
      </w:pPr>
    </w:p>
    <w:bookmarkEnd w:id="41"/>
    <w:p w14:paraId="020B3237" w14:textId="77777777" w:rsidR="00DF5172" w:rsidRPr="00B72C57" w:rsidRDefault="00DF5172" w:rsidP="00DF5172">
      <w:pPr>
        <w:widowControl w:val="0"/>
        <w:tabs>
          <w:tab w:val="left" w:pos="0"/>
        </w:tabs>
        <w:autoSpaceDE w:val="0"/>
        <w:autoSpaceDN w:val="0"/>
        <w:adjustRightInd w:val="0"/>
        <w:spacing w:after="0" w:line="240" w:lineRule="auto"/>
        <w:jc w:val="center"/>
        <w:outlineLvl w:val="0"/>
        <w:rPr>
          <w:rFonts w:ascii="Times New Roman" w:hAnsi="Times New Roman" w:cs="Times New Roman"/>
          <w:sz w:val="28"/>
          <w:szCs w:val="28"/>
          <w:lang w:val="kk-KZ"/>
        </w:rPr>
      </w:pPr>
      <w:r w:rsidRPr="00B72C57">
        <w:rPr>
          <w:rFonts w:ascii="Times New Roman" w:hAnsi="Times New Roman" w:cs="Times New Roman"/>
          <w:sz w:val="28"/>
          <w:szCs w:val="28"/>
          <w:lang w:val="kk-KZ"/>
        </w:rPr>
        <w:lastRenderedPageBreak/>
        <w:t>ПАЙДАЛАНЫ</w:t>
      </w:r>
      <w:r>
        <w:rPr>
          <w:rFonts w:ascii="Times New Roman" w:hAnsi="Times New Roman" w:cs="Times New Roman"/>
          <w:sz w:val="28"/>
          <w:szCs w:val="28"/>
          <w:lang w:val="kk-KZ"/>
        </w:rPr>
        <w:t>ЛҒАН ӘДЕБИЕТТЕР</w:t>
      </w:r>
    </w:p>
    <w:p w14:paraId="02922640" w14:textId="77777777" w:rsidR="00DF5172" w:rsidRPr="00B72C57" w:rsidRDefault="00DF5172" w:rsidP="00160540">
      <w:pPr>
        <w:widowControl w:val="0"/>
        <w:tabs>
          <w:tab w:val="left" w:pos="0"/>
        </w:tabs>
        <w:autoSpaceDE w:val="0"/>
        <w:autoSpaceDN w:val="0"/>
        <w:adjustRightInd w:val="0"/>
        <w:spacing w:after="0" w:line="240" w:lineRule="auto"/>
        <w:ind w:firstLine="709"/>
        <w:jc w:val="both"/>
        <w:outlineLvl w:val="0"/>
        <w:rPr>
          <w:rFonts w:ascii="Times New Roman" w:hAnsi="Times New Roman" w:cs="Times New Roman"/>
          <w:sz w:val="28"/>
          <w:szCs w:val="28"/>
          <w:lang w:val="kk-KZ"/>
        </w:rPr>
      </w:pPr>
    </w:p>
    <w:p w14:paraId="3BD2168E" w14:textId="77777777" w:rsidR="00160540" w:rsidRPr="00160540" w:rsidRDefault="00656807" w:rsidP="00DE4D2A">
      <w:pPr>
        <w:pStyle w:val="a9"/>
        <w:numPr>
          <w:ilvl w:val="0"/>
          <w:numId w:val="11"/>
        </w:numPr>
        <w:tabs>
          <w:tab w:val="left" w:pos="567"/>
          <w:tab w:val="left" w:pos="1134"/>
        </w:tabs>
        <w:ind w:left="0" w:firstLine="567"/>
        <w:jc w:val="both"/>
        <w:rPr>
          <w:sz w:val="28"/>
          <w:szCs w:val="28"/>
          <w:lang w:val="kk-KZ"/>
        </w:rPr>
      </w:pPr>
      <w:r w:rsidRPr="00160540">
        <w:rPr>
          <w:sz w:val="28"/>
          <w:lang w:val="kk-KZ"/>
        </w:rPr>
        <w:t>«Қазақстан-2050» Стратегиясы</w:t>
      </w:r>
      <w:r w:rsidR="00160540" w:rsidRPr="00160540">
        <w:rPr>
          <w:sz w:val="28"/>
          <w:lang w:val="kk-KZ"/>
        </w:rPr>
        <w:t>.</w:t>
      </w:r>
      <w:r>
        <w:rPr>
          <w:lang w:val="kk-KZ"/>
        </w:rPr>
        <w:t xml:space="preserve"> </w:t>
      </w:r>
    </w:p>
    <w:p w14:paraId="05B823FF" w14:textId="77777777" w:rsidR="00160540" w:rsidRPr="00160540" w:rsidRDefault="00C41664" w:rsidP="00DE4D2A">
      <w:pPr>
        <w:tabs>
          <w:tab w:val="left" w:pos="567"/>
          <w:tab w:val="left" w:pos="1134"/>
        </w:tabs>
        <w:spacing w:after="0" w:line="240" w:lineRule="auto"/>
        <w:ind w:firstLine="567"/>
        <w:jc w:val="both"/>
        <w:rPr>
          <w:sz w:val="28"/>
          <w:szCs w:val="28"/>
          <w:lang w:val="kk-KZ"/>
        </w:rPr>
      </w:pPr>
      <w:hyperlink r:id="rId37" w:history="1">
        <w:r w:rsidR="00DF5172" w:rsidRPr="00160540">
          <w:rPr>
            <w:rStyle w:val="af0"/>
            <w:sz w:val="28"/>
            <w:szCs w:val="28"/>
            <w:lang w:val="kk-KZ"/>
          </w:rPr>
          <w:t>httрs://рrimеministеr.kz/assеts/mеdia/stratеgiya-kazakhstan-2050.рdf</w:t>
        </w:r>
      </w:hyperlink>
      <w:r w:rsidR="00DF5172" w:rsidRPr="00160540">
        <w:rPr>
          <w:sz w:val="28"/>
          <w:szCs w:val="28"/>
          <w:lang w:val="kk-KZ"/>
        </w:rPr>
        <w:t xml:space="preserve"> </w:t>
      </w:r>
    </w:p>
    <w:p w14:paraId="04499461" w14:textId="77777777" w:rsidR="00160540" w:rsidRPr="00160540" w:rsidRDefault="00160540" w:rsidP="00DE4D2A">
      <w:pPr>
        <w:pStyle w:val="a9"/>
        <w:numPr>
          <w:ilvl w:val="0"/>
          <w:numId w:val="11"/>
        </w:numPr>
        <w:tabs>
          <w:tab w:val="left" w:pos="567"/>
          <w:tab w:val="left" w:pos="1134"/>
        </w:tabs>
        <w:ind w:left="0" w:firstLine="567"/>
        <w:jc w:val="both"/>
        <w:rPr>
          <w:sz w:val="28"/>
          <w:szCs w:val="28"/>
          <w:lang w:val="kk-KZ"/>
        </w:rPr>
      </w:pPr>
      <w:r w:rsidRPr="00160540">
        <w:rPr>
          <w:lang w:val="kk-KZ"/>
        </w:rPr>
        <w:t>"</w:t>
      </w:r>
      <w:r w:rsidRPr="00160540">
        <w:rPr>
          <w:sz w:val="28"/>
          <w:lang w:val="kk-KZ"/>
        </w:rPr>
        <w:t xml:space="preserve">Қазақстан-2050" Стратегиясы қалыптасқан мемлекеттің жаңа саяси бағыты. </w:t>
      </w:r>
      <w:hyperlink r:id="rId38" w:history="1">
        <w:r w:rsidRPr="00160540">
          <w:rPr>
            <w:rStyle w:val="af0"/>
            <w:sz w:val="28"/>
            <w:lang w:val="kk-KZ"/>
          </w:rPr>
          <w:t>https://adilet.zan.kz/rus/docs/K1200002050</w:t>
        </w:r>
      </w:hyperlink>
      <w:r w:rsidRPr="00160540">
        <w:rPr>
          <w:sz w:val="28"/>
          <w:lang w:val="kk-KZ"/>
        </w:rPr>
        <w:t xml:space="preserve"> </w:t>
      </w:r>
    </w:p>
    <w:p w14:paraId="15CDFD32" w14:textId="77777777" w:rsidR="00DF5172" w:rsidRPr="00160540" w:rsidRDefault="00160540" w:rsidP="00DE4D2A">
      <w:pPr>
        <w:pStyle w:val="a9"/>
        <w:numPr>
          <w:ilvl w:val="0"/>
          <w:numId w:val="11"/>
        </w:numPr>
        <w:tabs>
          <w:tab w:val="left" w:pos="567"/>
          <w:tab w:val="left" w:pos="1134"/>
        </w:tabs>
        <w:ind w:left="0" w:firstLine="567"/>
        <w:jc w:val="both"/>
        <w:rPr>
          <w:sz w:val="28"/>
          <w:szCs w:val="28"/>
          <w:lang w:val="kk-KZ"/>
        </w:rPr>
      </w:pPr>
      <w:r w:rsidRPr="00160540">
        <w:rPr>
          <w:sz w:val="28"/>
          <w:szCs w:val="28"/>
          <w:lang w:val="kk-KZ"/>
        </w:rPr>
        <w:t>3. Қазақстан Республикасының 2025 жылға дейінгі Стратегиялық даму жоспары</w:t>
      </w:r>
      <w:r>
        <w:rPr>
          <w:sz w:val="28"/>
          <w:szCs w:val="28"/>
          <w:lang w:val="kk-KZ"/>
        </w:rPr>
        <w:t>.</w:t>
      </w:r>
      <w:r w:rsidRPr="00160540">
        <w:rPr>
          <w:sz w:val="28"/>
          <w:szCs w:val="28"/>
          <w:lang w:val="kk-KZ"/>
        </w:rPr>
        <w:t xml:space="preserve"> </w:t>
      </w:r>
      <w:r w:rsidR="00DF5172" w:rsidRPr="00533AD9">
        <w:rPr>
          <w:sz w:val="28"/>
          <w:szCs w:val="28"/>
          <w:lang w:val="kk-KZ"/>
        </w:rPr>
        <w:fldChar w:fldCharType="begin"/>
      </w:r>
      <w:r w:rsidR="00DF5172" w:rsidRPr="00160540">
        <w:rPr>
          <w:sz w:val="28"/>
          <w:szCs w:val="28"/>
          <w:lang w:val="kk-KZ"/>
        </w:rPr>
        <w:instrText xml:space="preserve"> HYPERLINK "https://demo.akorda.kz/ru/official_documents/strategies_and_programs </w:instrText>
      </w:r>
    </w:p>
    <w:p w14:paraId="1A77243C" w14:textId="77777777" w:rsidR="00160540" w:rsidRDefault="00DF5172" w:rsidP="00DE4D2A">
      <w:pPr>
        <w:pStyle w:val="a9"/>
        <w:numPr>
          <w:ilvl w:val="0"/>
          <w:numId w:val="11"/>
        </w:numPr>
        <w:tabs>
          <w:tab w:val="left" w:pos="567"/>
          <w:tab w:val="left" w:pos="1134"/>
        </w:tabs>
        <w:ind w:left="0" w:firstLine="567"/>
        <w:jc w:val="both"/>
        <w:rPr>
          <w:lang w:val="kk-KZ"/>
        </w:rPr>
      </w:pPr>
      <w:r w:rsidRPr="00533AD9">
        <w:rPr>
          <w:sz w:val="28"/>
          <w:szCs w:val="28"/>
          <w:lang w:val="kk-KZ"/>
        </w:rPr>
        <w:instrText xml:space="preserve">" </w:instrText>
      </w:r>
      <w:r w:rsidRPr="00533AD9">
        <w:rPr>
          <w:sz w:val="28"/>
          <w:szCs w:val="28"/>
          <w:lang w:val="kk-KZ"/>
        </w:rPr>
        <w:fldChar w:fldCharType="separate"/>
      </w:r>
      <w:r w:rsidRPr="00533AD9">
        <w:rPr>
          <w:rStyle w:val="af0"/>
          <w:sz w:val="28"/>
          <w:szCs w:val="28"/>
          <w:lang w:val="kk-KZ"/>
        </w:rPr>
        <w:t>htt</w:t>
      </w:r>
      <w:r>
        <w:rPr>
          <w:rStyle w:val="af0"/>
          <w:sz w:val="28"/>
          <w:szCs w:val="28"/>
          <w:lang w:val="kk-KZ"/>
        </w:rPr>
        <w:t>р</w:t>
      </w:r>
      <w:r w:rsidRPr="00533AD9">
        <w:rPr>
          <w:rStyle w:val="af0"/>
          <w:sz w:val="28"/>
          <w:szCs w:val="28"/>
          <w:lang w:val="kk-KZ"/>
        </w:rPr>
        <w:t>s://d</w:t>
      </w:r>
      <w:r>
        <w:rPr>
          <w:rStyle w:val="af0"/>
          <w:sz w:val="28"/>
          <w:szCs w:val="28"/>
          <w:lang w:val="kk-KZ"/>
        </w:rPr>
        <w:t>е</w:t>
      </w:r>
      <w:r w:rsidRPr="00533AD9">
        <w:rPr>
          <w:rStyle w:val="af0"/>
          <w:sz w:val="28"/>
          <w:szCs w:val="28"/>
          <w:lang w:val="kk-KZ"/>
        </w:rPr>
        <w:t>mo.akorda.kz/ru/official_docum</w:t>
      </w:r>
      <w:r>
        <w:rPr>
          <w:rStyle w:val="af0"/>
          <w:sz w:val="28"/>
          <w:szCs w:val="28"/>
          <w:lang w:val="kk-KZ"/>
        </w:rPr>
        <w:t>е</w:t>
      </w:r>
      <w:r w:rsidRPr="00533AD9">
        <w:rPr>
          <w:rStyle w:val="af0"/>
          <w:sz w:val="28"/>
          <w:szCs w:val="28"/>
          <w:lang w:val="kk-KZ"/>
        </w:rPr>
        <w:t>nts/strat</w:t>
      </w:r>
      <w:r>
        <w:rPr>
          <w:rStyle w:val="af0"/>
          <w:sz w:val="28"/>
          <w:szCs w:val="28"/>
          <w:lang w:val="kk-KZ"/>
        </w:rPr>
        <w:t>е</w:t>
      </w:r>
      <w:r w:rsidRPr="00533AD9">
        <w:rPr>
          <w:rStyle w:val="af0"/>
          <w:sz w:val="28"/>
          <w:szCs w:val="28"/>
          <w:lang w:val="kk-KZ"/>
        </w:rPr>
        <w:t>gi</w:t>
      </w:r>
      <w:r>
        <w:rPr>
          <w:rStyle w:val="af0"/>
          <w:sz w:val="28"/>
          <w:szCs w:val="28"/>
          <w:lang w:val="kk-KZ"/>
        </w:rPr>
        <w:t>е</w:t>
      </w:r>
      <w:r w:rsidRPr="00533AD9">
        <w:rPr>
          <w:rStyle w:val="af0"/>
          <w:sz w:val="28"/>
          <w:szCs w:val="28"/>
          <w:lang w:val="kk-KZ"/>
        </w:rPr>
        <w:t>s_and_</w:t>
      </w:r>
      <w:r>
        <w:rPr>
          <w:rStyle w:val="af0"/>
          <w:sz w:val="28"/>
          <w:szCs w:val="28"/>
          <w:lang w:val="kk-KZ"/>
        </w:rPr>
        <w:t>р</w:t>
      </w:r>
      <w:r w:rsidRPr="00533AD9">
        <w:rPr>
          <w:rStyle w:val="af0"/>
          <w:sz w:val="28"/>
          <w:szCs w:val="28"/>
          <w:lang w:val="kk-KZ"/>
        </w:rPr>
        <w:t xml:space="preserve">rograms </w:t>
      </w:r>
      <w:r w:rsidRPr="00533AD9">
        <w:rPr>
          <w:lang w:val="kk-KZ"/>
        </w:rPr>
        <w:fldChar w:fldCharType="end"/>
      </w:r>
    </w:p>
    <w:p w14:paraId="67B5C6B2" w14:textId="77777777" w:rsidR="00DF5172" w:rsidRPr="00160540" w:rsidRDefault="00160540" w:rsidP="00DE4D2A">
      <w:pPr>
        <w:pStyle w:val="a9"/>
        <w:numPr>
          <w:ilvl w:val="0"/>
          <w:numId w:val="11"/>
        </w:numPr>
        <w:tabs>
          <w:tab w:val="left" w:pos="567"/>
          <w:tab w:val="left" w:pos="1134"/>
        </w:tabs>
        <w:ind w:left="0" w:firstLine="567"/>
        <w:jc w:val="both"/>
        <w:rPr>
          <w:lang w:val="kk-KZ"/>
        </w:rPr>
      </w:pPr>
      <w:r w:rsidRPr="00160540">
        <w:rPr>
          <w:sz w:val="28"/>
          <w:lang w:val="kk-KZ"/>
        </w:rPr>
        <w:t>Алматы қаласы Қоғамдық денсаулық сақтау басқармасы.</w:t>
      </w:r>
      <w:r w:rsidR="00DF5172" w:rsidRPr="00160540">
        <w:rPr>
          <w:sz w:val="28"/>
          <w:lang w:val="kk-KZ"/>
        </w:rPr>
        <w:t xml:space="preserve"> </w:t>
      </w:r>
      <w:hyperlink r:id="rId39" w:history="1">
        <w:r w:rsidR="00037816" w:rsidRPr="00160540">
          <w:rPr>
            <w:rStyle w:val="af0"/>
            <w:sz w:val="28"/>
            <w:lang w:val="kk-KZ"/>
          </w:rPr>
          <w:t>https://www.gov.kz/memleket/entities/almaty-densaulyk/press/news/details/628260</w:t>
        </w:r>
      </w:hyperlink>
      <w:r w:rsidR="00DF5172" w:rsidRPr="00160540">
        <w:rPr>
          <w:sz w:val="28"/>
          <w:lang w:val="kk-KZ"/>
        </w:rPr>
        <w:t xml:space="preserve"> </w:t>
      </w:r>
    </w:p>
    <w:p w14:paraId="43947DA5" w14:textId="77777777" w:rsidR="00DF5172" w:rsidRDefault="00DF5172" w:rsidP="00DE4D2A">
      <w:pPr>
        <w:pStyle w:val="a9"/>
        <w:numPr>
          <w:ilvl w:val="0"/>
          <w:numId w:val="11"/>
        </w:numPr>
        <w:tabs>
          <w:tab w:val="left" w:pos="567"/>
          <w:tab w:val="left" w:pos="1134"/>
        </w:tabs>
        <w:ind w:left="0" w:firstLine="567"/>
        <w:jc w:val="both"/>
        <w:rPr>
          <w:sz w:val="28"/>
          <w:lang w:val="kk-KZ"/>
        </w:rPr>
      </w:pPr>
      <w:r w:rsidRPr="007A7E42">
        <w:rPr>
          <w:sz w:val="28"/>
          <w:lang w:val="kk-KZ"/>
        </w:rPr>
        <w:t>Қазақстан Республикасының денсаулық сақтау саласын дамытудың 2026 жылға дейінгі тұжырымдамасын бекіту туралы. Қазақстан Республикасы Үкіметінің 2022 жылғы 24 қарашадағы № 945 қаулысы.</w:t>
      </w:r>
    </w:p>
    <w:p w14:paraId="32A4FAC2" w14:textId="77777777" w:rsidR="00DF5172"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6172B4">
        <w:rPr>
          <w:sz w:val="28"/>
          <w:szCs w:val="28"/>
          <w:lang w:val="kk-KZ"/>
        </w:rPr>
        <w:t>Халық денсаулығы және денсаулық сақтау жүйесі туралы. Қазақстан Республикасының 2020 жылғы 7 шiлдедегi № 360-VI ҚРЗ Кодексі.</w:t>
      </w:r>
    </w:p>
    <w:p w14:paraId="7E34B9D1" w14:textId="77777777" w:rsidR="006F2491" w:rsidRPr="006172B4" w:rsidRDefault="00C41664" w:rsidP="00DE4D2A">
      <w:pPr>
        <w:pStyle w:val="a9"/>
        <w:numPr>
          <w:ilvl w:val="0"/>
          <w:numId w:val="11"/>
        </w:numPr>
        <w:tabs>
          <w:tab w:val="left" w:pos="567"/>
          <w:tab w:val="left" w:pos="993"/>
          <w:tab w:val="left" w:pos="1134"/>
        </w:tabs>
        <w:ind w:left="0" w:firstLine="567"/>
        <w:jc w:val="both"/>
        <w:rPr>
          <w:sz w:val="28"/>
          <w:szCs w:val="28"/>
          <w:lang w:val="kk-KZ"/>
        </w:rPr>
      </w:pPr>
      <w:hyperlink r:id="rId40" w:history="1">
        <w:r w:rsidR="006F2491" w:rsidRPr="005D02D8">
          <w:rPr>
            <w:rStyle w:val="af0"/>
            <w:sz w:val="28"/>
            <w:szCs w:val="28"/>
            <w:lang w:val="kk-KZ"/>
          </w:rPr>
          <w:t>https://www.who.int/ru/news-room/fact-sheets/detail/healthy-diet</w:t>
        </w:r>
      </w:hyperlink>
      <w:r w:rsidR="006F2491">
        <w:rPr>
          <w:sz w:val="28"/>
          <w:szCs w:val="28"/>
          <w:lang w:val="kk-KZ"/>
        </w:rPr>
        <w:t xml:space="preserve"> </w:t>
      </w:r>
    </w:p>
    <w:p w14:paraId="47C982DB" w14:textId="77777777" w:rsidR="00DF5172" w:rsidRDefault="00C41664" w:rsidP="00DE4D2A">
      <w:pPr>
        <w:pStyle w:val="a9"/>
        <w:numPr>
          <w:ilvl w:val="0"/>
          <w:numId w:val="11"/>
        </w:numPr>
        <w:tabs>
          <w:tab w:val="left" w:pos="567"/>
          <w:tab w:val="left" w:pos="993"/>
          <w:tab w:val="left" w:pos="1134"/>
        </w:tabs>
        <w:ind w:left="0" w:firstLine="567"/>
        <w:jc w:val="both"/>
        <w:rPr>
          <w:rStyle w:val="ezkurwreuab5ozgtqnkl"/>
          <w:sz w:val="28"/>
          <w:szCs w:val="28"/>
          <w:lang w:val="kk-KZ"/>
        </w:rPr>
      </w:pPr>
      <w:hyperlink r:id="rId41" w:history="1">
        <w:r w:rsidR="00DF5172" w:rsidRPr="00B93F2E">
          <w:rPr>
            <w:rStyle w:val="af0"/>
            <w:sz w:val="28"/>
            <w:szCs w:val="28"/>
            <w:lang w:val="kk-KZ"/>
          </w:rPr>
          <w:t>htt</w:t>
        </w:r>
        <w:r w:rsidR="00DF5172">
          <w:rPr>
            <w:rStyle w:val="af0"/>
            <w:sz w:val="28"/>
            <w:szCs w:val="28"/>
            <w:lang w:val="kk-KZ"/>
          </w:rPr>
          <w:t>р</w:t>
        </w:r>
        <w:r w:rsidR="00DF5172" w:rsidRPr="00B93F2E">
          <w:rPr>
            <w:rStyle w:val="af0"/>
            <w:sz w:val="28"/>
            <w:szCs w:val="28"/>
            <w:lang w:val="kk-KZ"/>
          </w:rPr>
          <w:t>s://l</w:t>
        </w:r>
        <w:r w:rsidR="00DF5172">
          <w:rPr>
            <w:rStyle w:val="af0"/>
            <w:sz w:val="28"/>
            <w:szCs w:val="28"/>
            <w:lang w:val="kk-KZ"/>
          </w:rPr>
          <w:t>е</w:t>
        </w:r>
        <w:r w:rsidR="00DF5172" w:rsidRPr="00B93F2E">
          <w:rPr>
            <w:rStyle w:val="af0"/>
            <w:sz w:val="28"/>
            <w:szCs w:val="28"/>
            <w:lang w:val="kk-KZ"/>
          </w:rPr>
          <w:t>galacts.</w:t>
        </w:r>
        <w:r w:rsidR="00DF5172">
          <w:rPr>
            <w:rStyle w:val="af0"/>
            <w:sz w:val="28"/>
            <w:szCs w:val="28"/>
            <w:lang w:val="kk-KZ"/>
          </w:rPr>
          <w:t>е</w:t>
        </w:r>
        <w:r w:rsidR="00DF5172" w:rsidRPr="00B93F2E">
          <w:rPr>
            <w:rStyle w:val="af0"/>
            <w:sz w:val="28"/>
            <w:szCs w:val="28"/>
            <w:lang w:val="kk-KZ"/>
          </w:rPr>
          <w:t>gov.kz/r</w:t>
        </w:r>
        <w:r w:rsidR="00DF5172">
          <w:rPr>
            <w:rStyle w:val="af0"/>
            <w:sz w:val="28"/>
            <w:szCs w:val="28"/>
            <w:lang w:val="kk-KZ"/>
          </w:rPr>
          <w:t>ер</w:t>
        </w:r>
        <w:r w:rsidR="00DF5172" w:rsidRPr="00B93F2E">
          <w:rPr>
            <w:rStyle w:val="af0"/>
            <w:sz w:val="28"/>
            <w:szCs w:val="28"/>
            <w:lang w:val="kk-KZ"/>
          </w:rPr>
          <w:t xml:space="preserve">ort?id=14900973 </w:t>
        </w:r>
        <w:r w:rsidR="00DF5172" w:rsidRPr="00B93F2E">
          <w:rPr>
            <w:rStyle w:val="af0"/>
            <w:sz w:val="28"/>
            <w:szCs w:val="28"/>
            <w:shd w:val="clear" w:color="auto" w:fill="FFFFFF"/>
            <w:lang w:val="kk-KZ"/>
          </w:rPr>
          <w:t>/</w:t>
        </w:r>
      </w:hyperlink>
      <w:r w:rsidR="00DF5172">
        <w:rPr>
          <w:rStyle w:val="afc"/>
          <w:i w:val="0"/>
          <w:iCs w:val="0"/>
          <w:color w:val="151515"/>
          <w:sz w:val="28"/>
          <w:szCs w:val="28"/>
          <w:shd w:val="clear" w:color="auto" w:fill="FFFFFF"/>
          <w:lang w:val="kk-KZ"/>
        </w:rPr>
        <w:t xml:space="preserve"> </w:t>
      </w:r>
      <w:r w:rsidR="00DF5172" w:rsidRPr="00533AD9">
        <w:rPr>
          <w:sz w:val="28"/>
          <w:szCs w:val="28"/>
          <w:lang w:val="kk-KZ"/>
        </w:rPr>
        <w:t xml:space="preserve">2024-2028 </w:t>
      </w:r>
      <w:r w:rsidR="00DF5172" w:rsidRPr="00533AD9">
        <w:rPr>
          <w:rStyle w:val="ezkurwreuab5ozgtqnkl"/>
          <w:sz w:val="28"/>
          <w:szCs w:val="28"/>
          <w:lang w:val="kk-KZ"/>
        </w:rPr>
        <w:t>жылдарға</w:t>
      </w:r>
      <w:r w:rsidR="00DF5172" w:rsidRPr="00533AD9">
        <w:rPr>
          <w:sz w:val="28"/>
          <w:szCs w:val="28"/>
          <w:lang w:val="kk-KZ"/>
        </w:rPr>
        <w:t xml:space="preserve"> </w:t>
      </w:r>
      <w:r w:rsidR="00DF5172" w:rsidRPr="00533AD9">
        <w:rPr>
          <w:rStyle w:val="ezkurwreuab5ozgtqnkl"/>
          <w:sz w:val="28"/>
          <w:szCs w:val="28"/>
          <w:lang w:val="kk-KZ"/>
        </w:rPr>
        <w:t>арналған</w:t>
      </w:r>
      <w:r w:rsidR="00DF5172" w:rsidRPr="00533AD9">
        <w:rPr>
          <w:sz w:val="28"/>
          <w:szCs w:val="28"/>
          <w:lang w:val="kk-KZ"/>
        </w:rPr>
        <w:t xml:space="preserve"> ауыл </w:t>
      </w:r>
      <w:r w:rsidR="00DF5172" w:rsidRPr="00533AD9">
        <w:rPr>
          <w:rStyle w:val="ezkurwreuab5ozgtqnkl"/>
          <w:sz w:val="28"/>
          <w:szCs w:val="28"/>
          <w:lang w:val="kk-KZ"/>
        </w:rPr>
        <w:t>шаруашылығы</w:t>
      </w:r>
      <w:r w:rsidR="00DF5172" w:rsidRPr="00533AD9">
        <w:rPr>
          <w:sz w:val="28"/>
          <w:szCs w:val="28"/>
          <w:lang w:val="kk-KZ"/>
        </w:rPr>
        <w:t xml:space="preserve"> </w:t>
      </w:r>
      <w:r w:rsidR="00DF5172" w:rsidRPr="00533AD9">
        <w:rPr>
          <w:rStyle w:val="ezkurwreuab5ozgtqnkl"/>
          <w:sz w:val="28"/>
          <w:szCs w:val="28"/>
          <w:lang w:val="kk-KZ"/>
        </w:rPr>
        <w:t>өнімдері</w:t>
      </w:r>
      <w:r w:rsidR="00DF5172" w:rsidRPr="00533AD9">
        <w:rPr>
          <w:sz w:val="28"/>
          <w:szCs w:val="28"/>
          <w:lang w:val="kk-KZ"/>
        </w:rPr>
        <w:t xml:space="preserve"> </w:t>
      </w:r>
      <w:r w:rsidR="00DF5172" w:rsidRPr="00533AD9">
        <w:rPr>
          <w:rStyle w:val="ezkurwreuab5ozgtqnkl"/>
          <w:sz w:val="28"/>
          <w:szCs w:val="28"/>
          <w:lang w:val="kk-KZ"/>
        </w:rPr>
        <w:t>мен</w:t>
      </w:r>
      <w:r w:rsidR="00DF5172" w:rsidRPr="00533AD9">
        <w:rPr>
          <w:sz w:val="28"/>
          <w:szCs w:val="28"/>
          <w:lang w:val="kk-KZ"/>
        </w:rPr>
        <w:t xml:space="preserve"> </w:t>
      </w:r>
      <w:r w:rsidR="00DF5172" w:rsidRPr="00533AD9">
        <w:rPr>
          <w:rStyle w:val="ezkurwreuab5ozgtqnkl"/>
          <w:sz w:val="28"/>
          <w:szCs w:val="28"/>
          <w:lang w:val="kk-KZ"/>
        </w:rPr>
        <w:t>тамақ</w:t>
      </w:r>
      <w:r w:rsidR="00DF5172" w:rsidRPr="00533AD9">
        <w:rPr>
          <w:sz w:val="28"/>
          <w:szCs w:val="28"/>
          <w:lang w:val="kk-KZ"/>
        </w:rPr>
        <w:t xml:space="preserve"> </w:t>
      </w:r>
      <w:r w:rsidR="00DF5172" w:rsidRPr="00533AD9">
        <w:rPr>
          <w:rStyle w:val="ezkurwreuab5ozgtqnkl"/>
          <w:sz w:val="28"/>
          <w:szCs w:val="28"/>
          <w:lang w:val="kk-KZ"/>
        </w:rPr>
        <w:t>өнеркәсібін</w:t>
      </w:r>
      <w:r w:rsidR="00DF5172" w:rsidRPr="00533AD9">
        <w:rPr>
          <w:sz w:val="28"/>
          <w:szCs w:val="28"/>
          <w:lang w:val="kk-KZ"/>
        </w:rPr>
        <w:t xml:space="preserve"> қайта </w:t>
      </w:r>
      <w:r w:rsidR="00DF5172" w:rsidRPr="00533AD9">
        <w:rPr>
          <w:rStyle w:val="ezkurwreuab5ozgtqnkl"/>
          <w:sz w:val="28"/>
          <w:szCs w:val="28"/>
          <w:lang w:val="kk-KZ"/>
        </w:rPr>
        <w:t>өңдеуді</w:t>
      </w:r>
      <w:r w:rsidR="00DF5172" w:rsidRPr="00533AD9">
        <w:rPr>
          <w:sz w:val="28"/>
          <w:szCs w:val="28"/>
          <w:lang w:val="kk-KZ"/>
        </w:rPr>
        <w:t xml:space="preserve"> </w:t>
      </w:r>
      <w:r w:rsidR="00DF5172" w:rsidRPr="00533AD9">
        <w:rPr>
          <w:rStyle w:val="ezkurwreuab5ozgtqnkl"/>
          <w:sz w:val="28"/>
          <w:szCs w:val="28"/>
          <w:lang w:val="kk-KZ"/>
        </w:rPr>
        <w:t>дамыту</w:t>
      </w:r>
      <w:r w:rsidR="00DF5172" w:rsidRPr="00533AD9">
        <w:rPr>
          <w:sz w:val="28"/>
          <w:szCs w:val="28"/>
          <w:lang w:val="kk-KZ"/>
        </w:rPr>
        <w:t xml:space="preserve"> </w:t>
      </w:r>
      <w:r w:rsidR="00DF5172" w:rsidRPr="00533AD9">
        <w:rPr>
          <w:rStyle w:val="ezkurwreuab5ozgtqnkl"/>
          <w:sz w:val="28"/>
          <w:szCs w:val="28"/>
          <w:lang w:val="kk-KZ"/>
        </w:rPr>
        <w:t>жөніндегі</w:t>
      </w:r>
      <w:r w:rsidR="00DF5172" w:rsidRPr="00533AD9">
        <w:rPr>
          <w:sz w:val="28"/>
          <w:szCs w:val="28"/>
          <w:lang w:val="kk-KZ"/>
        </w:rPr>
        <w:t xml:space="preserve"> іс-</w:t>
      </w:r>
      <w:r w:rsidR="00DF5172" w:rsidRPr="00533AD9">
        <w:rPr>
          <w:rStyle w:val="ezkurwreuab5ozgtqnkl"/>
          <w:sz w:val="28"/>
          <w:szCs w:val="28"/>
          <w:lang w:val="kk-KZ"/>
        </w:rPr>
        <w:t>шаралардың</w:t>
      </w:r>
      <w:r w:rsidR="00DF5172" w:rsidRPr="00533AD9">
        <w:rPr>
          <w:sz w:val="28"/>
          <w:szCs w:val="28"/>
          <w:lang w:val="kk-KZ"/>
        </w:rPr>
        <w:t xml:space="preserve"> </w:t>
      </w:r>
      <w:r w:rsidR="00DF5172" w:rsidRPr="00533AD9">
        <w:rPr>
          <w:rStyle w:val="ezkurwreuab5ozgtqnkl"/>
          <w:sz w:val="28"/>
          <w:szCs w:val="28"/>
          <w:lang w:val="kk-KZ"/>
        </w:rPr>
        <w:t>кешенді</w:t>
      </w:r>
      <w:r w:rsidR="00DF5172" w:rsidRPr="00533AD9">
        <w:rPr>
          <w:sz w:val="28"/>
          <w:szCs w:val="28"/>
          <w:lang w:val="kk-KZ"/>
        </w:rPr>
        <w:t xml:space="preserve"> </w:t>
      </w:r>
      <w:r w:rsidR="00DF5172" w:rsidRPr="00533AD9">
        <w:rPr>
          <w:rStyle w:val="ezkurwreuab5ozgtqnkl"/>
          <w:sz w:val="28"/>
          <w:szCs w:val="28"/>
          <w:lang w:val="kk-KZ"/>
        </w:rPr>
        <w:t>жоспары</w:t>
      </w:r>
      <w:r w:rsidR="00DF5172">
        <w:rPr>
          <w:rStyle w:val="ezkurwreuab5ozgtqnkl"/>
          <w:sz w:val="28"/>
          <w:szCs w:val="28"/>
          <w:lang w:val="kk-KZ"/>
        </w:rPr>
        <w:t>.</w:t>
      </w:r>
      <w:r w:rsidR="00DF5172" w:rsidRPr="00533AD9">
        <w:rPr>
          <w:rStyle w:val="ezkurwreuab5ozgtqnkl"/>
          <w:sz w:val="28"/>
          <w:szCs w:val="28"/>
          <w:lang w:val="kk-KZ"/>
        </w:rPr>
        <w:t xml:space="preserve"> </w:t>
      </w:r>
    </w:p>
    <w:p w14:paraId="18ADF62F" w14:textId="77777777" w:rsidR="00DF5172"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lang w:val="kk-KZ"/>
        </w:rPr>
        <w:t xml:space="preserve">Шокаманов Ю.К.  Выпуск продукции предприятиями кластера пищевой промышленности </w:t>
      </w:r>
      <w:r w:rsidRPr="00533AD9">
        <w:rPr>
          <w:sz w:val="28"/>
          <w:szCs w:val="28"/>
        </w:rPr>
        <w:t xml:space="preserve">в РК //Статистическое обозрение Казахстана, 2014, №1. – С. 54-60. </w:t>
      </w:r>
      <w:r>
        <w:rPr>
          <w:sz w:val="28"/>
          <w:szCs w:val="28"/>
          <w:lang w:val="kk-KZ"/>
        </w:rPr>
        <w:t xml:space="preserve"> </w:t>
      </w:r>
    </w:p>
    <w:p w14:paraId="64CA2EC1" w14:textId="77777777" w:rsidR="00DF5172" w:rsidRDefault="00C41664" w:rsidP="00DE4D2A">
      <w:pPr>
        <w:pStyle w:val="a9"/>
        <w:numPr>
          <w:ilvl w:val="0"/>
          <w:numId w:val="11"/>
        </w:numPr>
        <w:tabs>
          <w:tab w:val="left" w:pos="567"/>
          <w:tab w:val="left" w:pos="993"/>
          <w:tab w:val="left" w:pos="1134"/>
        </w:tabs>
        <w:ind w:left="0" w:firstLine="567"/>
        <w:jc w:val="both"/>
        <w:rPr>
          <w:sz w:val="28"/>
          <w:szCs w:val="28"/>
          <w:lang w:val="kk-KZ"/>
        </w:rPr>
      </w:pPr>
      <w:hyperlink r:id="rId42" w:history="1">
        <w:r w:rsidR="00DF5172" w:rsidRPr="00633160">
          <w:rPr>
            <w:rStyle w:val="af0"/>
            <w:sz w:val="28"/>
            <w:szCs w:val="28"/>
            <w:lang w:val="kk-KZ"/>
          </w:rPr>
          <w:t>https://worldpopulationreview.com/country-rankings/milk-consumption-by-country</w:t>
        </w:r>
      </w:hyperlink>
      <w:r w:rsidR="00DF5172">
        <w:rPr>
          <w:sz w:val="28"/>
          <w:szCs w:val="28"/>
          <w:lang w:val="kk-KZ"/>
        </w:rPr>
        <w:t xml:space="preserve"> </w:t>
      </w:r>
    </w:p>
    <w:p w14:paraId="3B709F78" w14:textId="77777777" w:rsidR="00DF5172" w:rsidRPr="00116181" w:rsidRDefault="00DF5172"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44"/>
          <w:szCs w:val="44"/>
        </w:rPr>
      </w:pPr>
      <w:r w:rsidRPr="00116181">
        <w:rPr>
          <w:sz w:val="28"/>
          <w:szCs w:val="28"/>
        </w:rPr>
        <w:t xml:space="preserve">Алимарданова М.К. </w:t>
      </w:r>
      <w:r w:rsidRPr="00116181">
        <w:rPr>
          <w:bCs/>
          <w:sz w:val="28"/>
          <w:szCs w:val="28"/>
          <w:lang w:val="kk-KZ"/>
        </w:rPr>
        <w:t>Комбинированные функциональные молочные продукты и их роль в питании. Обзорная информация, 2006, 5</w:t>
      </w:r>
      <w:r w:rsidRPr="00116181">
        <w:rPr>
          <w:bCs/>
          <w:sz w:val="28"/>
          <w:szCs w:val="28"/>
        </w:rPr>
        <w:t>2</w:t>
      </w:r>
      <w:r w:rsidRPr="00116181">
        <w:rPr>
          <w:bCs/>
          <w:sz w:val="28"/>
          <w:szCs w:val="28"/>
          <w:lang w:val="kk-KZ"/>
        </w:rPr>
        <w:t xml:space="preserve"> с.</w:t>
      </w:r>
    </w:p>
    <w:p w14:paraId="6AA29402" w14:textId="77777777" w:rsidR="00DF5172" w:rsidRPr="00116181" w:rsidRDefault="00DF5172"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44"/>
          <w:szCs w:val="44"/>
        </w:rPr>
      </w:pPr>
      <w:r w:rsidRPr="00116181">
        <w:rPr>
          <w:sz w:val="28"/>
          <w:szCs w:val="28"/>
          <w:lang w:val="kk-KZ"/>
        </w:rPr>
        <w:t xml:space="preserve">Алимарданова М.К. </w:t>
      </w:r>
      <w:r w:rsidRPr="00116181">
        <w:rPr>
          <w:sz w:val="28"/>
          <w:szCs w:val="28"/>
        </w:rPr>
        <w:t>Научно-практические основы производства национальных молочных продуктов</w:t>
      </w:r>
      <w:r w:rsidRPr="00116181">
        <w:rPr>
          <w:sz w:val="28"/>
          <w:szCs w:val="28"/>
          <w:lang w:val="kk-KZ"/>
        </w:rPr>
        <w:t xml:space="preserve"> //Диссертация.–2006.–279с.</w:t>
      </w:r>
    </w:p>
    <w:p w14:paraId="7A1513A0" w14:textId="77777777" w:rsidR="00DF5172" w:rsidRPr="00DF7F85"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116181">
        <w:rPr>
          <w:sz w:val="28"/>
          <w:szCs w:val="28"/>
        </w:rPr>
        <w:t>Алимарданова М.К., Рыбак Г.Н. Функциональные молочно–расти-        тельные продукты/Пищевая технология и сервис, 2009, № 1, С.25–29.</w:t>
      </w:r>
    </w:p>
    <w:p w14:paraId="159EC77B" w14:textId="77777777" w:rsidR="00DF5172" w:rsidRPr="00533AD9"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lang w:val="kk-KZ"/>
        </w:rPr>
        <w:t>Галеева Т.М.</w:t>
      </w:r>
      <w:r w:rsidRPr="00533AD9">
        <w:rPr>
          <w:sz w:val="28"/>
          <w:szCs w:val="28"/>
        </w:rPr>
        <w:t>, Киселев</w:t>
      </w:r>
      <w:r w:rsidRPr="00533AD9">
        <w:rPr>
          <w:sz w:val="28"/>
          <w:szCs w:val="28"/>
          <w:lang w:val="kk-KZ"/>
        </w:rPr>
        <w:t xml:space="preserve"> Е</w:t>
      </w:r>
      <w:r w:rsidRPr="00533AD9">
        <w:rPr>
          <w:sz w:val="28"/>
          <w:szCs w:val="28"/>
        </w:rPr>
        <w:t>.</w:t>
      </w:r>
      <w:r w:rsidRPr="00533AD9">
        <w:rPr>
          <w:sz w:val="28"/>
          <w:szCs w:val="28"/>
          <w:lang w:val="kk-KZ"/>
        </w:rPr>
        <w:t>Г.</w:t>
      </w:r>
      <w:r w:rsidRPr="00533AD9">
        <w:rPr>
          <w:sz w:val="28"/>
          <w:szCs w:val="28"/>
        </w:rPr>
        <w:t xml:space="preserve"> Кисломолочные продукты с фруктовыми и овощными добавками //Молочная промышленность, 2006, №5.–С. 57-5</w:t>
      </w:r>
    </w:p>
    <w:p w14:paraId="075771F5" w14:textId="77777777" w:rsidR="00DF5172" w:rsidRPr="00204511"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lang w:val="kk-KZ"/>
        </w:rPr>
        <w:t>Шумяк Т.Л.</w:t>
      </w:r>
      <w:r w:rsidRPr="00533AD9">
        <w:rPr>
          <w:sz w:val="28"/>
          <w:szCs w:val="28"/>
        </w:rPr>
        <w:t>,</w:t>
      </w:r>
      <w:r>
        <w:rPr>
          <w:sz w:val="28"/>
          <w:szCs w:val="28"/>
          <w:lang w:val="kk-KZ"/>
        </w:rPr>
        <w:t xml:space="preserve"> </w:t>
      </w:r>
      <w:r w:rsidRPr="00533AD9">
        <w:rPr>
          <w:sz w:val="28"/>
          <w:szCs w:val="28"/>
        </w:rPr>
        <w:t>Дорофеев</w:t>
      </w:r>
      <w:r w:rsidRPr="00533AD9">
        <w:rPr>
          <w:sz w:val="28"/>
          <w:szCs w:val="28"/>
          <w:lang w:val="kk-KZ"/>
        </w:rPr>
        <w:t xml:space="preserve"> Е.Г.</w:t>
      </w:r>
      <w:r w:rsidRPr="00533AD9">
        <w:rPr>
          <w:sz w:val="28"/>
          <w:szCs w:val="28"/>
        </w:rPr>
        <w:t xml:space="preserve">, </w:t>
      </w:r>
      <w:r w:rsidRPr="00533AD9">
        <w:rPr>
          <w:sz w:val="28"/>
          <w:szCs w:val="28"/>
          <w:lang w:val="kk-KZ"/>
        </w:rPr>
        <w:t>Соц Л.В</w:t>
      </w:r>
      <w:r w:rsidRPr="00533AD9">
        <w:rPr>
          <w:sz w:val="28"/>
          <w:szCs w:val="28"/>
        </w:rPr>
        <w:t>.</w:t>
      </w:r>
      <w:r>
        <w:rPr>
          <w:sz w:val="28"/>
          <w:szCs w:val="28"/>
          <w:lang w:val="kk-KZ"/>
        </w:rPr>
        <w:t xml:space="preserve"> </w:t>
      </w:r>
      <w:r w:rsidRPr="00533AD9">
        <w:rPr>
          <w:sz w:val="28"/>
          <w:szCs w:val="28"/>
        </w:rPr>
        <w:t>Комбинированные молочные напитки с использованием растительных компонентов//Молочная промышленность, 2006, №11.–С. 63-66.</w:t>
      </w:r>
    </w:p>
    <w:p w14:paraId="40BB874A" w14:textId="77777777" w:rsidR="00DF5172" w:rsidRPr="00204511"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204511">
        <w:rPr>
          <w:sz w:val="28"/>
        </w:rPr>
        <w:t>Гиноян Р.В., Назарова Н.Е., Бондарева Ю.Н. Технология производства йогурта функционального назначения, обогащенного смесью сухого порошка пророщенной пшеницы и пюре из черники и голубики //Вестник ВГУИТ. 2018. Т. 80. № 4. С. 283–287. doi:10.20914/2310-1202-2018-4-283-287</w:t>
      </w:r>
    </w:p>
    <w:p w14:paraId="75420011" w14:textId="77777777" w:rsidR="00DF5172" w:rsidRPr="00116181" w:rsidRDefault="00DF5172"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44"/>
          <w:szCs w:val="44"/>
          <w:lang w:val="en-US"/>
        </w:rPr>
      </w:pPr>
      <w:r w:rsidRPr="00116181">
        <w:rPr>
          <w:color w:val="232323"/>
          <w:sz w:val="28"/>
          <w:szCs w:val="28"/>
          <w:shd w:val="clear" w:color="auto" w:fill="FFFFFF"/>
          <w:lang w:val="en-US"/>
        </w:rPr>
        <w:t xml:space="preserve">Hassan, M.F.Y. and Barakat, H. (2018) </w:t>
      </w:r>
      <w:r>
        <w:rPr>
          <w:color w:val="232323"/>
          <w:sz w:val="28"/>
          <w:szCs w:val="28"/>
          <w:shd w:val="clear" w:color="auto" w:fill="FFFFFF"/>
          <w:lang w:val="en-US"/>
        </w:rPr>
        <w:t>Е</w:t>
      </w:r>
      <w:r w:rsidRPr="00116181">
        <w:rPr>
          <w:color w:val="232323"/>
          <w:sz w:val="28"/>
          <w:szCs w:val="28"/>
          <w:shd w:val="clear" w:color="auto" w:fill="FFFFFF"/>
          <w:lang w:val="en-US"/>
        </w:rPr>
        <w:t>ff</w:t>
      </w:r>
      <w:r>
        <w:rPr>
          <w:color w:val="232323"/>
          <w:sz w:val="28"/>
          <w:szCs w:val="28"/>
          <w:shd w:val="clear" w:color="auto" w:fill="FFFFFF"/>
          <w:lang w:val="en-US"/>
        </w:rPr>
        <w:t>е</w:t>
      </w:r>
      <w:r w:rsidRPr="00116181">
        <w:rPr>
          <w:color w:val="232323"/>
          <w:sz w:val="28"/>
          <w:szCs w:val="28"/>
          <w:shd w:val="clear" w:color="auto" w:fill="FFFFFF"/>
          <w:lang w:val="en-US"/>
        </w:rPr>
        <w:t xml:space="preserve">ct of Carrot and </w:t>
      </w:r>
      <w:r>
        <w:rPr>
          <w:color w:val="232323"/>
          <w:sz w:val="28"/>
          <w:szCs w:val="28"/>
          <w:shd w:val="clear" w:color="auto" w:fill="FFFFFF"/>
          <w:lang w:val="en-US"/>
        </w:rPr>
        <w:t>Р</w:t>
      </w:r>
      <w:r w:rsidRPr="00116181">
        <w:rPr>
          <w:color w:val="232323"/>
          <w:sz w:val="28"/>
          <w:szCs w:val="28"/>
          <w:shd w:val="clear" w:color="auto" w:fill="FFFFFF"/>
          <w:lang w:val="en-US"/>
        </w:rPr>
        <w:t>um</w:t>
      </w:r>
      <w:r>
        <w:rPr>
          <w:color w:val="232323"/>
          <w:sz w:val="28"/>
          <w:szCs w:val="28"/>
          <w:shd w:val="clear" w:color="auto" w:fill="FFFFFF"/>
          <w:lang w:val="en-US"/>
        </w:rPr>
        <w:t>р</w:t>
      </w:r>
      <w:r w:rsidRPr="00116181">
        <w:rPr>
          <w:color w:val="232323"/>
          <w:sz w:val="28"/>
          <w:szCs w:val="28"/>
          <w:shd w:val="clear" w:color="auto" w:fill="FFFFFF"/>
          <w:lang w:val="en-US"/>
        </w:rPr>
        <w:t xml:space="preserve">kin </w:t>
      </w:r>
      <w:r>
        <w:rPr>
          <w:color w:val="232323"/>
          <w:sz w:val="28"/>
          <w:szCs w:val="28"/>
          <w:shd w:val="clear" w:color="auto" w:fill="FFFFFF"/>
          <w:lang w:val="en-US"/>
        </w:rPr>
        <w:t>Р</w:t>
      </w:r>
      <w:r w:rsidRPr="00116181">
        <w:rPr>
          <w:color w:val="232323"/>
          <w:sz w:val="28"/>
          <w:szCs w:val="28"/>
          <w:shd w:val="clear" w:color="auto" w:fill="FFFFFF"/>
          <w:lang w:val="en-US"/>
        </w:rPr>
        <w:t>ul</w:t>
      </w:r>
      <w:r>
        <w:rPr>
          <w:color w:val="232323"/>
          <w:sz w:val="28"/>
          <w:szCs w:val="28"/>
          <w:shd w:val="clear" w:color="auto" w:fill="FFFFFF"/>
          <w:lang w:val="en-US"/>
        </w:rPr>
        <w:t>р</w:t>
      </w:r>
      <w:r w:rsidRPr="00116181">
        <w:rPr>
          <w:color w:val="232323"/>
          <w:sz w:val="28"/>
          <w:szCs w:val="28"/>
          <w:shd w:val="clear" w:color="auto" w:fill="FFFFFF"/>
          <w:lang w:val="en-US"/>
        </w:rPr>
        <w:t>s Adding on Ch</w:t>
      </w:r>
      <w:r>
        <w:rPr>
          <w:color w:val="232323"/>
          <w:sz w:val="28"/>
          <w:szCs w:val="28"/>
          <w:shd w:val="clear" w:color="auto" w:fill="FFFFFF"/>
          <w:lang w:val="en-US"/>
        </w:rPr>
        <w:t>е</w:t>
      </w:r>
      <w:r w:rsidRPr="00116181">
        <w:rPr>
          <w:color w:val="232323"/>
          <w:sz w:val="28"/>
          <w:szCs w:val="28"/>
          <w:shd w:val="clear" w:color="auto" w:fill="FFFFFF"/>
          <w:lang w:val="en-US"/>
        </w:rPr>
        <w:t>mical, Rh</w:t>
      </w:r>
      <w:r>
        <w:rPr>
          <w:color w:val="232323"/>
          <w:sz w:val="28"/>
          <w:szCs w:val="28"/>
          <w:shd w:val="clear" w:color="auto" w:fill="FFFFFF"/>
          <w:lang w:val="en-US"/>
        </w:rPr>
        <w:t>е</w:t>
      </w:r>
      <w:r w:rsidRPr="00116181">
        <w:rPr>
          <w:color w:val="232323"/>
          <w:sz w:val="28"/>
          <w:szCs w:val="28"/>
          <w:shd w:val="clear" w:color="auto" w:fill="FFFFFF"/>
          <w:lang w:val="en-US"/>
        </w:rPr>
        <w:t>ological, Nutritional and Organol</w:t>
      </w:r>
      <w:r>
        <w:rPr>
          <w:color w:val="232323"/>
          <w:sz w:val="28"/>
          <w:szCs w:val="28"/>
          <w:shd w:val="clear" w:color="auto" w:fill="FFFFFF"/>
          <w:lang w:val="en-US"/>
        </w:rPr>
        <w:t>ер</w:t>
      </w:r>
      <w:r w:rsidRPr="00116181">
        <w:rPr>
          <w:color w:val="232323"/>
          <w:sz w:val="28"/>
          <w:szCs w:val="28"/>
          <w:shd w:val="clear" w:color="auto" w:fill="FFFFFF"/>
          <w:lang w:val="en-US"/>
        </w:rPr>
        <w:t xml:space="preserve">tic </w:t>
      </w:r>
      <w:r>
        <w:rPr>
          <w:color w:val="232323"/>
          <w:sz w:val="28"/>
          <w:szCs w:val="28"/>
          <w:shd w:val="clear" w:color="auto" w:fill="FFFFFF"/>
          <w:lang w:val="en-US"/>
        </w:rPr>
        <w:t>Р</w:t>
      </w:r>
      <w:r w:rsidRPr="00116181">
        <w:rPr>
          <w:color w:val="232323"/>
          <w:sz w:val="28"/>
          <w:szCs w:val="28"/>
          <w:shd w:val="clear" w:color="auto" w:fill="FFFFFF"/>
          <w:lang w:val="en-US"/>
        </w:rPr>
        <w:t>ro</w:t>
      </w:r>
      <w:r>
        <w:rPr>
          <w:color w:val="232323"/>
          <w:sz w:val="28"/>
          <w:szCs w:val="28"/>
          <w:shd w:val="clear" w:color="auto" w:fill="FFFFFF"/>
          <w:lang w:val="en-US"/>
        </w:rPr>
        <w:t>ре</w:t>
      </w:r>
      <w:r w:rsidRPr="00116181">
        <w:rPr>
          <w:color w:val="232323"/>
          <w:sz w:val="28"/>
          <w:szCs w:val="28"/>
          <w:shd w:val="clear" w:color="auto" w:fill="FFFFFF"/>
          <w:lang w:val="en-US"/>
        </w:rPr>
        <w:t>rti</w:t>
      </w:r>
      <w:r>
        <w:rPr>
          <w:color w:val="232323"/>
          <w:sz w:val="28"/>
          <w:szCs w:val="28"/>
          <w:shd w:val="clear" w:color="auto" w:fill="FFFFFF"/>
          <w:lang w:val="en-US"/>
        </w:rPr>
        <w:t>е</w:t>
      </w:r>
      <w:r w:rsidRPr="00116181">
        <w:rPr>
          <w:color w:val="232323"/>
          <w:sz w:val="28"/>
          <w:szCs w:val="28"/>
          <w:shd w:val="clear" w:color="auto" w:fill="FFFFFF"/>
          <w:lang w:val="en-US"/>
        </w:rPr>
        <w:t>s of Ic</w:t>
      </w:r>
      <w:r>
        <w:rPr>
          <w:color w:val="232323"/>
          <w:sz w:val="28"/>
          <w:szCs w:val="28"/>
          <w:shd w:val="clear" w:color="auto" w:fill="FFFFFF"/>
          <w:lang w:val="en-US"/>
        </w:rPr>
        <w:t>е</w:t>
      </w:r>
      <w:r w:rsidRPr="00116181">
        <w:rPr>
          <w:color w:val="232323"/>
          <w:sz w:val="28"/>
          <w:szCs w:val="28"/>
          <w:shd w:val="clear" w:color="auto" w:fill="FFFFFF"/>
          <w:lang w:val="en-US"/>
        </w:rPr>
        <w:t xml:space="preserve"> </w:t>
      </w:r>
      <w:r w:rsidRPr="00116181">
        <w:rPr>
          <w:color w:val="232323"/>
          <w:sz w:val="28"/>
          <w:szCs w:val="28"/>
          <w:shd w:val="clear" w:color="auto" w:fill="FFFFFF"/>
          <w:lang w:val="en-US"/>
        </w:rPr>
        <w:lastRenderedPageBreak/>
        <w:t>Cr</w:t>
      </w:r>
      <w:r>
        <w:rPr>
          <w:color w:val="232323"/>
          <w:sz w:val="28"/>
          <w:szCs w:val="28"/>
          <w:shd w:val="clear" w:color="auto" w:fill="FFFFFF"/>
          <w:lang w:val="en-US"/>
        </w:rPr>
        <w:t>е</w:t>
      </w:r>
      <w:r w:rsidRPr="00116181">
        <w:rPr>
          <w:color w:val="232323"/>
          <w:sz w:val="28"/>
          <w:szCs w:val="28"/>
          <w:shd w:val="clear" w:color="auto" w:fill="FFFFFF"/>
          <w:lang w:val="en-US"/>
        </w:rPr>
        <w:t xml:space="preserve">am. </w:t>
      </w:r>
      <w:r w:rsidRPr="00116181">
        <w:rPr>
          <w:color w:val="232323"/>
          <w:sz w:val="28"/>
          <w:szCs w:val="28"/>
          <w:shd w:val="clear" w:color="auto" w:fill="FFFFFF"/>
        </w:rPr>
        <w:t>Food and Nutrition Sci</w:t>
      </w:r>
      <w:r>
        <w:rPr>
          <w:color w:val="232323"/>
          <w:sz w:val="28"/>
          <w:szCs w:val="28"/>
          <w:shd w:val="clear" w:color="auto" w:fill="FFFFFF"/>
        </w:rPr>
        <w:t>е</w:t>
      </w:r>
      <w:r w:rsidRPr="00116181">
        <w:rPr>
          <w:color w:val="232323"/>
          <w:sz w:val="28"/>
          <w:szCs w:val="28"/>
          <w:shd w:val="clear" w:color="auto" w:fill="FFFFFF"/>
        </w:rPr>
        <w:t>nc</w:t>
      </w:r>
      <w:r>
        <w:rPr>
          <w:color w:val="232323"/>
          <w:sz w:val="28"/>
          <w:szCs w:val="28"/>
          <w:shd w:val="clear" w:color="auto" w:fill="FFFFFF"/>
        </w:rPr>
        <w:t>е</w:t>
      </w:r>
      <w:r w:rsidRPr="00116181">
        <w:rPr>
          <w:color w:val="232323"/>
          <w:sz w:val="28"/>
          <w:szCs w:val="28"/>
          <w:shd w:val="clear" w:color="auto" w:fill="FFFFFF"/>
        </w:rPr>
        <w:t>s, 9, 969-982.</w:t>
      </w:r>
      <w:r w:rsidRPr="00116181">
        <w:rPr>
          <w:color w:val="232323"/>
          <w:sz w:val="28"/>
          <w:szCs w:val="28"/>
        </w:rPr>
        <w:br/>
      </w:r>
      <w:hyperlink r:id="rId43" w:history="1">
        <w:r w:rsidRPr="00116181">
          <w:rPr>
            <w:rStyle w:val="af0"/>
            <w:sz w:val="28"/>
            <w:szCs w:val="28"/>
            <w:shd w:val="clear" w:color="auto" w:fill="FFFFFF"/>
          </w:rPr>
          <w:t>htt</w:t>
        </w:r>
        <w:r>
          <w:rPr>
            <w:rStyle w:val="af0"/>
            <w:sz w:val="28"/>
            <w:szCs w:val="28"/>
            <w:shd w:val="clear" w:color="auto" w:fill="FFFFFF"/>
          </w:rPr>
          <w:t>р</w:t>
        </w:r>
        <w:r w:rsidRPr="00116181">
          <w:rPr>
            <w:rStyle w:val="af0"/>
            <w:sz w:val="28"/>
            <w:szCs w:val="28"/>
            <w:shd w:val="clear" w:color="auto" w:fill="FFFFFF"/>
          </w:rPr>
          <w:t>s://doi.org/10.4236/fns.2018.98071</w:t>
        </w:r>
      </w:hyperlink>
      <w:r w:rsidRPr="00116181">
        <w:rPr>
          <w:color w:val="232323"/>
          <w:sz w:val="28"/>
          <w:szCs w:val="28"/>
          <w:shd w:val="clear" w:color="auto" w:fill="FFFFFF"/>
        </w:rPr>
        <w:t xml:space="preserve"> </w:t>
      </w:r>
    </w:p>
    <w:p w14:paraId="00097262" w14:textId="77777777" w:rsidR="00DF5172" w:rsidRPr="00116181"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lang w:val="kk-KZ"/>
        </w:rPr>
        <w:t>Надирова</w:t>
      </w:r>
      <w:r w:rsidRPr="00533AD9">
        <w:rPr>
          <w:sz w:val="28"/>
          <w:szCs w:val="28"/>
        </w:rPr>
        <w:t xml:space="preserve"> С.А., </w:t>
      </w:r>
      <w:r w:rsidRPr="00533AD9">
        <w:rPr>
          <w:sz w:val="28"/>
          <w:szCs w:val="28"/>
          <w:lang w:val="kk-KZ"/>
        </w:rPr>
        <w:t>Алимарданова</w:t>
      </w:r>
      <w:r w:rsidRPr="00533AD9">
        <w:rPr>
          <w:sz w:val="28"/>
          <w:szCs w:val="28"/>
        </w:rPr>
        <w:t xml:space="preserve"> М.К., </w:t>
      </w:r>
      <w:r w:rsidRPr="00533AD9">
        <w:rPr>
          <w:sz w:val="28"/>
          <w:szCs w:val="28"/>
          <w:lang w:val="kk-KZ"/>
        </w:rPr>
        <w:t>Чоманов</w:t>
      </w:r>
      <w:r w:rsidRPr="00533AD9">
        <w:rPr>
          <w:sz w:val="28"/>
          <w:szCs w:val="28"/>
        </w:rPr>
        <w:t xml:space="preserve"> У.Ч.  Крупяные культуры и их использование при производстве молочных продуктов//Пищевая технология и сервис, 2005, №1.–С. 30-3</w:t>
      </w:r>
    </w:p>
    <w:p w14:paraId="0575C3CA" w14:textId="77777777" w:rsidR="00DF5172" w:rsidRPr="00116181"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116181">
        <w:rPr>
          <w:sz w:val="28"/>
          <w:szCs w:val="28"/>
          <w:lang w:val="kk-KZ"/>
        </w:rPr>
        <w:t>Мусульманова</w:t>
      </w:r>
      <w:r w:rsidRPr="00116181">
        <w:rPr>
          <w:sz w:val="28"/>
          <w:szCs w:val="28"/>
        </w:rPr>
        <w:t xml:space="preserve"> М.М. Комбинированные молочно-растительные продукты//Молочная промышленность, 2005, №5. – С. 72-73.</w:t>
      </w:r>
    </w:p>
    <w:p w14:paraId="11E4D9FA" w14:textId="77777777" w:rsidR="00DF5172" w:rsidRPr="00533AD9"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rPr>
        <w:t xml:space="preserve">Шадрин  М.А., Гаврилова Н.Б. Технология </w:t>
      </w:r>
      <w:r w:rsidRPr="00533AD9">
        <w:rPr>
          <w:sz w:val="28"/>
          <w:szCs w:val="28"/>
          <w:lang w:val="kk-KZ"/>
        </w:rPr>
        <w:t>кисломолочно-растительного</w:t>
      </w:r>
      <w:r w:rsidRPr="00533AD9">
        <w:rPr>
          <w:sz w:val="28"/>
          <w:szCs w:val="28"/>
        </w:rPr>
        <w:t xml:space="preserve"> пастообразного   продукта  //Молочная  промышленность,  2007,  №3.</w:t>
      </w:r>
      <w:r w:rsidRPr="00533AD9">
        <w:rPr>
          <w:sz w:val="28"/>
          <w:szCs w:val="28"/>
          <w:lang w:val="kk-KZ"/>
        </w:rPr>
        <w:t>-</w:t>
      </w:r>
      <w:r w:rsidRPr="00533AD9">
        <w:rPr>
          <w:sz w:val="28"/>
          <w:szCs w:val="28"/>
        </w:rPr>
        <w:t>С. 56-57.</w:t>
      </w:r>
    </w:p>
    <w:p w14:paraId="138B18CB" w14:textId="77777777" w:rsidR="00DF5172" w:rsidRPr="00116181"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116181">
        <w:rPr>
          <w:sz w:val="28"/>
          <w:szCs w:val="28"/>
        </w:rPr>
        <w:t>Сабурова К.М., Забодалова Л.А. Кисломолочные напитки, обогащенные БАВ//Молочная пром-сть.- 2002.- №6.- с.44-45.</w:t>
      </w:r>
    </w:p>
    <w:p w14:paraId="5A42E447" w14:textId="77777777" w:rsidR="00DF5172" w:rsidRPr="00204511"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lang w:val="kk-KZ"/>
        </w:rPr>
        <w:t>Надирова</w:t>
      </w:r>
      <w:r w:rsidRPr="00533AD9">
        <w:rPr>
          <w:sz w:val="28"/>
          <w:szCs w:val="28"/>
        </w:rPr>
        <w:t xml:space="preserve"> С.А., </w:t>
      </w:r>
      <w:r w:rsidRPr="00533AD9">
        <w:rPr>
          <w:sz w:val="28"/>
          <w:szCs w:val="28"/>
          <w:lang w:val="kk-KZ"/>
        </w:rPr>
        <w:t>Алимарданова</w:t>
      </w:r>
      <w:r w:rsidRPr="00533AD9">
        <w:rPr>
          <w:sz w:val="28"/>
          <w:szCs w:val="28"/>
        </w:rPr>
        <w:t xml:space="preserve"> М.К., </w:t>
      </w:r>
      <w:r w:rsidRPr="00533AD9">
        <w:rPr>
          <w:sz w:val="28"/>
          <w:szCs w:val="28"/>
          <w:lang w:val="kk-KZ"/>
        </w:rPr>
        <w:t>Чоманов</w:t>
      </w:r>
      <w:r w:rsidRPr="00533AD9">
        <w:rPr>
          <w:sz w:val="28"/>
          <w:szCs w:val="28"/>
        </w:rPr>
        <w:t xml:space="preserve"> У.Ч. Новые технологии в производстве активных биодобавок в молочной промышленности//Пищевая технология и сервис, 2005, №1.–С. 26-30.</w:t>
      </w:r>
    </w:p>
    <w:p w14:paraId="533C58D8" w14:textId="77777777" w:rsidR="00DF5172" w:rsidRDefault="00DF5172" w:rsidP="00DE4D2A">
      <w:pPr>
        <w:pStyle w:val="a9"/>
        <w:numPr>
          <w:ilvl w:val="0"/>
          <w:numId w:val="11"/>
        </w:numPr>
        <w:tabs>
          <w:tab w:val="left" w:pos="567"/>
          <w:tab w:val="left" w:pos="993"/>
          <w:tab w:val="left" w:pos="1134"/>
        </w:tabs>
        <w:ind w:left="0" w:firstLine="567"/>
        <w:jc w:val="both"/>
        <w:rPr>
          <w:sz w:val="28"/>
          <w:szCs w:val="28"/>
          <w:lang w:val="kk-KZ"/>
        </w:rPr>
      </w:pPr>
      <w:r w:rsidRPr="00204511">
        <w:rPr>
          <w:sz w:val="28"/>
          <w:szCs w:val="28"/>
          <w:lang w:val="kk-KZ"/>
        </w:rPr>
        <w:t>Краншенин П.Ф., Гаврилова Н.Б., Скрипникова Л.И. Новый вид комб</w:t>
      </w:r>
      <w:r>
        <w:rPr>
          <w:sz w:val="28"/>
          <w:szCs w:val="28"/>
          <w:lang w:val="kk-KZ"/>
        </w:rPr>
        <w:t>и</w:t>
      </w:r>
      <w:r w:rsidRPr="00204511">
        <w:rPr>
          <w:sz w:val="28"/>
          <w:szCs w:val="28"/>
          <w:lang w:val="kk-KZ"/>
        </w:rPr>
        <w:t>нированной кисломолочной бутербродной пасты-2006</w:t>
      </w:r>
      <w:r w:rsidR="006F2491">
        <w:rPr>
          <w:sz w:val="28"/>
          <w:szCs w:val="28"/>
          <w:lang w:val="kk-KZ"/>
        </w:rPr>
        <w:t xml:space="preserve"> </w:t>
      </w:r>
      <w:r w:rsidRPr="00204511">
        <w:rPr>
          <w:sz w:val="28"/>
          <w:szCs w:val="28"/>
          <w:lang w:val="kk-KZ"/>
        </w:rPr>
        <w:t>г</w:t>
      </w:r>
    </w:p>
    <w:p w14:paraId="4D29310E" w14:textId="77777777" w:rsidR="00282B9E" w:rsidRDefault="00282B9E" w:rsidP="00DE4D2A">
      <w:pPr>
        <w:pStyle w:val="a9"/>
        <w:numPr>
          <w:ilvl w:val="0"/>
          <w:numId w:val="11"/>
        </w:numPr>
        <w:tabs>
          <w:tab w:val="left" w:pos="567"/>
          <w:tab w:val="left" w:pos="993"/>
          <w:tab w:val="left" w:pos="1134"/>
        </w:tabs>
        <w:ind w:left="0" w:firstLine="567"/>
        <w:jc w:val="both"/>
        <w:rPr>
          <w:sz w:val="28"/>
          <w:szCs w:val="28"/>
          <w:lang w:val="kk-KZ"/>
        </w:rPr>
      </w:pPr>
      <w:r w:rsidRPr="00282B9E">
        <w:rPr>
          <w:sz w:val="28"/>
          <w:szCs w:val="28"/>
        </w:rPr>
        <w:t>Павлистова Н. А., Мыслейко Т. О., Цап О. С. Применение растительных ингредиентов в производстве мороженого с целью повышения его пищевой ценности</w:t>
      </w:r>
      <w:r w:rsidRPr="00282B9E">
        <w:rPr>
          <w:sz w:val="28"/>
          <w:szCs w:val="28"/>
          <w:lang w:val="kk-KZ"/>
        </w:rPr>
        <w:t>/ Наука, питание и здоровье : сб. науч. тр. В 2 ч. Ч. 2 / под общ. ред.З. В. Ловкиса / Науч.-практ. центр Нац. акад. наук Беларуси по продовольствию. – Минск : Беларуская навука, 2021. – 536 с.</w:t>
      </w:r>
    </w:p>
    <w:p w14:paraId="404BD714" w14:textId="77777777" w:rsidR="00282B9E" w:rsidRDefault="00282B9E" w:rsidP="00DE4D2A">
      <w:pPr>
        <w:pStyle w:val="a9"/>
        <w:numPr>
          <w:ilvl w:val="0"/>
          <w:numId w:val="11"/>
        </w:numPr>
        <w:tabs>
          <w:tab w:val="left" w:pos="567"/>
          <w:tab w:val="left" w:pos="993"/>
          <w:tab w:val="left" w:pos="1134"/>
        </w:tabs>
        <w:ind w:left="0" w:firstLine="567"/>
        <w:jc w:val="both"/>
        <w:rPr>
          <w:sz w:val="28"/>
          <w:szCs w:val="28"/>
          <w:lang w:val="kk-KZ"/>
        </w:rPr>
      </w:pPr>
      <w:r w:rsidRPr="00A43455">
        <w:rPr>
          <w:sz w:val="28"/>
          <w:szCs w:val="28"/>
          <w:lang w:val="kk-KZ"/>
        </w:rPr>
        <w:t>Журавлева Д</w:t>
      </w:r>
      <w:r>
        <w:rPr>
          <w:sz w:val="28"/>
          <w:szCs w:val="28"/>
          <w:lang w:val="kk-KZ"/>
        </w:rPr>
        <w:t>.</w:t>
      </w:r>
      <w:r w:rsidRPr="00A43455">
        <w:rPr>
          <w:sz w:val="28"/>
          <w:szCs w:val="28"/>
          <w:lang w:val="kk-KZ"/>
        </w:rPr>
        <w:t>А</w:t>
      </w:r>
      <w:r>
        <w:rPr>
          <w:sz w:val="28"/>
          <w:szCs w:val="28"/>
          <w:lang w:val="kk-KZ"/>
        </w:rPr>
        <w:t>.</w:t>
      </w:r>
      <w:r w:rsidRPr="00A43455">
        <w:rPr>
          <w:sz w:val="28"/>
          <w:szCs w:val="28"/>
          <w:lang w:val="kk-KZ"/>
        </w:rPr>
        <w:t>, Селезнева И</w:t>
      </w:r>
      <w:r>
        <w:rPr>
          <w:sz w:val="28"/>
          <w:szCs w:val="28"/>
          <w:lang w:val="kk-KZ"/>
        </w:rPr>
        <w:t>.</w:t>
      </w:r>
      <w:r w:rsidRPr="00A43455">
        <w:rPr>
          <w:sz w:val="28"/>
          <w:szCs w:val="28"/>
          <w:lang w:val="kk-KZ"/>
        </w:rPr>
        <w:t>С</w:t>
      </w:r>
      <w:r>
        <w:rPr>
          <w:sz w:val="28"/>
          <w:szCs w:val="28"/>
          <w:lang w:val="kk-KZ"/>
        </w:rPr>
        <w:t>.</w:t>
      </w:r>
      <w:r w:rsidRPr="00A43455">
        <w:rPr>
          <w:sz w:val="28"/>
          <w:szCs w:val="28"/>
          <w:lang w:val="kk-KZ"/>
        </w:rPr>
        <w:t>, Колядина Л</w:t>
      </w:r>
      <w:r>
        <w:rPr>
          <w:sz w:val="28"/>
          <w:szCs w:val="28"/>
          <w:lang w:val="kk-KZ"/>
        </w:rPr>
        <w:t>.</w:t>
      </w:r>
      <w:r w:rsidRPr="00A43455">
        <w:rPr>
          <w:sz w:val="28"/>
          <w:szCs w:val="28"/>
          <w:lang w:val="kk-KZ"/>
        </w:rPr>
        <w:t>И</w:t>
      </w:r>
      <w:r>
        <w:rPr>
          <w:sz w:val="28"/>
          <w:szCs w:val="28"/>
          <w:lang w:val="kk-KZ"/>
        </w:rPr>
        <w:t>.</w:t>
      </w:r>
      <w:r w:rsidRPr="00A43455">
        <w:rPr>
          <w:sz w:val="28"/>
          <w:szCs w:val="28"/>
          <w:lang w:val="kk-KZ"/>
        </w:rPr>
        <w:t xml:space="preserve"> Использование порошка сушеной свеклы в технологии йогурта функционального назначения // Вестник Южно-Уральского государственного университета. Серия: Пищевые и биотехнологии. 2022. №1. </w:t>
      </w:r>
    </w:p>
    <w:p w14:paraId="3886F0CF" w14:textId="77777777" w:rsidR="00DF5172" w:rsidRDefault="00DF5172" w:rsidP="00DE4D2A">
      <w:pPr>
        <w:pStyle w:val="a9"/>
        <w:numPr>
          <w:ilvl w:val="0"/>
          <w:numId w:val="11"/>
        </w:numPr>
        <w:tabs>
          <w:tab w:val="left" w:pos="567"/>
          <w:tab w:val="left" w:pos="993"/>
          <w:tab w:val="left" w:pos="1134"/>
        </w:tabs>
        <w:ind w:left="0" w:firstLine="567"/>
        <w:jc w:val="both"/>
        <w:rPr>
          <w:sz w:val="28"/>
          <w:szCs w:val="32"/>
          <w:lang w:val="kk-KZ"/>
        </w:rPr>
      </w:pPr>
      <w:bookmarkStart w:id="42" w:name="_Hlk189594822"/>
      <w:r w:rsidRPr="00581FA9">
        <w:rPr>
          <w:sz w:val="28"/>
          <w:szCs w:val="32"/>
          <w:lang w:val="kk-KZ"/>
        </w:rPr>
        <w:t>Batool M, Ranjha MMAN, Roobab U, Manzoor MF, Farooq U, Nadeem HR, Nadeem M, Kanwal R, AbdElgawad H, Al Jaouni SK, Selim S, Ibrahim SA. Nutritional Value, Phytochemical Potential, and Therapeutic Benefits of Pumpkin (Cucurbita sp.). Plants (Basel). 2022 May 24;11(11):1394. doi: 10.3390/plants11111394. PMID: 35684166; PMCID: PMC9182978.</w:t>
      </w:r>
    </w:p>
    <w:bookmarkEnd w:id="42"/>
    <w:p w14:paraId="2BD1072C" w14:textId="77777777" w:rsidR="00396AC9" w:rsidRPr="00396AC9" w:rsidRDefault="00396AC9" w:rsidP="00DE4D2A">
      <w:pPr>
        <w:pStyle w:val="a9"/>
        <w:numPr>
          <w:ilvl w:val="0"/>
          <w:numId w:val="11"/>
        </w:numPr>
        <w:tabs>
          <w:tab w:val="left" w:pos="567"/>
          <w:tab w:val="left" w:pos="1134"/>
        </w:tabs>
        <w:ind w:left="0" w:firstLine="567"/>
        <w:jc w:val="both"/>
        <w:rPr>
          <w:sz w:val="28"/>
          <w:lang w:val="kk-KZ"/>
        </w:rPr>
      </w:pPr>
      <w:r w:rsidRPr="00396AC9">
        <w:rPr>
          <w:sz w:val="28"/>
          <w:lang w:val="kk-KZ"/>
        </w:rPr>
        <w:t xml:space="preserve"> </w:t>
      </w:r>
      <w:r w:rsidRPr="00396AC9">
        <w:rPr>
          <w:sz w:val="28"/>
        </w:rPr>
        <w:t>Анализ размера и доли рынка йогуртов – тенденции роста и прогнозы до 2029</w:t>
      </w:r>
      <w:r w:rsidRPr="00396AC9">
        <w:rPr>
          <w:sz w:val="28"/>
          <w:lang w:val="kk-KZ"/>
        </w:rPr>
        <w:t xml:space="preserve"> г. </w:t>
      </w:r>
      <w:r w:rsidRPr="00396AC9">
        <w:rPr>
          <w:sz w:val="28"/>
        </w:rPr>
        <w:t xml:space="preserve">Source: </w:t>
      </w:r>
      <w:hyperlink r:id="rId44" w:history="1">
        <w:r w:rsidRPr="00396AC9">
          <w:rPr>
            <w:rStyle w:val="af0"/>
            <w:sz w:val="28"/>
          </w:rPr>
          <w:t>https://www.mordorintelligence.com/ru/industry-reports/yogurt-market</w:t>
        </w:r>
      </w:hyperlink>
      <w:r w:rsidRPr="00396AC9">
        <w:rPr>
          <w:sz w:val="28"/>
          <w:lang w:val="kk-KZ"/>
        </w:rPr>
        <w:t>.</w:t>
      </w:r>
    </w:p>
    <w:p w14:paraId="0D0CF1E3" w14:textId="77777777" w:rsidR="00DF5172" w:rsidRPr="002B0495" w:rsidRDefault="00DF5172" w:rsidP="00DE4D2A">
      <w:pPr>
        <w:pStyle w:val="a9"/>
        <w:numPr>
          <w:ilvl w:val="0"/>
          <w:numId w:val="11"/>
        </w:numPr>
        <w:tabs>
          <w:tab w:val="left" w:pos="567"/>
          <w:tab w:val="left" w:pos="993"/>
          <w:tab w:val="left" w:pos="1134"/>
        </w:tabs>
        <w:ind w:left="0" w:firstLine="567"/>
        <w:jc w:val="both"/>
        <w:rPr>
          <w:sz w:val="44"/>
          <w:szCs w:val="44"/>
          <w:lang w:val="kk-KZ"/>
        </w:rPr>
      </w:pPr>
      <w:r w:rsidRPr="002B0495">
        <w:rPr>
          <w:color w:val="222222"/>
          <w:sz w:val="28"/>
          <w:szCs w:val="28"/>
          <w:shd w:val="clear" w:color="auto" w:fill="FFFFFF"/>
          <w:lang w:val="en-US"/>
        </w:rPr>
        <w:t>Blanco-Doval, A.; Barron, L.J.R.; Aldai, N. Nutritional Quality and Socio-Ecological Benefits of Mare Milk Produced under Grazing Management. </w:t>
      </w:r>
      <w:r w:rsidRPr="00396AC9">
        <w:rPr>
          <w:rStyle w:val="afc"/>
          <w:rFonts w:eastAsiaTheme="majorEastAsia"/>
          <w:color w:val="222222"/>
          <w:sz w:val="28"/>
          <w:szCs w:val="28"/>
          <w:shd w:val="clear" w:color="auto" w:fill="FFFFFF"/>
          <w:lang w:val="en-US"/>
        </w:rPr>
        <w:t>Foods</w:t>
      </w:r>
      <w:r w:rsidRPr="00396AC9">
        <w:rPr>
          <w:color w:val="222222"/>
          <w:sz w:val="28"/>
          <w:szCs w:val="28"/>
          <w:shd w:val="clear" w:color="auto" w:fill="FFFFFF"/>
          <w:lang w:val="en-US"/>
        </w:rPr>
        <w:t> 2024, </w:t>
      </w:r>
      <w:r w:rsidRPr="00396AC9">
        <w:rPr>
          <w:rStyle w:val="afc"/>
          <w:rFonts w:eastAsiaTheme="majorEastAsia"/>
          <w:color w:val="222222"/>
          <w:sz w:val="28"/>
          <w:szCs w:val="28"/>
          <w:shd w:val="clear" w:color="auto" w:fill="FFFFFF"/>
          <w:lang w:val="en-US"/>
        </w:rPr>
        <w:t>13</w:t>
      </w:r>
      <w:r w:rsidRPr="00396AC9">
        <w:rPr>
          <w:color w:val="222222"/>
          <w:sz w:val="28"/>
          <w:szCs w:val="28"/>
          <w:shd w:val="clear" w:color="auto" w:fill="FFFFFF"/>
          <w:lang w:val="en-US"/>
        </w:rPr>
        <w:t>, 1412. https://doi.org/10.3390/foods13091412</w:t>
      </w:r>
    </w:p>
    <w:p w14:paraId="44A84F35" w14:textId="77777777" w:rsidR="00DD466A" w:rsidRDefault="00DD466A" w:rsidP="00DE4D2A">
      <w:pPr>
        <w:pStyle w:val="a9"/>
        <w:numPr>
          <w:ilvl w:val="0"/>
          <w:numId w:val="11"/>
        </w:numPr>
        <w:tabs>
          <w:tab w:val="left" w:pos="567"/>
          <w:tab w:val="left" w:pos="993"/>
          <w:tab w:val="left" w:pos="1134"/>
        </w:tabs>
        <w:ind w:left="0" w:firstLine="567"/>
        <w:jc w:val="both"/>
        <w:rPr>
          <w:sz w:val="28"/>
          <w:szCs w:val="28"/>
          <w:lang w:val="kk-KZ"/>
        </w:rPr>
      </w:pPr>
      <w:r w:rsidRPr="007E622B">
        <w:rPr>
          <w:sz w:val="28"/>
          <w:szCs w:val="28"/>
          <w:lang w:val="kk-KZ"/>
        </w:rPr>
        <w:t>Salimei E., Park Y.W. 2017. Mare milk, in: Handbook of milk of non bovine mammals, eds Y.W. Park,D. Min, G.F.W. Haenlein, D. William, L. Wendorff. Wiley-Blackwell, John Wiley &amp; Sons, Ltd,369</w:t>
      </w:r>
      <w:r w:rsidRPr="007E622B">
        <w:rPr>
          <w:sz w:val="28"/>
          <w:szCs w:val="28"/>
          <w:lang w:val="kk-KZ"/>
        </w:rPr>
        <w:t>408 Available from:</w:t>
      </w:r>
      <w:r>
        <w:rPr>
          <w:sz w:val="28"/>
          <w:szCs w:val="28"/>
          <w:lang w:val="kk-KZ"/>
        </w:rPr>
        <w:t xml:space="preserve"> </w:t>
      </w:r>
      <w:hyperlink r:id="rId45" w:history="1">
        <w:r w:rsidRPr="00633160">
          <w:rPr>
            <w:rStyle w:val="af0"/>
            <w:sz w:val="28"/>
            <w:szCs w:val="28"/>
            <w:lang w:val="kk-KZ"/>
          </w:rPr>
          <w:t>https://www.researchgate.net/publication/333881522</w:t>
        </w:r>
      </w:hyperlink>
      <w:r>
        <w:rPr>
          <w:sz w:val="28"/>
          <w:szCs w:val="28"/>
          <w:lang w:val="kk-KZ"/>
        </w:rPr>
        <w:t xml:space="preserve"> </w:t>
      </w:r>
    </w:p>
    <w:p w14:paraId="07F37182" w14:textId="77777777" w:rsidR="00DD466A" w:rsidRDefault="00DD466A" w:rsidP="00DE4D2A">
      <w:pPr>
        <w:pStyle w:val="a9"/>
        <w:numPr>
          <w:ilvl w:val="0"/>
          <w:numId w:val="11"/>
        </w:numPr>
        <w:tabs>
          <w:tab w:val="left" w:pos="567"/>
          <w:tab w:val="left" w:pos="993"/>
          <w:tab w:val="left" w:pos="1134"/>
        </w:tabs>
        <w:ind w:left="0" w:firstLine="567"/>
        <w:jc w:val="both"/>
        <w:rPr>
          <w:sz w:val="28"/>
          <w:szCs w:val="32"/>
          <w:lang w:val="kk-KZ"/>
        </w:rPr>
      </w:pPr>
      <w:r w:rsidRPr="00EF1C1C">
        <w:rPr>
          <w:sz w:val="28"/>
          <w:szCs w:val="32"/>
          <w:lang w:val="kk-KZ"/>
        </w:rPr>
        <w:lastRenderedPageBreak/>
        <w:t>Musaev A, Sadykova S, Anambayeva A, Saizhanova M, Balkanay G, Kolbaev M. Mare's Milk: Composition, Properties, and Application in Medicine. Arch Razi Inst. 2021 Oct 31;76(4):1125-1135. doi: 10.22092/ari.2021.355834.1725. PMID: 35096348; PMCID: PMC8790991.</w:t>
      </w:r>
    </w:p>
    <w:p w14:paraId="2156461F" w14:textId="77777777" w:rsidR="00DD466A" w:rsidRPr="00CD6B50" w:rsidRDefault="00DD466A" w:rsidP="00DE4D2A">
      <w:pPr>
        <w:pStyle w:val="a9"/>
        <w:numPr>
          <w:ilvl w:val="0"/>
          <w:numId w:val="11"/>
        </w:numPr>
        <w:tabs>
          <w:tab w:val="left" w:pos="567"/>
          <w:tab w:val="left" w:pos="993"/>
          <w:tab w:val="left" w:pos="1134"/>
        </w:tabs>
        <w:ind w:left="0" w:firstLine="567"/>
        <w:jc w:val="both"/>
        <w:rPr>
          <w:sz w:val="28"/>
          <w:szCs w:val="28"/>
          <w:lang w:val="kk-KZ"/>
        </w:rPr>
      </w:pPr>
      <w:r w:rsidRPr="00CD6B50">
        <w:rPr>
          <w:sz w:val="28"/>
        </w:rPr>
        <w:t>Дмитрук Е. В., Ефимова Е. В., Шлемен М. М., Вырина С. И. Технологическая совместимость молока-</w:t>
      </w:r>
      <w:r w:rsidRPr="00CD6B50">
        <w:rPr>
          <w:spacing w:val="1"/>
          <w:sz w:val="28"/>
        </w:rPr>
        <w:t xml:space="preserve"> </w:t>
      </w:r>
      <w:r w:rsidRPr="00CD6B50">
        <w:rPr>
          <w:sz w:val="28"/>
        </w:rPr>
        <w:t>сырья различных животных и его предельное соотношение в комбинированных смесях // Актуальные</w:t>
      </w:r>
      <w:r w:rsidRPr="00CD6B50">
        <w:rPr>
          <w:spacing w:val="1"/>
          <w:sz w:val="28"/>
        </w:rPr>
        <w:t xml:space="preserve"> </w:t>
      </w:r>
      <w:r w:rsidRPr="00CD6B50">
        <w:rPr>
          <w:sz w:val="28"/>
        </w:rPr>
        <w:t>вопросы</w:t>
      </w:r>
      <w:r w:rsidRPr="00CD6B50">
        <w:rPr>
          <w:spacing w:val="-1"/>
          <w:sz w:val="28"/>
        </w:rPr>
        <w:t xml:space="preserve"> </w:t>
      </w:r>
      <w:r w:rsidRPr="00CD6B50">
        <w:rPr>
          <w:sz w:val="28"/>
        </w:rPr>
        <w:t>переработки</w:t>
      </w:r>
      <w:r w:rsidRPr="00CD6B50">
        <w:rPr>
          <w:spacing w:val="-1"/>
          <w:sz w:val="28"/>
        </w:rPr>
        <w:t xml:space="preserve"> </w:t>
      </w:r>
      <w:r w:rsidRPr="00CD6B50">
        <w:rPr>
          <w:sz w:val="28"/>
        </w:rPr>
        <w:t>мясного</w:t>
      </w:r>
      <w:r w:rsidRPr="00CD6B50">
        <w:rPr>
          <w:spacing w:val="1"/>
          <w:sz w:val="28"/>
        </w:rPr>
        <w:t xml:space="preserve"> </w:t>
      </w:r>
      <w:r w:rsidRPr="00CD6B50">
        <w:rPr>
          <w:sz w:val="28"/>
        </w:rPr>
        <w:t>и</w:t>
      </w:r>
      <w:r w:rsidRPr="00CD6B50">
        <w:rPr>
          <w:spacing w:val="-2"/>
          <w:sz w:val="28"/>
        </w:rPr>
        <w:t xml:space="preserve"> </w:t>
      </w:r>
      <w:r w:rsidRPr="00CD6B50">
        <w:rPr>
          <w:sz w:val="28"/>
        </w:rPr>
        <w:t>молочного</w:t>
      </w:r>
      <w:r w:rsidRPr="00CD6B50">
        <w:rPr>
          <w:spacing w:val="1"/>
          <w:sz w:val="28"/>
        </w:rPr>
        <w:t xml:space="preserve"> </w:t>
      </w:r>
      <w:r w:rsidRPr="00CD6B50">
        <w:rPr>
          <w:sz w:val="28"/>
        </w:rPr>
        <w:t>сырья. 2019.</w:t>
      </w:r>
      <w:r w:rsidRPr="00CD6B50">
        <w:rPr>
          <w:spacing w:val="-3"/>
          <w:sz w:val="28"/>
        </w:rPr>
        <w:t xml:space="preserve"> </w:t>
      </w:r>
      <w:r w:rsidRPr="00CD6B50">
        <w:rPr>
          <w:sz w:val="28"/>
        </w:rPr>
        <w:t>№</w:t>
      </w:r>
      <w:r w:rsidRPr="00CD6B50">
        <w:rPr>
          <w:spacing w:val="6"/>
          <w:sz w:val="28"/>
        </w:rPr>
        <w:t xml:space="preserve"> </w:t>
      </w:r>
      <w:r w:rsidRPr="00CD6B50">
        <w:rPr>
          <w:sz w:val="28"/>
        </w:rPr>
        <w:t>13. С.</w:t>
      </w:r>
      <w:r w:rsidRPr="00CD6B50">
        <w:rPr>
          <w:spacing w:val="-1"/>
          <w:sz w:val="28"/>
        </w:rPr>
        <w:t xml:space="preserve"> </w:t>
      </w:r>
      <w:r w:rsidRPr="00CD6B50">
        <w:rPr>
          <w:sz w:val="28"/>
        </w:rPr>
        <w:t>76–84</w:t>
      </w:r>
    </w:p>
    <w:p w14:paraId="05CCC817" w14:textId="77777777" w:rsidR="00DF5172" w:rsidRPr="00204511" w:rsidRDefault="00DF5172" w:rsidP="00DE4D2A">
      <w:pPr>
        <w:pStyle w:val="a9"/>
        <w:numPr>
          <w:ilvl w:val="0"/>
          <w:numId w:val="11"/>
        </w:numPr>
        <w:tabs>
          <w:tab w:val="left" w:pos="567"/>
          <w:tab w:val="left" w:pos="993"/>
          <w:tab w:val="left" w:pos="1134"/>
        </w:tabs>
        <w:ind w:left="0" w:firstLine="567"/>
        <w:jc w:val="both"/>
        <w:rPr>
          <w:sz w:val="22"/>
          <w:szCs w:val="22"/>
          <w:lang w:val="kk-KZ"/>
        </w:rPr>
      </w:pPr>
      <w:r w:rsidRPr="00204511">
        <w:rPr>
          <w:sz w:val="28"/>
          <w:lang w:val="kk-KZ"/>
        </w:rPr>
        <w:t>Comрarativе еvaluation of fatty acid comрosition, athеrogеnic indеx and thrombogеnicity milk of diffеrеnt sреciеs of farm animals Sinyavskiy Yu. 1 , Yakunin A. 2 , Torgautov A. 3 , Bеrdygaliеv A. 4// Mеdical Sciеncе, 2015.</w:t>
      </w:r>
    </w:p>
    <w:p w14:paraId="1C24D002" w14:textId="77777777" w:rsidR="00DF5172" w:rsidRPr="00D66C59" w:rsidRDefault="00DF5172" w:rsidP="00DE4D2A">
      <w:pPr>
        <w:pStyle w:val="a9"/>
        <w:numPr>
          <w:ilvl w:val="0"/>
          <w:numId w:val="11"/>
        </w:numPr>
        <w:tabs>
          <w:tab w:val="left" w:pos="567"/>
          <w:tab w:val="left" w:pos="993"/>
          <w:tab w:val="left" w:pos="1134"/>
        </w:tabs>
        <w:ind w:left="0" w:firstLine="567"/>
        <w:jc w:val="both"/>
        <w:rPr>
          <w:szCs w:val="32"/>
          <w:lang w:val="kk-KZ"/>
        </w:rPr>
      </w:pPr>
      <w:r w:rsidRPr="00934C3B">
        <w:rPr>
          <w:sz w:val="28"/>
          <w:szCs w:val="32"/>
          <w:lang w:val="kk-KZ"/>
        </w:rPr>
        <w:t>Shahida Anusha Siddiqui, Sayed Hashim Mahmood Salman, Ali Ali Redha, Oscar Zannou, Ifagbémi B. Chabi, Kouame F. Oussou, Shuva Bhowmik, Nilesh P. Nirmal, Sajid Maqsood,</w:t>
      </w:r>
      <w:r w:rsidRPr="00934C3B">
        <w:rPr>
          <w:sz w:val="28"/>
          <w:szCs w:val="32"/>
          <w:lang w:val="en-US"/>
        </w:rPr>
        <w:t xml:space="preserve"> </w:t>
      </w:r>
      <w:r w:rsidRPr="00934C3B">
        <w:rPr>
          <w:sz w:val="28"/>
          <w:szCs w:val="32"/>
          <w:lang w:val="kk-KZ"/>
        </w:rPr>
        <w:t>Physicochemical and nutritional properties of different non-bovine milk and dairy products: A review,</w:t>
      </w:r>
      <w:r w:rsidRPr="00934C3B">
        <w:rPr>
          <w:sz w:val="28"/>
          <w:szCs w:val="32"/>
          <w:lang w:val="en-US"/>
        </w:rPr>
        <w:t xml:space="preserve"> </w:t>
      </w:r>
      <w:r w:rsidRPr="00934C3B">
        <w:rPr>
          <w:sz w:val="28"/>
          <w:szCs w:val="32"/>
          <w:lang w:val="kk-KZ"/>
        </w:rPr>
        <w:t>International Dairy Journal,</w:t>
      </w:r>
      <w:r w:rsidRPr="00934C3B">
        <w:rPr>
          <w:sz w:val="28"/>
          <w:szCs w:val="32"/>
          <w:lang w:val="en-US"/>
        </w:rPr>
        <w:t xml:space="preserve"> </w:t>
      </w:r>
      <w:r w:rsidRPr="00934C3B">
        <w:rPr>
          <w:sz w:val="28"/>
          <w:szCs w:val="32"/>
          <w:lang w:val="kk-KZ"/>
        </w:rPr>
        <w:t>Volume 148,</w:t>
      </w:r>
      <w:r w:rsidRPr="00934C3B">
        <w:rPr>
          <w:sz w:val="28"/>
          <w:szCs w:val="32"/>
          <w:lang w:val="en-US"/>
        </w:rPr>
        <w:t xml:space="preserve"> </w:t>
      </w:r>
      <w:r w:rsidRPr="00934C3B">
        <w:rPr>
          <w:sz w:val="28"/>
          <w:szCs w:val="32"/>
          <w:lang w:val="kk-KZ"/>
        </w:rPr>
        <w:t>2024, 105790,ISSN 0958-6946,</w:t>
      </w:r>
      <w:r w:rsidRPr="00934C3B">
        <w:rPr>
          <w:sz w:val="28"/>
          <w:szCs w:val="32"/>
          <w:lang w:val="en-US"/>
        </w:rPr>
        <w:t xml:space="preserve"> </w:t>
      </w:r>
      <w:hyperlink r:id="rId46" w:history="1">
        <w:r w:rsidRPr="003711DA">
          <w:rPr>
            <w:rStyle w:val="af0"/>
            <w:sz w:val="28"/>
            <w:szCs w:val="32"/>
            <w:lang w:val="kk-KZ"/>
          </w:rPr>
          <w:t>https://doi.org/10.1016/j.idairyj.2023.105790</w:t>
        </w:r>
      </w:hyperlink>
    </w:p>
    <w:p w14:paraId="4B4C924D" w14:textId="77777777" w:rsidR="00DF5172" w:rsidRPr="007C72D6" w:rsidRDefault="00DF5172" w:rsidP="00DE4D2A">
      <w:pPr>
        <w:pStyle w:val="a9"/>
        <w:numPr>
          <w:ilvl w:val="0"/>
          <w:numId w:val="11"/>
        </w:numPr>
        <w:tabs>
          <w:tab w:val="left" w:pos="567"/>
          <w:tab w:val="left" w:pos="993"/>
          <w:tab w:val="left" w:pos="1134"/>
        </w:tabs>
        <w:ind w:left="0" w:firstLine="567"/>
        <w:jc w:val="both"/>
        <w:rPr>
          <w:sz w:val="28"/>
          <w:szCs w:val="28"/>
          <w:lang w:val="en-US"/>
        </w:rPr>
      </w:pPr>
      <w:r>
        <w:rPr>
          <w:sz w:val="28"/>
          <w:szCs w:val="32"/>
          <w:lang w:val="kk-KZ"/>
        </w:rPr>
        <w:t xml:space="preserve"> </w:t>
      </w:r>
      <w:r w:rsidRPr="00240B20">
        <w:rPr>
          <w:sz w:val="28"/>
          <w:szCs w:val="28"/>
          <w:lang w:val="kk-KZ"/>
        </w:rPr>
        <w:t xml:space="preserve">Bimbetov B., Zhangabylov А. </w:t>
      </w:r>
      <w:r>
        <w:rPr>
          <w:sz w:val="28"/>
          <w:szCs w:val="28"/>
          <w:lang w:val="kk-KZ"/>
        </w:rPr>
        <w:t>a</w:t>
      </w:r>
      <w:r>
        <w:rPr>
          <w:sz w:val="28"/>
          <w:szCs w:val="28"/>
          <w:lang w:val="en-US"/>
        </w:rPr>
        <w:t>nd others.</w:t>
      </w:r>
      <w:r w:rsidRPr="00240B20">
        <w:rPr>
          <w:sz w:val="28"/>
          <w:szCs w:val="28"/>
          <w:lang w:val="kk-KZ"/>
        </w:rPr>
        <w:t xml:space="preserve"> Mare’s milk: therapeutic and dietary properties (Review article)</w:t>
      </w:r>
      <w:r>
        <w:rPr>
          <w:sz w:val="28"/>
          <w:szCs w:val="28"/>
          <w:lang w:val="en-US"/>
        </w:rPr>
        <w:t>.</w:t>
      </w:r>
      <w:r w:rsidRPr="00240B20">
        <w:rPr>
          <w:sz w:val="28"/>
          <w:szCs w:val="28"/>
          <w:lang w:val="kk-KZ"/>
        </w:rPr>
        <w:t xml:space="preserve">  </w:t>
      </w:r>
      <w:r w:rsidRPr="00662C86">
        <w:rPr>
          <w:sz w:val="28"/>
          <w:lang w:val="en-US"/>
        </w:rPr>
        <w:t xml:space="preserve">Bulletin of national academy of sciences of the republic of Kazakhstan. ISSN 1991-3494 Volume 3, Number 379 (2019), 52 – 58 </w:t>
      </w:r>
      <w:hyperlink r:id="rId47" w:history="1">
        <w:r w:rsidRPr="00662C86">
          <w:rPr>
            <w:rStyle w:val="af0"/>
            <w:sz w:val="28"/>
            <w:lang w:val="en-US"/>
          </w:rPr>
          <w:t>https://doi.org/10.32014/2019.2518-1467.68</w:t>
        </w:r>
      </w:hyperlink>
      <w:r w:rsidRPr="00662C86">
        <w:rPr>
          <w:sz w:val="28"/>
          <w:lang w:val="en-US"/>
        </w:rPr>
        <w:t xml:space="preserve"> </w:t>
      </w:r>
    </w:p>
    <w:p w14:paraId="539568F1" w14:textId="77777777" w:rsidR="007C72D6" w:rsidRPr="00BF0CA2" w:rsidRDefault="007C72D6" w:rsidP="00DE4D2A">
      <w:pPr>
        <w:pStyle w:val="a9"/>
        <w:numPr>
          <w:ilvl w:val="0"/>
          <w:numId w:val="11"/>
        </w:numPr>
        <w:tabs>
          <w:tab w:val="left" w:pos="567"/>
          <w:tab w:val="left" w:pos="993"/>
          <w:tab w:val="left" w:pos="1134"/>
        </w:tabs>
        <w:ind w:left="0" w:firstLine="567"/>
        <w:jc w:val="both"/>
        <w:rPr>
          <w:sz w:val="28"/>
          <w:szCs w:val="28"/>
          <w:lang w:val="kk-KZ"/>
        </w:rPr>
      </w:pPr>
      <w:r w:rsidRPr="00BF0CA2">
        <w:rPr>
          <w:sz w:val="28"/>
          <w:szCs w:val="28"/>
          <w:lang w:val="en-US"/>
        </w:rPr>
        <w:t>Thorning TK, Raben A, Tholstrup T, Soedamah-Muthu SS, Givens I, Astrup A. Milk and dairy products: good or bad for human health? An assessment of the totality of scientific evidence. Food Nutr Res. 2016 Nov 22;60:32527. doi: 10.3402/fnr.v60.32527. PMID: 27882862; PMCID: PMC5122229.</w:t>
      </w:r>
    </w:p>
    <w:p w14:paraId="25E7BEA4" w14:textId="77777777" w:rsidR="007C72D6" w:rsidRPr="00BF0CA2" w:rsidRDefault="007C72D6" w:rsidP="00DE4D2A">
      <w:pPr>
        <w:pStyle w:val="a9"/>
        <w:numPr>
          <w:ilvl w:val="0"/>
          <w:numId w:val="11"/>
        </w:numPr>
        <w:tabs>
          <w:tab w:val="left" w:pos="567"/>
          <w:tab w:val="left" w:pos="993"/>
          <w:tab w:val="left" w:pos="1134"/>
        </w:tabs>
        <w:ind w:left="0" w:firstLine="567"/>
        <w:jc w:val="both"/>
        <w:rPr>
          <w:sz w:val="28"/>
          <w:szCs w:val="28"/>
          <w:lang w:val="kk-KZ"/>
        </w:rPr>
      </w:pPr>
      <w:r w:rsidRPr="00BF0CA2">
        <w:rPr>
          <w:sz w:val="28"/>
          <w:szCs w:val="28"/>
          <w:lang w:val="en-US"/>
        </w:rPr>
        <w:t xml:space="preserve">Zhang, X., Chen, X., Xu, Y. et al. Milk consumption and multiple health outcomes: umbrella review of systematic reviews and meta-analyses in humans. Nutr Metab (Lond) 18, 7 (2021). </w:t>
      </w:r>
      <w:hyperlink r:id="rId48" w:history="1">
        <w:r w:rsidRPr="00914222">
          <w:rPr>
            <w:rStyle w:val="af0"/>
            <w:sz w:val="28"/>
            <w:szCs w:val="28"/>
            <w:lang w:val="en-US"/>
          </w:rPr>
          <w:t>https://doi.org/10.1186/s12986-020-00527-y</w:t>
        </w:r>
      </w:hyperlink>
    </w:p>
    <w:p w14:paraId="4689724B" w14:textId="77777777" w:rsidR="007C72D6" w:rsidRPr="007C72D6" w:rsidRDefault="007C72D6" w:rsidP="00DE4D2A">
      <w:pPr>
        <w:pStyle w:val="a9"/>
        <w:numPr>
          <w:ilvl w:val="0"/>
          <w:numId w:val="11"/>
        </w:numPr>
        <w:tabs>
          <w:tab w:val="left" w:pos="567"/>
          <w:tab w:val="left" w:pos="993"/>
          <w:tab w:val="left" w:pos="1134"/>
        </w:tabs>
        <w:ind w:left="0" w:firstLine="567"/>
        <w:jc w:val="both"/>
        <w:rPr>
          <w:rStyle w:val="af0"/>
          <w:color w:val="auto"/>
          <w:sz w:val="28"/>
          <w:szCs w:val="28"/>
          <w:u w:val="none"/>
          <w:lang w:val="kk-KZ"/>
        </w:rPr>
      </w:pPr>
      <w:r w:rsidRPr="00BF0CA2">
        <w:rPr>
          <w:color w:val="231F20"/>
          <w:sz w:val="28"/>
          <w:szCs w:val="28"/>
          <w:lang w:val="en-US"/>
        </w:rPr>
        <w:t>The American Cancer Society Medical and Editorial Content Team. (2014). Recombinant bovine growth hormone. </w:t>
      </w:r>
      <w:hyperlink r:id="rId49" w:tgtFrame="_blank" w:history="1">
        <w:r w:rsidRPr="00BF0CA2">
          <w:rPr>
            <w:rStyle w:val="af0"/>
            <w:rFonts w:eastAsiaTheme="majorEastAsia"/>
            <w:color w:val="02838D"/>
            <w:sz w:val="28"/>
            <w:szCs w:val="28"/>
            <w:lang w:val="en-US"/>
          </w:rPr>
          <w:t>https://www.cancer.org/cancer/cancer-causes/recombinant-bovine-growth-hormone.html</w:t>
        </w:r>
      </w:hyperlink>
    </w:p>
    <w:p w14:paraId="21F2837C" w14:textId="77777777" w:rsidR="007C72D6" w:rsidRPr="00AA7D51" w:rsidRDefault="00C41664" w:rsidP="00DE4D2A">
      <w:pPr>
        <w:pStyle w:val="a9"/>
        <w:numPr>
          <w:ilvl w:val="0"/>
          <w:numId w:val="11"/>
        </w:numPr>
        <w:tabs>
          <w:tab w:val="left" w:pos="567"/>
          <w:tab w:val="left" w:pos="993"/>
          <w:tab w:val="left" w:pos="1134"/>
        </w:tabs>
        <w:ind w:left="0" w:firstLine="567"/>
        <w:jc w:val="both"/>
        <w:rPr>
          <w:sz w:val="28"/>
          <w:szCs w:val="28"/>
          <w:lang w:val="kk-KZ"/>
        </w:rPr>
      </w:pPr>
      <w:hyperlink r:id="rId50" w:history="1">
        <w:r w:rsidR="007C72D6" w:rsidRPr="00AA7D51">
          <w:rPr>
            <w:rStyle w:val="af0"/>
            <w:sz w:val="28"/>
            <w:szCs w:val="28"/>
            <w:lang w:val="kk-KZ"/>
          </w:rPr>
          <w:t>https://kazsut.com/balance/</w:t>
        </w:r>
      </w:hyperlink>
      <w:r w:rsidR="007C72D6" w:rsidRPr="00AA7D51">
        <w:rPr>
          <w:sz w:val="28"/>
          <w:szCs w:val="28"/>
          <w:lang w:val="en-US"/>
        </w:rPr>
        <w:t xml:space="preserve"> </w:t>
      </w:r>
    </w:p>
    <w:p w14:paraId="6FAAF686" w14:textId="77777777" w:rsidR="007C72D6" w:rsidRPr="00AA7D51" w:rsidRDefault="00C41664" w:rsidP="00DE4D2A">
      <w:pPr>
        <w:pStyle w:val="a9"/>
        <w:numPr>
          <w:ilvl w:val="0"/>
          <w:numId w:val="11"/>
        </w:numPr>
        <w:tabs>
          <w:tab w:val="left" w:pos="567"/>
          <w:tab w:val="left" w:pos="993"/>
          <w:tab w:val="left" w:pos="1134"/>
        </w:tabs>
        <w:ind w:left="0" w:firstLine="567"/>
        <w:jc w:val="both"/>
        <w:rPr>
          <w:sz w:val="28"/>
          <w:szCs w:val="28"/>
          <w:lang w:val="kk-KZ"/>
        </w:rPr>
      </w:pPr>
      <w:hyperlink r:id="rId51" w:history="1">
        <w:r w:rsidR="007C72D6" w:rsidRPr="00AA7D51">
          <w:rPr>
            <w:rStyle w:val="af0"/>
            <w:sz w:val="28"/>
            <w:szCs w:val="28"/>
            <w:lang w:val="kk-KZ"/>
          </w:rPr>
          <w:t>https://dairynews.today/kz/news/kakovy-obemy-proizvodstva-moloka-v-regionakh-kazakhstana-mikhail-mishchenko-predstavil-analitiku-na-.html</w:t>
        </w:r>
      </w:hyperlink>
      <w:r w:rsidR="007C72D6" w:rsidRPr="00AA7D51">
        <w:rPr>
          <w:sz w:val="28"/>
          <w:szCs w:val="28"/>
          <w:lang w:val="kk-KZ"/>
        </w:rPr>
        <w:t xml:space="preserve"> </w:t>
      </w:r>
    </w:p>
    <w:p w14:paraId="0CC061A7" w14:textId="77777777" w:rsidR="007C72D6" w:rsidRPr="00AA7D51" w:rsidRDefault="007C72D6" w:rsidP="00DE4D2A">
      <w:pPr>
        <w:pStyle w:val="a9"/>
        <w:numPr>
          <w:ilvl w:val="0"/>
          <w:numId w:val="11"/>
        </w:numPr>
        <w:tabs>
          <w:tab w:val="left" w:pos="567"/>
          <w:tab w:val="left" w:pos="993"/>
          <w:tab w:val="left" w:pos="1134"/>
        </w:tabs>
        <w:ind w:left="0" w:firstLine="567"/>
        <w:jc w:val="both"/>
        <w:rPr>
          <w:sz w:val="28"/>
          <w:szCs w:val="28"/>
          <w:lang w:val="kk-KZ"/>
        </w:rPr>
      </w:pPr>
      <w:r w:rsidRPr="00AA7D51">
        <w:rPr>
          <w:sz w:val="28"/>
          <w:szCs w:val="28"/>
          <w:lang w:val="kk-KZ"/>
        </w:rPr>
        <w:t xml:space="preserve"> </w:t>
      </w:r>
      <w:hyperlink r:id="rId52" w:history="1">
        <w:r w:rsidRPr="00AA7D51">
          <w:rPr>
            <w:rStyle w:val="af0"/>
            <w:sz w:val="28"/>
            <w:szCs w:val="28"/>
            <w:lang w:val="kk-KZ"/>
          </w:rPr>
          <w:t>https://eldala.kz/rating/3794-top-30-proizvoditelej-kobylego-moloka-v-2020#</w:t>
        </w:r>
      </w:hyperlink>
      <w:r w:rsidRPr="00AA7D51">
        <w:rPr>
          <w:sz w:val="28"/>
          <w:szCs w:val="28"/>
          <w:lang w:val="kk-KZ"/>
        </w:rPr>
        <w:t xml:space="preserve"> </w:t>
      </w:r>
    </w:p>
    <w:p w14:paraId="4B6EF798" w14:textId="77777777" w:rsidR="007C72D6" w:rsidRPr="00AA7D51" w:rsidRDefault="00C41664" w:rsidP="00DE4D2A">
      <w:pPr>
        <w:pStyle w:val="a9"/>
        <w:numPr>
          <w:ilvl w:val="0"/>
          <w:numId w:val="11"/>
        </w:numPr>
        <w:tabs>
          <w:tab w:val="left" w:pos="567"/>
          <w:tab w:val="left" w:pos="993"/>
          <w:tab w:val="left" w:pos="1134"/>
        </w:tabs>
        <w:ind w:left="0" w:firstLine="567"/>
        <w:jc w:val="both"/>
        <w:rPr>
          <w:sz w:val="28"/>
          <w:szCs w:val="28"/>
          <w:lang w:val="kk-KZ"/>
        </w:rPr>
      </w:pPr>
      <w:hyperlink r:id="rId53" w:history="1">
        <w:r w:rsidR="007C72D6" w:rsidRPr="00AA7D51">
          <w:rPr>
            <w:rStyle w:val="af0"/>
            <w:sz w:val="28"/>
            <w:szCs w:val="28"/>
            <w:lang w:val="kk-KZ"/>
          </w:rPr>
          <w:t>https://forbes.kz/articles/kobyile_moloko_iz_kazahstana_prevraschaetsya_v_mejdunarodnyiy_brend</w:t>
        </w:r>
      </w:hyperlink>
      <w:r w:rsidR="007C72D6" w:rsidRPr="00AA7D51">
        <w:rPr>
          <w:sz w:val="28"/>
          <w:szCs w:val="28"/>
          <w:lang w:val="kk-KZ"/>
        </w:rPr>
        <w:t xml:space="preserve"> </w:t>
      </w:r>
    </w:p>
    <w:p w14:paraId="7B1D5756" w14:textId="77777777" w:rsidR="007C72D6" w:rsidRPr="0058699F" w:rsidRDefault="00C41664" w:rsidP="00DE4D2A">
      <w:pPr>
        <w:pStyle w:val="a9"/>
        <w:numPr>
          <w:ilvl w:val="0"/>
          <w:numId w:val="11"/>
        </w:numPr>
        <w:tabs>
          <w:tab w:val="left" w:pos="567"/>
          <w:tab w:val="left" w:pos="993"/>
          <w:tab w:val="left" w:pos="1134"/>
        </w:tabs>
        <w:ind w:left="0" w:firstLine="567"/>
        <w:jc w:val="both"/>
        <w:rPr>
          <w:rStyle w:val="af0"/>
          <w:color w:val="auto"/>
          <w:sz w:val="28"/>
          <w:szCs w:val="28"/>
          <w:u w:val="none"/>
          <w:lang w:val="kk-KZ"/>
        </w:rPr>
      </w:pPr>
      <w:hyperlink r:id="rId54" w:history="1">
        <w:r w:rsidR="007C72D6" w:rsidRPr="00914222">
          <w:rPr>
            <w:rStyle w:val="af0"/>
            <w:sz w:val="28"/>
            <w:szCs w:val="28"/>
            <w:lang w:val="kk-KZ"/>
          </w:rPr>
          <w:t>https://www.statista.com/statistics/272003/global-annual-consumption-of-milk-by-region/</w:t>
        </w:r>
      </w:hyperlink>
    </w:p>
    <w:p w14:paraId="2FAC6545" w14:textId="77777777" w:rsidR="0058699F" w:rsidRPr="0072685A" w:rsidRDefault="0058699F" w:rsidP="00DE4D2A">
      <w:pPr>
        <w:pStyle w:val="a9"/>
        <w:numPr>
          <w:ilvl w:val="0"/>
          <w:numId w:val="11"/>
        </w:numPr>
        <w:tabs>
          <w:tab w:val="left" w:pos="567"/>
          <w:tab w:val="left" w:pos="993"/>
          <w:tab w:val="left" w:pos="1134"/>
        </w:tabs>
        <w:ind w:left="0" w:firstLine="567"/>
        <w:jc w:val="both"/>
        <w:rPr>
          <w:sz w:val="28"/>
          <w:szCs w:val="28"/>
          <w:lang w:val="kk-KZ"/>
        </w:rPr>
      </w:pPr>
      <w:r w:rsidRPr="0072685A">
        <w:rPr>
          <w:sz w:val="28"/>
          <w:szCs w:val="28"/>
        </w:rPr>
        <w:t xml:space="preserve">Алимарданова М.К. </w:t>
      </w:r>
      <w:r w:rsidRPr="0072685A">
        <w:rPr>
          <w:bCs/>
          <w:sz w:val="28"/>
          <w:szCs w:val="28"/>
          <w:lang w:val="kk-KZ"/>
        </w:rPr>
        <w:t>Состав и биотехнологические свойства молока/ Учебное пособие, Алматы, 2007, 33 с.</w:t>
      </w:r>
    </w:p>
    <w:p w14:paraId="03B5D89E" w14:textId="77777777" w:rsidR="0058699F" w:rsidRPr="0072685A" w:rsidRDefault="0058699F" w:rsidP="00DE4D2A">
      <w:pPr>
        <w:pStyle w:val="a9"/>
        <w:numPr>
          <w:ilvl w:val="0"/>
          <w:numId w:val="11"/>
        </w:numPr>
        <w:tabs>
          <w:tab w:val="left" w:pos="567"/>
          <w:tab w:val="left" w:pos="993"/>
          <w:tab w:val="left" w:pos="1134"/>
        </w:tabs>
        <w:ind w:left="0" w:firstLine="567"/>
        <w:jc w:val="both"/>
        <w:rPr>
          <w:sz w:val="28"/>
          <w:szCs w:val="28"/>
          <w:lang w:val="kk-KZ"/>
        </w:rPr>
      </w:pPr>
      <w:r w:rsidRPr="0072685A">
        <w:rPr>
          <w:sz w:val="28"/>
          <w:szCs w:val="28"/>
        </w:rPr>
        <w:lastRenderedPageBreak/>
        <w:t xml:space="preserve">Алимарданова М.К., Старостина А.С Использование </w:t>
      </w:r>
      <w:r w:rsidRPr="0072685A">
        <w:rPr>
          <w:i/>
          <w:sz w:val="28"/>
          <w:szCs w:val="28"/>
          <w:lang w:val="en-US"/>
        </w:rPr>
        <w:t>Lactobacillusr</w:t>
      </w:r>
      <w:r w:rsidRPr="0072685A">
        <w:rPr>
          <w:i/>
          <w:sz w:val="28"/>
          <w:szCs w:val="28"/>
          <w:lang w:val="kk-KZ"/>
        </w:rPr>
        <w:t xml:space="preserve"> </w:t>
      </w:r>
      <w:r w:rsidRPr="0072685A">
        <w:rPr>
          <w:i/>
          <w:sz w:val="28"/>
          <w:szCs w:val="28"/>
          <w:lang w:val="en-US"/>
        </w:rPr>
        <w:t>hamnosus</w:t>
      </w:r>
      <w:r w:rsidRPr="0072685A">
        <w:rPr>
          <w:i/>
          <w:sz w:val="28"/>
          <w:szCs w:val="28"/>
          <w:lang w:val="kk-KZ"/>
        </w:rPr>
        <w:t xml:space="preserve"> </w:t>
      </w:r>
      <w:r w:rsidRPr="0072685A">
        <w:rPr>
          <w:sz w:val="28"/>
          <w:szCs w:val="28"/>
        </w:rPr>
        <w:t>для создания йогурта/Пищевая технология и сервис, 2009, № 2,               С. 36–38.</w:t>
      </w:r>
    </w:p>
    <w:p w14:paraId="7243E2FD" w14:textId="77777777" w:rsidR="0058699F" w:rsidRPr="0072685A" w:rsidRDefault="0058699F" w:rsidP="00DE4D2A">
      <w:pPr>
        <w:pStyle w:val="a9"/>
        <w:numPr>
          <w:ilvl w:val="0"/>
          <w:numId w:val="11"/>
        </w:numPr>
        <w:tabs>
          <w:tab w:val="left" w:pos="567"/>
          <w:tab w:val="left" w:pos="993"/>
          <w:tab w:val="left" w:pos="1134"/>
        </w:tabs>
        <w:ind w:left="0" w:firstLine="567"/>
        <w:jc w:val="both"/>
        <w:rPr>
          <w:sz w:val="28"/>
          <w:szCs w:val="28"/>
          <w:lang w:val="kk-KZ"/>
        </w:rPr>
      </w:pPr>
      <w:r w:rsidRPr="0072685A">
        <w:rPr>
          <w:sz w:val="28"/>
          <w:szCs w:val="28"/>
        </w:rPr>
        <w:t xml:space="preserve">Алимарданова М.К.,Дондыбаева И.Т. Современные тенденции в произ водстве кисломолочных продуктов/Пищевая технология и сервис, 2009, №2,   С. 18–20   </w:t>
      </w:r>
    </w:p>
    <w:p w14:paraId="3167E997" w14:textId="77777777" w:rsidR="0058699F" w:rsidRPr="00533AD9" w:rsidRDefault="0058699F"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rPr>
        <w:t>Горбатова К.К. Химия и физика молока. – СПб: ГИОРД, 2004.–288с</w:t>
      </w:r>
    </w:p>
    <w:p w14:paraId="7A790C0F" w14:textId="77777777" w:rsidR="0058699F" w:rsidRPr="00BF0CA2" w:rsidRDefault="0058699F" w:rsidP="00DE4D2A">
      <w:pPr>
        <w:pStyle w:val="a9"/>
        <w:numPr>
          <w:ilvl w:val="0"/>
          <w:numId w:val="11"/>
        </w:numPr>
        <w:tabs>
          <w:tab w:val="left" w:pos="567"/>
          <w:tab w:val="left" w:pos="993"/>
          <w:tab w:val="left" w:pos="1134"/>
        </w:tabs>
        <w:ind w:left="0" w:firstLine="567"/>
        <w:jc w:val="both"/>
        <w:rPr>
          <w:sz w:val="28"/>
          <w:szCs w:val="28"/>
          <w:lang w:val="kk-KZ"/>
        </w:rPr>
      </w:pPr>
      <w:r w:rsidRPr="00533AD9">
        <w:rPr>
          <w:sz w:val="28"/>
          <w:szCs w:val="28"/>
        </w:rPr>
        <w:t>Горбатова К.К. Биохимия молока и молочных продуктов.–3-е изд.,</w:t>
      </w:r>
      <w:r w:rsidRPr="00533AD9">
        <w:rPr>
          <w:sz w:val="28"/>
          <w:szCs w:val="28"/>
          <w:lang w:val="kk-KZ"/>
        </w:rPr>
        <w:t xml:space="preserve"> перераб</w:t>
      </w:r>
      <w:r w:rsidRPr="00533AD9">
        <w:rPr>
          <w:sz w:val="28"/>
          <w:szCs w:val="28"/>
        </w:rPr>
        <w:t>. и доп. – СПб.: ГИОРД.–2004.–320с.</w:t>
      </w:r>
    </w:p>
    <w:p w14:paraId="10D0A339" w14:textId="77777777" w:rsidR="0058699F" w:rsidRPr="00AA7D51" w:rsidRDefault="0058699F" w:rsidP="00DE4D2A">
      <w:pPr>
        <w:pStyle w:val="a9"/>
        <w:numPr>
          <w:ilvl w:val="0"/>
          <w:numId w:val="11"/>
        </w:numPr>
        <w:tabs>
          <w:tab w:val="left" w:pos="567"/>
          <w:tab w:val="left" w:pos="993"/>
          <w:tab w:val="left" w:pos="1134"/>
        </w:tabs>
        <w:ind w:left="0" w:firstLine="567"/>
        <w:jc w:val="both"/>
        <w:rPr>
          <w:sz w:val="32"/>
          <w:szCs w:val="32"/>
          <w:lang w:val="kk-KZ"/>
        </w:rPr>
      </w:pPr>
      <w:r w:rsidRPr="00FC34A1">
        <w:rPr>
          <w:color w:val="1F1F1F"/>
          <w:sz w:val="28"/>
          <w:szCs w:val="28"/>
          <w:lang w:val="en-US"/>
        </w:rPr>
        <w:t>Paula C. Pereira, Filipa Vicente, in </w:t>
      </w:r>
      <w:hyperlink r:id="rId55" w:history="1">
        <w:r w:rsidRPr="00FC34A1">
          <w:rPr>
            <w:rStyle w:val="anchor-text"/>
            <w:color w:val="0000FF"/>
            <w:sz w:val="28"/>
            <w:szCs w:val="28"/>
            <w:lang w:val="en-US"/>
          </w:rPr>
          <w:t>Nutrients in Dairy and their Implications on Health and Disease</w:t>
        </w:r>
      </w:hyperlink>
      <w:r w:rsidRPr="00FC34A1">
        <w:rPr>
          <w:color w:val="1F1F1F"/>
          <w:sz w:val="28"/>
          <w:szCs w:val="28"/>
          <w:lang w:val="en-US"/>
        </w:rPr>
        <w:t>, 2017 Milk Nutritive Role and Potential Benefits in Human Health</w:t>
      </w:r>
    </w:p>
    <w:p w14:paraId="2F127A47" w14:textId="77777777" w:rsidR="0058699F" w:rsidRPr="007F4AAA" w:rsidRDefault="0058699F" w:rsidP="00DE4D2A">
      <w:pPr>
        <w:pStyle w:val="a9"/>
        <w:numPr>
          <w:ilvl w:val="0"/>
          <w:numId w:val="11"/>
        </w:numPr>
        <w:tabs>
          <w:tab w:val="left" w:pos="567"/>
          <w:tab w:val="left" w:pos="993"/>
          <w:tab w:val="left" w:pos="1134"/>
        </w:tabs>
        <w:ind w:left="0" w:firstLine="567"/>
        <w:jc w:val="both"/>
        <w:rPr>
          <w:sz w:val="32"/>
          <w:szCs w:val="32"/>
          <w:lang w:val="kk-KZ"/>
        </w:rPr>
      </w:pPr>
      <w:r w:rsidRPr="00AA7D51">
        <w:rPr>
          <w:sz w:val="28"/>
          <w:szCs w:val="28"/>
          <w:lang w:val="kk-KZ"/>
        </w:rPr>
        <w:t xml:space="preserve">Изотова М.А., Сарафанова Н.А., Мицью В.П., Ионова А.А. Большая энциклопедия народной медицины. –М.:ОЛМА Медиа Групп, 2007.–218-220 с.  </w:t>
      </w:r>
    </w:p>
    <w:p w14:paraId="72E9D4F3" w14:textId="77777777" w:rsidR="007F4AAA" w:rsidRPr="00FC34A1" w:rsidRDefault="007F4AAA" w:rsidP="00DE4D2A">
      <w:pPr>
        <w:pStyle w:val="a9"/>
        <w:numPr>
          <w:ilvl w:val="0"/>
          <w:numId w:val="11"/>
        </w:numPr>
        <w:tabs>
          <w:tab w:val="left" w:pos="567"/>
          <w:tab w:val="left" w:pos="993"/>
          <w:tab w:val="left" w:pos="1134"/>
        </w:tabs>
        <w:ind w:left="0" w:firstLine="567"/>
        <w:jc w:val="both"/>
        <w:rPr>
          <w:sz w:val="28"/>
          <w:szCs w:val="28"/>
          <w:lang w:val="kk-KZ"/>
        </w:rPr>
      </w:pPr>
      <w:r w:rsidRPr="00FC34A1">
        <w:rPr>
          <w:color w:val="231F20"/>
          <w:sz w:val="28"/>
          <w:szCs w:val="28"/>
          <w:lang w:val="kk-KZ"/>
        </w:rPr>
        <w:t xml:space="preserve">Е Ю. Ушанская, Г Х. Хасенова, Д А. Сукенова, Г А. Таракова, М А. Бакирова, К С. Нуржанова, З Ж. Батагоева Проблема транс-изомеров жирных кислот в мире и Республике Казахстан // Вестник КазНМУ. 2014. №3-1. </w:t>
      </w:r>
    </w:p>
    <w:p w14:paraId="0F9B6258" w14:textId="77777777" w:rsidR="00FF5076" w:rsidRPr="00FF5076" w:rsidRDefault="007F4AAA" w:rsidP="00DE4D2A">
      <w:pPr>
        <w:pStyle w:val="a9"/>
        <w:numPr>
          <w:ilvl w:val="0"/>
          <w:numId w:val="11"/>
        </w:numPr>
        <w:tabs>
          <w:tab w:val="left" w:pos="567"/>
          <w:tab w:val="left" w:pos="993"/>
          <w:tab w:val="left" w:pos="1134"/>
        </w:tabs>
        <w:ind w:left="0" w:firstLine="567"/>
        <w:jc w:val="both"/>
        <w:rPr>
          <w:sz w:val="28"/>
          <w:szCs w:val="28"/>
          <w:lang w:val="kk-KZ"/>
        </w:rPr>
      </w:pPr>
      <w:r>
        <w:rPr>
          <w:color w:val="231F20"/>
          <w:sz w:val="28"/>
          <w:szCs w:val="28"/>
          <w:lang w:val="kk-KZ"/>
        </w:rPr>
        <w:t xml:space="preserve"> </w:t>
      </w:r>
      <w:r w:rsidRPr="00FC34A1">
        <w:rPr>
          <w:color w:val="231F20"/>
          <w:sz w:val="28"/>
          <w:szCs w:val="28"/>
          <w:lang w:val="kk-KZ"/>
        </w:rPr>
        <w:t>Григорьева Н</w:t>
      </w:r>
      <w:r>
        <w:rPr>
          <w:color w:val="231F20"/>
          <w:sz w:val="28"/>
          <w:szCs w:val="28"/>
          <w:lang w:val="kk-KZ"/>
        </w:rPr>
        <w:t>.</w:t>
      </w:r>
      <w:r w:rsidRPr="00FC34A1">
        <w:rPr>
          <w:color w:val="231F20"/>
          <w:sz w:val="28"/>
          <w:szCs w:val="28"/>
          <w:lang w:val="kk-KZ"/>
        </w:rPr>
        <w:t>М</w:t>
      </w:r>
      <w:r>
        <w:rPr>
          <w:color w:val="231F20"/>
          <w:sz w:val="28"/>
          <w:szCs w:val="28"/>
          <w:lang w:val="kk-KZ"/>
        </w:rPr>
        <w:t>.</w:t>
      </w:r>
      <w:r w:rsidRPr="00FC34A1">
        <w:rPr>
          <w:color w:val="231F20"/>
          <w:sz w:val="28"/>
          <w:szCs w:val="28"/>
          <w:lang w:val="kk-KZ"/>
        </w:rPr>
        <w:t>, Кулешова М</w:t>
      </w:r>
      <w:r>
        <w:rPr>
          <w:color w:val="231F20"/>
          <w:sz w:val="28"/>
          <w:szCs w:val="28"/>
          <w:lang w:val="kk-KZ"/>
        </w:rPr>
        <w:t>.</w:t>
      </w:r>
      <w:r w:rsidRPr="00FC34A1">
        <w:rPr>
          <w:color w:val="231F20"/>
          <w:sz w:val="28"/>
          <w:szCs w:val="28"/>
          <w:lang w:val="kk-KZ"/>
        </w:rPr>
        <w:t>В</w:t>
      </w:r>
      <w:r>
        <w:rPr>
          <w:color w:val="231F20"/>
          <w:sz w:val="28"/>
          <w:szCs w:val="28"/>
          <w:lang w:val="kk-KZ"/>
        </w:rPr>
        <w:t>.</w:t>
      </w:r>
      <w:r w:rsidRPr="00FC34A1">
        <w:rPr>
          <w:color w:val="231F20"/>
          <w:sz w:val="28"/>
          <w:szCs w:val="28"/>
          <w:lang w:val="kk-KZ"/>
        </w:rPr>
        <w:t xml:space="preserve"> Опасность трансжиров пищи: проблема информированности населения // Вестник Челябинского государственного университета. Образование и здравоохранение. 2020. №4 (12).</w:t>
      </w:r>
    </w:p>
    <w:p w14:paraId="57188B61" w14:textId="77777777" w:rsidR="00FF5076" w:rsidRPr="00FF5076" w:rsidRDefault="00FF5076" w:rsidP="00DE4D2A">
      <w:pPr>
        <w:pStyle w:val="a9"/>
        <w:numPr>
          <w:ilvl w:val="0"/>
          <w:numId w:val="11"/>
        </w:numPr>
        <w:tabs>
          <w:tab w:val="left" w:pos="567"/>
          <w:tab w:val="left" w:pos="993"/>
          <w:tab w:val="left" w:pos="1134"/>
        </w:tabs>
        <w:ind w:left="0" w:firstLine="567"/>
        <w:jc w:val="both"/>
        <w:rPr>
          <w:sz w:val="28"/>
          <w:szCs w:val="28"/>
          <w:lang w:val="kk-KZ"/>
        </w:rPr>
      </w:pPr>
      <w:r>
        <w:rPr>
          <w:color w:val="231F20"/>
          <w:sz w:val="28"/>
          <w:szCs w:val="28"/>
          <w:lang w:val="kk-KZ"/>
        </w:rPr>
        <w:t xml:space="preserve">52. </w:t>
      </w:r>
      <w:r w:rsidR="007F4AAA" w:rsidRPr="00FF5076">
        <w:rPr>
          <w:sz w:val="28"/>
        </w:rPr>
        <w:t xml:space="preserve">Молдобаева Д.С., Пономарёва Е.В. Исследования швейцарских ученых о пользе молока и молочных продуктов // Электронный научно-методический журнал Омского ГАУ. - 2016. -№4 (7) октябрь - декабрь. - URL </w:t>
      </w:r>
      <w:r w:rsidRPr="00FF5076">
        <w:rPr>
          <w:sz w:val="28"/>
        </w:rPr>
        <w:fldChar w:fldCharType="begin"/>
      </w:r>
      <w:r w:rsidRPr="00FF5076">
        <w:rPr>
          <w:sz w:val="28"/>
        </w:rPr>
        <w:instrText xml:space="preserve"> HYPERLINK "http://ejournal.omgau.ru/index.php/2016-god/7/32-statya-2016-4/489-00234. - ISSN 2413-4066 </w:instrText>
      </w:r>
    </w:p>
    <w:p w14:paraId="63A7F808" w14:textId="77777777" w:rsidR="00FF5076" w:rsidRPr="005D02D8" w:rsidRDefault="00FF5076" w:rsidP="00DE4D2A">
      <w:pPr>
        <w:pStyle w:val="a9"/>
        <w:numPr>
          <w:ilvl w:val="0"/>
          <w:numId w:val="11"/>
        </w:numPr>
        <w:tabs>
          <w:tab w:val="left" w:pos="0"/>
          <w:tab w:val="left" w:pos="567"/>
          <w:tab w:val="left" w:pos="1134"/>
          <w:tab w:val="left" w:pos="4678"/>
          <w:tab w:val="left" w:pos="8505"/>
          <w:tab w:val="left" w:pos="8647"/>
        </w:tabs>
        <w:ind w:left="0" w:firstLine="567"/>
        <w:jc w:val="both"/>
        <w:rPr>
          <w:rStyle w:val="af0"/>
          <w:sz w:val="32"/>
          <w:szCs w:val="28"/>
          <w:lang w:val="kk-KZ"/>
        </w:rPr>
      </w:pPr>
      <w:r w:rsidRPr="00FF5076">
        <w:rPr>
          <w:sz w:val="28"/>
          <w:lang w:val="en-US"/>
        </w:rPr>
        <w:instrText xml:space="preserve">" </w:instrText>
      </w:r>
      <w:r w:rsidRPr="00FF5076">
        <w:rPr>
          <w:sz w:val="28"/>
        </w:rPr>
        <w:fldChar w:fldCharType="separate"/>
      </w:r>
      <w:r w:rsidRPr="00FF5076">
        <w:rPr>
          <w:rStyle w:val="af0"/>
          <w:sz w:val="28"/>
          <w:lang w:val="en-US"/>
        </w:rPr>
        <w:t xml:space="preserve">http://ejournal.omgau.ru/index.php/2016-god/7/32-statya-2016-4/489-00234. - ISSN 2413-4066 </w:t>
      </w:r>
    </w:p>
    <w:p w14:paraId="3DE3250C" w14:textId="77777777" w:rsidR="00FF5076" w:rsidRDefault="00FF5076"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28"/>
          <w:lang w:val="kk-KZ"/>
        </w:rPr>
      </w:pPr>
      <w:r w:rsidRPr="00FF5076">
        <w:rPr>
          <w:sz w:val="28"/>
        </w:rPr>
        <w:fldChar w:fldCharType="end"/>
      </w:r>
      <w:r w:rsidRPr="00FF5076">
        <w:rPr>
          <w:rFonts w:ascii="Arial" w:hAnsi="Arial" w:cs="Arial"/>
          <w:color w:val="3C4245"/>
          <w:shd w:val="clear" w:color="auto" w:fill="FFFFFF"/>
          <w:lang w:val="en-US"/>
        </w:rPr>
        <w:t xml:space="preserve"> </w:t>
      </w:r>
      <w:r w:rsidRPr="00FF5076">
        <w:rPr>
          <w:sz w:val="28"/>
          <w:szCs w:val="28"/>
          <w:shd w:val="clear" w:color="auto" w:fill="FFFFFF"/>
          <w:lang w:val="en-US"/>
        </w:rPr>
        <w:t>Fats and fatty acids in human nutrition: report of an expert consultation. FAO Food and Nutrition Paper 91. Rome: Food and Agriculture Organization of the United Nations; 2010.</w:t>
      </w:r>
      <w:r w:rsidRPr="00FF5076">
        <w:rPr>
          <w:sz w:val="32"/>
          <w:szCs w:val="28"/>
          <w:lang w:val="kk-KZ"/>
        </w:rPr>
        <w:t xml:space="preserve"> </w:t>
      </w:r>
    </w:p>
    <w:p w14:paraId="4E11048A" w14:textId="77777777" w:rsidR="00FF5076" w:rsidRPr="00FF5076" w:rsidRDefault="00FF5076" w:rsidP="00DE4D2A">
      <w:pPr>
        <w:pStyle w:val="a9"/>
        <w:numPr>
          <w:ilvl w:val="0"/>
          <w:numId w:val="11"/>
        </w:numPr>
        <w:tabs>
          <w:tab w:val="left" w:pos="0"/>
          <w:tab w:val="left" w:pos="567"/>
          <w:tab w:val="left" w:pos="1134"/>
          <w:tab w:val="left" w:pos="4678"/>
          <w:tab w:val="left" w:pos="8505"/>
          <w:tab w:val="left" w:pos="8647"/>
        </w:tabs>
        <w:ind w:left="0" w:firstLine="567"/>
        <w:jc w:val="both"/>
        <w:rPr>
          <w:sz w:val="36"/>
          <w:szCs w:val="32"/>
          <w:lang w:val="kk-KZ"/>
        </w:rPr>
      </w:pPr>
      <w:r w:rsidRPr="00FF5076">
        <w:rPr>
          <w:sz w:val="28"/>
          <w:szCs w:val="28"/>
          <w:shd w:val="clear" w:color="auto" w:fill="FFFFFF"/>
          <w:lang w:val="en-US"/>
        </w:rPr>
        <w:t xml:space="preserve">Nishida C, Uauy R. WHO scientific update on health consequences of trans fatty acids: introduction. </w:t>
      </w:r>
      <w:r w:rsidRPr="00FF5076">
        <w:rPr>
          <w:sz w:val="28"/>
          <w:szCs w:val="28"/>
          <w:shd w:val="clear" w:color="auto" w:fill="FFFFFF"/>
        </w:rPr>
        <w:t>Eur J Clin Nutr. 2009; 63 Suppl 2:S1–4.</w:t>
      </w:r>
    </w:p>
    <w:p w14:paraId="7DE81166" w14:textId="77777777" w:rsidR="007F4AAA" w:rsidRDefault="007F4AAA"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lang w:val="kk-KZ"/>
        </w:rPr>
        <w:t xml:space="preserve">Ганина А.Г. Значение функциональных продуктов в питании современного человека / Методические указания к практическому заданию / А.Г. Ганина, О.В. Баранова. – Оренбург: ИПК ГОУ ОГУ, 2007. – 30 с. </w:t>
      </w:r>
    </w:p>
    <w:p w14:paraId="4AF06C24" w14:textId="77777777" w:rsidR="00F5337F" w:rsidRDefault="00C41664"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hyperlink r:id="rId56" w:history="1">
        <w:r w:rsidR="008A0C2B" w:rsidRPr="005D02D8">
          <w:rPr>
            <w:rStyle w:val="af0"/>
            <w:sz w:val="28"/>
            <w:szCs w:val="28"/>
            <w:lang w:val="kk-KZ"/>
          </w:rPr>
          <w:t>https://portalramn.ru/health_recommendation</w:t>
        </w:r>
      </w:hyperlink>
      <w:r w:rsidR="008A0C2B">
        <w:rPr>
          <w:sz w:val="28"/>
          <w:szCs w:val="28"/>
          <w:lang w:val="kk-KZ"/>
        </w:rPr>
        <w:t xml:space="preserve"> </w:t>
      </w:r>
    </w:p>
    <w:p w14:paraId="0471851D" w14:textId="77777777" w:rsidR="008A0C2B" w:rsidRPr="008A0C2B" w:rsidRDefault="008A0C2B"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44"/>
          <w:lang w:val="kk-KZ"/>
        </w:rPr>
      </w:pPr>
      <w:r w:rsidRPr="008A0C2B">
        <w:rPr>
          <w:sz w:val="28"/>
          <w:szCs w:val="28"/>
        </w:rPr>
        <w:t xml:space="preserve">Скорева А. Д., Микрюкова Е. Ю. Сравнительный анализ содержания кальция в молоке различной жирности и степени обработки // Вестник науки. 2023. №5 (62). </w:t>
      </w:r>
    </w:p>
    <w:p w14:paraId="120C4975" w14:textId="77777777" w:rsidR="008A0C2B" w:rsidRPr="00114AB1" w:rsidRDefault="008A0C2B" w:rsidP="00DE4D2A">
      <w:pPr>
        <w:pStyle w:val="a9"/>
        <w:numPr>
          <w:ilvl w:val="0"/>
          <w:numId w:val="11"/>
        </w:numPr>
        <w:tabs>
          <w:tab w:val="left" w:pos="567"/>
          <w:tab w:val="left" w:pos="993"/>
          <w:tab w:val="left" w:pos="1134"/>
        </w:tabs>
        <w:ind w:left="0" w:firstLine="567"/>
        <w:jc w:val="both"/>
        <w:rPr>
          <w:sz w:val="32"/>
          <w:szCs w:val="32"/>
          <w:lang w:val="kk-KZ"/>
        </w:rPr>
      </w:pPr>
      <w:r w:rsidRPr="00114AB1">
        <w:rPr>
          <w:sz w:val="28"/>
          <w:szCs w:val="28"/>
          <w:lang w:val="kk-KZ"/>
        </w:rPr>
        <w:t xml:space="preserve">Шаймерденова Д. А., Чаканова Ж. М., Искакова Д. М., Сарбасова Г. Т., Есмамбетов А. А., Бекболатова М. Б. Кисломолочные продукты с экструдированными зерновыми основами // Вестник ВГУИТ. 2020. №4 (86). </w:t>
      </w:r>
    </w:p>
    <w:p w14:paraId="7C6ACF83" w14:textId="77777777" w:rsidR="008A0C2B" w:rsidRDefault="008A0C2B" w:rsidP="00DE4D2A">
      <w:pPr>
        <w:pStyle w:val="a9"/>
        <w:numPr>
          <w:ilvl w:val="0"/>
          <w:numId w:val="11"/>
        </w:numPr>
        <w:tabs>
          <w:tab w:val="left" w:pos="567"/>
          <w:tab w:val="left" w:pos="993"/>
          <w:tab w:val="left" w:pos="1134"/>
        </w:tabs>
        <w:ind w:left="0" w:firstLine="567"/>
        <w:jc w:val="both"/>
        <w:rPr>
          <w:sz w:val="28"/>
          <w:szCs w:val="28"/>
          <w:lang w:val="kk-KZ"/>
        </w:rPr>
      </w:pPr>
      <w:r w:rsidRPr="00122D8D">
        <w:rPr>
          <w:sz w:val="28"/>
          <w:szCs w:val="28"/>
          <w:lang w:val="kk-KZ"/>
        </w:rPr>
        <w:lastRenderedPageBreak/>
        <w:t>Позняковский В.М. Обзор технологий производства «здоровой» пищи и перспективы модификации структуры питания, 2001</w:t>
      </w:r>
      <w:r>
        <w:rPr>
          <w:sz w:val="28"/>
          <w:szCs w:val="28"/>
          <w:lang w:val="kk-KZ"/>
        </w:rPr>
        <w:t xml:space="preserve"> </w:t>
      </w:r>
    </w:p>
    <w:p w14:paraId="28A7D5C5" w14:textId="77777777" w:rsidR="008A0C2B" w:rsidRDefault="00C41664" w:rsidP="00DE4D2A">
      <w:pPr>
        <w:pStyle w:val="a9"/>
        <w:numPr>
          <w:ilvl w:val="0"/>
          <w:numId w:val="11"/>
        </w:numPr>
        <w:tabs>
          <w:tab w:val="left" w:pos="567"/>
          <w:tab w:val="left" w:pos="993"/>
          <w:tab w:val="left" w:pos="1134"/>
        </w:tabs>
        <w:ind w:left="0" w:firstLine="567"/>
        <w:jc w:val="both"/>
        <w:rPr>
          <w:sz w:val="28"/>
          <w:szCs w:val="28"/>
          <w:lang w:val="kk-KZ"/>
        </w:rPr>
      </w:pPr>
      <w:hyperlink r:id="rId57" w:history="1">
        <w:r w:rsidR="008A0C2B" w:rsidRPr="00914222">
          <w:rPr>
            <w:rStyle w:val="af0"/>
            <w:sz w:val="28"/>
            <w:szCs w:val="28"/>
            <w:lang w:val="kk-KZ"/>
          </w:rPr>
          <w:t>https://www.milkbranch.ru/publ/view/118.html</w:t>
        </w:r>
      </w:hyperlink>
      <w:r w:rsidR="008A0C2B">
        <w:rPr>
          <w:sz w:val="28"/>
          <w:szCs w:val="28"/>
          <w:lang w:val="kk-KZ"/>
        </w:rPr>
        <w:t xml:space="preserve">  </w:t>
      </w:r>
    </w:p>
    <w:p w14:paraId="49C09FBD" w14:textId="77777777" w:rsidR="008413B7" w:rsidRPr="008413B7" w:rsidRDefault="008413B7" w:rsidP="00DE4D2A">
      <w:pPr>
        <w:pStyle w:val="a9"/>
        <w:numPr>
          <w:ilvl w:val="0"/>
          <w:numId w:val="11"/>
        </w:numPr>
        <w:tabs>
          <w:tab w:val="left" w:pos="567"/>
          <w:tab w:val="left" w:pos="993"/>
          <w:tab w:val="left" w:pos="1134"/>
        </w:tabs>
        <w:ind w:left="0" w:firstLine="567"/>
        <w:jc w:val="both"/>
        <w:rPr>
          <w:sz w:val="44"/>
          <w:szCs w:val="44"/>
          <w:lang w:val="kk-KZ"/>
        </w:rPr>
      </w:pPr>
      <w:r w:rsidRPr="008413B7">
        <w:rPr>
          <w:sz w:val="28"/>
          <w:szCs w:val="28"/>
        </w:rPr>
        <w:t xml:space="preserve">Росляков Ю. Ф., Шмалько Н. А., Бочкова Л. К. Перспективы использования амаранта в пищевой индустрии // Известия вузов. Северо-Кавказский регион. Серия: Технические науки. 2004. №4. </w:t>
      </w:r>
    </w:p>
    <w:p w14:paraId="7DBCDFD6" w14:textId="77777777" w:rsidR="008413B7" w:rsidRPr="00B63D7A" w:rsidRDefault="008413B7" w:rsidP="00DE4D2A">
      <w:pPr>
        <w:pStyle w:val="a9"/>
        <w:numPr>
          <w:ilvl w:val="0"/>
          <w:numId w:val="11"/>
        </w:numPr>
        <w:tabs>
          <w:tab w:val="left" w:pos="567"/>
          <w:tab w:val="left" w:pos="993"/>
          <w:tab w:val="left" w:pos="1134"/>
        </w:tabs>
        <w:ind w:left="0" w:firstLine="567"/>
        <w:jc w:val="both"/>
        <w:rPr>
          <w:sz w:val="72"/>
          <w:szCs w:val="72"/>
          <w:lang w:val="kk-KZ"/>
        </w:rPr>
      </w:pPr>
      <w:r w:rsidRPr="008413B7">
        <w:rPr>
          <w:sz w:val="28"/>
          <w:szCs w:val="28"/>
          <w:lang w:val="en-US"/>
        </w:rPr>
        <w:t xml:space="preserve">Kandrokov, R., Bekshokov, K., &amp; Bekshokova, P. (2024). </w:t>
      </w:r>
      <w:r w:rsidRPr="008413B7">
        <w:rPr>
          <w:sz w:val="28"/>
          <w:szCs w:val="28"/>
        </w:rPr>
        <w:t>Продукты переработки зерна амаранта как источники растительного белка, крахмала, жира и антиоксиданта. </w:t>
      </w:r>
      <w:r w:rsidRPr="008413B7">
        <w:rPr>
          <w:i/>
          <w:iCs/>
          <w:sz w:val="28"/>
          <w:szCs w:val="28"/>
          <w:lang w:val="en-US"/>
        </w:rPr>
        <w:t>Siberian Journal of Life Sciences and Agriculture</w:t>
      </w:r>
      <w:r w:rsidRPr="008413B7">
        <w:rPr>
          <w:sz w:val="28"/>
          <w:szCs w:val="28"/>
          <w:lang w:val="en-US"/>
        </w:rPr>
        <w:t>, </w:t>
      </w:r>
      <w:r w:rsidRPr="008413B7">
        <w:rPr>
          <w:i/>
          <w:iCs/>
          <w:sz w:val="28"/>
          <w:szCs w:val="28"/>
          <w:lang w:val="en-US"/>
        </w:rPr>
        <w:t>16</w:t>
      </w:r>
      <w:r w:rsidRPr="008413B7">
        <w:rPr>
          <w:sz w:val="28"/>
          <w:szCs w:val="28"/>
          <w:lang w:val="en-US"/>
        </w:rPr>
        <w:t xml:space="preserve">(2), 403-430. </w:t>
      </w:r>
      <w:hyperlink r:id="rId58" w:history="1">
        <w:r w:rsidRPr="005D02D8">
          <w:rPr>
            <w:rStyle w:val="af0"/>
            <w:sz w:val="28"/>
            <w:szCs w:val="28"/>
            <w:lang w:val="en-US"/>
          </w:rPr>
          <w:t>https://doi.org/10.12731/2658-6649-2024-16-2-824</w:t>
        </w:r>
      </w:hyperlink>
      <w:r w:rsidRPr="00B63D7A">
        <w:rPr>
          <w:sz w:val="28"/>
          <w:szCs w:val="28"/>
          <w:lang w:val="kk-KZ"/>
        </w:rPr>
        <w:t xml:space="preserve"> </w:t>
      </w:r>
    </w:p>
    <w:p w14:paraId="51E40E33" w14:textId="77777777" w:rsidR="006B725E" w:rsidRDefault="006B725E" w:rsidP="00DE4D2A">
      <w:pPr>
        <w:pStyle w:val="a9"/>
        <w:numPr>
          <w:ilvl w:val="0"/>
          <w:numId w:val="11"/>
        </w:numPr>
        <w:tabs>
          <w:tab w:val="left" w:pos="567"/>
          <w:tab w:val="left" w:pos="993"/>
          <w:tab w:val="left" w:pos="1134"/>
        </w:tabs>
        <w:ind w:left="0" w:firstLine="567"/>
        <w:jc w:val="both"/>
        <w:rPr>
          <w:sz w:val="28"/>
          <w:szCs w:val="28"/>
          <w:lang w:val="kk-KZ"/>
        </w:rPr>
      </w:pPr>
      <w:r w:rsidRPr="00AA7D51">
        <w:rPr>
          <w:sz w:val="28"/>
          <w:szCs w:val="28"/>
          <w:lang w:val="kk-KZ"/>
        </w:rPr>
        <w:t xml:space="preserve">Иночкина Екатерина Викторовна, Касьянов Геннадий Иванович, Силинская Светлана Михайловна Технология конвективной сушки овощей в среде инертного газа // Техника и технология пищевых производств. 2014. №3 (34). </w:t>
      </w:r>
    </w:p>
    <w:p w14:paraId="3501A54D" w14:textId="77777777" w:rsidR="006B725E" w:rsidRDefault="006B725E" w:rsidP="00DE4D2A">
      <w:pPr>
        <w:pStyle w:val="a9"/>
        <w:numPr>
          <w:ilvl w:val="0"/>
          <w:numId w:val="11"/>
        </w:numPr>
        <w:tabs>
          <w:tab w:val="left" w:pos="567"/>
          <w:tab w:val="left" w:pos="993"/>
          <w:tab w:val="left" w:pos="1134"/>
        </w:tabs>
        <w:ind w:left="0" w:firstLine="567"/>
        <w:jc w:val="both"/>
        <w:rPr>
          <w:sz w:val="28"/>
          <w:szCs w:val="28"/>
          <w:lang w:val="kk-KZ"/>
        </w:rPr>
      </w:pPr>
      <w:r w:rsidRPr="00AA7D51">
        <w:rPr>
          <w:sz w:val="28"/>
          <w:szCs w:val="28"/>
          <w:lang w:val="kk-KZ"/>
        </w:rPr>
        <w:t>Prvulovic, Slavica &amp; Tolmac, D &amp; Lambic, Miroslav. (2007). Convection drying in the food industry.</w:t>
      </w:r>
    </w:p>
    <w:p w14:paraId="1B2F4E98" w14:textId="77777777" w:rsidR="006B725E" w:rsidRDefault="006B725E" w:rsidP="00DE4D2A">
      <w:pPr>
        <w:pStyle w:val="a9"/>
        <w:numPr>
          <w:ilvl w:val="0"/>
          <w:numId w:val="11"/>
        </w:numPr>
        <w:tabs>
          <w:tab w:val="left" w:pos="567"/>
          <w:tab w:val="left" w:pos="993"/>
          <w:tab w:val="left" w:pos="1134"/>
        </w:tabs>
        <w:ind w:left="0" w:firstLine="567"/>
        <w:jc w:val="both"/>
        <w:rPr>
          <w:sz w:val="28"/>
          <w:szCs w:val="28"/>
          <w:lang w:val="kk-KZ"/>
        </w:rPr>
      </w:pPr>
      <w:r>
        <w:rPr>
          <w:sz w:val="28"/>
          <w:szCs w:val="28"/>
          <w:lang w:val="en-US"/>
        </w:rPr>
        <w:t>G</w:t>
      </w:r>
      <w:r w:rsidRPr="00AA7D51">
        <w:rPr>
          <w:sz w:val="28"/>
          <w:szCs w:val="28"/>
          <w:lang w:val="kk-KZ"/>
        </w:rPr>
        <w:t>uiné, Raquel. (2018). The Drying of Foods and Its Effect on the Physical-Chemical, Sensorial and Nutritional Properties. International Journal of Food Engineering. 4. 10.18178/ijfe.4.2.93-100.</w:t>
      </w:r>
    </w:p>
    <w:p w14:paraId="00E6EBF9" w14:textId="77777777" w:rsidR="006B725E" w:rsidRPr="00A43455" w:rsidRDefault="006B725E" w:rsidP="00DE4D2A">
      <w:pPr>
        <w:pStyle w:val="a9"/>
        <w:numPr>
          <w:ilvl w:val="0"/>
          <w:numId w:val="11"/>
        </w:numPr>
        <w:tabs>
          <w:tab w:val="left" w:pos="567"/>
          <w:tab w:val="left" w:pos="993"/>
          <w:tab w:val="left" w:pos="1134"/>
        </w:tabs>
        <w:ind w:left="0" w:firstLine="567"/>
        <w:jc w:val="both"/>
        <w:rPr>
          <w:sz w:val="28"/>
          <w:szCs w:val="28"/>
          <w:lang w:val="kk-KZ"/>
        </w:rPr>
      </w:pPr>
      <w:r w:rsidRPr="00A43455">
        <w:rPr>
          <w:sz w:val="28"/>
          <w:szCs w:val="28"/>
          <w:lang w:val="kk-KZ"/>
        </w:rPr>
        <w:t>Иващенко О.Н., Костенко Е.В., Полищук Г.Е. Усовершенствование технологии подготовки вкусовых наполнителей для изготовления молочных продуктов десертног</w:t>
      </w:r>
      <w:r>
        <w:rPr>
          <w:sz w:val="28"/>
          <w:szCs w:val="28"/>
          <w:lang w:val="kk-KZ"/>
        </w:rPr>
        <w:t>о</w:t>
      </w:r>
      <w:r w:rsidRPr="00A43455">
        <w:rPr>
          <w:sz w:val="28"/>
          <w:szCs w:val="28"/>
          <w:lang w:val="kk-KZ"/>
        </w:rPr>
        <w:t xml:space="preserve"> назначения</w:t>
      </w:r>
      <w:r>
        <w:rPr>
          <w:sz w:val="28"/>
          <w:szCs w:val="28"/>
          <w:lang w:val="kk-KZ"/>
        </w:rPr>
        <w:t>. /</w:t>
      </w:r>
      <w:r w:rsidRPr="00A43455">
        <w:rPr>
          <w:sz w:val="28"/>
          <w:szCs w:val="28"/>
          <w:lang w:val="kk-KZ"/>
        </w:rPr>
        <w:t xml:space="preserve"> Техника и технология пищевых производств: тезисы докладов. XII Международной науч. конф. студентов и аспирантов, 22–23 апреля 2021 г., Могилев / Учреждение образования «Могилевский государственный университет продовольствия»; редкол.: А.В. Акулич (отв. ред.) [и др.]. – Могилев: МГУП, 2021. – 421 с</w:t>
      </w:r>
    </w:p>
    <w:p w14:paraId="35F75F43" w14:textId="77777777" w:rsidR="006B725E" w:rsidRPr="00282B9E" w:rsidRDefault="006B725E" w:rsidP="00DE4D2A">
      <w:pPr>
        <w:pStyle w:val="a9"/>
        <w:numPr>
          <w:ilvl w:val="0"/>
          <w:numId w:val="11"/>
        </w:numPr>
        <w:tabs>
          <w:tab w:val="left" w:pos="567"/>
          <w:tab w:val="left" w:pos="993"/>
          <w:tab w:val="left" w:pos="1134"/>
        </w:tabs>
        <w:ind w:left="0" w:firstLine="567"/>
        <w:jc w:val="both"/>
        <w:rPr>
          <w:sz w:val="28"/>
          <w:szCs w:val="28"/>
          <w:lang w:val="kk-KZ"/>
        </w:rPr>
      </w:pPr>
      <w:r w:rsidRPr="00282B9E">
        <w:rPr>
          <w:sz w:val="28"/>
          <w:szCs w:val="28"/>
        </w:rPr>
        <w:t xml:space="preserve">Смагина М. Н., Смагин Д. А. Параметрическое моделирование процесса конвективной обработки пищевых продуктов в современной тепловой аппаратуре </w:t>
      </w:r>
      <w:r w:rsidRPr="00282B9E">
        <w:rPr>
          <w:sz w:val="28"/>
          <w:szCs w:val="28"/>
          <w:lang w:val="kk-KZ"/>
        </w:rPr>
        <w:t>Наука, питание и здоровье : сб. науч. тр. В 2 ч. Ч. 2 / под общ. ред.З. В. Ловкиса / Науч.-практ. центр Нац. акад. наук Беларуси по продовольствию. – Минск : Беларуская навука, 2021. – с.</w:t>
      </w:r>
      <w:r w:rsidRPr="00282B9E">
        <w:rPr>
          <w:sz w:val="28"/>
          <w:szCs w:val="28"/>
        </w:rPr>
        <w:t xml:space="preserve"> 224</w:t>
      </w:r>
    </w:p>
    <w:p w14:paraId="6E0E62D5" w14:textId="77777777" w:rsidR="006B725E" w:rsidRPr="006B725E" w:rsidRDefault="006B725E" w:rsidP="00DE4D2A">
      <w:pPr>
        <w:pStyle w:val="a9"/>
        <w:numPr>
          <w:ilvl w:val="0"/>
          <w:numId w:val="11"/>
        </w:numPr>
        <w:tabs>
          <w:tab w:val="left" w:pos="567"/>
          <w:tab w:val="left" w:pos="993"/>
          <w:tab w:val="left" w:pos="1134"/>
        </w:tabs>
        <w:ind w:left="0" w:firstLine="567"/>
        <w:jc w:val="both"/>
        <w:rPr>
          <w:rStyle w:val="af0"/>
          <w:color w:val="auto"/>
          <w:sz w:val="32"/>
          <w:szCs w:val="32"/>
          <w:u w:val="none"/>
          <w:lang w:val="kk-KZ"/>
        </w:rPr>
      </w:pPr>
      <w:r w:rsidRPr="00114AB1">
        <w:rPr>
          <w:sz w:val="28"/>
          <w:szCs w:val="28"/>
        </w:rPr>
        <w:t xml:space="preserve">Авласко З.А. Анализ тенденций и проблем развития пищевой промышленности Красноярского края// Региональная экономика и управление: электронный научный журнал, 2013. - №3(35). - ISSN 1999-2645. Режим доступа к журн.: </w:t>
      </w:r>
      <w:hyperlink r:id="rId59" w:history="1">
        <w:r w:rsidRPr="00914222">
          <w:rPr>
            <w:rStyle w:val="af0"/>
            <w:sz w:val="28"/>
            <w:szCs w:val="28"/>
          </w:rPr>
          <w:t>http://region.mcnip.ru</w:t>
        </w:r>
      </w:hyperlink>
    </w:p>
    <w:p w14:paraId="38F27459" w14:textId="77777777" w:rsidR="006B725E" w:rsidRPr="00122D8D" w:rsidRDefault="006B725E" w:rsidP="00DE4D2A">
      <w:pPr>
        <w:pStyle w:val="a9"/>
        <w:numPr>
          <w:ilvl w:val="0"/>
          <w:numId w:val="11"/>
        </w:numPr>
        <w:tabs>
          <w:tab w:val="left" w:pos="567"/>
          <w:tab w:val="left" w:pos="993"/>
          <w:tab w:val="left" w:pos="1134"/>
        </w:tabs>
        <w:ind w:left="0" w:firstLine="567"/>
        <w:jc w:val="both"/>
        <w:rPr>
          <w:sz w:val="28"/>
          <w:szCs w:val="28"/>
          <w:lang w:val="kk-KZ"/>
        </w:rPr>
      </w:pPr>
      <w:r w:rsidRPr="00122D8D">
        <w:rPr>
          <w:sz w:val="28"/>
          <w:szCs w:val="28"/>
        </w:rPr>
        <w:t>Зуев А.А. Степень адсорбции ионов металлов и аскорбиновой кислоты энтеросорбентами</w:t>
      </w:r>
      <w:r>
        <w:rPr>
          <w:sz w:val="28"/>
          <w:szCs w:val="28"/>
          <w:lang w:val="kk-KZ"/>
        </w:rPr>
        <w:t>. /</w:t>
      </w:r>
      <w:r w:rsidRPr="00122D8D">
        <w:rPr>
          <w:sz w:val="28"/>
          <w:szCs w:val="28"/>
        </w:rPr>
        <w:t xml:space="preserve"> </w:t>
      </w:r>
      <w:r w:rsidRPr="00122D8D">
        <w:rPr>
          <w:sz w:val="28"/>
          <w:szCs w:val="28"/>
          <w:lang w:val="kk-KZ"/>
        </w:rPr>
        <w:t>Актуальные вопросы современной медицины: материалы</w:t>
      </w:r>
      <w:r>
        <w:rPr>
          <w:sz w:val="28"/>
          <w:szCs w:val="28"/>
          <w:lang w:val="kk-KZ"/>
        </w:rPr>
        <w:t xml:space="preserve"> </w:t>
      </w:r>
      <w:r w:rsidRPr="00122D8D">
        <w:rPr>
          <w:sz w:val="28"/>
          <w:szCs w:val="28"/>
          <w:lang w:val="kk-KZ"/>
        </w:rPr>
        <w:t>II Дальневосточного медицинского молодежного форума / под ред. Е.Н. Сазоновой. – Хабаровск: Изд-во ДВГМУ, 2018. – 276 с.</w:t>
      </w:r>
    </w:p>
    <w:p w14:paraId="4866549F" w14:textId="77777777" w:rsidR="006B725E" w:rsidRPr="00114AB1" w:rsidRDefault="006B725E" w:rsidP="00DE4D2A">
      <w:pPr>
        <w:pStyle w:val="a9"/>
        <w:numPr>
          <w:ilvl w:val="0"/>
          <w:numId w:val="11"/>
        </w:numPr>
        <w:tabs>
          <w:tab w:val="left" w:pos="567"/>
          <w:tab w:val="left" w:pos="993"/>
          <w:tab w:val="left" w:pos="1134"/>
        </w:tabs>
        <w:ind w:left="0" w:firstLine="567"/>
        <w:jc w:val="both"/>
        <w:rPr>
          <w:sz w:val="28"/>
          <w:szCs w:val="28"/>
          <w:lang w:val="kk-KZ"/>
        </w:rPr>
      </w:pPr>
      <w:r w:rsidRPr="00114AB1">
        <w:rPr>
          <w:sz w:val="28"/>
          <w:szCs w:val="28"/>
        </w:rPr>
        <w:t>Присяжная С.П</w:t>
      </w:r>
      <w:r w:rsidRPr="00114AB1">
        <w:rPr>
          <w:sz w:val="28"/>
          <w:szCs w:val="28"/>
          <w:lang w:val="kk-KZ"/>
        </w:rPr>
        <w:t xml:space="preserve">. </w:t>
      </w:r>
      <w:r w:rsidRPr="00114AB1">
        <w:rPr>
          <w:sz w:val="28"/>
          <w:szCs w:val="28"/>
        </w:rPr>
        <w:t>Разработка кисломолочного мороженого функционального назначения</w:t>
      </w:r>
      <w:r w:rsidRPr="00114AB1">
        <w:rPr>
          <w:sz w:val="28"/>
          <w:szCs w:val="28"/>
          <w:lang w:val="kk-KZ"/>
        </w:rPr>
        <w:t>. /</w:t>
      </w:r>
      <w:r w:rsidRPr="00114AB1">
        <w:rPr>
          <w:sz w:val="28"/>
          <w:szCs w:val="28"/>
        </w:rPr>
        <w:t xml:space="preserve"> </w:t>
      </w:r>
      <w:r w:rsidRPr="00114AB1">
        <w:rPr>
          <w:sz w:val="28"/>
          <w:szCs w:val="28"/>
          <w:lang w:val="kk-KZ"/>
        </w:rPr>
        <w:t xml:space="preserve">Агропромышленный комплекс: проблемы и </w:t>
      </w:r>
      <w:r w:rsidRPr="00114AB1">
        <w:rPr>
          <w:sz w:val="28"/>
          <w:szCs w:val="28"/>
          <w:lang w:val="kk-KZ"/>
        </w:rPr>
        <w:lastRenderedPageBreak/>
        <w:t>перспективы развития : матер. междунар. науч.-практ. конф., посвященной Году экологии в России (Благовещенск, 5 апреля 2017 г.). В 2 ч. Ч.1. – Благовещенск : Изд-во Дальневосточного ГАУ, 2017. – 316 с.</w:t>
      </w:r>
    </w:p>
    <w:p w14:paraId="18C92CE2" w14:textId="77777777" w:rsidR="006B725E" w:rsidRPr="00114AB1" w:rsidRDefault="006B725E" w:rsidP="00DE4D2A">
      <w:pPr>
        <w:pStyle w:val="a9"/>
        <w:numPr>
          <w:ilvl w:val="0"/>
          <w:numId w:val="11"/>
        </w:numPr>
        <w:tabs>
          <w:tab w:val="left" w:pos="567"/>
          <w:tab w:val="left" w:pos="993"/>
          <w:tab w:val="left" w:pos="1134"/>
        </w:tabs>
        <w:ind w:left="0" w:firstLine="567"/>
        <w:jc w:val="both"/>
        <w:rPr>
          <w:sz w:val="32"/>
          <w:szCs w:val="32"/>
          <w:lang w:val="kk-KZ"/>
        </w:rPr>
      </w:pPr>
      <w:r w:rsidRPr="00114AB1">
        <w:rPr>
          <w:sz w:val="28"/>
          <w:szCs w:val="28"/>
          <w:lang w:val="kk-KZ"/>
        </w:rPr>
        <w:t>Носкова В</w:t>
      </w:r>
      <w:r>
        <w:rPr>
          <w:sz w:val="28"/>
          <w:szCs w:val="28"/>
          <w:lang w:val="kk-KZ"/>
        </w:rPr>
        <w:t>.</w:t>
      </w:r>
      <w:r w:rsidRPr="00114AB1">
        <w:rPr>
          <w:sz w:val="28"/>
          <w:szCs w:val="28"/>
          <w:lang w:val="kk-KZ"/>
        </w:rPr>
        <w:t>И</w:t>
      </w:r>
      <w:r>
        <w:rPr>
          <w:sz w:val="28"/>
          <w:szCs w:val="28"/>
          <w:lang w:val="kk-KZ"/>
        </w:rPr>
        <w:t>.</w:t>
      </w:r>
      <w:r w:rsidRPr="00114AB1">
        <w:rPr>
          <w:sz w:val="28"/>
          <w:szCs w:val="28"/>
          <w:lang w:val="kk-KZ"/>
        </w:rPr>
        <w:t>, Неронова Е</w:t>
      </w:r>
      <w:r>
        <w:rPr>
          <w:sz w:val="28"/>
          <w:szCs w:val="28"/>
          <w:lang w:val="kk-KZ"/>
        </w:rPr>
        <w:t>.</w:t>
      </w:r>
      <w:r w:rsidRPr="00114AB1">
        <w:rPr>
          <w:sz w:val="28"/>
          <w:szCs w:val="28"/>
          <w:lang w:val="kk-KZ"/>
        </w:rPr>
        <w:t>Ю</w:t>
      </w:r>
      <w:r>
        <w:rPr>
          <w:sz w:val="28"/>
          <w:szCs w:val="28"/>
          <w:lang w:val="kk-KZ"/>
        </w:rPr>
        <w:t>.</w:t>
      </w:r>
      <w:r w:rsidRPr="00114AB1">
        <w:rPr>
          <w:sz w:val="28"/>
          <w:szCs w:val="28"/>
          <w:lang w:val="kk-KZ"/>
        </w:rPr>
        <w:t xml:space="preserve"> Динамика показателей хранимоспособности кисломолочных напитков с овощными наполнителями // Молочнохозяйственный вестник. 2024. №2 (54). </w:t>
      </w:r>
    </w:p>
    <w:p w14:paraId="78CB9AC3" w14:textId="77777777" w:rsidR="00D55B99" w:rsidRDefault="00C41664"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hyperlink r:id="rId60" w:history="1">
        <w:r w:rsidR="00D55B99" w:rsidRPr="005D02D8">
          <w:rPr>
            <w:rStyle w:val="af0"/>
            <w:sz w:val="28"/>
            <w:szCs w:val="28"/>
            <w:lang w:val="kk-KZ"/>
          </w:rPr>
          <w:t>https://bgut.by/science/razrabotki</w:t>
        </w:r>
      </w:hyperlink>
      <w:r w:rsidR="00D55B99">
        <w:rPr>
          <w:sz w:val="28"/>
          <w:szCs w:val="28"/>
          <w:lang w:val="kk-KZ"/>
        </w:rPr>
        <w:t xml:space="preserve"> </w:t>
      </w:r>
    </w:p>
    <w:p w14:paraId="35FD21AD" w14:textId="77777777" w:rsidR="00D55B99" w:rsidRPr="00D55B99" w:rsidRDefault="00D55B99"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44"/>
          <w:lang w:val="kk-KZ"/>
        </w:rPr>
      </w:pPr>
      <w:r w:rsidRPr="00D55B99">
        <w:rPr>
          <w:sz w:val="28"/>
          <w:szCs w:val="28"/>
        </w:rPr>
        <w:t xml:space="preserve">Корячкина С. Я., Ермош Л. Г. Влияние растительных добавок на качество белковых кремов // Известия вузов. Пищевая технология. 1997. №2-3. </w:t>
      </w:r>
    </w:p>
    <w:p w14:paraId="4B01C6FC" w14:textId="77777777" w:rsidR="00E323E3" w:rsidRPr="002A06D2" w:rsidRDefault="00E323E3" w:rsidP="00DE4D2A">
      <w:pPr>
        <w:pStyle w:val="a9"/>
        <w:numPr>
          <w:ilvl w:val="0"/>
          <w:numId w:val="11"/>
        </w:numPr>
        <w:tabs>
          <w:tab w:val="left" w:pos="0"/>
          <w:tab w:val="left" w:pos="567"/>
          <w:tab w:val="left" w:pos="1134"/>
          <w:tab w:val="left" w:pos="4678"/>
          <w:tab w:val="left" w:pos="8505"/>
          <w:tab w:val="left" w:pos="8647"/>
        </w:tabs>
        <w:ind w:left="0" w:firstLine="567"/>
        <w:jc w:val="both"/>
        <w:rPr>
          <w:sz w:val="40"/>
          <w:szCs w:val="40"/>
          <w:lang w:val="kk-KZ"/>
        </w:rPr>
      </w:pPr>
      <w:r w:rsidRPr="002A06D2">
        <w:rPr>
          <w:sz w:val="28"/>
          <w:szCs w:val="28"/>
          <w:shd w:val="clear" w:color="auto" w:fill="FFFFFF"/>
        </w:rPr>
        <w:t>Василенко З.В., Баранов B.C. Плодоовощное пюре в производстве продуктов. М. : Агропромиздат, 1987. - 125с.</w:t>
      </w:r>
    </w:p>
    <w:p w14:paraId="1E3B82EC" w14:textId="77777777" w:rsidR="00E323E3" w:rsidRDefault="00E323E3"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E323E3">
        <w:rPr>
          <w:sz w:val="28"/>
          <w:szCs w:val="28"/>
          <w:lang w:val="kk-KZ"/>
        </w:rPr>
        <w:t>Беляев А Г., Боев С. Г., Бароян Н. С. Изучения возможности использования рябины обыкновенной и рябины черноплодной при изготовлении йогуртов // ТППП АПК. 2019. №4.</w:t>
      </w:r>
    </w:p>
    <w:p w14:paraId="6C1A5540" w14:textId="77777777" w:rsidR="00E323E3" w:rsidRPr="00E323E3" w:rsidRDefault="00E323E3" w:rsidP="00DE4D2A">
      <w:pPr>
        <w:pStyle w:val="a9"/>
        <w:numPr>
          <w:ilvl w:val="0"/>
          <w:numId w:val="11"/>
        </w:numPr>
        <w:tabs>
          <w:tab w:val="left" w:pos="0"/>
          <w:tab w:val="left" w:pos="567"/>
          <w:tab w:val="left" w:pos="1134"/>
          <w:tab w:val="left" w:pos="4678"/>
          <w:tab w:val="left" w:pos="8505"/>
          <w:tab w:val="left" w:pos="8647"/>
        </w:tabs>
        <w:ind w:left="0" w:firstLine="567"/>
        <w:jc w:val="both"/>
        <w:rPr>
          <w:sz w:val="40"/>
          <w:szCs w:val="40"/>
          <w:lang w:val="kk-KZ"/>
        </w:rPr>
      </w:pPr>
      <w:r w:rsidRPr="00E323E3">
        <w:rPr>
          <w:sz w:val="28"/>
          <w:szCs w:val="28"/>
          <w:shd w:val="clear" w:color="auto" w:fill="FFFFFF"/>
        </w:rPr>
        <w:t>Лемехова, А.А. Разработка кисломолочного продукта с пищевыми волокнами / А.А. Лемехова, Л.А. Силантьева // Материалы 62-й студ. науч.-технич. конф. –СПб.: ГУНиПТ. –2009. –Ч. 1. –С. 18–19.</w:t>
      </w:r>
      <w:r w:rsidRPr="00E323E3">
        <w:rPr>
          <w:sz w:val="40"/>
          <w:szCs w:val="40"/>
          <w:lang w:val="kk-KZ"/>
        </w:rPr>
        <w:t xml:space="preserve"> </w:t>
      </w:r>
    </w:p>
    <w:p w14:paraId="494556F6" w14:textId="77777777" w:rsidR="00E323E3" w:rsidRPr="005C0E15" w:rsidRDefault="00E323E3"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44"/>
          <w:lang w:val="kk-KZ"/>
        </w:rPr>
      </w:pPr>
      <w:r>
        <w:rPr>
          <w:sz w:val="40"/>
          <w:szCs w:val="40"/>
          <w:lang w:val="kk-KZ"/>
        </w:rPr>
        <w:t xml:space="preserve"> </w:t>
      </w:r>
      <w:r w:rsidRPr="00E323E3">
        <w:rPr>
          <w:sz w:val="28"/>
          <w:szCs w:val="28"/>
        </w:rPr>
        <w:t>Современные проблемы пищевой безопасности: материалы международной научной конференции / Отв. ред. А.А. Стекольников, Л.Ю. Карпенко, Д.А. Померанцев; СПбГУВМ. – Санкт-Петербург: Свое издательство, издательство ФГБОУ ВО СПбГУВМ, 2020. -348 с.</w:t>
      </w:r>
    </w:p>
    <w:p w14:paraId="0425E5A0" w14:textId="77777777" w:rsidR="005C0E15" w:rsidRPr="005C0E15" w:rsidRDefault="005C0E1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5C0E15">
        <w:rPr>
          <w:sz w:val="28"/>
          <w:szCs w:val="28"/>
        </w:rPr>
        <w:t>Долматова И</w:t>
      </w:r>
      <w:r w:rsidRPr="005C0E15">
        <w:rPr>
          <w:sz w:val="28"/>
          <w:szCs w:val="28"/>
          <w:lang w:val="kk-KZ"/>
        </w:rPr>
        <w:t>.</w:t>
      </w:r>
      <w:r w:rsidRPr="005C0E15">
        <w:rPr>
          <w:sz w:val="28"/>
          <w:szCs w:val="28"/>
        </w:rPr>
        <w:t>А</w:t>
      </w:r>
      <w:r w:rsidRPr="005C0E15">
        <w:rPr>
          <w:sz w:val="28"/>
          <w:szCs w:val="28"/>
          <w:lang w:val="kk-KZ"/>
        </w:rPr>
        <w:t>.</w:t>
      </w:r>
      <w:r w:rsidRPr="005C0E15">
        <w:rPr>
          <w:sz w:val="28"/>
          <w:szCs w:val="28"/>
        </w:rPr>
        <w:t>, Зайцева Т</w:t>
      </w:r>
      <w:r w:rsidRPr="005C0E15">
        <w:rPr>
          <w:sz w:val="28"/>
          <w:szCs w:val="28"/>
          <w:lang w:val="kk-KZ"/>
        </w:rPr>
        <w:t xml:space="preserve">.Н., </w:t>
      </w:r>
      <w:r w:rsidRPr="005C0E15">
        <w:rPr>
          <w:sz w:val="28"/>
          <w:szCs w:val="28"/>
        </w:rPr>
        <w:t>Зяблицева М</w:t>
      </w:r>
      <w:r w:rsidRPr="005C0E15">
        <w:rPr>
          <w:sz w:val="28"/>
          <w:szCs w:val="28"/>
          <w:lang w:val="kk-KZ"/>
        </w:rPr>
        <w:t>.</w:t>
      </w:r>
      <w:r w:rsidRPr="005C0E15">
        <w:rPr>
          <w:sz w:val="28"/>
          <w:szCs w:val="28"/>
        </w:rPr>
        <w:t>А</w:t>
      </w:r>
      <w:r w:rsidRPr="005C0E15">
        <w:rPr>
          <w:sz w:val="28"/>
          <w:szCs w:val="28"/>
          <w:lang w:val="kk-KZ"/>
        </w:rPr>
        <w:t>.</w:t>
      </w:r>
      <w:r w:rsidRPr="005C0E15">
        <w:rPr>
          <w:sz w:val="28"/>
          <w:szCs w:val="28"/>
        </w:rPr>
        <w:t>, Рябова В</w:t>
      </w:r>
      <w:r w:rsidRPr="005C0E15">
        <w:rPr>
          <w:sz w:val="28"/>
          <w:szCs w:val="28"/>
          <w:lang w:val="kk-KZ"/>
        </w:rPr>
        <w:t>.</w:t>
      </w:r>
      <w:r w:rsidRPr="005C0E15">
        <w:rPr>
          <w:sz w:val="28"/>
          <w:szCs w:val="28"/>
        </w:rPr>
        <w:t>Ф</w:t>
      </w:r>
      <w:r w:rsidRPr="005C0E15">
        <w:rPr>
          <w:sz w:val="28"/>
          <w:szCs w:val="28"/>
          <w:lang w:val="kk-KZ"/>
        </w:rPr>
        <w:t>.</w:t>
      </w:r>
      <w:r w:rsidRPr="005C0E15">
        <w:rPr>
          <w:sz w:val="28"/>
          <w:szCs w:val="28"/>
        </w:rPr>
        <w:t xml:space="preserve"> Исследование свойств овощного сырья и цукатов, используемых при производстве йогуртов // Вестник Южно-Уральского государственного университета. Серия: Пищевые и биотехнологии. 2016. №2. </w:t>
      </w:r>
    </w:p>
    <w:p w14:paraId="3CE6DED3" w14:textId="77777777" w:rsidR="00D55B99" w:rsidRPr="005C0E15" w:rsidRDefault="00D55B99"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5C0E15">
        <w:rPr>
          <w:sz w:val="28"/>
          <w:szCs w:val="28"/>
          <w:lang w:val="kk-KZ"/>
        </w:rPr>
        <w:t>Еркебаев</w:t>
      </w:r>
      <w:r w:rsidRPr="005C0E15">
        <w:rPr>
          <w:sz w:val="28"/>
          <w:szCs w:val="28"/>
        </w:rPr>
        <w:t xml:space="preserve"> М.Ж., </w:t>
      </w:r>
      <w:r w:rsidRPr="005C0E15">
        <w:rPr>
          <w:sz w:val="28"/>
          <w:szCs w:val="28"/>
          <w:lang w:val="kk-KZ"/>
        </w:rPr>
        <w:t>Медведков</w:t>
      </w:r>
      <w:r w:rsidRPr="005C0E15">
        <w:rPr>
          <w:sz w:val="28"/>
          <w:szCs w:val="28"/>
        </w:rPr>
        <w:t xml:space="preserve"> Е.Б. Реология пищевых продуктов.– Алматы.: Пищевая промышленность, 2002.–186 с.</w:t>
      </w:r>
    </w:p>
    <w:p w14:paraId="7FFF2B3A" w14:textId="77777777" w:rsidR="002A06D2" w:rsidRDefault="002A06D2" w:rsidP="00DE4D2A">
      <w:pPr>
        <w:pStyle w:val="a9"/>
        <w:numPr>
          <w:ilvl w:val="0"/>
          <w:numId w:val="11"/>
        </w:numPr>
        <w:tabs>
          <w:tab w:val="left" w:pos="567"/>
          <w:tab w:val="left" w:pos="993"/>
          <w:tab w:val="left" w:pos="1134"/>
        </w:tabs>
        <w:ind w:left="0" w:firstLine="567"/>
        <w:jc w:val="both"/>
        <w:rPr>
          <w:sz w:val="28"/>
          <w:szCs w:val="28"/>
          <w:lang w:val="kk-KZ"/>
        </w:rPr>
      </w:pPr>
      <w:r w:rsidRPr="00293166">
        <w:rPr>
          <w:sz w:val="28"/>
          <w:szCs w:val="28"/>
          <w:lang w:val="kk-KZ"/>
        </w:rPr>
        <w:t>Алексеев А.Л., Архипова В.Н., Насирова А.Ю. Использование пищевой клетчатки в технологии мясопродуктов для лиц с избыточной массой тела</w:t>
      </w:r>
      <w:r>
        <w:rPr>
          <w:sz w:val="28"/>
          <w:szCs w:val="28"/>
          <w:lang w:val="kk-KZ"/>
        </w:rPr>
        <w:t xml:space="preserve">. </w:t>
      </w:r>
      <w:r w:rsidRPr="00293166">
        <w:rPr>
          <w:sz w:val="28"/>
          <w:szCs w:val="28"/>
          <w:lang w:val="kk-KZ"/>
        </w:rPr>
        <w:t>Инновационные технологии пищевых производств: материалы</w:t>
      </w:r>
      <w:r>
        <w:rPr>
          <w:sz w:val="28"/>
          <w:szCs w:val="28"/>
          <w:lang w:val="kk-KZ"/>
        </w:rPr>
        <w:t xml:space="preserve"> </w:t>
      </w:r>
      <w:r w:rsidRPr="00D828FC">
        <w:rPr>
          <w:sz w:val="28"/>
          <w:szCs w:val="28"/>
          <w:lang w:val="kk-KZ"/>
        </w:rPr>
        <w:t>международной научно-практической конференции «От инерции к</w:t>
      </w:r>
      <w:r>
        <w:rPr>
          <w:sz w:val="28"/>
          <w:szCs w:val="28"/>
          <w:lang w:val="kk-KZ"/>
        </w:rPr>
        <w:t xml:space="preserve"> </w:t>
      </w:r>
      <w:r w:rsidRPr="00D828FC">
        <w:rPr>
          <w:sz w:val="28"/>
          <w:szCs w:val="28"/>
          <w:lang w:val="kk-KZ"/>
        </w:rPr>
        <w:t>развитию: научно-инновационное обеспечение сельского хозяйства»,</w:t>
      </w:r>
      <w:r>
        <w:rPr>
          <w:sz w:val="28"/>
          <w:szCs w:val="28"/>
          <w:lang w:val="kk-KZ"/>
        </w:rPr>
        <w:t xml:space="preserve"> </w:t>
      </w:r>
      <w:r w:rsidRPr="00D828FC">
        <w:rPr>
          <w:sz w:val="28"/>
          <w:szCs w:val="28"/>
          <w:lang w:val="kk-KZ"/>
        </w:rPr>
        <w:t xml:space="preserve">21-22 сентября 2020г. – Персиановский : Донской ГАУ, 2020. – 270 с. </w:t>
      </w:r>
    </w:p>
    <w:p w14:paraId="7B2A4375" w14:textId="77777777" w:rsidR="002A06D2" w:rsidRDefault="00F52C7E" w:rsidP="00DE4D2A">
      <w:pPr>
        <w:pStyle w:val="a9"/>
        <w:numPr>
          <w:ilvl w:val="0"/>
          <w:numId w:val="11"/>
        </w:numPr>
        <w:tabs>
          <w:tab w:val="left" w:pos="567"/>
          <w:tab w:val="left" w:pos="993"/>
          <w:tab w:val="left" w:pos="1134"/>
        </w:tabs>
        <w:ind w:left="0" w:firstLine="567"/>
        <w:jc w:val="both"/>
        <w:rPr>
          <w:sz w:val="28"/>
          <w:szCs w:val="28"/>
        </w:rPr>
      </w:pPr>
      <w:r w:rsidRPr="00F52C7E">
        <w:rPr>
          <w:sz w:val="28"/>
          <w:szCs w:val="28"/>
        </w:rPr>
        <w:t>Канарейкина С</w:t>
      </w:r>
      <w:r>
        <w:rPr>
          <w:sz w:val="28"/>
          <w:szCs w:val="28"/>
          <w:lang w:val="kk-KZ"/>
        </w:rPr>
        <w:t>.</w:t>
      </w:r>
      <w:r w:rsidRPr="00F52C7E">
        <w:rPr>
          <w:sz w:val="28"/>
          <w:szCs w:val="28"/>
        </w:rPr>
        <w:t>Г</w:t>
      </w:r>
      <w:r>
        <w:rPr>
          <w:sz w:val="28"/>
          <w:szCs w:val="28"/>
          <w:lang w:val="kk-KZ"/>
        </w:rPr>
        <w:t>.</w:t>
      </w:r>
      <w:r w:rsidRPr="00F52C7E">
        <w:rPr>
          <w:sz w:val="28"/>
          <w:szCs w:val="28"/>
        </w:rPr>
        <w:t xml:space="preserve"> Исследование качества кобыльего молока как сырья для молочной промышленности // Известия ОГАУ. 2010. №25-1. </w:t>
      </w:r>
    </w:p>
    <w:p w14:paraId="1F6AD538" w14:textId="77777777" w:rsidR="00DF5172" w:rsidRDefault="00462BC0" w:rsidP="00DE4D2A">
      <w:pPr>
        <w:pStyle w:val="a9"/>
        <w:numPr>
          <w:ilvl w:val="0"/>
          <w:numId w:val="11"/>
        </w:numPr>
        <w:tabs>
          <w:tab w:val="left" w:pos="567"/>
          <w:tab w:val="left" w:pos="993"/>
          <w:tab w:val="left" w:pos="1134"/>
        </w:tabs>
        <w:ind w:left="0" w:firstLine="567"/>
        <w:jc w:val="both"/>
        <w:rPr>
          <w:sz w:val="28"/>
          <w:szCs w:val="28"/>
        </w:rPr>
      </w:pPr>
      <w:r w:rsidRPr="00462BC0">
        <w:rPr>
          <w:sz w:val="28"/>
          <w:szCs w:val="28"/>
        </w:rPr>
        <w:t>Толекова Ш.Н., Шарманов Т.Ш., Синявский Ю.А. Создание нового специализированного продукта на основе кобыльего молока для профилактики обменно-алиментарных нарушений// Experimental Biology. – 2019. -№3(80). – C.38-67.</w:t>
      </w:r>
    </w:p>
    <w:p w14:paraId="6082869B" w14:textId="77777777" w:rsidR="0058699F" w:rsidRPr="00114AB1" w:rsidRDefault="0058699F" w:rsidP="00DE4D2A">
      <w:pPr>
        <w:pStyle w:val="a9"/>
        <w:numPr>
          <w:ilvl w:val="0"/>
          <w:numId w:val="11"/>
        </w:numPr>
        <w:tabs>
          <w:tab w:val="left" w:pos="567"/>
          <w:tab w:val="left" w:pos="993"/>
          <w:tab w:val="left" w:pos="1134"/>
        </w:tabs>
        <w:ind w:left="0" w:firstLine="567"/>
        <w:jc w:val="both"/>
        <w:rPr>
          <w:sz w:val="32"/>
          <w:szCs w:val="32"/>
          <w:lang w:val="kk-KZ"/>
        </w:rPr>
      </w:pPr>
      <w:r w:rsidRPr="00293166">
        <w:rPr>
          <w:sz w:val="28"/>
          <w:szCs w:val="28"/>
          <w:lang w:val="kk-KZ"/>
        </w:rPr>
        <w:t xml:space="preserve">Pieszka, Magdalena &amp; Łuszczyński, Jarosław &amp; Zamachowska, Monika &amp; Augustyn, Romana &amp; Dlugosz, Boguslawa &amp; Hędrzak, Magdalena. (2015). Is mare </w:t>
      </w:r>
      <w:r w:rsidRPr="00293166">
        <w:rPr>
          <w:sz w:val="28"/>
          <w:szCs w:val="28"/>
          <w:lang w:val="kk-KZ"/>
        </w:rPr>
        <w:lastRenderedPageBreak/>
        <w:t>milk an appropriate food for people? - A review. Annals of Animal Science. 16. 10.1515/aoas-2015-0041.</w:t>
      </w:r>
    </w:p>
    <w:p w14:paraId="0A72CA2B" w14:textId="77777777" w:rsidR="006D677A" w:rsidRPr="006D677A" w:rsidRDefault="0058699F"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28"/>
          <w:szCs w:val="28"/>
          <w:lang w:val="kk-KZ"/>
        </w:rPr>
      </w:pPr>
      <w:r w:rsidRPr="00293166">
        <w:rPr>
          <w:sz w:val="28"/>
          <w:szCs w:val="28"/>
          <w:lang w:val="kk-KZ"/>
        </w:rPr>
        <w:t xml:space="preserve"> </w:t>
      </w:r>
      <w:r w:rsidR="006D677A" w:rsidRPr="006D677A">
        <w:rPr>
          <w:sz w:val="28"/>
          <w:szCs w:val="28"/>
        </w:rPr>
        <w:t>Гладкова Е.Е., Андрюшина М.В. Состав молока кобыл и медико</w:t>
      </w:r>
      <w:r w:rsidR="006D677A" w:rsidRPr="006D677A">
        <w:rPr>
          <w:sz w:val="28"/>
          <w:szCs w:val="28"/>
          <w:lang w:val="kk-KZ"/>
        </w:rPr>
        <w:t>-</w:t>
      </w:r>
      <w:r w:rsidR="006D677A" w:rsidRPr="006D677A">
        <w:rPr>
          <w:sz w:val="28"/>
          <w:szCs w:val="28"/>
        </w:rPr>
        <w:t>биологические требования к продуктам детского питания // Коневодство на пороге ХХI века: тез. докл. конф. молодых ученых и аспирантов. Дивово: ВНИИК, 2001. С. 24–25.</w:t>
      </w:r>
    </w:p>
    <w:p w14:paraId="70C28FA3" w14:textId="77777777" w:rsidR="00DF5172" w:rsidRPr="00662C86" w:rsidRDefault="00DF5172" w:rsidP="00DE4D2A">
      <w:pPr>
        <w:pStyle w:val="a9"/>
        <w:numPr>
          <w:ilvl w:val="0"/>
          <w:numId w:val="11"/>
        </w:numPr>
        <w:tabs>
          <w:tab w:val="left" w:pos="567"/>
          <w:tab w:val="left" w:pos="993"/>
          <w:tab w:val="left" w:pos="1134"/>
        </w:tabs>
        <w:ind w:left="0" w:firstLine="567"/>
        <w:jc w:val="both"/>
        <w:rPr>
          <w:szCs w:val="32"/>
          <w:lang w:val="kk-KZ"/>
        </w:rPr>
      </w:pPr>
      <w:r w:rsidRPr="00662C86">
        <w:rPr>
          <w:sz w:val="28"/>
          <w:szCs w:val="32"/>
        </w:rPr>
        <w:t>Айтимова Д.Н., Тултабаева Т.Ч., Жонысова М.У. Исследование качества кобыльего молока как сырья для молочной промышленности. Вестник Алматинского технологического университета. 2018;(4):35-38.</w:t>
      </w:r>
    </w:p>
    <w:p w14:paraId="730D4D02" w14:textId="77777777" w:rsidR="00662C86" w:rsidRPr="00DF7F85" w:rsidRDefault="00662C86" w:rsidP="00DE4D2A">
      <w:pPr>
        <w:pStyle w:val="a9"/>
        <w:numPr>
          <w:ilvl w:val="0"/>
          <w:numId w:val="11"/>
        </w:numPr>
        <w:tabs>
          <w:tab w:val="left" w:pos="567"/>
          <w:tab w:val="left" w:pos="993"/>
          <w:tab w:val="left" w:pos="1134"/>
        </w:tabs>
        <w:ind w:left="0" w:firstLine="567"/>
        <w:jc w:val="both"/>
        <w:rPr>
          <w:sz w:val="28"/>
          <w:szCs w:val="28"/>
          <w:lang w:val="kk-KZ"/>
        </w:rPr>
      </w:pPr>
      <w:r w:rsidRPr="00DF7F85">
        <w:rPr>
          <w:sz w:val="28"/>
          <w:szCs w:val="28"/>
          <w:lang w:val="kk-KZ"/>
        </w:rPr>
        <w:t>Katarzyna Szkolnicka, Anna Mituniewicz-Małek, Izabela Dmytrów, and Elżbieta Bogusławska-Wąs. (2024) The use of mare’s milk for yogurt ice cream and synbiotic ice cream production. PLoS ONE, doi: https://doi.org/10.1371/journal.pone.0304692. https://journals.plos.org/plosone/article?id=10.1371/journal.pone.0304692</w:t>
      </w:r>
    </w:p>
    <w:p w14:paraId="60503C09" w14:textId="77777777" w:rsidR="00662C86" w:rsidRPr="00DF7F85" w:rsidRDefault="00662C86" w:rsidP="00DE4D2A">
      <w:pPr>
        <w:pStyle w:val="a9"/>
        <w:numPr>
          <w:ilvl w:val="0"/>
          <w:numId w:val="11"/>
        </w:numPr>
        <w:tabs>
          <w:tab w:val="left" w:pos="567"/>
          <w:tab w:val="left" w:pos="993"/>
          <w:tab w:val="left" w:pos="1134"/>
        </w:tabs>
        <w:ind w:left="0" w:firstLine="567"/>
        <w:jc w:val="both"/>
        <w:rPr>
          <w:sz w:val="28"/>
          <w:szCs w:val="28"/>
          <w:lang w:val="kk-KZ"/>
        </w:rPr>
      </w:pPr>
      <w:r>
        <w:rPr>
          <w:sz w:val="28"/>
          <w:szCs w:val="28"/>
          <w:lang w:val="en-US"/>
        </w:rPr>
        <w:t xml:space="preserve"> </w:t>
      </w:r>
      <w:r w:rsidRPr="00B5319B">
        <w:rPr>
          <w:sz w:val="28"/>
          <w:szCs w:val="28"/>
          <w:lang w:val="en-US"/>
        </w:rPr>
        <w:t>Barłowska J, Polak G, Janczarek I, Tkaczyk E. The Influence of Selected Factors on the Nutritional Value of the Milk of Cold-Blooded Mares: The Example of the Sokólski Breed. Animals (Basel). 2023 Mar 24;13(7):1152. doi: 10.3390/ani13071152. PMID: 37048410; PMCID: PMC10093385.</w:t>
      </w:r>
      <w:r>
        <w:rPr>
          <w:sz w:val="28"/>
          <w:szCs w:val="28"/>
          <w:lang w:val="kk-KZ"/>
        </w:rPr>
        <w:t xml:space="preserve"> </w:t>
      </w:r>
    </w:p>
    <w:p w14:paraId="011C1E48" w14:textId="77777777" w:rsidR="00662C86" w:rsidRPr="00204511" w:rsidRDefault="00662C86" w:rsidP="00DE4D2A">
      <w:pPr>
        <w:pStyle w:val="a9"/>
        <w:numPr>
          <w:ilvl w:val="0"/>
          <w:numId w:val="11"/>
        </w:numPr>
        <w:tabs>
          <w:tab w:val="left" w:pos="567"/>
          <w:tab w:val="left" w:pos="1134"/>
        </w:tabs>
        <w:ind w:left="0" w:firstLine="567"/>
        <w:jc w:val="both"/>
        <w:rPr>
          <w:sz w:val="22"/>
          <w:szCs w:val="22"/>
          <w:lang w:val="kk-KZ"/>
        </w:rPr>
      </w:pPr>
      <w:r w:rsidRPr="00204511">
        <w:rPr>
          <w:sz w:val="28"/>
          <w:szCs w:val="22"/>
          <w:lang w:val="kk-KZ"/>
        </w:rPr>
        <w:t>Канарейкина С.Г. Использование сухого коблыьего молока при выработке йогурта из коровьего/ С.Г. Канарейкина, А.Х.Самигуллина // 9-Международная конференция молодых ученых «Пищевые технологии и биотехнологии». – Казань: Отечество, 2008.-С 32.</w:t>
      </w:r>
    </w:p>
    <w:p w14:paraId="2EC2710C" w14:textId="77777777" w:rsidR="00662C86" w:rsidRPr="00B5319B" w:rsidRDefault="00662C86" w:rsidP="00DE4D2A">
      <w:pPr>
        <w:pStyle w:val="a9"/>
        <w:numPr>
          <w:ilvl w:val="0"/>
          <w:numId w:val="11"/>
        </w:numPr>
        <w:tabs>
          <w:tab w:val="left" w:pos="567"/>
          <w:tab w:val="left" w:pos="1134"/>
        </w:tabs>
        <w:ind w:left="0" w:firstLine="567"/>
        <w:jc w:val="both"/>
        <w:rPr>
          <w:sz w:val="28"/>
          <w:szCs w:val="28"/>
          <w:lang w:val="kk-KZ"/>
        </w:rPr>
      </w:pPr>
      <w:r>
        <w:rPr>
          <w:sz w:val="28"/>
          <w:szCs w:val="22"/>
          <w:lang w:val="kk-KZ"/>
        </w:rPr>
        <w:t>Канарейкина С.Г. Возможность производства йогурта из кобыльего молока // С.Г. Канарейкина // Молочна река. – 2009.- №4.-С52-54</w:t>
      </w:r>
    </w:p>
    <w:p w14:paraId="7477985F" w14:textId="77777777" w:rsidR="00662C86" w:rsidRPr="00B5319B" w:rsidRDefault="00662C86" w:rsidP="00DE4D2A">
      <w:pPr>
        <w:pStyle w:val="a9"/>
        <w:numPr>
          <w:ilvl w:val="0"/>
          <w:numId w:val="11"/>
        </w:numPr>
        <w:tabs>
          <w:tab w:val="left" w:pos="567"/>
          <w:tab w:val="left" w:pos="993"/>
          <w:tab w:val="left" w:pos="1134"/>
        </w:tabs>
        <w:ind w:left="0" w:firstLine="567"/>
        <w:jc w:val="both"/>
        <w:rPr>
          <w:sz w:val="32"/>
          <w:szCs w:val="32"/>
          <w:lang w:val="kk-KZ"/>
        </w:rPr>
      </w:pPr>
      <w:r w:rsidRPr="00DF7F85">
        <w:rPr>
          <w:sz w:val="28"/>
          <w:szCs w:val="28"/>
          <w:lang w:val="en-US"/>
        </w:rPr>
        <w:t xml:space="preserve">Tleuova K Z, Shingisov A U, Vetokhin S S. Development of technology for the manufacture of yogurt from combined cow and mare's milk enriched with plant extract in Kazakhstan. </w:t>
      </w:r>
      <w:r w:rsidRPr="00B5319B">
        <w:rPr>
          <w:sz w:val="28"/>
          <w:szCs w:val="28"/>
          <w:lang w:val="en-US"/>
        </w:rPr>
        <w:t xml:space="preserve">Plant Science Today. 2024; 11(2): 293–299. </w:t>
      </w:r>
      <w:hyperlink r:id="rId61" w:history="1">
        <w:r w:rsidRPr="00633160">
          <w:rPr>
            <w:rStyle w:val="af0"/>
            <w:sz w:val="28"/>
            <w:szCs w:val="28"/>
            <w:lang w:val="en-US"/>
          </w:rPr>
          <w:t>https://doi.org/10.14719/pst.3193</w:t>
        </w:r>
      </w:hyperlink>
    </w:p>
    <w:p w14:paraId="2B1D7700" w14:textId="77777777" w:rsidR="00662C86" w:rsidRPr="007E622B" w:rsidRDefault="00662C86" w:rsidP="00DE4D2A">
      <w:pPr>
        <w:pStyle w:val="a9"/>
        <w:numPr>
          <w:ilvl w:val="0"/>
          <w:numId w:val="11"/>
        </w:numPr>
        <w:tabs>
          <w:tab w:val="left" w:pos="567"/>
          <w:tab w:val="left" w:pos="993"/>
          <w:tab w:val="left" w:pos="1134"/>
        </w:tabs>
        <w:ind w:left="0" w:firstLine="567"/>
        <w:jc w:val="both"/>
        <w:rPr>
          <w:sz w:val="36"/>
          <w:szCs w:val="36"/>
          <w:lang w:val="kk-KZ"/>
        </w:rPr>
      </w:pPr>
      <w:r w:rsidRPr="007E622B">
        <w:rPr>
          <w:sz w:val="28"/>
          <w:szCs w:val="28"/>
          <w:lang w:val="en-US"/>
        </w:rPr>
        <w:t>Amirante P., De Angelis M., Di Cagno R., Faccia M., Gallo G., Gobbetti M., Leone C., Tamborrino A.2004. Uses of mares’ milk in manufacture of fermented milks. Int. Dairy J. 9, 767</w:t>
      </w:r>
      <w:r w:rsidRPr="007E622B">
        <w:rPr>
          <w:sz w:val="28"/>
          <w:szCs w:val="28"/>
        </w:rPr>
        <w:sym w:font="Symbol" w:char="F02D"/>
      </w:r>
      <w:r w:rsidRPr="007E622B">
        <w:rPr>
          <w:sz w:val="28"/>
          <w:szCs w:val="28"/>
          <w:lang w:val="en-US"/>
        </w:rPr>
        <w:t>775.</w:t>
      </w:r>
      <w:r w:rsidRPr="007E622B">
        <w:rPr>
          <w:sz w:val="32"/>
          <w:szCs w:val="32"/>
          <w:lang w:val="en-US"/>
        </w:rPr>
        <w:t xml:space="preserve"> </w:t>
      </w:r>
    </w:p>
    <w:p w14:paraId="246B0E3F" w14:textId="77777777" w:rsidR="00662C86" w:rsidRPr="00D11F10" w:rsidRDefault="00662C86" w:rsidP="00DE4D2A">
      <w:pPr>
        <w:pStyle w:val="a9"/>
        <w:numPr>
          <w:ilvl w:val="0"/>
          <w:numId w:val="11"/>
        </w:numPr>
        <w:tabs>
          <w:tab w:val="left" w:pos="567"/>
          <w:tab w:val="left" w:pos="993"/>
          <w:tab w:val="left" w:pos="1134"/>
        </w:tabs>
        <w:ind w:left="0" w:firstLine="567"/>
        <w:jc w:val="both"/>
        <w:rPr>
          <w:sz w:val="28"/>
          <w:szCs w:val="28"/>
          <w:lang w:val="kk-KZ"/>
        </w:rPr>
      </w:pPr>
      <w:r w:rsidRPr="00D11F10">
        <w:rPr>
          <w:sz w:val="28"/>
          <w:szCs w:val="28"/>
        </w:rPr>
        <w:t>Ахатова И.А. Использование сухого кобыльего молока при производстве йогурта / И.А.Ахатова, С.Г.Канарейкина // Хранение и переработка сельхозсырья. - 2010. - №12. – С. 60-61.</w:t>
      </w:r>
    </w:p>
    <w:p w14:paraId="3A0E5929" w14:textId="77777777" w:rsidR="00CD6B50" w:rsidRPr="00CD6B50" w:rsidRDefault="00662C86" w:rsidP="00DE4D2A">
      <w:pPr>
        <w:pStyle w:val="a9"/>
        <w:numPr>
          <w:ilvl w:val="0"/>
          <w:numId w:val="11"/>
        </w:numPr>
        <w:tabs>
          <w:tab w:val="left" w:pos="567"/>
          <w:tab w:val="left" w:pos="993"/>
          <w:tab w:val="left" w:pos="1134"/>
        </w:tabs>
        <w:ind w:left="0" w:firstLine="567"/>
        <w:jc w:val="both"/>
        <w:rPr>
          <w:sz w:val="28"/>
          <w:szCs w:val="28"/>
          <w:lang w:val="kk-KZ"/>
        </w:rPr>
      </w:pPr>
      <w:r w:rsidRPr="00D11F10">
        <w:rPr>
          <w:sz w:val="28"/>
          <w:szCs w:val="28"/>
        </w:rPr>
        <w:t>Канарейкина С.Г. Качественные показатели йогурта, обогащенного сухим кобыльим молоком // Вестник БГАУ. - 2011. - №1. - С.69-72.</w:t>
      </w:r>
    </w:p>
    <w:p w14:paraId="537F3E4E" w14:textId="77777777" w:rsidR="00CD6B50" w:rsidRPr="00CD6B50" w:rsidRDefault="00CD6B50" w:rsidP="00DE4D2A">
      <w:pPr>
        <w:pStyle w:val="a9"/>
        <w:numPr>
          <w:ilvl w:val="0"/>
          <w:numId w:val="11"/>
        </w:numPr>
        <w:tabs>
          <w:tab w:val="left" w:pos="567"/>
          <w:tab w:val="left" w:pos="993"/>
          <w:tab w:val="left" w:pos="1134"/>
        </w:tabs>
        <w:ind w:left="0" w:firstLine="567"/>
        <w:jc w:val="both"/>
        <w:rPr>
          <w:sz w:val="28"/>
          <w:szCs w:val="28"/>
          <w:lang w:val="kk-KZ"/>
        </w:rPr>
      </w:pPr>
      <w:r w:rsidRPr="00CD6B50">
        <w:rPr>
          <w:rFonts w:eastAsia="TimesNewRomanPSMT"/>
          <w:sz w:val="28"/>
          <w:szCs w:val="28"/>
        </w:rPr>
        <w:t>Канарейкина С.Г., Канарейкин В.И. Кисломолочный продукт из кобыльего молока функциональной направленности // Известия Оренбургского государственного аграрного университета. 2016.</w:t>
      </w:r>
      <w:r w:rsidRPr="00CD6B50">
        <w:rPr>
          <w:rFonts w:eastAsia="TimesNewRomanPSMT"/>
          <w:sz w:val="28"/>
          <w:szCs w:val="28"/>
          <w:lang w:val="kk-KZ"/>
        </w:rPr>
        <w:t xml:space="preserve"> </w:t>
      </w:r>
      <w:r w:rsidRPr="00CD6B50">
        <w:rPr>
          <w:rFonts w:eastAsia="TimesNewRomanPSMT"/>
          <w:sz w:val="28"/>
          <w:szCs w:val="28"/>
        </w:rPr>
        <w:t>№ 1(57). С. 189-192.</w:t>
      </w:r>
    </w:p>
    <w:p w14:paraId="538609F4" w14:textId="77777777" w:rsidR="00CD6B50" w:rsidRPr="00CD6B50" w:rsidRDefault="00CD6B50" w:rsidP="00DE4D2A">
      <w:pPr>
        <w:pStyle w:val="a9"/>
        <w:numPr>
          <w:ilvl w:val="0"/>
          <w:numId w:val="11"/>
        </w:numPr>
        <w:tabs>
          <w:tab w:val="left" w:pos="567"/>
          <w:tab w:val="left" w:pos="993"/>
          <w:tab w:val="left" w:pos="1134"/>
        </w:tabs>
        <w:ind w:left="0" w:firstLine="567"/>
        <w:jc w:val="both"/>
        <w:rPr>
          <w:sz w:val="28"/>
          <w:szCs w:val="28"/>
          <w:lang w:val="kk-KZ"/>
        </w:rPr>
      </w:pPr>
      <w:r w:rsidRPr="00CD6B50">
        <w:rPr>
          <w:rFonts w:eastAsia="TimesNewRomanPSMT"/>
          <w:sz w:val="28"/>
          <w:szCs w:val="28"/>
        </w:rPr>
        <w:lastRenderedPageBreak/>
        <w:t>Канарейкина С.Г. Влияние паратипических факторов и режимов обработки на пригодность</w:t>
      </w:r>
      <w:r w:rsidRPr="00CD6B50">
        <w:rPr>
          <w:rFonts w:eastAsia="TimesNewRomanPSMT"/>
          <w:sz w:val="28"/>
          <w:szCs w:val="28"/>
          <w:lang w:val="kk-KZ"/>
        </w:rPr>
        <w:t xml:space="preserve"> </w:t>
      </w:r>
      <w:r w:rsidRPr="00CD6B50">
        <w:rPr>
          <w:rFonts w:eastAsia="TimesNewRomanPSMT"/>
          <w:sz w:val="28"/>
          <w:szCs w:val="28"/>
        </w:rPr>
        <w:t>кобыльего молока для производства йогурта: дис. … канд. с.-х. наук. Уфа, 2007. 173 с.</w:t>
      </w:r>
    </w:p>
    <w:p w14:paraId="5838CAC1" w14:textId="77777777" w:rsidR="00CD6B50" w:rsidRPr="00BA357E" w:rsidRDefault="00CD6B50" w:rsidP="00DE4D2A">
      <w:pPr>
        <w:pStyle w:val="a9"/>
        <w:numPr>
          <w:ilvl w:val="0"/>
          <w:numId w:val="11"/>
        </w:numPr>
        <w:tabs>
          <w:tab w:val="left" w:pos="567"/>
          <w:tab w:val="left" w:pos="993"/>
          <w:tab w:val="left" w:pos="1134"/>
        </w:tabs>
        <w:ind w:left="0" w:firstLine="567"/>
        <w:jc w:val="both"/>
        <w:rPr>
          <w:sz w:val="28"/>
          <w:szCs w:val="28"/>
          <w:lang w:val="kk-KZ"/>
        </w:rPr>
      </w:pPr>
      <w:r w:rsidRPr="00CD6B50">
        <w:rPr>
          <w:sz w:val="28"/>
        </w:rPr>
        <w:t>Канарейкин</w:t>
      </w:r>
      <w:r w:rsidRPr="00CD6B50">
        <w:rPr>
          <w:spacing w:val="-9"/>
          <w:sz w:val="28"/>
        </w:rPr>
        <w:t xml:space="preserve"> </w:t>
      </w:r>
      <w:r w:rsidRPr="00CD6B50">
        <w:rPr>
          <w:sz w:val="28"/>
        </w:rPr>
        <w:t>В.</w:t>
      </w:r>
      <w:r w:rsidRPr="00CD6B50">
        <w:rPr>
          <w:spacing w:val="-7"/>
          <w:sz w:val="28"/>
        </w:rPr>
        <w:t xml:space="preserve"> </w:t>
      </w:r>
      <w:r w:rsidRPr="00CD6B50">
        <w:rPr>
          <w:sz w:val="28"/>
        </w:rPr>
        <w:t>И.,</w:t>
      </w:r>
      <w:r w:rsidRPr="00CD6B50">
        <w:rPr>
          <w:spacing w:val="-7"/>
          <w:sz w:val="28"/>
        </w:rPr>
        <w:t xml:space="preserve"> </w:t>
      </w:r>
      <w:r w:rsidRPr="00CD6B50">
        <w:rPr>
          <w:sz w:val="28"/>
        </w:rPr>
        <w:t>Канарейкина</w:t>
      </w:r>
      <w:r w:rsidRPr="00CD6B50">
        <w:rPr>
          <w:spacing w:val="-7"/>
          <w:sz w:val="28"/>
        </w:rPr>
        <w:t xml:space="preserve"> </w:t>
      </w:r>
      <w:r w:rsidRPr="00CD6B50">
        <w:rPr>
          <w:sz w:val="28"/>
        </w:rPr>
        <w:t>С.</w:t>
      </w:r>
      <w:r w:rsidRPr="00CD6B50">
        <w:rPr>
          <w:spacing w:val="-7"/>
          <w:sz w:val="28"/>
        </w:rPr>
        <w:t xml:space="preserve"> </w:t>
      </w:r>
      <w:r w:rsidRPr="00CD6B50">
        <w:rPr>
          <w:sz w:val="28"/>
        </w:rPr>
        <w:t>Г.</w:t>
      </w:r>
      <w:r w:rsidRPr="00CD6B50">
        <w:rPr>
          <w:spacing w:val="-7"/>
          <w:sz w:val="28"/>
        </w:rPr>
        <w:t xml:space="preserve"> </w:t>
      </w:r>
      <w:r w:rsidRPr="00CD6B50">
        <w:rPr>
          <w:sz w:val="28"/>
        </w:rPr>
        <w:t>Разработка</w:t>
      </w:r>
      <w:r w:rsidRPr="00CD6B50">
        <w:rPr>
          <w:spacing w:val="-7"/>
          <w:sz w:val="28"/>
        </w:rPr>
        <w:t xml:space="preserve"> </w:t>
      </w:r>
      <w:r w:rsidRPr="00CD6B50">
        <w:rPr>
          <w:sz w:val="28"/>
        </w:rPr>
        <w:t>йогурта</w:t>
      </w:r>
      <w:r w:rsidRPr="00CD6B50">
        <w:rPr>
          <w:spacing w:val="-5"/>
          <w:sz w:val="28"/>
        </w:rPr>
        <w:t xml:space="preserve"> </w:t>
      </w:r>
      <w:r w:rsidRPr="00CD6B50">
        <w:rPr>
          <w:sz w:val="28"/>
        </w:rPr>
        <w:t>из</w:t>
      </w:r>
      <w:r w:rsidRPr="00CD6B50">
        <w:rPr>
          <w:spacing w:val="-7"/>
          <w:sz w:val="28"/>
        </w:rPr>
        <w:t xml:space="preserve"> </w:t>
      </w:r>
      <w:r w:rsidRPr="00CD6B50">
        <w:rPr>
          <w:sz w:val="28"/>
        </w:rPr>
        <w:t>кобыльего</w:t>
      </w:r>
      <w:r w:rsidRPr="00CD6B50">
        <w:rPr>
          <w:spacing w:val="-6"/>
          <w:sz w:val="28"/>
        </w:rPr>
        <w:t xml:space="preserve"> </w:t>
      </w:r>
      <w:r w:rsidRPr="00CD6B50">
        <w:rPr>
          <w:sz w:val="28"/>
        </w:rPr>
        <w:t>молока</w:t>
      </w:r>
      <w:r w:rsidRPr="00CD6B50">
        <w:rPr>
          <w:spacing w:val="-7"/>
          <w:sz w:val="28"/>
        </w:rPr>
        <w:t xml:space="preserve"> </w:t>
      </w:r>
      <w:r w:rsidRPr="00CD6B50">
        <w:rPr>
          <w:sz w:val="28"/>
        </w:rPr>
        <w:t>для</w:t>
      </w:r>
      <w:r w:rsidRPr="00CD6B50">
        <w:rPr>
          <w:spacing w:val="-8"/>
          <w:sz w:val="28"/>
        </w:rPr>
        <w:t xml:space="preserve"> </w:t>
      </w:r>
      <w:r w:rsidRPr="00CD6B50">
        <w:rPr>
          <w:sz w:val="28"/>
        </w:rPr>
        <w:t>работников</w:t>
      </w:r>
      <w:r w:rsidRPr="00CD6B50">
        <w:rPr>
          <w:spacing w:val="-8"/>
          <w:sz w:val="28"/>
        </w:rPr>
        <w:t xml:space="preserve"> </w:t>
      </w:r>
      <w:r w:rsidRPr="00CD6B50">
        <w:rPr>
          <w:sz w:val="28"/>
        </w:rPr>
        <w:t>с</w:t>
      </w:r>
      <w:r w:rsidRPr="00CD6B50">
        <w:rPr>
          <w:spacing w:val="-7"/>
          <w:sz w:val="28"/>
        </w:rPr>
        <w:t xml:space="preserve"> </w:t>
      </w:r>
      <w:r w:rsidRPr="00CD6B50">
        <w:rPr>
          <w:sz w:val="28"/>
        </w:rPr>
        <w:t>вредными</w:t>
      </w:r>
      <w:r w:rsidRPr="00CD6B50">
        <w:rPr>
          <w:spacing w:val="-47"/>
          <w:sz w:val="28"/>
        </w:rPr>
        <w:t xml:space="preserve"> </w:t>
      </w:r>
      <w:r w:rsidRPr="00CD6B50">
        <w:rPr>
          <w:sz w:val="28"/>
        </w:rPr>
        <w:t>условиями</w:t>
      </w:r>
      <w:r w:rsidRPr="00CD6B50">
        <w:rPr>
          <w:spacing w:val="-2"/>
          <w:sz w:val="28"/>
        </w:rPr>
        <w:t xml:space="preserve"> </w:t>
      </w:r>
      <w:r w:rsidRPr="00CD6B50">
        <w:rPr>
          <w:sz w:val="28"/>
        </w:rPr>
        <w:t>труда</w:t>
      </w:r>
      <w:r w:rsidRPr="00CD6B50">
        <w:rPr>
          <w:spacing w:val="-1"/>
          <w:sz w:val="28"/>
        </w:rPr>
        <w:t xml:space="preserve"> </w:t>
      </w:r>
      <w:r w:rsidRPr="00CD6B50">
        <w:rPr>
          <w:sz w:val="28"/>
        </w:rPr>
        <w:t>// Нефтегазовое дело. 2015. №</w:t>
      </w:r>
      <w:r w:rsidRPr="00CD6B50">
        <w:rPr>
          <w:spacing w:val="-2"/>
          <w:sz w:val="28"/>
        </w:rPr>
        <w:t xml:space="preserve"> </w:t>
      </w:r>
      <w:r w:rsidRPr="00CD6B50">
        <w:rPr>
          <w:sz w:val="28"/>
        </w:rPr>
        <w:t>6. С. 467–480.</w:t>
      </w:r>
    </w:p>
    <w:p w14:paraId="15C72449" w14:textId="77777777" w:rsidR="00BA357E" w:rsidRPr="002A06D2" w:rsidRDefault="00C41664" w:rsidP="00DE4D2A">
      <w:pPr>
        <w:pStyle w:val="a9"/>
        <w:numPr>
          <w:ilvl w:val="0"/>
          <w:numId w:val="11"/>
        </w:numPr>
        <w:tabs>
          <w:tab w:val="left" w:pos="567"/>
          <w:tab w:val="left" w:pos="993"/>
          <w:tab w:val="left" w:pos="1134"/>
        </w:tabs>
        <w:ind w:left="0" w:firstLine="567"/>
        <w:jc w:val="both"/>
        <w:rPr>
          <w:rStyle w:val="af0"/>
          <w:color w:val="auto"/>
          <w:sz w:val="36"/>
          <w:szCs w:val="32"/>
          <w:u w:val="none"/>
          <w:lang w:val="kk-KZ"/>
        </w:rPr>
      </w:pPr>
      <w:hyperlink r:id="rId62" w:history="1">
        <w:r w:rsidR="00BA357E" w:rsidRPr="00293166">
          <w:rPr>
            <w:rStyle w:val="af0"/>
            <w:sz w:val="28"/>
            <w:lang w:val="kk-KZ"/>
          </w:rPr>
          <w:t>https://tengrinews.kz/medicine/jivoy-yogurt-kobyilego-moloka-oprobovali-bolnyih-247949/</w:t>
        </w:r>
      </w:hyperlink>
    </w:p>
    <w:p w14:paraId="13C7B3A7" w14:textId="77777777" w:rsidR="00EA6162" w:rsidRPr="00EA6162" w:rsidRDefault="00662C86" w:rsidP="00DE4D2A">
      <w:pPr>
        <w:pStyle w:val="a9"/>
        <w:numPr>
          <w:ilvl w:val="0"/>
          <w:numId w:val="11"/>
        </w:numPr>
        <w:tabs>
          <w:tab w:val="left" w:pos="567"/>
          <w:tab w:val="left" w:pos="993"/>
          <w:tab w:val="left" w:pos="1134"/>
        </w:tabs>
        <w:ind w:left="0" w:firstLine="567"/>
        <w:jc w:val="both"/>
        <w:rPr>
          <w:sz w:val="32"/>
          <w:szCs w:val="32"/>
          <w:lang w:val="kk-KZ"/>
        </w:rPr>
      </w:pPr>
      <w:r w:rsidRPr="00F1739B">
        <w:rPr>
          <w:sz w:val="28"/>
          <w:szCs w:val="28"/>
          <w:lang w:val="en-US"/>
        </w:rPr>
        <w:t>Maria Lutchm</w:t>
      </w:r>
      <w:r>
        <w:rPr>
          <w:sz w:val="28"/>
          <w:szCs w:val="28"/>
          <w:lang w:val="en-US"/>
        </w:rPr>
        <w:t>е</w:t>
      </w:r>
      <w:r w:rsidRPr="00F1739B">
        <w:rPr>
          <w:sz w:val="28"/>
          <w:szCs w:val="28"/>
          <w:lang w:val="en-US"/>
        </w:rPr>
        <w:t>dial, R</w:t>
      </w:r>
      <w:r>
        <w:rPr>
          <w:sz w:val="28"/>
          <w:szCs w:val="28"/>
          <w:lang w:val="en-US"/>
        </w:rPr>
        <w:t>е</w:t>
      </w:r>
      <w:r w:rsidRPr="00F1739B">
        <w:rPr>
          <w:sz w:val="28"/>
          <w:szCs w:val="28"/>
          <w:lang w:val="en-US"/>
        </w:rPr>
        <w:t>shma Ramlal, N</w:t>
      </w:r>
      <w:r>
        <w:rPr>
          <w:sz w:val="28"/>
          <w:szCs w:val="28"/>
          <w:lang w:val="en-US"/>
        </w:rPr>
        <w:t>ее</w:t>
      </w:r>
      <w:r w:rsidRPr="00F1739B">
        <w:rPr>
          <w:sz w:val="28"/>
          <w:szCs w:val="28"/>
          <w:lang w:val="en-US"/>
        </w:rPr>
        <w:t>la Badri</w:t>
      </w:r>
      <w:r>
        <w:rPr>
          <w:sz w:val="28"/>
          <w:szCs w:val="28"/>
          <w:lang w:val="en-US"/>
        </w:rPr>
        <w:t>е</w:t>
      </w:r>
      <w:r w:rsidRPr="00F1739B">
        <w:rPr>
          <w:sz w:val="28"/>
          <w:szCs w:val="28"/>
          <w:lang w:val="en-US"/>
        </w:rPr>
        <w:t xml:space="preserve"> &amp; Ivan Chang-y</w:t>
      </w:r>
      <w:r>
        <w:rPr>
          <w:sz w:val="28"/>
          <w:szCs w:val="28"/>
          <w:lang w:val="en-US"/>
        </w:rPr>
        <w:t>е</w:t>
      </w:r>
      <w:r w:rsidRPr="00F1739B">
        <w:rPr>
          <w:sz w:val="28"/>
          <w:szCs w:val="28"/>
          <w:lang w:val="en-US"/>
        </w:rPr>
        <w:t>n (2004) Nutritional and s</w:t>
      </w:r>
      <w:r>
        <w:rPr>
          <w:sz w:val="28"/>
          <w:szCs w:val="28"/>
          <w:lang w:val="en-US"/>
        </w:rPr>
        <w:t>е</w:t>
      </w:r>
      <w:r w:rsidRPr="00F1739B">
        <w:rPr>
          <w:sz w:val="28"/>
          <w:szCs w:val="28"/>
          <w:lang w:val="en-US"/>
        </w:rPr>
        <w:t>nsory quality of stirr</w:t>
      </w:r>
      <w:r>
        <w:rPr>
          <w:sz w:val="28"/>
          <w:szCs w:val="28"/>
          <w:lang w:val="en-US"/>
        </w:rPr>
        <w:t>е</w:t>
      </w:r>
      <w:r w:rsidRPr="00F1739B">
        <w:rPr>
          <w:sz w:val="28"/>
          <w:szCs w:val="28"/>
          <w:lang w:val="en-US"/>
        </w:rPr>
        <w:t>d sourso</w:t>
      </w:r>
      <w:r>
        <w:rPr>
          <w:sz w:val="28"/>
          <w:szCs w:val="28"/>
          <w:lang w:val="en-US"/>
        </w:rPr>
        <w:t>р</w:t>
      </w:r>
      <w:r w:rsidRPr="00F1739B">
        <w:rPr>
          <w:sz w:val="28"/>
          <w:szCs w:val="28"/>
          <w:lang w:val="en-US"/>
        </w:rPr>
        <w:t xml:space="preserve"> (Annonamuricata L.) yoghurt, Int</w:t>
      </w:r>
      <w:r>
        <w:rPr>
          <w:sz w:val="28"/>
          <w:szCs w:val="28"/>
          <w:lang w:val="en-US"/>
        </w:rPr>
        <w:t>е</w:t>
      </w:r>
      <w:r w:rsidRPr="00F1739B">
        <w:rPr>
          <w:sz w:val="28"/>
          <w:szCs w:val="28"/>
          <w:lang w:val="en-US"/>
        </w:rPr>
        <w:t>rnational Journal of Food Sci</w:t>
      </w:r>
      <w:r>
        <w:rPr>
          <w:sz w:val="28"/>
          <w:szCs w:val="28"/>
          <w:lang w:val="en-US"/>
        </w:rPr>
        <w:t>е</w:t>
      </w:r>
      <w:r w:rsidRPr="00F1739B">
        <w:rPr>
          <w:sz w:val="28"/>
          <w:szCs w:val="28"/>
          <w:lang w:val="en-US"/>
        </w:rPr>
        <w:t>nc</w:t>
      </w:r>
      <w:r>
        <w:rPr>
          <w:sz w:val="28"/>
          <w:szCs w:val="28"/>
          <w:lang w:val="en-US"/>
        </w:rPr>
        <w:t>е</w:t>
      </w:r>
      <w:r w:rsidRPr="00F1739B">
        <w:rPr>
          <w:sz w:val="28"/>
          <w:szCs w:val="28"/>
          <w:lang w:val="en-US"/>
        </w:rPr>
        <w:t>s and Nutrition, 55:5, 407-414, DOI: 10.1080/09637480400002800</w:t>
      </w:r>
      <w:r w:rsidRPr="00F1739B">
        <w:rPr>
          <w:sz w:val="28"/>
          <w:szCs w:val="28"/>
          <w:lang w:val="kk-KZ"/>
        </w:rPr>
        <w:t xml:space="preserve"> </w:t>
      </w:r>
    </w:p>
    <w:p w14:paraId="6F43CACF" w14:textId="77777777" w:rsidR="00EA6162" w:rsidRPr="00EA6162" w:rsidRDefault="00EA6162" w:rsidP="00DE4D2A">
      <w:pPr>
        <w:pStyle w:val="a9"/>
        <w:numPr>
          <w:ilvl w:val="0"/>
          <w:numId w:val="11"/>
        </w:numPr>
        <w:tabs>
          <w:tab w:val="left" w:pos="567"/>
          <w:tab w:val="left" w:pos="993"/>
          <w:tab w:val="left" w:pos="1134"/>
        </w:tabs>
        <w:ind w:left="0" w:firstLine="567"/>
        <w:jc w:val="both"/>
        <w:rPr>
          <w:sz w:val="32"/>
          <w:szCs w:val="32"/>
          <w:lang w:val="kk-KZ"/>
        </w:rPr>
      </w:pPr>
      <w:r w:rsidRPr="00EA6162">
        <w:rPr>
          <w:sz w:val="28"/>
          <w:lang w:val="kk-KZ"/>
        </w:rPr>
        <w:t>Палагина М.В., Богрянцева И.Э., Понамарев В.В "Обоснование разработки новых питьевых йогуртов на основе технологии кисломолочных напитков функционального назначения" Изв. Дальневост. Фед. университета. Экономика и управление, no. 4 (80), 2016, pp. 105-113.</w:t>
      </w:r>
    </w:p>
    <w:p w14:paraId="16C8496F" w14:textId="77777777" w:rsidR="00F271ED" w:rsidRPr="00B53BC7" w:rsidRDefault="00F271ED"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28"/>
          <w:lang w:val="kk-KZ"/>
        </w:rPr>
      </w:pPr>
      <w:r w:rsidRPr="00B53BC7">
        <w:rPr>
          <w:sz w:val="28"/>
          <w:lang w:val="en-US"/>
        </w:rPr>
        <w:t xml:space="preserve">Ahmad, I., Hao, M., Li, Y., Zhang, J., Ding, Y., &amp; Lyu, F. (2022). Fortification of yogurt with bioactive functional foods and ingredients and associated challenges – A review. Trends in Food Science &amp; Technology, 129, 558–580. </w:t>
      </w:r>
      <w:hyperlink r:id="rId63" w:history="1">
        <w:r w:rsidRPr="00B53BC7">
          <w:rPr>
            <w:rStyle w:val="af0"/>
            <w:sz w:val="28"/>
            <w:lang w:val="en-US"/>
          </w:rPr>
          <w:t>https://doi.org/10.1016/j.tifs.2022.11.003</w:t>
        </w:r>
      </w:hyperlink>
    </w:p>
    <w:p w14:paraId="1CB5DFE6" w14:textId="77777777" w:rsidR="00AF6B14" w:rsidRDefault="00DE4D2A"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28"/>
          <w:szCs w:val="28"/>
          <w:lang w:val="en-US"/>
        </w:rPr>
      </w:pPr>
      <w:r w:rsidRPr="00A3375D">
        <w:rPr>
          <w:bCs/>
          <w:sz w:val="28"/>
          <w:szCs w:val="28"/>
          <w:lang w:val="en-US"/>
        </w:rPr>
        <w:t xml:space="preserve"> </w:t>
      </w:r>
      <w:r w:rsidR="00AF3351" w:rsidRPr="00AF3351">
        <w:rPr>
          <w:bCs/>
          <w:sz w:val="28"/>
          <w:szCs w:val="28"/>
          <w:lang w:val="en-US"/>
        </w:rPr>
        <w:t>Kamber, Ufuk &amp; Harmankaya, Sezen. (2019). The effect of fruits to the characteristics of fruit yogurt. Pakistan Journal of Agricultural Sciences. 56. 495-502. 10.21162/PAKJAS/19.5706.</w:t>
      </w:r>
    </w:p>
    <w:p w14:paraId="085B335B" w14:textId="77777777" w:rsidR="00AD798B" w:rsidRPr="00846E7A" w:rsidRDefault="00DE4D2A"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32"/>
          <w:szCs w:val="32"/>
        </w:rPr>
      </w:pPr>
      <w:r>
        <w:rPr>
          <w:sz w:val="28"/>
          <w:szCs w:val="28"/>
        </w:rPr>
        <w:t xml:space="preserve"> </w:t>
      </w:r>
      <w:r w:rsidR="00AD798B" w:rsidRPr="00846E7A">
        <w:rPr>
          <w:sz w:val="28"/>
          <w:szCs w:val="28"/>
        </w:rPr>
        <w:t>Х</w:t>
      </w:r>
      <w:r w:rsidR="00846E7A" w:rsidRPr="00846E7A">
        <w:rPr>
          <w:sz w:val="28"/>
          <w:szCs w:val="28"/>
        </w:rPr>
        <w:t xml:space="preserve">аритонова </w:t>
      </w:r>
      <w:r w:rsidR="00846E7A" w:rsidRPr="00846E7A">
        <w:rPr>
          <w:sz w:val="28"/>
          <w:szCs w:val="28"/>
          <w:lang w:val="kk-KZ"/>
        </w:rPr>
        <w:t>И.Б. Р</w:t>
      </w:r>
      <w:r w:rsidR="00846E7A" w:rsidRPr="00846E7A">
        <w:rPr>
          <w:sz w:val="28"/>
          <w:szCs w:val="28"/>
        </w:rPr>
        <w:t>азработка состава функциональных кисломолочных продуктов с растительными наполнителями, обладающими лечебно-профилактическими свойствами</w:t>
      </w:r>
      <w:r w:rsidR="00846E7A">
        <w:rPr>
          <w:sz w:val="28"/>
          <w:szCs w:val="28"/>
          <w:lang w:val="kk-KZ"/>
        </w:rPr>
        <w:t xml:space="preserve">. </w:t>
      </w:r>
      <w:r w:rsidR="00846E7A" w:rsidRPr="00846E7A">
        <w:rPr>
          <w:sz w:val="28"/>
          <w:szCs w:val="28"/>
        </w:rPr>
        <w:t>Автореферат диссертации на соискание ученой степени кандидата технических наук</w:t>
      </w:r>
      <w:r w:rsidR="00846E7A" w:rsidRPr="00846E7A">
        <w:rPr>
          <w:sz w:val="28"/>
          <w:szCs w:val="28"/>
          <w:lang w:val="kk-KZ"/>
        </w:rPr>
        <w:t>.</w:t>
      </w:r>
      <w:r w:rsidR="00846E7A">
        <w:rPr>
          <w:sz w:val="28"/>
          <w:szCs w:val="28"/>
          <w:lang w:val="kk-KZ"/>
        </w:rPr>
        <w:t xml:space="preserve"> Санкт-Петербург, 2013.</w:t>
      </w:r>
    </w:p>
    <w:p w14:paraId="2DCDD166" w14:textId="77777777" w:rsidR="00846E7A" w:rsidRDefault="00DE4D2A" w:rsidP="00DE4D2A">
      <w:pPr>
        <w:pStyle w:val="a9"/>
        <w:numPr>
          <w:ilvl w:val="0"/>
          <w:numId w:val="11"/>
        </w:numPr>
        <w:tabs>
          <w:tab w:val="left" w:pos="0"/>
          <w:tab w:val="left" w:pos="567"/>
          <w:tab w:val="left" w:pos="993"/>
          <w:tab w:val="left" w:pos="1134"/>
          <w:tab w:val="left" w:pos="8505"/>
          <w:tab w:val="left" w:pos="8647"/>
        </w:tabs>
        <w:ind w:left="0" w:firstLine="567"/>
        <w:jc w:val="both"/>
        <w:rPr>
          <w:sz w:val="28"/>
          <w:szCs w:val="28"/>
          <w:lang w:val="kk-KZ"/>
        </w:rPr>
      </w:pPr>
      <w:r>
        <w:rPr>
          <w:sz w:val="28"/>
          <w:szCs w:val="28"/>
          <w:lang w:val="kk-KZ"/>
        </w:rPr>
        <w:t xml:space="preserve"> </w:t>
      </w:r>
      <w:r w:rsidR="00846E7A" w:rsidRPr="00975F07">
        <w:rPr>
          <w:sz w:val="28"/>
          <w:szCs w:val="28"/>
          <w:lang w:val="kk-KZ"/>
        </w:rPr>
        <w:t>Mеdicinal and biological рotеntial of рumрkin: an uрdatеd rеviеw Mukеsh Yadav1,2, Shalini Jain3 , Radha Tomar1 , G. B. K. S. Рrasad4 and Hariom Yadav. Nutrition Rеsеarch Rеviеws (2010), 23, 184–19 /doi:10.1017/S0954422410000107</w:t>
      </w:r>
    </w:p>
    <w:p w14:paraId="4BE6F764" w14:textId="77777777" w:rsidR="00E70B3E"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lang w:val="kk-KZ"/>
        </w:rPr>
        <w:t xml:space="preserve"> </w:t>
      </w:r>
      <w:r w:rsidR="00E70B3E" w:rsidRPr="00450CA6">
        <w:rPr>
          <w:sz w:val="28"/>
          <w:szCs w:val="28"/>
          <w:lang w:val="kk-KZ"/>
        </w:rPr>
        <w:t>Кизатова М</w:t>
      </w:r>
      <w:r w:rsidR="00E70B3E">
        <w:rPr>
          <w:sz w:val="28"/>
          <w:szCs w:val="28"/>
          <w:lang w:val="kk-KZ"/>
        </w:rPr>
        <w:t>.</w:t>
      </w:r>
      <w:r w:rsidR="00E70B3E" w:rsidRPr="00450CA6">
        <w:rPr>
          <w:sz w:val="28"/>
          <w:szCs w:val="28"/>
          <w:lang w:val="kk-KZ"/>
        </w:rPr>
        <w:t>Ж</w:t>
      </w:r>
      <w:r w:rsidR="00E70B3E">
        <w:rPr>
          <w:sz w:val="28"/>
          <w:szCs w:val="28"/>
          <w:lang w:val="kk-KZ"/>
        </w:rPr>
        <w:t>.</w:t>
      </w:r>
      <w:r w:rsidR="00E70B3E" w:rsidRPr="00450CA6">
        <w:rPr>
          <w:sz w:val="28"/>
          <w:szCs w:val="28"/>
          <w:lang w:val="kk-KZ"/>
        </w:rPr>
        <w:t>, Азимова С</w:t>
      </w:r>
      <w:r w:rsidR="00E70B3E">
        <w:rPr>
          <w:sz w:val="28"/>
          <w:szCs w:val="28"/>
          <w:lang w:val="kk-KZ"/>
        </w:rPr>
        <w:t>.</w:t>
      </w:r>
      <w:r w:rsidR="00E70B3E" w:rsidRPr="00450CA6">
        <w:rPr>
          <w:sz w:val="28"/>
          <w:szCs w:val="28"/>
          <w:lang w:val="kk-KZ"/>
        </w:rPr>
        <w:t>Т</w:t>
      </w:r>
      <w:r w:rsidR="00E70B3E">
        <w:rPr>
          <w:sz w:val="28"/>
          <w:szCs w:val="28"/>
          <w:lang w:val="kk-KZ"/>
        </w:rPr>
        <w:t>.,</w:t>
      </w:r>
      <w:r w:rsidR="00E70B3E" w:rsidRPr="00450CA6">
        <w:rPr>
          <w:sz w:val="28"/>
          <w:szCs w:val="28"/>
          <w:lang w:val="kk-KZ"/>
        </w:rPr>
        <w:t xml:space="preserve"> Адмаева А</w:t>
      </w:r>
      <w:r w:rsidR="00E70B3E">
        <w:rPr>
          <w:sz w:val="28"/>
          <w:szCs w:val="28"/>
          <w:lang w:val="kk-KZ"/>
        </w:rPr>
        <w:t>.</w:t>
      </w:r>
      <w:r w:rsidR="00E70B3E" w:rsidRPr="00450CA6">
        <w:rPr>
          <w:sz w:val="28"/>
          <w:szCs w:val="28"/>
          <w:lang w:val="kk-KZ"/>
        </w:rPr>
        <w:t xml:space="preserve"> М</w:t>
      </w:r>
      <w:r w:rsidR="00E70B3E">
        <w:rPr>
          <w:sz w:val="28"/>
          <w:szCs w:val="28"/>
          <w:lang w:val="kk-KZ"/>
        </w:rPr>
        <w:t>.</w:t>
      </w:r>
      <w:r w:rsidR="00E70B3E" w:rsidRPr="00450CA6">
        <w:rPr>
          <w:sz w:val="28"/>
          <w:szCs w:val="28"/>
          <w:lang w:val="kk-KZ"/>
        </w:rPr>
        <w:t>, Токтамысова А</w:t>
      </w:r>
      <w:r w:rsidR="00E70B3E">
        <w:rPr>
          <w:sz w:val="28"/>
          <w:szCs w:val="28"/>
          <w:lang w:val="kk-KZ"/>
        </w:rPr>
        <w:t>.</w:t>
      </w:r>
      <w:r w:rsidR="00E70B3E" w:rsidRPr="00450CA6">
        <w:rPr>
          <w:sz w:val="28"/>
          <w:szCs w:val="28"/>
          <w:lang w:val="kk-KZ"/>
        </w:rPr>
        <w:t xml:space="preserve"> Б</w:t>
      </w:r>
      <w:r w:rsidR="00E70B3E">
        <w:rPr>
          <w:sz w:val="28"/>
          <w:szCs w:val="28"/>
          <w:lang w:val="kk-KZ"/>
        </w:rPr>
        <w:t>.</w:t>
      </w:r>
      <w:r w:rsidR="00E70B3E" w:rsidRPr="00450CA6">
        <w:rPr>
          <w:sz w:val="28"/>
          <w:szCs w:val="28"/>
          <w:lang w:val="kk-KZ"/>
        </w:rPr>
        <w:t xml:space="preserve"> Вопросы использования рекомендованных в республике Казахстан сортов тыквы для производства пектина // Universum: технические науки. 2015. №1 (14). </w:t>
      </w:r>
    </w:p>
    <w:p w14:paraId="76ADA026" w14:textId="77777777" w:rsidR="00E70B3E" w:rsidRPr="00F6759E" w:rsidRDefault="00DE4D2A" w:rsidP="00DE4D2A">
      <w:pPr>
        <w:pStyle w:val="a9"/>
        <w:numPr>
          <w:ilvl w:val="0"/>
          <w:numId w:val="11"/>
        </w:numPr>
        <w:tabs>
          <w:tab w:val="left" w:pos="0"/>
          <w:tab w:val="left" w:pos="567"/>
          <w:tab w:val="left" w:pos="993"/>
          <w:tab w:val="left" w:pos="1134"/>
          <w:tab w:val="left" w:pos="4111"/>
          <w:tab w:val="left" w:pos="5245"/>
          <w:tab w:val="left" w:pos="8505"/>
        </w:tabs>
        <w:ind w:left="0" w:firstLine="567"/>
        <w:jc w:val="both"/>
        <w:rPr>
          <w:sz w:val="32"/>
          <w:szCs w:val="32"/>
          <w:lang w:val="kk-KZ"/>
        </w:rPr>
      </w:pPr>
      <w:r>
        <w:rPr>
          <w:sz w:val="28"/>
          <w:szCs w:val="28"/>
        </w:rPr>
        <w:t xml:space="preserve"> </w:t>
      </w:r>
      <w:r w:rsidR="00E70B3E" w:rsidRPr="00F6759E">
        <w:rPr>
          <w:sz w:val="28"/>
          <w:szCs w:val="28"/>
        </w:rPr>
        <w:t>Кощаев А.Г. Содержание каротина в плодах тыквы зависит от сорта / А. Г. Кощаев // Картофель и овощи. – 2006. – № 6. – С. 27. 6</w:t>
      </w:r>
    </w:p>
    <w:p w14:paraId="7DE5D66D" w14:textId="77777777" w:rsidR="00E70B3E" w:rsidRPr="006C6BEE" w:rsidRDefault="00DE4D2A" w:rsidP="00DE4D2A">
      <w:pPr>
        <w:pStyle w:val="a9"/>
        <w:numPr>
          <w:ilvl w:val="0"/>
          <w:numId w:val="11"/>
        </w:numPr>
        <w:tabs>
          <w:tab w:val="left" w:pos="0"/>
          <w:tab w:val="left" w:pos="567"/>
          <w:tab w:val="left" w:pos="993"/>
          <w:tab w:val="left" w:pos="1134"/>
          <w:tab w:val="left" w:pos="8505"/>
          <w:tab w:val="left" w:pos="8647"/>
        </w:tabs>
        <w:ind w:left="0" w:firstLine="567"/>
        <w:jc w:val="both"/>
        <w:rPr>
          <w:sz w:val="28"/>
          <w:szCs w:val="28"/>
          <w:lang w:val="kk-KZ"/>
        </w:rPr>
      </w:pPr>
      <w:r>
        <w:rPr>
          <w:sz w:val="28"/>
          <w:szCs w:val="28"/>
        </w:rPr>
        <w:t xml:space="preserve"> </w:t>
      </w:r>
      <w:r w:rsidR="00E70B3E" w:rsidRPr="00F6759E">
        <w:rPr>
          <w:sz w:val="28"/>
          <w:szCs w:val="28"/>
        </w:rPr>
        <w:t>Хусид С.Б. Петенко А.И. Изучение динамики каротина в плодах тыквы различных сортов в процессе хранения / С.Б. Хусид, А.И. Петенко // Труды Кубанского государственного аграрного университета. – 2012. – № 36. – С. 151–153.</w:t>
      </w:r>
      <w:r w:rsidR="00E70B3E" w:rsidRPr="00F6759E">
        <w:rPr>
          <w:sz w:val="32"/>
          <w:szCs w:val="32"/>
          <w:lang w:val="kk-KZ"/>
        </w:rPr>
        <w:t xml:space="preserve"> </w:t>
      </w:r>
    </w:p>
    <w:p w14:paraId="756000EA" w14:textId="77777777" w:rsidR="00846E7A" w:rsidRPr="00B53BC7" w:rsidRDefault="00846E7A"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28"/>
          <w:lang w:val="kk-KZ"/>
        </w:rPr>
      </w:pPr>
      <w:r w:rsidRPr="00B53BC7">
        <w:rPr>
          <w:sz w:val="28"/>
          <w:lang w:val="en-US"/>
        </w:rPr>
        <w:t xml:space="preserve">Kim, M.Y., Kim, E.J., Kim, Y.- N., Choi,C., &amp; Lee,B.- H. (2012). Comparison of the chemical compositions and nutritive values of various pumpkin </w:t>
      </w:r>
      <w:r w:rsidRPr="00B53BC7">
        <w:rPr>
          <w:sz w:val="28"/>
          <w:lang w:val="en-US"/>
        </w:rPr>
        <w:lastRenderedPageBreak/>
        <w:t xml:space="preserve">(Cucurbitaceae) species and parts. </w:t>
      </w:r>
      <w:r w:rsidRPr="00CF2701">
        <w:rPr>
          <w:sz w:val="28"/>
          <w:lang w:val="en-US"/>
        </w:rPr>
        <w:t xml:space="preserve">Nutrition Research and Practice, 6(1), 21–27. </w:t>
      </w:r>
      <w:hyperlink r:id="rId64" w:history="1">
        <w:r w:rsidRPr="00CF2701">
          <w:rPr>
            <w:rStyle w:val="af0"/>
            <w:sz w:val="28"/>
            <w:lang w:val="en-US"/>
          </w:rPr>
          <w:t>https://doi.org/10.4162/nrp.2012.6.1.21</w:t>
        </w:r>
      </w:hyperlink>
    </w:p>
    <w:p w14:paraId="7F1011CE" w14:textId="77777777" w:rsidR="00CF3691" w:rsidRPr="00975F07" w:rsidRDefault="00DE4D2A" w:rsidP="00DE4D2A">
      <w:pPr>
        <w:pStyle w:val="a9"/>
        <w:numPr>
          <w:ilvl w:val="0"/>
          <w:numId w:val="11"/>
        </w:numPr>
        <w:tabs>
          <w:tab w:val="left" w:pos="0"/>
          <w:tab w:val="left" w:pos="567"/>
          <w:tab w:val="left" w:pos="993"/>
          <w:tab w:val="left" w:pos="1134"/>
          <w:tab w:val="left" w:pos="8505"/>
          <w:tab w:val="left" w:pos="8647"/>
        </w:tabs>
        <w:ind w:left="0" w:firstLine="567"/>
        <w:jc w:val="both"/>
        <w:rPr>
          <w:rStyle w:val="af0"/>
          <w:color w:val="auto"/>
          <w:sz w:val="28"/>
          <w:szCs w:val="28"/>
          <w:u w:val="none"/>
          <w:lang w:val="kk-KZ"/>
        </w:rPr>
      </w:pPr>
      <w:r w:rsidRPr="00DE4D2A">
        <w:rPr>
          <w:sz w:val="28"/>
          <w:lang w:val="en-US"/>
        </w:rPr>
        <w:t xml:space="preserve"> </w:t>
      </w:r>
      <w:r w:rsidR="00CF3691" w:rsidRPr="00B53BC7">
        <w:rPr>
          <w:sz w:val="28"/>
          <w:lang w:val="en-US"/>
        </w:rPr>
        <w:t xml:space="preserve">Dhiman, A. K., Sharma, K. D., &amp; Attri, S. (2009). Functional constitutents and processing of pumpkin: A review. </w:t>
      </w:r>
      <w:r w:rsidR="00CF3691" w:rsidRPr="00B53BC7">
        <w:rPr>
          <w:sz w:val="28"/>
        </w:rPr>
        <w:t>Journal of Food Science and Technology, 46(5), 411– 417</w:t>
      </w:r>
    </w:p>
    <w:p w14:paraId="26881555" w14:textId="77777777" w:rsidR="008F4754" w:rsidRDefault="008F4754" w:rsidP="00DE4D2A">
      <w:pPr>
        <w:pStyle w:val="a9"/>
        <w:numPr>
          <w:ilvl w:val="0"/>
          <w:numId w:val="11"/>
        </w:numPr>
        <w:tabs>
          <w:tab w:val="left" w:pos="567"/>
          <w:tab w:val="left" w:pos="993"/>
          <w:tab w:val="left" w:pos="1134"/>
        </w:tabs>
        <w:ind w:left="0" w:firstLine="567"/>
        <w:jc w:val="both"/>
        <w:rPr>
          <w:sz w:val="28"/>
          <w:szCs w:val="28"/>
          <w:lang w:val="kk-KZ"/>
        </w:rPr>
      </w:pPr>
      <w:r w:rsidRPr="00D828FC">
        <w:rPr>
          <w:sz w:val="28"/>
          <w:szCs w:val="28"/>
          <w:lang w:val="kk-KZ"/>
        </w:rPr>
        <w:t>Рудобашта, Станислав &amp; Гуськов, Артём &amp; Родионов, Юрий &amp; Никитин, Дмитрий &amp; Rudobashta, Stanislav &amp; Guskov, A.A. &amp; Rodionov, Yu &amp; Nikitin, Dmitriy. (2019). Исследование и выбор режимных параметров экстрагирования биологически активных веществ из тыквы сорта «мичуринская» research and choice of the operating parameters of extraction of biologically active substances from pumpkin varieties «michurinskaya».</w:t>
      </w:r>
    </w:p>
    <w:p w14:paraId="4DA71D58" w14:textId="77777777" w:rsidR="008F4754" w:rsidRPr="00AD2DEF" w:rsidRDefault="00DE4D2A" w:rsidP="00DE4D2A">
      <w:pPr>
        <w:pStyle w:val="a9"/>
        <w:numPr>
          <w:ilvl w:val="0"/>
          <w:numId w:val="11"/>
        </w:numPr>
        <w:tabs>
          <w:tab w:val="left" w:pos="567"/>
          <w:tab w:val="left" w:pos="993"/>
          <w:tab w:val="left" w:pos="1134"/>
        </w:tabs>
        <w:ind w:left="0" w:firstLine="567"/>
        <w:jc w:val="both"/>
        <w:rPr>
          <w:sz w:val="28"/>
          <w:szCs w:val="28"/>
          <w:lang w:val="kk-KZ"/>
        </w:rPr>
      </w:pPr>
      <w:r>
        <w:rPr>
          <w:sz w:val="28"/>
          <w:lang w:val="kk-KZ"/>
        </w:rPr>
        <w:t xml:space="preserve"> </w:t>
      </w:r>
      <w:r w:rsidR="008F4754" w:rsidRPr="00D828FC">
        <w:rPr>
          <w:sz w:val="28"/>
          <w:lang w:val="kk-KZ"/>
        </w:rPr>
        <w:t xml:space="preserve">Анализ качества различных сортов тыквы, районированных в РК Чоманов У.Ч., Айсакулова Х. Р., Нурынбетова Г.Ж. Қазақ ұлттық аграрлық университетінің 85 жылдығына орай ұйымдастырылған «Агроөнеркəсіптік кешенді дамытудағы ғылым мен білімнің басымды бағыттарының жаңа стратегиясы» атты Халықаралық ғылыми-тəжірибелік конференция материалдарының жинағы (27-28 қараша 2015 жыл). – Алматы: ҚазҰАУ, - 338 бет </w:t>
      </w:r>
    </w:p>
    <w:p w14:paraId="1F1D8D0A" w14:textId="77777777" w:rsidR="008F4754" w:rsidRDefault="00DE4D2A" w:rsidP="00DE4D2A">
      <w:pPr>
        <w:pStyle w:val="a9"/>
        <w:numPr>
          <w:ilvl w:val="0"/>
          <w:numId w:val="11"/>
        </w:numPr>
        <w:tabs>
          <w:tab w:val="left" w:pos="567"/>
          <w:tab w:val="left" w:pos="993"/>
          <w:tab w:val="left" w:pos="1134"/>
        </w:tabs>
        <w:ind w:left="0" w:firstLine="567"/>
        <w:jc w:val="both"/>
        <w:rPr>
          <w:sz w:val="28"/>
          <w:lang w:val="kk-KZ"/>
        </w:rPr>
      </w:pPr>
      <w:r>
        <w:rPr>
          <w:sz w:val="28"/>
          <w:lang w:val="kk-KZ"/>
        </w:rPr>
        <w:t xml:space="preserve"> </w:t>
      </w:r>
      <w:r w:rsidR="008F4754" w:rsidRPr="00AD2DEF">
        <w:rPr>
          <w:sz w:val="28"/>
          <w:lang w:val="kk-KZ"/>
        </w:rPr>
        <w:t>Мамонов Е. В. Сортовой каталог. Овощные культуры. М.: Изд-во ЭКСМО -Пресс, Изд-во Лик пресс, 2001. - 496 с</w:t>
      </w:r>
      <w:r w:rsidR="008F4754">
        <w:rPr>
          <w:sz w:val="28"/>
          <w:lang w:val="kk-KZ"/>
        </w:rPr>
        <w:t>.</w:t>
      </w:r>
    </w:p>
    <w:p w14:paraId="4BB88AD4" w14:textId="77777777" w:rsidR="008F4754" w:rsidRPr="00AD2DEF" w:rsidRDefault="00DE4D2A" w:rsidP="00DE4D2A">
      <w:pPr>
        <w:pStyle w:val="a9"/>
        <w:numPr>
          <w:ilvl w:val="0"/>
          <w:numId w:val="11"/>
        </w:numPr>
        <w:tabs>
          <w:tab w:val="left" w:pos="567"/>
          <w:tab w:val="left" w:pos="993"/>
          <w:tab w:val="left" w:pos="1134"/>
        </w:tabs>
        <w:ind w:left="0" w:firstLine="567"/>
        <w:jc w:val="both"/>
        <w:rPr>
          <w:sz w:val="28"/>
          <w:lang w:val="kk-KZ"/>
        </w:rPr>
      </w:pPr>
      <w:r>
        <w:rPr>
          <w:sz w:val="28"/>
          <w:lang w:val="kk-KZ"/>
        </w:rPr>
        <w:t xml:space="preserve"> </w:t>
      </w:r>
      <w:r w:rsidR="008F4754" w:rsidRPr="00AD2DEF">
        <w:rPr>
          <w:sz w:val="28"/>
          <w:lang w:val="kk-KZ"/>
        </w:rPr>
        <w:t>Государственный реестр селекционных достижений допущенных к использованию  в Республике Казахтан. – Алматы, 2002.</w:t>
      </w:r>
    </w:p>
    <w:p w14:paraId="01B2CAD3" w14:textId="77777777" w:rsidR="00A649BA" w:rsidRDefault="00DE4D2A" w:rsidP="00DE4D2A">
      <w:pPr>
        <w:pStyle w:val="a9"/>
        <w:numPr>
          <w:ilvl w:val="0"/>
          <w:numId w:val="11"/>
        </w:numPr>
        <w:tabs>
          <w:tab w:val="left" w:pos="567"/>
          <w:tab w:val="left" w:pos="993"/>
          <w:tab w:val="left" w:pos="1134"/>
        </w:tabs>
        <w:ind w:left="0" w:firstLine="567"/>
        <w:jc w:val="both"/>
        <w:rPr>
          <w:sz w:val="28"/>
          <w:lang w:val="kk-KZ"/>
        </w:rPr>
      </w:pPr>
      <w:r>
        <w:rPr>
          <w:sz w:val="28"/>
          <w:lang w:val="kk-KZ"/>
        </w:rPr>
        <w:t xml:space="preserve"> </w:t>
      </w:r>
      <w:r w:rsidR="008F4754">
        <w:rPr>
          <w:sz w:val="28"/>
          <w:lang w:val="kk-KZ"/>
        </w:rPr>
        <w:t xml:space="preserve">Лукьянец В.Н., Киселев Н.А. Каталог коллекций КазНИИКО. – Алматы: Қайнар, 2011. </w:t>
      </w:r>
    </w:p>
    <w:p w14:paraId="431BB208" w14:textId="77777777" w:rsidR="00D5202F"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rPr>
        <w:t xml:space="preserve"> </w:t>
      </w:r>
      <w:r w:rsidR="00D5202F" w:rsidRPr="00450CA6">
        <w:rPr>
          <w:sz w:val="28"/>
          <w:szCs w:val="28"/>
        </w:rPr>
        <w:t xml:space="preserve">Государственный реестр селекционных достижений, допущенных к использованию в Республике Казахстан. № 434 2009 </w:t>
      </w:r>
    </w:p>
    <w:p w14:paraId="1889AB49" w14:textId="77777777" w:rsidR="008F4754"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lang w:val="kk-KZ"/>
        </w:rPr>
        <w:t xml:space="preserve"> </w:t>
      </w:r>
      <w:r w:rsidR="008F4754" w:rsidRPr="00450CA6">
        <w:rPr>
          <w:sz w:val="28"/>
          <w:szCs w:val="28"/>
          <w:lang w:val="kk-KZ"/>
        </w:rPr>
        <w:t>Ражабова Г. Х., Кароматов И. Дж, Хошимова Н. Тыква как лечебное растение и перспективы его применения в клинике внутренних болезней // Биология и интегративная медицина. 2017. №3.</w:t>
      </w:r>
    </w:p>
    <w:p w14:paraId="747CD9D8" w14:textId="77777777" w:rsidR="008F4754"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rPr>
        <w:t xml:space="preserve"> </w:t>
      </w:r>
      <w:r w:rsidR="008F4754" w:rsidRPr="00450CA6">
        <w:rPr>
          <w:sz w:val="28"/>
          <w:szCs w:val="28"/>
        </w:rPr>
        <w:t>Фёдорова Р А. Качественная оценка биологической ценности тыквы при использовании в перерабатывающем производстве // Известия СПбГАУ. 2020. №2 (59).</w:t>
      </w:r>
      <w:r w:rsidR="008F4754" w:rsidRPr="00450CA6">
        <w:rPr>
          <w:rFonts w:ascii="Arial" w:hAnsi="Arial" w:cs="Arial"/>
          <w:sz w:val="18"/>
          <w:szCs w:val="18"/>
        </w:rPr>
        <w:t xml:space="preserve"> </w:t>
      </w:r>
      <w:r w:rsidR="008F4754" w:rsidRPr="00450CA6">
        <w:rPr>
          <w:rFonts w:ascii="Arial" w:hAnsi="Arial" w:cs="Arial"/>
          <w:color w:val="FFFFFF"/>
          <w:sz w:val="18"/>
          <w:szCs w:val="18"/>
        </w:rPr>
        <w:t>Кач</w:t>
      </w:r>
    </w:p>
    <w:p w14:paraId="74BE3ADC" w14:textId="77777777" w:rsidR="008F4754"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lang w:val="kk-KZ"/>
        </w:rPr>
        <w:t xml:space="preserve"> </w:t>
      </w:r>
      <w:r w:rsidR="008F4754">
        <w:rPr>
          <w:sz w:val="28"/>
          <w:szCs w:val="28"/>
          <w:lang w:val="kk-KZ"/>
        </w:rPr>
        <w:t>Лебедева А.Т. Секреты тыквенных культур.Серия: Живой мир вокруг нас. Москва, 2000. 223 с.</w:t>
      </w:r>
      <w:r w:rsidR="008F4754" w:rsidRPr="00450CA6">
        <w:t xml:space="preserve"> </w:t>
      </w:r>
      <w:r w:rsidR="008F4754" w:rsidRPr="00450CA6">
        <w:rPr>
          <w:sz w:val="28"/>
          <w:szCs w:val="28"/>
          <w:lang w:val="kk-KZ"/>
        </w:rPr>
        <w:t>5-93457-008-0</w:t>
      </w:r>
    </w:p>
    <w:p w14:paraId="40E512D1" w14:textId="77777777" w:rsidR="008F4754"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lang w:val="kk-KZ"/>
        </w:rPr>
        <w:t xml:space="preserve"> </w:t>
      </w:r>
      <w:r w:rsidR="008F4754">
        <w:rPr>
          <w:sz w:val="28"/>
          <w:szCs w:val="28"/>
          <w:lang w:val="kk-KZ"/>
        </w:rPr>
        <w:t>Пивоваров В.Ф. Овощи России. Издательство М.: Российские семена, 1994., 256 с.</w:t>
      </w:r>
      <w:r w:rsidR="008F4754" w:rsidRPr="00450CA6">
        <w:rPr>
          <w:rFonts w:ascii="Arial" w:hAnsi="Arial" w:cs="Arial"/>
          <w:color w:val="FFFFFF"/>
          <w:sz w:val="18"/>
          <w:szCs w:val="18"/>
        </w:rPr>
        <w:t>е</w:t>
      </w:r>
    </w:p>
    <w:p w14:paraId="2F0FB05F" w14:textId="77777777" w:rsidR="003D3B8F" w:rsidRPr="006C6BEE" w:rsidRDefault="00DE4D2A" w:rsidP="00DE4D2A">
      <w:pPr>
        <w:pStyle w:val="a9"/>
        <w:numPr>
          <w:ilvl w:val="0"/>
          <w:numId w:val="11"/>
        </w:numPr>
        <w:tabs>
          <w:tab w:val="left" w:pos="0"/>
          <w:tab w:val="left" w:pos="567"/>
          <w:tab w:val="left" w:pos="993"/>
          <w:tab w:val="left" w:pos="1134"/>
          <w:tab w:val="left" w:pos="8505"/>
          <w:tab w:val="left" w:pos="8647"/>
        </w:tabs>
        <w:ind w:left="0" w:firstLine="567"/>
        <w:jc w:val="both"/>
        <w:rPr>
          <w:sz w:val="32"/>
          <w:szCs w:val="32"/>
          <w:lang w:val="kk-KZ"/>
        </w:rPr>
      </w:pPr>
      <w:r>
        <w:rPr>
          <w:sz w:val="28"/>
          <w:szCs w:val="28"/>
        </w:rPr>
        <w:t xml:space="preserve"> </w:t>
      </w:r>
      <w:r w:rsidR="003D3B8F" w:rsidRPr="006C6BEE">
        <w:rPr>
          <w:sz w:val="28"/>
          <w:szCs w:val="28"/>
        </w:rPr>
        <w:t xml:space="preserve">Скрипников Ю.Г., Коровкина М.Ю. Использование тыквы для производства консервов // Труды ВГАУ. – Воронеж, 2003. – Т. 2. – Ч 1. </w:t>
      </w:r>
    </w:p>
    <w:p w14:paraId="07EDFB31" w14:textId="77777777" w:rsidR="008F4754" w:rsidRPr="00697285" w:rsidRDefault="00DE4D2A" w:rsidP="00DE4D2A">
      <w:pPr>
        <w:pStyle w:val="a9"/>
        <w:numPr>
          <w:ilvl w:val="0"/>
          <w:numId w:val="11"/>
        </w:numPr>
        <w:tabs>
          <w:tab w:val="left" w:pos="567"/>
          <w:tab w:val="left" w:pos="993"/>
          <w:tab w:val="left" w:pos="1134"/>
        </w:tabs>
        <w:ind w:left="0" w:firstLine="567"/>
        <w:jc w:val="both"/>
        <w:rPr>
          <w:sz w:val="48"/>
          <w:szCs w:val="48"/>
          <w:lang w:val="kk-KZ"/>
        </w:rPr>
      </w:pPr>
      <w:r>
        <w:rPr>
          <w:sz w:val="28"/>
          <w:szCs w:val="28"/>
        </w:rPr>
        <w:t xml:space="preserve"> </w:t>
      </w:r>
      <w:r w:rsidR="00697285" w:rsidRPr="00697285">
        <w:rPr>
          <w:sz w:val="28"/>
          <w:szCs w:val="28"/>
        </w:rPr>
        <w:t xml:space="preserve">Школьникова М. Н. и др. Исследование химического состава мякоти тыквы как основы для безалкогольных напитков. Вестник МГТУ. 2021. Т. 24, № 4. С. 441-449. . DOI: </w:t>
      </w:r>
      <w:hyperlink r:id="rId65" w:history="1">
        <w:r w:rsidR="00697285" w:rsidRPr="005D02D8">
          <w:rPr>
            <w:rStyle w:val="af0"/>
            <w:sz w:val="28"/>
            <w:szCs w:val="28"/>
          </w:rPr>
          <w:t>https://doi.org/10.21443/1560-9278-2021-24-4-441-449</w:t>
        </w:r>
      </w:hyperlink>
      <w:r w:rsidR="00697285">
        <w:rPr>
          <w:sz w:val="28"/>
          <w:szCs w:val="28"/>
          <w:lang w:val="kk-KZ"/>
        </w:rPr>
        <w:t xml:space="preserve"> </w:t>
      </w:r>
    </w:p>
    <w:p w14:paraId="4FCA2FA3" w14:textId="77777777" w:rsidR="008F4754" w:rsidRPr="00697285" w:rsidRDefault="00DE4D2A" w:rsidP="00DE4D2A">
      <w:pPr>
        <w:pStyle w:val="a9"/>
        <w:numPr>
          <w:ilvl w:val="0"/>
          <w:numId w:val="11"/>
        </w:numPr>
        <w:tabs>
          <w:tab w:val="left" w:pos="567"/>
          <w:tab w:val="left" w:pos="993"/>
          <w:tab w:val="left" w:pos="1134"/>
        </w:tabs>
        <w:ind w:left="0" w:firstLine="567"/>
        <w:jc w:val="both"/>
        <w:rPr>
          <w:sz w:val="44"/>
          <w:szCs w:val="44"/>
          <w:lang w:val="kk-KZ"/>
        </w:rPr>
      </w:pPr>
      <w:r>
        <w:rPr>
          <w:sz w:val="28"/>
          <w:szCs w:val="28"/>
        </w:rPr>
        <w:lastRenderedPageBreak/>
        <w:t xml:space="preserve"> </w:t>
      </w:r>
      <w:r w:rsidR="00697285" w:rsidRPr="00697285">
        <w:rPr>
          <w:sz w:val="28"/>
          <w:szCs w:val="28"/>
        </w:rPr>
        <w:t>Курагодникова Г</w:t>
      </w:r>
      <w:r w:rsidR="00697285">
        <w:rPr>
          <w:sz w:val="28"/>
          <w:szCs w:val="28"/>
          <w:lang w:val="kk-KZ"/>
        </w:rPr>
        <w:t>.</w:t>
      </w:r>
      <w:r w:rsidR="00697285" w:rsidRPr="00697285">
        <w:rPr>
          <w:sz w:val="28"/>
          <w:szCs w:val="28"/>
        </w:rPr>
        <w:t>А</w:t>
      </w:r>
      <w:r w:rsidR="00697285">
        <w:rPr>
          <w:sz w:val="28"/>
          <w:szCs w:val="28"/>
          <w:lang w:val="kk-KZ"/>
        </w:rPr>
        <w:t>.</w:t>
      </w:r>
      <w:r w:rsidR="00697285" w:rsidRPr="00697285">
        <w:rPr>
          <w:sz w:val="28"/>
          <w:szCs w:val="28"/>
        </w:rPr>
        <w:t>, Трунова В</w:t>
      </w:r>
      <w:r w:rsidR="00697285">
        <w:rPr>
          <w:sz w:val="28"/>
          <w:szCs w:val="28"/>
          <w:lang w:val="kk-KZ"/>
        </w:rPr>
        <w:t>.</w:t>
      </w:r>
      <w:r w:rsidR="00697285" w:rsidRPr="00697285">
        <w:rPr>
          <w:sz w:val="28"/>
          <w:szCs w:val="28"/>
        </w:rPr>
        <w:t>М</w:t>
      </w:r>
      <w:r w:rsidR="00697285">
        <w:rPr>
          <w:sz w:val="28"/>
          <w:szCs w:val="28"/>
          <w:lang w:val="kk-KZ"/>
        </w:rPr>
        <w:t>.</w:t>
      </w:r>
      <w:r w:rsidR="00697285" w:rsidRPr="00697285">
        <w:rPr>
          <w:sz w:val="28"/>
          <w:szCs w:val="28"/>
        </w:rPr>
        <w:t xml:space="preserve"> </w:t>
      </w:r>
      <w:r w:rsidR="00697285">
        <w:rPr>
          <w:sz w:val="28"/>
          <w:szCs w:val="28"/>
          <w:lang w:val="kk-KZ"/>
        </w:rPr>
        <w:t>П</w:t>
      </w:r>
      <w:r w:rsidR="00697285" w:rsidRPr="00697285">
        <w:rPr>
          <w:sz w:val="28"/>
          <w:szCs w:val="28"/>
        </w:rPr>
        <w:t>олезные свойства и пищевая ценность тыквы // Наука и образование. 2022. №2.</w:t>
      </w:r>
    </w:p>
    <w:p w14:paraId="1A9259D5" w14:textId="77777777" w:rsidR="00D5202F" w:rsidRPr="00D5202F"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rPr>
        <w:t xml:space="preserve"> </w:t>
      </w:r>
      <w:r w:rsidR="00CF500D" w:rsidRPr="00CF500D">
        <w:rPr>
          <w:sz w:val="28"/>
          <w:szCs w:val="28"/>
        </w:rPr>
        <w:t>Скрипников Ю.Г. Все о тыкве // Альманах «Сад и огород». 1993. №7. С. 23-26 с</w:t>
      </w:r>
      <w:r w:rsidR="00D5202F" w:rsidRPr="00D5202F">
        <w:rPr>
          <w:sz w:val="28"/>
          <w:szCs w:val="28"/>
        </w:rPr>
        <w:t xml:space="preserve"> </w:t>
      </w:r>
    </w:p>
    <w:p w14:paraId="7B8CFD24" w14:textId="77777777" w:rsidR="00D5202F" w:rsidRPr="00F6759E" w:rsidRDefault="00DE4D2A" w:rsidP="00DE4D2A">
      <w:pPr>
        <w:pStyle w:val="a9"/>
        <w:numPr>
          <w:ilvl w:val="0"/>
          <w:numId w:val="11"/>
        </w:numPr>
        <w:tabs>
          <w:tab w:val="left" w:pos="567"/>
          <w:tab w:val="left" w:pos="993"/>
          <w:tab w:val="left" w:pos="1134"/>
        </w:tabs>
        <w:ind w:left="0" w:firstLine="567"/>
        <w:jc w:val="both"/>
        <w:rPr>
          <w:rFonts w:asciiTheme="minorHAnsi" w:hAnsiTheme="minorHAnsi" w:cstheme="minorBidi"/>
          <w:sz w:val="28"/>
          <w:szCs w:val="28"/>
          <w:lang w:val="kk-KZ"/>
        </w:rPr>
      </w:pPr>
      <w:r>
        <w:rPr>
          <w:sz w:val="28"/>
          <w:szCs w:val="28"/>
          <w:lang w:val="kk-KZ"/>
        </w:rPr>
        <w:t xml:space="preserve"> </w:t>
      </w:r>
      <w:r w:rsidR="00D5202F" w:rsidRPr="00F6759E">
        <w:rPr>
          <w:sz w:val="28"/>
          <w:szCs w:val="28"/>
          <w:lang w:val="kk-KZ"/>
        </w:rPr>
        <w:t>Лукьянец В.Н., Федоренко В.И. Тыква, кабачок, патиссон. — Алма -Ата: Кайнар, 2004</w:t>
      </w:r>
      <w:r w:rsidR="00D5202F">
        <w:rPr>
          <w:sz w:val="28"/>
          <w:szCs w:val="28"/>
          <w:lang w:val="kk-KZ"/>
        </w:rPr>
        <w:t>.</w:t>
      </w:r>
    </w:p>
    <w:p w14:paraId="6AD85A31" w14:textId="77777777" w:rsidR="00D5202F" w:rsidRPr="00450CA6" w:rsidRDefault="00DE4D2A" w:rsidP="00DE4D2A">
      <w:pPr>
        <w:pStyle w:val="a9"/>
        <w:numPr>
          <w:ilvl w:val="0"/>
          <w:numId w:val="11"/>
        </w:numPr>
        <w:tabs>
          <w:tab w:val="left" w:pos="567"/>
          <w:tab w:val="left" w:pos="993"/>
          <w:tab w:val="left" w:pos="1134"/>
        </w:tabs>
        <w:ind w:left="0" w:firstLine="567"/>
        <w:jc w:val="both"/>
        <w:rPr>
          <w:sz w:val="28"/>
          <w:lang w:val="kk-KZ"/>
        </w:rPr>
      </w:pPr>
      <w:r>
        <w:rPr>
          <w:sz w:val="28"/>
          <w:szCs w:val="28"/>
          <w:lang w:val="kk-KZ"/>
        </w:rPr>
        <w:t xml:space="preserve"> </w:t>
      </w:r>
      <w:r w:rsidR="00D5202F" w:rsidRPr="00450CA6">
        <w:rPr>
          <w:sz w:val="28"/>
          <w:szCs w:val="28"/>
          <w:lang w:val="kk-KZ"/>
        </w:rPr>
        <w:t>Малолеткова, Яна &amp; Викторович, Зимичев. (2024). Использование тыквы и продуктов ее переработки в пищевой промышленности. Ползуновский вестник. 62-65. 10.25712/ASTU.2072-8921.2024.03.009.</w:t>
      </w:r>
    </w:p>
    <w:p w14:paraId="0908FD6B" w14:textId="77777777" w:rsidR="00DF5172" w:rsidRPr="00725E1E" w:rsidRDefault="00DE4D2A" w:rsidP="00DE4D2A">
      <w:pPr>
        <w:pStyle w:val="a9"/>
        <w:numPr>
          <w:ilvl w:val="0"/>
          <w:numId w:val="11"/>
        </w:numPr>
        <w:tabs>
          <w:tab w:val="left" w:pos="567"/>
          <w:tab w:val="left" w:pos="993"/>
          <w:tab w:val="left" w:pos="1134"/>
        </w:tabs>
        <w:ind w:left="0" w:firstLine="567"/>
        <w:jc w:val="both"/>
        <w:rPr>
          <w:sz w:val="28"/>
          <w:szCs w:val="28"/>
          <w:lang w:val="kk-KZ"/>
        </w:rPr>
      </w:pPr>
      <w:r>
        <w:rPr>
          <w:sz w:val="28"/>
          <w:szCs w:val="28"/>
          <w:lang w:val="kk-KZ"/>
        </w:rPr>
        <w:t xml:space="preserve"> </w:t>
      </w:r>
      <w:r w:rsidR="00DF5172" w:rsidRPr="00725E1E">
        <w:rPr>
          <w:sz w:val="28"/>
          <w:szCs w:val="28"/>
          <w:lang w:val="kk-KZ"/>
        </w:rPr>
        <w:t>Скурихин</w:t>
      </w:r>
      <w:r w:rsidR="00DF5172" w:rsidRPr="00725E1E">
        <w:rPr>
          <w:sz w:val="28"/>
          <w:szCs w:val="28"/>
        </w:rPr>
        <w:t xml:space="preserve"> И.М. Химический состав пищевых продуктов. – М.: Легкая и пищевая промышленность, 1984. – 328с.</w:t>
      </w:r>
    </w:p>
    <w:p w14:paraId="38EEAFD6" w14:textId="77777777" w:rsidR="00A649BA" w:rsidRPr="00CF3691" w:rsidRDefault="00DE4D2A" w:rsidP="00DE4D2A">
      <w:pPr>
        <w:pStyle w:val="a9"/>
        <w:numPr>
          <w:ilvl w:val="0"/>
          <w:numId w:val="11"/>
        </w:numPr>
        <w:tabs>
          <w:tab w:val="left" w:pos="0"/>
          <w:tab w:val="left" w:pos="567"/>
          <w:tab w:val="left" w:pos="993"/>
          <w:tab w:val="left" w:pos="1134"/>
          <w:tab w:val="left" w:pos="8505"/>
          <w:tab w:val="left" w:pos="8647"/>
        </w:tabs>
        <w:ind w:left="0" w:firstLine="567"/>
        <w:jc w:val="both"/>
        <w:rPr>
          <w:rStyle w:val="af0"/>
          <w:color w:val="auto"/>
          <w:sz w:val="28"/>
          <w:szCs w:val="28"/>
          <w:u w:val="none"/>
          <w:lang w:val="kk-KZ"/>
        </w:rPr>
      </w:pPr>
      <w:r>
        <w:rPr>
          <w:sz w:val="28"/>
          <w:szCs w:val="28"/>
          <w:shd w:val="clear" w:color="auto" w:fill="FFFFFF"/>
          <w:lang w:val="kk-KZ"/>
        </w:rPr>
        <w:t xml:space="preserve"> </w:t>
      </w:r>
      <w:r w:rsidR="00A649BA" w:rsidRPr="00F6759E">
        <w:rPr>
          <w:sz w:val="28"/>
          <w:szCs w:val="28"/>
          <w:shd w:val="clear" w:color="auto" w:fill="FFFFFF"/>
          <w:lang w:val="kk-KZ"/>
        </w:rPr>
        <w:t>Жумалиева Г.Е., Актокалова Г.С., Муратханов Д.Б. Пюре из арбуза и тыквы. </w:t>
      </w:r>
      <w:r w:rsidR="00A649BA" w:rsidRPr="00F6759E">
        <w:rPr>
          <w:i/>
          <w:iCs/>
          <w:sz w:val="28"/>
          <w:szCs w:val="28"/>
          <w:shd w:val="clear" w:color="auto" w:fill="FFFFFF"/>
        </w:rPr>
        <w:t>Вестник Алматинского технологического университета</w:t>
      </w:r>
      <w:r w:rsidR="00A649BA" w:rsidRPr="00F6759E">
        <w:rPr>
          <w:sz w:val="28"/>
          <w:szCs w:val="28"/>
          <w:shd w:val="clear" w:color="auto" w:fill="FFFFFF"/>
        </w:rPr>
        <w:t>. 2023;(2):47-54. </w:t>
      </w:r>
      <w:hyperlink r:id="rId66" w:tgtFrame="_blank" w:history="1">
        <w:r w:rsidR="00A649BA" w:rsidRPr="00F6759E">
          <w:rPr>
            <w:rStyle w:val="af0"/>
            <w:color w:val="auto"/>
            <w:sz w:val="28"/>
            <w:szCs w:val="28"/>
            <w:u w:val="none"/>
            <w:shd w:val="clear" w:color="auto" w:fill="FFFFFF"/>
          </w:rPr>
          <w:t>httрs://doi.org/10.48184/2304-568X-2023-2-47-54</w:t>
        </w:r>
      </w:hyperlink>
    </w:p>
    <w:p w14:paraId="37DC86E6" w14:textId="77777777" w:rsidR="00725E1E" w:rsidRPr="00662C86" w:rsidRDefault="00DE4D2A"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28"/>
          <w:szCs w:val="28"/>
          <w:lang w:val="en-US"/>
        </w:rPr>
      </w:pPr>
      <w:r w:rsidRPr="00DE4D2A">
        <w:rPr>
          <w:sz w:val="28"/>
          <w:szCs w:val="28"/>
          <w:lang w:val="en-US"/>
        </w:rPr>
        <w:t xml:space="preserve"> </w:t>
      </w:r>
      <w:r w:rsidR="00725E1E" w:rsidRPr="003837EC">
        <w:rPr>
          <w:sz w:val="28"/>
          <w:szCs w:val="28"/>
          <w:lang w:val="en-US"/>
        </w:rPr>
        <w:t>Ahm</w:t>
      </w:r>
      <w:r w:rsidR="00725E1E">
        <w:rPr>
          <w:sz w:val="28"/>
          <w:szCs w:val="28"/>
          <w:lang w:val="en-US"/>
        </w:rPr>
        <w:t>е</w:t>
      </w:r>
      <w:r w:rsidR="00725E1E" w:rsidRPr="003837EC">
        <w:rPr>
          <w:sz w:val="28"/>
          <w:szCs w:val="28"/>
          <w:lang w:val="en-US"/>
        </w:rPr>
        <w:t xml:space="preserve">d, Md Wadud </w:t>
      </w:r>
      <w:r w:rsidR="00725E1E">
        <w:rPr>
          <w:sz w:val="28"/>
          <w:szCs w:val="28"/>
          <w:lang w:val="en-US"/>
        </w:rPr>
        <w:t>е</w:t>
      </w:r>
      <w:r w:rsidR="00725E1E" w:rsidRPr="003837EC">
        <w:rPr>
          <w:sz w:val="28"/>
          <w:szCs w:val="28"/>
          <w:lang w:val="en-US"/>
        </w:rPr>
        <w:t xml:space="preserve">t al. Vitamin-A </w:t>
      </w:r>
      <w:r w:rsidR="00725E1E">
        <w:rPr>
          <w:sz w:val="28"/>
          <w:szCs w:val="28"/>
          <w:lang w:val="en-US"/>
        </w:rPr>
        <w:t>е</w:t>
      </w:r>
      <w:r w:rsidR="00725E1E" w:rsidRPr="003837EC">
        <w:rPr>
          <w:sz w:val="28"/>
          <w:szCs w:val="28"/>
          <w:lang w:val="en-US"/>
        </w:rPr>
        <w:t>nrich</w:t>
      </w:r>
      <w:r w:rsidR="00725E1E">
        <w:rPr>
          <w:sz w:val="28"/>
          <w:szCs w:val="28"/>
          <w:lang w:val="en-US"/>
        </w:rPr>
        <w:t>е</w:t>
      </w:r>
      <w:r w:rsidR="00725E1E" w:rsidRPr="003837EC">
        <w:rPr>
          <w:sz w:val="28"/>
          <w:szCs w:val="28"/>
          <w:lang w:val="en-US"/>
        </w:rPr>
        <w:t xml:space="preserve">d yogurt through fortification of </w:t>
      </w:r>
      <w:r w:rsidR="00725E1E">
        <w:rPr>
          <w:sz w:val="28"/>
          <w:szCs w:val="28"/>
          <w:lang w:val="en-US"/>
        </w:rPr>
        <w:t>р</w:t>
      </w:r>
      <w:r w:rsidR="00725E1E" w:rsidRPr="003837EC">
        <w:rPr>
          <w:sz w:val="28"/>
          <w:szCs w:val="28"/>
          <w:lang w:val="en-US"/>
        </w:rPr>
        <w:t>um</w:t>
      </w:r>
      <w:r w:rsidR="00725E1E">
        <w:rPr>
          <w:sz w:val="28"/>
          <w:szCs w:val="28"/>
          <w:lang w:val="en-US"/>
        </w:rPr>
        <w:t>р</w:t>
      </w:r>
      <w:r w:rsidR="00725E1E" w:rsidRPr="003837EC">
        <w:rPr>
          <w:sz w:val="28"/>
          <w:szCs w:val="28"/>
          <w:lang w:val="en-US"/>
        </w:rPr>
        <w:t>kin (</w:t>
      </w:r>
      <w:r w:rsidR="00725E1E" w:rsidRPr="003837EC">
        <w:rPr>
          <w:rStyle w:val="afc"/>
          <w:sz w:val="28"/>
          <w:szCs w:val="28"/>
          <w:lang w:val="en-US"/>
        </w:rPr>
        <w:t>Cucurbita maxima</w:t>
      </w:r>
      <w:r w:rsidR="00725E1E" w:rsidRPr="003837EC">
        <w:rPr>
          <w:sz w:val="28"/>
          <w:szCs w:val="28"/>
          <w:lang w:val="en-US"/>
        </w:rPr>
        <w:t xml:space="preserve">): A </w:t>
      </w:r>
      <w:r w:rsidR="00725E1E">
        <w:rPr>
          <w:sz w:val="28"/>
          <w:szCs w:val="28"/>
          <w:lang w:val="en-US"/>
        </w:rPr>
        <w:t>р</w:t>
      </w:r>
      <w:r w:rsidR="00725E1E" w:rsidRPr="003837EC">
        <w:rPr>
          <w:sz w:val="28"/>
          <w:szCs w:val="28"/>
          <w:lang w:val="en-US"/>
        </w:rPr>
        <w:t>ot</w:t>
      </w:r>
      <w:r w:rsidR="00725E1E">
        <w:rPr>
          <w:sz w:val="28"/>
          <w:szCs w:val="28"/>
          <w:lang w:val="en-US"/>
        </w:rPr>
        <w:t>е</w:t>
      </w:r>
      <w:r w:rsidR="00725E1E" w:rsidRPr="003837EC">
        <w:rPr>
          <w:sz w:val="28"/>
          <w:szCs w:val="28"/>
          <w:lang w:val="en-US"/>
        </w:rPr>
        <w:t>ntial alt</w:t>
      </w:r>
      <w:r w:rsidR="00725E1E">
        <w:rPr>
          <w:sz w:val="28"/>
          <w:szCs w:val="28"/>
          <w:lang w:val="en-US"/>
        </w:rPr>
        <w:t>е</w:t>
      </w:r>
      <w:r w:rsidR="00725E1E" w:rsidRPr="003837EC">
        <w:rPr>
          <w:sz w:val="28"/>
          <w:szCs w:val="28"/>
          <w:lang w:val="en-US"/>
        </w:rPr>
        <w:t>rnativ</w:t>
      </w:r>
      <w:r w:rsidR="00725E1E">
        <w:rPr>
          <w:sz w:val="28"/>
          <w:szCs w:val="28"/>
          <w:lang w:val="en-US"/>
        </w:rPr>
        <w:t>е</w:t>
      </w:r>
      <w:r w:rsidR="00725E1E" w:rsidRPr="003837EC">
        <w:rPr>
          <w:sz w:val="28"/>
          <w:szCs w:val="28"/>
          <w:lang w:val="en-US"/>
        </w:rPr>
        <w:t xml:space="preserve"> for </w:t>
      </w:r>
      <w:r w:rsidR="00725E1E">
        <w:rPr>
          <w:sz w:val="28"/>
          <w:szCs w:val="28"/>
          <w:lang w:val="en-US"/>
        </w:rPr>
        <w:t>р</w:t>
      </w:r>
      <w:r w:rsidR="00725E1E" w:rsidRPr="003837EC">
        <w:rPr>
          <w:sz w:val="28"/>
          <w:szCs w:val="28"/>
          <w:lang w:val="en-US"/>
        </w:rPr>
        <w:t>r</w:t>
      </w:r>
      <w:r w:rsidR="00725E1E">
        <w:rPr>
          <w:sz w:val="28"/>
          <w:szCs w:val="28"/>
          <w:lang w:val="en-US"/>
        </w:rPr>
        <w:t>е</w:t>
      </w:r>
      <w:r w:rsidR="00725E1E" w:rsidRPr="003837EC">
        <w:rPr>
          <w:sz w:val="28"/>
          <w:szCs w:val="28"/>
          <w:lang w:val="en-US"/>
        </w:rPr>
        <w:t>v</w:t>
      </w:r>
      <w:r w:rsidR="00725E1E">
        <w:rPr>
          <w:sz w:val="28"/>
          <w:szCs w:val="28"/>
          <w:lang w:val="en-US"/>
        </w:rPr>
        <w:t>е</w:t>
      </w:r>
      <w:r w:rsidR="00725E1E" w:rsidRPr="003837EC">
        <w:rPr>
          <w:sz w:val="28"/>
          <w:szCs w:val="28"/>
          <w:lang w:val="en-US"/>
        </w:rPr>
        <w:t>nting blindn</w:t>
      </w:r>
      <w:r w:rsidR="00725E1E">
        <w:rPr>
          <w:sz w:val="28"/>
          <w:szCs w:val="28"/>
          <w:lang w:val="en-US"/>
        </w:rPr>
        <w:t>е</w:t>
      </w:r>
      <w:r w:rsidR="00725E1E" w:rsidRPr="003837EC">
        <w:rPr>
          <w:sz w:val="28"/>
          <w:szCs w:val="28"/>
          <w:lang w:val="en-US"/>
        </w:rPr>
        <w:t>ss in childr</w:t>
      </w:r>
      <w:r w:rsidR="00725E1E">
        <w:rPr>
          <w:sz w:val="28"/>
          <w:szCs w:val="28"/>
          <w:lang w:val="en-US"/>
        </w:rPr>
        <w:t>е</w:t>
      </w:r>
      <w:r w:rsidR="00725E1E" w:rsidRPr="003837EC">
        <w:rPr>
          <w:sz w:val="28"/>
          <w:szCs w:val="28"/>
          <w:lang w:val="en-US"/>
        </w:rPr>
        <w:t>n. H</w:t>
      </w:r>
      <w:r w:rsidR="00725E1E">
        <w:rPr>
          <w:sz w:val="28"/>
          <w:szCs w:val="28"/>
          <w:lang w:val="en-US"/>
        </w:rPr>
        <w:t>е</w:t>
      </w:r>
      <w:r w:rsidR="00725E1E" w:rsidRPr="003837EC">
        <w:rPr>
          <w:sz w:val="28"/>
          <w:szCs w:val="28"/>
          <w:lang w:val="en-US"/>
        </w:rPr>
        <w:t>liyon, Volum</w:t>
      </w:r>
      <w:r w:rsidR="00725E1E">
        <w:rPr>
          <w:sz w:val="28"/>
          <w:szCs w:val="28"/>
          <w:lang w:val="en-US"/>
        </w:rPr>
        <w:t>е</w:t>
      </w:r>
      <w:r w:rsidR="00725E1E" w:rsidRPr="003837EC">
        <w:rPr>
          <w:sz w:val="28"/>
          <w:szCs w:val="28"/>
          <w:lang w:val="en-US"/>
        </w:rPr>
        <w:t xml:space="preserve"> 9, Issu</w:t>
      </w:r>
      <w:r w:rsidR="00725E1E">
        <w:rPr>
          <w:sz w:val="28"/>
          <w:szCs w:val="28"/>
          <w:lang w:val="en-US"/>
        </w:rPr>
        <w:t>е</w:t>
      </w:r>
      <w:r w:rsidR="00725E1E" w:rsidRPr="003837EC">
        <w:rPr>
          <w:sz w:val="28"/>
          <w:szCs w:val="28"/>
          <w:lang w:val="en-US"/>
        </w:rPr>
        <w:t xml:space="preserve"> 4, </w:t>
      </w:r>
      <w:r w:rsidR="00725E1E">
        <w:rPr>
          <w:sz w:val="28"/>
          <w:szCs w:val="28"/>
          <w:lang w:val="en-US"/>
        </w:rPr>
        <w:t>е</w:t>
      </w:r>
      <w:r w:rsidR="00725E1E" w:rsidRPr="003837EC">
        <w:rPr>
          <w:sz w:val="28"/>
          <w:szCs w:val="28"/>
          <w:lang w:val="en-US"/>
        </w:rPr>
        <w:t>15039</w:t>
      </w:r>
      <w:r w:rsidR="00725E1E">
        <w:rPr>
          <w:sz w:val="28"/>
          <w:szCs w:val="28"/>
          <w:lang w:val="en-US"/>
        </w:rPr>
        <w:t xml:space="preserve">  </w:t>
      </w:r>
      <w:r w:rsidR="00725E1E" w:rsidRPr="003837EC">
        <w:rPr>
          <w:sz w:val="28"/>
          <w:szCs w:val="28"/>
          <w:lang w:val="en-US"/>
        </w:rPr>
        <w:t>DOI:</w:t>
      </w:r>
      <w:r w:rsidR="00725E1E">
        <w:rPr>
          <w:sz w:val="28"/>
          <w:szCs w:val="28"/>
          <w:lang w:val="en-US"/>
        </w:rPr>
        <w:t xml:space="preserve"> </w:t>
      </w:r>
      <w:hyperlink r:id="rId67" w:history="1">
        <w:r w:rsidR="00725E1E" w:rsidRPr="00B93F2E">
          <w:rPr>
            <w:rStyle w:val="af0"/>
            <w:sz w:val="28"/>
            <w:szCs w:val="28"/>
            <w:lang w:val="en-US"/>
          </w:rPr>
          <w:t>htt</w:t>
        </w:r>
        <w:r w:rsidR="00725E1E">
          <w:rPr>
            <w:rStyle w:val="af0"/>
            <w:sz w:val="28"/>
            <w:szCs w:val="28"/>
            <w:lang w:val="en-US"/>
          </w:rPr>
          <w:t>р</w:t>
        </w:r>
        <w:r w:rsidR="00725E1E" w:rsidRPr="00B93F2E">
          <w:rPr>
            <w:rStyle w:val="af0"/>
            <w:sz w:val="28"/>
            <w:szCs w:val="28"/>
            <w:lang w:val="en-US"/>
          </w:rPr>
          <w:t>s://doi.org/10.1016/j.h</w:t>
        </w:r>
        <w:r w:rsidR="00725E1E">
          <w:rPr>
            <w:rStyle w:val="af0"/>
            <w:sz w:val="28"/>
            <w:szCs w:val="28"/>
            <w:lang w:val="en-US"/>
          </w:rPr>
          <w:t>е</w:t>
        </w:r>
        <w:r w:rsidR="00725E1E" w:rsidRPr="00B93F2E">
          <w:rPr>
            <w:rStyle w:val="af0"/>
            <w:sz w:val="28"/>
            <w:szCs w:val="28"/>
            <w:lang w:val="en-US"/>
          </w:rPr>
          <w:t>liyon.2023.</w:t>
        </w:r>
        <w:r w:rsidR="00725E1E">
          <w:rPr>
            <w:rStyle w:val="af0"/>
            <w:sz w:val="28"/>
            <w:szCs w:val="28"/>
            <w:lang w:val="en-US"/>
          </w:rPr>
          <w:t>е</w:t>
        </w:r>
        <w:r w:rsidR="00725E1E" w:rsidRPr="00B93F2E">
          <w:rPr>
            <w:rStyle w:val="af0"/>
            <w:sz w:val="28"/>
            <w:szCs w:val="28"/>
            <w:lang w:val="en-US"/>
          </w:rPr>
          <w:t>15039</w:t>
        </w:r>
      </w:hyperlink>
      <w:r w:rsidR="00725E1E">
        <w:rPr>
          <w:sz w:val="28"/>
          <w:szCs w:val="28"/>
          <w:lang w:val="en-US"/>
        </w:rPr>
        <w:t xml:space="preserve">  </w:t>
      </w:r>
    </w:p>
    <w:p w14:paraId="222FFD73" w14:textId="77777777" w:rsidR="00E70B3E" w:rsidRPr="00F271ED" w:rsidRDefault="00E70B3E" w:rsidP="00DE4D2A">
      <w:pPr>
        <w:pStyle w:val="a9"/>
        <w:numPr>
          <w:ilvl w:val="0"/>
          <w:numId w:val="11"/>
        </w:numPr>
        <w:tabs>
          <w:tab w:val="left" w:pos="0"/>
          <w:tab w:val="left" w:pos="567"/>
          <w:tab w:val="left" w:pos="1134"/>
          <w:tab w:val="left" w:pos="4678"/>
          <w:tab w:val="left" w:pos="8505"/>
          <w:tab w:val="left" w:pos="8647"/>
        </w:tabs>
        <w:ind w:left="0" w:firstLine="567"/>
        <w:jc w:val="both"/>
        <w:rPr>
          <w:rStyle w:val="af0"/>
          <w:color w:val="auto"/>
          <w:sz w:val="32"/>
          <w:szCs w:val="28"/>
          <w:u w:val="none"/>
          <w:lang w:val="kk-KZ"/>
        </w:rPr>
      </w:pPr>
      <w:r w:rsidRPr="00B53BC7">
        <w:rPr>
          <w:sz w:val="28"/>
          <w:lang w:val="en-US"/>
        </w:rPr>
        <w:t xml:space="preserve">Badr, S. E. A., Shaaban, M., Elkholy, Y. M., Helal, M. H., Hamza, A. S., Masoud, M. S., &amp; El Safty, M. M. (2011). Chemical composition and biological activity of ripe pumpkin fruits (Cucurbita pepo L.) culti vated in Egyptian habitats. </w:t>
      </w:r>
      <w:r w:rsidRPr="00B53BC7">
        <w:rPr>
          <w:sz w:val="28"/>
        </w:rPr>
        <w:t xml:space="preserve">Natural Product Research, 25(16), 1524– 1539. </w:t>
      </w:r>
      <w:hyperlink r:id="rId68" w:history="1">
        <w:r w:rsidRPr="00B53BC7">
          <w:rPr>
            <w:rStyle w:val="af0"/>
            <w:sz w:val="28"/>
          </w:rPr>
          <w:t>https://doi.org/10.1080/14786 41090 3312991</w:t>
        </w:r>
      </w:hyperlink>
    </w:p>
    <w:p w14:paraId="261ADABA" w14:textId="77777777" w:rsidR="00E70B3E" w:rsidRPr="00B53BC7" w:rsidRDefault="00E70B3E"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28"/>
          <w:lang w:val="kk-KZ"/>
        </w:rPr>
      </w:pPr>
      <w:r w:rsidRPr="00B53BC7">
        <w:rPr>
          <w:sz w:val="28"/>
          <w:lang w:val="en-US"/>
        </w:rPr>
        <w:t xml:space="preserve">Hussain, A., Kausar, T., Sehar, S., Sarwar, A., Ashraf, A. H., Jamil, M. A., Noreen, S., Rafique, A., Iftikhar, K., Quddoos, M. Y., Aslam, J., &amp; Majeed, M. A. (2022). A comprehensive review of functional ingredients, especially bioactive compounds present in pumpkin peel, flesh and seeds, and their health benefits. Food Chemistry Advances, 1, 100067. </w:t>
      </w:r>
      <w:hyperlink r:id="rId69" w:history="1">
        <w:r w:rsidRPr="00B53BC7">
          <w:rPr>
            <w:rStyle w:val="af0"/>
            <w:sz w:val="28"/>
            <w:lang w:val="en-US"/>
          </w:rPr>
          <w:t>https://doi.org/10.1016/j.focha.2022.100067</w:t>
        </w:r>
      </w:hyperlink>
    </w:p>
    <w:p w14:paraId="6F45E304" w14:textId="77777777" w:rsidR="00E70B3E" w:rsidRPr="00E70B3E" w:rsidRDefault="00E70B3E"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18"/>
          <w:lang w:val="kk-KZ"/>
        </w:rPr>
      </w:pPr>
      <w:r w:rsidRPr="00E70B3E">
        <w:rPr>
          <w:sz w:val="28"/>
          <w:lang w:val="en-US"/>
        </w:rPr>
        <w:t xml:space="preserve">Kaur, S., Panghal, A., Garg, M. K., Mann, S., Khatkar, S. K., Sharma, P., &amp; Chhikara, N. (2019). Functional and nutraceutical properties of pumpkin – A review. Nutrition &amp; Food Science, 50(2), 384–401. https: //doi.org/10.1108/NFS-05-2019-0143 </w:t>
      </w:r>
      <w:r w:rsidRPr="00E70B3E">
        <w:rPr>
          <w:sz w:val="28"/>
          <w:szCs w:val="18"/>
          <w:lang w:val="kk-KZ"/>
        </w:rPr>
        <w:t xml:space="preserve"> </w:t>
      </w:r>
    </w:p>
    <w:p w14:paraId="6722FB4C" w14:textId="77777777" w:rsidR="006C6BEE" w:rsidRDefault="006C6BEE" w:rsidP="00DE4D2A">
      <w:pPr>
        <w:pStyle w:val="a9"/>
        <w:numPr>
          <w:ilvl w:val="0"/>
          <w:numId w:val="11"/>
        </w:numPr>
        <w:tabs>
          <w:tab w:val="left" w:pos="567"/>
          <w:tab w:val="left" w:pos="1134"/>
        </w:tabs>
        <w:ind w:left="0" w:firstLine="567"/>
        <w:jc w:val="both"/>
        <w:rPr>
          <w:sz w:val="28"/>
          <w:szCs w:val="18"/>
          <w:lang w:val="kk-KZ"/>
        </w:rPr>
      </w:pPr>
      <w:r w:rsidRPr="00F6759E">
        <w:rPr>
          <w:sz w:val="28"/>
          <w:szCs w:val="18"/>
          <w:lang w:val="kk-KZ"/>
        </w:rPr>
        <w:t xml:space="preserve">Roxana Nicoleta Gavril (Rațu), Petru Marian Cârlescu, Ionut Dumitru Veleșcu, Vlad Nicolae Arsenoaia, Florina Stoica, Nicoleta Stănciuc, Iuliana Aprodu, Oana Emilia Constantin, Gabriela Râpeanu (2024). The development of value-added yogurt based on pumpkin peel powder as a bioactive powder,Journal of Agriculture and Food Research, Volume 16, 2024, 101098, ISSN 2666-1543, </w:t>
      </w:r>
      <w:hyperlink r:id="rId70" w:history="1">
        <w:r w:rsidRPr="00F6759E">
          <w:rPr>
            <w:rStyle w:val="af0"/>
            <w:sz w:val="28"/>
            <w:szCs w:val="18"/>
            <w:lang w:val="kk-KZ"/>
          </w:rPr>
          <w:t>https://doi.org/10.1016/j.jafr.2024.101098</w:t>
        </w:r>
      </w:hyperlink>
      <w:r w:rsidRPr="00F6759E">
        <w:rPr>
          <w:sz w:val="28"/>
          <w:szCs w:val="18"/>
          <w:lang w:val="kk-KZ"/>
        </w:rPr>
        <w:t xml:space="preserve">. </w:t>
      </w:r>
    </w:p>
    <w:p w14:paraId="440F93B6" w14:textId="77777777" w:rsidR="006C6BEE" w:rsidRDefault="00DE4D2A" w:rsidP="00DE4D2A">
      <w:pPr>
        <w:pStyle w:val="a9"/>
        <w:numPr>
          <w:ilvl w:val="0"/>
          <w:numId w:val="11"/>
        </w:numPr>
        <w:tabs>
          <w:tab w:val="left" w:pos="0"/>
          <w:tab w:val="left" w:pos="567"/>
          <w:tab w:val="left" w:pos="993"/>
          <w:tab w:val="left" w:pos="1134"/>
          <w:tab w:val="left" w:pos="8505"/>
          <w:tab w:val="left" w:pos="8647"/>
        </w:tabs>
        <w:ind w:left="0" w:firstLine="567"/>
        <w:jc w:val="both"/>
        <w:rPr>
          <w:sz w:val="28"/>
          <w:szCs w:val="28"/>
          <w:lang w:val="kk-KZ"/>
        </w:rPr>
      </w:pPr>
      <w:r>
        <w:rPr>
          <w:sz w:val="28"/>
          <w:szCs w:val="18"/>
          <w:lang w:val="kk-KZ"/>
        </w:rPr>
        <w:t xml:space="preserve"> </w:t>
      </w:r>
      <w:r w:rsidR="006C6BEE" w:rsidRPr="00F6759E">
        <w:rPr>
          <w:sz w:val="28"/>
          <w:szCs w:val="18"/>
          <w:lang w:val="kk-KZ"/>
        </w:rPr>
        <w:t>Bakirci, Sümeyra &amp; Dagdemir, Elif &amp; Boran, Osman &amp; Hayaloglu, Ali Adnan. (2016). The effect of pumpkin fibre on quality and storage stability of reduced-fat set-type yogurt. International Journal of Food Science &amp; Technology. 52. 10.1111/ijfs.13264</w:t>
      </w:r>
      <w:r w:rsidR="006C6BEE" w:rsidRPr="00F6759E">
        <w:rPr>
          <w:sz w:val="28"/>
          <w:szCs w:val="28"/>
          <w:lang w:val="kk-KZ"/>
        </w:rPr>
        <w:t xml:space="preserve"> </w:t>
      </w:r>
    </w:p>
    <w:p w14:paraId="24A285AF" w14:textId="77777777" w:rsidR="001134B9" w:rsidRPr="00F271ED" w:rsidRDefault="001134B9"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4B320F">
        <w:rPr>
          <w:sz w:val="28"/>
          <w:szCs w:val="28"/>
          <w:lang w:val="en-US"/>
        </w:rPr>
        <w:lastRenderedPageBreak/>
        <w:t>Sıçramaz, H., &amp; Ayar, A. (2023). Investigation of the effects of different processing methods on the selected nutritional properties of pumpkin and determining the appropriate process for pumpkin yogurt. Food Science &amp; Nutrition, 11, 6878–6887. https://doi.org/10.1002/ fsn3.3580</w:t>
      </w:r>
    </w:p>
    <w:p w14:paraId="09EF58E1" w14:textId="77777777" w:rsidR="00F271ED" w:rsidRPr="00B75370" w:rsidRDefault="00DE4D2A" w:rsidP="00DE4D2A">
      <w:pPr>
        <w:pStyle w:val="a9"/>
        <w:widowControl w:val="0"/>
        <w:numPr>
          <w:ilvl w:val="0"/>
          <w:numId w:val="11"/>
        </w:numPr>
        <w:tabs>
          <w:tab w:val="left" w:pos="567"/>
          <w:tab w:val="left" w:pos="993"/>
          <w:tab w:val="left" w:pos="1134"/>
        </w:tabs>
        <w:autoSpaceDE w:val="0"/>
        <w:autoSpaceDN w:val="0"/>
        <w:adjustRightInd w:val="0"/>
        <w:ind w:left="0" w:firstLine="567"/>
        <w:jc w:val="both"/>
        <w:outlineLvl w:val="0"/>
        <w:rPr>
          <w:bCs/>
          <w:sz w:val="32"/>
          <w:szCs w:val="32"/>
          <w:lang w:val="en-US"/>
        </w:rPr>
      </w:pPr>
      <w:r w:rsidRPr="00DE4D2A">
        <w:rPr>
          <w:sz w:val="28"/>
          <w:szCs w:val="28"/>
          <w:lang w:val="en-US"/>
        </w:rPr>
        <w:t xml:space="preserve"> </w:t>
      </w:r>
      <w:r w:rsidR="00F271ED" w:rsidRPr="00B75370">
        <w:rPr>
          <w:sz w:val="28"/>
          <w:szCs w:val="28"/>
          <w:lang w:val="en-US"/>
        </w:rPr>
        <w:t>Barakat, H. and Hassan, M.F.Y. (2017) Ch</w:t>
      </w:r>
      <w:r w:rsidR="00F271ED">
        <w:rPr>
          <w:sz w:val="28"/>
          <w:szCs w:val="28"/>
          <w:lang w:val="en-US"/>
        </w:rPr>
        <w:t>е</w:t>
      </w:r>
      <w:r w:rsidR="00F271ED" w:rsidRPr="00B75370">
        <w:rPr>
          <w:sz w:val="28"/>
          <w:szCs w:val="28"/>
          <w:lang w:val="en-US"/>
        </w:rPr>
        <w:t>mical, Nutritional, Rh</w:t>
      </w:r>
      <w:r w:rsidR="00F271ED">
        <w:rPr>
          <w:sz w:val="28"/>
          <w:szCs w:val="28"/>
          <w:lang w:val="en-US"/>
        </w:rPr>
        <w:t>е</w:t>
      </w:r>
      <w:r w:rsidR="00F271ED" w:rsidRPr="00B75370">
        <w:rPr>
          <w:sz w:val="28"/>
          <w:szCs w:val="28"/>
          <w:lang w:val="en-US"/>
        </w:rPr>
        <w:t>ological, and Organol</w:t>
      </w:r>
      <w:r w:rsidR="00F271ED">
        <w:rPr>
          <w:sz w:val="28"/>
          <w:szCs w:val="28"/>
          <w:lang w:val="en-US"/>
        </w:rPr>
        <w:t>ер</w:t>
      </w:r>
      <w:r w:rsidR="00F271ED" w:rsidRPr="00B75370">
        <w:rPr>
          <w:sz w:val="28"/>
          <w:szCs w:val="28"/>
          <w:lang w:val="en-US"/>
        </w:rPr>
        <w:t>tical Charact</w:t>
      </w:r>
      <w:r w:rsidR="00F271ED">
        <w:rPr>
          <w:sz w:val="28"/>
          <w:szCs w:val="28"/>
          <w:lang w:val="en-US"/>
        </w:rPr>
        <w:t>е</w:t>
      </w:r>
      <w:r w:rsidR="00F271ED" w:rsidRPr="00B75370">
        <w:rPr>
          <w:sz w:val="28"/>
          <w:szCs w:val="28"/>
          <w:lang w:val="en-US"/>
        </w:rPr>
        <w:t>rizations of Stirr</w:t>
      </w:r>
      <w:r w:rsidR="00F271ED">
        <w:rPr>
          <w:sz w:val="28"/>
          <w:szCs w:val="28"/>
          <w:lang w:val="en-US"/>
        </w:rPr>
        <w:t>е</w:t>
      </w:r>
      <w:r w:rsidR="00F271ED" w:rsidRPr="00B75370">
        <w:rPr>
          <w:sz w:val="28"/>
          <w:szCs w:val="28"/>
          <w:lang w:val="en-US"/>
        </w:rPr>
        <w:t xml:space="preserve">d </w:t>
      </w:r>
      <w:r w:rsidR="00F271ED">
        <w:rPr>
          <w:sz w:val="28"/>
          <w:szCs w:val="28"/>
          <w:lang w:val="en-US"/>
        </w:rPr>
        <w:t>Р</w:t>
      </w:r>
      <w:r w:rsidR="00F271ED" w:rsidRPr="00B75370">
        <w:rPr>
          <w:sz w:val="28"/>
          <w:szCs w:val="28"/>
          <w:lang w:val="en-US"/>
        </w:rPr>
        <w:t>um</w:t>
      </w:r>
      <w:r w:rsidR="00F271ED">
        <w:rPr>
          <w:sz w:val="28"/>
          <w:szCs w:val="28"/>
          <w:lang w:val="en-US"/>
        </w:rPr>
        <w:t>р</w:t>
      </w:r>
      <w:r w:rsidR="00F271ED" w:rsidRPr="00B75370">
        <w:rPr>
          <w:sz w:val="28"/>
          <w:szCs w:val="28"/>
          <w:lang w:val="en-US"/>
        </w:rPr>
        <w:t xml:space="preserve">kin-Yoghurt. </w:t>
      </w:r>
      <w:r w:rsidR="00F271ED" w:rsidRPr="00662C86">
        <w:rPr>
          <w:sz w:val="28"/>
          <w:szCs w:val="28"/>
          <w:lang w:val="en-US"/>
        </w:rPr>
        <w:t>Food and Nutrition Sci</w:t>
      </w:r>
      <w:r w:rsidR="00F271ED">
        <w:rPr>
          <w:sz w:val="28"/>
          <w:szCs w:val="28"/>
        </w:rPr>
        <w:t>е</w:t>
      </w:r>
      <w:r w:rsidR="00F271ED" w:rsidRPr="00662C86">
        <w:rPr>
          <w:sz w:val="28"/>
          <w:szCs w:val="28"/>
          <w:lang w:val="en-US"/>
        </w:rPr>
        <w:t>nc</w:t>
      </w:r>
      <w:r w:rsidR="00F271ED">
        <w:rPr>
          <w:sz w:val="28"/>
          <w:szCs w:val="28"/>
        </w:rPr>
        <w:t>е</w:t>
      </w:r>
      <w:r w:rsidR="00F271ED" w:rsidRPr="00662C86">
        <w:rPr>
          <w:sz w:val="28"/>
          <w:szCs w:val="28"/>
          <w:lang w:val="en-US"/>
        </w:rPr>
        <w:t xml:space="preserve">s, 8, 746-759. </w:t>
      </w:r>
      <w:hyperlink r:id="rId71" w:history="1">
        <w:r w:rsidR="00F271ED" w:rsidRPr="00662C86">
          <w:rPr>
            <w:rStyle w:val="af0"/>
            <w:sz w:val="28"/>
            <w:szCs w:val="28"/>
            <w:lang w:val="en-US"/>
          </w:rPr>
          <w:t>htt</w:t>
        </w:r>
        <w:r w:rsidR="00F271ED">
          <w:rPr>
            <w:rStyle w:val="af0"/>
            <w:sz w:val="28"/>
            <w:szCs w:val="28"/>
          </w:rPr>
          <w:t>р</w:t>
        </w:r>
        <w:r w:rsidR="00F271ED" w:rsidRPr="00662C86">
          <w:rPr>
            <w:rStyle w:val="af0"/>
            <w:sz w:val="28"/>
            <w:szCs w:val="28"/>
            <w:lang w:val="en-US"/>
          </w:rPr>
          <w:t>s://doi.org/10.4236/fns.2017.87053</w:t>
        </w:r>
      </w:hyperlink>
      <w:r w:rsidR="00F271ED" w:rsidRPr="00B75370">
        <w:rPr>
          <w:sz w:val="28"/>
          <w:szCs w:val="28"/>
          <w:lang w:val="en-US"/>
        </w:rPr>
        <w:t xml:space="preserve"> </w:t>
      </w:r>
    </w:p>
    <w:p w14:paraId="3E315C19" w14:textId="77777777" w:rsidR="001134B9" w:rsidRPr="00B53BC7" w:rsidRDefault="001134B9"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28"/>
          <w:lang w:val="kk-KZ"/>
        </w:rPr>
      </w:pPr>
      <w:r w:rsidRPr="00B53BC7">
        <w:rPr>
          <w:sz w:val="28"/>
          <w:lang w:val="en-US"/>
        </w:rPr>
        <w:t xml:space="preserve">Gomes, E. R., dos Anjos, B., Pinto, C., Stephani, R., Fernandes de Carvalho, A., &amp; Perrone, Í. T. (2023). Effect of adding different types of soluble fibre to high- protein yoghurts on water holding capacity, particle size distribution, apparent viscosity, and microstructure. </w:t>
      </w:r>
      <w:r w:rsidRPr="00B53BC7">
        <w:rPr>
          <w:sz w:val="28"/>
        </w:rPr>
        <w:t xml:space="preserve">International Dairy Journal, 141, 105609. </w:t>
      </w:r>
      <w:hyperlink r:id="rId72" w:history="1">
        <w:r w:rsidRPr="00B53BC7">
          <w:rPr>
            <w:rStyle w:val="af0"/>
            <w:sz w:val="28"/>
          </w:rPr>
          <w:t>https://doi.org/10.1016/j. idairyj.2023.105609</w:t>
        </w:r>
      </w:hyperlink>
    </w:p>
    <w:p w14:paraId="06A6F2F1" w14:textId="77777777" w:rsidR="00C77BD9" w:rsidRPr="001E5C53" w:rsidRDefault="00C77BD9" w:rsidP="00DE4D2A">
      <w:pPr>
        <w:pStyle w:val="a9"/>
        <w:numPr>
          <w:ilvl w:val="0"/>
          <w:numId w:val="11"/>
        </w:numPr>
        <w:tabs>
          <w:tab w:val="left" w:pos="0"/>
          <w:tab w:val="left" w:pos="567"/>
          <w:tab w:val="left" w:pos="1134"/>
          <w:tab w:val="left" w:pos="4678"/>
          <w:tab w:val="left" w:pos="8505"/>
          <w:tab w:val="left" w:pos="8647"/>
        </w:tabs>
        <w:ind w:left="0" w:firstLine="567"/>
        <w:jc w:val="both"/>
        <w:rPr>
          <w:rStyle w:val="af0"/>
          <w:color w:val="auto"/>
          <w:sz w:val="36"/>
          <w:szCs w:val="28"/>
          <w:u w:val="none"/>
          <w:lang w:val="kk-KZ"/>
        </w:rPr>
      </w:pPr>
      <w:r w:rsidRPr="00B53BC7">
        <w:rPr>
          <w:sz w:val="28"/>
          <w:lang w:val="en-US"/>
        </w:rPr>
        <w:t xml:space="preserve">Mehditabar, H., Razavi, S. M. A., &amp; Javidi, F. (2020). Influence of pumpkin puree and guar gum on the bioactive, rheological, thermal and sen sory properties of ice cream. </w:t>
      </w:r>
      <w:r w:rsidRPr="00B53BC7">
        <w:rPr>
          <w:sz w:val="28"/>
        </w:rPr>
        <w:t xml:space="preserve">International Journal of Dairy Technology, 73(2), 447– 458. </w:t>
      </w:r>
      <w:hyperlink r:id="rId73" w:history="1">
        <w:r w:rsidR="00377F51" w:rsidRPr="00BC1CDC">
          <w:rPr>
            <w:rStyle w:val="af0"/>
            <w:sz w:val="28"/>
          </w:rPr>
          <w:t>https://doi.org/10.1111/1471- 0307.12658</w:t>
        </w:r>
      </w:hyperlink>
    </w:p>
    <w:p w14:paraId="4DC2C272" w14:textId="77777777" w:rsidR="001E5C53"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val="kk-KZ" w:eastAsia="en-US"/>
        </w:rPr>
      </w:pPr>
      <w:r>
        <w:rPr>
          <w:rStyle w:val="ezkurwreuab5ozgtqnkl"/>
          <w:sz w:val="28"/>
          <w:szCs w:val="28"/>
          <w:lang w:val="kk-KZ"/>
        </w:rPr>
        <w:t xml:space="preserve"> </w:t>
      </w:r>
      <w:r w:rsidR="001E5C53" w:rsidRPr="00A578B2">
        <w:rPr>
          <w:rStyle w:val="ezkurwreuab5ozgtqnkl"/>
          <w:sz w:val="28"/>
          <w:szCs w:val="28"/>
          <w:lang w:val="kk-KZ"/>
        </w:rPr>
        <w:t>Кеден</w:t>
      </w:r>
      <w:r w:rsidR="001E5C53" w:rsidRPr="00A578B2">
        <w:rPr>
          <w:sz w:val="28"/>
          <w:szCs w:val="28"/>
          <w:lang w:val="kk-KZ"/>
        </w:rPr>
        <w:t xml:space="preserve"> </w:t>
      </w:r>
      <w:r w:rsidR="001E5C53" w:rsidRPr="00A578B2">
        <w:rPr>
          <w:rStyle w:val="ezkurwreuab5ozgtqnkl"/>
          <w:sz w:val="28"/>
          <w:szCs w:val="28"/>
          <w:lang w:val="kk-KZ"/>
        </w:rPr>
        <w:t>одағының</w:t>
      </w:r>
      <w:r w:rsidR="001E5C53" w:rsidRPr="00A578B2">
        <w:rPr>
          <w:sz w:val="28"/>
          <w:szCs w:val="28"/>
          <w:lang w:val="kk-KZ"/>
        </w:rPr>
        <w:t xml:space="preserve"> </w:t>
      </w:r>
      <w:r w:rsidR="001E5C53" w:rsidRPr="00A578B2">
        <w:rPr>
          <w:rStyle w:val="ezkurwreuab5ozgtqnkl"/>
          <w:sz w:val="28"/>
          <w:szCs w:val="28"/>
          <w:lang w:val="kk-KZ"/>
        </w:rPr>
        <w:t>техникалық</w:t>
      </w:r>
      <w:r w:rsidR="001E5C53" w:rsidRPr="00A578B2">
        <w:rPr>
          <w:sz w:val="28"/>
          <w:szCs w:val="28"/>
          <w:lang w:val="kk-KZ"/>
        </w:rPr>
        <w:t xml:space="preserve"> </w:t>
      </w:r>
      <w:r w:rsidR="001E5C53" w:rsidRPr="00A578B2">
        <w:rPr>
          <w:rStyle w:val="ezkurwreuab5ozgtqnkl"/>
          <w:sz w:val="28"/>
          <w:szCs w:val="28"/>
          <w:lang w:val="kk-KZ"/>
        </w:rPr>
        <w:t>регламенті</w:t>
      </w:r>
      <w:r w:rsidR="001E5C53" w:rsidRPr="00A578B2">
        <w:rPr>
          <w:sz w:val="28"/>
          <w:szCs w:val="28"/>
          <w:lang w:val="kk-KZ"/>
        </w:rPr>
        <w:t xml:space="preserve"> КО </w:t>
      </w:r>
      <w:r w:rsidR="001E5C53" w:rsidRPr="00A578B2">
        <w:rPr>
          <w:rStyle w:val="ezkurwreuab5ozgtqnkl"/>
          <w:sz w:val="28"/>
          <w:szCs w:val="28"/>
          <w:lang w:val="kk-KZ"/>
        </w:rPr>
        <w:t>ТР</w:t>
      </w:r>
      <w:r w:rsidR="001E5C53" w:rsidRPr="00A578B2">
        <w:rPr>
          <w:sz w:val="28"/>
          <w:szCs w:val="28"/>
          <w:lang w:val="kk-KZ"/>
        </w:rPr>
        <w:t xml:space="preserve"> </w:t>
      </w:r>
      <w:r w:rsidR="001E5C53" w:rsidRPr="00A578B2">
        <w:rPr>
          <w:rStyle w:val="ezkurwreuab5ozgtqnkl"/>
          <w:sz w:val="28"/>
          <w:szCs w:val="28"/>
          <w:lang w:val="kk-KZ"/>
        </w:rPr>
        <w:t>021/2011</w:t>
      </w:r>
      <w:r w:rsidR="001E5C53" w:rsidRPr="00A578B2">
        <w:rPr>
          <w:sz w:val="28"/>
          <w:szCs w:val="28"/>
          <w:lang w:val="kk-KZ"/>
        </w:rPr>
        <w:t xml:space="preserve"> </w:t>
      </w:r>
      <w:r w:rsidR="001E5C53" w:rsidRPr="00A578B2">
        <w:rPr>
          <w:rStyle w:val="ezkurwreuab5ozgtqnkl"/>
          <w:sz w:val="28"/>
          <w:szCs w:val="28"/>
          <w:lang w:val="kk-KZ"/>
        </w:rPr>
        <w:t>"Тамақ</w:t>
      </w:r>
      <w:r w:rsidR="001E5C53" w:rsidRPr="00A578B2">
        <w:rPr>
          <w:sz w:val="28"/>
          <w:szCs w:val="28"/>
          <w:lang w:val="kk-KZ"/>
        </w:rPr>
        <w:t xml:space="preserve"> </w:t>
      </w:r>
      <w:r w:rsidR="001E5C53" w:rsidRPr="00A578B2">
        <w:rPr>
          <w:rStyle w:val="ezkurwreuab5ozgtqnkl"/>
          <w:sz w:val="28"/>
          <w:szCs w:val="28"/>
          <w:lang w:val="kk-KZ"/>
        </w:rPr>
        <w:t>өнімдерінің</w:t>
      </w:r>
      <w:r w:rsidR="001E5C53" w:rsidRPr="00A578B2">
        <w:rPr>
          <w:sz w:val="28"/>
          <w:szCs w:val="28"/>
          <w:lang w:val="kk-KZ"/>
        </w:rPr>
        <w:t xml:space="preserve"> </w:t>
      </w:r>
      <w:r w:rsidR="001E5C53" w:rsidRPr="00A578B2">
        <w:rPr>
          <w:rStyle w:val="ezkurwreuab5ozgtqnkl"/>
          <w:sz w:val="28"/>
          <w:szCs w:val="28"/>
          <w:lang w:val="kk-KZ"/>
        </w:rPr>
        <w:t>қауіпсіздігі</w:t>
      </w:r>
      <w:r w:rsidR="001E5C53" w:rsidRPr="00A578B2">
        <w:rPr>
          <w:sz w:val="28"/>
          <w:szCs w:val="28"/>
          <w:lang w:val="kk-KZ"/>
        </w:rPr>
        <w:t xml:space="preserve"> </w:t>
      </w:r>
      <w:r w:rsidR="001E5C53" w:rsidRPr="00A578B2">
        <w:rPr>
          <w:rStyle w:val="ezkurwreuab5ozgtqnkl"/>
          <w:sz w:val="28"/>
          <w:szCs w:val="28"/>
          <w:lang w:val="kk-KZ"/>
        </w:rPr>
        <w:t>туралы"</w:t>
      </w:r>
      <w:r w:rsidR="001E5C53" w:rsidRPr="00A578B2">
        <w:rPr>
          <w:sz w:val="28"/>
          <w:szCs w:val="28"/>
          <w:lang w:val="kk-KZ"/>
        </w:rPr>
        <w:t xml:space="preserve"> </w:t>
      </w:r>
    </w:p>
    <w:p w14:paraId="43AA6069" w14:textId="77777777" w:rsidR="001E5C53" w:rsidRDefault="001E5C53"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Pr>
          <w:color w:val="000000"/>
          <w:sz w:val="28"/>
          <w:szCs w:val="28"/>
          <w:lang w:val="kk-KZ"/>
        </w:rPr>
        <w:t>ҚР СТ 2152-2014 Сүт және сүт өнімдері. Бұрмалауды анықтау және табу.</w:t>
      </w:r>
    </w:p>
    <w:p w14:paraId="7A41838B" w14:textId="77777777" w:rsidR="00BB3E9C" w:rsidRPr="00377F51" w:rsidRDefault="00C41664" w:rsidP="00DE4D2A">
      <w:pPr>
        <w:pStyle w:val="a9"/>
        <w:numPr>
          <w:ilvl w:val="0"/>
          <w:numId w:val="11"/>
        </w:numPr>
        <w:tabs>
          <w:tab w:val="left" w:pos="0"/>
          <w:tab w:val="left" w:pos="567"/>
          <w:tab w:val="left" w:pos="1134"/>
          <w:tab w:val="left" w:pos="4678"/>
          <w:tab w:val="left" w:pos="8505"/>
          <w:tab w:val="left" w:pos="8647"/>
        </w:tabs>
        <w:ind w:left="0" w:firstLine="567"/>
        <w:jc w:val="both"/>
        <w:rPr>
          <w:sz w:val="36"/>
          <w:szCs w:val="28"/>
          <w:lang w:val="kk-KZ"/>
        </w:rPr>
      </w:pPr>
      <w:hyperlink r:id="rId74" w:history="1">
        <w:r w:rsidR="00BB3E9C" w:rsidRPr="00BC1CDC">
          <w:rPr>
            <w:rStyle w:val="af0"/>
            <w:sz w:val="28"/>
            <w:lang w:val="kk-KZ"/>
          </w:rPr>
          <w:t>https://dknews.kz/ru/ekonomika/296325-molochnyy-rynok-kazahstana-perspektivy-i-problemy</w:t>
        </w:r>
      </w:hyperlink>
      <w:r w:rsidR="00BB3E9C">
        <w:rPr>
          <w:sz w:val="28"/>
          <w:lang w:val="kk-KZ"/>
        </w:rPr>
        <w:t xml:space="preserve"> </w:t>
      </w:r>
    </w:p>
    <w:p w14:paraId="3E605ED0" w14:textId="77777777" w:rsidR="00BB3E9C" w:rsidRDefault="00BB3E9C"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2"/>
          <w:lang w:val="kk-KZ"/>
        </w:rPr>
      </w:pPr>
      <w:r w:rsidRPr="00BB3E9C">
        <w:rPr>
          <w:sz w:val="28"/>
          <w:szCs w:val="22"/>
          <w:lang w:val="kk-KZ"/>
        </w:rPr>
        <w:fldChar w:fldCharType="begin"/>
      </w:r>
      <w:r>
        <w:rPr>
          <w:sz w:val="28"/>
          <w:szCs w:val="22"/>
          <w:lang w:val="kk-KZ"/>
        </w:rPr>
        <w:instrText xml:space="preserve"> HYPERLINK "</w:instrText>
      </w:r>
      <w:r w:rsidRPr="00377F51">
        <w:rPr>
          <w:sz w:val="28"/>
          <w:szCs w:val="22"/>
          <w:lang w:val="kk-KZ"/>
        </w:rPr>
        <w:instrText xml:space="preserve">https://dairynews.today/kz/news/v-2022-godu-v-kazakhstane-proizvedeno-6-4-mln-tonn-moloka-vsekh-vidov.html </w:instrText>
      </w:r>
    </w:p>
    <w:p w14:paraId="12221A05" w14:textId="77777777" w:rsidR="00BB3E9C" w:rsidRPr="00BC1CDC" w:rsidRDefault="00BB3E9C" w:rsidP="00DE4D2A">
      <w:pPr>
        <w:pStyle w:val="a9"/>
        <w:numPr>
          <w:ilvl w:val="0"/>
          <w:numId w:val="11"/>
        </w:numPr>
        <w:tabs>
          <w:tab w:val="left" w:pos="0"/>
          <w:tab w:val="left" w:pos="567"/>
          <w:tab w:val="left" w:pos="1134"/>
          <w:tab w:val="left" w:pos="4678"/>
          <w:tab w:val="left" w:pos="8505"/>
          <w:tab w:val="left" w:pos="8647"/>
        </w:tabs>
        <w:ind w:left="0" w:firstLine="567"/>
        <w:jc w:val="both"/>
        <w:rPr>
          <w:rStyle w:val="af0"/>
          <w:sz w:val="28"/>
          <w:szCs w:val="22"/>
          <w:lang w:val="kk-KZ"/>
        </w:rPr>
      </w:pPr>
      <w:r>
        <w:rPr>
          <w:sz w:val="28"/>
          <w:szCs w:val="22"/>
          <w:lang w:val="kk-KZ"/>
        </w:rPr>
        <w:instrText xml:space="preserve">" </w:instrText>
      </w:r>
      <w:r w:rsidRPr="00BB3E9C">
        <w:rPr>
          <w:sz w:val="28"/>
          <w:szCs w:val="22"/>
          <w:lang w:val="kk-KZ"/>
        </w:rPr>
        <w:fldChar w:fldCharType="separate"/>
      </w:r>
      <w:r w:rsidRPr="00BC1CDC">
        <w:rPr>
          <w:rStyle w:val="af0"/>
          <w:sz w:val="28"/>
          <w:szCs w:val="22"/>
          <w:lang w:val="kk-KZ"/>
        </w:rPr>
        <w:t xml:space="preserve">https://dairynews.today/kz/news/v-2022-godu-v-kazakhstane-proizvedeno-6-4-mln-tonn-moloka-vsekh-vidov.html </w:t>
      </w:r>
    </w:p>
    <w:p w14:paraId="414CFE18" w14:textId="77777777" w:rsidR="001E5C53" w:rsidRPr="00BB3E9C" w:rsidRDefault="00BB3E9C"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B3E9C">
        <w:rPr>
          <w:sz w:val="28"/>
          <w:szCs w:val="22"/>
          <w:lang w:val="kk-KZ"/>
        </w:rPr>
        <w:fldChar w:fldCharType="end"/>
      </w:r>
      <w:r w:rsidR="001E5C53" w:rsidRPr="00BB3E9C">
        <w:rPr>
          <w:sz w:val="28"/>
          <w:szCs w:val="28"/>
          <w:lang w:val="kk-KZ"/>
        </w:rPr>
        <w:t xml:space="preserve">ТР </w:t>
      </w:r>
      <w:r w:rsidR="001E5C53" w:rsidRPr="00BB3E9C">
        <w:rPr>
          <w:sz w:val="28"/>
          <w:szCs w:val="28"/>
        </w:rPr>
        <w:t>ТС №</w:t>
      </w:r>
      <w:r w:rsidR="001E5C53" w:rsidRPr="00BB3E9C">
        <w:rPr>
          <w:sz w:val="28"/>
          <w:szCs w:val="28"/>
          <w:lang w:val="kk-KZ"/>
        </w:rPr>
        <w:t xml:space="preserve"> </w:t>
      </w:r>
      <w:r w:rsidR="001E5C53" w:rsidRPr="00BB3E9C">
        <w:rPr>
          <w:sz w:val="28"/>
          <w:szCs w:val="28"/>
        </w:rPr>
        <w:t>033/2013 «О безопасности молока и молочных продуктов», решение Совета Евразийской Экономической комиссии №67 от 09.10.2013.</w:t>
      </w:r>
    </w:p>
    <w:p w14:paraId="41BCB51C" w14:textId="77777777" w:rsidR="001E5C53" w:rsidRPr="001E5C53" w:rsidRDefault="001E5C53"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28"/>
          <w:lang w:val="kk-KZ"/>
        </w:rPr>
      </w:pPr>
      <w:r w:rsidRPr="00377F51">
        <w:rPr>
          <w:sz w:val="28"/>
          <w:lang w:val="en-US"/>
        </w:rPr>
        <w:t xml:space="preserve">Codex Alimentarius. (2018). Standard for fermented milks CXS 243– 2003. </w:t>
      </w:r>
      <w:r w:rsidRPr="00377F51">
        <w:rPr>
          <w:sz w:val="28"/>
        </w:rPr>
        <w:t>FAO- WHO International Food Standards.</w:t>
      </w:r>
    </w:p>
    <w:p w14:paraId="7F7CDD91" w14:textId="77777777" w:rsidR="001E5C53" w:rsidRPr="005F4704" w:rsidRDefault="001E5C53"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rPr>
        <w:t>Закон РК «О безопасности пищевой продукции» 21.07.2007; посл.</w:t>
      </w:r>
      <w:r w:rsidRPr="005F4704">
        <w:rPr>
          <w:sz w:val="28"/>
          <w:szCs w:val="28"/>
        </w:rPr>
        <w:t>изменение 01.06.2016.</w:t>
      </w:r>
    </w:p>
    <w:p w14:paraId="744D012E" w14:textId="77777777" w:rsidR="00BB3E9C" w:rsidRPr="001E5C53" w:rsidRDefault="00BB3E9C" w:rsidP="00DE4D2A">
      <w:pPr>
        <w:pStyle w:val="a9"/>
        <w:numPr>
          <w:ilvl w:val="0"/>
          <w:numId w:val="11"/>
        </w:numPr>
        <w:tabs>
          <w:tab w:val="left" w:pos="0"/>
          <w:tab w:val="left" w:pos="567"/>
          <w:tab w:val="left" w:pos="1134"/>
          <w:tab w:val="left" w:pos="4678"/>
          <w:tab w:val="left" w:pos="8505"/>
          <w:tab w:val="left" w:pos="8647"/>
        </w:tabs>
        <w:ind w:left="0" w:firstLine="567"/>
        <w:jc w:val="both"/>
        <w:rPr>
          <w:sz w:val="36"/>
          <w:szCs w:val="32"/>
          <w:lang w:val="kk-KZ"/>
        </w:rPr>
      </w:pPr>
      <w:r w:rsidRPr="001E5C53">
        <w:rPr>
          <w:sz w:val="28"/>
          <w:szCs w:val="28"/>
          <w:lang w:val="en-US"/>
        </w:rPr>
        <w:t>United States Standards for Grades of Fall and Winter Type Squash and Pumpkin Effective October 13, 1983 (Reprinted - January 1997)</w:t>
      </w:r>
    </w:p>
    <w:p w14:paraId="49332524" w14:textId="77777777" w:rsidR="00831AD4" w:rsidRDefault="00831AD4" w:rsidP="00DE4D2A">
      <w:pPr>
        <w:pStyle w:val="a9"/>
        <w:numPr>
          <w:ilvl w:val="0"/>
          <w:numId w:val="11"/>
        </w:numPr>
        <w:tabs>
          <w:tab w:val="left" w:pos="0"/>
          <w:tab w:val="left" w:pos="567"/>
          <w:tab w:val="left" w:pos="1134"/>
          <w:tab w:val="left" w:pos="4678"/>
          <w:tab w:val="left" w:pos="8505"/>
          <w:tab w:val="left" w:pos="8647"/>
        </w:tabs>
        <w:ind w:left="0" w:firstLine="567"/>
        <w:jc w:val="both"/>
        <w:rPr>
          <w:sz w:val="28"/>
          <w:lang w:val="kk-KZ"/>
        </w:rPr>
      </w:pPr>
      <w:r w:rsidRPr="005F4704">
        <w:rPr>
          <w:sz w:val="28"/>
          <w:lang w:val="kk-KZ"/>
        </w:rPr>
        <w:t>Deschenes, Kathryn &amp; Aramouni, Dr. (2014). Methods of Food Product Development: An Instructional Guide.</w:t>
      </w:r>
    </w:p>
    <w:p w14:paraId="4A24B16A" w14:textId="77777777" w:rsidR="00831AD4" w:rsidRDefault="00831AD4" w:rsidP="00DE4D2A">
      <w:pPr>
        <w:pStyle w:val="a9"/>
        <w:numPr>
          <w:ilvl w:val="0"/>
          <w:numId w:val="11"/>
        </w:numPr>
        <w:tabs>
          <w:tab w:val="left" w:pos="0"/>
          <w:tab w:val="left" w:pos="567"/>
          <w:tab w:val="left" w:pos="1134"/>
          <w:tab w:val="left" w:pos="4678"/>
          <w:tab w:val="left" w:pos="8505"/>
          <w:tab w:val="left" w:pos="8647"/>
        </w:tabs>
        <w:ind w:left="0" w:firstLine="567"/>
        <w:jc w:val="both"/>
        <w:rPr>
          <w:sz w:val="28"/>
          <w:lang w:val="kk-KZ"/>
        </w:rPr>
      </w:pPr>
      <w:r w:rsidRPr="0063305D">
        <w:rPr>
          <w:sz w:val="28"/>
          <w:lang w:val="kk-KZ"/>
        </w:rPr>
        <w:t>Нarry T. Lawless , Hildegarde Heymann.</w:t>
      </w:r>
      <w:r w:rsidRPr="0063305D">
        <w:rPr>
          <w:lang w:val="en-US"/>
        </w:rPr>
        <w:t xml:space="preserve"> </w:t>
      </w:r>
      <w:r w:rsidRPr="0063305D">
        <w:rPr>
          <w:sz w:val="28"/>
          <w:lang w:val="kk-KZ"/>
        </w:rPr>
        <w:t>Sensory Evaluation of Food. Principles and Practices. Textbook. © 2010</w:t>
      </w:r>
    </w:p>
    <w:p w14:paraId="7CB71974" w14:textId="77777777" w:rsidR="00831AD4" w:rsidRDefault="00831AD4" w:rsidP="00DE4D2A">
      <w:pPr>
        <w:pStyle w:val="a9"/>
        <w:numPr>
          <w:ilvl w:val="0"/>
          <w:numId w:val="11"/>
        </w:numPr>
        <w:tabs>
          <w:tab w:val="left" w:pos="0"/>
          <w:tab w:val="left" w:pos="567"/>
          <w:tab w:val="left" w:pos="1134"/>
          <w:tab w:val="left" w:pos="4678"/>
          <w:tab w:val="left" w:pos="8505"/>
          <w:tab w:val="left" w:pos="8647"/>
        </w:tabs>
        <w:ind w:left="0" w:firstLine="567"/>
        <w:jc w:val="both"/>
        <w:rPr>
          <w:sz w:val="28"/>
          <w:lang w:val="kk-KZ"/>
        </w:rPr>
      </w:pPr>
      <w:r w:rsidRPr="0063305D">
        <w:rPr>
          <w:sz w:val="28"/>
          <w:lang w:val="kk-KZ"/>
        </w:rPr>
        <w:t>S. Bayarri, I. Carbonell, E.X. Barrios, E. Costell, Impact of sensory differences on consumer acceptability of yoghurt and yoghurt-like products,International Dairy Journal,Volume 21, Issue 2,2011,</w:t>
      </w:r>
      <w:r>
        <w:rPr>
          <w:sz w:val="28"/>
          <w:lang w:val="kk-KZ"/>
        </w:rPr>
        <w:t xml:space="preserve"> </w:t>
      </w:r>
      <w:r w:rsidRPr="0063305D">
        <w:rPr>
          <w:sz w:val="28"/>
          <w:lang w:val="kk-KZ"/>
        </w:rPr>
        <w:t>Pages 111-118,</w:t>
      </w:r>
      <w:r>
        <w:rPr>
          <w:sz w:val="28"/>
          <w:lang w:val="kk-KZ"/>
        </w:rPr>
        <w:t xml:space="preserve"> </w:t>
      </w:r>
      <w:r w:rsidRPr="0063305D">
        <w:rPr>
          <w:sz w:val="28"/>
          <w:lang w:val="kk-KZ"/>
        </w:rPr>
        <w:t>ISSN 0958-6946,</w:t>
      </w:r>
      <w:r>
        <w:rPr>
          <w:sz w:val="28"/>
          <w:lang w:val="kk-KZ"/>
        </w:rPr>
        <w:t xml:space="preserve"> </w:t>
      </w:r>
      <w:hyperlink r:id="rId75" w:history="1">
        <w:r w:rsidRPr="00BC1CDC">
          <w:rPr>
            <w:rStyle w:val="af0"/>
            <w:sz w:val="28"/>
            <w:lang w:val="kk-KZ"/>
          </w:rPr>
          <w:t>https://doi.org/10.1016/j.idairyj.2010.09.002</w:t>
        </w:r>
      </w:hyperlink>
      <w:r>
        <w:rPr>
          <w:sz w:val="28"/>
          <w:lang w:val="kk-KZ"/>
        </w:rPr>
        <w:t xml:space="preserve"> </w:t>
      </w:r>
    </w:p>
    <w:p w14:paraId="17587134" w14:textId="77777777" w:rsidR="00831AD4" w:rsidRPr="00EC56AF" w:rsidRDefault="00831AD4" w:rsidP="00DE4D2A">
      <w:pPr>
        <w:pStyle w:val="a9"/>
        <w:numPr>
          <w:ilvl w:val="0"/>
          <w:numId w:val="11"/>
        </w:numPr>
        <w:tabs>
          <w:tab w:val="left" w:pos="0"/>
          <w:tab w:val="left" w:pos="567"/>
          <w:tab w:val="left" w:pos="1134"/>
          <w:tab w:val="left" w:pos="4678"/>
          <w:tab w:val="left" w:pos="8505"/>
          <w:tab w:val="left" w:pos="8647"/>
        </w:tabs>
        <w:ind w:left="0" w:firstLine="567"/>
        <w:jc w:val="both"/>
        <w:rPr>
          <w:sz w:val="28"/>
          <w:lang w:val="kk-KZ"/>
        </w:rPr>
      </w:pPr>
      <w:r w:rsidRPr="00EC56AF">
        <w:rPr>
          <w:sz w:val="28"/>
          <w:lang w:val="kk-KZ"/>
        </w:rPr>
        <w:lastRenderedPageBreak/>
        <w:t>Terhi Pohjanheimo, Mari Sandell,</w:t>
      </w:r>
      <w:r>
        <w:rPr>
          <w:sz w:val="28"/>
          <w:lang w:val="kk-KZ"/>
        </w:rPr>
        <w:t xml:space="preserve"> </w:t>
      </w:r>
      <w:r w:rsidRPr="00EC56AF">
        <w:rPr>
          <w:sz w:val="28"/>
          <w:lang w:val="kk-KZ"/>
        </w:rPr>
        <w:t xml:space="preserve">Explaining the liking for drinking yoghurt: The role of sensory quality, food choice motives, health concern and product information, International Dairy Journal, Volume 19, Issue 8,2009, Pages 459-466, ISSN 0958-6946, </w:t>
      </w:r>
      <w:hyperlink r:id="rId76" w:history="1">
        <w:r w:rsidRPr="00EC56AF">
          <w:rPr>
            <w:rStyle w:val="af0"/>
            <w:sz w:val="28"/>
            <w:lang w:val="kk-KZ"/>
          </w:rPr>
          <w:t>https://doi.org/10.1016/j.idairyj.2009.03.004</w:t>
        </w:r>
      </w:hyperlink>
      <w:r w:rsidRPr="00EC56AF">
        <w:rPr>
          <w:sz w:val="28"/>
          <w:lang w:val="kk-KZ"/>
        </w:rPr>
        <w:t>.</w:t>
      </w:r>
    </w:p>
    <w:p w14:paraId="36FB8752" w14:textId="77777777" w:rsidR="00831AD4" w:rsidRPr="00152BDE" w:rsidRDefault="00831AD4"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shd w:val="clear" w:color="auto" w:fill="FFFFFF"/>
        </w:rPr>
        <w:t>Смагулов А.К. и др. «Ауыл шаруашылық өнімдерінің сапасын сараптау және бақылау», Алматы 2005, 24,4 п.л</w:t>
      </w:r>
    </w:p>
    <w:p w14:paraId="6A832DCD" w14:textId="77777777" w:rsidR="00962D7C" w:rsidRPr="00152BDE" w:rsidRDefault="00962D7C"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28"/>
          <w:lang w:val="kk-KZ"/>
        </w:rPr>
      </w:pPr>
      <w:r w:rsidRPr="00152BDE">
        <w:rPr>
          <w:sz w:val="28"/>
          <w:szCs w:val="18"/>
        </w:rPr>
        <w:t xml:space="preserve">Никитина Марина Александровна, Чернуха Ирина Михайловна Применение метода анализа иерархии при оценке качества продуктов питания // Журнал Все о мясе. </w:t>
      </w:r>
      <w:r w:rsidRPr="00634F3B">
        <w:rPr>
          <w:sz w:val="28"/>
          <w:szCs w:val="18"/>
          <w:lang w:val="en-US"/>
        </w:rPr>
        <w:t xml:space="preserve">2019. </w:t>
      </w:r>
      <w:r w:rsidRPr="00152BDE">
        <w:rPr>
          <w:sz w:val="28"/>
          <w:szCs w:val="18"/>
          <w:lang w:val="en-US"/>
        </w:rPr>
        <w:t xml:space="preserve">№5. URL: </w:t>
      </w:r>
      <w:hyperlink r:id="rId77" w:history="1">
        <w:r w:rsidRPr="00152BDE">
          <w:rPr>
            <w:rStyle w:val="af0"/>
            <w:sz w:val="28"/>
            <w:szCs w:val="18"/>
            <w:lang w:val="en-US"/>
          </w:rPr>
          <w:t>https://cyberleninka.ru/article/n/primenenie-metoda-analiza-ierarhii-pri-otsenke-kachestva-produktov-pitaniya</w:t>
        </w:r>
      </w:hyperlink>
    </w:p>
    <w:p w14:paraId="45810995" w14:textId="77777777" w:rsidR="00DE4D2A" w:rsidRPr="00DE4D2A" w:rsidRDefault="00962D7C"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28"/>
          <w:lang w:val="kk-KZ"/>
        </w:rPr>
      </w:pPr>
      <w:r w:rsidRPr="00634F3B">
        <w:rPr>
          <w:sz w:val="28"/>
          <w:szCs w:val="18"/>
        </w:rPr>
        <w:t xml:space="preserve">Постников, В. М. Методы выбора весовых коэффициентов локальных критериев / В. М. Постников, С. Б. Спиридонов // Наука и образование МГТУ им. </w:t>
      </w:r>
      <w:r w:rsidRPr="00634F3B">
        <w:rPr>
          <w:sz w:val="28"/>
          <w:szCs w:val="18"/>
          <w:lang w:val="en-US"/>
        </w:rPr>
        <w:t>Н. Э. Баумана. – 2015. – № 6. – С. 267–287. DOI: 10.7463/0615.0780334.</w:t>
      </w:r>
      <w:r w:rsidRPr="00152BDE">
        <w:rPr>
          <w:sz w:val="28"/>
          <w:szCs w:val="18"/>
          <w:lang w:val="en-US"/>
        </w:rPr>
        <w:t xml:space="preserve"> </w:t>
      </w:r>
    </w:p>
    <w:p w14:paraId="0259797E" w14:textId="77777777" w:rsidR="00DE4D2A" w:rsidRPr="00DE4D2A" w:rsidRDefault="00962D7C"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28"/>
          <w:lang w:val="kk-KZ"/>
        </w:rPr>
      </w:pPr>
      <w:r w:rsidRPr="00DE4D2A">
        <w:rPr>
          <w:sz w:val="28"/>
          <w:szCs w:val="18"/>
          <w:shd w:val="clear" w:color="auto" w:fill="FFFFFF"/>
        </w:rPr>
        <w:t>Анохин, А. М. Методы определения коэффициентов важности критериев / А. М. Анохин, В. А. Глотов, В. В. Павельев, А. М. Черкашин // Автоматика и телемеханика. – 1997. – № 8. – С. 3–35.</w:t>
      </w:r>
      <w:r w:rsidR="002105E2" w:rsidRPr="00DE4D2A">
        <w:rPr>
          <w:sz w:val="28"/>
          <w:szCs w:val="28"/>
          <w:lang w:eastAsia="en-US"/>
        </w:rPr>
        <w:t xml:space="preserve"> </w:t>
      </w:r>
    </w:p>
    <w:p w14:paraId="3D967A84" w14:textId="77777777" w:rsidR="00DE4D2A" w:rsidRPr="00DE4D2A" w:rsidRDefault="002105E2"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28"/>
          <w:lang w:val="kk-KZ"/>
        </w:rPr>
      </w:pPr>
      <w:r w:rsidRPr="00DE4D2A">
        <w:rPr>
          <w:sz w:val="28"/>
          <w:szCs w:val="28"/>
          <w:lang w:eastAsia="en-US"/>
        </w:rPr>
        <w:t>Саати Т.Л. Принятие решений. Метод анализа иерархий. – М.: Радио и связь, 199</w:t>
      </w:r>
    </w:p>
    <w:p w14:paraId="50E6E615" w14:textId="77777777" w:rsidR="00DE4D2A" w:rsidRPr="00DE4D2A" w:rsidRDefault="002105E2"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28"/>
          <w:lang w:val="kk-KZ"/>
        </w:rPr>
      </w:pPr>
      <w:r w:rsidRPr="00DE4D2A">
        <w:rPr>
          <w:sz w:val="28"/>
          <w:szCs w:val="28"/>
          <w:lang w:eastAsia="en-US"/>
        </w:rPr>
        <w:t>Саати Т.Л. Принятие решений при зависимостях и обратных свя-зях: аналитические сети. – М.: Либроком, 2009.</w:t>
      </w:r>
    </w:p>
    <w:p w14:paraId="45159316" w14:textId="77777777" w:rsidR="002105E2" w:rsidRPr="00DE4D2A" w:rsidRDefault="002105E2" w:rsidP="00DE4D2A">
      <w:pPr>
        <w:pStyle w:val="a9"/>
        <w:numPr>
          <w:ilvl w:val="0"/>
          <w:numId w:val="11"/>
        </w:numPr>
        <w:tabs>
          <w:tab w:val="left" w:pos="0"/>
          <w:tab w:val="left" w:pos="567"/>
          <w:tab w:val="left" w:pos="1134"/>
          <w:tab w:val="left" w:pos="4678"/>
          <w:tab w:val="left" w:pos="8505"/>
          <w:tab w:val="left" w:pos="8647"/>
        </w:tabs>
        <w:ind w:left="0" w:firstLine="567"/>
        <w:jc w:val="both"/>
        <w:rPr>
          <w:sz w:val="44"/>
          <w:szCs w:val="28"/>
          <w:lang w:val="kk-KZ"/>
        </w:rPr>
      </w:pPr>
      <w:r w:rsidRPr="00DE4D2A">
        <w:rPr>
          <w:color w:val="3E3E3E"/>
          <w:sz w:val="28"/>
          <w:szCs w:val="18"/>
          <w:shd w:val="clear" w:color="auto" w:fill="FFFFFF"/>
        </w:rPr>
        <w:t>Саати, Т.Л. Об измерении неосязаемого. Подход к относительным измерениям на основе главного собственного вектора матрицы парных сравнений / Т. Л. Саати // Cloud Science. – 2015. – V. 2. – № 1. – С. 5–39.</w:t>
      </w:r>
    </w:p>
    <w:p w14:paraId="67B89C90" w14:textId="77777777" w:rsidR="00962D7C" w:rsidRPr="001134B9"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color w:val="0563C1" w:themeColor="hyperlink"/>
          <w:sz w:val="28"/>
          <w:szCs w:val="28"/>
          <w:u w:val="single"/>
        </w:rPr>
      </w:pPr>
      <w:r>
        <w:rPr>
          <w:sz w:val="28"/>
        </w:rPr>
        <w:t xml:space="preserve"> </w:t>
      </w:r>
      <w:r w:rsidR="00962D7C" w:rsidRPr="001134B9">
        <w:rPr>
          <w:sz w:val="28"/>
        </w:rPr>
        <w:t xml:space="preserve">Коробов Владимир Борисович, Тутыгин Андрей Геннадьевич Проблемы использования метода анализа иерархий и пути их решения // Экономика и управление. 2016. №8 (130). </w:t>
      </w:r>
    </w:p>
    <w:p w14:paraId="305B3DE5" w14:textId="77777777" w:rsidR="00962D7C"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rPr>
      </w:pPr>
      <w:r>
        <w:rPr>
          <w:sz w:val="28"/>
          <w:szCs w:val="28"/>
        </w:rPr>
        <w:t xml:space="preserve"> </w:t>
      </w:r>
      <w:r w:rsidR="00962D7C" w:rsidRPr="001134B9">
        <w:rPr>
          <w:sz w:val="28"/>
          <w:szCs w:val="28"/>
        </w:rPr>
        <w:t xml:space="preserve">Черкашин Александр Константинович Математические аспекты реализации метода анализа иерархий // Информационные и математические технологии в науке и управлении. 2020. №1 (17). </w:t>
      </w:r>
    </w:p>
    <w:p w14:paraId="37623E27" w14:textId="77777777" w:rsidR="00962D7C"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eastAsia="en-US"/>
        </w:rPr>
      </w:pPr>
      <w:r>
        <w:rPr>
          <w:sz w:val="28"/>
          <w:szCs w:val="28"/>
          <w:lang w:val="kk-KZ" w:eastAsia="en-US"/>
        </w:rPr>
        <w:t xml:space="preserve"> </w:t>
      </w:r>
      <w:r w:rsidR="00962D7C" w:rsidRPr="001134B9">
        <w:rPr>
          <w:sz w:val="28"/>
          <w:szCs w:val="28"/>
          <w:lang w:val="kk-KZ" w:eastAsia="en-US"/>
        </w:rPr>
        <w:t>Г</w:t>
      </w:r>
      <w:r w:rsidR="00962D7C" w:rsidRPr="001134B9">
        <w:rPr>
          <w:sz w:val="28"/>
          <w:szCs w:val="28"/>
          <w:lang w:eastAsia="en-US"/>
        </w:rPr>
        <w:t>удков П.А. Методы сравнительного анализа. Учеб. пособие. – Пенза: Изд-во Пенз. гос. ун-та, 2008.</w:t>
      </w:r>
      <w:r w:rsidR="00962D7C" w:rsidRPr="008F649F">
        <w:rPr>
          <w:sz w:val="28"/>
          <w:szCs w:val="28"/>
        </w:rPr>
        <w:t xml:space="preserve"> </w:t>
      </w:r>
    </w:p>
    <w:p w14:paraId="4EF72E57" w14:textId="77777777" w:rsidR="002105E2"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lang w:val="kk-KZ"/>
        </w:rPr>
      </w:pPr>
      <w:r>
        <w:rPr>
          <w:sz w:val="28"/>
          <w:lang w:val="kk-KZ"/>
        </w:rPr>
        <w:t xml:space="preserve"> </w:t>
      </w:r>
      <w:r w:rsidR="002105E2" w:rsidRPr="001134B9">
        <w:rPr>
          <w:sz w:val="28"/>
          <w:lang w:val="kk-KZ"/>
        </w:rPr>
        <w:t>«Халыққа арнайы қызмет көрсету орталығының қызметін бағалау»: Әдістемелік нұсқаулық / Аманбек Н., Мамаева Л.А., Исматуллаев С.Л., Искакова Ж.А. - Алматы 2022. – 20 б</w:t>
      </w:r>
    </w:p>
    <w:p w14:paraId="7BB9A714" w14:textId="77777777" w:rsidR="001E5C53" w:rsidRPr="00651B08" w:rsidRDefault="001E5C53"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651B08">
        <w:rPr>
          <w:sz w:val="28"/>
          <w:szCs w:val="28"/>
        </w:rPr>
        <w:t xml:space="preserve">Степанова Л.И. Справочник технолога молочного производства. Технология и рецептуры. В трех томах. Т.1. Цельномолочные продукты. – СПб: ГИОРД, </w:t>
      </w:r>
      <w:r w:rsidRPr="00651B08">
        <w:rPr>
          <w:sz w:val="28"/>
          <w:szCs w:val="28"/>
          <w:lang w:val="kk-KZ"/>
        </w:rPr>
        <w:t>200</w:t>
      </w:r>
      <w:r w:rsidRPr="00651B08">
        <w:rPr>
          <w:sz w:val="28"/>
          <w:szCs w:val="28"/>
        </w:rPr>
        <w:t>9. – 384с.</w:t>
      </w:r>
    </w:p>
    <w:p w14:paraId="1C4BA48D" w14:textId="77777777" w:rsidR="001E5C53" w:rsidRPr="00651B08" w:rsidRDefault="001E5C53" w:rsidP="00DE4D2A">
      <w:pPr>
        <w:pStyle w:val="a9"/>
        <w:numPr>
          <w:ilvl w:val="0"/>
          <w:numId w:val="11"/>
        </w:numPr>
        <w:shd w:val="clear" w:color="auto" w:fill="FFFFFF"/>
        <w:tabs>
          <w:tab w:val="left" w:pos="0"/>
          <w:tab w:val="left" w:pos="567"/>
          <w:tab w:val="left" w:pos="1134"/>
          <w:tab w:val="left" w:pos="4678"/>
          <w:tab w:val="left" w:pos="8505"/>
          <w:tab w:val="left" w:pos="8647"/>
        </w:tabs>
        <w:spacing w:after="312"/>
        <w:ind w:left="0" w:firstLine="567"/>
        <w:jc w:val="both"/>
        <w:rPr>
          <w:rFonts w:ascii="Arial" w:hAnsi="Arial" w:cs="Arial"/>
          <w:sz w:val="21"/>
          <w:szCs w:val="21"/>
        </w:rPr>
      </w:pPr>
      <w:r w:rsidRPr="00651B08">
        <w:rPr>
          <w:sz w:val="28"/>
          <w:szCs w:val="28"/>
          <w:lang w:val="kk-KZ"/>
        </w:rPr>
        <w:t xml:space="preserve">Антонова В.С. Соловьев С.А., Сечина М.А. Технология молока и молочных продуктов. Оренбург ОГАУ. 2003, - 440 с. </w:t>
      </w:r>
    </w:p>
    <w:p w14:paraId="1CF4797C" w14:textId="77777777" w:rsidR="001E5C53" w:rsidRPr="00651B08" w:rsidRDefault="001E5C53" w:rsidP="00DE4D2A">
      <w:pPr>
        <w:pStyle w:val="a9"/>
        <w:numPr>
          <w:ilvl w:val="0"/>
          <w:numId w:val="11"/>
        </w:numPr>
        <w:shd w:val="clear" w:color="auto" w:fill="FFFFFF"/>
        <w:tabs>
          <w:tab w:val="left" w:pos="0"/>
          <w:tab w:val="left" w:pos="567"/>
          <w:tab w:val="left" w:pos="1134"/>
          <w:tab w:val="left" w:pos="4678"/>
          <w:tab w:val="left" w:pos="8505"/>
          <w:tab w:val="left" w:pos="8647"/>
        </w:tabs>
        <w:spacing w:after="312"/>
        <w:ind w:left="0" w:firstLine="567"/>
        <w:jc w:val="both"/>
        <w:rPr>
          <w:sz w:val="28"/>
          <w:szCs w:val="28"/>
        </w:rPr>
      </w:pPr>
      <w:r w:rsidRPr="00651B08">
        <w:rPr>
          <w:sz w:val="28"/>
          <w:szCs w:val="28"/>
        </w:rPr>
        <w:t>Бредихин С.А., Космодемьянский Ю.В., Юрин В.Н. Технология и техника переработки молока. М.: Колос, 2003.-400с.</w:t>
      </w:r>
    </w:p>
    <w:p w14:paraId="69E54FBA" w14:textId="77777777" w:rsidR="001E5C53" w:rsidRPr="00651B08" w:rsidRDefault="001E5C53"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651B08">
        <w:rPr>
          <w:sz w:val="28"/>
          <w:szCs w:val="28"/>
          <w:lang w:val="kk-KZ"/>
        </w:rPr>
        <w:lastRenderedPageBreak/>
        <w:t>Крусь</w:t>
      </w:r>
      <w:r w:rsidRPr="00651B08">
        <w:rPr>
          <w:sz w:val="28"/>
          <w:szCs w:val="28"/>
        </w:rPr>
        <w:t xml:space="preserve"> Г.Н., Храмцов А.Г., </w:t>
      </w:r>
      <w:r w:rsidRPr="00651B08">
        <w:rPr>
          <w:sz w:val="28"/>
          <w:szCs w:val="28"/>
          <w:lang w:val="kk-KZ"/>
        </w:rPr>
        <w:t>Волокитина</w:t>
      </w:r>
      <w:r w:rsidRPr="00651B08">
        <w:rPr>
          <w:sz w:val="28"/>
          <w:szCs w:val="28"/>
        </w:rPr>
        <w:t xml:space="preserve"> З.В., Карпычев. Технология молока и молочных  продуктов. – М.: Колос, 2004. – 378 с.</w:t>
      </w:r>
    </w:p>
    <w:p w14:paraId="1D308FEE" w14:textId="77777777" w:rsidR="008121F0" w:rsidRPr="00B53BC7" w:rsidRDefault="008121F0"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lang w:val="kk-KZ"/>
        </w:rPr>
        <w:t>Квасников Е.И., Нестеренко О.М. Молочнокислые бактерии и пути их использования. –М.: «Наука», 1975. – 384 с.</w:t>
      </w:r>
    </w:p>
    <w:p w14:paraId="6B0E4C83" w14:textId="77777777" w:rsidR="00481DE5" w:rsidRPr="00B53BC7" w:rsidRDefault="00481DE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lang w:val="kk-KZ"/>
        </w:rPr>
        <w:t>Дудикова  Г.Н.  Генофонд  микроорганизмов  для  пищевой  и  перерабатывающей  промышленности  //  Пищ.  и  перераб.  пром.  Казахстана.  –Алматы, 2000. –  №2. – С.37-38.</w:t>
      </w:r>
    </w:p>
    <w:p w14:paraId="1E9A407E" w14:textId="77777777" w:rsidR="00481DE5" w:rsidRDefault="00481DE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Банникова Л.А. Селекция молочнокислых бактерий и их применение в молочной промышленности.- М.:Пищевая промышленность, 1975. – 229c</w:t>
      </w:r>
    </w:p>
    <w:p w14:paraId="1EA8E1D7" w14:textId="77777777" w:rsidR="000A742C" w:rsidRDefault="000A742C"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Бондаренко  В.М.,  Мацулевич  Т.В.  Дисбактериоз  кишечника  как клинико-лабораторный   синдром:  современное  состояние  проблемы. Руководство для врачей. –  М.: ГЭОТАР Медиа, 2007. – 118с.</w:t>
      </w:r>
    </w:p>
    <w:p w14:paraId="4FECB432" w14:textId="77777777" w:rsidR="000A742C" w:rsidRDefault="000A742C"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Бондаренко  В.М.,  Чупринина  Р.П.,  Аладышева  Ж.И.,  Мацулевич  Т.В. Пробиотики  и  механизмы  их  лечебного  действия  //  Эксперим.  и  клин гастроэнтерол. –  2004. –  №3. – С.83-90.</w:t>
      </w:r>
    </w:p>
    <w:p w14:paraId="46C9B9C1" w14:textId="77777777" w:rsidR="00481DE5" w:rsidRDefault="00481DE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Квасников Е.И., Нестеренко О.М. Молочнокислые бактерии и пути их использования. – М.: Наука, 1975. – 384c.</w:t>
      </w:r>
    </w:p>
    <w:p w14:paraId="43E807EA" w14:textId="77777777" w:rsidR="00481DE5" w:rsidRDefault="00481DE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Банникова  Л.А.,  Королева  Н.С.,  Семинихина  В.Ф. Микробиологические  основы  молочного  производства.  –  М.:Агропромиздат, 1987. – 400 с</w:t>
      </w:r>
    </w:p>
    <w:p w14:paraId="37847DF1" w14:textId="77777777" w:rsidR="00A504A5" w:rsidRPr="00B53BC7"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lang w:val="kk-KZ"/>
        </w:rPr>
        <w:t>Isono  Y.,  Shingu  I.,  Shimizu  S.  Idеntification  and  charactеristics  оf  lactis acid bactеria isolatеd from masai fеrmеntеd milk in Northеrn Tanzannia  // Biosch., Biotеchnol. аnd Biochеm. –1994. – Vol. 58, – № 4. – Р.660-664.</w:t>
      </w:r>
    </w:p>
    <w:p w14:paraId="70E04989" w14:textId="77777777" w:rsidR="00A504A5"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Гаврилова Н.Н. Создание и производство новых пробиотиков на основе бактериальных культур: автореф.</w:t>
      </w:r>
      <w:r w:rsidR="003F6126">
        <w:rPr>
          <w:sz w:val="28"/>
          <w:szCs w:val="28"/>
          <w:lang w:val="kk-KZ"/>
        </w:rPr>
        <w:t>...</w:t>
      </w:r>
      <w:r w:rsidRPr="001535F1">
        <w:rPr>
          <w:sz w:val="28"/>
          <w:szCs w:val="28"/>
          <w:lang w:val="kk-KZ"/>
        </w:rPr>
        <w:t xml:space="preserve"> докт. дис. – Алматы,1993. – 46с.</w:t>
      </w:r>
    </w:p>
    <w:p w14:paraId="6771F571" w14:textId="77777777" w:rsidR="00A504A5"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Бондаренко В.М., Чупринина Р.П., Воробьева М.А. Механизм действия пробиотических препаратов // Биопрепараты. – 2003. –  №3. – С.2-5</w:t>
      </w:r>
    </w:p>
    <w:p w14:paraId="19E1E6D1" w14:textId="77777777" w:rsidR="00A504A5"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Tuomola    Е.,  Crittеndеn  R.,  Рlaynе  M.,  Isolauri  Е.,  Salminеn  S.  Quality assurancе  critеria  for  рrobiotic bactеria  //  Am. J. Clin. Nutr.–  2001.–№73.–  Р.393-398.</w:t>
      </w:r>
    </w:p>
    <w:p w14:paraId="0A608F95" w14:textId="77777777" w:rsidR="00A504A5"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134B9">
        <w:rPr>
          <w:sz w:val="28"/>
          <w:szCs w:val="28"/>
          <w:lang w:val="kk-KZ"/>
        </w:rPr>
        <w:t xml:space="preserve"> Шурыгин  А.Я.  Использование  молочнокислых  микроорганизмов  и продуктов их метаболизма. – Краснодар: Сов. Кубань, 1996. – 304 с.</w:t>
      </w:r>
    </w:p>
    <w:p w14:paraId="35710EB0" w14:textId="77777777" w:rsidR="003F6126" w:rsidRPr="001134B9" w:rsidRDefault="003F6126"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134B9">
        <w:rPr>
          <w:sz w:val="28"/>
          <w:szCs w:val="28"/>
          <w:lang w:val="kk-KZ"/>
        </w:rPr>
        <w:t>Чижаева  А.В.,  Тулемисова  Ж.К.,  Дудикова  Г.Н.,  Жубанова  А.А. Физиолого-биохимические свойства новых штаммов молочнокислых бактерий, перспективных  для  создания  пробиотических  препаратов  //  Биотехнология. Теория и практика. – 2002. – №2. – С.5-10</w:t>
      </w:r>
    </w:p>
    <w:p w14:paraId="4D4D3B52" w14:textId="77777777" w:rsidR="00A504A5"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134B9">
        <w:rPr>
          <w:sz w:val="28"/>
          <w:szCs w:val="28"/>
          <w:lang w:val="kk-KZ"/>
        </w:rPr>
        <w:t>Шендеров  Б.А.,  Манвелова  М.А.  Функциональное  питание  и пробиотики микроэкологические аспекты. –М., 1997. – С.7-12</w:t>
      </w:r>
    </w:p>
    <w:p w14:paraId="26E99A46" w14:textId="77777777" w:rsidR="00A504A5" w:rsidRDefault="00A504A5"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1535F1">
        <w:rPr>
          <w:sz w:val="28"/>
          <w:szCs w:val="28"/>
          <w:lang w:val="kk-KZ"/>
        </w:rPr>
        <w:t>Скородумова  А.М.  Диетические  и  лечебные  кисломолочные продукты (микробиологические основы). – Л.: Медгиз,1961. – С.107-109.</w:t>
      </w:r>
    </w:p>
    <w:p w14:paraId="6AD02EF7" w14:textId="77777777" w:rsidR="00710EBB" w:rsidRPr="00710EBB" w:rsidRDefault="00710EBB" w:rsidP="00DE4D2A">
      <w:pPr>
        <w:pStyle w:val="a9"/>
        <w:numPr>
          <w:ilvl w:val="0"/>
          <w:numId w:val="11"/>
        </w:numPr>
        <w:tabs>
          <w:tab w:val="left" w:pos="0"/>
          <w:tab w:val="left" w:pos="567"/>
          <w:tab w:val="left" w:pos="1134"/>
          <w:tab w:val="left" w:pos="4678"/>
          <w:tab w:val="left" w:pos="8505"/>
          <w:tab w:val="left" w:pos="8647"/>
        </w:tabs>
        <w:ind w:left="0" w:firstLine="567"/>
        <w:jc w:val="both"/>
        <w:rPr>
          <w:sz w:val="32"/>
          <w:szCs w:val="32"/>
          <w:lang w:val="kk-KZ"/>
        </w:rPr>
      </w:pPr>
      <w:r w:rsidRPr="00710EBB">
        <w:rPr>
          <w:sz w:val="28"/>
          <w:szCs w:val="28"/>
          <w:lang w:val="kk-KZ"/>
        </w:rPr>
        <w:lastRenderedPageBreak/>
        <w:t>"Денсаулық сақтау және білім беру ұйымдарында тамақтану стандарттарын бекіту туралы"Қазақстан Республикасы Денсаулық сақтау министрінің 2020 жылғы 21 желтоқсандағы № ҚР ДСМ-302/2020 бұйрығы.</w:t>
      </w:r>
    </w:p>
    <w:p w14:paraId="4FA6BB22" w14:textId="77777777" w:rsidR="00F6759E" w:rsidRPr="00157400" w:rsidRDefault="00DF5172"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rPr>
        <w:t>Шидловская В. П. Органолептические свойства молока и молочных продуктов. – М.: Колос, 2010. – 380 с.</w:t>
      </w:r>
    </w:p>
    <w:p w14:paraId="4A65D580" w14:textId="77777777" w:rsidR="000856FA" w:rsidRPr="00157400" w:rsidRDefault="000856FA" w:rsidP="00DE4D2A">
      <w:pPr>
        <w:pStyle w:val="a9"/>
        <w:numPr>
          <w:ilvl w:val="0"/>
          <w:numId w:val="11"/>
        </w:numPr>
        <w:tabs>
          <w:tab w:val="left" w:pos="0"/>
          <w:tab w:val="left" w:pos="142"/>
          <w:tab w:val="left" w:pos="567"/>
          <w:tab w:val="left" w:pos="1134"/>
        </w:tabs>
        <w:ind w:left="0" w:firstLine="567"/>
        <w:jc w:val="both"/>
        <w:rPr>
          <w:sz w:val="28"/>
          <w:szCs w:val="28"/>
          <w:lang w:eastAsia="en-US"/>
        </w:rPr>
      </w:pPr>
      <w:r w:rsidRPr="00157400">
        <w:rPr>
          <w:sz w:val="28"/>
          <w:szCs w:val="28"/>
          <w:lang w:val="en-US" w:eastAsia="en-US"/>
        </w:rPr>
        <w:t xml:space="preserve">Resurreccion, Anna. (2007). Consumer Sensory Testing for Food Product Development. </w:t>
      </w:r>
      <w:r w:rsidRPr="00157400">
        <w:rPr>
          <w:sz w:val="28"/>
          <w:szCs w:val="28"/>
          <w:lang w:eastAsia="en-US"/>
        </w:rPr>
        <w:t>10.1201/9781420004328-13.</w:t>
      </w:r>
    </w:p>
    <w:p w14:paraId="3FBC7AA6" w14:textId="77777777" w:rsidR="00F6759E" w:rsidRPr="00B53BC7" w:rsidRDefault="00DF5172"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rPr>
        <w:t>Юрова Е.А. Методы исследования молочных и молокосодержащих продуктов.- М.:Молочное дело, 2006, №8, с. 34-36.</w:t>
      </w:r>
    </w:p>
    <w:p w14:paraId="3CBA0267" w14:textId="77777777" w:rsidR="00F6759E" w:rsidRPr="00B53BC7" w:rsidRDefault="00DF5172"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rPr>
        <w:t>Руководство по методам анализа качества и безопасности пищевых продуктов/И.М. Скурихин, В.А. Тутельян. М.: Брандес, Медицина, 1998.-340 с.</w:t>
      </w:r>
    </w:p>
    <w:p w14:paraId="46FB09ED" w14:textId="77777777" w:rsidR="00F6759E" w:rsidRPr="008F649F" w:rsidRDefault="00DF5172"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rPr>
        <w:t>Крусь Г.Н., Шалыгина А.М., Волокитина З.В. Методы исследования молока и молочных продуктов</w:t>
      </w:r>
      <w:r w:rsidRPr="00B53BC7">
        <w:rPr>
          <w:sz w:val="28"/>
          <w:szCs w:val="28"/>
          <w:lang w:val="kk-KZ"/>
        </w:rPr>
        <w:t xml:space="preserve"> </w:t>
      </w:r>
      <w:r w:rsidRPr="00B53BC7">
        <w:rPr>
          <w:sz w:val="28"/>
          <w:szCs w:val="28"/>
        </w:rPr>
        <w:t>/</w:t>
      </w:r>
      <w:r w:rsidRPr="00B53BC7">
        <w:rPr>
          <w:sz w:val="28"/>
          <w:szCs w:val="28"/>
          <w:lang w:val="kk-KZ"/>
        </w:rPr>
        <w:t xml:space="preserve"> </w:t>
      </w:r>
      <w:r w:rsidRPr="00B53BC7">
        <w:rPr>
          <w:sz w:val="28"/>
          <w:szCs w:val="28"/>
        </w:rPr>
        <w:t>Под общ.редакцией А.М.Шалыгиной.</w:t>
      </w:r>
      <w:r w:rsidRPr="00B53BC7">
        <w:rPr>
          <w:sz w:val="28"/>
          <w:szCs w:val="28"/>
          <w:lang w:val="kk-KZ"/>
        </w:rPr>
        <w:t>–</w:t>
      </w:r>
      <w:r w:rsidRPr="00B53BC7">
        <w:rPr>
          <w:sz w:val="28"/>
          <w:szCs w:val="28"/>
        </w:rPr>
        <w:t>М.:Колос, 2000.-368с.</w:t>
      </w:r>
    </w:p>
    <w:p w14:paraId="27B8A124" w14:textId="77777777" w:rsidR="00F6759E" w:rsidRPr="00B53BC7" w:rsidRDefault="00DF5172"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rPr>
        <w:t>Инструкция по технохимконтролю на предприятиях мясной и молочной промышленности.–М.:Изд-во «ЦНИИТЭИмясомолпром», 1977, 182 с</w:t>
      </w:r>
    </w:p>
    <w:p w14:paraId="710AA5F6" w14:textId="77777777" w:rsidR="00F6759E" w:rsidRPr="00B53BC7" w:rsidRDefault="00DF5172" w:rsidP="00DE4D2A">
      <w:pPr>
        <w:pStyle w:val="a9"/>
        <w:numPr>
          <w:ilvl w:val="0"/>
          <w:numId w:val="11"/>
        </w:numPr>
        <w:tabs>
          <w:tab w:val="left" w:pos="0"/>
          <w:tab w:val="left" w:pos="567"/>
          <w:tab w:val="left" w:pos="1134"/>
          <w:tab w:val="left" w:pos="4678"/>
          <w:tab w:val="left" w:pos="8505"/>
          <w:tab w:val="left" w:pos="8647"/>
        </w:tabs>
        <w:ind w:left="0" w:firstLine="567"/>
        <w:jc w:val="both"/>
        <w:rPr>
          <w:sz w:val="28"/>
          <w:szCs w:val="28"/>
          <w:lang w:val="kk-KZ"/>
        </w:rPr>
      </w:pPr>
      <w:r w:rsidRPr="00B53BC7">
        <w:rPr>
          <w:sz w:val="28"/>
          <w:szCs w:val="28"/>
          <w:lang w:val="kk-KZ"/>
        </w:rPr>
        <w:t>Позняковский В.М. Гигенические основы питание и экспертизы продовольственных товаров. - Новосибирск: Издедательствоновосибирского университета, 2006г</w:t>
      </w:r>
    </w:p>
    <w:p w14:paraId="408DBDF0" w14:textId="77777777" w:rsidR="001535F1"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val="kk-KZ"/>
        </w:rPr>
      </w:pPr>
      <w:r>
        <w:rPr>
          <w:sz w:val="28"/>
          <w:szCs w:val="28"/>
          <w:lang w:val="kk-KZ"/>
        </w:rPr>
        <w:t xml:space="preserve"> </w:t>
      </w:r>
      <w:r w:rsidR="00DF5172" w:rsidRPr="001134B9">
        <w:rPr>
          <w:sz w:val="28"/>
          <w:szCs w:val="28"/>
          <w:lang w:val="kk-KZ"/>
        </w:rPr>
        <w:t>Бочарова  С.Н.  Факторы,  влияющие  на  обезвоживание  белковых сгустков молока // Экспресс-информация. – М.: ЦНИИТЭИММП, 1977. –№</w:t>
      </w:r>
      <w:r w:rsidR="001535F1" w:rsidRPr="001134B9">
        <w:rPr>
          <w:sz w:val="28"/>
          <w:szCs w:val="28"/>
          <w:lang w:val="kk-KZ"/>
        </w:rPr>
        <w:t>3</w:t>
      </w:r>
    </w:p>
    <w:p w14:paraId="18BC6580" w14:textId="77777777" w:rsidR="001134B9" w:rsidRPr="00E4558A" w:rsidRDefault="001134B9"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lang w:val="kk-KZ"/>
        </w:rPr>
      </w:pPr>
      <w:r w:rsidRPr="001134B9">
        <w:rPr>
          <w:sz w:val="28"/>
          <w:szCs w:val="28"/>
          <w:lang w:val="kk-KZ"/>
        </w:rPr>
        <w:t xml:space="preserve"> </w:t>
      </w:r>
      <w:r w:rsidR="00DF5172" w:rsidRPr="001134B9">
        <w:rPr>
          <w:sz w:val="28"/>
        </w:rPr>
        <w:t>Дунченко</w:t>
      </w:r>
      <w:r w:rsidR="00DF5172" w:rsidRPr="001134B9">
        <w:rPr>
          <w:spacing w:val="-3"/>
          <w:sz w:val="28"/>
        </w:rPr>
        <w:t xml:space="preserve"> </w:t>
      </w:r>
      <w:r w:rsidR="00DF5172" w:rsidRPr="001134B9">
        <w:rPr>
          <w:sz w:val="28"/>
        </w:rPr>
        <w:t>Н.</w:t>
      </w:r>
      <w:r w:rsidR="00DF5172" w:rsidRPr="001134B9">
        <w:rPr>
          <w:spacing w:val="-3"/>
          <w:sz w:val="28"/>
        </w:rPr>
        <w:t xml:space="preserve"> </w:t>
      </w:r>
      <w:r w:rsidR="00DF5172" w:rsidRPr="001134B9">
        <w:rPr>
          <w:sz w:val="28"/>
        </w:rPr>
        <w:t>И.,</w:t>
      </w:r>
      <w:r w:rsidR="00DF5172" w:rsidRPr="001134B9">
        <w:rPr>
          <w:spacing w:val="-5"/>
          <w:sz w:val="28"/>
        </w:rPr>
        <w:t xml:space="preserve"> </w:t>
      </w:r>
      <w:r w:rsidR="00DF5172" w:rsidRPr="001134B9">
        <w:rPr>
          <w:sz w:val="28"/>
        </w:rPr>
        <w:t>Волошина</w:t>
      </w:r>
      <w:r w:rsidR="00DF5172" w:rsidRPr="001134B9">
        <w:rPr>
          <w:spacing w:val="-1"/>
          <w:sz w:val="28"/>
        </w:rPr>
        <w:t xml:space="preserve"> </w:t>
      </w:r>
      <w:r w:rsidR="00DF5172" w:rsidRPr="001134B9">
        <w:rPr>
          <w:sz w:val="28"/>
        </w:rPr>
        <w:t>Е.</w:t>
      </w:r>
      <w:r w:rsidR="00DF5172" w:rsidRPr="001134B9">
        <w:rPr>
          <w:spacing w:val="-4"/>
          <w:sz w:val="28"/>
        </w:rPr>
        <w:t xml:space="preserve"> </w:t>
      </w:r>
      <w:r w:rsidR="00DF5172" w:rsidRPr="001134B9">
        <w:rPr>
          <w:sz w:val="28"/>
        </w:rPr>
        <w:t>С.,</w:t>
      </w:r>
      <w:r w:rsidR="00DF5172" w:rsidRPr="001134B9">
        <w:rPr>
          <w:spacing w:val="-3"/>
          <w:sz w:val="28"/>
        </w:rPr>
        <w:t xml:space="preserve"> </w:t>
      </w:r>
      <w:r w:rsidR="00DF5172" w:rsidRPr="001134B9">
        <w:rPr>
          <w:sz w:val="28"/>
        </w:rPr>
        <w:t>Гаврилова</w:t>
      </w:r>
      <w:r w:rsidR="00DF5172" w:rsidRPr="001134B9">
        <w:rPr>
          <w:spacing w:val="-5"/>
          <w:sz w:val="28"/>
        </w:rPr>
        <w:t xml:space="preserve"> </w:t>
      </w:r>
      <w:r w:rsidR="00DF5172" w:rsidRPr="001134B9">
        <w:rPr>
          <w:sz w:val="28"/>
        </w:rPr>
        <w:t>О.</w:t>
      </w:r>
      <w:r w:rsidR="00DF5172" w:rsidRPr="001134B9">
        <w:rPr>
          <w:spacing w:val="-1"/>
          <w:sz w:val="28"/>
        </w:rPr>
        <w:t xml:space="preserve"> </w:t>
      </w:r>
      <w:r w:rsidR="00DF5172" w:rsidRPr="001134B9">
        <w:rPr>
          <w:sz w:val="28"/>
        </w:rPr>
        <w:t>С.,</w:t>
      </w:r>
      <w:r w:rsidR="00DF5172" w:rsidRPr="001134B9">
        <w:rPr>
          <w:spacing w:val="-5"/>
          <w:sz w:val="28"/>
        </w:rPr>
        <w:t xml:space="preserve"> </w:t>
      </w:r>
      <w:r w:rsidR="00DF5172" w:rsidRPr="001134B9">
        <w:rPr>
          <w:sz w:val="28"/>
        </w:rPr>
        <w:t>Безрукова</w:t>
      </w:r>
      <w:r w:rsidR="00DF5172" w:rsidRPr="001134B9">
        <w:rPr>
          <w:spacing w:val="-3"/>
          <w:sz w:val="28"/>
        </w:rPr>
        <w:t xml:space="preserve"> </w:t>
      </w:r>
      <w:r w:rsidR="00DF5172" w:rsidRPr="001134B9">
        <w:rPr>
          <w:sz w:val="28"/>
        </w:rPr>
        <w:t>Е.</w:t>
      </w:r>
      <w:r w:rsidR="00DF5172" w:rsidRPr="001134B9">
        <w:rPr>
          <w:spacing w:val="-2"/>
          <w:sz w:val="28"/>
        </w:rPr>
        <w:t xml:space="preserve"> </w:t>
      </w:r>
      <w:r w:rsidR="00DF5172" w:rsidRPr="001134B9">
        <w:rPr>
          <w:sz w:val="28"/>
        </w:rPr>
        <w:t>А.</w:t>
      </w:r>
      <w:r w:rsidR="00DF5172" w:rsidRPr="001134B9">
        <w:rPr>
          <w:spacing w:val="-3"/>
          <w:sz w:val="28"/>
        </w:rPr>
        <w:t xml:space="preserve"> </w:t>
      </w:r>
      <w:r w:rsidR="00DF5172" w:rsidRPr="001134B9">
        <w:rPr>
          <w:sz w:val="28"/>
        </w:rPr>
        <w:t>Прогнозирование</w:t>
      </w:r>
      <w:r w:rsidR="00DF5172" w:rsidRPr="001134B9">
        <w:rPr>
          <w:spacing w:val="-5"/>
          <w:sz w:val="28"/>
        </w:rPr>
        <w:t xml:space="preserve"> </w:t>
      </w:r>
      <w:r w:rsidR="00DF5172" w:rsidRPr="001134B9">
        <w:rPr>
          <w:sz w:val="28"/>
        </w:rPr>
        <w:t>показателей</w:t>
      </w:r>
      <w:r w:rsidR="00DF5172" w:rsidRPr="001134B9">
        <w:rPr>
          <w:spacing w:val="-4"/>
          <w:sz w:val="28"/>
        </w:rPr>
        <w:t xml:space="preserve"> </w:t>
      </w:r>
      <w:r w:rsidR="00DF5172" w:rsidRPr="001134B9">
        <w:rPr>
          <w:sz w:val="28"/>
        </w:rPr>
        <w:t>качества</w:t>
      </w:r>
      <w:r w:rsidR="00DF5172" w:rsidRPr="001134B9">
        <w:rPr>
          <w:spacing w:val="-48"/>
          <w:sz w:val="28"/>
        </w:rPr>
        <w:t xml:space="preserve"> </w:t>
      </w:r>
      <w:r w:rsidR="00DF5172" w:rsidRPr="001134B9">
        <w:rPr>
          <w:sz w:val="28"/>
        </w:rPr>
        <w:t>йогуртов</w:t>
      </w:r>
      <w:r w:rsidR="00DF5172" w:rsidRPr="001134B9">
        <w:rPr>
          <w:spacing w:val="-2"/>
          <w:sz w:val="28"/>
        </w:rPr>
        <w:t xml:space="preserve"> </w:t>
      </w:r>
      <w:r w:rsidR="00DF5172" w:rsidRPr="001134B9">
        <w:rPr>
          <w:sz w:val="28"/>
        </w:rPr>
        <w:t>//</w:t>
      </w:r>
      <w:r w:rsidR="00DF5172" w:rsidRPr="001134B9">
        <w:rPr>
          <w:spacing w:val="-1"/>
          <w:sz w:val="28"/>
        </w:rPr>
        <w:t xml:space="preserve"> </w:t>
      </w:r>
      <w:r w:rsidR="00DF5172" w:rsidRPr="001134B9">
        <w:rPr>
          <w:sz w:val="28"/>
        </w:rPr>
        <w:t>Молочная</w:t>
      </w:r>
      <w:r w:rsidR="00DF5172" w:rsidRPr="001134B9">
        <w:rPr>
          <w:spacing w:val="2"/>
          <w:sz w:val="28"/>
        </w:rPr>
        <w:t xml:space="preserve"> </w:t>
      </w:r>
      <w:r w:rsidR="00DF5172" w:rsidRPr="001134B9">
        <w:rPr>
          <w:sz w:val="28"/>
        </w:rPr>
        <w:t>промышленность.</w:t>
      </w:r>
      <w:r w:rsidR="00DF5172" w:rsidRPr="001134B9">
        <w:rPr>
          <w:spacing w:val="4"/>
          <w:sz w:val="28"/>
        </w:rPr>
        <w:t xml:space="preserve"> </w:t>
      </w:r>
      <w:r w:rsidR="00DF5172" w:rsidRPr="001134B9">
        <w:rPr>
          <w:sz w:val="28"/>
        </w:rPr>
        <w:t>2018.</w:t>
      </w:r>
      <w:r w:rsidR="00DF5172" w:rsidRPr="001134B9">
        <w:rPr>
          <w:spacing w:val="1"/>
          <w:sz w:val="28"/>
        </w:rPr>
        <w:t xml:space="preserve"> </w:t>
      </w:r>
      <w:r w:rsidR="00DF5172" w:rsidRPr="001134B9">
        <w:rPr>
          <w:sz w:val="28"/>
        </w:rPr>
        <w:t>№</w:t>
      </w:r>
      <w:r w:rsidR="00DF5172" w:rsidRPr="001134B9">
        <w:rPr>
          <w:spacing w:val="-1"/>
          <w:sz w:val="28"/>
        </w:rPr>
        <w:t xml:space="preserve"> </w:t>
      </w:r>
      <w:r w:rsidR="00DF5172" w:rsidRPr="001134B9">
        <w:rPr>
          <w:sz w:val="28"/>
        </w:rPr>
        <w:t>8. С.</w:t>
      </w:r>
      <w:r w:rsidR="00DF5172" w:rsidRPr="001134B9">
        <w:rPr>
          <w:spacing w:val="1"/>
          <w:sz w:val="28"/>
        </w:rPr>
        <w:t xml:space="preserve"> </w:t>
      </w:r>
      <w:r w:rsidR="00DF5172" w:rsidRPr="001134B9">
        <w:rPr>
          <w:sz w:val="28"/>
        </w:rPr>
        <w:t>29–30.</w:t>
      </w:r>
      <w:r w:rsidRPr="001134B9">
        <w:rPr>
          <w:sz w:val="28"/>
        </w:rPr>
        <w:t xml:space="preserve"> </w:t>
      </w:r>
    </w:p>
    <w:p w14:paraId="0E8E93A7" w14:textId="77777777" w:rsidR="00762EAE" w:rsidRPr="004F0B85"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36"/>
          <w:szCs w:val="32"/>
          <w:lang w:val="kk-KZ"/>
        </w:rPr>
      </w:pPr>
      <w:r w:rsidRPr="00DE4D2A">
        <w:rPr>
          <w:sz w:val="28"/>
          <w:szCs w:val="28"/>
          <w:lang w:val="en-US"/>
        </w:rPr>
        <w:t xml:space="preserve"> </w:t>
      </w:r>
      <w:r w:rsidR="00762EAE" w:rsidRPr="004F0B85">
        <w:rPr>
          <w:sz w:val="28"/>
          <w:szCs w:val="28"/>
          <w:lang w:val="en-US"/>
        </w:rPr>
        <w:t xml:space="preserve">Malacarne M., Martuzzi F., Summer A., Mariani P. Protein and fat composition of mare's milk: Some nutritional remarks with reference to human and cow's milk // International Dairy Journal. </w:t>
      </w:r>
      <w:r w:rsidR="00762EAE" w:rsidRPr="00762EAE">
        <w:rPr>
          <w:sz w:val="28"/>
          <w:szCs w:val="28"/>
          <w:lang w:val="en-US"/>
        </w:rPr>
        <w:t>2002. Vol. 12, Iss. 11. P. 869–877</w:t>
      </w:r>
    </w:p>
    <w:p w14:paraId="0EC33155" w14:textId="77777777" w:rsidR="00E4558A" w:rsidRPr="004F0B85"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32"/>
          <w:szCs w:val="28"/>
          <w:lang w:val="kk-KZ"/>
        </w:rPr>
      </w:pPr>
      <w:r w:rsidRPr="00DE4D2A">
        <w:rPr>
          <w:sz w:val="28"/>
          <w:szCs w:val="28"/>
          <w:lang w:val="en-US"/>
        </w:rPr>
        <w:t xml:space="preserve"> </w:t>
      </w:r>
      <w:r w:rsidR="004F0B85" w:rsidRPr="004F0B85">
        <w:rPr>
          <w:sz w:val="28"/>
          <w:szCs w:val="28"/>
          <w:lang w:val="en-US"/>
        </w:rPr>
        <w:t xml:space="preserve">Devle H., Vetti I., Naess-Andresen C. F. [et al.]. A comparative study of fatty acid profiles in ruminant and nonruminant milk // European Journal of Lipid Science and Technology. </w:t>
      </w:r>
      <w:r w:rsidR="004F0B85" w:rsidRPr="004F0B85">
        <w:rPr>
          <w:sz w:val="28"/>
          <w:szCs w:val="28"/>
        </w:rPr>
        <w:t>2012. Vol. 114, Iss. 9. P. 1036–1043.</w:t>
      </w:r>
    </w:p>
    <w:p w14:paraId="71483E2D" w14:textId="77777777" w:rsidR="004F0B85" w:rsidRPr="004F0B85"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36"/>
          <w:szCs w:val="32"/>
          <w:lang w:val="kk-KZ"/>
        </w:rPr>
      </w:pPr>
      <w:r w:rsidRPr="00DE4D2A">
        <w:rPr>
          <w:sz w:val="28"/>
          <w:szCs w:val="28"/>
          <w:lang w:val="en-US"/>
        </w:rPr>
        <w:t xml:space="preserve"> </w:t>
      </w:r>
      <w:r w:rsidR="004F0B85" w:rsidRPr="004F0B85">
        <w:rPr>
          <w:sz w:val="28"/>
          <w:szCs w:val="28"/>
          <w:lang w:val="en-US"/>
        </w:rPr>
        <w:t xml:space="preserve">Yang B., Chen H., Stanton C. [et al.]. Review of the roles of conjugated linoleic acid in health and disease. Journal of Functional Foods. 2015. Vol. 15. P. 314–325. </w:t>
      </w:r>
    </w:p>
    <w:p w14:paraId="7B863C4E" w14:textId="77777777" w:rsidR="004F0B85" w:rsidRPr="008C214A"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36"/>
          <w:szCs w:val="32"/>
          <w:lang w:val="kk-KZ"/>
        </w:rPr>
      </w:pPr>
      <w:r w:rsidRPr="00DE4D2A">
        <w:rPr>
          <w:sz w:val="28"/>
          <w:szCs w:val="28"/>
          <w:lang w:val="en-US"/>
        </w:rPr>
        <w:t xml:space="preserve"> </w:t>
      </w:r>
      <w:r w:rsidR="004F0B85" w:rsidRPr="004F0B85">
        <w:rPr>
          <w:sz w:val="28"/>
          <w:szCs w:val="28"/>
          <w:lang w:val="en-US"/>
        </w:rPr>
        <w:t>Yue J., Zheng Y., Liu Z. [et al.]. Effects of microfiltration and storage time on cholesterol, cis-9, trans-11 and trans-10, cis-12 conjugated linoleic acid levels, and fatty acid compositions in pasteurized milk // International Journal of Food Properties. 2016. Vol. 19. P. 13–24</w:t>
      </w:r>
    </w:p>
    <w:p w14:paraId="67C47531" w14:textId="77777777" w:rsidR="008C214A" w:rsidRPr="001F2419"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val="kk-KZ"/>
        </w:rPr>
      </w:pPr>
      <w:r w:rsidRPr="00DE4D2A">
        <w:rPr>
          <w:color w:val="1B1B1B"/>
          <w:sz w:val="28"/>
          <w:szCs w:val="28"/>
          <w:shd w:val="clear" w:color="auto" w:fill="FFFFFF"/>
          <w:lang w:val="en-US"/>
        </w:rPr>
        <w:t xml:space="preserve"> </w:t>
      </w:r>
      <w:r w:rsidR="008C214A" w:rsidRPr="001F2419">
        <w:rPr>
          <w:color w:val="1B1B1B"/>
          <w:sz w:val="28"/>
          <w:szCs w:val="28"/>
          <w:shd w:val="clear" w:color="auto" w:fill="FFFFFF"/>
          <w:lang w:val="en-US"/>
        </w:rPr>
        <w:t xml:space="preserve">Barello C., Garoffo L.P., Montorfano G., Zava S., Berra B., Conti A., Giuffrida M.G. Analysis of major proteins and fat fractions associated with mare’s milk fat globules. </w:t>
      </w:r>
      <w:r w:rsidR="008C214A" w:rsidRPr="00DE4D2A">
        <w:rPr>
          <w:color w:val="1B1B1B"/>
          <w:sz w:val="28"/>
          <w:szCs w:val="28"/>
          <w:shd w:val="clear" w:color="auto" w:fill="FFFFFF"/>
          <w:lang w:val="en-US"/>
        </w:rPr>
        <w:t>Mol. Nutr. Food Res. 2008;52:1448–1456. doi: 10.1002/mnfr.200700311</w:t>
      </w:r>
    </w:p>
    <w:p w14:paraId="76D0D88D" w14:textId="77777777" w:rsidR="001F2419" w:rsidRPr="001F2419"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32"/>
          <w:szCs w:val="32"/>
          <w:lang w:val="kk-KZ"/>
        </w:rPr>
      </w:pPr>
      <w:r w:rsidRPr="00DE4D2A">
        <w:rPr>
          <w:color w:val="1B1B1B"/>
          <w:sz w:val="28"/>
          <w:szCs w:val="28"/>
          <w:shd w:val="clear" w:color="auto" w:fill="FFFFFF"/>
          <w:lang w:val="en-US"/>
        </w:rPr>
        <w:lastRenderedPageBreak/>
        <w:t xml:space="preserve"> </w:t>
      </w:r>
      <w:r w:rsidR="001F2419" w:rsidRPr="001F2419">
        <w:rPr>
          <w:color w:val="1B1B1B"/>
          <w:sz w:val="28"/>
          <w:szCs w:val="28"/>
          <w:shd w:val="clear" w:color="auto" w:fill="FFFFFF"/>
          <w:lang w:val="en-US"/>
        </w:rPr>
        <w:t xml:space="preserve">Harris W.S. The omega-6/omega-3 ratio and cardiovascular disease risk: Uses and abuses. </w:t>
      </w:r>
      <w:r w:rsidR="001F2419" w:rsidRPr="00DE4D2A">
        <w:rPr>
          <w:color w:val="1B1B1B"/>
          <w:sz w:val="28"/>
          <w:szCs w:val="28"/>
          <w:shd w:val="clear" w:color="auto" w:fill="FFFFFF"/>
          <w:lang w:val="en-US"/>
        </w:rPr>
        <w:t>Curr. Atheroscler. Rep. 2006;8:453–459. doi: 10.1007/s11883-006-0019-7</w:t>
      </w:r>
      <w:r w:rsidR="001F2419">
        <w:rPr>
          <w:color w:val="1B1B1B"/>
          <w:sz w:val="28"/>
          <w:szCs w:val="28"/>
          <w:shd w:val="clear" w:color="auto" w:fill="FFFFFF"/>
          <w:lang w:val="kk-KZ"/>
        </w:rPr>
        <w:t>.</w:t>
      </w:r>
    </w:p>
    <w:p w14:paraId="45108DD0" w14:textId="77777777" w:rsidR="001134B9"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lang w:val="kk-KZ"/>
        </w:rPr>
      </w:pPr>
      <w:r>
        <w:rPr>
          <w:sz w:val="28"/>
          <w:lang w:val="kk-KZ"/>
        </w:rPr>
        <w:t xml:space="preserve"> </w:t>
      </w:r>
      <w:r w:rsidR="00DF5172" w:rsidRPr="001134B9">
        <w:rPr>
          <w:sz w:val="28"/>
          <w:lang w:val="kk-KZ"/>
        </w:rPr>
        <w:t>Азық-түлiк шикiзатының және тамақ өнiмдерiнiң сапасы мен қауiпсiздiгi туралы нұсқаулығы. ҚР Yкiметінiң 2000 жылғы 29 қарашадағы 1783 қаулысымен бекiтiлген.</w:t>
      </w:r>
      <w:r w:rsidR="001134B9" w:rsidRPr="001134B9">
        <w:rPr>
          <w:sz w:val="28"/>
          <w:lang w:val="kk-KZ"/>
        </w:rPr>
        <w:t xml:space="preserve"> </w:t>
      </w:r>
    </w:p>
    <w:p w14:paraId="271D3051" w14:textId="77777777" w:rsidR="008F649F"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eastAsia="en-US"/>
        </w:rPr>
      </w:pPr>
      <w:r>
        <w:rPr>
          <w:sz w:val="28"/>
          <w:szCs w:val="28"/>
        </w:rPr>
        <w:t xml:space="preserve"> </w:t>
      </w:r>
      <w:r w:rsidR="008F649F" w:rsidRPr="001134B9">
        <w:rPr>
          <w:sz w:val="28"/>
          <w:szCs w:val="28"/>
        </w:rPr>
        <w:t>Голубева Л. В. Производственный учет и отчетность в молочной отрасли : учеб, пособие / Л. В. Голубева, О. И. Долматова. — С П б.: ГИОРД, 2010. - 634 с</w:t>
      </w:r>
      <w:r w:rsidR="008F649F">
        <w:rPr>
          <w:sz w:val="28"/>
          <w:szCs w:val="28"/>
        </w:rPr>
        <w:t>.</w:t>
      </w:r>
    </w:p>
    <w:p w14:paraId="25D35F68" w14:textId="77777777" w:rsidR="001134B9"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eastAsia="en-US"/>
        </w:rPr>
      </w:pPr>
      <w:r>
        <w:rPr>
          <w:sz w:val="28"/>
          <w:szCs w:val="28"/>
        </w:rPr>
        <w:t xml:space="preserve"> </w:t>
      </w:r>
      <w:r w:rsidR="00770855" w:rsidRPr="001134B9">
        <w:rPr>
          <w:sz w:val="28"/>
          <w:szCs w:val="28"/>
        </w:rPr>
        <w:t xml:space="preserve">Габриелян, Д. С. Экономическая эффективность производства напитков с использованием молочной сыворотки / Д. С. Габриелян, Н. В. Фатеева, В. А. Грунская // Молочнохозяйственный вестник [Электронный ресурс]: электронный период. теорет. и науч.-практ. журнал / ред. А. Л. Бирюков; ФГБОУ ВПО ВГМХА имени Н.В. Верещагина. ‒ Вологда-Молочное. – 2013. ‒ №2 (10). – С. 25-29. </w:t>
      </w:r>
    </w:p>
    <w:p w14:paraId="38FFD34D" w14:textId="77777777" w:rsidR="001134B9" w:rsidRPr="001134B9"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eastAsia="en-US"/>
        </w:rPr>
      </w:pPr>
      <w:r>
        <w:rPr>
          <w:bCs/>
          <w:color w:val="000000"/>
          <w:sz w:val="28"/>
          <w:szCs w:val="28"/>
          <w:shd w:val="clear" w:color="auto" w:fill="FFFFFF"/>
          <w:lang w:val="kk-KZ"/>
        </w:rPr>
        <w:t xml:space="preserve"> </w:t>
      </w:r>
      <w:r w:rsidR="00770855" w:rsidRPr="001134B9">
        <w:rPr>
          <w:bCs/>
          <w:color w:val="000000"/>
          <w:sz w:val="28"/>
          <w:szCs w:val="28"/>
          <w:shd w:val="clear" w:color="auto" w:fill="FFFFFF"/>
          <w:lang w:val="kk-KZ"/>
        </w:rPr>
        <w:t xml:space="preserve">МЕМСТ 12.3.002-2014 Еңбек қауіпсіздігі стандарттарының жүйесі. </w:t>
      </w:r>
      <w:r w:rsidR="00770855" w:rsidRPr="001134B9">
        <w:rPr>
          <w:bCs/>
          <w:color w:val="242526"/>
          <w:sz w:val="28"/>
          <w:szCs w:val="28"/>
          <w:shd w:val="clear" w:color="auto" w:fill="FFFFFF"/>
          <w:lang w:val="kk-KZ"/>
        </w:rPr>
        <w:t>Өндірістік үрдістер. Жалпы қауіпсіздік талаптары. (СТ СЭВ 1728-89)</w:t>
      </w:r>
      <w:r w:rsidR="001134B9">
        <w:rPr>
          <w:bCs/>
          <w:color w:val="242526"/>
          <w:sz w:val="28"/>
          <w:szCs w:val="28"/>
          <w:shd w:val="clear" w:color="auto" w:fill="FFFFFF"/>
          <w:lang w:val="kk-KZ"/>
        </w:rPr>
        <w:t>.</w:t>
      </w:r>
    </w:p>
    <w:p w14:paraId="495A057E" w14:textId="77777777" w:rsidR="00A578B2" w:rsidRPr="00A578B2"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eastAsia="en-US"/>
        </w:rPr>
      </w:pPr>
      <w:r>
        <w:rPr>
          <w:sz w:val="28"/>
          <w:szCs w:val="28"/>
          <w:lang w:val="kk-KZ"/>
        </w:rPr>
        <w:t xml:space="preserve"> </w:t>
      </w:r>
      <w:r w:rsidR="004B320F" w:rsidRPr="001134B9">
        <w:rPr>
          <w:sz w:val="28"/>
          <w:szCs w:val="28"/>
          <w:lang w:val="kk-KZ"/>
        </w:rPr>
        <w:t>"Тамақ өнімдерін өндіру жөніндегі объектілерге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28 сәуірдегі № ҚР ДСМ -36 бұйрығы. Қазақстан Республикасының Әділет министрлігінде 2021 жылғы 30 сәуірде № 22673 болып тіркелді.</w:t>
      </w:r>
    </w:p>
    <w:p w14:paraId="1D91886B" w14:textId="77777777" w:rsidR="00A578B2" w:rsidRPr="00A578B2"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eastAsia="en-US"/>
        </w:rPr>
      </w:pPr>
      <w:r>
        <w:rPr>
          <w:sz w:val="28"/>
          <w:szCs w:val="28"/>
          <w:lang w:val="kk-KZ"/>
        </w:rPr>
        <w:t xml:space="preserve"> </w:t>
      </w:r>
      <w:r w:rsidR="004B320F" w:rsidRPr="001134B9">
        <w:rPr>
          <w:sz w:val="28"/>
          <w:szCs w:val="28"/>
          <w:lang w:val="kk-KZ"/>
        </w:rPr>
        <w:t>«Жұмыскерлерге сүт немесе оған теңестірілген тамақ өнімдерін және (немесе) диеталық (емдік және профилактикалық) тамақтануға арналған арнайы өнімдер беру нормаларын бекіту туралы» Қазақстан Республикасы Денсаулық сақтау және әлеуметтік даму министрінің 2015 жылғы 28 желтоқсандағы № 1056 бұйрығы. Қазақстан Республикасының Әділет министрлігінде 2015 жылы 31 желтоқсанда № 12709 болып тіркелді.</w:t>
      </w:r>
    </w:p>
    <w:p w14:paraId="732B3BF2" w14:textId="77777777" w:rsidR="00A578B2" w:rsidRPr="00A578B2"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rStyle w:val="af0"/>
          <w:color w:val="auto"/>
          <w:sz w:val="28"/>
          <w:szCs w:val="28"/>
          <w:u w:val="none"/>
          <w:lang w:eastAsia="en-US"/>
        </w:rPr>
      </w:pPr>
      <w:r>
        <w:rPr>
          <w:rStyle w:val="af0"/>
          <w:sz w:val="28"/>
          <w:szCs w:val="28"/>
          <w:lang w:val="kk-KZ"/>
        </w:rPr>
        <w:t xml:space="preserve"> </w:t>
      </w:r>
      <w:hyperlink r:id="rId78" w:history="1">
        <w:r w:rsidRPr="00126149">
          <w:rPr>
            <w:rStyle w:val="af0"/>
            <w:sz w:val="28"/>
            <w:szCs w:val="28"/>
            <w:lang w:val="kk-KZ"/>
          </w:rPr>
          <w:t>https://dairyprocessinghandbook.tetrapak.com/ru/chapter/fermentirovannye-molochnye-produkty</w:t>
        </w:r>
      </w:hyperlink>
    </w:p>
    <w:p w14:paraId="5CA7B344" w14:textId="77777777" w:rsidR="00A578B2" w:rsidRPr="00A3375D"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val="kk-KZ" w:eastAsia="en-US"/>
        </w:rPr>
      </w:pPr>
      <w:r>
        <w:rPr>
          <w:sz w:val="28"/>
          <w:szCs w:val="28"/>
          <w:lang w:val="kk-KZ"/>
        </w:rPr>
        <w:t xml:space="preserve"> </w:t>
      </w:r>
      <w:r w:rsidR="004B320F" w:rsidRPr="00A578B2">
        <w:rPr>
          <w:sz w:val="28"/>
          <w:szCs w:val="28"/>
          <w:lang w:val="kk-KZ"/>
        </w:rPr>
        <w:t>ҚР «Стандарттау туралы» Заңы 2018 жылғы 5 қазандағы № 183-VІ ҚРЗ</w:t>
      </w:r>
    </w:p>
    <w:p w14:paraId="28951763" w14:textId="77777777" w:rsidR="00A578B2"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val="kk-KZ" w:eastAsia="en-US"/>
        </w:rPr>
      </w:pPr>
      <w:r>
        <w:rPr>
          <w:rStyle w:val="ezkurwreuab5ozgtqnkl"/>
          <w:sz w:val="28"/>
          <w:szCs w:val="28"/>
          <w:lang w:val="kk-KZ"/>
        </w:rPr>
        <w:t xml:space="preserve"> </w:t>
      </w:r>
      <w:r w:rsidR="004B320F" w:rsidRPr="00A578B2">
        <w:rPr>
          <w:rStyle w:val="ezkurwreuab5ozgtqnkl"/>
          <w:sz w:val="28"/>
          <w:szCs w:val="28"/>
          <w:lang w:val="kk-KZ"/>
        </w:rPr>
        <w:t>Кеден</w:t>
      </w:r>
      <w:r w:rsidR="004B320F" w:rsidRPr="00A578B2">
        <w:rPr>
          <w:sz w:val="28"/>
          <w:szCs w:val="28"/>
          <w:lang w:val="kk-KZ"/>
        </w:rPr>
        <w:t xml:space="preserve"> </w:t>
      </w:r>
      <w:r w:rsidR="004B320F" w:rsidRPr="00A578B2">
        <w:rPr>
          <w:rStyle w:val="ezkurwreuab5ozgtqnkl"/>
          <w:sz w:val="28"/>
          <w:szCs w:val="28"/>
          <w:lang w:val="kk-KZ"/>
        </w:rPr>
        <w:t>одағының</w:t>
      </w:r>
      <w:r w:rsidR="004B320F" w:rsidRPr="00A578B2">
        <w:rPr>
          <w:sz w:val="28"/>
          <w:szCs w:val="28"/>
          <w:lang w:val="kk-KZ"/>
        </w:rPr>
        <w:t xml:space="preserve"> </w:t>
      </w:r>
      <w:r w:rsidR="004B320F" w:rsidRPr="00A578B2">
        <w:rPr>
          <w:rStyle w:val="ezkurwreuab5ozgtqnkl"/>
          <w:sz w:val="28"/>
          <w:szCs w:val="28"/>
          <w:lang w:val="kk-KZ"/>
        </w:rPr>
        <w:t>техникалық</w:t>
      </w:r>
      <w:r w:rsidR="004B320F" w:rsidRPr="00A578B2">
        <w:rPr>
          <w:sz w:val="28"/>
          <w:szCs w:val="28"/>
          <w:lang w:val="kk-KZ"/>
        </w:rPr>
        <w:t xml:space="preserve"> </w:t>
      </w:r>
      <w:r w:rsidR="004B320F" w:rsidRPr="00A578B2">
        <w:rPr>
          <w:rStyle w:val="ezkurwreuab5ozgtqnkl"/>
          <w:sz w:val="28"/>
          <w:szCs w:val="28"/>
          <w:lang w:val="kk-KZ"/>
        </w:rPr>
        <w:t>регламенті</w:t>
      </w:r>
      <w:r w:rsidR="004B320F" w:rsidRPr="00A578B2">
        <w:rPr>
          <w:sz w:val="28"/>
          <w:szCs w:val="28"/>
          <w:lang w:val="kk-KZ"/>
        </w:rPr>
        <w:t xml:space="preserve"> КО </w:t>
      </w:r>
      <w:r w:rsidR="004B320F" w:rsidRPr="00A578B2">
        <w:rPr>
          <w:rStyle w:val="ezkurwreuab5ozgtqnkl"/>
          <w:sz w:val="28"/>
          <w:szCs w:val="28"/>
          <w:lang w:val="kk-KZ"/>
        </w:rPr>
        <w:t>ТР</w:t>
      </w:r>
      <w:r w:rsidR="004B320F" w:rsidRPr="00A578B2">
        <w:rPr>
          <w:sz w:val="28"/>
          <w:szCs w:val="28"/>
          <w:lang w:val="kk-KZ"/>
        </w:rPr>
        <w:t xml:space="preserve"> </w:t>
      </w:r>
      <w:r w:rsidR="004B320F" w:rsidRPr="00A578B2">
        <w:rPr>
          <w:rStyle w:val="ezkurwreuab5ozgtqnkl"/>
          <w:sz w:val="28"/>
          <w:szCs w:val="28"/>
          <w:lang w:val="kk-KZ"/>
        </w:rPr>
        <w:t>029/2012"Тағамдық</w:t>
      </w:r>
      <w:r w:rsidR="004B320F" w:rsidRPr="00A578B2">
        <w:rPr>
          <w:sz w:val="28"/>
          <w:szCs w:val="28"/>
          <w:lang w:val="kk-KZ"/>
        </w:rPr>
        <w:t xml:space="preserve"> </w:t>
      </w:r>
      <w:r w:rsidR="004B320F" w:rsidRPr="00A578B2">
        <w:rPr>
          <w:rStyle w:val="ezkurwreuab5ozgtqnkl"/>
          <w:sz w:val="28"/>
          <w:szCs w:val="28"/>
          <w:lang w:val="kk-KZ"/>
        </w:rPr>
        <w:t>қоспалар,</w:t>
      </w:r>
      <w:r w:rsidR="004B320F" w:rsidRPr="00A578B2">
        <w:rPr>
          <w:sz w:val="28"/>
          <w:szCs w:val="28"/>
          <w:lang w:val="kk-KZ"/>
        </w:rPr>
        <w:t xml:space="preserve"> хош </w:t>
      </w:r>
      <w:r w:rsidR="004B320F" w:rsidRPr="00A578B2">
        <w:rPr>
          <w:rStyle w:val="ezkurwreuab5ozgtqnkl"/>
          <w:sz w:val="28"/>
          <w:szCs w:val="28"/>
          <w:lang w:val="kk-KZ"/>
        </w:rPr>
        <w:t>иістендіргіштер</w:t>
      </w:r>
      <w:r w:rsidR="004B320F" w:rsidRPr="00A578B2">
        <w:rPr>
          <w:sz w:val="28"/>
          <w:szCs w:val="28"/>
          <w:lang w:val="kk-KZ"/>
        </w:rPr>
        <w:t xml:space="preserve"> </w:t>
      </w:r>
      <w:r w:rsidR="004B320F" w:rsidRPr="00A578B2">
        <w:rPr>
          <w:rStyle w:val="ezkurwreuab5ozgtqnkl"/>
          <w:sz w:val="28"/>
          <w:szCs w:val="28"/>
          <w:lang w:val="kk-KZ"/>
        </w:rPr>
        <w:t>және</w:t>
      </w:r>
      <w:r w:rsidR="004B320F" w:rsidRPr="00A578B2">
        <w:rPr>
          <w:sz w:val="28"/>
          <w:szCs w:val="28"/>
          <w:lang w:val="kk-KZ"/>
        </w:rPr>
        <w:t xml:space="preserve"> </w:t>
      </w:r>
      <w:r w:rsidR="004B320F" w:rsidRPr="00A578B2">
        <w:rPr>
          <w:rStyle w:val="ezkurwreuab5ozgtqnkl"/>
          <w:sz w:val="28"/>
          <w:szCs w:val="28"/>
          <w:lang w:val="kk-KZ"/>
        </w:rPr>
        <w:t>технологиялық</w:t>
      </w:r>
      <w:r w:rsidR="004B320F" w:rsidRPr="00A578B2">
        <w:rPr>
          <w:sz w:val="28"/>
          <w:szCs w:val="28"/>
          <w:lang w:val="kk-KZ"/>
        </w:rPr>
        <w:t xml:space="preserve"> </w:t>
      </w:r>
      <w:r w:rsidR="004B320F" w:rsidRPr="00A578B2">
        <w:rPr>
          <w:rStyle w:val="ezkurwreuab5ozgtqnkl"/>
          <w:sz w:val="28"/>
          <w:szCs w:val="28"/>
          <w:lang w:val="kk-KZ"/>
        </w:rPr>
        <w:t>көмекші</w:t>
      </w:r>
      <w:r w:rsidR="004B320F" w:rsidRPr="00A578B2">
        <w:rPr>
          <w:sz w:val="28"/>
          <w:szCs w:val="28"/>
          <w:lang w:val="kk-KZ"/>
        </w:rPr>
        <w:t xml:space="preserve"> </w:t>
      </w:r>
      <w:r w:rsidR="004B320F" w:rsidRPr="00A578B2">
        <w:rPr>
          <w:rStyle w:val="ezkurwreuab5ozgtqnkl"/>
          <w:sz w:val="28"/>
          <w:szCs w:val="28"/>
          <w:lang w:val="kk-KZ"/>
        </w:rPr>
        <w:t>құралдар</w:t>
      </w:r>
      <w:r w:rsidR="004B320F" w:rsidRPr="00A578B2">
        <w:rPr>
          <w:sz w:val="28"/>
          <w:szCs w:val="28"/>
          <w:lang w:val="kk-KZ"/>
        </w:rPr>
        <w:t xml:space="preserve"> </w:t>
      </w:r>
      <w:r w:rsidR="004B320F" w:rsidRPr="00A578B2">
        <w:rPr>
          <w:rStyle w:val="ezkurwreuab5ozgtqnkl"/>
          <w:sz w:val="28"/>
          <w:szCs w:val="28"/>
          <w:lang w:val="kk-KZ"/>
        </w:rPr>
        <w:t>қауіпсіздігінің</w:t>
      </w:r>
      <w:r w:rsidR="004B320F" w:rsidRPr="00A578B2">
        <w:rPr>
          <w:sz w:val="28"/>
          <w:szCs w:val="28"/>
          <w:lang w:val="kk-KZ"/>
        </w:rPr>
        <w:t xml:space="preserve"> </w:t>
      </w:r>
      <w:r w:rsidR="004B320F" w:rsidRPr="00A578B2">
        <w:rPr>
          <w:rStyle w:val="ezkurwreuab5ozgtqnkl"/>
          <w:sz w:val="28"/>
          <w:szCs w:val="28"/>
          <w:lang w:val="kk-KZ"/>
        </w:rPr>
        <w:t>талаптары"</w:t>
      </w:r>
      <w:r w:rsidR="004B320F" w:rsidRPr="00A578B2">
        <w:rPr>
          <w:sz w:val="28"/>
          <w:szCs w:val="28"/>
          <w:lang w:val="kk-KZ"/>
        </w:rPr>
        <w:t xml:space="preserve"> </w:t>
      </w:r>
    </w:p>
    <w:p w14:paraId="7AAF0914" w14:textId="77777777" w:rsidR="00A578B2" w:rsidRDefault="00DE4D2A" w:rsidP="00DE4D2A">
      <w:pPr>
        <w:pStyle w:val="a9"/>
        <w:numPr>
          <w:ilvl w:val="0"/>
          <w:numId w:val="11"/>
        </w:numPr>
        <w:tabs>
          <w:tab w:val="left" w:pos="0"/>
          <w:tab w:val="left" w:pos="567"/>
          <w:tab w:val="left" w:pos="993"/>
          <w:tab w:val="left" w:pos="1134"/>
          <w:tab w:val="left" w:pos="4678"/>
          <w:tab w:val="left" w:pos="8505"/>
          <w:tab w:val="left" w:pos="8647"/>
        </w:tabs>
        <w:ind w:left="0" w:firstLine="567"/>
        <w:jc w:val="both"/>
        <w:rPr>
          <w:sz w:val="28"/>
          <w:szCs w:val="28"/>
          <w:lang w:val="kk-KZ" w:eastAsia="en-US"/>
        </w:rPr>
      </w:pPr>
      <w:r>
        <w:rPr>
          <w:rStyle w:val="ezkurwreuab5ozgtqnkl"/>
          <w:sz w:val="28"/>
          <w:szCs w:val="28"/>
          <w:lang w:val="kk-KZ"/>
        </w:rPr>
        <w:t xml:space="preserve"> </w:t>
      </w:r>
      <w:r w:rsidR="004B320F" w:rsidRPr="00A578B2">
        <w:rPr>
          <w:rStyle w:val="ezkurwreuab5ozgtqnkl"/>
          <w:sz w:val="28"/>
          <w:szCs w:val="28"/>
          <w:lang w:val="kk-KZ"/>
        </w:rPr>
        <w:t>Кеден</w:t>
      </w:r>
      <w:r w:rsidR="004B320F" w:rsidRPr="00A578B2">
        <w:rPr>
          <w:sz w:val="28"/>
          <w:szCs w:val="28"/>
          <w:lang w:val="kk-KZ"/>
        </w:rPr>
        <w:t xml:space="preserve"> </w:t>
      </w:r>
      <w:r w:rsidR="004B320F" w:rsidRPr="00A578B2">
        <w:rPr>
          <w:rStyle w:val="ezkurwreuab5ozgtqnkl"/>
          <w:sz w:val="28"/>
          <w:szCs w:val="28"/>
          <w:lang w:val="kk-KZ"/>
        </w:rPr>
        <w:t>одағының</w:t>
      </w:r>
      <w:r w:rsidR="004B320F" w:rsidRPr="00A578B2">
        <w:rPr>
          <w:sz w:val="28"/>
          <w:szCs w:val="28"/>
          <w:lang w:val="kk-KZ"/>
        </w:rPr>
        <w:t xml:space="preserve"> </w:t>
      </w:r>
      <w:r w:rsidR="004B320F" w:rsidRPr="00A578B2">
        <w:rPr>
          <w:rStyle w:val="ezkurwreuab5ozgtqnkl"/>
          <w:sz w:val="28"/>
          <w:szCs w:val="28"/>
          <w:lang w:val="kk-KZ"/>
        </w:rPr>
        <w:t>техникалық</w:t>
      </w:r>
      <w:r w:rsidR="004B320F" w:rsidRPr="00A578B2">
        <w:rPr>
          <w:sz w:val="28"/>
          <w:szCs w:val="28"/>
          <w:lang w:val="kk-KZ"/>
        </w:rPr>
        <w:t xml:space="preserve"> </w:t>
      </w:r>
      <w:r w:rsidR="004B320F" w:rsidRPr="00A578B2">
        <w:rPr>
          <w:rStyle w:val="ezkurwreuab5ozgtqnkl"/>
          <w:sz w:val="28"/>
          <w:szCs w:val="28"/>
          <w:lang w:val="kk-KZ"/>
        </w:rPr>
        <w:t>регламенті</w:t>
      </w:r>
      <w:r w:rsidR="004B320F" w:rsidRPr="00A578B2">
        <w:rPr>
          <w:sz w:val="28"/>
          <w:szCs w:val="28"/>
          <w:lang w:val="kk-KZ"/>
        </w:rPr>
        <w:t xml:space="preserve"> КО </w:t>
      </w:r>
      <w:r w:rsidR="004B320F" w:rsidRPr="00A578B2">
        <w:rPr>
          <w:rStyle w:val="ezkurwreuab5ozgtqnkl"/>
          <w:sz w:val="28"/>
          <w:szCs w:val="28"/>
          <w:lang w:val="kk-KZ"/>
        </w:rPr>
        <w:t>ТР</w:t>
      </w:r>
      <w:r w:rsidR="004B320F" w:rsidRPr="00A578B2">
        <w:rPr>
          <w:sz w:val="28"/>
          <w:szCs w:val="28"/>
          <w:lang w:val="kk-KZ"/>
        </w:rPr>
        <w:t xml:space="preserve"> </w:t>
      </w:r>
      <w:r w:rsidR="004B320F" w:rsidRPr="00A578B2">
        <w:rPr>
          <w:rStyle w:val="ezkurwreuab5ozgtqnkl"/>
          <w:sz w:val="28"/>
          <w:szCs w:val="28"/>
          <w:lang w:val="kk-KZ"/>
        </w:rPr>
        <w:t>022/2011"Тамақ</w:t>
      </w:r>
      <w:r w:rsidR="004B320F" w:rsidRPr="00A578B2">
        <w:rPr>
          <w:sz w:val="28"/>
          <w:szCs w:val="28"/>
          <w:lang w:val="kk-KZ"/>
        </w:rPr>
        <w:t xml:space="preserve"> </w:t>
      </w:r>
      <w:r w:rsidR="004B320F" w:rsidRPr="00A578B2">
        <w:rPr>
          <w:rStyle w:val="ezkurwreuab5ozgtqnkl"/>
          <w:sz w:val="28"/>
          <w:szCs w:val="28"/>
          <w:lang w:val="kk-KZ"/>
        </w:rPr>
        <w:t>өнімдері</w:t>
      </w:r>
      <w:r w:rsidR="004B320F" w:rsidRPr="00A578B2">
        <w:rPr>
          <w:sz w:val="28"/>
          <w:szCs w:val="28"/>
          <w:lang w:val="kk-KZ"/>
        </w:rPr>
        <w:t xml:space="preserve"> </w:t>
      </w:r>
      <w:r w:rsidR="004B320F" w:rsidRPr="00A578B2">
        <w:rPr>
          <w:rStyle w:val="ezkurwreuab5ozgtqnkl"/>
          <w:sz w:val="28"/>
          <w:szCs w:val="28"/>
          <w:lang w:val="kk-KZ"/>
        </w:rPr>
        <w:t>оны</w:t>
      </w:r>
      <w:r w:rsidR="004B320F" w:rsidRPr="00A578B2">
        <w:rPr>
          <w:sz w:val="28"/>
          <w:szCs w:val="28"/>
          <w:lang w:val="kk-KZ"/>
        </w:rPr>
        <w:t xml:space="preserve"> </w:t>
      </w:r>
      <w:r w:rsidR="004B320F" w:rsidRPr="00A578B2">
        <w:rPr>
          <w:rStyle w:val="ezkurwreuab5ozgtqnkl"/>
          <w:sz w:val="28"/>
          <w:szCs w:val="28"/>
          <w:lang w:val="kk-KZ"/>
        </w:rPr>
        <w:t>таңбалау</w:t>
      </w:r>
      <w:r w:rsidR="004B320F" w:rsidRPr="00A578B2">
        <w:rPr>
          <w:sz w:val="28"/>
          <w:szCs w:val="28"/>
          <w:lang w:val="kk-KZ"/>
        </w:rPr>
        <w:t xml:space="preserve"> </w:t>
      </w:r>
      <w:r w:rsidR="004B320F" w:rsidRPr="00A578B2">
        <w:rPr>
          <w:rStyle w:val="ezkurwreuab5ozgtqnkl"/>
          <w:sz w:val="28"/>
          <w:szCs w:val="28"/>
          <w:lang w:val="kk-KZ"/>
        </w:rPr>
        <w:t>бөлігінде"</w:t>
      </w:r>
      <w:r w:rsidR="004B320F" w:rsidRPr="00A578B2">
        <w:rPr>
          <w:sz w:val="28"/>
          <w:szCs w:val="28"/>
          <w:lang w:val="kk-KZ"/>
        </w:rPr>
        <w:t xml:space="preserve"> </w:t>
      </w:r>
    </w:p>
    <w:p w14:paraId="27FC357C" w14:textId="77777777" w:rsidR="00DE4D2A" w:rsidRPr="00DE4D2A" w:rsidRDefault="00DE4D2A" w:rsidP="001E739B">
      <w:pPr>
        <w:pStyle w:val="a9"/>
        <w:numPr>
          <w:ilvl w:val="0"/>
          <w:numId w:val="11"/>
        </w:numPr>
        <w:tabs>
          <w:tab w:val="left" w:pos="0"/>
          <w:tab w:val="left" w:pos="567"/>
          <w:tab w:val="left" w:pos="993"/>
          <w:tab w:val="left" w:pos="1134"/>
          <w:tab w:val="left" w:pos="4678"/>
          <w:tab w:val="left" w:pos="8505"/>
          <w:tab w:val="left" w:pos="8647"/>
        </w:tabs>
        <w:ind w:left="0" w:firstLine="567"/>
        <w:jc w:val="both"/>
        <w:textAlignment w:val="baseline"/>
        <w:rPr>
          <w:rStyle w:val="ezkurwreuab5ozgtqnkl"/>
          <w:sz w:val="28"/>
          <w:szCs w:val="28"/>
          <w:lang w:val="kk-KZ"/>
        </w:rPr>
      </w:pPr>
      <w:r w:rsidRPr="00DE4D2A">
        <w:rPr>
          <w:rStyle w:val="ezkurwreuab5ozgtqnkl"/>
          <w:sz w:val="28"/>
          <w:szCs w:val="28"/>
          <w:lang w:val="kk-KZ"/>
        </w:rPr>
        <w:t xml:space="preserve"> </w:t>
      </w:r>
      <w:r w:rsidR="004B320F" w:rsidRPr="00DE4D2A">
        <w:rPr>
          <w:rStyle w:val="ezkurwreuab5ozgtqnkl"/>
          <w:sz w:val="28"/>
          <w:szCs w:val="28"/>
          <w:lang w:val="kk-KZ"/>
        </w:rPr>
        <w:t>Кеден</w:t>
      </w:r>
      <w:r w:rsidR="004B320F" w:rsidRPr="00DE4D2A">
        <w:rPr>
          <w:sz w:val="28"/>
          <w:szCs w:val="28"/>
          <w:lang w:val="kk-KZ"/>
        </w:rPr>
        <w:t xml:space="preserve"> </w:t>
      </w:r>
      <w:r w:rsidR="004B320F" w:rsidRPr="00DE4D2A">
        <w:rPr>
          <w:rStyle w:val="ezkurwreuab5ozgtqnkl"/>
          <w:sz w:val="28"/>
          <w:szCs w:val="28"/>
          <w:lang w:val="kk-KZ"/>
        </w:rPr>
        <w:t>одағының</w:t>
      </w:r>
      <w:r w:rsidR="004B320F" w:rsidRPr="00DE4D2A">
        <w:rPr>
          <w:sz w:val="28"/>
          <w:szCs w:val="28"/>
          <w:lang w:val="kk-KZ"/>
        </w:rPr>
        <w:t xml:space="preserve"> </w:t>
      </w:r>
      <w:r w:rsidR="004B320F" w:rsidRPr="00DE4D2A">
        <w:rPr>
          <w:rStyle w:val="ezkurwreuab5ozgtqnkl"/>
          <w:sz w:val="28"/>
          <w:szCs w:val="28"/>
          <w:lang w:val="kk-KZ"/>
        </w:rPr>
        <w:t>техникалық</w:t>
      </w:r>
      <w:r w:rsidR="004B320F" w:rsidRPr="00DE4D2A">
        <w:rPr>
          <w:sz w:val="28"/>
          <w:szCs w:val="28"/>
          <w:lang w:val="kk-KZ"/>
        </w:rPr>
        <w:t xml:space="preserve"> </w:t>
      </w:r>
      <w:r w:rsidR="004B320F" w:rsidRPr="00DE4D2A">
        <w:rPr>
          <w:rStyle w:val="ezkurwreuab5ozgtqnkl"/>
          <w:sz w:val="28"/>
          <w:szCs w:val="28"/>
          <w:lang w:val="kk-KZ"/>
        </w:rPr>
        <w:t>регламенті</w:t>
      </w:r>
      <w:r w:rsidR="004B320F" w:rsidRPr="00DE4D2A">
        <w:rPr>
          <w:sz w:val="28"/>
          <w:szCs w:val="28"/>
          <w:lang w:val="kk-KZ"/>
        </w:rPr>
        <w:t xml:space="preserve"> КО </w:t>
      </w:r>
      <w:r w:rsidR="004B320F" w:rsidRPr="00DE4D2A">
        <w:rPr>
          <w:rStyle w:val="ezkurwreuab5ozgtqnkl"/>
          <w:sz w:val="28"/>
          <w:szCs w:val="28"/>
          <w:lang w:val="kk-KZ"/>
        </w:rPr>
        <w:t>ТР</w:t>
      </w:r>
      <w:r w:rsidR="004B320F" w:rsidRPr="00DE4D2A">
        <w:rPr>
          <w:sz w:val="28"/>
          <w:szCs w:val="28"/>
          <w:lang w:val="kk-KZ"/>
        </w:rPr>
        <w:t xml:space="preserve"> </w:t>
      </w:r>
      <w:r w:rsidR="004B320F" w:rsidRPr="00DE4D2A">
        <w:rPr>
          <w:rStyle w:val="ezkurwreuab5ozgtqnkl"/>
          <w:sz w:val="28"/>
          <w:szCs w:val="28"/>
          <w:lang w:val="kk-KZ"/>
        </w:rPr>
        <w:t>005/2011"Қаптаманың</w:t>
      </w:r>
      <w:r w:rsidR="004B320F" w:rsidRPr="00DE4D2A">
        <w:rPr>
          <w:sz w:val="28"/>
          <w:szCs w:val="28"/>
          <w:lang w:val="kk-KZ"/>
        </w:rPr>
        <w:t xml:space="preserve"> </w:t>
      </w:r>
      <w:r w:rsidR="004B320F" w:rsidRPr="00DE4D2A">
        <w:rPr>
          <w:rStyle w:val="ezkurwreuab5ozgtqnkl"/>
          <w:sz w:val="28"/>
          <w:szCs w:val="28"/>
          <w:lang w:val="kk-KZ"/>
        </w:rPr>
        <w:t>қауіпсіздігі</w:t>
      </w:r>
      <w:r w:rsidR="004B320F" w:rsidRPr="00DE4D2A">
        <w:rPr>
          <w:sz w:val="28"/>
          <w:szCs w:val="28"/>
          <w:lang w:val="kk-KZ"/>
        </w:rPr>
        <w:t xml:space="preserve"> </w:t>
      </w:r>
      <w:r w:rsidR="004B320F" w:rsidRPr="00DE4D2A">
        <w:rPr>
          <w:rStyle w:val="ezkurwreuab5ozgtqnkl"/>
          <w:sz w:val="28"/>
          <w:szCs w:val="28"/>
          <w:lang w:val="kk-KZ"/>
        </w:rPr>
        <w:t>туралы"</w:t>
      </w:r>
    </w:p>
    <w:p w14:paraId="119C9B35" w14:textId="1A86E279" w:rsidR="008F649F" w:rsidRDefault="00DE4D2A" w:rsidP="001E739B">
      <w:pPr>
        <w:pStyle w:val="a9"/>
        <w:numPr>
          <w:ilvl w:val="0"/>
          <w:numId w:val="11"/>
        </w:numPr>
        <w:tabs>
          <w:tab w:val="left" w:pos="0"/>
          <w:tab w:val="left" w:pos="567"/>
          <w:tab w:val="left" w:pos="993"/>
          <w:tab w:val="left" w:pos="1134"/>
          <w:tab w:val="left" w:pos="4678"/>
          <w:tab w:val="left" w:pos="8505"/>
          <w:tab w:val="left" w:pos="8647"/>
        </w:tabs>
        <w:ind w:left="0" w:firstLine="567"/>
        <w:jc w:val="both"/>
        <w:textAlignment w:val="baseline"/>
        <w:rPr>
          <w:sz w:val="28"/>
          <w:szCs w:val="28"/>
          <w:lang w:val="en-US"/>
        </w:rPr>
      </w:pPr>
      <w:r>
        <w:rPr>
          <w:rStyle w:val="afa"/>
          <w:b w:val="0"/>
          <w:bCs w:val="0"/>
          <w:sz w:val="28"/>
          <w:szCs w:val="28"/>
          <w:bdr w:val="none" w:sz="0" w:space="0" w:color="auto" w:frame="1"/>
          <w:lang w:val="kk-KZ"/>
        </w:rPr>
        <w:t xml:space="preserve"> </w:t>
      </w:r>
      <w:r w:rsidR="008F649F" w:rsidRPr="00DE4D2A">
        <w:rPr>
          <w:rStyle w:val="afa"/>
          <w:b w:val="0"/>
          <w:bCs w:val="0"/>
          <w:sz w:val="28"/>
          <w:szCs w:val="28"/>
          <w:bdr w:val="none" w:sz="0" w:space="0" w:color="auto" w:frame="1"/>
          <w:lang w:val="en-US"/>
        </w:rPr>
        <w:t>David L.</w:t>
      </w:r>
      <w:r w:rsidR="008F649F" w:rsidRPr="00DE4D2A">
        <w:rPr>
          <w:rStyle w:val="afa"/>
          <w:sz w:val="28"/>
          <w:szCs w:val="28"/>
          <w:bdr w:val="none" w:sz="0" w:space="0" w:color="auto" w:frame="1"/>
          <w:lang w:val="en-US"/>
        </w:rPr>
        <w:t xml:space="preserve"> </w:t>
      </w:r>
      <w:r w:rsidR="008F649F" w:rsidRPr="00DE4D2A">
        <w:rPr>
          <w:sz w:val="28"/>
          <w:szCs w:val="28"/>
          <w:lang w:val="en-US"/>
        </w:rPr>
        <w:t xml:space="preserve">Quality Management for Organizational Excellence: Introduction to Total Quality, 9th edition. </w:t>
      </w:r>
      <w:r w:rsidR="008F649F" w:rsidRPr="00DE4D2A">
        <w:rPr>
          <w:rStyle w:val="afa"/>
          <w:b w:val="0"/>
          <w:bCs w:val="0"/>
          <w:sz w:val="28"/>
          <w:szCs w:val="28"/>
          <w:bdr w:val="none" w:sz="0" w:space="0" w:color="auto" w:frame="1"/>
          <w:lang w:val="en-US"/>
        </w:rPr>
        <w:t>Goetsch</w:t>
      </w:r>
      <w:r w:rsidR="008F649F" w:rsidRPr="00DE4D2A">
        <w:rPr>
          <w:rStyle w:val="afa"/>
          <w:sz w:val="28"/>
          <w:szCs w:val="28"/>
          <w:bdr w:val="none" w:sz="0" w:space="0" w:color="auto" w:frame="1"/>
          <w:lang w:val="en-US"/>
        </w:rPr>
        <w:t> </w:t>
      </w:r>
      <w:r w:rsidR="008F649F" w:rsidRPr="00DE4D2A">
        <w:rPr>
          <w:sz w:val="28"/>
          <w:szCs w:val="28"/>
          <w:bdr w:val="none" w:sz="0" w:space="0" w:color="auto" w:frame="1"/>
          <w:lang w:val="en-US"/>
        </w:rPr>
        <w:t xml:space="preserve">University of West. </w:t>
      </w:r>
      <w:r w:rsidR="008F649F" w:rsidRPr="00DE4D2A">
        <w:rPr>
          <w:sz w:val="28"/>
          <w:szCs w:val="28"/>
          <w:lang w:val="en-US"/>
        </w:rPr>
        <w:t>Published by Pearson (July 6, 2022) © 2021</w:t>
      </w:r>
    </w:p>
    <w:p w14:paraId="43AB0D7B" w14:textId="4E3A9806"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en-US"/>
        </w:rPr>
      </w:pPr>
    </w:p>
    <w:p w14:paraId="713E4211" w14:textId="77777777" w:rsidR="002C5B0A" w:rsidRPr="002C5B0A" w:rsidRDefault="002C5B0A" w:rsidP="002C5B0A">
      <w:pPr>
        <w:tabs>
          <w:tab w:val="left" w:pos="0"/>
          <w:tab w:val="left" w:pos="567"/>
          <w:tab w:val="left" w:pos="993"/>
          <w:tab w:val="left" w:pos="1134"/>
          <w:tab w:val="left" w:pos="4678"/>
          <w:tab w:val="left" w:pos="8505"/>
          <w:tab w:val="left" w:pos="8647"/>
        </w:tabs>
        <w:spacing w:after="0" w:line="240" w:lineRule="auto"/>
        <w:jc w:val="center"/>
        <w:textAlignment w:val="baseline"/>
        <w:rPr>
          <w:rFonts w:ascii="Times New Roman" w:hAnsi="Times New Roman" w:cs="Times New Roman"/>
          <w:b/>
          <w:sz w:val="28"/>
          <w:szCs w:val="28"/>
          <w:lang w:val="kk-KZ"/>
        </w:rPr>
      </w:pPr>
      <w:r w:rsidRPr="002C5B0A">
        <w:rPr>
          <w:rFonts w:ascii="Times New Roman" w:hAnsi="Times New Roman" w:cs="Times New Roman"/>
          <w:b/>
          <w:sz w:val="28"/>
          <w:szCs w:val="28"/>
          <w:lang w:val="kk-KZ"/>
        </w:rPr>
        <w:lastRenderedPageBreak/>
        <w:t>ҚОСЫМША – А</w:t>
      </w:r>
    </w:p>
    <w:p w14:paraId="7C7971D8" w14:textId="36C7566F" w:rsidR="002C5B0A" w:rsidRPr="002C5B0A" w:rsidRDefault="002C5B0A" w:rsidP="002C5B0A">
      <w:pPr>
        <w:tabs>
          <w:tab w:val="left" w:pos="0"/>
          <w:tab w:val="left" w:pos="567"/>
          <w:tab w:val="left" w:pos="993"/>
          <w:tab w:val="left" w:pos="1134"/>
          <w:tab w:val="left" w:pos="4678"/>
          <w:tab w:val="left" w:pos="8505"/>
          <w:tab w:val="left" w:pos="8647"/>
        </w:tabs>
        <w:spacing w:after="0" w:line="240" w:lineRule="auto"/>
        <w:jc w:val="center"/>
        <w:textAlignment w:val="baseline"/>
        <w:rPr>
          <w:rFonts w:ascii="Times New Roman" w:hAnsi="Times New Roman" w:cs="Times New Roman"/>
          <w:b/>
          <w:sz w:val="28"/>
          <w:szCs w:val="28"/>
          <w:lang w:val="kk-KZ"/>
        </w:rPr>
      </w:pPr>
      <w:r w:rsidRPr="002C5B0A">
        <w:rPr>
          <w:rFonts w:ascii="Times New Roman" w:hAnsi="Times New Roman" w:cs="Times New Roman"/>
          <w:b/>
          <w:sz w:val="28"/>
          <w:szCs w:val="28"/>
          <w:lang w:val="kk-KZ"/>
        </w:rPr>
        <w:t>Асқабақты зерттеу сынақ хаттамалары</w:t>
      </w:r>
    </w:p>
    <w:p w14:paraId="38E6F0AD" w14:textId="7E1E2545" w:rsidR="002C5B0A" w:rsidRPr="002C5B0A" w:rsidRDefault="002C5B0A" w:rsidP="002C5B0A">
      <w:pPr>
        <w:tabs>
          <w:tab w:val="left" w:pos="0"/>
          <w:tab w:val="left" w:pos="567"/>
          <w:tab w:val="left" w:pos="993"/>
          <w:tab w:val="left" w:pos="1134"/>
          <w:tab w:val="left" w:pos="4678"/>
          <w:tab w:val="left" w:pos="8505"/>
          <w:tab w:val="left" w:pos="8647"/>
        </w:tabs>
        <w:spacing w:after="0" w:line="240" w:lineRule="auto"/>
        <w:jc w:val="center"/>
        <w:textAlignment w:val="baseline"/>
        <w:rPr>
          <w:rFonts w:ascii="Times New Roman" w:hAnsi="Times New Roman" w:cs="Times New Roman"/>
          <w:b/>
          <w:sz w:val="28"/>
          <w:szCs w:val="28"/>
          <w:lang w:val="kk-KZ"/>
        </w:rPr>
      </w:pPr>
      <w:r>
        <w:rPr>
          <w:noProof/>
        </w:rPr>
        <w:drawing>
          <wp:anchor distT="0" distB="0" distL="114300" distR="114300" simplePos="0" relativeHeight="251750400" behindDoc="1" locked="0" layoutInCell="0" allowOverlap="1" wp14:anchorId="65CF76B4" wp14:editId="79E1CBF1">
            <wp:simplePos x="0" y="0"/>
            <wp:positionH relativeFrom="page">
              <wp:posOffset>1076324</wp:posOffset>
            </wp:positionH>
            <wp:positionV relativeFrom="page">
              <wp:posOffset>1333500</wp:posOffset>
            </wp:positionV>
            <wp:extent cx="6334125" cy="7886700"/>
            <wp:effectExtent l="0" t="0" r="9525" b="0"/>
            <wp:wrapNone/>
            <wp:docPr id="185" name="drawingObject55"/>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9"/>
                    <a:stretch/>
                  </pic:blipFill>
                  <pic:spPr>
                    <a:xfrm>
                      <a:off x="0" y="0"/>
                      <a:ext cx="6334125" cy="7886700"/>
                    </a:xfrm>
                    <a:prstGeom prst="rect">
                      <a:avLst/>
                    </a:prstGeom>
                    <a:noFill/>
                  </pic:spPr>
                </pic:pic>
              </a:graphicData>
            </a:graphic>
            <wp14:sizeRelH relativeFrom="margin">
              <wp14:pctWidth>0</wp14:pctWidth>
            </wp14:sizeRelH>
            <wp14:sizeRelV relativeFrom="margin">
              <wp14:pctHeight>0</wp14:pctHeight>
            </wp14:sizeRelV>
          </wp:anchor>
        </w:drawing>
      </w:r>
      <w:r w:rsidRPr="002C5B0A">
        <w:rPr>
          <w:rFonts w:ascii="Times New Roman" w:hAnsi="Times New Roman" w:cs="Times New Roman"/>
          <w:b/>
          <w:sz w:val="28"/>
          <w:szCs w:val="28"/>
          <w:lang w:val="kk-KZ"/>
        </w:rPr>
        <w:t>Қосымша – А.1 Асқабақты зерттеу сынақ хаттамасы</w:t>
      </w:r>
    </w:p>
    <w:p w14:paraId="760F7083" w14:textId="2FFFA9B4"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7E936EF9" w14:textId="79154A1A"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40C8CD31" w14:textId="7274B37B"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021657FE" w14:textId="2E3A6ABD"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121DA8BC" w14:textId="16DEF723"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02BBAE18" w14:textId="751280EB"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61E8AC09" w14:textId="361CBEFF"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07D7FB6E" w14:textId="03D566AF"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2CD0F223" w14:textId="66E5E2C8"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1C3A0A18" w14:textId="79A202B9"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574F6266" w14:textId="1B7ED22D"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6B51CA22" w14:textId="3BC466A0"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78A1CDBB" w14:textId="725E7551"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2CC7A454" w14:textId="01F806C2"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2327E498" w14:textId="4C7963D4"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67F786DE" w14:textId="1DFDDE19"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2F3E2AB1" w14:textId="7EF89852"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21F881B2" w14:textId="55943F89"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33565B9D" w14:textId="13055EA5"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500C93CB" w14:textId="0D8EA0E6"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33BF5C57" w14:textId="4F4645B4"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55ECEAE6" w14:textId="76D75BC5" w:rsidR="002C5B0A" w:rsidRDefault="002C5B0A" w:rsidP="002C5B0A">
      <w:pPr>
        <w:tabs>
          <w:tab w:val="left" w:pos="0"/>
          <w:tab w:val="left" w:pos="567"/>
          <w:tab w:val="left" w:pos="993"/>
          <w:tab w:val="left" w:pos="1134"/>
          <w:tab w:val="left" w:pos="4678"/>
          <w:tab w:val="left" w:pos="8505"/>
          <w:tab w:val="left" w:pos="8647"/>
        </w:tabs>
        <w:jc w:val="both"/>
        <w:textAlignment w:val="baseline"/>
        <w:rPr>
          <w:rFonts w:ascii="Times New Roman" w:hAnsi="Times New Roman" w:cs="Times New Roman"/>
          <w:b/>
          <w:sz w:val="28"/>
          <w:szCs w:val="28"/>
          <w:lang w:val="kk-KZ"/>
        </w:rPr>
      </w:pPr>
      <w:r w:rsidRPr="002C5B0A">
        <w:rPr>
          <w:rFonts w:ascii="Times New Roman" w:hAnsi="Times New Roman" w:cs="Times New Roman"/>
          <w:b/>
          <w:sz w:val="28"/>
          <w:szCs w:val="28"/>
          <w:lang w:val="kk-KZ"/>
        </w:rPr>
        <w:lastRenderedPageBreak/>
        <w:t>Қосымша – А.1 жалғасы</w:t>
      </w:r>
    </w:p>
    <w:p w14:paraId="3EE88CE7" w14:textId="4644147F" w:rsidR="002C5B0A" w:rsidRPr="002C5B0A" w:rsidRDefault="002C5B0A" w:rsidP="002C5B0A">
      <w:pPr>
        <w:tabs>
          <w:tab w:val="left" w:pos="0"/>
          <w:tab w:val="left" w:pos="567"/>
          <w:tab w:val="left" w:pos="993"/>
          <w:tab w:val="left" w:pos="1134"/>
          <w:tab w:val="left" w:pos="4678"/>
          <w:tab w:val="left" w:pos="8505"/>
          <w:tab w:val="left" w:pos="8647"/>
        </w:tabs>
        <w:jc w:val="both"/>
        <w:textAlignment w:val="baseline"/>
        <w:rPr>
          <w:rFonts w:ascii="Times New Roman" w:hAnsi="Times New Roman" w:cs="Times New Roman"/>
          <w:b/>
          <w:sz w:val="28"/>
          <w:szCs w:val="28"/>
          <w:lang w:val="kk-KZ"/>
        </w:rPr>
      </w:pPr>
      <w:r>
        <w:rPr>
          <w:noProof/>
        </w:rPr>
        <w:drawing>
          <wp:anchor distT="0" distB="0" distL="114300" distR="114300" simplePos="0" relativeHeight="251752448" behindDoc="1" locked="0" layoutInCell="0" allowOverlap="1" wp14:anchorId="3CD31C03" wp14:editId="09E66AB2">
            <wp:simplePos x="0" y="0"/>
            <wp:positionH relativeFrom="page">
              <wp:posOffset>1080135</wp:posOffset>
            </wp:positionH>
            <wp:positionV relativeFrom="page">
              <wp:posOffset>1082040</wp:posOffset>
            </wp:positionV>
            <wp:extent cx="6296025" cy="7762626"/>
            <wp:effectExtent l="0" t="0" r="0" b="0"/>
            <wp:wrapNone/>
            <wp:docPr id="187" name="drawingObject57"/>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80"/>
                    <a:stretch/>
                  </pic:blipFill>
                  <pic:spPr>
                    <a:xfrm>
                      <a:off x="0" y="0"/>
                      <a:ext cx="6301974" cy="7769960"/>
                    </a:xfrm>
                    <a:prstGeom prst="rect">
                      <a:avLst/>
                    </a:prstGeom>
                    <a:noFill/>
                  </pic:spPr>
                </pic:pic>
              </a:graphicData>
            </a:graphic>
            <wp14:sizeRelH relativeFrom="margin">
              <wp14:pctWidth>0</wp14:pctWidth>
            </wp14:sizeRelH>
            <wp14:sizeRelV relativeFrom="margin">
              <wp14:pctHeight>0</wp14:pctHeight>
            </wp14:sizeRelV>
          </wp:anchor>
        </w:drawing>
      </w:r>
    </w:p>
    <w:p w14:paraId="76D31E77" w14:textId="1C44AAF3"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115EFF87" w14:textId="047D89F4"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5F221A0C" w14:textId="3A4E3858"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65D456B7" w14:textId="1E0FA704"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5986F395" w14:textId="293B7EA3"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6A75EF15" w14:textId="4961D77D"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4994AE9A" w14:textId="67FB1BC4"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27651588" w14:textId="6BF7C863"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1BCF70D5" w14:textId="77777777" w:rsid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435B0633" w14:textId="5B039001" w:rsidR="002C5B0A" w:rsidRPr="002C5B0A" w:rsidRDefault="002C5B0A" w:rsidP="002C5B0A">
      <w:pPr>
        <w:tabs>
          <w:tab w:val="left" w:pos="0"/>
          <w:tab w:val="left" w:pos="567"/>
          <w:tab w:val="left" w:pos="993"/>
          <w:tab w:val="left" w:pos="1134"/>
          <w:tab w:val="left" w:pos="4678"/>
          <w:tab w:val="left" w:pos="8505"/>
          <w:tab w:val="left" w:pos="8647"/>
        </w:tabs>
        <w:jc w:val="both"/>
        <w:textAlignment w:val="baseline"/>
        <w:rPr>
          <w:sz w:val="28"/>
          <w:szCs w:val="28"/>
          <w:lang w:val="kk-KZ"/>
        </w:rPr>
      </w:pPr>
    </w:p>
    <w:p w14:paraId="3FFB0CD5" w14:textId="77777777" w:rsidR="008F649F" w:rsidRPr="00F11DAA" w:rsidRDefault="008F649F" w:rsidP="00DE4D2A">
      <w:pPr>
        <w:numPr>
          <w:ilvl w:val="0"/>
          <w:numId w:val="39"/>
        </w:numPr>
        <w:tabs>
          <w:tab w:val="left" w:pos="567"/>
          <w:tab w:val="left" w:pos="1134"/>
        </w:tabs>
        <w:spacing w:after="0" w:line="240" w:lineRule="auto"/>
        <w:ind w:left="0" w:firstLine="567"/>
        <w:jc w:val="both"/>
        <w:textAlignment w:val="baseline"/>
        <w:rPr>
          <w:rFonts w:ascii="Times New Roman" w:hAnsi="Times New Roman" w:cs="Times New Roman"/>
          <w:color w:val="FEFEFE"/>
          <w:sz w:val="28"/>
          <w:szCs w:val="28"/>
          <w:lang w:val="en-US"/>
        </w:rPr>
      </w:pPr>
      <w:r w:rsidRPr="008F649F">
        <w:rPr>
          <w:rFonts w:ascii="Times New Roman" w:hAnsi="Times New Roman" w:cs="Times New Roman"/>
          <w:color w:val="FEFEFE"/>
          <w:sz w:val="28"/>
          <w:szCs w:val="28"/>
          <w:bdr w:val="none" w:sz="0" w:space="0" w:color="auto" w:frame="1"/>
          <w:lang w:val="en-US"/>
        </w:rPr>
        <w:t>Florida</w:t>
      </w:r>
      <w:r w:rsidRPr="00634F3B">
        <w:rPr>
          <w:rFonts w:ascii="Times New Roman" w:hAnsi="Times New Roman" w:cs="Times New Roman"/>
          <w:color w:val="FEFEFE"/>
          <w:sz w:val="28"/>
          <w:szCs w:val="28"/>
          <w:bdr w:val="none" w:sz="0" w:space="0" w:color="auto" w:frame="1"/>
        </w:rPr>
        <w:t xml:space="preserve"> </w:t>
      </w:r>
      <w:r w:rsidRPr="008F649F">
        <w:rPr>
          <w:rFonts w:ascii="Times New Roman" w:hAnsi="Times New Roman" w:cs="Times New Roman"/>
          <w:color w:val="FEFEFE"/>
          <w:sz w:val="28"/>
          <w:szCs w:val="28"/>
          <w:bdr w:val="none" w:sz="0" w:space="0" w:color="auto" w:frame="1"/>
          <w:lang w:val="en-US"/>
        </w:rPr>
        <w:t>and Oskaloosa-Walton</w:t>
      </w:r>
    </w:p>
    <w:p w14:paraId="1D281349" w14:textId="691D64B8" w:rsidR="00CF54F9" w:rsidRDefault="00CF54F9" w:rsidP="00DE4D2A">
      <w:pPr>
        <w:tabs>
          <w:tab w:val="left" w:pos="567"/>
          <w:tab w:val="left" w:pos="1134"/>
        </w:tabs>
        <w:ind w:firstLine="567"/>
      </w:pPr>
    </w:p>
    <w:p w14:paraId="27ADC5EE" w14:textId="508F0231" w:rsidR="002C5B0A" w:rsidRDefault="002C5B0A" w:rsidP="00DE4D2A">
      <w:pPr>
        <w:tabs>
          <w:tab w:val="left" w:pos="567"/>
          <w:tab w:val="left" w:pos="1134"/>
        </w:tabs>
        <w:ind w:firstLine="567"/>
      </w:pPr>
    </w:p>
    <w:p w14:paraId="1953FDA0" w14:textId="4635A536" w:rsidR="002C5B0A" w:rsidRDefault="002C5B0A" w:rsidP="00DE4D2A">
      <w:pPr>
        <w:tabs>
          <w:tab w:val="left" w:pos="567"/>
          <w:tab w:val="left" w:pos="1134"/>
        </w:tabs>
        <w:ind w:firstLine="567"/>
      </w:pPr>
    </w:p>
    <w:p w14:paraId="130FEA67" w14:textId="64A02677" w:rsidR="002C5B0A" w:rsidRDefault="002C5B0A" w:rsidP="00DE4D2A">
      <w:pPr>
        <w:tabs>
          <w:tab w:val="left" w:pos="567"/>
          <w:tab w:val="left" w:pos="1134"/>
        </w:tabs>
        <w:ind w:firstLine="567"/>
      </w:pPr>
    </w:p>
    <w:p w14:paraId="6EF09425" w14:textId="1E704562" w:rsidR="002C5B0A" w:rsidRDefault="002C5B0A" w:rsidP="00DE4D2A">
      <w:pPr>
        <w:tabs>
          <w:tab w:val="left" w:pos="567"/>
          <w:tab w:val="left" w:pos="1134"/>
        </w:tabs>
        <w:ind w:firstLine="567"/>
      </w:pPr>
    </w:p>
    <w:p w14:paraId="5422707B" w14:textId="4841FB25" w:rsidR="002C5B0A" w:rsidRDefault="002C5B0A" w:rsidP="00DE4D2A">
      <w:pPr>
        <w:tabs>
          <w:tab w:val="left" w:pos="567"/>
          <w:tab w:val="left" w:pos="1134"/>
        </w:tabs>
        <w:ind w:firstLine="567"/>
      </w:pPr>
    </w:p>
    <w:p w14:paraId="264C99D4" w14:textId="63B61642" w:rsidR="002C5B0A" w:rsidRDefault="002C5B0A" w:rsidP="00DE4D2A">
      <w:pPr>
        <w:tabs>
          <w:tab w:val="left" w:pos="567"/>
          <w:tab w:val="left" w:pos="1134"/>
        </w:tabs>
        <w:ind w:firstLine="567"/>
      </w:pPr>
    </w:p>
    <w:p w14:paraId="5B80BD50" w14:textId="74EB9002" w:rsidR="002C5B0A" w:rsidRDefault="002C5B0A" w:rsidP="00DE4D2A">
      <w:pPr>
        <w:tabs>
          <w:tab w:val="left" w:pos="567"/>
          <w:tab w:val="left" w:pos="1134"/>
        </w:tabs>
        <w:ind w:firstLine="567"/>
      </w:pPr>
    </w:p>
    <w:p w14:paraId="0C0096CA" w14:textId="0DA572D1" w:rsidR="002C5B0A" w:rsidRDefault="002C5B0A" w:rsidP="00DE4D2A">
      <w:pPr>
        <w:tabs>
          <w:tab w:val="left" w:pos="567"/>
          <w:tab w:val="left" w:pos="1134"/>
        </w:tabs>
        <w:ind w:firstLine="567"/>
      </w:pPr>
    </w:p>
    <w:p w14:paraId="1F326E94" w14:textId="6CC8F583" w:rsidR="002C5B0A" w:rsidRDefault="002C5B0A" w:rsidP="00DE4D2A">
      <w:pPr>
        <w:tabs>
          <w:tab w:val="left" w:pos="567"/>
          <w:tab w:val="left" w:pos="1134"/>
        </w:tabs>
        <w:ind w:firstLine="567"/>
      </w:pPr>
    </w:p>
    <w:p w14:paraId="747F82F2" w14:textId="5ACF6E88" w:rsidR="002C5B0A" w:rsidRDefault="002C5B0A" w:rsidP="00DE4D2A">
      <w:pPr>
        <w:tabs>
          <w:tab w:val="left" w:pos="567"/>
          <w:tab w:val="left" w:pos="1134"/>
        </w:tabs>
        <w:ind w:firstLine="567"/>
      </w:pPr>
    </w:p>
    <w:p w14:paraId="62D0318B" w14:textId="68098F0A" w:rsidR="002C5B0A" w:rsidRDefault="002C5B0A" w:rsidP="00DE4D2A">
      <w:pPr>
        <w:tabs>
          <w:tab w:val="left" w:pos="567"/>
          <w:tab w:val="left" w:pos="1134"/>
        </w:tabs>
        <w:ind w:firstLine="567"/>
      </w:pPr>
    </w:p>
    <w:p w14:paraId="51C161E7" w14:textId="686781A5" w:rsidR="002C5B0A" w:rsidRDefault="002C5B0A" w:rsidP="00DE4D2A">
      <w:pPr>
        <w:tabs>
          <w:tab w:val="left" w:pos="567"/>
          <w:tab w:val="left" w:pos="1134"/>
        </w:tabs>
        <w:ind w:firstLine="567"/>
        <w:rPr>
          <w:rFonts w:ascii="Times New Roman" w:hAnsi="Times New Roman" w:cs="Times New Roman"/>
          <w:b/>
          <w:sz w:val="28"/>
        </w:rPr>
      </w:pPr>
      <w:r>
        <w:rPr>
          <w:noProof/>
        </w:rPr>
        <w:lastRenderedPageBreak/>
        <w:drawing>
          <wp:anchor distT="0" distB="0" distL="114300" distR="114300" simplePos="0" relativeHeight="251754496" behindDoc="1" locked="0" layoutInCell="0" allowOverlap="1" wp14:anchorId="0A42777A" wp14:editId="5B7D6619">
            <wp:simplePos x="0" y="0"/>
            <wp:positionH relativeFrom="page">
              <wp:posOffset>1076324</wp:posOffset>
            </wp:positionH>
            <wp:positionV relativeFrom="page">
              <wp:posOffset>1085849</wp:posOffset>
            </wp:positionV>
            <wp:extent cx="6181725" cy="7781925"/>
            <wp:effectExtent l="0" t="0" r="9525" b="9525"/>
            <wp:wrapNone/>
            <wp:docPr id="198" name="drawingObject59"/>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81"/>
                    <a:stretch/>
                  </pic:blipFill>
                  <pic:spPr>
                    <a:xfrm>
                      <a:off x="0" y="0"/>
                      <a:ext cx="6181725" cy="7781925"/>
                    </a:xfrm>
                    <a:prstGeom prst="rect">
                      <a:avLst/>
                    </a:prstGeom>
                    <a:noFill/>
                  </pic:spPr>
                </pic:pic>
              </a:graphicData>
            </a:graphic>
            <wp14:sizeRelH relativeFrom="margin">
              <wp14:pctWidth>0</wp14:pctWidth>
            </wp14:sizeRelH>
            <wp14:sizeRelV relativeFrom="margin">
              <wp14:pctHeight>0</wp14:pctHeight>
            </wp14:sizeRelV>
          </wp:anchor>
        </w:drawing>
      </w:r>
      <w:r w:rsidRPr="002C5B0A">
        <w:rPr>
          <w:rFonts w:ascii="Times New Roman" w:hAnsi="Times New Roman" w:cs="Times New Roman"/>
          <w:b/>
          <w:sz w:val="28"/>
        </w:rPr>
        <w:t>Қосымша А.2  Асқабақты зерттеу сынақ хаттамасы</w:t>
      </w:r>
    </w:p>
    <w:p w14:paraId="4CE3C150" w14:textId="63059665" w:rsidR="002C5B0A" w:rsidRPr="002C5B0A" w:rsidRDefault="002C5B0A" w:rsidP="00DE4D2A">
      <w:pPr>
        <w:tabs>
          <w:tab w:val="left" w:pos="567"/>
          <w:tab w:val="left" w:pos="1134"/>
        </w:tabs>
        <w:ind w:firstLine="567"/>
        <w:rPr>
          <w:rFonts w:ascii="Times New Roman" w:hAnsi="Times New Roman" w:cs="Times New Roman"/>
          <w:b/>
          <w:sz w:val="28"/>
        </w:rPr>
      </w:pPr>
    </w:p>
    <w:p w14:paraId="5A00399B" w14:textId="55AEDBF5" w:rsidR="002C5B0A" w:rsidRDefault="002C5B0A" w:rsidP="00DE4D2A">
      <w:pPr>
        <w:tabs>
          <w:tab w:val="left" w:pos="567"/>
          <w:tab w:val="left" w:pos="1134"/>
        </w:tabs>
        <w:ind w:firstLine="567"/>
      </w:pPr>
    </w:p>
    <w:p w14:paraId="30391F05" w14:textId="1A67D491" w:rsidR="002C5B0A" w:rsidRDefault="002C5B0A" w:rsidP="00DE4D2A">
      <w:pPr>
        <w:tabs>
          <w:tab w:val="left" w:pos="567"/>
          <w:tab w:val="left" w:pos="1134"/>
        </w:tabs>
        <w:ind w:firstLine="567"/>
      </w:pPr>
    </w:p>
    <w:p w14:paraId="1C5278AC" w14:textId="22EC2897" w:rsidR="002C5B0A" w:rsidRDefault="002C5B0A" w:rsidP="00DE4D2A">
      <w:pPr>
        <w:tabs>
          <w:tab w:val="left" w:pos="567"/>
          <w:tab w:val="left" w:pos="1134"/>
        </w:tabs>
        <w:ind w:firstLine="567"/>
      </w:pPr>
    </w:p>
    <w:p w14:paraId="58DDF4FB" w14:textId="560C3000" w:rsidR="002C5B0A" w:rsidRDefault="002C5B0A" w:rsidP="00DE4D2A">
      <w:pPr>
        <w:tabs>
          <w:tab w:val="left" w:pos="567"/>
          <w:tab w:val="left" w:pos="1134"/>
        </w:tabs>
        <w:ind w:firstLine="567"/>
      </w:pPr>
    </w:p>
    <w:p w14:paraId="2C9A62A4" w14:textId="39C703F9" w:rsidR="002C5B0A" w:rsidRDefault="002C5B0A" w:rsidP="00DE4D2A">
      <w:pPr>
        <w:tabs>
          <w:tab w:val="left" w:pos="567"/>
          <w:tab w:val="left" w:pos="1134"/>
        </w:tabs>
        <w:ind w:firstLine="567"/>
      </w:pPr>
    </w:p>
    <w:p w14:paraId="22F02B7E" w14:textId="72C157EA" w:rsidR="002C5B0A" w:rsidRDefault="002C5B0A" w:rsidP="00DE4D2A">
      <w:pPr>
        <w:tabs>
          <w:tab w:val="left" w:pos="567"/>
          <w:tab w:val="left" w:pos="1134"/>
        </w:tabs>
        <w:ind w:firstLine="567"/>
      </w:pPr>
    </w:p>
    <w:p w14:paraId="7E568F5C" w14:textId="59C6B73A" w:rsidR="002C5B0A" w:rsidRDefault="002C5B0A" w:rsidP="00DE4D2A">
      <w:pPr>
        <w:tabs>
          <w:tab w:val="left" w:pos="567"/>
          <w:tab w:val="left" w:pos="1134"/>
        </w:tabs>
        <w:ind w:firstLine="567"/>
      </w:pPr>
    </w:p>
    <w:p w14:paraId="3770212F" w14:textId="63B5DE3D" w:rsidR="002C5B0A" w:rsidRDefault="002C5B0A" w:rsidP="00DE4D2A">
      <w:pPr>
        <w:tabs>
          <w:tab w:val="left" w:pos="567"/>
          <w:tab w:val="left" w:pos="1134"/>
        </w:tabs>
        <w:ind w:firstLine="567"/>
      </w:pPr>
    </w:p>
    <w:p w14:paraId="531BC604" w14:textId="65E598CA" w:rsidR="002C5B0A" w:rsidRDefault="002C5B0A" w:rsidP="00DE4D2A">
      <w:pPr>
        <w:tabs>
          <w:tab w:val="left" w:pos="567"/>
          <w:tab w:val="left" w:pos="1134"/>
        </w:tabs>
        <w:ind w:firstLine="567"/>
      </w:pPr>
    </w:p>
    <w:p w14:paraId="34237545" w14:textId="26D7CE34" w:rsidR="002C5B0A" w:rsidRDefault="002C5B0A" w:rsidP="00DE4D2A">
      <w:pPr>
        <w:tabs>
          <w:tab w:val="left" w:pos="567"/>
          <w:tab w:val="left" w:pos="1134"/>
        </w:tabs>
        <w:ind w:firstLine="567"/>
      </w:pPr>
    </w:p>
    <w:p w14:paraId="400E5E42" w14:textId="0242DAC1" w:rsidR="002C5B0A" w:rsidRDefault="002C5B0A" w:rsidP="00DE4D2A">
      <w:pPr>
        <w:tabs>
          <w:tab w:val="left" w:pos="567"/>
          <w:tab w:val="left" w:pos="1134"/>
        </w:tabs>
        <w:ind w:firstLine="567"/>
      </w:pPr>
    </w:p>
    <w:p w14:paraId="59CECA3F" w14:textId="6D31AC33" w:rsidR="002C5B0A" w:rsidRDefault="002C5B0A" w:rsidP="00DE4D2A">
      <w:pPr>
        <w:tabs>
          <w:tab w:val="left" w:pos="567"/>
          <w:tab w:val="left" w:pos="1134"/>
        </w:tabs>
        <w:ind w:firstLine="567"/>
      </w:pPr>
    </w:p>
    <w:p w14:paraId="25A82527" w14:textId="3EA61020" w:rsidR="002C5B0A" w:rsidRDefault="002C5B0A" w:rsidP="00DE4D2A">
      <w:pPr>
        <w:tabs>
          <w:tab w:val="left" w:pos="567"/>
          <w:tab w:val="left" w:pos="1134"/>
        </w:tabs>
        <w:ind w:firstLine="567"/>
      </w:pPr>
    </w:p>
    <w:p w14:paraId="03C575FE" w14:textId="494C46FF" w:rsidR="002C5B0A" w:rsidRDefault="002C5B0A" w:rsidP="00DE4D2A">
      <w:pPr>
        <w:tabs>
          <w:tab w:val="left" w:pos="567"/>
          <w:tab w:val="left" w:pos="1134"/>
        </w:tabs>
        <w:ind w:firstLine="567"/>
      </w:pPr>
    </w:p>
    <w:p w14:paraId="0E4C878C" w14:textId="28F8B058" w:rsidR="002C5B0A" w:rsidRDefault="002C5B0A" w:rsidP="00DE4D2A">
      <w:pPr>
        <w:tabs>
          <w:tab w:val="left" w:pos="567"/>
          <w:tab w:val="left" w:pos="1134"/>
        </w:tabs>
        <w:ind w:firstLine="567"/>
      </w:pPr>
    </w:p>
    <w:p w14:paraId="6791F96E" w14:textId="661AEC84" w:rsidR="002C5B0A" w:rsidRDefault="002C5B0A" w:rsidP="00DE4D2A">
      <w:pPr>
        <w:tabs>
          <w:tab w:val="left" w:pos="567"/>
          <w:tab w:val="left" w:pos="1134"/>
        </w:tabs>
        <w:ind w:firstLine="567"/>
      </w:pPr>
    </w:p>
    <w:p w14:paraId="31F071F3" w14:textId="705043A0" w:rsidR="002C5B0A" w:rsidRDefault="002C5B0A" w:rsidP="00DE4D2A">
      <w:pPr>
        <w:tabs>
          <w:tab w:val="left" w:pos="567"/>
          <w:tab w:val="left" w:pos="1134"/>
        </w:tabs>
        <w:ind w:firstLine="567"/>
      </w:pPr>
    </w:p>
    <w:p w14:paraId="523F54D9" w14:textId="62A6EF42" w:rsidR="002C5B0A" w:rsidRDefault="002C5B0A" w:rsidP="00DE4D2A">
      <w:pPr>
        <w:tabs>
          <w:tab w:val="left" w:pos="567"/>
          <w:tab w:val="left" w:pos="1134"/>
        </w:tabs>
        <w:ind w:firstLine="567"/>
      </w:pPr>
    </w:p>
    <w:p w14:paraId="39359C6E" w14:textId="58BEFF8D" w:rsidR="002C5B0A" w:rsidRDefault="002C5B0A" w:rsidP="00DE4D2A">
      <w:pPr>
        <w:tabs>
          <w:tab w:val="left" w:pos="567"/>
          <w:tab w:val="left" w:pos="1134"/>
        </w:tabs>
        <w:ind w:firstLine="567"/>
      </w:pPr>
    </w:p>
    <w:p w14:paraId="325EAB07" w14:textId="74D3E71C" w:rsidR="002C5B0A" w:rsidRDefault="002C5B0A" w:rsidP="00DE4D2A">
      <w:pPr>
        <w:tabs>
          <w:tab w:val="left" w:pos="567"/>
          <w:tab w:val="left" w:pos="1134"/>
        </w:tabs>
        <w:ind w:firstLine="567"/>
      </w:pPr>
    </w:p>
    <w:p w14:paraId="00560686" w14:textId="7F450523" w:rsidR="002C5B0A" w:rsidRDefault="002C5B0A" w:rsidP="00DE4D2A">
      <w:pPr>
        <w:tabs>
          <w:tab w:val="left" w:pos="567"/>
          <w:tab w:val="left" w:pos="1134"/>
        </w:tabs>
        <w:ind w:firstLine="567"/>
      </w:pPr>
    </w:p>
    <w:p w14:paraId="15E31458" w14:textId="439022CD" w:rsidR="002C5B0A" w:rsidRDefault="002C5B0A" w:rsidP="00DE4D2A">
      <w:pPr>
        <w:tabs>
          <w:tab w:val="left" w:pos="567"/>
          <w:tab w:val="left" w:pos="1134"/>
        </w:tabs>
        <w:ind w:firstLine="567"/>
      </w:pPr>
    </w:p>
    <w:p w14:paraId="0B93DA1C" w14:textId="42230A29" w:rsidR="002C5B0A" w:rsidRDefault="002C5B0A" w:rsidP="00DE4D2A">
      <w:pPr>
        <w:tabs>
          <w:tab w:val="left" w:pos="567"/>
          <w:tab w:val="left" w:pos="1134"/>
        </w:tabs>
        <w:ind w:firstLine="567"/>
      </w:pPr>
    </w:p>
    <w:p w14:paraId="5549A441" w14:textId="052F37E5" w:rsidR="002C5B0A" w:rsidRDefault="002C5B0A" w:rsidP="00DE4D2A">
      <w:pPr>
        <w:tabs>
          <w:tab w:val="left" w:pos="567"/>
          <w:tab w:val="left" w:pos="1134"/>
        </w:tabs>
        <w:ind w:firstLine="567"/>
      </w:pPr>
    </w:p>
    <w:p w14:paraId="4BB9DDF2" w14:textId="77777777" w:rsidR="002C5B0A" w:rsidRDefault="002C5B0A" w:rsidP="002C5B0A">
      <w:pPr>
        <w:pStyle w:val="a3"/>
        <w:tabs>
          <w:tab w:val="left" w:pos="993"/>
          <w:tab w:val="left" w:pos="1134"/>
        </w:tabs>
        <w:jc w:val="center"/>
        <w:rPr>
          <w:rFonts w:ascii="Times New Roman" w:hAnsi="Times New Roman" w:cs="Times New Roman"/>
          <w:b/>
          <w:bCs/>
          <w:sz w:val="28"/>
          <w:szCs w:val="28"/>
          <w:lang w:val="kk-KZ"/>
        </w:rPr>
      </w:pPr>
      <w:bookmarkStart w:id="43" w:name="_Hlk188881356"/>
      <w:bookmarkStart w:id="44" w:name="_Hlk188880058"/>
      <w:bookmarkEnd w:id="43"/>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Б</w:t>
      </w:r>
    </w:p>
    <w:p w14:paraId="3484737E" w14:textId="77777777" w:rsidR="002C5B0A" w:rsidRDefault="002C5B0A" w:rsidP="002C5B0A">
      <w:pPr>
        <w:pStyle w:val="a3"/>
        <w:tabs>
          <w:tab w:val="left" w:pos="993"/>
          <w:tab w:val="left" w:pos="1134"/>
        </w:tabs>
        <w:ind w:firstLine="709"/>
        <w:jc w:val="center"/>
        <w:rPr>
          <w:rFonts w:ascii="Times New Roman" w:hAnsi="Times New Roman"/>
          <w:b/>
          <w:sz w:val="28"/>
          <w:szCs w:val="28"/>
          <w:lang w:val="kk-KZ"/>
        </w:rPr>
      </w:pPr>
      <w:r>
        <w:rPr>
          <w:rFonts w:ascii="Times New Roman" w:hAnsi="Times New Roman"/>
          <w:b/>
          <w:sz w:val="28"/>
          <w:szCs w:val="28"/>
          <w:lang w:val="kk-KZ"/>
        </w:rPr>
        <w:t>Құрама сүт-асқабақ қоспасынан дайындалған йогурттың құрамын талдау хаттамалары</w:t>
      </w:r>
    </w:p>
    <w:p w14:paraId="584F75CC" w14:textId="4575D368" w:rsidR="002C5B0A" w:rsidRDefault="002C5B0A" w:rsidP="002C5B0A">
      <w:pPr>
        <w:pStyle w:val="a3"/>
        <w:tabs>
          <w:tab w:val="left" w:pos="993"/>
          <w:tab w:val="left" w:pos="1134"/>
        </w:tabs>
        <w:ind w:firstLine="709"/>
        <w:jc w:val="center"/>
        <w:rPr>
          <w:rFonts w:ascii="Times New Roman" w:hAnsi="Times New Roman"/>
          <w:b/>
          <w:sz w:val="28"/>
          <w:szCs w:val="28"/>
          <w:lang w:val="kk-KZ"/>
        </w:rPr>
      </w:pPr>
      <w:r>
        <w:rPr>
          <w:rFonts w:ascii="Times New Roman" w:hAnsi="Times New Roman"/>
          <w:b/>
          <w:sz w:val="28"/>
          <w:szCs w:val="28"/>
          <w:lang w:val="kk-KZ"/>
        </w:rPr>
        <w:t xml:space="preserve">Қосымша </w:t>
      </w:r>
      <w:r>
        <w:rPr>
          <w:rFonts w:ascii="Times New Roman" w:hAnsi="Times New Roman" w:cs="Times New Roman"/>
          <w:sz w:val="28"/>
          <w:szCs w:val="28"/>
          <w:lang w:val="kk-KZ"/>
        </w:rPr>
        <w:t xml:space="preserve">– </w:t>
      </w:r>
      <w:r>
        <w:rPr>
          <w:rFonts w:ascii="Times New Roman" w:hAnsi="Times New Roman"/>
          <w:b/>
          <w:sz w:val="28"/>
          <w:szCs w:val="28"/>
          <w:lang w:val="kk-KZ"/>
        </w:rPr>
        <w:t>Б</w:t>
      </w:r>
      <w:r w:rsidRPr="00627A98">
        <w:rPr>
          <w:rFonts w:ascii="Times New Roman" w:hAnsi="Times New Roman"/>
          <w:b/>
          <w:sz w:val="28"/>
          <w:szCs w:val="28"/>
          <w:lang w:val="kk-KZ"/>
        </w:rPr>
        <w:t>.</w:t>
      </w:r>
      <w:r>
        <w:rPr>
          <w:rFonts w:ascii="Times New Roman" w:hAnsi="Times New Roman"/>
          <w:b/>
          <w:sz w:val="28"/>
          <w:szCs w:val="28"/>
          <w:lang w:val="kk-KZ"/>
        </w:rPr>
        <w:t xml:space="preserve">1 </w:t>
      </w:r>
      <w:bookmarkEnd w:id="44"/>
      <w:r>
        <w:rPr>
          <w:rFonts w:ascii="Times New Roman" w:hAnsi="Times New Roman"/>
          <w:b/>
          <w:sz w:val="28"/>
          <w:szCs w:val="28"/>
          <w:lang w:val="kk-KZ"/>
        </w:rPr>
        <w:t>Құрама сүт-асқабақ қоспасынан дайындалған йогурттың құрамын талдау хаттамалары</w:t>
      </w:r>
    </w:p>
    <w:p w14:paraId="543C2288" w14:textId="5BD6D264" w:rsidR="002C5B0A" w:rsidRDefault="002C5B0A" w:rsidP="002C5B0A">
      <w:pPr>
        <w:pStyle w:val="a3"/>
        <w:tabs>
          <w:tab w:val="left" w:pos="993"/>
          <w:tab w:val="left" w:pos="1134"/>
        </w:tabs>
        <w:ind w:firstLine="709"/>
        <w:jc w:val="center"/>
        <w:rPr>
          <w:rFonts w:ascii="Times New Roman" w:hAnsi="Times New Roman"/>
          <w:b/>
          <w:sz w:val="28"/>
          <w:szCs w:val="28"/>
          <w:lang w:val="kk-KZ"/>
        </w:rPr>
      </w:pPr>
      <w:r>
        <w:rPr>
          <w:noProof/>
        </w:rPr>
        <w:drawing>
          <wp:anchor distT="0" distB="0" distL="114300" distR="114300" simplePos="0" relativeHeight="251756544" behindDoc="1" locked="0" layoutInCell="0" allowOverlap="1" wp14:anchorId="5B523392" wp14:editId="7B9161CB">
            <wp:simplePos x="0" y="0"/>
            <wp:positionH relativeFrom="page">
              <wp:posOffset>1080135</wp:posOffset>
            </wp:positionH>
            <wp:positionV relativeFrom="page">
              <wp:posOffset>1741805</wp:posOffset>
            </wp:positionV>
            <wp:extent cx="6181725" cy="7372350"/>
            <wp:effectExtent l="0" t="0" r="9525" b="0"/>
            <wp:wrapNone/>
            <wp:docPr id="10"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2"/>
                    <a:srcRect t="4896"/>
                    <a:stretch/>
                  </pic:blipFill>
                  <pic:spPr bwMode="auto">
                    <a:xfrm>
                      <a:off x="0" y="0"/>
                      <a:ext cx="6181725" cy="737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127754" w14:textId="1278B4F3"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BC2832D" w14:textId="302F3854"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1E90C655" w14:textId="33158039"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5AE4E046" w14:textId="197CC7E8"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630DC707" w14:textId="229936C7"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6AD744F6" w14:textId="5F7D74F2"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6AFC5130" w14:textId="6CC38024"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2317DFE3" w14:textId="65F4D636"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7CCAD225" w14:textId="0BECD14D"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17263431" w14:textId="2FACFEA3"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1AB18DF5" w14:textId="289FA235"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0F1E998F" w14:textId="23F5AF4F"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2353318F" w14:textId="49A0F5D8"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F043077" w14:textId="1EC42CA2"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66F10FCD" w14:textId="48F81A37"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71129BA6" w14:textId="71EA302E"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40473EBC" w14:textId="083E8D0A"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62B56AD5" w14:textId="64D0620A"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294E12B8" w14:textId="3330E4B3"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75C28848" w14:textId="42F32984"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058C946F" w14:textId="7D2713E1"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5F32895C" w14:textId="30CC7A8B"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2F860475" w14:textId="4365CDCD"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3950E63" w14:textId="7855A86E"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092B7435" w14:textId="6315CCA0"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5657F8E1" w14:textId="07F3B904"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2C0D89CC" w14:textId="1E6C2B8E"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6CFB543" w14:textId="59699A8A"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435A79BF" w14:textId="00FD7785"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16DEE8B5" w14:textId="009234DC"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04029762" w14:textId="72762FF4"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B1A8AD0" w14:textId="044C2469"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781D7142" w14:textId="1C8EFC1F"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46AF094" w14:textId="059C23E7"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521A08FE" w14:textId="4BD7DB54"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3306044D" w14:textId="1A39E887" w:rsidR="002C5B0A" w:rsidRDefault="002C5B0A" w:rsidP="002C5B0A">
      <w:pPr>
        <w:pStyle w:val="a3"/>
        <w:tabs>
          <w:tab w:val="left" w:pos="993"/>
          <w:tab w:val="left" w:pos="1134"/>
        </w:tabs>
        <w:ind w:firstLine="709"/>
        <w:rPr>
          <w:rFonts w:ascii="Times New Roman" w:hAnsi="Times New Roman"/>
          <w:b/>
          <w:sz w:val="28"/>
          <w:szCs w:val="28"/>
          <w:lang w:val="kk-KZ"/>
        </w:rPr>
      </w:pPr>
      <w:r>
        <w:rPr>
          <w:noProof/>
        </w:rPr>
        <w:lastRenderedPageBreak/>
        <w:drawing>
          <wp:anchor distT="0" distB="0" distL="114300" distR="114300" simplePos="0" relativeHeight="251758592" behindDoc="1" locked="0" layoutInCell="0" allowOverlap="1" wp14:anchorId="4A7DF14A" wp14:editId="32613141">
            <wp:simplePos x="0" y="0"/>
            <wp:positionH relativeFrom="page">
              <wp:posOffset>1076325</wp:posOffset>
            </wp:positionH>
            <wp:positionV relativeFrom="page">
              <wp:posOffset>923924</wp:posOffset>
            </wp:positionV>
            <wp:extent cx="6391275" cy="8143875"/>
            <wp:effectExtent l="0" t="0" r="9525" b="9525"/>
            <wp:wrapNone/>
            <wp:docPr id="133"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3"/>
                    <a:stretch/>
                  </pic:blipFill>
                  <pic:spPr>
                    <a:xfrm>
                      <a:off x="0" y="0"/>
                      <a:ext cx="6391275" cy="8143875"/>
                    </a:xfrm>
                    <a:prstGeom prst="rect">
                      <a:avLst/>
                    </a:prstGeom>
                    <a:noFill/>
                  </pic:spPr>
                </pic:pic>
              </a:graphicData>
            </a:graphic>
            <wp14:sizeRelH relativeFrom="margin">
              <wp14:pctWidth>0</wp14:pctWidth>
            </wp14:sizeRelH>
            <wp14:sizeRelV relativeFrom="margin">
              <wp14:pctHeight>0</wp14:pctHeight>
            </wp14:sizeRelV>
          </wp:anchor>
        </w:drawing>
      </w:r>
      <w:r w:rsidRPr="002C5B0A">
        <w:rPr>
          <w:rFonts w:ascii="Times New Roman" w:hAnsi="Times New Roman"/>
          <w:b/>
          <w:sz w:val="28"/>
          <w:szCs w:val="28"/>
          <w:lang w:val="kk-KZ"/>
        </w:rPr>
        <w:t>Қосымша – Б.1 жалғасы</w:t>
      </w:r>
    </w:p>
    <w:p w14:paraId="4B2A7029" w14:textId="1606B427" w:rsidR="002C5B0A" w:rsidRDefault="002C5B0A" w:rsidP="002C5B0A">
      <w:pPr>
        <w:pStyle w:val="a3"/>
        <w:tabs>
          <w:tab w:val="left" w:pos="993"/>
          <w:tab w:val="left" w:pos="1134"/>
        </w:tabs>
        <w:ind w:firstLine="709"/>
        <w:rPr>
          <w:rFonts w:ascii="Times New Roman" w:hAnsi="Times New Roman"/>
          <w:b/>
          <w:sz w:val="28"/>
          <w:szCs w:val="28"/>
          <w:lang w:val="kk-KZ"/>
        </w:rPr>
      </w:pPr>
    </w:p>
    <w:p w14:paraId="0D1C871C" w14:textId="1A77FDC3"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084EEB59" w14:textId="77777777" w:rsidR="002C5B0A" w:rsidRDefault="002C5B0A" w:rsidP="002C5B0A">
      <w:pPr>
        <w:pStyle w:val="a3"/>
        <w:tabs>
          <w:tab w:val="left" w:pos="993"/>
          <w:tab w:val="left" w:pos="1134"/>
        </w:tabs>
        <w:ind w:firstLine="709"/>
        <w:jc w:val="center"/>
        <w:rPr>
          <w:rFonts w:ascii="Times New Roman" w:hAnsi="Times New Roman"/>
          <w:b/>
          <w:sz w:val="28"/>
          <w:szCs w:val="28"/>
          <w:lang w:val="kk-KZ"/>
        </w:rPr>
      </w:pPr>
    </w:p>
    <w:p w14:paraId="7F7FFD57" w14:textId="1413EF7A" w:rsidR="002C5B0A" w:rsidRPr="002C5B0A" w:rsidRDefault="002C5B0A" w:rsidP="00DE4D2A">
      <w:pPr>
        <w:tabs>
          <w:tab w:val="left" w:pos="567"/>
          <w:tab w:val="left" w:pos="1134"/>
        </w:tabs>
        <w:ind w:firstLine="567"/>
        <w:rPr>
          <w:lang w:val="kk-KZ"/>
        </w:rPr>
      </w:pPr>
    </w:p>
    <w:p w14:paraId="2E23B69A" w14:textId="2B20FB9A" w:rsidR="002C5B0A" w:rsidRPr="002C5B0A" w:rsidRDefault="002C5B0A" w:rsidP="00DE4D2A">
      <w:pPr>
        <w:tabs>
          <w:tab w:val="left" w:pos="567"/>
          <w:tab w:val="left" w:pos="1134"/>
        </w:tabs>
        <w:ind w:firstLine="567"/>
        <w:rPr>
          <w:lang w:val="kk-KZ"/>
        </w:rPr>
      </w:pPr>
    </w:p>
    <w:p w14:paraId="2B610BA1" w14:textId="4507DA4F" w:rsidR="002C5B0A" w:rsidRPr="002C5B0A" w:rsidRDefault="002C5B0A" w:rsidP="00DE4D2A">
      <w:pPr>
        <w:tabs>
          <w:tab w:val="left" w:pos="567"/>
          <w:tab w:val="left" w:pos="1134"/>
        </w:tabs>
        <w:ind w:firstLine="567"/>
        <w:rPr>
          <w:lang w:val="kk-KZ"/>
        </w:rPr>
      </w:pPr>
    </w:p>
    <w:p w14:paraId="594ED2BA" w14:textId="3FF71518" w:rsidR="002C5B0A" w:rsidRPr="002C5B0A" w:rsidRDefault="002C5B0A" w:rsidP="00DE4D2A">
      <w:pPr>
        <w:tabs>
          <w:tab w:val="left" w:pos="567"/>
          <w:tab w:val="left" w:pos="1134"/>
        </w:tabs>
        <w:ind w:firstLine="567"/>
        <w:rPr>
          <w:lang w:val="kk-KZ"/>
        </w:rPr>
      </w:pPr>
    </w:p>
    <w:p w14:paraId="04F1064D" w14:textId="2D8B5D83" w:rsidR="002C5B0A" w:rsidRPr="002C5B0A" w:rsidRDefault="002C5B0A" w:rsidP="00DE4D2A">
      <w:pPr>
        <w:tabs>
          <w:tab w:val="left" w:pos="567"/>
          <w:tab w:val="left" w:pos="1134"/>
        </w:tabs>
        <w:ind w:firstLine="567"/>
        <w:rPr>
          <w:lang w:val="kk-KZ"/>
        </w:rPr>
      </w:pPr>
    </w:p>
    <w:p w14:paraId="568F4481" w14:textId="5143E181" w:rsidR="002C5B0A" w:rsidRPr="002C5B0A" w:rsidRDefault="002C5B0A" w:rsidP="00DE4D2A">
      <w:pPr>
        <w:tabs>
          <w:tab w:val="left" w:pos="567"/>
          <w:tab w:val="left" w:pos="1134"/>
        </w:tabs>
        <w:ind w:firstLine="567"/>
        <w:rPr>
          <w:lang w:val="kk-KZ"/>
        </w:rPr>
      </w:pPr>
    </w:p>
    <w:p w14:paraId="342EE722" w14:textId="0665D1F5" w:rsidR="002C5B0A" w:rsidRPr="002C5B0A" w:rsidRDefault="002C5B0A" w:rsidP="00DE4D2A">
      <w:pPr>
        <w:tabs>
          <w:tab w:val="left" w:pos="567"/>
          <w:tab w:val="left" w:pos="1134"/>
        </w:tabs>
        <w:ind w:firstLine="567"/>
        <w:rPr>
          <w:lang w:val="kk-KZ"/>
        </w:rPr>
      </w:pPr>
    </w:p>
    <w:p w14:paraId="0B3445E0" w14:textId="6F6959BF" w:rsidR="002C5B0A" w:rsidRPr="002C5B0A" w:rsidRDefault="002C5B0A" w:rsidP="00DE4D2A">
      <w:pPr>
        <w:tabs>
          <w:tab w:val="left" w:pos="567"/>
          <w:tab w:val="left" w:pos="1134"/>
        </w:tabs>
        <w:ind w:firstLine="567"/>
        <w:rPr>
          <w:lang w:val="kk-KZ"/>
        </w:rPr>
      </w:pPr>
    </w:p>
    <w:p w14:paraId="37A4D725" w14:textId="49DE6981" w:rsidR="002C5B0A" w:rsidRPr="002C5B0A" w:rsidRDefault="002C5B0A" w:rsidP="00DE4D2A">
      <w:pPr>
        <w:tabs>
          <w:tab w:val="left" w:pos="567"/>
          <w:tab w:val="left" w:pos="1134"/>
        </w:tabs>
        <w:ind w:firstLine="567"/>
        <w:rPr>
          <w:lang w:val="kk-KZ"/>
        </w:rPr>
      </w:pPr>
    </w:p>
    <w:p w14:paraId="74824324" w14:textId="4456AEA5" w:rsidR="002C5B0A" w:rsidRPr="002C5B0A" w:rsidRDefault="002C5B0A" w:rsidP="00DE4D2A">
      <w:pPr>
        <w:tabs>
          <w:tab w:val="left" w:pos="567"/>
          <w:tab w:val="left" w:pos="1134"/>
        </w:tabs>
        <w:ind w:firstLine="567"/>
        <w:rPr>
          <w:lang w:val="kk-KZ"/>
        </w:rPr>
      </w:pPr>
    </w:p>
    <w:p w14:paraId="4C76BF71" w14:textId="029B212E" w:rsidR="002C5B0A" w:rsidRPr="002C5B0A" w:rsidRDefault="002C5B0A" w:rsidP="00DE4D2A">
      <w:pPr>
        <w:tabs>
          <w:tab w:val="left" w:pos="567"/>
          <w:tab w:val="left" w:pos="1134"/>
        </w:tabs>
        <w:ind w:firstLine="567"/>
        <w:rPr>
          <w:lang w:val="kk-KZ"/>
        </w:rPr>
      </w:pPr>
    </w:p>
    <w:p w14:paraId="14548DFF" w14:textId="0AD83088" w:rsidR="002C5B0A" w:rsidRPr="002C5B0A" w:rsidRDefault="002C5B0A" w:rsidP="00DE4D2A">
      <w:pPr>
        <w:tabs>
          <w:tab w:val="left" w:pos="567"/>
          <w:tab w:val="left" w:pos="1134"/>
        </w:tabs>
        <w:ind w:firstLine="567"/>
        <w:rPr>
          <w:lang w:val="kk-KZ"/>
        </w:rPr>
      </w:pPr>
    </w:p>
    <w:p w14:paraId="22CA8110" w14:textId="4DC60A5E" w:rsidR="002C5B0A" w:rsidRPr="002C5B0A" w:rsidRDefault="002C5B0A" w:rsidP="00DE4D2A">
      <w:pPr>
        <w:tabs>
          <w:tab w:val="left" w:pos="567"/>
          <w:tab w:val="left" w:pos="1134"/>
        </w:tabs>
        <w:ind w:firstLine="567"/>
        <w:rPr>
          <w:lang w:val="kk-KZ"/>
        </w:rPr>
      </w:pPr>
    </w:p>
    <w:p w14:paraId="4188A3E5" w14:textId="55AB4FD9" w:rsidR="002C5B0A" w:rsidRDefault="002C5B0A" w:rsidP="00DE4D2A">
      <w:pPr>
        <w:tabs>
          <w:tab w:val="left" w:pos="567"/>
          <w:tab w:val="left" w:pos="1134"/>
        </w:tabs>
        <w:ind w:firstLine="567"/>
        <w:rPr>
          <w:lang w:val="kk-KZ"/>
        </w:rPr>
      </w:pPr>
    </w:p>
    <w:p w14:paraId="28230B61" w14:textId="7FCB451F" w:rsidR="002C5B0A" w:rsidRDefault="002C5B0A" w:rsidP="00DE4D2A">
      <w:pPr>
        <w:tabs>
          <w:tab w:val="left" w:pos="567"/>
          <w:tab w:val="left" w:pos="1134"/>
        </w:tabs>
        <w:ind w:firstLine="567"/>
        <w:rPr>
          <w:lang w:val="kk-KZ"/>
        </w:rPr>
      </w:pPr>
    </w:p>
    <w:p w14:paraId="3427AD19" w14:textId="71287537" w:rsidR="002C5B0A" w:rsidRDefault="002C5B0A" w:rsidP="00DE4D2A">
      <w:pPr>
        <w:tabs>
          <w:tab w:val="left" w:pos="567"/>
          <w:tab w:val="left" w:pos="1134"/>
        </w:tabs>
        <w:ind w:firstLine="567"/>
        <w:rPr>
          <w:lang w:val="kk-KZ"/>
        </w:rPr>
      </w:pPr>
    </w:p>
    <w:p w14:paraId="3825B6B7" w14:textId="19DF6E83" w:rsidR="002C5B0A" w:rsidRDefault="002C5B0A" w:rsidP="00DE4D2A">
      <w:pPr>
        <w:tabs>
          <w:tab w:val="left" w:pos="567"/>
          <w:tab w:val="left" w:pos="1134"/>
        </w:tabs>
        <w:ind w:firstLine="567"/>
        <w:rPr>
          <w:lang w:val="kk-KZ"/>
        </w:rPr>
      </w:pPr>
    </w:p>
    <w:p w14:paraId="2B9F5DE0" w14:textId="1BE11C64" w:rsidR="002C5B0A" w:rsidRDefault="002C5B0A" w:rsidP="00DE4D2A">
      <w:pPr>
        <w:tabs>
          <w:tab w:val="left" w:pos="567"/>
          <w:tab w:val="left" w:pos="1134"/>
        </w:tabs>
        <w:ind w:firstLine="567"/>
        <w:rPr>
          <w:lang w:val="kk-KZ"/>
        </w:rPr>
      </w:pPr>
    </w:p>
    <w:p w14:paraId="260ADCC8" w14:textId="09C49DD5" w:rsidR="002C5B0A" w:rsidRDefault="002C5B0A" w:rsidP="00DE4D2A">
      <w:pPr>
        <w:tabs>
          <w:tab w:val="left" w:pos="567"/>
          <w:tab w:val="left" w:pos="1134"/>
        </w:tabs>
        <w:ind w:firstLine="567"/>
        <w:rPr>
          <w:lang w:val="kk-KZ"/>
        </w:rPr>
      </w:pPr>
    </w:p>
    <w:p w14:paraId="56E79832" w14:textId="0DC68943" w:rsidR="002C5B0A" w:rsidRDefault="002C5B0A" w:rsidP="00DE4D2A">
      <w:pPr>
        <w:tabs>
          <w:tab w:val="left" w:pos="567"/>
          <w:tab w:val="left" w:pos="1134"/>
        </w:tabs>
        <w:ind w:firstLine="567"/>
        <w:rPr>
          <w:lang w:val="kk-KZ"/>
        </w:rPr>
      </w:pPr>
    </w:p>
    <w:p w14:paraId="148C93AD" w14:textId="700A207F" w:rsidR="002C5B0A" w:rsidRDefault="002C5B0A" w:rsidP="00DE4D2A">
      <w:pPr>
        <w:tabs>
          <w:tab w:val="left" w:pos="567"/>
          <w:tab w:val="left" w:pos="1134"/>
        </w:tabs>
        <w:ind w:firstLine="567"/>
        <w:rPr>
          <w:lang w:val="kk-KZ"/>
        </w:rPr>
      </w:pPr>
    </w:p>
    <w:p w14:paraId="4F8DA15F" w14:textId="07748F75" w:rsidR="002C5B0A" w:rsidRDefault="002C5B0A" w:rsidP="00DE4D2A">
      <w:pPr>
        <w:tabs>
          <w:tab w:val="left" w:pos="567"/>
          <w:tab w:val="left" w:pos="1134"/>
        </w:tabs>
        <w:ind w:firstLine="567"/>
        <w:rPr>
          <w:lang w:val="kk-KZ"/>
        </w:rPr>
      </w:pPr>
    </w:p>
    <w:p w14:paraId="1DB03C18" w14:textId="0CFE2E3A" w:rsidR="002C5B0A" w:rsidRDefault="002C5B0A" w:rsidP="00DE4D2A">
      <w:pPr>
        <w:tabs>
          <w:tab w:val="left" w:pos="567"/>
          <w:tab w:val="left" w:pos="1134"/>
        </w:tabs>
        <w:ind w:firstLine="567"/>
        <w:rPr>
          <w:lang w:val="kk-KZ"/>
        </w:rPr>
      </w:pPr>
    </w:p>
    <w:p w14:paraId="0E4021D1" w14:textId="4D5E11FC" w:rsidR="002C5B0A" w:rsidRDefault="002C5B0A" w:rsidP="00DE4D2A">
      <w:pPr>
        <w:tabs>
          <w:tab w:val="left" w:pos="567"/>
          <w:tab w:val="left" w:pos="1134"/>
        </w:tabs>
        <w:ind w:firstLine="567"/>
        <w:rPr>
          <w:lang w:val="kk-KZ"/>
        </w:rPr>
      </w:pPr>
    </w:p>
    <w:p w14:paraId="099872F6" w14:textId="27FBFC92" w:rsidR="002C5B0A" w:rsidRDefault="002C5B0A" w:rsidP="002C5B0A">
      <w:pPr>
        <w:pStyle w:val="a3"/>
        <w:tabs>
          <w:tab w:val="left" w:pos="993"/>
          <w:tab w:val="left" w:pos="1134"/>
        </w:tabs>
        <w:jc w:val="center"/>
        <w:rPr>
          <w:rFonts w:ascii="Times New Roman" w:hAnsi="Times New Roman"/>
          <w:b/>
          <w:sz w:val="28"/>
          <w:szCs w:val="28"/>
          <w:lang w:val="kk-KZ"/>
        </w:rPr>
      </w:pPr>
      <w:r>
        <w:rPr>
          <w:noProof/>
        </w:rPr>
        <w:lastRenderedPageBreak/>
        <w:drawing>
          <wp:anchor distT="0" distB="0" distL="114300" distR="114300" simplePos="0" relativeHeight="251760640" behindDoc="1" locked="0" layoutInCell="0" allowOverlap="1" wp14:anchorId="1947AEA3" wp14:editId="6D0DF7D1">
            <wp:simplePos x="0" y="0"/>
            <wp:positionH relativeFrom="page">
              <wp:posOffset>1076324</wp:posOffset>
            </wp:positionH>
            <wp:positionV relativeFrom="page">
              <wp:posOffset>1123950</wp:posOffset>
            </wp:positionV>
            <wp:extent cx="6143625" cy="8096250"/>
            <wp:effectExtent l="0" t="0" r="9525" b="0"/>
            <wp:wrapNone/>
            <wp:docPr id="140" name="drawingObject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4"/>
                    <a:stretch/>
                  </pic:blipFill>
                  <pic:spPr>
                    <a:xfrm>
                      <a:off x="0" y="0"/>
                      <a:ext cx="6143625" cy="80962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lang w:val="kk-KZ"/>
        </w:rPr>
        <w:t xml:space="preserve">Қосымша </w:t>
      </w:r>
      <w:r>
        <w:rPr>
          <w:rFonts w:ascii="Times New Roman" w:hAnsi="Times New Roman" w:cs="Times New Roman"/>
          <w:sz w:val="28"/>
          <w:szCs w:val="28"/>
          <w:lang w:val="kk-KZ"/>
        </w:rPr>
        <w:t xml:space="preserve">– </w:t>
      </w:r>
      <w:r>
        <w:rPr>
          <w:rFonts w:ascii="Times New Roman" w:hAnsi="Times New Roman"/>
          <w:b/>
          <w:sz w:val="28"/>
          <w:szCs w:val="28"/>
          <w:lang w:val="kk-KZ"/>
        </w:rPr>
        <w:t>Б.2 Құрама сүт-асқабақ қоспасынан дайындалған йогурттың құрамын талдау хаттамалары</w:t>
      </w:r>
    </w:p>
    <w:p w14:paraId="2CE4E031" w14:textId="1B18F858" w:rsidR="002C5B0A" w:rsidRDefault="002C5B0A" w:rsidP="00DE4D2A">
      <w:pPr>
        <w:tabs>
          <w:tab w:val="left" w:pos="567"/>
          <w:tab w:val="left" w:pos="1134"/>
        </w:tabs>
        <w:ind w:firstLine="567"/>
        <w:rPr>
          <w:lang w:val="kk-KZ"/>
        </w:rPr>
      </w:pPr>
    </w:p>
    <w:p w14:paraId="47C9E9CA" w14:textId="281AB28A" w:rsidR="002C5B0A" w:rsidRDefault="002C5B0A" w:rsidP="00DE4D2A">
      <w:pPr>
        <w:tabs>
          <w:tab w:val="left" w:pos="567"/>
          <w:tab w:val="left" w:pos="1134"/>
        </w:tabs>
        <w:ind w:firstLine="567"/>
        <w:rPr>
          <w:lang w:val="kk-KZ"/>
        </w:rPr>
      </w:pPr>
    </w:p>
    <w:p w14:paraId="23402EE7" w14:textId="7054146E" w:rsidR="002C5B0A" w:rsidRDefault="002C5B0A" w:rsidP="00DE4D2A">
      <w:pPr>
        <w:tabs>
          <w:tab w:val="left" w:pos="567"/>
          <w:tab w:val="left" w:pos="1134"/>
        </w:tabs>
        <w:ind w:firstLine="567"/>
        <w:rPr>
          <w:lang w:val="kk-KZ"/>
        </w:rPr>
      </w:pPr>
    </w:p>
    <w:p w14:paraId="64A0A8DC" w14:textId="027AE527" w:rsidR="002C5B0A" w:rsidRDefault="002C5B0A" w:rsidP="00DE4D2A">
      <w:pPr>
        <w:tabs>
          <w:tab w:val="left" w:pos="567"/>
          <w:tab w:val="left" w:pos="1134"/>
        </w:tabs>
        <w:ind w:firstLine="567"/>
        <w:rPr>
          <w:lang w:val="kk-KZ"/>
        </w:rPr>
      </w:pPr>
    </w:p>
    <w:p w14:paraId="3FB5CBDB" w14:textId="3C5A5D5D" w:rsidR="002C5B0A" w:rsidRDefault="002C5B0A" w:rsidP="00DE4D2A">
      <w:pPr>
        <w:tabs>
          <w:tab w:val="left" w:pos="567"/>
          <w:tab w:val="left" w:pos="1134"/>
        </w:tabs>
        <w:ind w:firstLine="567"/>
        <w:rPr>
          <w:lang w:val="kk-KZ"/>
        </w:rPr>
      </w:pPr>
    </w:p>
    <w:p w14:paraId="71BC8A3B" w14:textId="690FE447" w:rsidR="002C5B0A" w:rsidRDefault="002C5B0A" w:rsidP="00DE4D2A">
      <w:pPr>
        <w:tabs>
          <w:tab w:val="left" w:pos="567"/>
          <w:tab w:val="left" w:pos="1134"/>
        </w:tabs>
        <w:ind w:firstLine="567"/>
        <w:rPr>
          <w:lang w:val="kk-KZ"/>
        </w:rPr>
      </w:pPr>
    </w:p>
    <w:p w14:paraId="21B578E6" w14:textId="49EBC1C2" w:rsidR="002C5B0A" w:rsidRDefault="002C5B0A" w:rsidP="00DE4D2A">
      <w:pPr>
        <w:tabs>
          <w:tab w:val="left" w:pos="567"/>
          <w:tab w:val="left" w:pos="1134"/>
        </w:tabs>
        <w:ind w:firstLine="567"/>
        <w:rPr>
          <w:lang w:val="kk-KZ"/>
        </w:rPr>
      </w:pPr>
    </w:p>
    <w:p w14:paraId="7474FDC6" w14:textId="4AED2347" w:rsidR="002C5B0A" w:rsidRDefault="002C5B0A" w:rsidP="00DE4D2A">
      <w:pPr>
        <w:tabs>
          <w:tab w:val="left" w:pos="567"/>
          <w:tab w:val="left" w:pos="1134"/>
        </w:tabs>
        <w:ind w:firstLine="567"/>
        <w:rPr>
          <w:lang w:val="kk-KZ"/>
        </w:rPr>
      </w:pPr>
    </w:p>
    <w:p w14:paraId="066F4545" w14:textId="75C11FCF" w:rsidR="002C5B0A" w:rsidRDefault="002C5B0A" w:rsidP="00DE4D2A">
      <w:pPr>
        <w:tabs>
          <w:tab w:val="left" w:pos="567"/>
          <w:tab w:val="left" w:pos="1134"/>
        </w:tabs>
        <w:ind w:firstLine="567"/>
        <w:rPr>
          <w:lang w:val="kk-KZ"/>
        </w:rPr>
      </w:pPr>
    </w:p>
    <w:p w14:paraId="0CEE4DCD" w14:textId="2D2B5FDB" w:rsidR="002C5B0A" w:rsidRDefault="002C5B0A" w:rsidP="00DE4D2A">
      <w:pPr>
        <w:tabs>
          <w:tab w:val="left" w:pos="567"/>
          <w:tab w:val="left" w:pos="1134"/>
        </w:tabs>
        <w:ind w:firstLine="567"/>
        <w:rPr>
          <w:lang w:val="kk-KZ"/>
        </w:rPr>
      </w:pPr>
    </w:p>
    <w:p w14:paraId="740918BE" w14:textId="1C07161B" w:rsidR="002C5B0A" w:rsidRDefault="002C5B0A" w:rsidP="00DE4D2A">
      <w:pPr>
        <w:tabs>
          <w:tab w:val="left" w:pos="567"/>
          <w:tab w:val="left" w:pos="1134"/>
        </w:tabs>
        <w:ind w:firstLine="567"/>
        <w:rPr>
          <w:lang w:val="kk-KZ"/>
        </w:rPr>
      </w:pPr>
    </w:p>
    <w:p w14:paraId="56E7BEA2" w14:textId="138928DE" w:rsidR="002C5B0A" w:rsidRDefault="002C5B0A" w:rsidP="00DE4D2A">
      <w:pPr>
        <w:tabs>
          <w:tab w:val="left" w:pos="567"/>
          <w:tab w:val="left" w:pos="1134"/>
        </w:tabs>
        <w:ind w:firstLine="567"/>
        <w:rPr>
          <w:lang w:val="kk-KZ"/>
        </w:rPr>
      </w:pPr>
    </w:p>
    <w:p w14:paraId="0FF1823A" w14:textId="3F1D99AD" w:rsidR="002C5B0A" w:rsidRDefault="002C5B0A" w:rsidP="00DE4D2A">
      <w:pPr>
        <w:tabs>
          <w:tab w:val="left" w:pos="567"/>
          <w:tab w:val="left" w:pos="1134"/>
        </w:tabs>
        <w:ind w:firstLine="567"/>
        <w:rPr>
          <w:lang w:val="kk-KZ"/>
        </w:rPr>
      </w:pPr>
    </w:p>
    <w:p w14:paraId="6D9D5AEF" w14:textId="48B681E7" w:rsidR="002C5B0A" w:rsidRDefault="002C5B0A" w:rsidP="00DE4D2A">
      <w:pPr>
        <w:tabs>
          <w:tab w:val="left" w:pos="567"/>
          <w:tab w:val="left" w:pos="1134"/>
        </w:tabs>
        <w:ind w:firstLine="567"/>
        <w:rPr>
          <w:lang w:val="kk-KZ"/>
        </w:rPr>
      </w:pPr>
    </w:p>
    <w:p w14:paraId="1CA25728" w14:textId="1AF66403" w:rsidR="002C5B0A" w:rsidRDefault="002C5B0A" w:rsidP="00DE4D2A">
      <w:pPr>
        <w:tabs>
          <w:tab w:val="left" w:pos="567"/>
          <w:tab w:val="left" w:pos="1134"/>
        </w:tabs>
        <w:ind w:firstLine="567"/>
        <w:rPr>
          <w:lang w:val="kk-KZ"/>
        </w:rPr>
      </w:pPr>
    </w:p>
    <w:p w14:paraId="79678FB1" w14:textId="150079E1" w:rsidR="002C5B0A" w:rsidRDefault="002C5B0A" w:rsidP="00DE4D2A">
      <w:pPr>
        <w:tabs>
          <w:tab w:val="left" w:pos="567"/>
          <w:tab w:val="left" w:pos="1134"/>
        </w:tabs>
        <w:ind w:firstLine="567"/>
        <w:rPr>
          <w:lang w:val="kk-KZ"/>
        </w:rPr>
      </w:pPr>
    </w:p>
    <w:p w14:paraId="4E507AE3" w14:textId="0087419E" w:rsidR="002C5B0A" w:rsidRDefault="002C5B0A" w:rsidP="00DE4D2A">
      <w:pPr>
        <w:tabs>
          <w:tab w:val="left" w:pos="567"/>
          <w:tab w:val="left" w:pos="1134"/>
        </w:tabs>
        <w:ind w:firstLine="567"/>
        <w:rPr>
          <w:lang w:val="kk-KZ"/>
        </w:rPr>
      </w:pPr>
    </w:p>
    <w:p w14:paraId="5FECF422" w14:textId="205E9CDD" w:rsidR="002C5B0A" w:rsidRDefault="002C5B0A" w:rsidP="00DE4D2A">
      <w:pPr>
        <w:tabs>
          <w:tab w:val="left" w:pos="567"/>
          <w:tab w:val="left" w:pos="1134"/>
        </w:tabs>
        <w:ind w:firstLine="567"/>
        <w:rPr>
          <w:lang w:val="kk-KZ"/>
        </w:rPr>
      </w:pPr>
    </w:p>
    <w:p w14:paraId="68B4876D" w14:textId="70BC42D3" w:rsidR="002C5B0A" w:rsidRDefault="002C5B0A" w:rsidP="00DE4D2A">
      <w:pPr>
        <w:tabs>
          <w:tab w:val="left" w:pos="567"/>
          <w:tab w:val="left" w:pos="1134"/>
        </w:tabs>
        <w:ind w:firstLine="567"/>
        <w:rPr>
          <w:lang w:val="kk-KZ"/>
        </w:rPr>
      </w:pPr>
    </w:p>
    <w:p w14:paraId="015C9DE1" w14:textId="592172B7" w:rsidR="002C5B0A" w:rsidRDefault="002C5B0A" w:rsidP="00DE4D2A">
      <w:pPr>
        <w:tabs>
          <w:tab w:val="left" w:pos="567"/>
          <w:tab w:val="left" w:pos="1134"/>
        </w:tabs>
        <w:ind w:firstLine="567"/>
        <w:rPr>
          <w:lang w:val="kk-KZ"/>
        </w:rPr>
      </w:pPr>
    </w:p>
    <w:p w14:paraId="733AB63D" w14:textId="2E6E2CB6" w:rsidR="002C5B0A" w:rsidRDefault="002C5B0A" w:rsidP="00DE4D2A">
      <w:pPr>
        <w:tabs>
          <w:tab w:val="left" w:pos="567"/>
          <w:tab w:val="left" w:pos="1134"/>
        </w:tabs>
        <w:ind w:firstLine="567"/>
        <w:rPr>
          <w:lang w:val="kk-KZ"/>
        </w:rPr>
      </w:pPr>
    </w:p>
    <w:p w14:paraId="53B600FB" w14:textId="0850863D" w:rsidR="002C5B0A" w:rsidRDefault="002C5B0A" w:rsidP="00DE4D2A">
      <w:pPr>
        <w:tabs>
          <w:tab w:val="left" w:pos="567"/>
          <w:tab w:val="left" w:pos="1134"/>
        </w:tabs>
        <w:ind w:firstLine="567"/>
        <w:rPr>
          <w:lang w:val="kk-KZ"/>
        </w:rPr>
      </w:pPr>
    </w:p>
    <w:p w14:paraId="143A789A" w14:textId="22316664" w:rsidR="002C5B0A" w:rsidRDefault="002C5B0A" w:rsidP="00DE4D2A">
      <w:pPr>
        <w:tabs>
          <w:tab w:val="left" w:pos="567"/>
          <w:tab w:val="left" w:pos="1134"/>
        </w:tabs>
        <w:ind w:firstLine="567"/>
        <w:rPr>
          <w:lang w:val="kk-KZ"/>
        </w:rPr>
      </w:pPr>
    </w:p>
    <w:p w14:paraId="5C31D7E1" w14:textId="7F33AC80" w:rsidR="002C5B0A" w:rsidRDefault="002C5B0A" w:rsidP="00DE4D2A">
      <w:pPr>
        <w:tabs>
          <w:tab w:val="left" w:pos="567"/>
          <w:tab w:val="left" w:pos="1134"/>
        </w:tabs>
        <w:ind w:firstLine="567"/>
        <w:rPr>
          <w:lang w:val="kk-KZ"/>
        </w:rPr>
      </w:pPr>
    </w:p>
    <w:p w14:paraId="7C6D9B90" w14:textId="13F5E744" w:rsidR="002C5B0A" w:rsidRDefault="002C5B0A" w:rsidP="00DE4D2A">
      <w:pPr>
        <w:tabs>
          <w:tab w:val="left" w:pos="567"/>
          <w:tab w:val="left" w:pos="1134"/>
        </w:tabs>
        <w:ind w:firstLine="567"/>
        <w:rPr>
          <w:lang w:val="kk-KZ"/>
        </w:rPr>
      </w:pPr>
    </w:p>
    <w:p w14:paraId="5BB5CA3B" w14:textId="4BE23085" w:rsidR="002C5B0A" w:rsidRDefault="002C5B0A" w:rsidP="00DE4D2A">
      <w:pPr>
        <w:tabs>
          <w:tab w:val="left" w:pos="567"/>
          <w:tab w:val="left" w:pos="1134"/>
        </w:tabs>
        <w:ind w:firstLine="567"/>
        <w:rPr>
          <w:rFonts w:ascii="Times New Roman" w:hAnsi="Times New Roman"/>
          <w:b/>
          <w:sz w:val="28"/>
          <w:szCs w:val="28"/>
          <w:lang w:val="kk-KZ"/>
        </w:rPr>
      </w:pPr>
      <w:r>
        <w:rPr>
          <w:noProof/>
        </w:rPr>
        <w:lastRenderedPageBreak/>
        <w:drawing>
          <wp:anchor distT="0" distB="0" distL="114300" distR="114300" simplePos="0" relativeHeight="251762688" behindDoc="1" locked="0" layoutInCell="0" allowOverlap="1" wp14:anchorId="04293B15" wp14:editId="68C8E0FE">
            <wp:simplePos x="0" y="0"/>
            <wp:positionH relativeFrom="page">
              <wp:posOffset>1076324</wp:posOffset>
            </wp:positionH>
            <wp:positionV relativeFrom="page">
              <wp:posOffset>1085849</wp:posOffset>
            </wp:positionV>
            <wp:extent cx="6143625" cy="8124825"/>
            <wp:effectExtent l="0" t="0" r="9525" b="9525"/>
            <wp:wrapNone/>
            <wp:docPr id="142" name="drawingObject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5"/>
                    <a:stretch/>
                  </pic:blipFill>
                  <pic:spPr>
                    <a:xfrm>
                      <a:off x="0" y="0"/>
                      <a:ext cx="6143625" cy="81248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lang w:val="kk-KZ"/>
        </w:rPr>
        <w:t xml:space="preserve">Қосымша </w:t>
      </w:r>
      <w:r>
        <w:rPr>
          <w:rFonts w:ascii="Times New Roman" w:hAnsi="Times New Roman" w:cs="Times New Roman"/>
          <w:sz w:val="28"/>
          <w:szCs w:val="28"/>
          <w:lang w:val="kk-KZ"/>
        </w:rPr>
        <w:t xml:space="preserve">– </w:t>
      </w:r>
      <w:r>
        <w:rPr>
          <w:rFonts w:ascii="Times New Roman" w:hAnsi="Times New Roman"/>
          <w:b/>
          <w:sz w:val="28"/>
          <w:szCs w:val="28"/>
          <w:lang w:val="kk-KZ"/>
        </w:rPr>
        <w:t>Б.2 жалғасы</w:t>
      </w:r>
    </w:p>
    <w:p w14:paraId="4446FAD7" w14:textId="320383C0" w:rsidR="002C5B0A" w:rsidRDefault="002C5B0A" w:rsidP="00DE4D2A">
      <w:pPr>
        <w:tabs>
          <w:tab w:val="left" w:pos="567"/>
          <w:tab w:val="left" w:pos="1134"/>
        </w:tabs>
        <w:ind w:firstLine="567"/>
        <w:rPr>
          <w:lang w:val="kk-KZ"/>
        </w:rPr>
      </w:pPr>
    </w:p>
    <w:p w14:paraId="1CB3E136" w14:textId="3BD38A1E" w:rsidR="002C5B0A" w:rsidRDefault="002C5B0A" w:rsidP="00DE4D2A">
      <w:pPr>
        <w:tabs>
          <w:tab w:val="left" w:pos="567"/>
          <w:tab w:val="left" w:pos="1134"/>
        </w:tabs>
        <w:ind w:firstLine="567"/>
        <w:rPr>
          <w:lang w:val="kk-KZ"/>
        </w:rPr>
      </w:pPr>
    </w:p>
    <w:p w14:paraId="3D666EE6" w14:textId="1DB94AC5" w:rsidR="002C5B0A" w:rsidRDefault="002C5B0A" w:rsidP="00DE4D2A">
      <w:pPr>
        <w:tabs>
          <w:tab w:val="left" w:pos="567"/>
          <w:tab w:val="left" w:pos="1134"/>
        </w:tabs>
        <w:ind w:firstLine="567"/>
        <w:rPr>
          <w:lang w:val="kk-KZ"/>
        </w:rPr>
      </w:pPr>
    </w:p>
    <w:p w14:paraId="6876198B" w14:textId="15BEC942" w:rsidR="002C5B0A" w:rsidRDefault="002C5B0A" w:rsidP="00DE4D2A">
      <w:pPr>
        <w:tabs>
          <w:tab w:val="left" w:pos="567"/>
          <w:tab w:val="left" w:pos="1134"/>
        </w:tabs>
        <w:ind w:firstLine="567"/>
        <w:rPr>
          <w:lang w:val="kk-KZ"/>
        </w:rPr>
      </w:pPr>
    </w:p>
    <w:p w14:paraId="533BA1B2" w14:textId="31B716C3" w:rsidR="002C5B0A" w:rsidRDefault="002C5B0A" w:rsidP="00DE4D2A">
      <w:pPr>
        <w:tabs>
          <w:tab w:val="left" w:pos="567"/>
          <w:tab w:val="left" w:pos="1134"/>
        </w:tabs>
        <w:ind w:firstLine="567"/>
        <w:rPr>
          <w:lang w:val="kk-KZ"/>
        </w:rPr>
      </w:pPr>
    </w:p>
    <w:p w14:paraId="57F0FC4C" w14:textId="7D6C71BF" w:rsidR="002C5B0A" w:rsidRDefault="002C5B0A" w:rsidP="00DE4D2A">
      <w:pPr>
        <w:tabs>
          <w:tab w:val="left" w:pos="567"/>
          <w:tab w:val="left" w:pos="1134"/>
        </w:tabs>
        <w:ind w:firstLine="567"/>
        <w:rPr>
          <w:lang w:val="kk-KZ"/>
        </w:rPr>
      </w:pPr>
    </w:p>
    <w:p w14:paraId="4454A7CB" w14:textId="5C622F4D" w:rsidR="002C5B0A" w:rsidRDefault="002C5B0A" w:rsidP="00DE4D2A">
      <w:pPr>
        <w:tabs>
          <w:tab w:val="left" w:pos="567"/>
          <w:tab w:val="left" w:pos="1134"/>
        </w:tabs>
        <w:ind w:firstLine="567"/>
        <w:rPr>
          <w:lang w:val="kk-KZ"/>
        </w:rPr>
      </w:pPr>
    </w:p>
    <w:p w14:paraId="3DBD91F0" w14:textId="2C946C6B" w:rsidR="002C5B0A" w:rsidRDefault="002C5B0A" w:rsidP="00DE4D2A">
      <w:pPr>
        <w:tabs>
          <w:tab w:val="left" w:pos="567"/>
          <w:tab w:val="left" w:pos="1134"/>
        </w:tabs>
        <w:ind w:firstLine="567"/>
        <w:rPr>
          <w:lang w:val="kk-KZ"/>
        </w:rPr>
      </w:pPr>
    </w:p>
    <w:p w14:paraId="5510229B" w14:textId="670C7710" w:rsidR="002C5B0A" w:rsidRDefault="002C5B0A" w:rsidP="00DE4D2A">
      <w:pPr>
        <w:tabs>
          <w:tab w:val="left" w:pos="567"/>
          <w:tab w:val="left" w:pos="1134"/>
        </w:tabs>
        <w:ind w:firstLine="567"/>
        <w:rPr>
          <w:lang w:val="kk-KZ"/>
        </w:rPr>
      </w:pPr>
    </w:p>
    <w:p w14:paraId="64408A16" w14:textId="1AFE4FB4" w:rsidR="002C5B0A" w:rsidRDefault="002C5B0A" w:rsidP="00DE4D2A">
      <w:pPr>
        <w:tabs>
          <w:tab w:val="left" w:pos="567"/>
          <w:tab w:val="left" w:pos="1134"/>
        </w:tabs>
        <w:ind w:firstLine="567"/>
        <w:rPr>
          <w:lang w:val="kk-KZ"/>
        </w:rPr>
      </w:pPr>
    </w:p>
    <w:p w14:paraId="29445A79" w14:textId="3E4FA2A2" w:rsidR="002C5B0A" w:rsidRDefault="002C5B0A" w:rsidP="00DE4D2A">
      <w:pPr>
        <w:tabs>
          <w:tab w:val="left" w:pos="567"/>
          <w:tab w:val="left" w:pos="1134"/>
        </w:tabs>
        <w:ind w:firstLine="567"/>
        <w:rPr>
          <w:lang w:val="kk-KZ"/>
        </w:rPr>
      </w:pPr>
    </w:p>
    <w:p w14:paraId="101EF00E" w14:textId="0DEBFC57" w:rsidR="002C5B0A" w:rsidRDefault="002C5B0A" w:rsidP="00DE4D2A">
      <w:pPr>
        <w:tabs>
          <w:tab w:val="left" w:pos="567"/>
          <w:tab w:val="left" w:pos="1134"/>
        </w:tabs>
        <w:ind w:firstLine="567"/>
        <w:rPr>
          <w:lang w:val="kk-KZ"/>
        </w:rPr>
      </w:pPr>
    </w:p>
    <w:p w14:paraId="313C5260" w14:textId="7230EC43" w:rsidR="002C5B0A" w:rsidRDefault="002C5B0A" w:rsidP="00DE4D2A">
      <w:pPr>
        <w:tabs>
          <w:tab w:val="left" w:pos="567"/>
          <w:tab w:val="left" w:pos="1134"/>
        </w:tabs>
        <w:ind w:firstLine="567"/>
        <w:rPr>
          <w:lang w:val="kk-KZ"/>
        </w:rPr>
      </w:pPr>
    </w:p>
    <w:p w14:paraId="59E4B9CE" w14:textId="36B8EA3B" w:rsidR="002C5B0A" w:rsidRDefault="002C5B0A" w:rsidP="00DE4D2A">
      <w:pPr>
        <w:tabs>
          <w:tab w:val="left" w:pos="567"/>
          <w:tab w:val="left" w:pos="1134"/>
        </w:tabs>
        <w:ind w:firstLine="567"/>
        <w:rPr>
          <w:lang w:val="kk-KZ"/>
        </w:rPr>
      </w:pPr>
    </w:p>
    <w:p w14:paraId="6EFE9D77" w14:textId="38EBDBBC" w:rsidR="002C5B0A" w:rsidRDefault="002C5B0A" w:rsidP="00DE4D2A">
      <w:pPr>
        <w:tabs>
          <w:tab w:val="left" w:pos="567"/>
          <w:tab w:val="left" w:pos="1134"/>
        </w:tabs>
        <w:ind w:firstLine="567"/>
        <w:rPr>
          <w:lang w:val="kk-KZ"/>
        </w:rPr>
      </w:pPr>
    </w:p>
    <w:p w14:paraId="4B599EBA" w14:textId="482B20D5" w:rsidR="002C5B0A" w:rsidRDefault="002C5B0A" w:rsidP="00DE4D2A">
      <w:pPr>
        <w:tabs>
          <w:tab w:val="left" w:pos="567"/>
          <w:tab w:val="left" w:pos="1134"/>
        </w:tabs>
        <w:ind w:firstLine="567"/>
        <w:rPr>
          <w:lang w:val="kk-KZ"/>
        </w:rPr>
      </w:pPr>
    </w:p>
    <w:p w14:paraId="39976E5C" w14:textId="0171973E" w:rsidR="002C5B0A" w:rsidRDefault="002C5B0A" w:rsidP="00DE4D2A">
      <w:pPr>
        <w:tabs>
          <w:tab w:val="left" w:pos="567"/>
          <w:tab w:val="left" w:pos="1134"/>
        </w:tabs>
        <w:ind w:firstLine="567"/>
        <w:rPr>
          <w:lang w:val="kk-KZ"/>
        </w:rPr>
      </w:pPr>
    </w:p>
    <w:p w14:paraId="7DC3D480" w14:textId="5CBC2E6E" w:rsidR="002C5B0A" w:rsidRDefault="002C5B0A" w:rsidP="00DE4D2A">
      <w:pPr>
        <w:tabs>
          <w:tab w:val="left" w:pos="567"/>
          <w:tab w:val="left" w:pos="1134"/>
        </w:tabs>
        <w:ind w:firstLine="567"/>
        <w:rPr>
          <w:lang w:val="kk-KZ"/>
        </w:rPr>
      </w:pPr>
    </w:p>
    <w:p w14:paraId="3A4E27F9" w14:textId="63605884" w:rsidR="002C5B0A" w:rsidRDefault="002C5B0A" w:rsidP="00DE4D2A">
      <w:pPr>
        <w:tabs>
          <w:tab w:val="left" w:pos="567"/>
          <w:tab w:val="left" w:pos="1134"/>
        </w:tabs>
        <w:ind w:firstLine="567"/>
        <w:rPr>
          <w:lang w:val="kk-KZ"/>
        </w:rPr>
      </w:pPr>
    </w:p>
    <w:p w14:paraId="0230B0B9" w14:textId="20F86AD9" w:rsidR="002C5B0A" w:rsidRDefault="002C5B0A" w:rsidP="00DE4D2A">
      <w:pPr>
        <w:tabs>
          <w:tab w:val="left" w:pos="567"/>
          <w:tab w:val="left" w:pos="1134"/>
        </w:tabs>
        <w:ind w:firstLine="567"/>
        <w:rPr>
          <w:lang w:val="kk-KZ"/>
        </w:rPr>
      </w:pPr>
    </w:p>
    <w:p w14:paraId="7527BECE" w14:textId="10CFC99E" w:rsidR="002C5B0A" w:rsidRDefault="002C5B0A" w:rsidP="00DE4D2A">
      <w:pPr>
        <w:tabs>
          <w:tab w:val="left" w:pos="567"/>
          <w:tab w:val="left" w:pos="1134"/>
        </w:tabs>
        <w:ind w:firstLine="567"/>
        <w:rPr>
          <w:lang w:val="kk-KZ"/>
        </w:rPr>
      </w:pPr>
    </w:p>
    <w:p w14:paraId="0E7671B7" w14:textId="70F53F9C" w:rsidR="002C5B0A" w:rsidRDefault="002C5B0A" w:rsidP="00DE4D2A">
      <w:pPr>
        <w:tabs>
          <w:tab w:val="left" w:pos="567"/>
          <w:tab w:val="left" w:pos="1134"/>
        </w:tabs>
        <w:ind w:firstLine="567"/>
        <w:rPr>
          <w:lang w:val="kk-KZ"/>
        </w:rPr>
      </w:pPr>
    </w:p>
    <w:p w14:paraId="0B96447A" w14:textId="1ECDB917" w:rsidR="002C5B0A" w:rsidRDefault="002C5B0A" w:rsidP="00DE4D2A">
      <w:pPr>
        <w:tabs>
          <w:tab w:val="left" w:pos="567"/>
          <w:tab w:val="left" w:pos="1134"/>
        </w:tabs>
        <w:ind w:firstLine="567"/>
        <w:rPr>
          <w:lang w:val="kk-KZ"/>
        </w:rPr>
      </w:pPr>
    </w:p>
    <w:p w14:paraId="554266BE" w14:textId="6F6C7A7C" w:rsidR="002C5B0A" w:rsidRDefault="002C5B0A" w:rsidP="00DE4D2A">
      <w:pPr>
        <w:tabs>
          <w:tab w:val="left" w:pos="567"/>
          <w:tab w:val="left" w:pos="1134"/>
        </w:tabs>
        <w:ind w:firstLine="567"/>
        <w:rPr>
          <w:lang w:val="kk-KZ"/>
        </w:rPr>
      </w:pPr>
    </w:p>
    <w:p w14:paraId="2FA3E3BB" w14:textId="3D643A00" w:rsidR="002C5B0A" w:rsidRDefault="002C5B0A" w:rsidP="00DE4D2A">
      <w:pPr>
        <w:tabs>
          <w:tab w:val="left" w:pos="567"/>
          <w:tab w:val="left" w:pos="1134"/>
        </w:tabs>
        <w:ind w:firstLine="567"/>
        <w:rPr>
          <w:lang w:val="kk-KZ"/>
        </w:rPr>
      </w:pPr>
    </w:p>
    <w:p w14:paraId="7581D435" w14:textId="2D39005A" w:rsidR="002C5B0A" w:rsidRDefault="002C5B0A" w:rsidP="002C5B0A">
      <w:pPr>
        <w:pStyle w:val="a3"/>
        <w:tabs>
          <w:tab w:val="left" w:pos="993"/>
          <w:tab w:val="left" w:pos="1134"/>
        </w:tabs>
        <w:jc w:val="center"/>
        <w:rPr>
          <w:rFonts w:ascii="Times New Roman" w:hAnsi="Times New Roman"/>
          <w:b/>
          <w:sz w:val="28"/>
          <w:szCs w:val="28"/>
          <w:lang w:val="kk-KZ"/>
        </w:rPr>
      </w:pPr>
      <w:r>
        <w:rPr>
          <w:noProof/>
        </w:rPr>
        <w:lastRenderedPageBreak/>
        <w:drawing>
          <wp:anchor distT="0" distB="0" distL="114300" distR="114300" simplePos="0" relativeHeight="251764736" behindDoc="1" locked="0" layoutInCell="0" allowOverlap="1" wp14:anchorId="3A6A9CD1" wp14:editId="0BFA2D3D">
            <wp:simplePos x="0" y="0"/>
            <wp:positionH relativeFrom="page">
              <wp:posOffset>1076325</wp:posOffset>
            </wp:positionH>
            <wp:positionV relativeFrom="page">
              <wp:posOffset>1123951</wp:posOffset>
            </wp:positionV>
            <wp:extent cx="6200775" cy="7981950"/>
            <wp:effectExtent l="0" t="0" r="9525" b="0"/>
            <wp:wrapNone/>
            <wp:docPr id="143" name="drawingObject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6"/>
                    <a:stretch/>
                  </pic:blipFill>
                  <pic:spPr>
                    <a:xfrm>
                      <a:off x="0" y="0"/>
                      <a:ext cx="6200775" cy="79819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lang w:val="kk-KZ"/>
        </w:rPr>
        <w:t>Қосымша – Б.3 Құрама сүт-асқабақ қоспасынан дайындалған йогурттың құрамын талдау хаттамалары</w:t>
      </w:r>
    </w:p>
    <w:p w14:paraId="4911ED43" w14:textId="7982E285" w:rsidR="002C5B0A" w:rsidRDefault="002C5B0A" w:rsidP="00DE4D2A">
      <w:pPr>
        <w:tabs>
          <w:tab w:val="left" w:pos="567"/>
          <w:tab w:val="left" w:pos="1134"/>
        </w:tabs>
        <w:ind w:firstLine="567"/>
        <w:rPr>
          <w:lang w:val="kk-KZ"/>
        </w:rPr>
      </w:pPr>
    </w:p>
    <w:p w14:paraId="47A74F9B" w14:textId="78A5C2A6" w:rsidR="002C5B0A" w:rsidRDefault="002C5B0A" w:rsidP="00DE4D2A">
      <w:pPr>
        <w:tabs>
          <w:tab w:val="left" w:pos="567"/>
          <w:tab w:val="left" w:pos="1134"/>
        </w:tabs>
        <w:ind w:firstLine="567"/>
        <w:rPr>
          <w:lang w:val="kk-KZ"/>
        </w:rPr>
      </w:pPr>
    </w:p>
    <w:p w14:paraId="0A29563D" w14:textId="6EDE266B" w:rsidR="002C5B0A" w:rsidRDefault="002C5B0A" w:rsidP="00DE4D2A">
      <w:pPr>
        <w:tabs>
          <w:tab w:val="left" w:pos="567"/>
          <w:tab w:val="left" w:pos="1134"/>
        </w:tabs>
        <w:ind w:firstLine="567"/>
        <w:rPr>
          <w:lang w:val="kk-KZ"/>
        </w:rPr>
      </w:pPr>
    </w:p>
    <w:p w14:paraId="5B74C2EB" w14:textId="4BE54903" w:rsidR="002C5B0A" w:rsidRDefault="002C5B0A" w:rsidP="00DE4D2A">
      <w:pPr>
        <w:tabs>
          <w:tab w:val="left" w:pos="567"/>
          <w:tab w:val="left" w:pos="1134"/>
        </w:tabs>
        <w:ind w:firstLine="567"/>
        <w:rPr>
          <w:lang w:val="kk-KZ"/>
        </w:rPr>
      </w:pPr>
    </w:p>
    <w:p w14:paraId="362ED620" w14:textId="3DD961E4" w:rsidR="002C5B0A" w:rsidRDefault="002C5B0A" w:rsidP="00DE4D2A">
      <w:pPr>
        <w:tabs>
          <w:tab w:val="left" w:pos="567"/>
          <w:tab w:val="left" w:pos="1134"/>
        </w:tabs>
        <w:ind w:firstLine="567"/>
        <w:rPr>
          <w:lang w:val="kk-KZ"/>
        </w:rPr>
      </w:pPr>
    </w:p>
    <w:p w14:paraId="578D409E" w14:textId="60F4D09A" w:rsidR="002C5B0A" w:rsidRDefault="002C5B0A" w:rsidP="00DE4D2A">
      <w:pPr>
        <w:tabs>
          <w:tab w:val="left" w:pos="567"/>
          <w:tab w:val="left" w:pos="1134"/>
        </w:tabs>
        <w:ind w:firstLine="567"/>
        <w:rPr>
          <w:lang w:val="kk-KZ"/>
        </w:rPr>
      </w:pPr>
    </w:p>
    <w:p w14:paraId="2AF390AB" w14:textId="5D01B91A" w:rsidR="002C5B0A" w:rsidRDefault="002C5B0A" w:rsidP="00DE4D2A">
      <w:pPr>
        <w:tabs>
          <w:tab w:val="left" w:pos="567"/>
          <w:tab w:val="left" w:pos="1134"/>
        </w:tabs>
        <w:ind w:firstLine="567"/>
        <w:rPr>
          <w:lang w:val="kk-KZ"/>
        </w:rPr>
      </w:pPr>
    </w:p>
    <w:p w14:paraId="2626F124" w14:textId="3EFDABA0" w:rsidR="002C5B0A" w:rsidRDefault="002C5B0A" w:rsidP="00DE4D2A">
      <w:pPr>
        <w:tabs>
          <w:tab w:val="left" w:pos="567"/>
          <w:tab w:val="left" w:pos="1134"/>
        </w:tabs>
        <w:ind w:firstLine="567"/>
        <w:rPr>
          <w:lang w:val="kk-KZ"/>
        </w:rPr>
      </w:pPr>
    </w:p>
    <w:p w14:paraId="24ADDFC9" w14:textId="3D6EE083" w:rsidR="002C5B0A" w:rsidRDefault="002C5B0A" w:rsidP="00DE4D2A">
      <w:pPr>
        <w:tabs>
          <w:tab w:val="left" w:pos="567"/>
          <w:tab w:val="left" w:pos="1134"/>
        </w:tabs>
        <w:ind w:firstLine="567"/>
        <w:rPr>
          <w:lang w:val="kk-KZ"/>
        </w:rPr>
      </w:pPr>
    </w:p>
    <w:p w14:paraId="61A7C7CC" w14:textId="7CA8BE83" w:rsidR="002C5B0A" w:rsidRDefault="002C5B0A" w:rsidP="00DE4D2A">
      <w:pPr>
        <w:tabs>
          <w:tab w:val="left" w:pos="567"/>
          <w:tab w:val="left" w:pos="1134"/>
        </w:tabs>
        <w:ind w:firstLine="567"/>
        <w:rPr>
          <w:lang w:val="kk-KZ"/>
        </w:rPr>
      </w:pPr>
    </w:p>
    <w:p w14:paraId="70A1ACE2" w14:textId="05725FB4" w:rsidR="002C5B0A" w:rsidRDefault="002C5B0A" w:rsidP="00DE4D2A">
      <w:pPr>
        <w:tabs>
          <w:tab w:val="left" w:pos="567"/>
          <w:tab w:val="left" w:pos="1134"/>
        </w:tabs>
        <w:ind w:firstLine="567"/>
        <w:rPr>
          <w:lang w:val="kk-KZ"/>
        </w:rPr>
      </w:pPr>
    </w:p>
    <w:p w14:paraId="0FCE2AC6" w14:textId="734BB21D" w:rsidR="002C5B0A" w:rsidRDefault="002C5B0A" w:rsidP="00DE4D2A">
      <w:pPr>
        <w:tabs>
          <w:tab w:val="left" w:pos="567"/>
          <w:tab w:val="left" w:pos="1134"/>
        </w:tabs>
        <w:ind w:firstLine="567"/>
        <w:rPr>
          <w:lang w:val="kk-KZ"/>
        </w:rPr>
      </w:pPr>
    </w:p>
    <w:p w14:paraId="39FCE79D" w14:textId="364E4D39" w:rsidR="002C5B0A" w:rsidRDefault="002C5B0A" w:rsidP="00DE4D2A">
      <w:pPr>
        <w:tabs>
          <w:tab w:val="left" w:pos="567"/>
          <w:tab w:val="left" w:pos="1134"/>
        </w:tabs>
        <w:ind w:firstLine="567"/>
        <w:rPr>
          <w:lang w:val="kk-KZ"/>
        </w:rPr>
      </w:pPr>
    </w:p>
    <w:p w14:paraId="74F55FB7" w14:textId="0465F1C9" w:rsidR="002C5B0A" w:rsidRDefault="002C5B0A" w:rsidP="00DE4D2A">
      <w:pPr>
        <w:tabs>
          <w:tab w:val="left" w:pos="567"/>
          <w:tab w:val="left" w:pos="1134"/>
        </w:tabs>
        <w:ind w:firstLine="567"/>
        <w:rPr>
          <w:lang w:val="kk-KZ"/>
        </w:rPr>
      </w:pPr>
    </w:p>
    <w:p w14:paraId="55F95AB3" w14:textId="5A196516" w:rsidR="002C5B0A" w:rsidRDefault="002C5B0A" w:rsidP="00DE4D2A">
      <w:pPr>
        <w:tabs>
          <w:tab w:val="left" w:pos="567"/>
          <w:tab w:val="left" w:pos="1134"/>
        </w:tabs>
        <w:ind w:firstLine="567"/>
        <w:rPr>
          <w:lang w:val="kk-KZ"/>
        </w:rPr>
      </w:pPr>
    </w:p>
    <w:p w14:paraId="1B47D197" w14:textId="2D40441B" w:rsidR="002C5B0A" w:rsidRDefault="002C5B0A" w:rsidP="00DE4D2A">
      <w:pPr>
        <w:tabs>
          <w:tab w:val="left" w:pos="567"/>
          <w:tab w:val="left" w:pos="1134"/>
        </w:tabs>
        <w:ind w:firstLine="567"/>
        <w:rPr>
          <w:lang w:val="kk-KZ"/>
        </w:rPr>
      </w:pPr>
    </w:p>
    <w:p w14:paraId="158186C5" w14:textId="251BE792" w:rsidR="002C5B0A" w:rsidRDefault="002C5B0A" w:rsidP="00DE4D2A">
      <w:pPr>
        <w:tabs>
          <w:tab w:val="left" w:pos="567"/>
          <w:tab w:val="left" w:pos="1134"/>
        </w:tabs>
        <w:ind w:firstLine="567"/>
        <w:rPr>
          <w:lang w:val="kk-KZ"/>
        </w:rPr>
      </w:pPr>
    </w:p>
    <w:p w14:paraId="3A8F81C3" w14:textId="2E71F8BF" w:rsidR="002C5B0A" w:rsidRDefault="002C5B0A" w:rsidP="00DE4D2A">
      <w:pPr>
        <w:tabs>
          <w:tab w:val="left" w:pos="567"/>
          <w:tab w:val="left" w:pos="1134"/>
        </w:tabs>
        <w:ind w:firstLine="567"/>
        <w:rPr>
          <w:lang w:val="kk-KZ"/>
        </w:rPr>
      </w:pPr>
    </w:p>
    <w:p w14:paraId="6560883B" w14:textId="43573F43" w:rsidR="002C5B0A" w:rsidRDefault="002C5B0A" w:rsidP="00DE4D2A">
      <w:pPr>
        <w:tabs>
          <w:tab w:val="left" w:pos="567"/>
          <w:tab w:val="left" w:pos="1134"/>
        </w:tabs>
        <w:ind w:firstLine="567"/>
        <w:rPr>
          <w:lang w:val="kk-KZ"/>
        </w:rPr>
      </w:pPr>
    </w:p>
    <w:p w14:paraId="0522C28A" w14:textId="218DC967" w:rsidR="002C5B0A" w:rsidRDefault="002C5B0A" w:rsidP="00DE4D2A">
      <w:pPr>
        <w:tabs>
          <w:tab w:val="left" w:pos="567"/>
          <w:tab w:val="left" w:pos="1134"/>
        </w:tabs>
        <w:ind w:firstLine="567"/>
        <w:rPr>
          <w:lang w:val="kk-KZ"/>
        </w:rPr>
      </w:pPr>
    </w:p>
    <w:p w14:paraId="577440C5" w14:textId="21E5A2EE" w:rsidR="002C5B0A" w:rsidRDefault="002C5B0A" w:rsidP="00DE4D2A">
      <w:pPr>
        <w:tabs>
          <w:tab w:val="left" w:pos="567"/>
          <w:tab w:val="left" w:pos="1134"/>
        </w:tabs>
        <w:ind w:firstLine="567"/>
        <w:rPr>
          <w:lang w:val="kk-KZ"/>
        </w:rPr>
      </w:pPr>
    </w:p>
    <w:p w14:paraId="01A84461" w14:textId="2F53EE65" w:rsidR="002C5B0A" w:rsidRDefault="002C5B0A" w:rsidP="00DE4D2A">
      <w:pPr>
        <w:tabs>
          <w:tab w:val="left" w:pos="567"/>
          <w:tab w:val="left" w:pos="1134"/>
        </w:tabs>
        <w:ind w:firstLine="567"/>
        <w:rPr>
          <w:lang w:val="kk-KZ"/>
        </w:rPr>
      </w:pPr>
    </w:p>
    <w:p w14:paraId="41ED522A" w14:textId="4875E073" w:rsidR="002C5B0A" w:rsidRDefault="002C5B0A" w:rsidP="00DE4D2A">
      <w:pPr>
        <w:tabs>
          <w:tab w:val="left" w:pos="567"/>
          <w:tab w:val="left" w:pos="1134"/>
        </w:tabs>
        <w:ind w:firstLine="567"/>
        <w:rPr>
          <w:lang w:val="kk-KZ"/>
        </w:rPr>
      </w:pPr>
    </w:p>
    <w:p w14:paraId="6D306CFF" w14:textId="75D26EF1" w:rsidR="002C5B0A" w:rsidRDefault="002C5B0A" w:rsidP="00DE4D2A">
      <w:pPr>
        <w:tabs>
          <w:tab w:val="left" w:pos="567"/>
          <w:tab w:val="left" w:pos="1134"/>
        </w:tabs>
        <w:ind w:firstLine="567"/>
        <w:rPr>
          <w:lang w:val="kk-KZ"/>
        </w:rPr>
      </w:pPr>
    </w:p>
    <w:p w14:paraId="24F6FA94" w14:textId="31F7D051" w:rsidR="002C5B0A" w:rsidRDefault="002C5B0A" w:rsidP="00DE4D2A">
      <w:pPr>
        <w:tabs>
          <w:tab w:val="left" w:pos="567"/>
          <w:tab w:val="left" w:pos="1134"/>
        </w:tabs>
        <w:ind w:firstLine="567"/>
        <w:rPr>
          <w:lang w:val="kk-KZ"/>
        </w:rPr>
      </w:pPr>
    </w:p>
    <w:p w14:paraId="0AFF7105" w14:textId="5F7B75C1" w:rsidR="002C5B0A" w:rsidRDefault="004C50D4"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766784" behindDoc="1" locked="0" layoutInCell="0" allowOverlap="1" wp14:anchorId="29A2D6DB" wp14:editId="2BDAC3EA">
            <wp:simplePos x="0" y="0"/>
            <wp:positionH relativeFrom="page">
              <wp:posOffset>1076325</wp:posOffset>
            </wp:positionH>
            <wp:positionV relativeFrom="page">
              <wp:posOffset>1085850</wp:posOffset>
            </wp:positionV>
            <wp:extent cx="6210300" cy="8067675"/>
            <wp:effectExtent l="0" t="0" r="0" b="9525"/>
            <wp:wrapNone/>
            <wp:docPr id="144" name="drawingObject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7"/>
                    <a:stretch/>
                  </pic:blipFill>
                  <pic:spPr>
                    <a:xfrm>
                      <a:off x="0" y="0"/>
                      <a:ext cx="6210300" cy="8067675"/>
                    </a:xfrm>
                    <a:prstGeom prst="rect">
                      <a:avLst/>
                    </a:prstGeom>
                    <a:noFill/>
                  </pic:spPr>
                </pic:pic>
              </a:graphicData>
            </a:graphic>
            <wp14:sizeRelH relativeFrom="margin">
              <wp14:pctWidth>0</wp14:pctWidth>
            </wp14:sizeRelH>
            <wp14:sizeRelV relativeFrom="margin">
              <wp14:pctHeight>0</wp14:pctHeight>
            </wp14:sizeRelV>
          </wp:anchor>
        </w:drawing>
      </w:r>
      <w:r w:rsidR="002C5B0A" w:rsidRPr="002C5B0A">
        <w:rPr>
          <w:rFonts w:ascii="Times New Roman" w:hAnsi="Times New Roman" w:cs="Times New Roman"/>
          <w:b/>
          <w:sz w:val="28"/>
          <w:lang w:val="kk-KZ"/>
        </w:rPr>
        <w:t>Қосымша – Б.3 жалғасы</w:t>
      </w:r>
    </w:p>
    <w:p w14:paraId="5C988EF1" w14:textId="0F3781CE" w:rsidR="002C5B0A" w:rsidRPr="002C5B0A" w:rsidRDefault="002C5B0A" w:rsidP="00DE4D2A">
      <w:pPr>
        <w:tabs>
          <w:tab w:val="left" w:pos="567"/>
          <w:tab w:val="left" w:pos="1134"/>
        </w:tabs>
        <w:ind w:firstLine="567"/>
        <w:rPr>
          <w:rFonts w:ascii="Times New Roman" w:hAnsi="Times New Roman" w:cs="Times New Roman"/>
          <w:b/>
          <w:sz w:val="28"/>
          <w:lang w:val="kk-KZ"/>
        </w:rPr>
      </w:pPr>
    </w:p>
    <w:p w14:paraId="77CFBA7B" w14:textId="7732017B" w:rsidR="002C5B0A" w:rsidRDefault="002C5B0A" w:rsidP="00DE4D2A">
      <w:pPr>
        <w:tabs>
          <w:tab w:val="left" w:pos="567"/>
          <w:tab w:val="left" w:pos="1134"/>
        </w:tabs>
        <w:ind w:firstLine="567"/>
        <w:rPr>
          <w:lang w:val="kk-KZ"/>
        </w:rPr>
      </w:pPr>
    </w:p>
    <w:p w14:paraId="546FD52D" w14:textId="6152052C" w:rsidR="002C5B0A" w:rsidRDefault="002C5B0A" w:rsidP="00DE4D2A">
      <w:pPr>
        <w:tabs>
          <w:tab w:val="left" w:pos="567"/>
          <w:tab w:val="left" w:pos="1134"/>
        </w:tabs>
        <w:ind w:firstLine="567"/>
        <w:rPr>
          <w:lang w:val="kk-KZ"/>
        </w:rPr>
      </w:pPr>
    </w:p>
    <w:p w14:paraId="229D636B" w14:textId="0AFBD212" w:rsidR="002C5B0A" w:rsidRDefault="002C5B0A" w:rsidP="00DE4D2A">
      <w:pPr>
        <w:tabs>
          <w:tab w:val="left" w:pos="567"/>
          <w:tab w:val="left" w:pos="1134"/>
        </w:tabs>
        <w:ind w:firstLine="567"/>
        <w:rPr>
          <w:lang w:val="kk-KZ"/>
        </w:rPr>
      </w:pPr>
    </w:p>
    <w:p w14:paraId="79B6B9FA" w14:textId="7209A9EC" w:rsidR="002C5B0A" w:rsidRDefault="002C5B0A" w:rsidP="00DE4D2A">
      <w:pPr>
        <w:tabs>
          <w:tab w:val="left" w:pos="567"/>
          <w:tab w:val="left" w:pos="1134"/>
        </w:tabs>
        <w:ind w:firstLine="567"/>
        <w:rPr>
          <w:lang w:val="kk-KZ"/>
        </w:rPr>
      </w:pPr>
    </w:p>
    <w:p w14:paraId="77C8B78B" w14:textId="6A365697" w:rsidR="002C5B0A" w:rsidRDefault="002C5B0A" w:rsidP="00DE4D2A">
      <w:pPr>
        <w:tabs>
          <w:tab w:val="left" w:pos="567"/>
          <w:tab w:val="left" w:pos="1134"/>
        </w:tabs>
        <w:ind w:firstLine="567"/>
        <w:rPr>
          <w:lang w:val="kk-KZ"/>
        </w:rPr>
      </w:pPr>
    </w:p>
    <w:p w14:paraId="41A4CBE0" w14:textId="6A2E353A" w:rsidR="002C5B0A" w:rsidRDefault="002C5B0A" w:rsidP="00DE4D2A">
      <w:pPr>
        <w:tabs>
          <w:tab w:val="left" w:pos="567"/>
          <w:tab w:val="left" w:pos="1134"/>
        </w:tabs>
        <w:ind w:firstLine="567"/>
        <w:rPr>
          <w:lang w:val="kk-KZ"/>
        </w:rPr>
      </w:pPr>
    </w:p>
    <w:p w14:paraId="09BCDEA5" w14:textId="029AA381" w:rsidR="002C5B0A" w:rsidRDefault="002C5B0A" w:rsidP="00DE4D2A">
      <w:pPr>
        <w:tabs>
          <w:tab w:val="left" w:pos="567"/>
          <w:tab w:val="left" w:pos="1134"/>
        </w:tabs>
        <w:ind w:firstLine="567"/>
        <w:rPr>
          <w:lang w:val="kk-KZ"/>
        </w:rPr>
      </w:pPr>
    </w:p>
    <w:p w14:paraId="017F47E3" w14:textId="73867572" w:rsidR="004C50D4" w:rsidRDefault="004C50D4" w:rsidP="00DE4D2A">
      <w:pPr>
        <w:tabs>
          <w:tab w:val="left" w:pos="567"/>
          <w:tab w:val="left" w:pos="1134"/>
        </w:tabs>
        <w:ind w:firstLine="567"/>
        <w:rPr>
          <w:lang w:val="kk-KZ"/>
        </w:rPr>
      </w:pPr>
    </w:p>
    <w:p w14:paraId="08549986" w14:textId="30926027" w:rsidR="004C50D4" w:rsidRDefault="004C50D4" w:rsidP="00DE4D2A">
      <w:pPr>
        <w:tabs>
          <w:tab w:val="left" w:pos="567"/>
          <w:tab w:val="left" w:pos="1134"/>
        </w:tabs>
        <w:ind w:firstLine="567"/>
        <w:rPr>
          <w:lang w:val="kk-KZ"/>
        </w:rPr>
      </w:pPr>
    </w:p>
    <w:p w14:paraId="7A7F9407" w14:textId="0B5EC4E9" w:rsidR="004C50D4" w:rsidRDefault="004C50D4" w:rsidP="00DE4D2A">
      <w:pPr>
        <w:tabs>
          <w:tab w:val="left" w:pos="567"/>
          <w:tab w:val="left" w:pos="1134"/>
        </w:tabs>
        <w:ind w:firstLine="567"/>
        <w:rPr>
          <w:lang w:val="kk-KZ"/>
        </w:rPr>
      </w:pPr>
    </w:p>
    <w:p w14:paraId="4DB4D591" w14:textId="2D71FAFC" w:rsidR="004C50D4" w:rsidRDefault="004C50D4" w:rsidP="00DE4D2A">
      <w:pPr>
        <w:tabs>
          <w:tab w:val="left" w:pos="567"/>
          <w:tab w:val="left" w:pos="1134"/>
        </w:tabs>
        <w:ind w:firstLine="567"/>
        <w:rPr>
          <w:lang w:val="kk-KZ"/>
        </w:rPr>
      </w:pPr>
    </w:p>
    <w:p w14:paraId="08B67130" w14:textId="5A20F788" w:rsidR="004C50D4" w:rsidRDefault="004C50D4" w:rsidP="00DE4D2A">
      <w:pPr>
        <w:tabs>
          <w:tab w:val="left" w:pos="567"/>
          <w:tab w:val="left" w:pos="1134"/>
        </w:tabs>
        <w:ind w:firstLine="567"/>
        <w:rPr>
          <w:lang w:val="kk-KZ"/>
        </w:rPr>
      </w:pPr>
    </w:p>
    <w:p w14:paraId="3DC505FB" w14:textId="4A834566" w:rsidR="004C50D4" w:rsidRDefault="004C50D4" w:rsidP="00DE4D2A">
      <w:pPr>
        <w:tabs>
          <w:tab w:val="left" w:pos="567"/>
          <w:tab w:val="left" w:pos="1134"/>
        </w:tabs>
        <w:ind w:firstLine="567"/>
        <w:rPr>
          <w:lang w:val="kk-KZ"/>
        </w:rPr>
      </w:pPr>
    </w:p>
    <w:p w14:paraId="290A4461" w14:textId="09EE0D6A" w:rsidR="004C50D4" w:rsidRDefault="004C50D4" w:rsidP="00DE4D2A">
      <w:pPr>
        <w:tabs>
          <w:tab w:val="left" w:pos="567"/>
          <w:tab w:val="left" w:pos="1134"/>
        </w:tabs>
        <w:ind w:firstLine="567"/>
        <w:rPr>
          <w:lang w:val="kk-KZ"/>
        </w:rPr>
      </w:pPr>
    </w:p>
    <w:p w14:paraId="0C855CA0" w14:textId="733F13AE" w:rsidR="004C50D4" w:rsidRDefault="004C50D4" w:rsidP="00DE4D2A">
      <w:pPr>
        <w:tabs>
          <w:tab w:val="left" w:pos="567"/>
          <w:tab w:val="left" w:pos="1134"/>
        </w:tabs>
        <w:ind w:firstLine="567"/>
        <w:rPr>
          <w:lang w:val="kk-KZ"/>
        </w:rPr>
      </w:pPr>
    </w:p>
    <w:p w14:paraId="55E2E4D5" w14:textId="7C71AB7F" w:rsidR="004C50D4" w:rsidRDefault="004C50D4" w:rsidP="00DE4D2A">
      <w:pPr>
        <w:tabs>
          <w:tab w:val="left" w:pos="567"/>
          <w:tab w:val="left" w:pos="1134"/>
        </w:tabs>
        <w:ind w:firstLine="567"/>
        <w:rPr>
          <w:lang w:val="kk-KZ"/>
        </w:rPr>
      </w:pPr>
    </w:p>
    <w:p w14:paraId="2FCD2B76" w14:textId="6D091F50" w:rsidR="004C50D4" w:rsidRDefault="004C50D4" w:rsidP="00DE4D2A">
      <w:pPr>
        <w:tabs>
          <w:tab w:val="left" w:pos="567"/>
          <w:tab w:val="left" w:pos="1134"/>
        </w:tabs>
        <w:ind w:firstLine="567"/>
        <w:rPr>
          <w:lang w:val="kk-KZ"/>
        </w:rPr>
      </w:pPr>
    </w:p>
    <w:p w14:paraId="12032AEA" w14:textId="1E920763" w:rsidR="004C50D4" w:rsidRDefault="004C50D4" w:rsidP="00DE4D2A">
      <w:pPr>
        <w:tabs>
          <w:tab w:val="left" w:pos="567"/>
          <w:tab w:val="left" w:pos="1134"/>
        </w:tabs>
        <w:ind w:firstLine="567"/>
        <w:rPr>
          <w:lang w:val="kk-KZ"/>
        </w:rPr>
      </w:pPr>
    </w:p>
    <w:p w14:paraId="6332132A" w14:textId="131626ED" w:rsidR="004C50D4" w:rsidRDefault="004C50D4" w:rsidP="00DE4D2A">
      <w:pPr>
        <w:tabs>
          <w:tab w:val="left" w:pos="567"/>
          <w:tab w:val="left" w:pos="1134"/>
        </w:tabs>
        <w:ind w:firstLine="567"/>
        <w:rPr>
          <w:lang w:val="kk-KZ"/>
        </w:rPr>
      </w:pPr>
    </w:p>
    <w:p w14:paraId="53DFFE74" w14:textId="5331965C" w:rsidR="004C50D4" w:rsidRDefault="004C50D4" w:rsidP="00DE4D2A">
      <w:pPr>
        <w:tabs>
          <w:tab w:val="left" w:pos="567"/>
          <w:tab w:val="left" w:pos="1134"/>
        </w:tabs>
        <w:ind w:firstLine="567"/>
        <w:rPr>
          <w:lang w:val="kk-KZ"/>
        </w:rPr>
      </w:pPr>
    </w:p>
    <w:p w14:paraId="306228AE" w14:textId="40BF6C35" w:rsidR="004C50D4" w:rsidRDefault="004C50D4" w:rsidP="00DE4D2A">
      <w:pPr>
        <w:tabs>
          <w:tab w:val="left" w:pos="567"/>
          <w:tab w:val="left" w:pos="1134"/>
        </w:tabs>
        <w:ind w:firstLine="567"/>
        <w:rPr>
          <w:lang w:val="kk-KZ"/>
        </w:rPr>
      </w:pPr>
    </w:p>
    <w:p w14:paraId="0AA714A9" w14:textId="46D03DFC" w:rsidR="004C50D4" w:rsidRDefault="004C50D4" w:rsidP="00DE4D2A">
      <w:pPr>
        <w:tabs>
          <w:tab w:val="left" w:pos="567"/>
          <w:tab w:val="left" w:pos="1134"/>
        </w:tabs>
        <w:ind w:firstLine="567"/>
        <w:rPr>
          <w:lang w:val="kk-KZ"/>
        </w:rPr>
      </w:pPr>
    </w:p>
    <w:p w14:paraId="3DE6B4EE" w14:textId="56B7D3C5" w:rsidR="004C50D4" w:rsidRDefault="004C50D4" w:rsidP="00DE4D2A">
      <w:pPr>
        <w:tabs>
          <w:tab w:val="left" w:pos="567"/>
          <w:tab w:val="left" w:pos="1134"/>
        </w:tabs>
        <w:ind w:firstLine="567"/>
        <w:rPr>
          <w:lang w:val="kk-KZ"/>
        </w:rPr>
      </w:pPr>
    </w:p>
    <w:p w14:paraId="65440714" w14:textId="7DD07449" w:rsidR="004C50D4" w:rsidRDefault="004C50D4" w:rsidP="00DE4D2A">
      <w:pPr>
        <w:tabs>
          <w:tab w:val="left" w:pos="567"/>
          <w:tab w:val="left" w:pos="1134"/>
        </w:tabs>
        <w:ind w:firstLine="567"/>
        <w:rPr>
          <w:lang w:val="kk-KZ"/>
        </w:rPr>
      </w:pPr>
    </w:p>
    <w:p w14:paraId="410A158C" w14:textId="7DFE5322" w:rsidR="004C50D4" w:rsidRPr="004C50D4" w:rsidRDefault="004C50D4" w:rsidP="00DE4D2A">
      <w:pPr>
        <w:tabs>
          <w:tab w:val="left" w:pos="567"/>
          <w:tab w:val="left" w:pos="1134"/>
        </w:tabs>
        <w:ind w:firstLine="567"/>
        <w:rPr>
          <w:rFonts w:ascii="Times New Roman" w:hAnsi="Times New Roman" w:cs="Times New Roman"/>
          <w:b/>
          <w:sz w:val="28"/>
          <w:lang w:val="kk-KZ"/>
        </w:rPr>
      </w:pPr>
      <w:r w:rsidRPr="004C50D4">
        <w:rPr>
          <w:rFonts w:ascii="Times New Roman" w:hAnsi="Times New Roman" w:cs="Times New Roman"/>
          <w:b/>
          <w:sz w:val="28"/>
          <w:lang w:val="kk-KZ"/>
        </w:rPr>
        <w:lastRenderedPageBreak/>
        <w:t>Қосымша – Б.4 Құрама сүт-асқабақ қоспасынан дайындалған йогурттың құрамын талдау хаттамалары</w:t>
      </w:r>
    </w:p>
    <w:p w14:paraId="281EB3AB" w14:textId="04F53525" w:rsidR="004C50D4" w:rsidRDefault="004C50D4" w:rsidP="00DE4D2A">
      <w:pPr>
        <w:tabs>
          <w:tab w:val="left" w:pos="567"/>
          <w:tab w:val="left" w:pos="1134"/>
        </w:tabs>
        <w:ind w:firstLine="567"/>
        <w:rPr>
          <w:lang w:val="kk-KZ"/>
        </w:rPr>
      </w:pPr>
      <w:r>
        <w:rPr>
          <w:noProof/>
        </w:rPr>
        <w:drawing>
          <wp:anchor distT="0" distB="0" distL="114300" distR="114300" simplePos="0" relativeHeight="251768832" behindDoc="1" locked="0" layoutInCell="0" allowOverlap="1" wp14:anchorId="4E048BE8" wp14:editId="15507C64">
            <wp:simplePos x="0" y="0"/>
            <wp:positionH relativeFrom="page">
              <wp:posOffset>1076325</wp:posOffset>
            </wp:positionH>
            <wp:positionV relativeFrom="page">
              <wp:posOffset>1314450</wp:posOffset>
            </wp:positionV>
            <wp:extent cx="6267450" cy="7918450"/>
            <wp:effectExtent l="0" t="0" r="0" b="6350"/>
            <wp:wrapNone/>
            <wp:docPr id="148" name="drawingObject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8"/>
                    <a:stretch/>
                  </pic:blipFill>
                  <pic:spPr>
                    <a:xfrm>
                      <a:off x="0" y="0"/>
                      <a:ext cx="6270911" cy="7922823"/>
                    </a:xfrm>
                    <a:prstGeom prst="rect">
                      <a:avLst/>
                    </a:prstGeom>
                    <a:noFill/>
                  </pic:spPr>
                </pic:pic>
              </a:graphicData>
            </a:graphic>
            <wp14:sizeRelH relativeFrom="margin">
              <wp14:pctWidth>0</wp14:pctWidth>
            </wp14:sizeRelH>
            <wp14:sizeRelV relativeFrom="margin">
              <wp14:pctHeight>0</wp14:pctHeight>
            </wp14:sizeRelV>
          </wp:anchor>
        </w:drawing>
      </w:r>
    </w:p>
    <w:p w14:paraId="63078A32" w14:textId="334D8EFC" w:rsidR="004C50D4" w:rsidRDefault="004C50D4" w:rsidP="00DE4D2A">
      <w:pPr>
        <w:tabs>
          <w:tab w:val="left" w:pos="567"/>
          <w:tab w:val="left" w:pos="1134"/>
        </w:tabs>
        <w:ind w:firstLine="567"/>
        <w:rPr>
          <w:lang w:val="kk-KZ"/>
        </w:rPr>
      </w:pPr>
    </w:p>
    <w:p w14:paraId="417325D3" w14:textId="797EE60B" w:rsidR="004C50D4" w:rsidRDefault="004C50D4" w:rsidP="00DE4D2A">
      <w:pPr>
        <w:tabs>
          <w:tab w:val="left" w:pos="567"/>
          <w:tab w:val="left" w:pos="1134"/>
        </w:tabs>
        <w:ind w:firstLine="567"/>
        <w:rPr>
          <w:lang w:val="kk-KZ"/>
        </w:rPr>
      </w:pPr>
    </w:p>
    <w:p w14:paraId="144C1E66" w14:textId="4736DFD5" w:rsidR="004C50D4" w:rsidRDefault="004C50D4" w:rsidP="00DE4D2A">
      <w:pPr>
        <w:tabs>
          <w:tab w:val="left" w:pos="567"/>
          <w:tab w:val="left" w:pos="1134"/>
        </w:tabs>
        <w:ind w:firstLine="567"/>
        <w:rPr>
          <w:lang w:val="kk-KZ"/>
        </w:rPr>
      </w:pPr>
    </w:p>
    <w:p w14:paraId="1F35D1BC" w14:textId="6EBBED97" w:rsidR="004C50D4" w:rsidRDefault="004C50D4" w:rsidP="00DE4D2A">
      <w:pPr>
        <w:tabs>
          <w:tab w:val="left" w:pos="567"/>
          <w:tab w:val="left" w:pos="1134"/>
        </w:tabs>
        <w:ind w:firstLine="567"/>
        <w:rPr>
          <w:lang w:val="kk-KZ"/>
        </w:rPr>
      </w:pPr>
    </w:p>
    <w:p w14:paraId="3A96A0F5" w14:textId="4BC0D08F" w:rsidR="004C50D4" w:rsidRDefault="004C50D4" w:rsidP="00DE4D2A">
      <w:pPr>
        <w:tabs>
          <w:tab w:val="left" w:pos="567"/>
          <w:tab w:val="left" w:pos="1134"/>
        </w:tabs>
        <w:ind w:firstLine="567"/>
        <w:rPr>
          <w:lang w:val="kk-KZ"/>
        </w:rPr>
      </w:pPr>
    </w:p>
    <w:p w14:paraId="3F0DDBAF" w14:textId="11B1AB55" w:rsidR="004C50D4" w:rsidRDefault="004C50D4" w:rsidP="00DE4D2A">
      <w:pPr>
        <w:tabs>
          <w:tab w:val="left" w:pos="567"/>
          <w:tab w:val="left" w:pos="1134"/>
        </w:tabs>
        <w:ind w:firstLine="567"/>
        <w:rPr>
          <w:lang w:val="kk-KZ"/>
        </w:rPr>
      </w:pPr>
    </w:p>
    <w:p w14:paraId="68069ECA" w14:textId="61068D16" w:rsidR="004C50D4" w:rsidRDefault="004C50D4" w:rsidP="00DE4D2A">
      <w:pPr>
        <w:tabs>
          <w:tab w:val="left" w:pos="567"/>
          <w:tab w:val="left" w:pos="1134"/>
        </w:tabs>
        <w:ind w:firstLine="567"/>
        <w:rPr>
          <w:lang w:val="kk-KZ"/>
        </w:rPr>
      </w:pPr>
    </w:p>
    <w:p w14:paraId="535F7FCC" w14:textId="11B6AA27" w:rsidR="004C50D4" w:rsidRDefault="004C50D4" w:rsidP="00DE4D2A">
      <w:pPr>
        <w:tabs>
          <w:tab w:val="left" w:pos="567"/>
          <w:tab w:val="left" w:pos="1134"/>
        </w:tabs>
        <w:ind w:firstLine="567"/>
        <w:rPr>
          <w:lang w:val="kk-KZ"/>
        </w:rPr>
      </w:pPr>
    </w:p>
    <w:p w14:paraId="27AA4301" w14:textId="49D956FA" w:rsidR="004C50D4" w:rsidRDefault="004C50D4" w:rsidP="00DE4D2A">
      <w:pPr>
        <w:tabs>
          <w:tab w:val="left" w:pos="567"/>
          <w:tab w:val="left" w:pos="1134"/>
        </w:tabs>
        <w:ind w:firstLine="567"/>
        <w:rPr>
          <w:lang w:val="kk-KZ"/>
        </w:rPr>
      </w:pPr>
    </w:p>
    <w:p w14:paraId="31EA97F4" w14:textId="0FD42B09" w:rsidR="004C50D4" w:rsidRDefault="004C50D4" w:rsidP="00DE4D2A">
      <w:pPr>
        <w:tabs>
          <w:tab w:val="left" w:pos="567"/>
          <w:tab w:val="left" w:pos="1134"/>
        </w:tabs>
        <w:ind w:firstLine="567"/>
        <w:rPr>
          <w:lang w:val="kk-KZ"/>
        </w:rPr>
      </w:pPr>
    </w:p>
    <w:p w14:paraId="59839F02" w14:textId="2977E60C" w:rsidR="004C50D4" w:rsidRDefault="004C50D4" w:rsidP="00DE4D2A">
      <w:pPr>
        <w:tabs>
          <w:tab w:val="left" w:pos="567"/>
          <w:tab w:val="left" w:pos="1134"/>
        </w:tabs>
        <w:ind w:firstLine="567"/>
        <w:rPr>
          <w:lang w:val="kk-KZ"/>
        </w:rPr>
      </w:pPr>
    </w:p>
    <w:p w14:paraId="77C1176C" w14:textId="45AC8BDC" w:rsidR="004C50D4" w:rsidRDefault="004C50D4" w:rsidP="00DE4D2A">
      <w:pPr>
        <w:tabs>
          <w:tab w:val="left" w:pos="567"/>
          <w:tab w:val="left" w:pos="1134"/>
        </w:tabs>
        <w:ind w:firstLine="567"/>
        <w:rPr>
          <w:lang w:val="kk-KZ"/>
        </w:rPr>
      </w:pPr>
    </w:p>
    <w:p w14:paraId="077E5A0E" w14:textId="15518A7A" w:rsidR="004C50D4" w:rsidRDefault="004C50D4" w:rsidP="00DE4D2A">
      <w:pPr>
        <w:tabs>
          <w:tab w:val="left" w:pos="567"/>
          <w:tab w:val="left" w:pos="1134"/>
        </w:tabs>
        <w:ind w:firstLine="567"/>
        <w:rPr>
          <w:lang w:val="kk-KZ"/>
        </w:rPr>
      </w:pPr>
    </w:p>
    <w:p w14:paraId="743A376B" w14:textId="786D008C" w:rsidR="004C50D4" w:rsidRDefault="004C50D4" w:rsidP="00DE4D2A">
      <w:pPr>
        <w:tabs>
          <w:tab w:val="left" w:pos="567"/>
          <w:tab w:val="left" w:pos="1134"/>
        </w:tabs>
        <w:ind w:firstLine="567"/>
        <w:rPr>
          <w:lang w:val="kk-KZ"/>
        </w:rPr>
      </w:pPr>
    </w:p>
    <w:p w14:paraId="08BB04A8" w14:textId="09AE5602" w:rsidR="004C50D4" w:rsidRDefault="004C50D4" w:rsidP="00DE4D2A">
      <w:pPr>
        <w:tabs>
          <w:tab w:val="left" w:pos="567"/>
          <w:tab w:val="left" w:pos="1134"/>
        </w:tabs>
        <w:ind w:firstLine="567"/>
        <w:rPr>
          <w:lang w:val="kk-KZ"/>
        </w:rPr>
      </w:pPr>
    </w:p>
    <w:p w14:paraId="00264E51" w14:textId="589726C2" w:rsidR="004C50D4" w:rsidRDefault="004C50D4" w:rsidP="00DE4D2A">
      <w:pPr>
        <w:tabs>
          <w:tab w:val="left" w:pos="567"/>
          <w:tab w:val="left" w:pos="1134"/>
        </w:tabs>
        <w:ind w:firstLine="567"/>
        <w:rPr>
          <w:lang w:val="kk-KZ"/>
        </w:rPr>
      </w:pPr>
    </w:p>
    <w:p w14:paraId="39B6B632" w14:textId="31787C99" w:rsidR="004C50D4" w:rsidRDefault="004C50D4" w:rsidP="00DE4D2A">
      <w:pPr>
        <w:tabs>
          <w:tab w:val="left" w:pos="567"/>
          <w:tab w:val="left" w:pos="1134"/>
        </w:tabs>
        <w:ind w:firstLine="567"/>
        <w:rPr>
          <w:lang w:val="kk-KZ"/>
        </w:rPr>
      </w:pPr>
    </w:p>
    <w:p w14:paraId="7650CAA7" w14:textId="147B570A" w:rsidR="004C50D4" w:rsidRDefault="004C50D4" w:rsidP="00DE4D2A">
      <w:pPr>
        <w:tabs>
          <w:tab w:val="left" w:pos="567"/>
          <w:tab w:val="left" w:pos="1134"/>
        </w:tabs>
        <w:ind w:firstLine="567"/>
        <w:rPr>
          <w:lang w:val="kk-KZ"/>
        </w:rPr>
      </w:pPr>
    </w:p>
    <w:p w14:paraId="5AC6E389" w14:textId="1B13F4DC" w:rsidR="004C50D4" w:rsidRDefault="004C50D4" w:rsidP="00DE4D2A">
      <w:pPr>
        <w:tabs>
          <w:tab w:val="left" w:pos="567"/>
          <w:tab w:val="left" w:pos="1134"/>
        </w:tabs>
        <w:ind w:firstLine="567"/>
        <w:rPr>
          <w:lang w:val="kk-KZ"/>
        </w:rPr>
      </w:pPr>
    </w:p>
    <w:p w14:paraId="67A55996" w14:textId="4D6ABC23" w:rsidR="004C50D4" w:rsidRDefault="004C50D4" w:rsidP="00DE4D2A">
      <w:pPr>
        <w:tabs>
          <w:tab w:val="left" w:pos="567"/>
          <w:tab w:val="left" w:pos="1134"/>
        </w:tabs>
        <w:ind w:firstLine="567"/>
        <w:rPr>
          <w:lang w:val="kk-KZ"/>
        </w:rPr>
      </w:pPr>
    </w:p>
    <w:p w14:paraId="12C07318" w14:textId="7C0C142A" w:rsidR="004C50D4" w:rsidRDefault="004C50D4" w:rsidP="00DE4D2A">
      <w:pPr>
        <w:tabs>
          <w:tab w:val="left" w:pos="567"/>
          <w:tab w:val="left" w:pos="1134"/>
        </w:tabs>
        <w:ind w:firstLine="567"/>
        <w:rPr>
          <w:lang w:val="kk-KZ"/>
        </w:rPr>
      </w:pPr>
    </w:p>
    <w:p w14:paraId="766E9527" w14:textId="0B5CE9CA" w:rsidR="004C50D4" w:rsidRDefault="004C50D4" w:rsidP="00DE4D2A">
      <w:pPr>
        <w:tabs>
          <w:tab w:val="left" w:pos="567"/>
          <w:tab w:val="left" w:pos="1134"/>
        </w:tabs>
        <w:ind w:firstLine="567"/>
        <w:rPr>
          <w:lang w:val="kk-KZ"/>
        </w:rPr>
      </w:pPr>
    </w:p>
    <w:p w14:paraId="06819E29" w14:textId="359D5214" w:rsidR="004C50D4" w:rsidRDefault="004C50D4" w:rsidP="00DE4D2A">
      <w:pPr>
        <w:tabs>
          <w:tab w:val="left" w:pos="567"/>
          <w:tab w:val="left" w:pos="1134"/>
        </w:tabs>
        <w:ind w:firstLine="567"/>
        <w:rPr>
          <w:lang w:val="kk-KZ"/>
        </w:rPr>
      </w:pPr>
    </w:p>
    <w:p w14:paraId="6F62922B" w14:textId="338E71B6" w:rsidR="004C50D4" w:rsidRDefault="004C50D4" w:rsidP="00DE4D2A">
      <w:pPr>
        <w:tabs>
          <w:tab w:val="left" w:pos="567"/>
          <w:tab w:val="left" w:pos="1134"/>
        </w:tabs>
        <w:ind w:firstLine="567"/>
        <w:rPr>
          <w:lang w:val="kk-KZ"/>
        </w:rPr>
      </w:pPr>
    </w:p>
    <w:p w14:paraId="7AAD10C8" w14:textId="3DBE8CE4" w:rsidR="004C50D4" w:rsidRDefault="004C50D4"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770880" behindDoc="1" locked="0" layoutInCell="0" allowOverlap="1" wp14:anchorId="28735111" wp14:editId="360B36CB">
            <wp:simplePos x="0" y="0"/>
            <wp:positionH relativeFrom="page">
              <wp:posOffset>1076324</wp:posOffset>
            </wp:positionH>
            <wp:positionV relativeFrom="page">
              <wp:posOffset>1085850</wp:posOffset>
            </wp:positionV>
            <wp:extent cx="6334125" cy="7924800"/>
            <wp:effectExtent l="0" t="0" r="9525" b="0"/>
            <wp:wrapNone/>
            <wp:docPr id="149" name="drawingObject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9"/>
                    <a:stretch/>
                  </pic:blipFill>
                  <pic:spPr>
                    <a:xfrm>
                      <a:off x="0" y="0"/>
                      <a:ext cx="6334125" cy="7924800"/>
                    </a:xfrm>
                    <a:prstGeom prst="rect">
                      <a:avLst/>
                    </a:prstGeom>
                    <a:noFill/>
                  </pic:spPr>
                </pic:pic>
              </a:graphicData>
            </a:graphic>
            <wp14:sizeRelH relativeFrom="margin">
              <wp14:pctWidth>0</wp14:pctWidth>
            </wp14:sizeRelH>
            <wp14:sizeRelV relativeFrom="margin">
              <wp14:pctHeight>0</wp14:pctHeight>
            </wp14:sizeRelV>
          </wp:anchor>
        </w:drawing>
      </w:r>
      <w:r w:rsidRPr="004C50D4">
        <w:rPr>
          <w:rFonts w:ascii="Times New Roman" w:hAnsi="Times New Roman" w:cs="Times New Roman"/>
          <w:b/>
          <w:sz w:val="28"/>
          <w:lang w:val="kk-KZ"/>
        </w:rPr>
        <w:t xml:space="preserve">Қосымша – Б.4 жалғасы  </w:t>
      </w:r>
    </w:p>
    <w:p w14:paraId="41A998A3" w14:textId="10B2FDC8" w:rsidR="004C50D4" w:rsidRPr="004C50D4" w:rsidRDefault="004C50D4" w:rsidP="00DE4D2A">
      <w:pPr>
        <w:tabs>
          <w:tab w:val="left" w:pos="567"/>
          <w:tab w:val="left" w:pos="1134"/>
        </w:tabs>
        <w:ind w:firstLine="567"/>
        <w:rPr>
          <w:rFonts w:ascii="Times New Roman" w:hAnsi="Times New Roman" w:cs="Times New Roman"/>
          <w:b/>
          <w:sz w:val="28"/>
          <w:lang w:val="kk-KZ"/>
        </w:rPr>
      </w:pPr>
    </w:p>
    <w:p w14:paraId="5E5D337F" w14:textId="522FD940" w:rsidR="004C50D4" w:rsidRDefault="004C50D4" w:rsidP="00DE4D2A">
      <w:pPr>
        <w:tabs>
          <w:tab w:val="left" w:pos="567"/>
          <w:tab w:val="left" w:pos="1134"/>
        </w:tabs>
        <w:ind w:firstLine="567"/>
        <w:rPr>
          <w:lang w:val="kk-KZ"/>
        </w:rPr>
      </w:pPr>
    </w:p>
    <w:p w14:paraId="10AE3E99" w14:textId="3C5AA793" w:rsidR="004C50D4" w:rsidRDefault="004C50D4" w:rsidP="00DE4D2A">
      <w:pPr>
        <w:tabs>
          <w:tab w:val="left" w:pos="567"/>
          <w:tab w:val="left" w:pos="1134"/>
        </w:tabs>
        <w:ind w:firstLine="567"/>
        <w:rPr>
          <w:lang w:val="kk-KZ"/>
        </w:rPr>
      </w:pPr>
    </w:p>
    <w:p w14:paraId="7CDB99A6" w14:textId="0FA2810D" w:rsidR="004C50D4" w:rsidRDefault="004C50D4" w:rsidP="00DE4D2A">
      <w:pPr>
        <w:tabs>
          <w:tab w:val="left" w:pos="567"/>
          <w:tab w:val="left" w:pos="1134"/>
        </w:tabs>
        <w:ind w:firstLine="567"/>
        <w:rPr>
          <w:lang w:val="kk-KZ"/>
        </w:rPr>
      </w:pPr>
    </w:p>
    <w:p w14:paraId="683D7A0E" w14:textId="19805CFB" w:rsidR="004C50D4" w:rsidRDefault="004C50D4" w:rsidP="00DE4D2A">
      <w:pPr>
        <w:tabs>
          <w:tab w:val="left" w:pos="567"/>
          <w:tab w:val="left" w:pos="1134"/>
        </w:tabs>
        <w:ind w:firstLine="567"/>
        <w:rPr>
          <w:lang w:val="kk-KZ"/>
        </w:rPr>
      </w:pPr>
    </w:p>
    <w:p w14:paraId="6C7BC041" w14:textId="628B6ADB" w:rsidR="004C50D4" w:rsidRDefault="004C50D4" w:rsidP="00DE4D2A">
      <w:pPr>
        <w:tabs>
          <w:tab w:val="left" w:pos="567"/>
          <w:tab w:val="left" w:pos="1134"/>
        </w:tabs>
        <w:ind w:firstLine="567"/>
        <w:rPr>
          <w:lang w:val="kk-KZ"/>
        </w:rPr>
      </w:pPr>
    </w:p>
    <w:p w14:paraId="198F4D78" w14:textId="299BBC60" w:rsidR="004C50D4" w:rsidRDefault="004C50D4" w:rsidP="00DE4D2A">
      <w:pPr>
        <w:tabs>
          <w:tab w:val="left" w:pos="567"/>
          <w:tab w:val="left" w:pos="1134"/>
        </w:tabs>
        <w:ind w:firstLine="567"/>
        <w:rPr>
          <w:lang w:val="kk-KZ"/>
        </w:rPr>
      </w:pPr>
    </w:p>
    <w:p w14:paraId="5696892A" w14:textId="6818E560" w:rsidR="004C50D4" w:rsidRDefault="004C50D4" w:rsidP="00DE4D2A">
      <w:pPr>
        <w:tabs>
          <w:tab w:val="left" w:pos="567"/>
          <w:tab w:val="left" w:pos="1134"/>
        </w:tabs>
        <w:ind w:firstLine="567"/>
        <w:rPr>
          <w:lang w:val="kk-KZ"/>
        </w:rPr>
      </w:pPr>
    </w:p>
    <w:p w14:paraId="1E247AE7" w14:textId="788BC063" w:rsidR="004C50D4" w:rsidRDefault="004C50D4" w:rsidP="00DE4D2A">
      <w:pPr>
        <w:tabs>
          <w:tab w:val="left" w:pos="567"/>
          <w:tab w:val="left" w:pos="1134"/>
        </w:tabs>
        <w:ind w:firstLine="567"/>
        <w:rPr>
          <w:lang w:val="kk-KZ"/>
        </w:rPr>
      </w:pPr>
    </w:p>
    <w:p w14:paraId="24609951" w14:textId="28E67BF0" w:rsidR="004C50D4" w:rsidRDefault="004C50D4" w:rsidP="00DE4D2A">
      <w:pPr>
        <w:tabs>
          <w:tab w:val="left" w:pos="567"/>
          <w:tab w:val="left" w:pos="1134"/>
        </w:tabs>
        <w:ind w:firstLine="567"/>
        <w:rPr>
          <w:lang w:val="kk-KZ"/>
        </w:rPr>
      </w:pPr>
    </w:p>
    <w:p w14:paraId="2D2D72EA" w14:textId="439E54D9" w:rsidR="004C50D4" w:rsidRDefault="004C50D4" w:rsidP="00DE4D2A">
      <w:pPr>
        <w:tabs>
          <w:tab w:val="left" w:pos="567"/>
          <w:tab w:val="left" w:pos="1134"/>
        </w:tabs>
        <w:ind w:firstLine="567"/>
        <w:rPr>
          <w:lang w:val="kk-KZ"/>
        </w:rPr>
      </w:pPr>
    </w:p>
    <w:p w14:paraId="2C29DA81" w14:textId="5CB06040" w:rsidR="004C50D4" w:rsidRDefault="004C50D4" w:rsidP="00DE4D2A">
      <w:pPr>
        <w:tabs>
          <w:tab w:val="left" w:pos="567"/>
          <w:tab w:val="left" w:pos="1134"/>
        </w:tabs>
        <w:ind w:firstLine="567"/>
        <w:rPr>
          <w:lang w:val="kk-KZ"/>
        </w:rPr>
      </w:pPr>
    </w:p>
    <w:p w14:paraId="75696BD6" w14:textId="685AE2DB" w:rsidR="004C50D4" w:rsidRDefault="004C50D4" w:rsidP="00DE4D2A">
      <w:pPr>
        <w:tabs>
          <w:tab w:val="left" w:pos="567"/>
          <w:tab w:val="left" w:pos="1134"/>
        </w:tabs>
        <w:ind w:firstLine="567"/>
        <w:rPr>
          <w:lang w:val="kk-KZ"/>
        </w:rPr>
      </w:pPr>
    </w:p>
    <w:p w14:paraId="01BDDDFA" w14:textId="6BF9814E" w:rsidR="004C50D4" w:rsidRDefault="004C50D4" w:rsidP="00DE4D2A">
      <w:pPr>
        <w:tabs>
          <w:tab w:val="left" w:pos="567"/>
          <w:tab w:val="left" w:pos="1134"/>
        </w:tabs>
        <w:ind w:firstLine="567"/>
        <w:rPr>
          <w:lang w:val="kk-KZ"/>
        </w:rPr>
      </w:pPr>
    </w:p>
    <w:p w14:paraId="5DE28419" w14:textId="55F2A01A" w:rsidR="004C50D4" w:rsidRDefault="004C50D4" w:rsidP="00DE4D2A">
      <w:pPr>
        <w:tabs>
          <w:tab w:val="left" w:pos="567"/>
          <w:tab w:val="left" w:pos="1134"/>
        </w:tabs>
        <w:ind w:firstLine="567"/>
        <w:rPr>
          <w:lang w:val="kk-KZ"/>
        </w:rPr>
      </w:pPr>
    </w:p>
    <w:p w14:paraId="57F4EA4C" w14:textId="69CD522E" w:rsidR="004C50D4" w:rsidRDefault="004C50D4" w:rsidP="00DE4D2A">
      <w:pPr>
        <w:tabs>
          <w:tab w:val="left" w:pos="567"/>
          <w:tab w:val="left" w:pos="1134"/>
        </w:tabs>
        <w:ind w:firstLine="567"/>
        <w:rPr>
          <w:lang w:val="kk-KZ"/>
        </w:rPr>
      </w:pPr>
    </w:p>
    <w:p w14:paraId="04D6901F" w14:textId="3663ADD5" w:rsidR="004C50D4" w:rsidRDefault="004C50D4" w:rsidP="00DE4D2A">
      <w:pPr>
        <w:tabs>
          <w:tab w:val="left" w:pos="567"/>
          <w:tab w:val="left" w:pos="1134"/>
        </w:tabs>
        <w:ind w:firstLine="567"/>
        <w:rPr>
          <w:lang w:val="kk-KZ"/>
        </w:rPr>
      </w:pPr>
    </w:p>
    <w:p w14:paraId="2910A38A" w14:textId="7E5EB2D4" w:rsidR="004C50D4" w:rsidRDefault="004C50D4" w:rsidP="00DE4D2A">
      <w:pPr>
        <w:tabs>
          <w:tab w:val="left" w:pos="567"/>
          <w:tab w:val="left" w:pos="1134"/>
        </w:tabs>
        <w:ind w:firstLine="567"/>
        <w:rPr>
          <w:lang w:val="kk-KZ"/>
        </w:rPr>
      </w:pPr>
    </w:p>
    <w:p w14:paraId="11FF7D15" w14:textId="116E5118" w:rsidR="004C50D4" w:rsidRDefault="004C50D4" w:rsidP="00DE4D2A">
      <w:pPr>
        <w:tabs>
          <w:tab w:val="left" w:pos="567"/>
          <w:tab w:val="left" w:pos="1134"/>
        </w:tabs>
        <w:ind w:firstLine="567"/>
        <w:rPr>
          <w:lang w:val="kk-KZ"/>
        </w:rPr>
      </w:pPr>
    </w:p>
    <w:p w14:paraId="5029BD9D" w14:textId="6C5C1D34" w:rsidR="004C50D4" w:rsidRDefault="004C50D4" w:rsidP="00DE4D2A">
      <w:pPr>
        <w:tabs>
          <w:tab w:val="left" w:pos="567"/>
          <w:tab w:val="left" w:pos="1134"/>
        </w:tabs>
        <w:ind w:firstLine="567"/>
        <w:rPr>
          <w:lang w:val="kk-KZ"/>
        </w:rPr>
      </w:pPr>
    </w:p>
    <w:p w14:paraId="24D946AF" w14:textId="3E79658A" w:rsidR="004C50D4" w:rsidRDefault="004C50D4" w:rsidP="00DE4D2A">
      <w:pPr>
        <w:tabs>
          <w:tab w:val="left" w:pos="567"/>
          <w:tab w:val="left" w:pos="1134"/>
        </w:tabs>
        <w:ind w:firstLine="567"/>
        <w:rPr>
          <w:lang w:val="kk-KZ"/>
        </w:rPr>
      </w:pPr>
    </w:p>
    <w:p w14:paraId="5239414A" w14:textId="798A8BC5" w:rsidR="004C50D4" w:rsidRDefault="004C50D4" w:rsidP="00DE4D2A">
      <w:pPr>
        <w:tabs>
          <w:tab w:val="left" w:pos="567"/>
          <w:tab w:val="left" w:pos="1134"/>
        </w:tabs>
        <w:ind w:firstLine="567"/>
        <w:rPr>
          <w:lang w:val="kk-KZ"/>
        </w:rPr>
      </w:pPr>
    </w:p>
    <w:p w14:paraId="5321073E" w14:textId="351FA6F9" w:rsidR="004C50D4" w:rsidRDefault="004C50D4" w:rsidP="00DE4D2A">
      <w:pPr>
        <w:tabs>
          <w:tab w:val="left" w:pos="567"/>
          <w:tab w:val="left" w:pos="1134"/>
        </w:tabs>
        <w:ind w:firstLine="567"/>
        <w:rPr>
          <w:lang w:val="kk-KZ"/>
        </w:rPr>
      </w:pPr>
    </w:p>
    <w:p w14:paraId="1A5562F2" w14:textId="58C19223" w:rsidR="004C50D4" w:rsidRDefault="004C50D4" w:rsidP="00DE4D2A">
      <w:pPr>
        <w:tabs>
          <w:tab w:val="left" w:pos="567"/>
          <w:tab w:val="left" w:pos="1134"/>
        </w:tabs>
        <w:ind w:firstLine="567"/>
        <w:rPr>
          <w:lang w:val="kk-KZ"/>
        </w:rPr>
      </w:pPr>
    </w:p>
    <w:p w14:paraId="151039B6" w14:textId="2A82AB4C" w:rsidR="004C50D4" w:rsidRDefault="004C50D4" w:rsidP="00DE4D2A">
      <w:pPr>
        <w:tabs>
          <w:tab w:val="left" w:pos="567"/>
          <w:tab w:val="left" w:pos="1134"/>
        </w:tabs>
        <w:ind w:firstLine="567"/>
        <w:rPr>
          <w:lang w:val="kk-KZ"/>
        </w:rPr>
      </w:pPr>
    </w:p>
    <w:p w14:paraId="71F25494" w14:textId="194A4239" w:rsidR="004C50D4" w:rsidRDefault="00580189" w:rsidP="00580189">
      <w:pPr>
        <w:tabs>
          <w:tab w:val="left" w:pos="567"/>
          <w:tab w:val="left" w:pos="1134"/>
        </w:tabs>
        <w:ind w:firstLine="567"/>
        <w:jc w:val="both"/>
        <w:rPr>
          <w:rFonts w:ascii="Times New Roman" w:hAnsi="Times New Roman" w:cs="Times New Roman"/>
          <w:b/>
          <w:sz w:val="28"/>
          <w:lang w:val="kk-KZ"/>
        </w:rPr>
      </w:pPr>
      <w:r w:rsidRPr="00580189">
        <w:rPr>
          <w:rFonts w:ascii="Times New Roman" w:hAnsi="Times New Roman" w:cs="Times New Roman"/>
          <w:b/>
          <w:sz w:val="28"/>
          <w:lang w:val="kk-KZ"/>
        </w:rPr>
        <w:lastRenderedPageBreak/>
        <w:t>Қосымша – Б.5 Құрама сүт-асқабақ қоспасынан дайындалған йогурттың құрамын талдау хаттамалары</w:t>
      </w:r>
    </w:p>
    <w:p w14:paraId="50DB3AA8" w14:textId="29C87296" w:rsidR="00580189" w:rsidRDefault="00580189" w:rsidP="00580189">
      <w:pPr>
        <w:tabs>
          <w:tab w:val="left" w:pos="567"/>
          <w:tab w:val="left" w:pos="1134"/>
        </w:tabs>
        <w:ind w:firstLine="567"/>
        <w:jc w:val="both"/>
        <w:rPr>
          <w:rFonts w:ascii="Times New Roman" w:hAnsi="Times New Roman" w:cs="Times New Roman"/>
          <w:b/>
          <w:sz w:val="28"/>
          <w:lang w:val="kk-KZ"/>
        </w:rPr>
      </w:pPr>
      <w:r>
        <w:rPr>
          <w:noProof/>
        </w:rPr>
        <w:drawing>
          <wp:anchor distT="0" distB="0" distL="114300" distR="114300" simplePos="0" relativeHeight="251772928" behindDoc="1" locked="0" layoutInCell="0" allowOverlap="1" wp14:anchorId="09E0AC5A" wp14:editId="0B40B398">
            <wp:simplePos x="0" y="0"/>
            <wp:positionH relativeFrom="page">
              <wp:posOffset>1080135</wp:posOffset>
            </wp:positionH>
            <wp:positionV relativeFrom="page">
              <wp:posOffset>1316990</wp:posOffset>
            </wp:positionV>
            <wp:extent cx="6048375" cy="7829550"/>
            <wp:effectExtent l="0" t="0" r="9525" b="0"/>
            <wp:wrapNone/>
            <wp:docPr id="150" name="drawingObject2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0"/>
                    <a:stretch/>
                  </pic:blipFill>
                  <pic:spPr>
                    <a:xfrm>
                      <a:off x="0" y="0"/>
                      <a:ext cx="6055965" cy="7839375"/>
                    </a:xfrm>
                    <a:prstGeom prst="rect">
                      <a:avLst/>
                    </a:prstGeom>
                    <a:noFill/>
                  </pic:spPr>
                </pic:pic>
              </a:graphicData>
            </a:graphic>
            <wp14:sizeRelH relativeFrom="margin">
              <wp14:pctWidth>0</wp14:pctWidth>
            </wp14:sizeRelH>
            <wp14:sizeRelV relativeFrom="margin">
              <wp14:pctHeight>0</wp14:pctHeight>
            </wp14:sizeRelV>
          </wp:anchor>
        </w:drawing>
      </w:r>
    </w:p>
    <w:p w14:paraId="3793032B" w14:textId="1DED6336" w:rsidR="00580189" w:rsidRDefault="00580189" w:rsidP="00580189">
      <w:pPr>
        <w:tabs>
          <w:tab w:val="left" w:pos="567"/>
          <w:tab w:val="left" w:pos="1134"/>
        </w:tabs>
        <w:ind w:firstLine="567"/>
        <w:jc w:val="both"/>
        <w:rPr>
          <w:rFonts w:ascii="Times New Roman" w:hAnsi="Times New Roman" w:cs="Times New Roman"/>
          <w:b/>
          <w:sz w:val="28"/>
          <w:lang w:val="kk-KZ"/>
        </w:rPr>
      </w:pPr>
    </w:p>
    <w:p w14:paraId="3703D93F" w14:textId="29B21C6E" w:rsidR="00580189" w:rsidRDefault="00580189" w:rsidP="00580189">
      <w:pPr>
        <w:tabs>
          <w:tab w:val="left" w:pos="567"/>
          <w:tab w:val="left" w:pos="1134"/>
        </w:tabs>
        <w:ind w:firstLine="567"/>
        <w:jc w:val="both"/>
        <w:rPr>
          <w:rFonts w:ascii="Times New Roman" w:hAnsi="Times New Roman" w:cs="Times New Roman"/>
          <w:b/>
          <w:sz w:val="28"/>
          <w:lang w:val="kk-KZ"/>
        </w:rPr>
      </w:pPr>
    </w:p>
    <w:p w14:paraId="30F979EF" w14:textId="6DC794B9" w:rsidR="00580189" w:rsidRDefault="00580189" w:rsidP="00580189">
      <w:pPr>
        <w:tabs>
          <w:tab w:val="left" w:pos="567"/>
          <w:tab w:val="left" w:pos="1134"/>
        </w:tabs>
        <w:ind w:firstLine="567"/>
        <w:jc w:val="both"/>
        <w:rPr>
          <w:rFonts w:ascii="Times New Roman" w:hAnsi="Times New Roman" w:cs="Times New Roman"/>
          <w:b/>
          <w:sz w:val="28"/>
          <w:lang w:val="kk-KZ"/>
        </w:rPr>
      </w:pPr>
    </w:p>
    <w:p w14:paraId="1CA16150" w14:textId="761F0750" w:rsidR="00580189" w:rsidRDefault="00580189" w:rsidP="00580189">
      <w:pPr>
        <w:tabs>
          <w:tab w:val="left" w:pos="567"/>
          <w:tab w:val="left" w:pos="1134"/>
        </w:tabs>
        <w:ind w:firstLine="567"/>
        <w:jc w:val="both"/>
        <w:rPr>
          <w:rFonts w:ascii="Times New Roman" w:hAnsi="Times New Roman" w:cs="Times New Roman"/>
          <w:b/>
          <w:sz w:val="28"/>
          <w:lang w:val="kk-KZ"/>
        </w:rPr>
      </w:pPr>
    </w:p>
    <w:p w14:paraId="1F686C52" w14:textId="04103AC4" w:rsidR="00580189" w:rsidRDefault="00580189" w:rsidP="00580189">
      <w:pPr>
        <w:tabs>
          <w:tab w:val="left" w:pos="567"/>
          <w:tab w:val="left" w:pos="1134"/>
        </w:tabs>
        <w:ind w:firstLine="567"/>
        <w:jc w:val="both"/>
        <w:rPr>
          <w:rFonts w:ascii="Times New Roman" w:hAnsi="Times New Roman" w:cs="Times New Roman"/>
          <w:b/>
          <w:sz w:val="28"/>
          <w:lang w:val="kk-KZ"/>
        </w:rPr>
      </w:pPr>
    </w:p>
    <w:p w14:paraId="7DAB34C9" w14:textId="2C14FD14" w:rsidR="00580189" w:rsidRDefault="00580189" w:rsidP="00580189">
      <w:pPr>
        <w:tabs>
          <w:tab w:val="left" w:pos="567"/>
          <w:tab w:val="left" w:pos="1134"/>
        </w:tabs>
        <w:ind w:firstLine="567"/>
        <w:jc w:val="both"/>
        <w:rPr>
          <w:rFonts w:ascii="Times New Roman" w:hAnsi="Times New Roman" w:cs="Times New Roman"/>
          <w:b/>
          <w:sz w:val="28"/>
          <w:lang w:val="kk-KZ"/>
        </w:rPr>
      </w:pPr>
    </w:p>
    <w:p w14:paraId="3C3DBE0F" w14:textId="27B11E77" w:rsidR="00580189" w:rsidRDefault="00580189" w:rsidP="00580189">
      <w:pPr>
        <w:tabs>
          <w:tab w:val="left" w:pos="567"/>
          <w:tab w:val="left" w:pos="1134"/>
        </w:tabs>
        <w:ind w:firstLine="567"/>
        <w:jc w:val="both"/>
        <w:rPr>
          <w:rFonts w:ascii="Times New Roman" w:hAnsi="Times New Roman" w:cs="Times New Roman"/>
          <w:b/>
          <w:sz w:val="28"/>
          <w:lang w:val="kk-KZ"/>
        </w:rPr>
      </w:pPr>
    </w:p>
    <w:p w14:paraId="50EA8CFA" w14:textId="512F332D" w:rsidR="00580189" w:rsidRDefault="00580189" w:rsidP="00580189">
      <w:pPr>
        <w:tabs>
          <w:tab w:val="left" w:pos="567"/>
          <w:tab w:val="left" w:pos="1134"/>
        </w:tabs>
        <w:ind w:firstLine="567"/>
        <w:jc w:val="both"/>
        <w:rPr>
          <w:rFonts w:ascii="Times New Roman" w:hAnsi="Times New Roman" w:cs="Times New Roman"/>
          <w:b/>
          <w:sz w:val="28"/>
          <w:lang w:val="kk-KZ"/>
        </w:rPr>
      </w:pPr>
    </w:p>
    <w:p w14:paraId="1ACB35D1" w14:textId="00DC5F0F" w:rsidR="00580189" w:rsidRDefault="00580189" w:rsidP="00580189">
      <w:pPr>
        <w:tabs>
          <w:tab w:val="left" w:pos="567"/>
          <w:tab w:val="left" w:pos="1134"/>
        </w:tabs>
        <w:ind w:firstLine="567"/>
        <w:jc w:val="both"/>
        <w:rPr>
          <w:rFonts w:ascii="Times New Roman" w:hAnsi="Times New Roman" w:cs="Times New Roman"/>
          <w:b/>
          <w:sz w:val="28"/>
          <w:lang w:val="kk-KZ"/>
        </w:rPr>
      </w:pPr>
    </w:p>
    <w:p w14:paraId="2137648B" w14:textId="6518F4C6" w:rsidR="00580189" w:rsidRDefault="00580189" w:rsidP="00580189">
      <w:pPr>
        <w:tabs>
          <w:tab w:val="left" w:pos="567"/>
          <w:tab w:val="left" w:pos="1134"/>
        </w:tabs>
        <w:ind w:firstLine="567"/>
        <w:jc w:val="both"/>
        <w:rPr>
          <w:rFonts w:ascii="Times New Roman" w:hAnsi="Times New Roman" w:cs="Times New Roman"/>
          <w:b/>
          <w:sz w:val="28"/>
          <w:lang w:val="kk-KZ"/>
        </w:rPr>
      </w:pPr>
    </w:p>
    <w:p w14:paraId="097331D4" w14:textId="234B3E60" w:rsidR="00580189" w:rsidRDefault="00580189" w:rsidP="00580189">
      <w:pPr>
        <w:tabs>
          <w:tab w:val="left" w:pos="567"/>
          <w:tab w:val="left" w:pos="1134"/>
        </w:tabs>
        <w:ind w:firstLine="567"/>
        <w:jc w:val="both"/>
        <w:rPr>
          <w:rFonts w:ascii="Times New Roman" w:hAnsi="Times New Roman" w:cs="Times New Roman"/>
          <w:b/>
          <w:sz w:val="28"/>
          <w:lang w:val="kk-KZ"/>
        </w:rPr>
      </w:pPr>
    </w:p>
    <w:p w14:paraId="18A4B0BC" w14:textId="011CD732" w:rsidR="00580189" w:rsidRDefault="00580189" w:rsidP="00580189">
      <w:pPr>
        <w:tabs>
          <w:tab w:val="left" w:pos="567"/>
          <w:tab w:val="left" w:pos="1134"/>
        </w:tabs>
        <w:ind w:firstLine="567"/>
        <w:jc w:val="both"/>
        <w:rPr>
          <w:rFonts w:ascii="Times New Roman" w:hAnsi="Times New Roman" w:cs="Times New Roman"/>
          <w:b/>
          <w:sz w:val="28"/>
          <w:lang w:val="kk-KZ"/>
        </w:rPr>
      </w:pPr>
    </w:p>
    <w:p w14:paraId="4A7843CC" w14:textId="02CDD084" w:rsidR="00580189" w:rsidRDefault="00580189" w:rsidP="00580189">
      <w:pPr>
        <w:tabs>
          <w:tab w:val="left" w:pos="567"/>
          <w:tab w:val="left" w:pos="1134"/>
        </w:tabs>
        <w:ind w:firstLine="567"/>
        <w:jc w:val="both"/>
        <w:rPr>
          <w:rFonts w:ascii="Times New Roman" w:hAnsi="Times New Roman" w:cs="Times New Roman"/>
          <w:b/>
          <w:sz w:val="28"/>
          <w:lang w:val="kk-KZ"/>
        </w:rPr>
      </w:pPr>
    </w:p>
    <w:p w14:paraId="2CC50A02" w14:textId="1E1DAF18" w:rsidR="00580189" w:rsidRDefault="00580189" w:rsidP="00580189">
      <w:pPr>
        <w:tabs>
          <w:tab w:val="left" w:pos="567"/>
          <w:tab w:val="left" w:pos="1134"/>
        </w:tabs>
        <w:ind w:firstLine="567"/>
        <w:jc w:val="both"/>
        <w:rPr>
          <w:rFonts w:ascii="Times New Roman" w:hAnsi="Times New Roman" w:cs="Times New Roman"/>
          <w:b/>
          <w:sz w:val="28"/>
          <w:lang w:val="kk-KZ"/>
        </w:rPr>
      </w:pPr>
    </w:p>
    <w:p w14:paraId="73D2F752" w14:textId="7F66E930" w:rsidR="00580189" w:rsidRDefault="00580189" w:rsidP="00580189">
      <w:pPr>
        <w:tabs>
          <w:tab w:val="left" w:pos="567"/>
          <w:tab w:val="left" w:pos="1134"/>
        </w:tabs>
        <w:ind w:firstLine="567"/>
        <w:jc w:val="both"/>
        <w:rPr>
          <w:rFonts w:ascii="Times New Roman" w:hAnsi="Times New Roman" w:cs="Times New Roman"/>
          <w:b/>
          <w:sz w:val="28"/>
          <w:lang w:val="kk-KZ"/>
        </w:rPr>
      </w:pPr>
    </w:p>
    <w:p w14:paraId="2A0CE5ED" w14:textId="4BDD88F1" w:rsidR="00580189" w:rsidRDefault="00580189" w:rsidP="00580189">
      <w:pPr>
        <w:tabs>
          <w:tab w:val="left" w:pos="567"/>
          <w:tab w:val="left" w:pos="1134"/>
        </w:tabs>
        <w:ind w:firstLine="567"/>
        <w:jc w:val="both"/>
        <w:rPr>
          <w:rFonts w:ascii="Times New Roman" w:hAnsi="Times New Roman" w:cs="Times New Roman"/>
          <w:b/>
          <w:sz w:val="28"/>
          <w:lang w:val="kk-KZ"/>
        </w:rPr>
      </w:pPr>
    </w:p>
    <w:p w14:paraId="0CDB6935" w14:textId="585FE00F" w:rsidR="00580189" w:rsidRDefault="00580189" w:rsidP="00580189">
      <w:pPr>
        <w:tabs>
          <w:tab w:val="left" w:pos="567"/>
          <w:tab w:val="left" w:pos="1134"/>
        </w:tabs>
        <w:ind w:firstLine="567"/>
        <w:jc w:val="both"/>
        <w:rPr>
          <w:rFonts w:ascii="Times New Roman" w:hAnsi="Times New Roman" w:cs="Times New Roman"/>
          <w:b/>
          <w:sz w:val="28"/>
          <w:lang w:val="kk-KZ"/>
        </w:rPr>
      </w:pPr>
    </w:p>
    <w:p w14:paraId="71237610" w14:textId="7875431D" w:rsidR="00580189" w:rsidRDefault="00580189" w:rsidP="00580189">
      <w:pPr>
        <w:tabs>
          <w:tab w:val="left" w:pos="567"/>
          <w:tab w:val="left" w:pos="1134"/>
        </w:tabs>
        <w:ind w:firstLine="567"/>
        <w:jc w:val="both"/>
        <w:rPr>
          <w:rFonts w:ascii="Times New Roman" w:hAnsi="Times New Roman" w:cs="Times New Roman"/>
          <w:b/>
          <w:sz w:val="28"/>
          <w:lang w:val="kk-KZ"/>
        </w:rPr>
      </w:pPr>
    </w:p>
    <w:p w14:paraId="459CA0C0" w14:textId="24CFD146" w:rsidR="00580189" w:rsidRDefault="00580189" w:rsidP="00580189">
      <w:pPr>
        <w:tabs>
          <w:tab w:val="left" w:pos="567"/>
          <w:tab w:val="left" w:pos="1134"/>
        </w:tabs>
        <w:ind w:firstLine="567"/>
        <w:jc w:val="both"/>
        <w:rPr>
          <w:rFonts w:ascii="Times New Roman" w:hAnsi="Times New Roman" w:cs="Times New Roman"/>
          <w:b/>
          <w:sz w:val="28"/>
          <w:lang w:val="kk-KZ"/>
        </w:rPr>
      </w:pPr>
    </w:p>
    <w:p w14:paraId="539C3701" w14:textId="2AF713A1" w:rsidR="00580189" w:rsidRDefault="00580189" w:rsidP="00580189">
      <w:pPr>
        <w:tabs>
          <w:tab w:val="left" w:pos="567"/>
          <w:tab w:val="left" w:pos="1134"/>
        </w:tabs>
        <w:ind w:firstLine="567"/>
        <w:jc w:val="both"/>
        <w:rPr>
          <w:rFonts w:ascii="Times New Roman" w:hAnsi="Times New Roman" w:cs="Times New Roman"/>
          <w:b/>
          <w:sz w:val="28"/>
          <w:lang w:val="kk-KZ"/>
        </w:rPr>
      </w:pPr>
    </w:p>
    <w:p w14:paraId="63B8E166" w14:textId="46AC050F" w:rsidR="00580189" w:rsidRDefault="00580189" w:rsidP="00580189">
      <w:pPr>
        <w:tabs>
          <w:tab w:val="left" w:pos="567"/>
          <w:tab w:val="left" w:pos="1134"/>
        </w:tabs>
        <w:ind w:firstLine="567"/>
        <w:jc w:val="both"/>
        <w:rPr>
          <w:rFonts w:ascii="Times New Roman" w:hAnsi="Times New Roman" w:cs="Times New Roman"/>
          <w:b/>
          <w:sz w:val="28"/>
          <w:lang w:val="kk-KZ"/>
        </w:rPr>
      </w:pPr>
    </w:p>
    <w:p w14:paraId="504AE5B8" w14:textId="0FAE27B8" w:rsidR="00580189" w:rsidRDefault="00580189" w:rsidP="00580189">
      <w:pPr>
        <w:tabs>
          <w:tab w:val="left" w:pos="567"/>
          <w:tab w:val="left" w:pos="1134"/>
        </w:tabs>
        <w:ind w:firstLine="567"/>
        <w:jc w:val="both"/>
        <w:rPr>
          <w:rFonts w:ascii="Times New Roman" w:hAnsi="Times New Roman" w:cs="Times New Roman"/>
          <w:b/>
          <w:sz w:val="28"/>
          <w:lang w:val="kk-KZ"/>
        </w:rPr>
      </w:pPr>
      <w:r>
        <w:rPr>
          <w:noProof/>
        </w:rPr>
        <w:lastRenderedPageBreak/>
        <w:drawing>
          <wp:anchor distT="0" distB="0" distL="114300" distR="114300" simplePos="0" relativeHeight="251774976" behindDoc="1" locked="0" layoutInCell="0" allowOverlap="1" wp14:anchorId="02D05748" wp14:editId="55D03F0C">
            <wp:simplePos x="0" y="0"/>
            <wp:positionH relativeFrom="page">
              <wp:posOffset>1076325</wp:posOffset>
            </wp:positionH>
            <wp:positionV relativeFrom="page">
              <wp:posOffset>1085850</wp:posOffset>
            </wp:positionV>
            <wp:extent cx="6191250" cy="8020050"/>
            <wp:effectExtent l="0" t="0" r="0" b="0"/>
            <wp:wrapNone/>
            <wp:docPr id="151" name="drawingObject23"/>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1"/>
                    <a:stretch/>
                  </pic:blipFill>
                  <pic:spPr>
                    <a:xfrm>
                      <a:off x="0" y="0"/>
                      <a:ext cx="6191250" cy="8020050"/>
                    </a:xfrm>
                    <a:prstGeom prst="rect">
                      <a:avLst/>
                    </a:prstGeom>
                    <a:noFill/>
                  </pic:spPr>
                </pic:pic>
              </a:graphicData>
            </a:graphic>
            <wp14:sizeRelH relativeFrom="margin">
              <wp14:pctWidth>0</wp14:pctWidth>
            </wp14:sizeRelH>
            <wp14:sizeRelV relativeFrom="margin">
              <wp14:pctHeight>0</wp14:pctHeight>
            </wp14:sizeRelV>
          </wp:anchor>
        </w:drawing>
      </w:r>
      <w:r w:rsidRPr="00580189">
        <w:rPr>
          <w:rFonts w:ascii="Times New Roman" w:hAnsi="Times New Roman" w:cs="Times New Roman"/>
          <w:b/>
          <w:sz w:val="28"/>
          <w:lang w:val="kk-KZ"/>
        </w:rPr>
        <w:t>Қосымша – Б.5 жалғасы</w:t>
      </w:r>
    </w:p>
    <w:p w14:paraId="2736706C" w14:textId="6E83AA03" w:rsidR="00580189" w:rsidRDefault="00580189" w:rsidP="00580189">
      <w:pPr>
        <w:tabs>
          <w:tab w:val="left" w:pos="567"/>
          <w:tab w:val="left" w:pos="1134"/>
        </w:tabs>
        <w:ind w:firstLine="567"/>
        <w:jc w:val="both"/>
        <w:rPr>
          <w:rFonts w:ascii="Times New Roman" w:hAnsi="Times New Roman" w:cs="Times New Roman"/>
          <w:b/>
          <w:sz w:val="28"/>
          <w:lang w:val="kk-KZ"/>
        </w:rPr>
      </w:pPr>
    </w:p>
    <w:p w14:paraId="4C1E1991" w14:textId="39C7BFD8" w:rsidR="00580189" w:rsidRDefault="00580189" w:rsidP="00580189">
      <w:pPr>
        <w:tabs>
          <w:tab w:val="left" w:pos="567"/>
          <w:tab w:val="left" w:pos="1134"/>
        </w:tabs>
        <w:ind w:firstLine="567"/>
        <w:jc w:val="both"/>
        <w:rPr>
          <w:rFonts w:ascii="Times New Roman" w:hAnsi="Times New Roman" w:cs="Times New Roman"/>
          <w:b/>
          <w:sz w:val="28"/>
          <w:lang w:val="kk-KZ"/>
        </w:rPr>
      </w:pPr>
    </w:p>
    <w:p w14:paraId="3F179816" w14:textId="07325CF0" w:rsidR="00580189" w:rsidRDefault="00580189" w:rsidP="00580189">
      <w:pPr>
        <w:tabs>
          <w:tab w:val="left" w:pos="567"/>
          <w:tab w:val="left" w:pos="1134"/>
        </w:tabs>
        <w:ind w:firstLine="567"/>
        <w:jc w:val="both"/>
        <w:rPr>
          <w:rFonts w:ascii="Times New Roman" w:hAnsi="Times New Roman" w:cs="Times New Roman"/>
          <w:b/>
          <w:sz w:val="28"/>
          <w:lang w:val="kk-KZ"/>
        </w:rPr>
      </w:pPr>
    </w:p>
    <w:p w14:paraId="3224079B" w14:textId="2B44836D" w:rsidR="00580189" w:rsidRDefault="00580189" w:rsidP="00580189">
      <w:pPr>
        <w:tabs>
          <w:tab w:val="left" w:pos="567"/>
          <w:tab w:val="left" w:pos="1134"/>
        </w:tabs>
        <w:ind w:firstLine="567"/>
        <w:jc w:val="both"/>
        <w:rPr>
          <w:rFonts w:ascii="Times New Roman" w:hAnsi="Times New Roman" w:cs="Times New Roman"/>
          <w:b/>
          <w:sz w:val="28"/>
          <w:lang w:val="kk-KZ"/>
        </w:rPr>
      </w:pPr>
    </w:p>
    <w:p w14:paraId="7E72B653" w14:textId="11C9842B" w:rsidR="00580189" w:rsidRDefault="00580189" w:rsidP="00580189">
      <w:pPr>
        <w:tabs>
          <w:tab w:val="left" w:pos="567"/>
          <w:tab w:val="left" w:pos="1134"/>
        </w:tabs>
        <w:ind w:firstLine="567"/>
        <w:jc w:val="both"/>
        <w:rPr>
          <w:rFonts w:ascii="Times New Roman" w:hAnsi="Times New Roman" w:cs="Times New Roman"/>
          <w:b/>
          <w:sz w:val="28"/>
          <w:lang w:val="kk-KZ"/>
        </w:rPr>
      </w:pPr>
    </w:p>
    <w:p w14:paraId="7AE01C64" w14:textId="02AE2011" w:rsidR="00580189" w:rsidRDefault="00580189" w:rsidP="00580189">
      <w:pPr>
        <w:tabs>
          <w:tab w:val="left" w:pos="567"/>
          <w:tab w:val="left" w:pos="1134"/>
        </w:tabs>
        <w:ind w:firstLine="567"/>
        <w:jc w:val="both"/>
        <w:rPr>
          <w:rFonts w:ascii="Times New Roman" w:hAnsi="Times New Roman" w:cs="Times New Roman"/>
          <w:b/>
          <w:sz w:val="28"/>
          <w:lang w:val="kk-KZ"/>
        </w:rPr>
      </w:pPr>
    </w:p>
    <w:p w14:paraId="6D10E9D7" w14:textId="3CE7C9C1" w:rsidR="00580189" w:rsidRDefault="00580189" w:rsidP="00580189">
      <w:pPr>
        <w:tabs>
          <w:tab w:val="left" w:pos="567"/>
          <w:tab w:val="left" w:pos="1134"/>
        </w:tabs>
        <w:ind w:firstLine="567"/>
        <w:jc w:val="both"/>
        <w:rPr>
          <w:rFonts w:ascii="Times New Roman" w:hAnsi="Times New Roman" w:cs="Times New Roman"/>
          <w:b/>
          <w:sz w:val="28"/>
          <w:lang w:val="kk-KZ"/>
        </w:rPr>
      </w:pPr>
    </w:p>
    <w:p w14:paraId="2333CA35" w14:textId="14E1059C" w:rsidR="00580189" w:rsidRDefault="00580189" w:rsidP="00580189">
      <w:pPr>
        <w:tabs>
          <w:tab w:val="left" w:pos="567"/>
          <w:tab w:val="left" w:pos="1134"/>
        </w:tabs>
        <w:ind w:firstLine="567"/>
        <w:jc w:val="both"/>
        <w:rPr>
          <w:rFonts w:ascii="Times New Roman" w:hAnsi="Times New Roman" w:cs="Times New Roman"/>
          <w:b/>
          <w:sz w:val="28"/>
          <w:lang w:val="kk-KZ"/>
        </w:rPr>
      </w:pPr>
    </w:p>
    <w:p w14:paraId="17A0E78C" w14:textId="12DFB057" w:rsidR="00580189" w:rsidRDefault="00580189" w:rsidP="00580189">
      <w:pPr>
        <w:tabs>
          <w:tab w:val="left" w:pos="567"/>
          <w:tab w:val="left" w:pos="1134"/>
        </w:tabs>
        <w:ind w:firstLine="567"/>
        <w:jc w:val="both"/>
        <w:rPr>
          <w:rFonts w:ascii="Times New Roman" w:hAnsi="Times New Roman" w:cs="Times New Roman"/>
          <w:b/>
          <w:sz w:val="28"/>
          <w:lang w:val="kk-KZ"/>
        </w:rPr>
      </w:pPr>
    </w:p>
    <w:p w14:paraId="2A7CC236" w14:textId="0F336BD6" w:rsidR="00580189" w:rsidRDefault="00580189" w:rsidP="00580189">
      <w:pPr>
        <w:tabs>
          <w:tab w:val="left" w:pos="567"/>
          <w:tab w:val="left" w:pos="1134"/>
        </w:tabs>
        <w:ind w:firstLine="567"/>
        <w:jc w:val="both"/>
        <w:rPr>
          <w:rFonts w:ascii="Times New Roman" w:hAnsi="Times New Roman" w:cs="Times New Roman"/>
          <w:b/>
          <w:sz w:val="28"/>
          <w:lang w:val="kk-KZ"/>
        </w:rPr>
      </w:pPr>
    </w:p>
    <w:p w14:paraId="42BC9887" w14:textId="58345E30" w:rsidR="00580189" w:rsidRDefault="00580189" w:rsidP="00580189">
      <w:pPr>
        <w:tabs>
          <w:tab w:val="left" w:pos="567"/>
          <w:tab w:val="left" w:pos="1134"/>
        </w:tabs>
        <w:ind w:firstLine="567"/>
        <w:jc w:val="both"/>
        <w:rPr>
          <w:rFonts w:ascii="Times New Roman" w:hAnsi="Times New Roman" w:cs="Times New Roman"/>
          <w:b/>
          <w:sz w:val="28"/>
          <w:lang w:val="kk-KZ"/>
        </w:rPr>
      </w:pPr>
    </w:p>
    <w:p w14:paraId="6C0E4DE6" w14:textId="7BCF510F" w:rsidR="00580189" w:rsidRDefault="00580189" w:rsidP="00580189">
      <w:pPr>
        <w:tabs>
          <w:tab w:val="left" w:pos="567"/>
          <w:tab w:val="left" w:pos="1134"/>
        </w:tabs>
        <w:ind w:firstLine="567"/>
        <w:jc w:val="both"/>
        <w:rPr>
          <w:rFonts w:ascii="Times New Roman" w:hAnsi="Times New Roman" w:cs="Times New Roman"/>
          <w:b/>
          <w:sz w:val="28"/>
          <w:lang w:val="kk-KZ"/>
        </w:rPr>
      </w:pPr>
    </w:p>
    <w:p w14:paraId="5B65AADA" w14:textId="66585784" w:rsidR="00580189" w:rsidRDefault="00580189" w:rsidP="00580189">
      <w:pPr>
        <w:tabs>
          <w:tab w:val="left" w:pos="567"/>
          <w:tab w:val="left" w:pos="1134"/>
        </w:tabs>
        <w:ind w:firstLine="567"/>
        <w:jc w:val="both"/>
        <w:rPr>
          <w:rFonts w:ascii="Times New Roman" w:hAnsi="Times New Roman" w:cs="Times New Roman"/>
          <w:b/>
          <w:sz w:val="28"/>
          <w:lang w:val="kk-KZ"/>
        </w:rPr>
      </w:pPr>
    </w:p>
    <w:p w14:paraId="6622597D" w14:textId="4ECFF7E3" w:rsidR="00580189" w:rsidRDefault="00580189" w:rsidP="00580189">
      <w:pPr>
        <w:tabs>
          <w:tab w:val="left" w:pos="567"/>
          <w:tab w:val="left" w:pos="1134"/>
        </w:tabs>
        <w:ind w:firstLine="567"/>
        <w:jc w:val="both"/>
        <w:rPr>
          <w:rFonts w:ascii="Times New Roman" w:hAnsi="Times New Roman" w:cs="Times New Roman"/>
          <w:b/>
          <w:sz w:val="28"/>
          <w:lang w:val="kk-KZ"/>
        </w:rPr>
      </w:pPr>
    </w:p>
    <w:p w14:paraId="1B659363" w14:textId="22D4013A" w:rsidR="00580189" w:rsidRDefault="00580189" w:rsidP="00580189">
      <w:pPr>
        <w:tabs>
          <w:tab w:val="left" w:pos="567"/>
          <w:tab w:val="left" w:pos="1134"/>
        </w:tabs>
        <w:ind w:firstLine="567"/>
        <w:jc w:val="both"/>
        <w:rPr>
          <w:rFonts w:ascii="Times New Roman" w:hAnsi="Times New Roman" w:cs="Times New Roman"/>
          <w:b/>
          <w:sz w:val="28"/>
          <w:lang w:val="kk-KZ"/>
        </w:rPr>
      </w:pPr>
    </w:p>
    <w:p w14:paraId="3A3FD3C1" w14:textId="3DAB6A1B" w:rsidR="00580189" w:rsidRDefault="00580189" w:rsidP="00580189">
      <w:pPr>
        <w:tabs>
          <w:tab w:val="left" w:pos="567"/>
          <w:tab w:val="left" w:pos="1134"/>
        </w:tabs>
        <w:ind w:firstLine="567"/>
        <w:jc w:val="both"/>
        <w:rPr>
          <w:rFonts w:ascii="Times New Roman" w:hAnsi="Times New Roman" w:cs="Times New Roman"/>
          <w:b/>
          <w:sz w:val="28"/>
          <w:lang w:val="kk-KZ"/>
        </w:rPr>
      </w:pPr>
    </w:p>
    <w:p w14:paraId="74126339" w14:textId="0075849C" w:rsidR="00580189" w:rsidRDefault="00580189" w:rsidP="00580189">
      <w:pPr>
        <w:tabs>
          <w:tab w:val="left" w:pos="567"/>
          <w:tab w:val="left" w:pos="1134"/>
        </w:tabs>
        <w:ind w:firstLine="567"/>
        <w:jc w:val="both"/>
        <w:rPr>
          <w:rFonts w:ascii="Times New Roman" w:hAnsi="Times New Roman" w:cs="Times New Roman"/>
          <w:b/>
          <w:sz w:val="28"/>
          <w:lang w:val="kk-KZ"/>
        </w:rPr>
      </w:pPr>
    </w:p>
    <w:p w14:paraId="376D14BD" w14:textId="6EC155C0" w:rsidR="00580189" w:rsidRDefault="00580189" w:rsidP="00580189">
      <w:pPr>
        <w:tabs>
          <w:tab w:val="left" w:pos="567"/>
          <w:tab w:val="left" w:pos="1134"/>
        </w:tabs>
        <w:ind w:firstLine="567"/>
        <w:jc w:val="both"/>
        <w:rPr>
          <w:rFonts w:ascii="Times New Roman" w:hAnsi="Times New Roman" w:cs="Times New Roman"/>
          <w:b/>
          <w:sz w:val="28"/>
          <w:lang w:val="kk-KZ"/>
        </w:rPr>
      </w:pPr>
    </w:p>
    <w:p w14:paraId="0A0389CF" w14:textId="44CA82C5" w:rsidR="00580189" w:rsidRDefault="00580189" w:rsidP="00580189">
      <w:pPr>
        <w:tabs>
          <w:tab w:val="left" w:pos="567"/>
          <w:tab w:val="left" w:pos="1134"/>
        </w:tabs>
        <w:ind w:firstLine="567"/>
        <w:jc w:val="both"/>
        <w:rPr>
          <w:rFonts w:ascii="Times New Roman" w:hAnsi="Times New Roman" w:cs="Times New Roman"/>
          <w:b/>
          <w:sz w:val="28"/>
          <w:lang w:val="kk-KZ"/>
        </w:rPr>
      </w:pPr>
    </w:p>
    <w:p w14:paraId="28079EBA" w14:textId="47611345" w:rsidR="00580189" w:rsidRDefault="00580189" w:rsidP="00580189">
      <w:pPr>
        <w:tabs>
          <w:tab w:val="left" w:pos="567"/>
          <w:tab w:val="left" w:pos="1134"/>
        </w:tabs>
        <w:ind w:firstLine="567"/>
        <w:jc w:val="both"/>
        <w:rPr>
          <w:rFonts w:ascii="Times New Roman" w:hAnsi="Times New Roman" w:cs="Times New Roman"/>
          <w:b/>
          <w:sz w:val="28"/>
          <w:lang w:val="kk-KZ"/>
        </w:rPr>
      </w:pPr>
    </w:p>
    <w:p w14:paraId="722D25C4" w14:textId="490EB907" w:rsidR="00580189" w:rsidRDefault="00580189" w:rsidP="00580189">
      <w:pPr>
        <w:tabs>
          <w:tab w:val="left" w:pos="567"/>
          <w:tab w:val="left" w:pos="1134"/>
        </w:tabs>
        <w:ind w:firstLine="567"/>
        <w:jc w:val="both"/>
        <w:rPr>
          <w:rFonts w:ascii="Times New Roman" w:hAnsi="Times New Roman" w:cs="Times New Roman"/>
          <w:b/>
          <w:sz w:val="28"/>
          <w:lang w:val="kk-KZ"/>
        </w:rPr>
      </w:pPr>
    </w:p>
    <w:p w14:paraId="54DD1FE0" w14:textId="421CC884" w:rsidR="00580189" w:rsidRDefault="00580189" w:rsidP="00580189">
      <w:pPr>
        <w:tabs>
          <w:tab w:val="left" w:pos="567"/>
          <w:tab w:val="left" w:pos="1134"/>
        </w:tabs>
        <w:ind w:firstLine="567"/>
        <w:jc w:val="both"/>
        <w:rPr>
          <w:rFonts w:ascii="Times New Roman" w:hAnsi="Times New Roman" w:cs="Times New Roman"/>
          <w:b/>
          <w:sz w:val="28"/>
          <w:lang w:val="kk-KZ"/>
        </w:rPr>
      </w:pPr>
    </w:p>
    <w:p w14:paraId="65453842" w14:textId="2B8C20AF" w:rsidR="00580189" w:rsidRDefault="00580189" w:rsidP="00580189">
      <w:pPr>
        <w:tabs>
          <w:tab w:val="left" w:pos="567"/>
          <w:tab w:val="left" w:pos="1134"/>
        </w:tabs>
        <w:ind w:firstLine="567"/>
        <w:jc w:val="both"/>
        <w:rPr>
          <w:rFonts w:ascii="Times New Roman" w:hAnsi="Times New Roman" w:cs="Times New Roman"/>
          <w:b/>
          <w:sz w:val="28"/>
          <w:lang w:val="kk-KZ"/>
        </w:rPr>
      </w:pPr>
    </w:p>
    <w:p w14:paraId="39CE91D9" w14:textId="2BE1A40C" w:rsidR="00580189" w:rsidRDefault="00580189" w:rsidP="00580189">
      <w:pPr>
        <w:tabs>
          <w:tab w:val="left" w:pos="567"/>
          <w:tab w:val="left" w:pos="1134"/>
        </w:tabs>
        <w:ind w:firstLine="567"/>
        <w:jc w:val="both"/>
        <w:rPr>
          <w:rFonts w:ascii="Times New Roman" w:hAnsi="Times New Roman" w:cs="Times New Roman"/>
          <w:b/>
          <w:sz w:val="28"/>
          <w:lang w:val="kk-KZ"/>
        </w:rPr>
      </w:pPr>
      <w:r w:rsidRPr="00580189">
        <w:rPr>
          <w:rFonts w:ascii="Times New Roman" w:hAnsi="Times New Roman" w:cs="Times New Roman"/>
          <w:b/>
          <w:sz w:val="28"/>
          <w:lang w:val="kk-KZ"/>
        </w:rPr>
        <w:lastRenderedPageBreak/>
        <w:t>Қосымша – Б.6 Құрама сүт-асқабақ қоспасынан дайындалған йогурттың құрамын талдау хаттамалары</w:t>
      </w:r>
    </w:p>
    <w:p w14:paraId="0A5F1C3B" w14:textId="4B362E2E" w:rsidR="00580189" w:rsidRDefault="00580189" w:rsidP="00580189">
      <w:pPr>
        <w:tabs>
          <w:tab w:val="left" w:pos="567"/>
          <w:tab w:val="left" w:pos="1134"/>
        </w:tabs>
        <w:ind w:firstLine="567"/>
        <w:jc w:val="both"/>
        <w:rPr>
          <w:rFonts w:ascii="Times New Roman" w:hAnsi="Times New Roman" w:cs="Times New Roman"/>
          <w:b/>
          <w:sz w:val="28"/>
          <w:lang w:val="kk-KZ"/>
        </w:rPr>
      </w:pPr>
      <w:r>
        <w:rPr>
          <w:noProof/>
        </w:rPr>
        <w:drawing>
          <wp:anchor distT="0" distB="0" distL="114300" distR="114300" simplePos="0" relativeHeight="251777024" behindDoc="1" locked="0" layoutInCell="0" allowOverlap="1" wp14:anchorId="78967C7D" wp14:editId="6A682BD2">
            <wp:simplePos x="0" y="0"/>
            <wp:positionH relativeFrom="page">
              <wp:posOffset>1076324</wp:posOffset>
            </wp:positionH>
            <wp:positionV relativeFrom="page">
              <wp:posOffset>1314450</wp:posOffset>
            </wp:positionV>
            <wp:extent cx="6219825" cy="7858125"/>
            <wp:effectExtent l="0" t="0" r="9525" b="9525"/>
            <wp:wrapNone/>
            <wp:docPr id="152" name="drawingObject25"/>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92"/>
                    <a:stretch/>
                  </pic:blipFill>
                  <pic:spPr>
                    <a:xfrm>
                      <a:off x="0" y="0"/>
                      <a:ext cx="6221828" cy="7860656"/>
                    </a:xfrm>
                    <a:prstGeom prst="rect">
                      <a:avLst/>
                    </a:prstGeom>
                    <a:noFill/>
                  </pic:spPr>
                </pic:pic>
              </a:graphicData>
            </a:graphic>
            <wp14:sizeRelH relativeFrom="margin">
              <wp14:pctWidth>0</wp14:pctWidth>
            </wp14:sizeRelH>
            <wp14:sizeRelV relativeFrom="margin">
              <wp14:pctHeight>0</wp14:pctHeight>
            </wp14:sizeRelV>
          </wp:anchor>
        </w:drawing>
      </w:r>
    </w:p>
    <w:p w14:paraId="46715E15" w14:textId="063331D6" w:rsidR="00580189" w:rsidRDefault="00580189" w:rsidP="00580189">
      <w:pPr>
        <w:tabs>
          <w:tab w:val="left" w:pos="567"/>
          <w:tab w:val="left" w:pos="1134"/>
        </w:tabs>
        <w:ind w:firstLine="567"/>
        <w:jc w:val="both"/>
        <w:rPr>
          <w:rFonts w:ascii="Times New Roman" w:hAnsi="Times New Roman" w:cs="Times New Roman"/>
          <w:b/>
          <w:sz w:val="28"/>
          <w:lang w:val="kk-KZ"/>
        </w:rPr>
      </w:pPr>
    </w:p>
    <w:p w14:paraId="750B88ED" w14:textId="5690D00D" w:rsidR="00580189" w:rsidRDefault="00580189" w:rsidP="00580189">
      <w:pPr>
        <w:tabs>
          <w:tab w:val="left" w:pos="567"/>
          <w:tab w:val="left" w:pos="1134"/>
        </w:tabs>
        <w:ind w:firstLine="567"/>
        <w:jc w:val="both"/>
        <w:rPr>
          <w:rFonts w:ascii="Times New Roman" w:hAnsi="Times New Roman" w:cs="Times New Roman"/>
          <w:b/>
          <w:sz w:val="28"/>
          <w:lang w:val="kk-KZ"/>
        </w:rPr>
      </w:pPr>
    </w:p>
    <w:p w14:paraId="0C8A688E" w14:textId="34D9BD4B" w:rsidR="00580189" w:rsidRDefault="00580189" w:rsidP="00580189">
      <w:pPr>
        <w:tabs>
          <w:tab w:val="left" w:pos="567"/>
          <w:tab w:val="left" w:pos="1134"/>
        </w:tabs>
        <w:ind w:firstLine="567"/>
        <w:jc w:val="both"/>
        <w:rPr>
          <w:rFonts w:ascii="Times New Roman" w:hAnsi="Times New Roman" w:cs="Times New Roman"/>
          <w:b/>
          <w:sz w:val="28"/>
          <w:lang w:val="kk-KZ"/>
        </w:rPr>
      </w:pPr>
    </w:p>
    <w:p w14:paraId="203FB872" w14:textId="620CE1D8" w:rsidR="00580189" w:rsidRDefault="00580189" w:rsidP="00580189">
      <w:pPr>
        <w:tabs>
          <w:tab w:val="left" w:pos="567"/>
          <w:tab w:val="left" w:pos="1134"/>
        </w:tabs>
        <w:ind w:firstLine="567"/>
        <w:jc w:val="both"/>
        <w:rPr>
          <w:rFonts w:ascii="Times New Roman" w:hAnsi="Times New Roman" w:cs="Times New Roman"/>
          <w:b/>
          <w:sz w:val="28"/>
          <w:lang w:val="kk-KZ"/>
        </w:rPr>
      </w:pPr>
    </w:p>
    <w:p w14:paraId="23411947" w14:textId="13736B4C" w:rsidR="00143D50" w:rsidRDefault="00143D50" w:rsidP="00580189">
      <w:pPr>
        <w:tabs>
          <w:tab w:val="left" w:pos="567"/>
          <w:tab w:val="left" w:pos="1134"/>
        </w:tabs>
        <w:ind w:firstLine="567"/>
        <w:jc w:val="both"/>
        <w:rPr>
          <w:rFonts w:ascii="Times New Roman" w:hAnsi="Times New Roman" w:cs="Times New Roman"/>
          <w:b/>
          <w:sz w:val="28"/>
          <w:lang w:val="kk-KZ"/>
        </w:rPr>
      </w:pPr>
    </w:p>
    <w:p w14:paraId="4DE8066B" w14:textId="594B1F78" w:rsidR="00143D50" w:rsidRDefault="00143D50" w:rsidP="00580189">
      <w:pPr>
        <w:tabs>
          <w:tab w:val="left" w:pos="567"/>
          <w:tab w:val="left" w:pos="1134"/>
        </w:tabs>
        <w:ind w:firstLine="567"/>
        <w:jc w:val="both"/>
        <w:rPr>
          <w:rFonts w:ascii="Times New Roman" w:hAnsi="Times New Roman" w:cs="Times New Roman"/>
          <w:b/>
          <w:sz w:val="28"/>
          <w:lang w:val="kk-KZ"/>
        </w:rPr>
      </w:pPr>
    </w:p>
    <w:p w14:paraId="32032E50" w14:textId="3F14863C" w:rsidR="00143D50" w:rsidRDefault="00143D50" w:rsidP="00580189">
      <w:pPr>
        <w:tabs>
          <w:tab w:val="left" w:pos="567"/>
          <w:tab w:val="left" w:pos="1134"/>
        </w:tabs>
        <w:ind w:firstLine="567"/>
        <w:jc w:val="both"/>
        <w:rPr>
          <w:rFonts w:ascii="Times New Roman" w:hAnsi="Times New Roman" w:cs="Times New Roman"/>
          <w:b/>
          <w:sz w:val="28"/>
          <w:lang w:val="kk-KZ"/>
        </w:rPr>
      </w:pPr>
    </w:p>
    <w:p w14:paraId="116E771A" w14:textId="55DBE8FA" w:rsidR="00143D50" w:rsidRDefault="00143D50" w:rsidP="00580189">
      <w:pPr>
        <w:tabs>
          <w:tab w:val="left" w:pos="567"/>
          <w:tab w:val="left" w:pos="1134"/>
        </w:tabs>
        <w:ind w:firstLine="567"/>
        <w:jc w:val="both"/>
        <w:rPr>
          <w:rFonts w:ascii="Times New Roman" w:hAnsi="Times New Roman" w:cs="Times New Roman"/>
          <w:b/>
          <w:sz w:val="28"/>
          <w:lang w:val="kk-KZ"/>
        </w:rPr>
      </w:pPr>
    </w:p>
    <w:p w14:paraId="70859210" w14:textId="4F416872" w:rsidR="00143D50" w:rsidRDefault="00143D50" w:rsidP="00580189">
      <w:pPr>
        <w:tabs>
          <w:tab w:val="left" w:pos="567"/>
          <w:tab w:val="left" w:pos="1134"/>
        </w:tabs>
        <w:ind w:firstLine="567"/>
        <w:jc w:val="both"/>
        <w:rPr>
          <w:rFonts w:ascii="Times New Roman" w:hAnsi="Times New Roman" w:cs="Times New Roman"/>
          <w:b/>
          <w:sz w:val="28"/>
          <w:lang w:val="kk-KZ"/>
        </w:rPr>
      </w:pPr>
    </w:p>
    <w:p w14:paraId="1B50C857" w14:textId="05226CCE" w:rsidR="00143D50" w:rsidRDefault="00143D50" w:rsidP="00580189">
      <w:pPr>
        <w:tabs>
          <w:tab w:val="left" w:pos="567"/>
          <w:tab w:val="left" w:pos="1134"/>
        </w:tabs>
        <w:ind w:firstLine="567"/>
        <w:jc w:val="both"/>
        <w:rPr>
          <w:rFonts w:ascii="Times New Roman" w:hAnsi="Times New Roman" w:cs="Times New Roman"/>
          <w:b/>
          <w:sz w:val="28"/>
          <w:lang w:val="kk-KZ"/>
        </w:rPr>
      </w:pPr>
    </w:p>
    <w:p w14:paraId="14B4BAFC" w14:textId="74760619" w:rsidR="00143D50" w:rsidRDefault="00143D50" w:rsidP="00580189">
      <w:pPr>
        <w:tabs>
          <w:tab w:val="left" w:pos="567"/>
          <w:tab w:val="left" w:pos="1134"/>
        </w:tabs>
        <w:ind w:firstLine="567"/>
        <w:jc w:val="both"/>
        <w:rPr>
          <w:rFonts w:ascii="Times New Roman" w:hAnsi="Times New Roman" w:cs="Times New Roman"/>
          <w:b/>
          <w:sz w:val="28"/>
          <w:lang w:val="kk-KZ"/>
        </w:rPr>
      </w:pPr>
    </w:p>
    <w:p w14:paraId="6ED4E1E5" w14:textId="77EAEEEC" w:rsidR="00143D50" w:rsidRDefault="00143D50" w:rsidP="00580189">
      <w:pPr>
        <w:tabs>
          <w:tab w:val="left" w:pos="567"/>
          <w:tab w:val="left" w:pos="1134"/>
        </w:tabs>
        <w:ind w:firstLine="567"/>
        <w:jc w:val="both"/>
        <w:rPr>
          <w:rFonts w:ascii="Times New Roman" w:hAnsi="Times New Roman" w:cs="Times New Roman"/>
          <w:b/>
          <w:sz w:val="28"/>
          <w:lang w:val="kk-KZ"/>
        </w:rPr>
      </w:pPr>
    </w:p>
    <w:p w14:paraId="0ADCC0C2" w14:textId="51DB910A" w:rsidR="00143D50" w:rsidRDefault="00143D50" w:rsidP="00580189">
      <w:pPr>
        <w:tabs>
          <w:tab w:val="left" w:pos="567"/>
          <w:tab w:val="left" w:pos="1134"/>
        </w:tabs>
        <w:ind w:firstLine="567"/>
        <w:jc w:val="both"/>
        <w:rPr>
          <w:rFonts w:ascii="Times New Roman" w:hAnsi="Times New Roman" w:cs="Times New Roman"/>
          <w:b/>
          <w:sz w:val="28"/>
          <w:lang w:val="kk-KZ"/>
        </w:rPr>
      </w:pPr>
    </w:p>
    <w:p w14:paraId="6F58202B" w14:textId="22D71546" w:rsidR="00143D50" w:rsidRDefault="00143D50" w:rsidP="00580189">
      <w:pPr>
        <w:tabs>
          <w:tab w:val="left" w:pos="567"/>
          <w:tab w:val="left" w:pos="1134"/>
        </w:tabs>
        <w:ind w:firstLine="567"/>
        <w:jc w:val="both"/>
        <w:rPr>
          <w:rFonts w:ascii="Times New Roman" w:hAnsi="Times New Roman" w:cs="Times New Roman"/>
          <w:b/>
          <w:sz w:val="28"/>
          <w:lang w:val="kk-KZ"/>
        </w:rPr>
      </w:pPr>
    </w:p>
    <w:p w14:paraId="3057D774" w14:textId="34F13962" w:rsidR="00143D50" w:rsidRDefault="00143D50" w:rsidP="00580189">
      <w:pPr>
        <w:tabs>
          <w:tab w:val="left" w:pos="567"/>
          <w:tab w:val="left" w:pos="1134"/>
        </w:tabs>
        <w:ind w:firstLine="567"/>
        <w:jc w:val="both"/>
        <w:rPr>
          <w:rFonts w:ascii="Times New Roman" w:hAnsi="Times New Roman" w:cs="Times New Roman"/>
          <w:b/>
          <w:sz w:val="28"/>
          <w:lang w:val="kk-KZ"/>
        </w:rPr>
      </w:pPr>
    </w:p>
    <w:p w14:paraId="25333FF1" w14:textId="3A28C423" w:rsidR="00143D50" w:rsidRDefault="00143D50" w:rsidP="00580189">
      <w:pPr>
        <w:tabs>
          <w:tab w:val="left" w:pos="567"/>
          <w:tab w:val="left" w:pos="1134"/>
        </w:tabs>
        <w:ind w:firstLine="567"/>
        <w:jc w:val="both"/>
        <w:rPr>
          <w:rFonts w:ascii="Times New Roman" w:hAnsi="Times New Roman" w:cs="Times New Roman"/>
          <w:b/>
          <w:sz w:val="28"/>
          <w:lang w:val="kk-KZ"/>
        </w:rPr>
      </w:pPr>
    </w:p>
    <w:p w14:paraId="48F94669" w14:textId="1E0EFFDD" w:rsidR="00143D50" w:rsidRDefault="00143D50" w:rsidP="00580189">
      <w:pPr>
        <w:tabs>
          <w:tab w:val="left" w:pos="567"/>
          <w:tab w:val="left" w:pos="1134"/>
        </w:tabs>
        <w:ind w:firstLine="567"/>
        <w:jc w:val="both"/>
        <w:rPr>
          <w:rFonts w:ascii="Times New Roman" w:hAnsi="Times New Roman" w:cs="Times New Roman"/>
          <w:b/>
          <w:sz w:val="28"/>
          <w:lang w:val="kk-KZ"/>
        </w:rPr>
      </w:pPr>
    </w:p>
    <w:p w14:paraId="407A9355" w14:textId="3972F9BF" w:rsidR="00143D50" w:rsidRDefault="00143D50" w:rsidP="00580189">
      <w:pPr>
        <w:tabs>
          <w:tab w:val="left" w:pos="567"/>
          <w:tab w:val="left" w:pos="1134"/>
        </w:tabs>
        <w:ind w:firstLine="567"/>
        <w:jc w:val="both"/>
        <w:rPr>
          <w:rFonts w:ascii="Times New Roman" w:hAnsi="Times New Roman" w:cs="Times New Roman"/>
          <w:b/>
          <w:sz w:val="28"/>
          <w:lang w:val="kk-KZ"/>
        </w:rPr>
      </w:pPr>
    </w:p>
    <w:p w14:paraId="0AE3F460" w14:textId="6622AE23" w:rsidR="00143D50" w:rsidRDefault="00143D50" w:rsidP="00580189">
      <w:pPr>
        <w:tabs>
          <w:tab w:val="left" w:pos="567"/>
          <w:tab w:val="left" w:pos="1134"/>
        </w:tabs>
        <w:ind w:firstLine="567"/>
        <w:jc w:val="both"/>
        <w:rPr>
          <w:rFonts w:ascii="Times New Roman" w:hAnsi="Times New Roman" w:cs="Times New Roman"/>
          <w:b/>
          <w:sz w:val="28"/>
          <w:lang w:val="kk-KZ"/>
        </w:rPr>
      </w:pPr>
    </w:p>
    <w:p w14:paraId="5B7F5572" w14:textId="3EFDE35C" w:rsidR="00143D50" w:rsidRDefault="00143D50" w:rsidP="00580189">
      <w:pPr>
        <w:tabs>
          <w:tab w:val="left" w:pos="567"/>
          <w:tab w:val="left" w:pos="1134"/>
        </w:tabs>
        <w:ind w:firstLine="567"/>
        <w:jc w:val="both"/>
        <w:rPr>
          <w:rFonts w:ascii="Times New Roman" w:hAnsi="Times New Roman" w:cs="Times New Roman"/>
          <w:b/>
          <w:sz w:val="28"/>
          <w:lang w:val="kk-KZ"/>
        </w:rPr>
      </w:pPr>
    </w:p>
    <w:p w14:paraId="2D081E4F" w14:textId="2B7F8708" w:rsidR="00143D50" w:rsidRDefault="00143D50" w:rsidP="00580189">
      <w:pPr>
        <w:tabs>
          <w:tab w:val="left" w:pos="567"/>
          <w:tab w:val="left" w:pos="1134"/>
        </w:tabs>
        <w:ind w:firstLine="567"/>
        <w:jc w:val="both"/>
        <w:rPr>
          <w:rFonts w:ascii="Times New Roman" w:hAnsi="Times New Roman" w:cs="Times New Roman"/>
          <w:b/>
          <w:sz w:val="28"/>
          <w:lang w:val="kk-KZ"/>
        </w:rPr>
      </w:pPr>
    </w:p>
    <w:p w14:paraId="566BF893" w14:textId="1BDDB519" w:rsidR="00143D50" w:rsidRDefault="00143D50" w:rsidP="00580189">
      <w:pPr>
        <w:tabs>
          <w:tab w:val="left" w:pos="567"/>
          <w:tab w:val="left" w:pos="1134"/>
        </w:tabs>
        <w:ind w:firstLine="567"/>
        <w:jc w:val="both"/>
        <w:rPr>
          <w:rFonts w:ascii="Times New Roman" w:hAnsi="Times New Roman" w:cs="Times New Roman"/>
          <w:b/>
          <w:sz w:val="28"/>
          <w:lang w:val="kk-KZ"/>
        </w:rPr>
      </w:pPr>
      <w:r>
        <w:rPr>
          <w:noProof/>
        </w:rPr>
        <w:lastRenderedPageBreak/>
        <w:drawing>
          <wp:anchor distT="0" distB="0" distL="114300" distR="114300" simplePos="0" relativeHeight="251779072" behindDoc="1" locked="0" layoutInCell="0" allowOverlap="1" wp14:anchorId="6A996C80" wp14:editId="79979024">
            <wp:simplePos x="0" y="0"/>
            <wp:positionH relativeFrom="page">
              <wp:posOffset>1076325</wp:posOffset>
            </wp:positionH>
            <wp:positionV relativeFrom="page">
              <wp:posOffset>1085850</wp:posOffset>
            </wp:positionV>
            <wp:extent cx="6296025" cy="8020050"/>
            <wp:effectExtent l="0" t="0" r="9525" b="0"/>
            <wp:wrapNone/>
            <wp:docPr id="27" name="drawingObject27"/>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3"/>
                    <a:stretch/>
                  </pic:blipFill>
                  <pic:spPr>
                    <a:xfrm>
                      <a:off x="0" y="0"/>
                      <a:ext cx="6296025" cy="8020050"/>
                    </a:xfrm>
                    <a:prstGeom prst="rect">
                      <a:avLst/>
                    </a:prstGeom>
                    <a:noFill/>
                  </pic:spPr>
                </pic:pic>
              </a:graphicData>
            </a:graphic>
            <wp14:sizeRelH relativeFrom="margin">
              <wp14:pctWidth>0</wp14:pctWidth>
            </wp14:sizeRelH>
            <wp14:sizeRelV relativeFrom="margin">
              <wp14:pctHeight>0</wp14:pctHeight>
            </wp14:sizeRelV>
          </wp:anchor>
        </w:drawing>
      </w:r>
      <w:r w:rsidRPr="00143D50">
        <w:rPr>
          <w:rFonts w:ascii="Times New Roman" w:hAnsi="Times New Roman" w:cs="Times New Roman"/>
          <w:b/>
          <w:sz w:val="28"/>
          <w:lang w:val="kk-KZ"/>
        </w:rPr>
        <w:t>Қосымша – Б.6 жалғасы</w:t>
      </w:r>
    </w:p>
    <w:p w14:paraId="73343789" w14:textId="31FB9707" w:rsidR="00143D50" w:rsidRDefault="00143D50" w:rsidP="00580189">
      <w:pPr>
        <w:tabs>
          <w:tab w:val="left" w:pos="567"/>
          <w:tab w:val="left" w:pos="1134"/>
        </w:tabs>
        <w:ind w:firstLine="567"/>
        <w:jc w:val="both"/>
        <w:rPr>
          <w:rFonts w:ascii="Times New Roman" w:hAnsi="Times New Roman" w:cs="Times New Roman"/>
          <w:b/>
          <w:sz w:val="28"/>
          <w:lang w:val="kk-KZ"/>
        </w:rPr>
      </w:pPr>
    </w:p>
    <w:p w14:paraId="3E502253" w14:textId="234195FB" w:rsidR="00143D50" w:rsidRDefault="00143D50" w:rsidP="00580189">
      <w:pPr>
        <w:tabs>
          <w:tab w:val="left" w:pos="567"/>
          <w:tab w:val="left" w:pos="1134"/>
        </w:tabs>
        <w:ind w:firstLine="567"/>
        <w:jc w:val="both"/>
        <w:rPr>
          <w:rFonts w:ascii="Times New Roman" w:hAnsi="Times New Roman" w:cs="Times New Roman"/>
          <w:b/>
          <w:sz w:val="28"/>
          <w:lang w:val="kk-KZ"/>
        </w:rPr>
      </w:pPr>
    </w:p>
    <w:p w14:paraId="26239122" w14:textId="3D837BC0" w:rsidR="00143D50" w:rsidRDefault="00143D50" w:rsidP="00580189">
      <w:pPr>
        <w:tabs>
          <w:tab w:val="left" w:pos="567"/>
          <w:tab w:val="left" w:pos="1134"/>
        </w:tabs>
        <w:ind w:firstLine="567"/>
        <w:jc w:val="both"/>
        <w:rPr>
          <w:rFonts w:ascii="Times New Roman" w:hAnsi="Times New Roman" w:cs="Times New Roman"/>
          <w:b/>
          <w:sz w:val="28"/>
          <w:lang w:val="kk-KZ"/>
        </w:rPr>
      </w:pPr>
    </w:p>
    <w:p w14:paraId="782F49A4" w14:textId="49291110" w:rsidR="00143D50" w:rsidRDefault="00143D50" w:rsidP="00580189">
      <w:pPr>
        <w:tabs>
          <w:tab w:val="left" w:pos="567"/>
          <w:tab w:val="left" w:pos="1134"/>
        </w:tabs>
        <w:ind w:firstLine="567"/>
        <w:jc w:val="both"/>
        <w:rPr>
          <w:rFonts w:ascii="Times New Roman" w:hAnsi="Times New Roman" w:cs="Times New Roman"/>
          <w:b/>
          <w:sz w:val="28"/>
          <w:lang w:val="kk-KZ"/>
        </w:rPr>
      </w:pPr>
    </w:p>
    <w:p w14:paraId="47806FA6" w14:textId="25480F2B" w:rsidR="00143D50" w:rsidRDefault="00143D50" w:rsidP="00580189">
      <w:pPr>
        <w:tabs>
          <w:tab w:val="left" w:pos="567"/>
          <w:tab w:val="left" w:pos="1134"/>
        </w:tabs>
        <w:ind w:firstLine="567"/>
        <w:jc w:val="both"/>
        <w:rPr>
          <w:rFonts w:ascii="Times New Roman" w:hAnsi="Times New Roman" w:cs="Times New Roman"/>
          <w:b/>
          <w:sz w:val="28"/>
          <w:lang w:val="kk-KZ"/>
        </w:rPr>
      </w:pPr>
    </w:p>
    <w:p w14:paraId="587AB29F" w14:textId="76235AF8" w:rsidR="00143D50" w:rsidRDefault="00143D50" w:rsidP="00580189">
      <w:pPr>
        <w:tabs>
          <w:tab w:val="left" w:pos="567"/>
          <w:tab w:val="left" w:pos="1134"/>
        </w:tabs>
        <w:ind w:firstLine="567"/>
        <w:jc w:val="both"/>
        <w:rPr>
          <w:rFonts w:ascii="Times New Roman" w:hAnsi="Times New Roman" w:cs="Times New Roman"/>
          <w:b/>
          <w:sz w:val="28"/>
          <w:lang w:val="kk-KZ"/>
        </w:rPr>
      </w:pPr>
    </w:p>
    <w:p w14:paraId="4565DACC" w14:textId="77777777" w:rsidR="00143D50" w:rsidRDefault="00143D50" w:rsidP="00580189">
      <w:pPr>
        <w:tabs>
          <w:tab w:val="left" w:pos="567"/>
          <w:tab w:val="left" w:pos="1134"/>
        </w:tabs>
        <w:ind w:firstLine="567"/>
        <w:jc w:val="both"/>
        <w:rPr>
          <w:rFonts w:ascii="Times New Roman" w:hAnsi="Times New Roman" w:cs="Times New Roman"/>
          <w:b/>
          <w:sz w:val="28"/>
          <w:lang w:val="kk-KZ"/>
        </w:rPr>
      </w:pPr>
    </w:p>
    <w:p w14:paraId="070E6B4E" w14:textId="4F373759" w:rsidR="00580189" w:rsidRDefault="00580189" w:rsidP="00580189">
      <w:pPr>
        <w:tabs>
          <w:tab w:val="left" w:pos="567"/>
          <w:tab w:val="left" w:pos="1134"/>
        </w:tabs>
        <w:ind w:firstLine="567"/>
        <w:jc w:val="both"/>
        <w:rPr>
          <w:rFonts w:ascii="Times New Roman" w:hAnsi="Times New Roman" w:cs="Times New Roman"/>
          <w:b/>
          <w:sz w:val="28"/>
          <w:lang w:val="kk-KZ"/>
        </w:rPr>
      </w:pPr>
    </w:p>
    <w:p w14:paraId="14532B06" w14:textId="55A648EA" w:rsidR="00580189" w:rsidRDefault="00580189" w:rsidP="00580189">
      <w:pPr>
        <w:tabs>
          <w:tab w:val="left" w:pos="567"/>
          <w:tab w:val="left" w:pos="1134"/>
        </w:tabs>
        <w:ind w:firstLine="567"/>
        <w:jc w:val="both"/>
        <w:rPr>
          <w:rFonts w:ascii="Times New Roman" w:hAnsi="Times New Roman" w:cs="Times New Roman"/>
          <w:b/>
          <w:sz w:val="28"/>
          <w:lang w:val="kk-KZ"/>
        </w:rPr>
      </w:pPr>
    </w:p>
    <w:p w14:paraId="67481AA3" w14:textId="5432D30E" w:rsidR="00580189" w:rsidRDefault="00580189" w:rsidP="00580189">
      <w:pPr>
        <w:tabs>
          <w:tab w:val="left" w:pos="567"/>
          <w:tab w:val="left" w:pos="1134"/>
        </w:tabs>
        <w:ind w:firstLine="567"/>
        <w:jc w:val="both"/>
        <w:rPr>
          <w:rFonts w:ascii="Times New Roman" w:hAnsi="Times New Roman" w:cs="Times New Roman"/>
          <w:b/>
          <w:sz w:val="28"/>
          <w:lang w:val="kk-KZ"/>
        </w:rPr>
      </w:pPr>
    </w:p>
    <w:p w14:paraId="3CD792E2" w14:textId="352AB6ED" w:rsidR="00580189" w:rsidRDefault="00580189" w:rsidP="00580189">
      <w:pPr>
        <w:tabs>
          <w:tab w:val="left" w:pos="567"/>
          <w:tab w:val="left" w:pos="1134"/>
        </w:tabs>
        <w:ind w:firstLine="567"/>
        <w:jc w:val="both"/>
        <w:rPr>
          <w:rFonts w:ascii="Times New Roman" w:hAnsi="Times New Roman" w:cs="Times New Roman"/>
          <w:b/>
          <w:sz w:val="28"/>
          <w:lang w:val="kk-KZ"/>
        </w:rPr>
      </w:pPr>
    </w:p>
    <w:p w14:paraId="42B87F3C" w14:textId="3AF5F22B" w:rsidR="00580189" w:rsidRDefault="00580189" w:rsidP="00580189">
      <w:pPr>
        <w:tabs>
          <w:tab w:val="left" w:pos="567"/>
          <w:tab w:val="left" w:pos="1134"/>
        </w:tabs>
        <w:ind w:firstLine="567"/>
        <w:jc w:val="both"/>
        <w:rPr>
          <w:rFonts w:ascii="Times New Roman" w:hAnsi="Times New Roman" w:cs="Times New Roman"/>
          <w:b/>
          <w:sz w:val="28"/>
          <w:lang w:val="kk-KZ"/>
        </w:rPr>
      </w:pPr>
    </w:p>
    <w:p w14:paraId="08583F81" w14:textId="3C88F036" w:rsidR="00580189" w:rsidRDefault="00580189" w:rsidP="00580189">
      <w:pPr>
        <w:tabs>
          <w:tab w:val="left" w:pos="567"/>
          <w:tab w:val="left" w:pos="1134"/>
        </w:tabs>
        <w:ind w:firstLine="567"/>
        <w:jc w:val="both"/>
        <w:rPr>
          <w:rFonts w:ascii="Times New Roman" w:hAnsi="Times New Roman" w:cs="Times New Roman"/>
          <w:b/>
          <w:sz w:val="28"/>
          <w:lang w:val="kk-KZ"/>
        </w:rPr>
      </w:pPr>
    </w:p>
    <w:p w14:paraId="6C7411DE" w14:textId="77777777" w:rsidR="00580189" w:rsidRDefault="00580189" w:rsidP="00580189">
      <w:pPr>
        <w:tabs>
          <w:tab w:val="left" w:pos="567"/>
          <w:tab w:val="left" w:pos="1134"/>
        </w:tabs>
        <w:ind w:firstLine="567"/>
        <w:jc w:val="both"/>
        <w:rPr>
          <w:rFonts w:ascii="Times New Roman" w:hAnsi="Times New Roman" w:cs="Times New Roman"/>
          <w:b/>
          <w:sz w:val="28"/>
          <w:lang w:val="kk-KZ"/>
        </w:rPr>
      </w:pPr>
    </w:p>
    <w:p w14:paraId="6652C2BE" w14:textId="3C434DBE" w:rsidR="00580189" w:rsidRDefault="00580189" w:rsidP="00580189">
      <w:pPr>
        <w:tabs>
          <w:tab w:val="left" w:pos="567"/>
          <w:tab w:val="left" w:pos="1134"/>
        </w:tabs>
        <w:ind w:firstLine="567"/>
        <w:jc w:val="both"/>
        <w:rPr>
          <w:rFonts w:ascii="Times New Roman" w:hAnsi="Times New Roman" w:cs="Times New Roman"/>
          <w:b/>
          <w:sz w:val="28"/>
          <w:lang w:val="kk-KZ"/>
        </w:rPr>
      </w:pPr>
    </w:p>
    <w:p w14:paraId="4EAA113E" w14:textId="6D6459C1" w:rsidR="00580189" w:rsidRDefault="00580189" w:rsidP="00580189">
      <w:pPr>
        <w:tabs>
          <w:tab w:val="left" w:pos="567"/>
          <w:tab w:val="left" w:pos="1134"/>
        </w:tabs>
        <w:ind w:firstLine="567"/>
        <w:jc w:val="both"/>
        <w:rPr>
          <w:rFonts w:ascii="Times New Roman" w:hAnsi="Times New Roman" w:cs="Times New Roman"/>
          <w:b/>
          <w:sz w:val="28"/>
          <w:lang w:val="kk-KZ"/>
        </w:rPr>
      </w:pPr>
    </w:p>
    <w:p w14:paraId="3DD41FF9" w14:textId="0DDB6BCD" w:rsidR="00580189" w:rsidRDefault="00580189" w:rsidP="00580189">
      <w:pPr>
        <w:tabs>
          <w:tab w:val="left" w:pos="567"/>
          <w:tab w:val="left" w:pos="1134"/>
        </w:tabs>
        <w:ind w:firstLine="567"/>
        <w:jc w:val="both"/>
        <w:rPr>
          <w:rFonts w:ascii="Times New Roman" w:hAnsi="Times New Roman" w:cs="Times New Roman"/>
          <w:b/>
          <w:sz w:val="28"/>
          <w:lang w:val="kk-KZ"/>
        </w:rPr>
      </w:pPr>
    </w:p>
    <w:p w14:paraId="35C350DE" w14:textId="210233BC" w:rsidR="00580189" w:rsidRDefault="00580189" w:rsidP="00580189">
      <w:pPr>
        <w:tabs>
          <w:tab w:val="left" w:pos="567"/>
          <w:tab w:val="left" w:pos="1134"/>
        </w:tabs>
        <w:ind w:firstLine="567"/>
        <w:jc w:val="both"/>
        <w:rPr>
          <w:rFonts w:ascii="Times New Roman" w:hAnsi="Times New Roman" w:cs="Times New Roman"/>
          <w:b/>
          <w:sz w:val="28"/>
          <w:lang w:val="kk-KZ"/>
        </w:rPr>
      </w:pPr>
    </w:p>
    <w:p w14:paraId="6C877A07" w14:textId="24614A5E" w:rsidR="00580189" w:rsidRDefault="00580189" w:rsidP="00580189">
      <w:pPr>
        <w:tabs>
          <w:tab w:val="left" w:pos="567"/>
          <w:tab w:val="left" w:pos="1134"/>
        </w:tabs>
        <w:ind w:firstLine="567"/>
        <w:jc w:val="both"/>
        <w:rPr>
          <w:rFonts w:ascii="Times New Roman" w:hAnsi="Times New Roman" w:cs="Times New Roman"/>
          <w:b/>
          <w:sz w:val="28"/>
          <w:lang w:val="kk-KZ"/>
        </w:rPr>
      </w:pPr>
    </w:p>
    <w:p w14:paraId="436EBA4F" w14:textId="09EE5174" w:rsidR="00580189" w:rsidRDefault="00580189" w:rsidP="00580189">
      <w:pPr>
        <w:tabs>
          <w:tab w:val="left" w:pos="567"/>
          <w:tab w:val="left" w:pos="1134"/>
        </w:tabs>
        <w:ind w:firstLine="567"/>
        <w:jc w:val="both"/>
        <w:rPr>
          <w:rFonts w:ascii="Times New Roman" w:hAnsi="Times New Roman" w:cs="Times New Roman"/>
          <w:b/>
          <w:sz w:val="28"/>
          <w:lang w:val="kk-KZ"/>
        </w:rPr>
      </w:pPr>
    </w:p>
    <w:p w14:paraId="16B78012" w14:textId="18B8FD78" w:rsidR="00580189" w:rsidRDefault="00580189" w:rsidP="00580189">
      <w:pPr>
        <w:tabs>
          <w:tab w:val="left" w:pos="567"/>
          <w:tab w:val="left" w:pos="1134"/>
        </w:tabs>
        <w:ind w:firstLine="567"/>
        <w:jc w:val="both"/>
        <w:rPr>
          <w:rFonts w:ascii="Times New Roman" w:hAnsi="Times New Roman" w:cs="Times New Roman"/>
          <w:b/>
          <w:sz w:val="28"/>
          <w:lang w:val="kk-KZ"/>
        </w:rPr>
      </w:pPr>
    </w:p>
    <w:p w14:paraId="0BE0B0A6" w14:textId="45E591CB" w:rsidR="00580189" w:rsidRDefault="00580189" w:rsidP="00580189">
      <w:pPr>
        <w:tabs>
          <w:tab w:val="left" w:pos="567"/>
          <w:tab w:val="left" w:pos="1134"/>
        </w:tabs>
        <w:ind w:firstLine="567"/>
        <w:jc w:val="both"/>
        <w:rPr>
          <w:rFonts w:ascii="Times New Roman" w:hAnsi="Times New Roman" w:cs="Times New Roman"/>
          <w:b/>
          <w:sz w:val="28"/>
          <w:lang w:val="kk-KZ"/>
        </w:rPr>
      </w:pPr>
    </w:p>
    <w:p w14:paraId="1316E926" w14:textId="2379337C" w:rsidR="00580189" w:rsidRDefault="00580189" w:rsidP="00580189">
      <w:pPr>
        <w:tabs>
          <w:tab w:val="left" w:pos="567"/>
          <w:tab w:val="left" w:pos="1134"/>
        </w:tabs>
        <w:ind w:firstLine="567"/>
        <w:jc w:val="both"/>
        <w:rPr>
          <w:rFonts w:ascii="Times New Roman" w:hAnsi="Times New Roman" w:cs="Times New Roman"/>
          <w:b/>
          <w:sz w:val="28"/>
          <w:lang w:val="kk-KZ"/>
        </w:rPr>
      </w:pPr>
    </w:p>
    <w:p w14:paraId="7BB8E6BF" w14:textId="26272AB5" w:rsidR="00143D50" w:rsidRDefault="00143D50" w:rsidP="00580189">
      <w:pPr>
        <w:tabs>
          <w:tab w:val="left" w:pos="567"/>
          <w:tab w:val="left" w:pos="1134"/>
        </w:tabs>
        <w:ind w:firstLine="567"/>
        <w:jc w:val="both"/>
        <w:rPr>
          <w:rFonts w:ascii="Times New Roman" w:hAnsi="Times New Roman" w:cs="Times New Roman"/>
          <w:b/>
          <w:sz w:val="28"/>
          <w:lang w:val="kk-KZ"/>
        </w:rPr>
      </w:pPr>
      <w:r w:rsidRPr="00143D50">
        <w:rPr>
          <w:rFonts w:ascii="Times New Roman" w:hAnsi="Times New Roman" w:cs="Times New Roman"/>
          <w:b/>
          <w:sz w:val="28"/>
          <w:lang w:val="kk-KZ"/>
        </w:rPr>
        <w:lastRenderedPageBreak/>
        <w:t>Қосымша – Б.7 Құрама сүт-асқабақ қоспасынан дайындалған йогурттың құрамын талдау хаттамалары</w:t>
      </w:r>
    </w:p>
    <w:p w14:paraId="479E1AD9" w14:textId="21FE0788" w:rsidR="00143D50" w:rsidRDefault="00143D50" w:rsidP="00580189">
      <w:pPr>
        <w:tabs>
          <w:tab w:val="left" w:pos="567"/>
          <w:tab w:val="left" w:pos="1134"/>
        </w:tabs>
        <w:ind w:firstLine="567"/>
        <w:jc w:val="both"/>
        <w:rPr>
          <w:rFonts w:ascii="Times New Roman" w:hAnsi="Times New Roman" w:cs="Times New Roman"/>
          <w:b/>
          <w:sz w:val="28"/>
          <w:lang w:val="kk-KZ"/>
        </w:rPr>
      </w:pPr>
      <w:r>
        <w:rPr>
          <w:noProof/>
        </w:rPr>
        <w:drawing>
          <wp:anchor distT="0" distB="0" distL="114300" distR="114300" simplePos="0" relativeHeight="251781120" behindDoc="1" locked="0" layoutInCell="0" allowOverlap="1" wp14:anchorId="2973AECB" wp14:editId="12FA1D87">
            <wp:simplePos x="0" y="0"/>
            <wp:positionH relativeFrom="page">
              <wp:posOffset>1076325</wp:posOffset>
            </wp:positionH>
            <wp:positionV relativeFrom="page">
              <wp:posOffset>1314450</wp:posOffset>
            </wp:positionV>
            <wp:extent cx="6296025" cy="7696200"/>
            <wp:effectExtent l="0" t="0" r="9525" b="0"/>
            <wp:wrapNone/>
            <wp:docPr id="164" name="drawingObject29"/>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4"/>
                    <a:stretch/>
                  </pic:blipFill>
                  <pic:spPr>
                    <a:xfrm>
                      <a:off x="0" y="0"/>
                      <a:ext cx="6296025" cy="7696200"/>
                    </a:xfrm>
                    <a:prstGeom prst="rect">
                      <a:avLst/>
                    </a:prstGeom>
                    <a:noFill/>
                  </pic:spPr>
                </pic:pic>
              </a:graphicData>
            </a:graphic>
            <wp14:sizeRelH relativeFrom="margin">
              <wp14:pctWidth>0</wp14:pctWidth>
            </wp14:sizeRelH>
            <wp14:sizeRelV relativeFrom="margin">
              <wp14:pctHeight>0</wp14:pctHeight>
            </wp14:sizeRelV>
          </wp:anchor>
        </w:drawing>
      </w:r>
    </w:p>
    <w:p w14:paraId="6933A46C" w14:textId="7D37AF0E" w:rsidR="00580189" w:rsidRDefault="00580189" w:rsidP="00580189">
      <w:pPr>
        <w:tabs>
          <w:tab w:val="left" w:pos="567"/>
          <w:tab w:val="left" w:pos="1134"/>
        </w:tabs>
        <w:ind w:firstLine="567"/>
        <w:jc w:val="both"/>
        <w:rPr>
          <w:rFonts w:ascii="Times New Roman" w:hAnsi="Times New Roman" w:cs="Times New Roman"/>
          <w:b/>
          <w:sz w:val="28"/>
          <w:lang w:val="kk-KZ"/>
        </w:rPr>
      </w:pPr>
    </w:p>
    <w:p w14:paraId="5C439489" w14:textId="27A62DB4" w:rsidR="00580189" w:rsidRDefault="00580189" w:rsidP="00580189">
      <w:pPr>
        <w:tabs>
          <w:tab w:val="left" w:pos="567"/>
          <w:tab w:val="left" w:pos="1134"/>
        </w:tabs>
        <w:ind w:firstLine="567"/>
        <w:jc w:val="both"/>
        <w:rPr>
          <w:rFonts w:ascii="Times New Roman" w:hAnsi="Times New Roman" w:cs="Times New Roman"/>
          <w:b/>
          <w:sz w:val="28"/>
          <w:lang w:val="kk-KZ"/>
        </w:rPr>
      </w:pPr>
    </w:p>
    <w:p w14:paraId="2D341561" w14:textId="4224EC8D" w:rsidR="00580189" w:rsidRDefault="00580189" w:rsidP="00580189">
      <w:pPr>
        <w:tabs>
          <w:tab w:val="left" w:pos="567"/>
          <w:tab w:val="left" w:pos="1134"/>
        </w:tabs>
        <w:ind w:firstLine="567"/>
        <w:jc w:val="both"/>
        <w:rPr>
          <w:rFonts w:ascii="Times New Roman" w:hAnsi="Times New Roman" w:cs="Times New Roman"/>
          <w:b/>
          <w:sz w:val="28"/>
          <w:lang w:val="kk-KZ"/>
        </w:rPr>
      </w:pPr>
    </w:p>
    <w:p w14:paraId="1D93AD8C" w14:textId="4575A2E9" w:rsidR="00580189" w:rsidRDefault="00580189" w:rsidP="00580189">
      <w:pPr>
        <w:tabs>
          <w:tab w:val="left" w:pos="567"/>
          <w:tab w:val="left" w:pos="1134"/>
        </w:tabs>
        <w:ind w:firstLine="567"/>
        <w:jc w:val="both"/>
        <w:rPr>
          <w:rFonts w:ascii="Times New Roman" w:hAnsi="Times New Roman" w:cs="Times New Roman"/>
          <w:b/>
          <w:sz w:val="28"/>
          <w:lang w:val="kk-KZ"/>
        </w:rPr>
      </w:pPr>
    </w:p>
    <w:p w14:paraId="4CF79052" w14:textId="50688529" w:rsidR="00580189" w:rsidRDefault="00580189" w:rsidP="00580189">
      <w:pPr>
        <w:tabs>
          <w:tab w:val="left" w:pos="567"/>
          <w:tab w:val="left" w:pos="1134"/>
        </w:tabs>
        <w:ind w:firstLine="567"/>
        <w:jc w:val="both"/>
        <w:rPr>
          <w:rFonts w:ascii="Times New Roman" w:hAnsi="Times New Roman" w:cs="Times New Roman"/>
          <w:b/>
          <w:sz w:val="28"/>
          <w:lang w:val="kk-KZ"/>
        </w:rPr>
      </w:pPr>
    </w:p>
    <w:p w14:paraId="54C95AE6" w14:textId="4BB0FDB3" w:rsidR="00580189" w:rsidRDefault="00580189" w:rsidP="00580189">
      <w:pPr>
        <w:tabs>
          <w:tab w:val="left" w:pos="567"/>
          <w:tab w:val="left" w:pos="1134"/>
        </w:tabs>
        <w:ind w:firstLine="567"/>
        <w:jc w:val="both"/>
        <w:rPr>
          <w:rFonts w:ascii="Times New Roman" w:hAnsi="Times New Roman" w:cs="Times New Roman"/>
          <w:b/>
          <w:sz w:val="28"/>
          <w:lang w:val="kk-KZ"/>
        </w:rPr>
      </w:pPr>
    </w:p>
    <w:p w14:paraId="60019531" w14:textId="37C5587C" w:rsidR="00580189" w:rsidRDefault="00580189" w:rsidP="00580189">
      <w:pPr>
        <w:tabs>
          <w:tab w:val="left" w:pos="567"/>
          <w:tab w:val="left" w:pos="1134"/>
        </w:tabs>
        <w:ind w:firstLine="567"/>
        <w:jc w:val="both"/>
        <w:rPr>
          <w:rFonts w:ascii="Times New Roman" w:hAnsi="Times New Roman" w:cs="Times New Roman"/>
          <w:b/>
          <w:sz w:val="28"/>
          <w:lang w:val="kk-KZ"/>
        </w:rPr>
      </w:pPr>
    </w:p>
    <w:p w14:paraId="28E0652A" w14:textId="4395C71C" w:rsidR="00580189" w:rsidRDefault="00580189" w:rsidP="00580189">
      <w:pPr>
        <w:tabs>
          <w:tab w:val="left" w:pos="567"/>
          <w:tab w:val="left" w:pos="1134"/>
        </w:tabs>
        <w:ind w:firstLine="567"/>
        <w:jc w:val="both"/>
        <w:rPr>
          <w:rFonts w:ascii="Times New Roman" w:hAnsi="Times New Roman" w:cs="Times New Roman"/>
          <w:b/>
          <w:sz w:val="28"/>
          <w:lang w:val="kk-KZ"/>
        </w:rPr>
      </w:pPr>
    </w:p>
    <w:p w14:paraId="6404689E" w14:textId="182E615F" w:rsidR="00580189" w:rsidRDefault="00580189" w:rsidP="00580189">
      <w:pPr>
        <w:tabs>
          <w:tab w:val="left" w:pos="567"/>
          <w:tab w:val="left" w:pos="1134"/>
        </w:tabs>
        <w:ind w:firstLine="567"/>
        <w:jc w:val="both"/>
        <w:rPr>
          <w:rFonts w:ascii="Times New Roman" w:hAnsi="Times New Roman" w:cs="Times New Roman"/>
          <w:b/>
          <w:sz w:val="28"/>
          <w:lang w:val="kk-KZ"/>
        </w:rPr>
      </w:pPr>
    </w:p>
    <w:p w14:paraId="465A4989" w14:textId="10C3E650" w:rsidR="00580189" w:rsidRDefault="00580189" w:rsidP="00580189">
      <w:pPr>
        <w:tabs>
          <w:tab w:val="left" w:pos="567"/>
          <w:tab w:val="left" w:pos="1134"/>
        </w:tabs>
        <w:ind w:firstLine="567"/>
        <w:jc w:val="both"/>
        <w:rPr>
          <w:rFonts w:ascii="Times New Roman" w:hAnsi="Times New Roman" w:cs="Times New Roman"/>
          <w:b/>
          <w:sz w:val="28"/>
          <w:lang w:val="kk-KZ"/>
        </w:rPr>
      </w:pPr>
    </w:p>
    <w:p w14:paraId="466740DC" w14:textId="023021CD" w:rsidR="00580189" w:rsidRDefault="00580189" w:rsidP="00580189">
      <w:pPr>
        <w:tabs>
          <w:tab w:val="left" w:pos="567"/>
          <w:tab w:val="left" w:pos="1134"/>
        </w:tabs>
        <w:ind w:firstLine="567"/>
        <w:jc w:val="both"/>
        <w:rPr>
          <w:rFonts w:ascii="Times New Roman" w:hAnsi="Times New Roman" w:cs="Times New Roman"/>
          <w:b/>
          <w:sz w:val="28"/>
          <w:lang w:val="kk-KZ"/>
        </w:rPr>
      </w:pPr>
    </w:p>
    <w:p w14:paraId="0B8D5BD7" w14:textId="4908FA95" w:rsidR="00580189" w:rsidRDefault="00580189" w:rsidP="00580189">
      <w:pPr>
        <w:tabs>
          <w:tab w:val="left" w:pos="567"/>
          <w:tab w:val="left" w:pos="1134"/>
        </w:tabs>
        <w:ind w:firstLine="567"/>
        <w:jc w:val="both"/>
        <w:rPr>
          <w:rFonts w:ascii="Times New Roman" w:hAnsi="Times New Roman" w:cs="Times New Roman"/>
          <w:b/>
          <w:sz w:val="28"/>
          <w:lang w:val="kk-KZ"/>
        </w:rPr>
      </w:pPr>
    </w:p>
    <w:p w14:paraId="78820ECB" w14:textId="307E6926" w:rsidR="00580189" w:rsidRDefault="00580189" w:rsidP="00580189">
      <w:pPr>
        <w:tabs>
          <w:tab w:val="left" w:pos="567"/>
          <w:tab w:val="left" w:pos="1134"/>
        </w:tabs>
        <w:ind w:firstLine="567"/>
        <w:jc w:val="both"/>
        <w:rPr>
          <w:rFonts w:ascii="Times New Roman" w:hAnsi="Times New Roman" w:cs="Times New Roman"/>
          <w:b/>
          <w:sz w:val="28"/>
          <w:lang w:val="kk-KZ"/>
        </w:rPr>
      </w:pPr>
    </w:p>
    <w:p w14:paraId="7C94A3C1" w14:textId="6D5B11DB" w:rsidR="00580189" w:rsidRDefault="00580189" w:rsidP="00580189">
      <w:pPr>
        <w:tabs>
          <w:tab w:val="left" w:pos="567"/>
          <w:tab w:val="left" w:pos="1134"/>
        </w:tabs>
        <w:ind w:firstLine="567"/>
        <w:jc w:val="both"/>
        <w:rPr>
          <w:rFonts w:ascii="Times New Roman" w:hAnsi="Times New Roman" w:cs="Times New Roman"/>
          <w:b/>
          <w:sz w:val="28"/>
          <w:lang w:val="kk-KZ"/>
        </w:rPr>
      </w:pPr>
    </w:p>
    <w:p w14:paraId="59C8EA61" w14:textId="0BD473C4" w:rsidR="00580189" w:rsidRDefault="00580189" w:rsidP="00580189">
      <w:pPr>
        <w:tabs>
          <w:tab w:val="left" w:pos="567"/>
          <w:tab w:val="left" w:pos="1134"/>
        </w:tabs>
        <w:ind w:firstLine="567"/>
        <w:jc w:val="both"/>
        <w:rPr>
          <w:rFonts w:ascii="Times New Roman" w:hAnsi="Times New Roman" w:cs="Times New Roman"/>
          <w:b/>
          <w:sz w:val="28"/>
          <w:lang w:val="kk-KZ"/>
        </w:rPr>
      </w:pPr>
    </w:p>
    <w:p w14:paraId="7069E896" w14:textId="2A0CC026" w:rsidR="00580189" w:rsidRDefault="00580189" w:rsidP="00580189">
      <w:pPr>
        <w:tabs>
          <w:tab w:val="left" w:pos="567"/>
          <w:tab w:val="left" w:pos="1134"/>
        </w:tabs>
        <w:ind w:firstLine="567"/>
        <w:jc w:val="both"/>
        <w:rPr>
          <w:rFonts w:ascii="Times New Roman" w:hAnsi="Times New Roman" w:cs="Times New Roman"/>
          <w:b/>
          <w:sz w:val="28"/>
          <w:lang w:val="kk-KZ"/>
        </w:rPr>
      </w:pPr>
    </w:p>
    <w:p w14:paraId="46343CCF" w14:textId="5D0DA438" w:rsidR="00580189" w:rsidRDefault="00580189" w:rsidP="00580189">
      <w:pPr>
        <w:tabs>
          <w:tab w:val="left" w:pos="567"/>
          <w:tab w:val="left" w:pos="1134"/>
        </w:tabs>
        <w:ind w:firstLine="567"/>
        <w:jc w:val="both"/>
        <w:rPr>
          <w:rFonts w:ascii="Times New Roman" w:hAnsi="Times New Roman" w:cs="Times New Roman"/>
          <w:b/>
          <w:sz w:val="28"/>
          <w:lang w:val="kk-KZ"/>
        </w:rPr>
      </w:pPr>
    </w:p>
    <w:p w14:paraId="6F61DC12" w14:textId="184495AE" w:rsidR="00580189" w:rsidRDefault="00580189" w:rsidP="00580189">
      <w:pPr>
        <w:tabs>
          <w:tab w:val="left" w:pos="567"/>
          <w:tab w:val="left" w:pos="1134"/>
        </w:tabs>
        <w:ind w:firstLine="567"/>
        <w:jc w:val="both"/>
        <w:rPr>
          <w:rFonts w:ascii="Times New Roman" w:hAnsi="Times New Roman" w:cs="Times New Roman"/>
          <w:b/>
          <w:sz w:val="28"/>
          <w:lang w:val="kk-KZ"/>
        </w:rPr>
      </w:pPr>
    </w:p>
    <w:p w14:paraId="1A2EE07F" w14:textId="13672907" w:rsidR="00580189" w:rsidRDefault="00580189" w:rsidP="00580189">
      <w:pPr>
        <w:tabs>
          <w:tab w:val="left" w:pos="567"/>
          <w:tab w:val="left" w:pos="1134"/>
        </w:tabs>
        <w:ind w:firstLine="567"/>
        <w:jc w:val="both"/>
        <w:rPr>
          <w:rFonts w:ascii="Times New Roman" w:hAnsi="Times New Roman" w:cs="Times New Roman"/>
          <w:b/>
          <w:sz w:val="28"/>
          <w:lang w:val="kk-KZ"/>
        </w:rPr>
      </w:pPr>
    </w:p>
    <w:p w14:paraId="779DB08E" w14:textId="778B2E92" w:rsidR="00580189" w:rsidRDefault="00580189" w:rsidP="00580189">
      <w:pPr>
        <w:tabs>
          <w:tab w:val="left" w:pos="567"/>
          <w:tab w:val="left" w:pos="1134"/>
        </w:tabs>
        <w:ind w:firstLine="567"/>
        <w:jc w:val="both"/>
        <w:rPr>
          <w:rFonts w:ascii="Times New Roman" w:hAnsi="Times New Roman" w:cs="Times New Roman"/>
          <w:b/>
          <w:sz w:val="28"/>
          <w:lang w:val="kk-KZ"/>
        </w:rPr>
      </w:pPr>
    </w:p>
    <w:p w14:paraId="318681F7" w14:textId="204B72A7" w:rsidR="00580189" w:rsidRDefault="00580189" w:rsidP="00580189">
      <w:pPr>
        <w:tabs>
          <w:tab w:val="left" w:pos="567"/>
          <w:tab w:val="left" w:pos="1134"/>
        </w:tabs>
        <w:ind w:firstLine="567"/>
        <w:jc w:val="both"/>
        <w:rPr>
          <w:rFonts w:ascii="Times New Roman" w:hAnsi="Times New Roman" w:cs="Times New Roman"/>
          <w:b/>
          <w:sz w:val="28"/>
          <w:lang w:val="kk-KZ"/>
        </w:rPr>
      </w:pPr>
    </w:p>
    <w:p w14:paraId="097A2366" w14:textId="6BB622E6" w:rsidR="00143D50" w:rsidRDefault="00035158" w:rsidP="00580189">
      <w:pPr>
        <w:tabs>
          <w:tab w:val="left" w:pos="567"/>
          <w:tab w:val="left" w:pos="1134"/>
        </w:tabs>
        <w:ind w:firstLine="567"/>
        <w:jc w:val="both"/>
        <w:rPr>
          <w:rFonts w:ascii="Times New Roman" w:hAnsi="Times New Roman" w:cs="Times New Roman"/>
          <w:b/>
          <w:sz w:val="28"/>
          <w:lang w:val="kk-KZ"/>
        </w:rPr>
      </w:pPr>
      <w:r>
        <w:rPr>
          <w:noProof/>
        </w:rPr>
        <w:lastRenderedPageBreak/>
        <w:drawing>
          <wp:anchor distT="0" distB="0" distL="114300" distR="114300" simplePos="0" relativeHeight="251783168" behindDoc="1" locked="0" layoutInCell="0" allowOverlap="1" wp14:anchorId="4D9575CD" wp14:editId="1BE54610">
            <wp:simplePos x="0" y="0"/>
            <wp:positionH relativeFrom="page">
              <wp:posOffset>1076325</wp:posOffset>
            </wp:positionH>
            <wp:positionV relativeFrom="page">
              <wp:posOffset>1085850</wp:posOffset>
            </wp:positionV>
            <wp:extent cx="6124575" cy="7934325"/>
            <wp:effectExtent l="0" t="0" r="9525" b="9525"/>
            <wp:wrapNone/>
            <wp:docPr id="165" name="drawingObject3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5"/>
                    <a:stretch/>
                  </pic:blipFill>
                  <pic:spPr>
                    <a:xfrm>
                      <a:off x="0" y="0"/>
                      <a:ext cx="6124575" cy="7934325"/>
                    </a:xfrm>
                    <a:prstGeom prst="rect">
                      <a:avLst/>
                    </a:prstGeom>
                    <a:noFill/>
                  </pic:spPr>
                </pic:pic>
              </a:graphicData>
            </a:graphic>
            <wp14:sizeRelH relativeFrom="margin">
              <wp14:pctWidth>0</wp14:pctWidth>
            </wp14:sizeRelH>
            <wp14:sizeRelV relativeFrom="margin">
              <wp14:pctHeight>0</wp14:pctHeight>
            </wp14:sizeRelV>
          </wp:anchor>
        </w:drawing>
      </w:r>
      <w:r w:rsidR="00143D50" w:rsidRPr="00143D50">
        <w:rPr>
          <w:rFonts w:ascii="Times New Roman" w:hAnsi="Times New Roman" w:cs="Times New Roman"/>
          <w:b/>
          <w:sz w:val="28"/>
          <w:lang w:val="kk-KZ"/>
        </w:rPr>
        <w:t>Қосымша – Б.7  жалғасы</w:t>
      </w:r>
    </w:p>
    <w:p w14:paraId="64575C93" w14:textId="3BF972CE" w:rsidR="00143D50" w:rsidRDefault="00143D50" w:rsidP="00580189">
      <w:pPr>
        <w:tabs>
          <w:tab w:val="left" w:pos="567"/>
          <w:tab w:val="left" w:pos="1134"/>
        </w:tabs>
        <w:ind w:firstLine="567"/>
        <w:jc w:val="both"/>
        <w:rPr>
          <w:rFonts w:ascii="Times New Roman" w:hAnsi="Times New Roman" w:cs="Times New Roman"/>
          <w:b/>
          <w:sz w:val="28"/>
          <w:lang w:val="kk-KZ"/>
        </w:rPr>
      </w:pPr>
    </w:p>
    <w:p w14:paraId="4D51797A" w14:textId="49AE101E" w:rsidR="00580189" w:rsidRDefault="00580189" w:rsidP="00580189">
      <w:pPr>
        <w:tabs>
          <w:tab w:val="left" w:pos="567"/>
          <w:tab w:val="left" w:pos="1134"/>
        </w:tabs>
        <w:ind w:firstLine="567"/>
        <w:jc w:val="both"/>
        <w:rPr>
          <w:rFonts w:ascii="Times New Roman" w:hAnsi="Times New Roman" w:cs="Times New Roman"/>
          <w:b/>
          <w:sz w:val="28"/>
          <w:lang w:val="kk-KZ"/>
        </w:rPr>
      </w:pPr>
    </w:p>
    <w:p w14:paraId="35AD1DB9" w14:textId="4D5A1F58" w:rsidR="00580189" w:rsidRDefault="00580189" w:rsidP="00580189">
      <w:pPr>
        <w:tabs>
          <w:tab w:val="left" w:pos="567"/>
          <w:tab w:val="left" w:pos="1134"/>
        </w:tabs>
        <w:ind w:firstLine="567"/>
        <w:jc w:val="both"/>
        <w:rPr>
          <w:rFonts w:ascii="Times New Roman" w:hAnsi="Times New Roman" w:cs="Times New Roman"/>
          <w:b/>
          <w:sz w:val="28"/>
          <w:lang w:val="kk-KZ"/>
        </w:rPr>
      </w:pPr>
    </w:p>
    <w:p w14:paraId="15714458" w14:textId="77777777" w:rsidR="00580189" w:rsidRDefault="00580189" w:rsidP="00580189">
      <w:pPr>
        <w:tabs>
          <w:tab w:val="left" w:pos="567"/>
          <w:tab w:val="left" w:pos="1134"/>
        </w:tabs>
        <w:ind w:firstLine="567"/>
        <w:jc w:val="both"/>
        <w:rPr>
          <w:rFonts w:ascii="Times New Roman" w:hAnsi="Times New Roman" w:cs="Times New Roman"/>
          <w:b/>
          <w:sz w:val="28"/>
          <w:lang w:val="kk-KZ"/>
        </w:rPr>
      </w:pPr>
    </w:p>
    <w:p w14:paraId="135725C0" w14:textId="3A396C16" w:rsidR="00580189" w:rsidRDefault="00580189" w:rsidP="00580189">
      <w:pPr>
        <w:tabs>
          <w:tab w:val="left" w:pos="567"/>
          <w:tab w:val="left" w:pos="1134"/>
        </w:tabs>
        <w:ind w:firstLine="567"/>
        <w:jc w:val="both"/>
        <w:rPr>
          <w:rFonts w:ascii="Times New Roman" w:hAnsi="Times New Roman" w:cs="Times New Roman"/>
          <w:b/>
          <w:sz w:val="28"/>
          <w:lang w:val="kk-KZ"/>
        </w:rPr>
      </w:pPr>
    </w:p>
    <w:p w14:paraId="280DE7A6" w14:textId="387C82AD" w:rsidR="00580189" w:rsidRDefault="00580189" w:rsidP="00580189">
      <w:pPr>
        <w:tabs>
          <w:tab w:val="left" w:pos="567"/>
          <w:tab w:val="left" w:pos="1134"/>
        </w:tabs>
        <w:ind w:firstLine="567"/>
        <w:jc w:val="both"/>
        <w:rPr>
          <w:rFonts w:ascii="Times New Roman" w:hAnsi="Times New Roman" w:cs="Times New Roman"/>
          <w:b/>
          <w:sz w:val="28"/>
          <w:lang w:val="kk-KZ"/>
        </w:rPr>
      </w:pPr>
    </w:p>
    <w:p w14:paraId="1BAE099B" w14:textId="7EB34237" w:rsidR="00580189" w:rsidRDefault="00580189" w:rsidP="00580189">
      <w:pPr>
        <w:tabs>
          <w:tab w:val="left" w:pos="567"/>
          <w:tab w:val="left" w:pos="1134"/>
        </w:tabs>
        <w:ind w:firstLine="567"/>
        <w:jc w:val="both"/>
        <w:rPr>
          <w:rFonts w:ascii="Times New Roman" w:hAnsi="Times New Roman" w:cs="Times New Roman"/>
          <w:b/>
          <w:sz w:val="28"/>
          <w:lang w:val="kk-KZ"/>
        </w:rPr>
      </w:pPr>
    </w:p>
    <w:p w14:paraId="3E00400D" w14:textId="2AA6072B" w:rsidR="00580189" w:rsidRDefault="00580189" w:rsidP="00580189">
      <w:pPr>
        <w:tabs>
          <w:tab w:val="left" w:pos="567"/>
          <w:tab w:val="left" w:pos="1134"/>
        </w:tabs>
        <w:ind w:firstLine="567"/>
        <w:jc w:val="both"/>
        <w:rPr>
          <w:rFonts w:ascii="Times New Roman" w:hAnsi="Times New Roman" w:cs="Times New Roman"/>
          <w:b/>
          <w:sz w:val="28"/>
          <w:lang w:val="kk-KZ"/>
        </w:rPr>
      </w:pPr>
    </w:p>
    <w:p w14:paraId="3E6DCB4C" w14:textId="151CF1D0" w:rsidR="00580189" w:rsidRDefault="00580189" w:rsidP="00580189">
      <w:pPr>
        <w:tabs>
          <w:tab w:val="left" w:pos="567"/>
          <w:tab w:val="left" w:pos="1134"/>
        </w:tabs>
        <w:ind w:firstLine="567"/>
        <w:jc w:val="both"/>
        <w:rPr>
          <w:rFonts w:ascii="Times New Roman" w:hAnsi="Times New Roman" w:cs="Times New Roman"/>
          <w:b/>
          <w:sz w:val="28"/>
          <w:lang w:val="kk-KZ"/>
        </w:rPr>
      </w:pPr>
    </w:p>
    <w:p w14:paraId="12756BD1" w14:textId="3DB5EDB1" w:rsidR="00580189" w:rsidRDefault="00580189" w:rsidP="00580189">
      <w:pPr>
        <w:tabs>
          <w:tab w:val="left" w:pos="567"/>
          <w:tab w:val="left" w:pos="1134"/>
        </w:tabs>
        <w:ind w:firstLine="567"/>
        <w:jc w:val="both"/>
        <w:rPr>
          <w:rFonts w:ascii="Times New Roman" w:hAnsi="Times New Roman" w:cs="Times New Roman"/>
          <w:b/>
          <w:sz w:val="28"/>
          <w:lang w:val="kk-KZ"/>
        </w:rPr>
      </w:pPr>
    </w:p>
    <w:p w14:paraId="076C850F" w14:textId="6939372F" w:rsidR="00580189" w:rsidRDefault="00580189" w:rsidP="00580189">
      <w:pPr>
        <w:tabs>
          <w:tab w:val="left" w:pos="567"/>
          <w:tab w:val="left" w:pos="1134"/>
        </w:tabs>
        <w:ind w:firstLine="567"/>
        <w:jc w:val="both"/>
        <w:rPr>
          <w:rFonts w:ascii="Times New Roman" w:hAnsi="Times New Roman" w:cs="Times New Roman"/>
          <w:b/>
          <w:sz w:val="28"/>
          <w:lang w:val="kk-KZ"/>
        </w:rPr>
      </w:pPr>
    </w:p>
    <w:p w14:paraId="530702C1" w14:textId="4F01898B" w:rsidR="00580189" w:rsidRDefault="00580189" w:rsidP="00580189">
      <w:pPr>
        <w:tabs>
          <w:tab w:val="left" w:pos="567"/>
          <w:tab w:val="left" w:pos="1134"/>
        </w:tabs>
        <w:ind w:firstLine="567"/>
        <w:jc w:val="both"/>
        <w:rPr>
          <w:rFonts w:ascii="Times New Roman" w:hAnsi="Times New Roman" w:cs="Times New Roman"/>
          <w:b/>
          <w:sz w:val="28"/>
          <w:lang w:val="kk-KZ"/>
        </w:rPr>
      </w:pPr>
    </w:p>
    <w:p w14:paraId="090674C3" w14:textId="57BA1975" w:rsidR="00580189" w:rsidRDefault="00580189" w:rsidP="00580189">
      <w:pPr>
        <w:tabs>
          <w:tab w:val="left" w:pos="567"/>
          <w:tab w:val="left" w:pos="1134"/>
        </w:tabs>
        <w:ind w:firstLine="567"/>
        <w:jc w:val="both"/>
        <w:rPr>
          <w:rFonts w:ascii="Times New Roman" w:hAnsi="Times New Roman" w:cs="Times New Roman"/>
          <w:b/>
          <w:sz w:val="28"/>
          <w:lang w:val="kk-KZ"/>
        </w:rPr>
      </w:pPr>
    </w:p>
    <w:p w14:paraId="196F7553" w14:textId="63F4A021" w:rsidR="00580189" w:rsidRDefault="00580189" w:rsidP="00580189">
      <w:pPr>
        <w:tabs>
          <w:tab w:val="left" w:pos="567"/>
          <w:tab w:val="left" w:pos="1134"/>
        </w:tabs>
        <w:ind w:firstLine="567"/>
        <w:jc w:val="both"/>
        <w:rPr>
          <w:rFonts w:ascii="Times New Roman" w:hAnsi="Times New Roman" w:cs="Times New Roman"/>
          <w:b/>
          <w:sz w:val="28"/>
          <w:lang w:val="kk-KZ"/>
        </w:rPr>
      </w:pPr>
    </w:p>
    <w:p w14:paraId="3AB00DEC" w14:textId="0F12DAD9" w:rsidR="00580189" w:rsidRDefault="00580189" w:rsidP="00580189">
      <w:pPr>
        <w:tabs>
          <w:tab w:val="left" w:pos="567"/>
          <w:tab w:val="left" w:pos="1134"/>
        </w:tabs>
        <w:ind w:firstLine="567"/>
        <w:jc w:val="both"/>
        <w:rPr>
          <w:rFonts w:ascii="Times New Roman" w:hAnsi="Times New Roman" w:cs="Times New Roman"/>
          <w:b/>
          <w:sz w:val="28"/>
          <w:lang w:val="kk-KZ"/>
        </w:rPr>
      </w:pPr>
    </w:p>
    <w:p w14:paraId="61626E94" w14:textId="18390301" w:rsidR="00580189" w:rsidRDefault="00580189" w:rsidP="00580189">
      <w:pPr>
        <w:tabs>
          <w:tab w:val="left" w:pos="567"/>
          <w:tab w:val="left" w:pos="1134"/>
        </w:tabs>
        <w:ind w:firstLine="567"/>
        <w:jc w:val="both"/>
        <w:rPr>
          <w:rFonts w:ascii="Times New Roman" w:hAnsi="Times New Roman" w:cs="Times New Roman"/>
          <w:b/>
          <w:sz w:val="28"/>
          <w:lang w:val="kk-KZ"/>
        </w:rPr>
      </w:pPr>
    </w:p>
    <w:p w14:paraId="5E34EBAB" w14:textId="77777777" w:rsidR="00580189" w:rsidRDefault="00580189" w:rsidP="00580189">
      <w:pPr>
        <w:tabs>
          <w:tab w:val="left" w:pos="567"/>
          <w:tab w:val="left" w:pos="1134"/>
        </w:tabs>
        <w:ind w:firstLine="567"/>
        <w:jc w:val="both"/>
        <w:rPr>
          <w:rFonts w:ascii="Times New Roman" w:hAnsi="Times New Roman" w:cs="Times New Roman"/>
          <w:b/>
          <w:sz w:val="28"/>
          <w:lang w:val="kk-KZ"/>
        </w:rPr>
      </w:pPr>
    </w:p>
    <w:p w14:paraId="5255769B" w14:textId="3ACEC781" w:rsidR="00580189" w:rsidRPr="00580189" w:rsidRDefault="00580189" w:rsidP="00580189">
      <w:pPr>
        <w:tabs>
          <w:tab w:val="left" w:pos="567"/>
          <w:tab w:val="left" w:pos="1134"/>
        </w:tabs>
        <w:ind w:firstLine="567"/>
        <w:jc w:val="both"/>
        <w:rPr>
          <w:rFonts w:ascii="Times New Roman" w:hAnsi="Times New Roman" w:cs="Times New Roman"/>
          <w:b/>
          <w:sz w:val="28"/>
          <w:lang w:val="kk-KZ"/>
        </w:rPr>
      </w:pPr>
    </w:p>
    <w:p w14:paraId="394B9BB9" w14:textId="4565B822" w:rsidR="004C50D4" w:rsidRDefault="004C50D4" w:rsidP="00DE4D2A">
      <w:pPr>
        <w:tabs>
          <w:tab w:val="left" w:pos="567"/>
          <w:tab w:val="left" w:pos="1134"/>
        </w:tabs>
        <w:ind w:firstLine="567"/>
        <w:rPr>
          <w:lang w:val="kk-KZ"/>
        </w:rPr>
      </w:pPr>
    </w:p>
    <w:p w14:paraId="6A55BD73" w14:textId="048BF2D9" w:rsidR="00035158" w:rsidRDefault="00035158" w:rsidP="00DE4D2A">
      <w:pPr>
        <w:tabs>
          <w:tab w:val="left" w:pos="567"/>
          <w:tab w:val="left" w:pos="1134"/>
        </w:tabs>
        <w:ind w:firstLine="567"/>
        <w:rPr>
          <w:lang w:val="kk-KZ"/>
        </w:rPr>
      </w:pPr>
    </w:p>
    <w:p w14:paraId="07F01C2B" w14:textId="21754CFA" w:rsidR="00035158" w:rsidRDefault="00035158" w:rsidP="00DE4D2A">
      <w:pPr>
        <w:tabs>
          <w:tab w:val="left" w:pos="567"/>
          <w:tab w:val="left" w:pos="1134"/>
        </w:tabs>
        <w:ind w:firstLine="567"/>
        <w:rPr>
          <w:lang w:val="kk-KZ"/>
        </w:rPr>
      </w:pPr>
    </w:p>
    <w:p w14:paraId="2C16E4DE" w14:textId="0556EE85" w:rsidR="00035158" w:rsidRDefault="00035158" w:rsidP="00DE4D2A">
      <w:pPr>
        <w:tabs>
          <w:tab w:val="left" w:pos="567"/>
          <w:tab w:val="left" w:pos="1134"/>
        </w:tabs>
        <w:ind w:firstLine="567"/>
        <w:rPr>
          <w:lang w:val="kk-KZ"/>
        </w:rPr>
      </w:pPr>
    </w:p>
    <w:p w14:paraId="73091DEF" w14:textId="3FCE4DD0" w:rsidR="00035158" w:rsidRDefault="00035158" w:rsidP="00DE4D2A">
      <w:pPr>
        <w:tabs>
          <w:tab w:val="left" w:pos="567"/>
          <w:tab w:val="left" w:pos="1134"/>
        </w:tabs>
        <w:ind w:firstLine="567"/>
        <w:rPr>
          <w:lang w:val="kk-KZ"/>
        </w:rPr>
      </w:pPr>
    </w:p>
    <w:p w14:paraId="688C054B" w14:textId="2F5CB64D" w:rsidR="00035158" w:rsidRPr="00035158" w:rsidRDefault="00035158" w:rsidP="00DE4D2A">
      <w:pPr>
        <w:tabs>
          <w:tab w:val="left" w:pos="567"/>
          <w:tab w:val="left" w:pos="1134"/>
        </w:tabs>
        <w:ind w:firstLine="567"/>
        <w:rPr>
          <w:rFonts w:ascii="Times New Roman" w:hAnsi="Times New Roman" w:cs="Times New Roman"/>
          <w:b/>
          <w:lang w:val="kk-KZ"/>
        </w:rPr>
      </w:pPr>
      <w:r w:rsidRPr="00035158">
        <w:rPr>
          <w:rFonts w:ascii="Times New Roman" w:hAnsi="Times New Roman" w:cs="Times New Roman"/>
          <w:b/>
          <w:lang w:val="kk-KZ"/>
        </w:rPr>
        <w:lastRenderedPageBreak/>
        <w:t>Қосымша – Б.8 Құрама сүт-асқабақ қоспасынан дайындалған йогурттың құрамын талдау хаттамалары</w:t>
      </w:r>
    </w:p>
    <w:p w14:paraId="39B864B0" w14:textId="27FD9E9B" w:rsidR="00035158" w:rsidRDefault="00035158" w:rsidP="00DE4D2A">
      <w:pPr>
        <w:tabs>
          <w:tab w:val="left" w:pos="567"/>
          <w:tab w:val="left" w:pos="1134"/>
        </w:tabs>
        <w:ind w:firstLine="567"/>
        <w:rPr>
          <w:lang w:val="kk-KZ"/>
        </w:rPr>
      </w:pPr>
      <w:r>
        <w:rPr>
          <w:noProof/>
        </w:rPr>
        <w:drawing>
          <wp:anchor distT="0" distB="0" distL="114300" distR="114300" simplePos="0" relativeHeight="251785216" behindDoc="1" locked="0" layoutInCell="0" allowOverlap="1" wp14:anchorId="47BA79EC" wp14:editId="4A105B63">
            <wp:simplePos x="0" y="0"/>
            <wp:positionH relativeFrom="page">
              <wp:posOffset>1076325</wp:posOffset>
            </wp:positionH>
            <wp:positionV relativeFrom="page">
              <wp:posOffset>1219200</wp:posOffset>
            </wp:positionV>
            <wp:extent cx="6038850" cy="7762875"/>
            <wp:effectExtent l="0" t="0" r="0" b="9525"/>
            <wp:wrapNone/>
            <wp:docPr id="166" name="drawingObject33"/>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6"/>
                    <a:stretch/>
                  </pic:blipFill>
                  <pic:spPr>
                    <a:xfrm>
                      <a:off x="0" y="0"/>
                      <a:ext cx="6044666" cy="7770351"/>
                    </a:xfrm>
                    <a:prstGeom prst="rect">
                      <a:avLst/>
                    </a:prstGeom>
                    <a:noFill/>
                  </pic:spPr>
                </pic:pic>
              </a:graphicData>
            </a:graphic>
            <wp14:sizeRelH relativeFrom="margin">
              <wp14:pctWidth>0</wp14:pctWidth>
            </wp14:sizeRelH>
            <wp14:sizeRelV relativeFrom="margin">
              <wp14:pctHeight>0</wp14:pctHeight>
            </wp14:sizeRelV>
          </wp:anchor>
        </w:drawing>
      </w:r>
    </w:p>
    <w:p w14:paraId="5827D7BC" w14:textId="0B8C29D5" w:rsidR="00035158" w:rsidRDefault="00035158" w:rsidP="00DE4D2A">
      <w:pPr>
        <w:tabs>
          <w:tab w:val="left" w:pos="567"/>
          <w:tab w:val="left" w:pos="1134"/>
        </w:tabs>
        <w:ind w:firstLine="567"/>
        <w:rPr>
          <w:lang w:val="kk-KZ"/>
        </w:rPr>
      </w:pPr>
    </w:p>
    <w:p w14:paraId="1B2D7E63" w14:textId="3B5663AC" w:rsidR="00035158" w:rsidRDefault="00035158" w:rsidP="00DE4D2A">
      <w:pPr>
        <w:tabs>
          <w:tab w:val="left" w:pos="567"/>
          <w:tab w:val="left" w:pos="1134"/>
        </w:tabs>
        <w:ind w:firstLine="567"/>
        <w:rPr>
          <w:lang w:val="kk-KZ"/>
        </w:rPr>
      </w:pPr>
    </w:p>
    <w:p w14:paraId="7C3A90CD" w14:textId="708EAE9E" w:rsidR="00035158" w:rsidRDefault="00035158" w:rsidP="00DE4D2A">
      <w:pPr>
        <w:tabs>
          <w:tab w:val="left" w:pos="567"/>
          <w:tab w:val="left" w:pos="1134"/>
        </w:tabs>
        <w:ind w:firstLine="567"/>
        <w:rPr>
          <w:lang w:val="kk-KZ"/>
        </w:rPr>
      </w:pPr>
    </w:p>
    <w:p w14:paraId="2CCDD272" w14:textId="6F0F1A61" w:rsidR="00035158" w:rsidRDefault="00035158" w:rsidP="00DE4D2A">
      <w:pPr>
        <w:tabs>
          <w:tab w:val="left" w:pos="567"/>
          <w:tab w:val="left" w:pos="1134"/>
        </w:tabs>
        <w:ind w:firstLine="567"/>
        <w:rPr>
          <w:lang w:val="kk-KZ"/>
        </w:rPr>
      </w:pPr>
    </w:p>
    <w:p w14:paraId="3173F992" w14:textId="493A131B" w:rsidR="00035158" w:rsidRDefault="00035158" w:rsidP="00DE4D2A">
      <w:pPr>
        <w:tabs>
          <w:tab w:val="left" w:pos="567"/>
          <w:tab w:val="left" w:pos="1134"/>
        </w:tabs>
        <w:ind w:firstLine="567"/>
        <w:rPr>
          <w:lang w:val="kk-KZ"/>
        </w:rPr>
      </w:pPr>
    </w:p>
    <w:p w14:paraId="53FBCE12" w14:textId="7E1D6B84" w:rsidR="00035158" w:rsidRDefault="00035158" w:rsidP="00DE4D2A">
      <w:pPr>
        <w:tabs>
          <w:tab w:val="left" w:pos="567"/>
          <w:tab w:val="left" w:pos="1134"/>
        </w:tabs>
        <w:ind w:firstLine="567"/>
        <w:rPr>
          <w:lang w:val="kk-KZ"/>
        </w:rPr>
      </w:pPr>
    </w:p>
    <w:p w14:paraId="49B2A522" w14:textId="6575DEB1" w:rsidR="00035158" w:rsidRDefault="00035158" w:rsidP="00DE4D2A">
      <w:pPr>
        <w:tabs>
          <w:tab w:val="left" w:pos="567"/>
          <w:tab w:val="left" w:pos="1134"/>
        </w:tabs>
        <w:ind w:firstLine="567"/>
        <w:rPr>
          <w:lang w:val="kk-KZ"/>
        </w:rPr>
      </w:pPr>
    </w:p>
    <w:p w14:paraId="75ED283B" w14:textId="262D49E9" w:rsidR="00035158" w:rsidRDefault="00035158" w:rsidP="00DE4D2A">
      <w:pPr>
        <w:tabs>
          <w:tab w:val="left" w:pos="567"/>
          <w:tab w:val="left" w:pos="1134"/>
        </w:tabs>
        <w:ind w:firstLine="567"/>
        <w:rPr>
          <w:lang w:val="kk-KZ"/>
        </w:rPr>
      </w:pPr>
    </w:p>
    <w:p w14:paraId="32792778" w14:textId="6CEBE66E" w:rsidR="00035158" w:rsidRDefault="00035158" w:rsidP="00DE4D2A">
      <w:pPr>
        <w:tabs>
          <w:tab w:val="left" w:pos="567"/>
          <w:tab w:val="left" w:pos="1134"/>
        </w:tabs>
        <w:ind w:firstLine="567"/>
        <w:rPr>
          <w:lang w:val="kk-KZ"/>
        </w:rPr>
      </w:pPr>
    </w:p>
    <w:p w14:paraId="30F400E0" w14:textId="1BD24F0B" w:rsidR="00035158" w:rsidRDefault="00035158" w:rsidP="00DE4D2A">
      <w:pPr>
        <w:tabs>
          <w:tab w:val="left" w:pos="567"/>
          <w:tab w:val="left" w:pos="1134"/>
        </w:tabs>
        <w:ind w:firstLine="567"/>
        <w:rPr>
          <w:lang w:val="kk-KZ"/>
        </w:rPr>
      </w:pPr>
    </w:p>
    <w:p w14:paraId="6E2F1F47" w14:textId="20CFCF2C" w:rsidR="00035158" w:rsidRDefault="00035158" w:rsidP="00DE4D2A">
      <w:pPr>
        <w:tabs>
          <w:tab w:val="left" w:pos="567"/>
          <w:tab w:val="left" w:pos="1134"/>
        </w:tabs>
        <w:ind w:firstLine="567"/>
        <w:rPr>
          <w:lang w:val="kk-KZ"/>
        </w:rPr>
      </w:pPr>
    </w:p>
    <w:p w14:paraId="5F4B7F82" w14:textId="6E6784BA" w:rsidR="00035158" w:rsidRDefault="00035158" w:rsidP="00DE4D2A">
      <w:pPr>
        <w:tabs>
          <w:tab w:val="left" w:pos="567"/>
          <w:tab w:val="left" w:pos="1134"/>
        </w:tabs>
        <w:ind w:firstLine="567"/>
        <w:rPr>
          <w:lang w:val="kk-KZ"/>
        </w:rPr>
      </w:pPr>
    </w:p>
    <w:p w14:paraId="145BBFFF" w14:textId="1EE146D2" w:rsidR="00035158" w:rsidRDefault="00035158" w:rsidP="00DE4D2A">
      <w:pPr>
        <w:tabs>
          <w:tab w:val="left" w:pos="567"/>
          <w:tab w:val="left" w:pos="1134"/>
        </w:tabs>
        <w:ind w:firstLine="567"/>
        <w:rPr>
          <w:lang w:val="kk-KZ"/>
        </w:rPr>
      </w:pPr>
    </w:p>
    <w:p w14:paraId="4366AE12" w14:textId="5530C2D4" w:rsidR="00035158" w:rsidRDefault="00035158" w:rsidP="00DE4D2A">
      <w:pPr>
        <w:tabs>
          <w:tab w:val="left" w:pos="567"/>
          <w:tab w:val="left" w:pos="1134"/>
        </w:tabs>
        <w:ind w:firstLine="567"/>
        <w:rPr>
          <w:lang w:val="kk-KZ"/>
        </w:rPr>
      </w:pPr>
    </w:p>
    <w:p w14:paraId="4AAF1422" w14:textId="39A44361" w:rsidR="00035158" w:rsidRDefault="00035158" w:rsidP="00DE4D2A">
      <w:pPr>
        <w:tabs>
          <w:tab w:val="left" w:pos="567"/>
          <w:tab w:val="left" w:pos="1134"/>
        </w:tabs>
        <w:ind w:firstLine="567"/>
        <w:rPr>
          <w:lang w:val="kk-KZ"/>
        </w:rPr>
      </w:pPr>
    </w:p>
    <w:p w14:paraId="6DB9B0B5" w14:textId="07BD131B" w:rsidR="00035158" w:rsidRDefault="00035158" w:rsidP="00DE4D2A">
      <w:pPr>
        <w:tabs>
          <w:tab w:val="left" w:pos="567"/>
          <w:tab w:val="left" w:pos="1134"/>
        </w:tabs>
        <w:ind w:firstLine="567"/>
        <w:rPr>
          <w:lang w:val="kk-KZ"/>
        </w:rPr>
      </w:pPr>
    </w:p>
    <w:p w14:paraId="7B92B651" w14:textId="46693484" w:rsidR="00035158" w:rsidRDefault="00035158" w:rsidP="00DE4D2A">
      <w:pPr>
        <w:tabs>
          <w:tab w:val="left" w:pos="567"/>
          <w:tab w:val="left" w:pos="1134"/>
        </w:tabs>
        <w:ind w:firstLine="567"/>
        <w:rPr>
          <w:lang w:val="kk-KZ"/>
        </w:rPr>
      </w:pPr>
    </w:p>
    <w:p w14:paraId="4D1085CB" w14:textId="0DE98E6C" w:rsidR="00035158" w:rsidRDefault="00035158" w:rsidP="00DE4D2A">
      <w:pPr>
        <w:tabs>
          <w:tab w:val="left" w:pos="567"/>
          <w:tab w:val="left" w:pos="1134"/>
        </w:tabs>
        <w:ind w:firstLine="567"/>
        <w:rPr>
          <w:lang w:val="kk-KZ"/>
        </w:rPr>
      </w:pPr>
    </w:p>
    <w:p w14:paraId="54097842" w14:textId="0A577092" w:rsidR="00035158" w:rsidRDefault="00035158" w:rsidP="00DE4D2A">
      <w:pPr>
        <w:tabs>
          <w:tab w:val="left" w:pos="567"/>
          <w:tab w:val="left" w:pos="1134"/>
        </w:tabs>
        <w:ind w:firstLine="567"/>
        <w:rPr>
          <w:lang w:val="kk-KZ"/>
        </w:rPr>
      </w:pPr>
    </w:p>
    <w:p w14:paraId="5786366D" w14:textId="52E2E5F0" w:rsidR="00035158" w:rsidRDefault="00035158" w:rsidP="00DE4D2A">
      <w:pPr>
        <w:tabs>
          <w:tab w:val="left" w:pos="567"/>
          <w:tab w:val="left" w:pos="1134"/>
        </w:tabs>
        <w:ind w:firstLine="567"/>
        <w:rPr>
          <w:lang w:val="kk-KZ"/>
        </w:rPr>
      </w:pPr>
    </w:p>
    <w:p w14:paraId="659C0911" w14:textId="2E14CC0F" w:rsidR="00035158" w:rsidRDefault="00035158" w:rsidP="00DE4D2A">
      <w:pPr>
        <w:tabs>
          <w:tab w:val="left" w:pos="567"/>
          <w:tab w:val="left" w:pos="1134"/>
        </w:tabs>
        <w:ind w:firstLine="567"/>
        <w:rPr>
          <w:lang w:val="kk-KZ"/>
        </w:rPr>
      </w:pPr>
    </w:p>
    <w:p w14:paraId="6EE53117" w14:textId="699930CB" w:rsidR="00035158" w:rsidRDefault="00035158" w:rsidP="00DE4D2A">
      <w:pPr>
        <w:tabs>
          <w:tab w:val="left" w:pos="567"/>
          <w:tab w:val="left" w:pos="1134"/>
        </w:tabs>
        <w:ind w:firstLine="567"/>
        <w:rPr>
          <w:lang w:val="kk-KZ"/>
        </w:rPr>
      </w:pPr>
    </w:p>
    <w:p w14:paraId="34F1DC40" w14:textId="3D9B4A6F" w:rsidR="00035158" w:rsidRDefault="00035158" w:rsidP="00DE4D2A">
      <w:pPr>
        <w:tabs>
          <w:tab w:val="left" w:pos="567"/>
          <w:tab w:val="left" w:pos="1134"/>
        </w:tabs>
        <w:ind w:firstLine="567"/>
        <w:rPr>
          <w:lang w:val="kk-KZ"/>
        </w:rPr>
      </w:pPr>
    </w:p>
    <w:p w14:paraId="09834D3C" w14:textId="0D36A029" w:rsidR="00035158" w:rsidRDefault="00035158" w:rsidP="00DE4D2A">
      <w:pPr>
        <w:tabs>
          <w:tab w:val="left" w:pos="567"/>
          <w:tab w:val="left" w:pos="1134"/>
        </w:tabs>
        <w:ind w:firstLine="567"/>
        <w:rPr>
          <w:lang w:val="kk-KZ"/>
        </w:rPr>
      </w:pPr>
    </w:p>
    <w:p w14:paraId="03AB0291" w14:textId="399CC2F8" w:rsidR="00035158" w:rsidRDefault="00035158" w:rsidP="00DE4D2A">
      <w:pPr>
        <w:tabs>
          <w:tab w:val="left" w:pos="567"/>
          <w:tab w:val="left" w:pos="1134"/>
        </w:tabs>
        <w:ind w:firstLine="567"/>
        <w:rPr>
          <w:rFonts w:ascii="Times New Roman" w:hAnsi="Times New Roman" w:cs="Times New Roman"/>
          <w:b/>
          <w:sz w:val="24"/>
          <w:lang w:val="kk-KZ"/>
        </w:rPr>
      </w:pPr>
      <w:r>
        <w:rPr>
          <w:noProof/>
        </w:rPr>
        <w:lastRenderedPageBreak/>
        <w:drawing>
          <wp:anchor distT="0" distB="0" distL="114300" distR="114300" simplePos="0" relativeHeight="251787264" behindDoc="1" locked="0" layoutInCell="0" allowOverlap="1" wp14:anchorId="4BFCD02B" wp14:editId="3A116FF7">
            <wp:simplePos x="0" y="0"/>
            <wp:positionH relativeFrom="page">
              <wp:posOffset>1076324</wp:posOffset>
            </wp:positionH>
            <wp:positionV relativeFrom="page">
              <wp:posOffset>1047750</wp:posOffset>
            </wp:positionV>
            <wp:extent cx="6257925" cy="7953375"/>
            <wp:effectExtent l="0" t="0" r="9525" b="9525"/>
            <wp:wrapNone/>
            <wp:docPr id="168" name="drawingObject35"/>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97"/>
                    <a:stretch/>
                  </pic:blipFill>
                  <pic:spPr>
                    <a:xfrm>
                      <a:off x="0" y="0"/>
                      <a:ext cx="6257925" cy="7953375"/>
                    </a:xfrm>
                    <a:prstGeom prst="rect">
                      <a:avLst/>
                    </a:prstGeom>
                    <a:noFill/>
                  </pic:spPr>
                </pic:pic>
              </a:graphicData>
            </a:graphic>
            <wp14:sizeRelH relativeFrom="margin">
              <wp14:pctWidth>0</wp14:pctWidth>
            </wp14:sizeRelH>
            <wp14:sizeRelV relativeFrom="margin">
              <wp14:pctHeight>0</wp14:pctHeight>
            </wp14:sizeRelV>
          </wp:anchor>
        </w:drawing>
      </w:r>
      <w:r w:rsidRPr="00035158">
        <w:rPr>
          <w:rFonts w:ascii="Times New Roman" w:hAnsi="Times New Roman" w:cs="Times New Roman"/>
          <w:b/>
          <w:sz w:val="24"/>
          <w:lang w:val="kk-KZ"/>
        </w:rPr>
        <w:t>Қосымша – Б.8 жалғасы</w:t>
      </w:r>
    </w:p>
    <w:p w14:paraId="14969798" w14:textId="4DF07D2F" w:rsidR="00035158" w:rsidRDefault="00035158" w:rsidP="00DE4D2A">
      <w:pPr>
        <w:tabs>
          <w:tab w:val="left" w:pos="567"/>
          <w:tab w:val="left" w:pos="1134"/>
        </w:tabs>
        <w:ind w:firstLine="567"/>
        <w:rPr>
          <w:rFonts w:ascii="Times New Roman" w:hAnsi="Times New Roman" w:cs="Times New Roman"/>
          <w:b/>
          <w:sz w:val="24"/>
          <w:lang w:val="kk-KZ"/>
        </w:rPr>
      </w:pPr>
    </w:p>
    <w:p w14:paraId="1DFF4CCB" w14:textId="14EF7234" w:rsidR="00035158" w:rsidRDefault="00035158" w:rsidP="00DE4D2A">
      <w:pPr>
        <w:tabs>
          <w:tab w:val="left" w:pos="567"/>
          <w:tab w:val="left" w:pos="1134"/>
        </w:tabs>
        <w:ind w:firstLine="567"/>
        <w:rPr>
          <w:rFonts w:ascii="Times New Roman" w:hAnsi="Times New Roman" w:cs="Times New Roman"/>
          <w:b/>
          <w:sz w:val="24"/>
          <w:lang w:val="kk-KZ"/>
        </w:rPr>
      </w:pPr>
    </w:p>
    <w:p w14:paraId="40FD030B" w14:textId="456A81C8" w:rsidR="00035158" w:rsidRDefault="00035158" w:rsidP="00DE4D2A">
      <w:pPr>
        <w:tabs>
          <w:tab w:val="left" w:pos="567"/>
          <w:tab w:val="left" w:pos="1134"/>
        </w:tabs>
        <w:ind w:firstLine="567"/>
        <w:rPr>
          <w:rFonts w:ascii="Times New Roman" w:hAnsi="Times New Roman" w:cs="Times New Roman"/>
          <w:b/>
          <w:sz w:val="24"/>
          <w:lang w:val="kk-KZ"/>
        </w:rPr>
      </w:pPr>
    </w:p>
    <w:p w14:paraId="2201A5C2" w14:textId="3440BD9F" w:rsidR="00035158" w:rsidRDefault="00035158" w:rsidP="00DE4D2A">
      <w:pPr>
        <w:tabs>
          <w:tab w:val="left" w:pos="567"/>
          <w:tab w:val="left" w:pos="1134"/>
        </w:tabs>
        <w:ind w:firstLine="567"/>
        <w:rPr>
          <w:rFonts w:ascii="Times New Roman" w:hAnsi="Times New Roman" w:cs="Times New Roman"/>
          <w:b/>
          <w:sz w:val="24"/>
          <w:lang w:val="kk-KZ"/>
        </w:rPr>
      </w:pPr>
    </w:p>
    <w:p w14:paraId="32B754CE" w14:textId="3E3D26B9" w:rsidR="00035158" w:rsidRDefault="00035158" w:rsidP="00DE4D2A">
      <w:pPr>
        <w:tabs>
          <w:tab w:val="left" w:pos="567"/>
          <w:tab w:val="left" w:pos="1134"/>
        </w:tabs>
        <w:ind w:firstLine="567"/>
        <w:rPr>
          <w:rFonts w:ascii="Times New Roman" w:hAnsi="Times New Roman" w:cs="Times New Roman"/>
          <w:b/>
          <w:sz w:val="24"/>
          <w:lang w:val="kk-KZ"/>
        </w:rPr>
      </w:pPr>
    </w:p>
    <w:p w14:paraId="4B035069" w14:textId="5930B7BE" w:rsidR="00035158" w:rsidRDefault="00035158" w:rsidP="00DE4D2A">
      <w:pPr>
        <w:tabs>
          <w:tab w:val="left" w:pos="567"/>
          <w:tab w:val="left" w:pos="1134"/>
        </w:tabs>
        <w:ind w:firstLine="567"/>
        <w:rPr>
          <w:rFonts w:ascii="Times New Roman" w:hAnsi="Times New Roman" w:cs="Times New Roman"/>
          <w:b/>
          <w:sz w:val="24"/>
          <w:lang w:val="kk-KZ"/>
        </w:rPr>
      </w:pPr>
    </w:p>
    <w:p w14:paraId="3D05C792" w14:textId="21C5F3D3" w:rsidR="00035158" w:rsidRDefault="00035158" w:rsidP="00DE4D2A">
      <w:pPr>
        <w:tabs>
          <w:tab w:val="left" w:pos="567"/>
          <w:tab w:val="left" w:pos="1134"/>
        </w:tabs>
        <w:ind w:firstLine="567"/>
        <w:rPr>
          <w:rFonts w:ascii="Times New Roman" w:hAnsi="Times New Roman" w:cs="Times New Roman"/>
          <w:b/>
          <w:sz w:val="24"/>
          <w:lang w:val="kk-KZ"/>
        </w:rPr>
      </w:pPr>
    </w:p>
    <w:p w14:paraId="42279994" w14:textId="043B97E3" w:rsidR="00035158" w:rsidRDefault="00035158" w:rsidP="00DE4D2A">
      <w:pPr>
        <w:tabs>
          <w:tab w:val="left" w:pos="567"/>
          <w:tab w:val="left" w:pos="1134"/>
        </w:tabs>
        <w:ind w:firstLine="567"/>
        <w:rPr>
          <w:rFonts w:ascii="Times New Roman" w:hAnsi="Times New Roman" w:cs="Times New Roman"/>
          <w:b/>
          <w:sz w:val="24"/>
          <w:lang w:val="kk-KZ"/>
        </w:rPr>
      </w:pPr>
    </w:p>
    <w:p w14:paraId="7D3EA020" w14:textId="6691E276" w:rsidR="00035158" w:rsidRDefault="00035158" w:rsidP="00DE4D2A">
      <w:pPr>
        <w:tabs>
          <w:tab w:val="left" w:pos="567"/>
          <w:tab w:val="left" w:pos="1134"/>
        </w:tabs>
        <w:ind w:firstLine="567"/>
        <w:rPr>
          <w:rFonts w:ascii="Times New Roman" w:hAnsi="Times New Roman" w:cs="Times New Roman"/>
          <w:b/>
          <w:sz w:val="24"/>
          <w:lang w:val="kk-KZ"/>
        </w:rPr>
      </w:pPr>
    </w:p>
    <w:p w14:paraId="05A9A602" w14:textId="585245BC" w:rsidR="00035158" w:rsidRDefault="00035158" w:rsidP="00DE4D2A">
      <w:pPr>
        <w:tabs>
          <w:tab w:val="left" w:pos="567"/>
          <w:tab w:val="left" w:pos="1134"/>
        </w:tabs>
        <w:ind w:firstLine="567"/>
        <w:rPr>
          <w:rFonts w:ascii="Times New Roman" w:hAnsi="Times New Roman" w:cs="Times New Roman"/>
          <w:b/>
          <w:sz w:val="24"/>
          <w:lang w:val="kk-KZ"/>
        </w:rPr>
      </w:pPr>
    </w:p>
    <w:p w14:paraId="674A212D" w14:textId="21E79A0F" w:rsidR="00035158" w:rsidRDefault="00035158" w:rsidP="00DE4D2A">
      <w:pPr>
        <w:tabs>
          <w:tab w:val="left" w:pos="567"/>
          <w:tab w:val="left" w:pos="1134"/>
        </w:tabs>
        <w:ind w:firstLine="567"/>
        <w:rPr>
          <w:rFonts w:ascii="Times New Roman" w:hAnsi="Times New Roman" w:cs="Times New Roman"/>
          <w:b/>
          <w:sz w:val="24"/>
          <w:lang w:val="kk-KZ"/>
        </w:rPr>
      </w:pPr>
    </w:p>
    <w:p w14:paraId="4D0DFBB4" w14:textId="2C7E0275" w:rsidR="00035158" w:rsidRDefault="00035158" w:rsidP="00DE4D2A">
      <w:pPr>
        <w:tabs>
          <w:tab w:val="left" w:pos="567"/>
          <w:tab w:val="left" w:pos="1134"/>
        </w:tabs>
        <w:ind w:firstLine="567"/>
        <w:rPr>
          <w:rFonts w:ascii="Times New Roman" w:hAnsi="Times New Roman" w:cs="Times New Roman"/>
          <w:b/>
          <w:sz w:val="24"/>
          <w:lang w:val="kk-KZ"/>
        </w:rPr>
      </w:pPr>
    </w:p>
    <w:p w14:paraId="793102B7" w14:textId="684219DE" w:rsidR="00035158" w:rsidRDefault="00035158" w:rsidP="00DE4D2A">
      <w:pPr>
        <w:tabs>
          <w:tab w:val="left" w:pos="567"/>
          <w:tab w:val="left" w:pos="1134"/>
        </w:tabs>
        <w:ind w:firstLine="567"/>
        <w:rPr>
          <w:rFonts w:ascii="Times New Roman" w:hAnsi="Times New Roman" w:cs="Times New Roman"/>
          <w:b/>
          <w:sz w:val="24"/>
          <w:lang w:val="kk-KZ"/>
        </w:rPr>
      </w:pPr>
    </w:p>
    <w:p w14:paraId="4AE74F5C" w14:textId="26DC63FA" w:rsidR="00035158" w:rsidRDefault="00035158" w:rsidP="00DE4D2A">
      <w:pPr>
        <w:tabs>
          <w:tab w:val="left" w:pos="567"/>
          <w:tab w:val="left" w:pos="1134"/>
        </w:tabs>
        <w:ind w:firstLine="567"/>
        <w:rPr>
          <w:rFonts w:ascii="Times New Roman" w:hAnsi="Times New Roman" w:cs="Times New Roman"/>
          <w:b/>
          <w:sz w:val="24"/>
          <w:lang w:val="kk-KZ"/>
        </w:rPr>
      </w:pPr>
    </w:p>
    <w:p w14:paraId="6FF42258" w14:textId="03D6707A" w:rsidR="00035158" w:rsidRDefault="00035158" w:rsidP="00DE4D2A">
      <w:pPr>
        <w:tabs>
          <w:tab w:val="left" w:pos="567"/>
          <w:tab w:val="left" w:pos="1134"/>
        </w:tabs>
        <w:ind w:firstLine="567"/>
        <w:rPr>
          <w:rFonts w:ascii="Times New Roman" w:hAnsi="Times New Roman" w:cs="Times New Roman"/>
          <w:b/>
          <w:sz w:val="24"/>
          <w:lang w:val="kk-KZ"/>
        </w:rPr>
      </w:pPr>
    </w:p>
    <w:p w14:paraId="54A59804" w14:textId="6FC5A4EC" w:rsidR="00035158" w:rsidRDefault="00035158" w:rsidP="00DE4D2A">
      <w:pPr>
        <w:tabs>
          <w:tab w:val="left" w:pos="567"/>
          <w:tab w:val="left" w:pos="1134"/>
        </w:tabs>
        <w:ind w:firstLine="567"/>
        <w:rPr>
          <w:rFonts w:ascii="Times New Roman" w:hAnsi="Times New Roman" w:cs="Times New Roman"/>
          <w:b/>
          <w:sz w:val="24"/>
          <w:lang w:val="kk-KZ"/>
        </w:rPr>
      </w:pPr>
    </w:p>
    <w:p w14:paraId="0C54D8EA" w14:textId="2E124121" w:rsidR="00035158" w:rsidRDefault="00035158" w:rsidP="00DE4D2A">
      <w:pPr>
        <w:tabs>
          <w:tab w:val="left" w:pos="567"/>
          <w:tab w:val="left" w:pos="1134"/>
        </w:tabs>
        <w:ind w:firstLine="567"/>
        <w:rPr>
          <w:rFonts w:ascii="Times New Roman" w:hAnsi="Times New Roman" w:cs="Times New Roman"/>
          <w:b/>
          <w:sz w:val="24"/>
          <w:lang w:val="kk-KZ"/>
        </w:rPr>
      </w:pPr>
    </w:p>
    <w:p w14:paraId="0D596AB4" w14:textId="3A5F3B74" w:rsidR="00035158" w:rsidRDefault="00035158" w:rsidP="00DE4D2A">
      <w:pPr>
        <w:tabs>
          <w:tab w:val="left" w:pos="567"/>
          <w:tab w:val="left" w:pos="1134"/>
        </w:tabs>
        <w:ind w:firstLine="567"/>
        <w:rPr>
          <w:rFonts w:ascii="Times New Roman" w:hAnsi="Times New Roman" w:cs="Times New Roman"/>
          <w:b/>
          <w:sz w:val="24"/>
          <w:lang w:val="kk-KZ"/>
        </w:rPr>
      </w:pPr>
    </w:p>
    <w:p w14:paraId="7278B697" w14:textId="1C01BCD0" w:rsidR="00035158" w:rsidRDefault="00035158" w:rsidP="00DE4D2A">
      <w:pPr>
        <w:tabs>
          <w:tab w:val="left" w:pos="567"/>
          <w:tab w:val="left" w:pos="1134"/>
        </w:tabs>
        <w:ind w:firstLine="567"/>
        <w:rPr>
          <w:rFonts w:ascii="Times New Roman" w:hAnsi="Times New Roman" w:cs="Times New Roman"/>
          <w:b/>
          <w:sz w:val="24"/>
          <w:lang w:val="kk-KZ"/>
        </w:rPr>
      </w:pPr>
    </w:p>
    <w:p w14:paraId="09B53814" w14:textId="083519CE" w:rsidR="00035158" w:rsidRDefault="00035158" w:rsidP="00DE4D2A">
      <w:pPr>
        <w:tabs>
          <w:tab w:val="left" w:pos="567"/>
          <w:tab w:val="left" w:pos="1134"/>
        </w:tabs>
        <w:ind w:firstLine="567"/>
        <w:rPr>
          <w:rFonts w:ascii="Times New Roman" w:hAnsi="Times New Roman" w:cs="Times New Roman"/>
          <w:b/>
          <w:sz w:val="24"/>
          <w:lang w:val="kk-KZ"/>
        </w:rPr>
      </w:pPr>
    </w:p>
    <w:p w14:paraId="782BB2B3" w14:textId="3F736614" w:rsidR="00035158" w:rsidRDefault="00035158" w:rsidP="00DE4D2A">
      <w:pPr>
        <w:tabs>
          <w:tab w:val="left" w:pos="567"/>
          <w:tab w:val="left" w:pos="1134"/>
        </w:tabs>
        <w:ind w:firstLine="567"/>
        <w:rPr>
          <w:rFonts w:ascii="Times New Roman" w:hAnsi="Times New Roman" w:cs="Times New Roman"/>
          <w:b/>
          <w:sz w:val="24"/>
          <w:lang w:val="kk-KZ"/>
        </w:rPr>
      </w:pPr>
    </w:p>
    <w:p w14:paraId="491FDA37" w14:textId="66035EB9" w:rsidR="00035158" w:rsidRDefault="00035158" w:rsidP="00DE4D2A">
      <w:pPr>
        <w:tabs>
          <w:tab w:val="left" w:pos="567"/>
          <w:tab w:val="left" w:pos="1134"/>
        </w:tabs>
        <w:ind w:firstLine="567"/>
        <w:rPr>
          <w:rFonts w:ascii="Times New Roman" w:hAnsi="Times New Roman" w:cs="Times New Roman"/>
          <w:b/>
          <w:sz w:val="24"/>
          <w:lang w:val="kk-KZ"/>
        </w:rPr>
      </w:pPr>
    </w:p>
    <w:p w14:paraId="2A55CAE1" w14:textId="3854F441" w:rsidR="00035158" w:rsidRDefault="00035158" w:rsidP="00DE4D2A">
      <w:pPr>
        <w:tabs>
          <w:tab w:val="left" w:pos="567"/>
          <w:tab w:val="left" w:pos="1134"/>
        </w:tabs>
        <w:ind w:firstLine="567"/>
        <w:rPr>
          <w:rFonts w:ascii="Times New Roman" w:hAnsi="Times New Roman" w:cs="Times New Roman"/>
          <w:b/>
          <w:sz w:val="24"/>
          <w:lang w:val="kk-KZ"/>
        </w:rPr>
      </w:pPr>
    </w:p>
    <w:p w14:paraId="2E2B2546" w14:textId="4841C918" w:rsidR="00035158" w:rsidRDefault="00035158" w:rsidP="00DE4D2A">
      <w:pPr>
        <w:tabs>
          <w:tab w:val="left" w:pos="567"/>
          <w:tab w:val="left" w:pos="1134"/>
        </w:tabs>
        <w:ind w:firstLine="567"/>
        <w:rPr>
          <w:rFonts w:ascii="Times New Roman" w:hAnsi="Times New Roman" w:cs="Times New Roman"/>
          <w:b/>
          <w:sz w:val="24"/>
          <w:lang w:val="kk-KZ"/>
        </w:rPr>
      </w:pPr>
    </w:p>
    <w:p w14:paraId="1ECC6F51" w14:textId="23D748D9" w:rsidR="00035158" w:rsidRDefault="00035158" w:rsidP="00DE4D2A">
      <w:pPr>
        <w:tabs>
          <w:tab w:val="left" w:pos="567"/>
          <w:tab w:val="left" w:pos="1134"/>
        </w:tabs>
        <w:ind w:firstLine="567"/>
        <w:rPr>
          <w:rFonts w:ascii="Times New Roman" w:hAnsi="Times New Roman" w:cs="Times New Roman"/>
          <w:b/>
          <w:sz w:val="24"/>
          <w:lang w:val="kk-KZ"/>
        </w:rPr>
      </w:pPr>
    </w:p>
    <w:p w14:paraId="15127F2E" w14:textId="3DF82957" w:rsidR="00035158" w:rsidRDefault="00035158"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789312" behindDoc="1" locked="0" layoutInCell="0" allowOverlap="1" wp14:anchorId="4FDBCBA1" wp14:editId="04B1D19E">
            <wp:simplePos x="0" y="0"/>
            <wp:positionH relativeFrom="page">
              <wp:posOffset>1076325</wp:posOffset>
            </wp:positionH>
            <wp:positionV relativeFrom="page">
              <wp:posOffset>1085850</wp:posOffset>
            </wp:positionV>
            <wp:extent cx="6105525" cy="7867650"/>
            <wp:effectExtent l="0" t="0" r="9525" b="0"/>
            <wp:wrapNone/>
            <wp:docPr id="171" name="drawingObject37"/>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98"/>
                    <a:stretch/>
                  </pic:blipFill>
                  <pic:spPr>
                    <a:xfrm>
                      <a:off x="0" y="0"/>
                      <a:ext cx="6105525" cy="7867650"/>
                    </a:xfrm>
                    <a:prstGeom prst="rect">
                      <a:avLst/>
                    </a:prstGeom>
                    <a:noFill/>
                  </pic:spPr>
                </pic:pic>
              </a:graphicData>
            </a:graphic>
            <wp14:sizeRelH relativeFrom="margin">
              <wp14:pctWidth>0</wp14:pctWidth>
            </wp14:sizeRelH>
            <wp14:sizeRelV relativeFrom="margin">
              <wp14:pctHeight>0</wp14:pctHeight>
            </wp14:sizeRelV>
          </wp:anchor>
        </w:drawing>
      </w:r>
      <w:r w:rsidRPr="00035158">
        <w:rPr>
          <w:rFonts w:ascii="Times New Roman" w:hAnsi="Times New Roman" w:cs="Times New Roman"/>
          <w:b/>
          <w:sz w:val="28"/>
          <w:lang w:val="kk-KZ"/>
        </w:rPr>
        <w:t>Қосымша – Б.8 жалғасы</w:t>
      </w:r>
    </w:p>
    <w:p w14:paraId="0793EBE7" w14:textId="23EFB4CF" w:rsidR="00035158" w:rsidRPr="00035158" w:rsidRDefault="00035158" w:rsidP="00DE4D2A">
      <w:pPr>
        <w:tabs>
          <w:tab w:val="left" w:pos="567"/>
          <w:tab w:val="left" w:pos="1134"/>
        </w:tabs>
        <w:ind w:firstLine="567"/>
        <w:rPr>
          <w:rFonts w:ascii="Times New Roman" w:hAnsi="Times New Roman" w:cs="Times New Roman"/>
          <w:b/>
          <w:sz w:val="28"/>
          <w:lang w:val="kk-KZ"/>
        </w:rPr>
      </w:pPr>
    </w:p>
    <w:p w14:paraId="782A14C1" w14:textId="77777777" w:rsidR="00035158" w:rsidRDefault="00035158" w:rsidP="00DE4D2A">
      <w:pPr>
        <w:tabs>
          <w:tab w:val="left" w:pos="567"/>
          <w:tab w:val="left" w:pos="1134"/>
        </w:tabs>
        <w:ind w:firstLine="567"/>
        <w:rPr>
          <w:rFonts w:ascii="Times New Roman" w:hAnsi="Times New Roman" w:cs="Times New Roman"/>
          <w:b/>
          <w:sz w:val="24"/>
          <w:lang w:val="kk-KZ"/>
        </w:rPr>
      </w:pPr>
    </w:p>
    <w:p w14:paraId="519FE8DB" w14:textId="7EB4E8AE" w:rsidR="00035158" w:rsidRDefault="00035158" w:rsidP="00DE4D2A">
      <w:pPr>
        <w:tabs>
          <w:tab w:val="left" w:pos="567"/>
          <w:tab w:val="left" w:pos="1134"/>
        </w:tabs>
        <w:ind w:firstLine="567"/>
        <w:rPr>
          <w:rFonts w:ascii="Times New Roman" w:hAnsi="Times New Roman" w:cs="Times New Roman"/>
          <w:b/>
          <w:sz w:val="24"/>
          <w:lang w:val="kk-KZ"/>
        </w:rPr>
      </w:pPr>
    </w:p>
    <w:p w14:paraId="7D4F5FAE" w14:textId="69169BCE" w:rsidR="00035158" w:rsidRDefault="00035158" w:rsidP="00DE4D2A">
      <w:pPr>
        <w:tabs>
          <w:tab w:val="left" w:pos="567"/>
          <w:tab w:val="left" w:pos="1134"/>
        </w:tabs>
        <w:ind w:firstLine="567"/>
        <w:rPr>
          <w:rFonts w:ascii="Times New Roman" w:hAnsi="Times New Roman" w:cs="Times New Roman"/>
          <w:b/>
          <w:sz w:val="24"/>
          <w:lang w:val="kk-KZ"/>
        </w:rPr>
      </w:pPr>
    </w:p>
    <w:p w14:paraId="236428F2" w14:textId="54839019" w:rsidR="00035158" w:rsidRDefault="00035158" w:rsidP="00DE4D2A">
      <w:pPr>
        <w:tabs>
          <w:tab w:val="left" w:pos="567"/>
          <w:tab w:val="left" w:pos="1134"/>
        </w:tabs>
        <w:ind w:firstLine="567"/>
        <w:rPr>
          <w:rFonts w:ascii="Times New Roman" w:hAnsi="Times New Roman" w:cs="Times New Roman"/>
          <w:b/>
          <w:sz w:val="24"/>
          <w:lang w:val="kk-KZ"/>
        </w:rPr>
      </w:pPr>
    </w:p>
    <w:p w14:paraId="563BF429" w14:textId="5512A402" w:rsidR="00035158" w:rsidRDefault="00035158" w:rsidP="00DE4D2A">
      <w:pPr>
        <w:tabs>
          <w:tab w:val="left" w:pos="567"/>
          <w:tab w:val="left" w:pos="1134"/>
        </w:tabs>
        <w:ind w:firstLine="567"/>
        <w:rPr>
          <w:rFonts w:ascii="Times New Roman" w:hAnsi="Times New Roman" w:cs="Times New Roman"/>
          <w:b/>
          <w:sz w:val="24"/>
          <w:lang w:val="kk-KZ"/>
        </w:rPr>
      </w:pPr>
    </w:p>
    <w:p w14:paraId="472AB5C5" w14:textId="4C8C26A0" w:rsidR="00035158" w:rsidRDefault="00035158" w:rsidP="00DE4D2A">
      <w:pPr>
        <w:tabs>
          <w:tab w:val="left" w:pos="567"/>
          <w:tab w:val="left" w:pos="1134"/>
        </w:tabs>
        <w:ind w:firstLine="567"/>
        <w:rPr>
          <w:rFonts w:ascii="Times New Roman" w:hAnsi="Times New Roman" w:cs="Times New Roman"/>
          <w:b/>
          <w:sz w:val="24"/>
          <w:lang w:val="kk-KZ"/>
        </w:rPr>
      </w:pPr>
    </w:p>
    <w:p w14:paraId="37B29CB8" w14:textId="5A331B74" w:rsidR="00035158" w:rsidRDefault="00035158" w:rsidP="00DE4D2A">
      <w:pPr>
        <w:tabs>
          <w:tab w:val="left" w:pos="567"/>
          <w:tab w:val="left" w:pos="1134"/>
        </w:tabs>
        <w:ind w:firstLine="567"/>
        <w:rPr>
          <w:rFonts w:ascii="Times New Roman" w:hAnsi="Times New Roman" w:cs="Times New Roman"/>
          <w:b/>
          <w:sz w:val="24"/>
          <w:lang w:val="kk-KZ"/>
        </w:rPr>
      </w:pPr>
    </w:p>
    <w:p w14:paraId="75B11E75" w14:textId="26EA6F3C" w:rsidR="00035158" w:rsidRDefault="00035158" w:rsidP="00DE4D2A">
      <w:pPr>
        <w:tabs>
          <w:tab w:val="left" w:pos="567"/>
          <w:tab w:val="left" w:pos="1134"/>
        </w:tabs>
        <w:ind w:firstLine="567"/>
        <w:rPr>
          <w:rFonts w:ascii="Times New Roman" w:hAnsi="Times New Roman" w:cs="Times New Roman"/>
          <w:b/>
          <w:sz w:val="24"/>
          <w:lang w:val="kk-KZ"/>
        </w:rPr>
      </w:pPr>
    </w:p>
    <w:p w14:paraId="0ABA06AD" w14:textId="1D9EBEF7" w:rsidR="00035158" w:rsidRDefault="00035158" w:rsidP="00DE4D2A">
      <w:pPr>
        <w:tabs>
          <w:tab w:val="left" w:pos="567"/>
          <w:tab w:val="left" w:pos="1134"/>
        </w:tabs>
        <w:ind w:firstLine="567"/>
        <w:rPr>
          <w:rFonts w:ascii="Times New Roman" w:hAnsi="Times New Roman" w:cs="Times New Roman"/>
          <w:b/>
          <w:sz w:val="24"/>
          <w:lang w:val="kk-KZ"/>
        </w:rPr>
      </w:pPr>
    </w:p>
    <w:p w14:paraId="6E10D255" w14:textId="16620775" w:rsidR="00035158" w:rsidRDefault="00035158" w:rsidP="00DE4D2A">
      <w:pPr>
        <w:tabs>
          <w:tab w:val="left" w:pos="567"/>
          <w:tab w:val="left" w:pos="1134"/>
        </w:tabs>
        <w:ind w:firstLine="567"/>
        <w:rPr>
          <w:rFonts w:ascii="Times New Roman" w:hAnsi="Times New Roman" w:cs="Times New Roman"/>
          <w:b/>
          <w:sz w:val="24"/>
          <w:lang w:val="kk-KZ"/>
        </w:rPr>
      </w:pPr>
    </w:p>
    <w:p w14:paraId="49C4E1A7" w14:textId="2111AED1" w:rsidR="00035158" w:rsidRDefault="00035158" w:rsidP="00DE4D2A">
      <w:pPr>
        <w:tabs>
          <w:tab w:val="left" w:pos="567"/>
          <w:tab w:val="left" w:pos="1134"/>
        </w:tabs>
        <w:ind w:firstLine="567"/>
        <w:rPr>
          <w:rFonts w:ascii="Times New Roman" w:hAnsi="Times New Roman" w:cs="Times New Roman"/>
          <w:b/>
          <w:sz w:val="24"/>
          <w:lang w:val="kk-KZ"/>
        </w:rPr>
      </w:pPr>
    </w:p>
    <w:p w14:paraId="3E6C5806" w14:textId="7456B4A9" w:rsidR="00035158" w:rsidRDefault="00035158" w:rsidP="00DE4D2A">
      <w:pPr>
        <w:tabs>
          <w:tab w:val="left" w:pos="567"/>
          <w:tab w:val="left" w:pos="1134"/>
        </w:tabs>
        <w:ind w:firstLine="567"/>
        <w:rPr>
          <w:rFonts w:ascii="Times New Roman" w:hAnsi="Times New Roman" w:cs="Times New Roman"/>
          <w:b/>
          <w:sz w:val="24"/>
          <w:lang w:val="kk-KZ"/>
        </w:rPr>
      </w:pPr>
    </w:p>
    <w:p w14:paraId="3D5DB13A" w14:textId="5986DFA6" w:rsidR="00035158" w:rsidRDefault="00035158" w:rsidP="00DE4D2A">
      <w:pPr>
        <w:tabs>
          <w:tab w:val="left" w:pos="567"/>
          <w:tab w:val="left" w:pos="1134"/>
        </w:tabs>
        <w:ind w:firstLine="567"/>
        <w:rPr>
          <w:rFonts w:ascii="Times New Roman" w:hAnsi="Times New Roman" w:cs="Times New Roman"/>
          <w:b/>
          <w:sz w:val="24"/>
          <w:lang w:val="kk-KZ"/>
        </w:rPr>
      </w:pPr>
    </w:p>
    <w:p w14:paraId="263EC157" w14:textId="508BFEDF" w:rsidR="00035158" w:rsidRDefault="00035158" w:rsidP="00DE4D2A">
      <w:pPr>
        <w:tabs>
          <w:tab w:val="left" w:pos="567"/>
          <w:tab w:val="left" w:pos="1134"/>
        </w:tabs>
        <w:ind w:firstLine="567"/>
        <w:rPr>
          <w:rFonts w:ascii="Times New Roman" w:hAnsi="Times New Roman" w:cs="Times New Roman"/>
          <w:b/>
          <w:sz w:val="24"/>
          <w:lang w:val="kk-KZ"/>
        </w:rPr>
      </w:pPr>
    </w:p>
    <w:p w14:paraId="25BD89CE" w14:textId="735C60AD" w:rsidR="00035158" w:rsidRDefault="00035158" w:rsidP="00DE4D2A">
      <w:pPr>
        <w:tabs>
          <w:tab w:val="left" w:pos="567"/>
          <w:tab w:val="left" w:pos="1134"/>
        </w:tabs>
        <w:ind w:firstLine="567"/>
        <w:rPr>
          <w:rFonts w:ascii="Times New Roman" w:hAnsi="Times New Roman" w:cs="Times New Roman"/>
          <w:b/>
          <w:sz w:val="24"/>
          <w:lang w:val="kk-KZ"/>
        </w:rPr>
      </w:pPr>
    </w:p>
    <w:p w14:paraId="39F5B992" w14:textId="22DCDF19" w:rsidR="00035158" w:rsidRDefault="00035158" w:rsidP="00DE4D2A">
      <w:pPr>
        <w:tabs>
          <w:tab w:val="left" w:pos="567"/>
          <w:tab w:val="left" w:pos="1134"/>
        </w:tabs>
        <w:ind w:firstLine="567"/>
        <w:rPr>
          <w:rFonts w:ascii="Times New Roman" w:hAnsi="Times New Roman" w:cs="Times New Roman"/>
          <w:b/>
          <w:sz w:val="24"/>
          <w:lang w:val="kk-KZ"/>
        </w:rPr>
      </w:pPr>
    </w:p>
    <w:p w14:paraId="0E677962" w14:textId="32A85A07" w:rsidR="00035158" w:rsidRDefault="00035158" w:rsidP="00DE4D2A">
      <w:pPr>
        <w:tabs>
          <w:tab w:val="left" w:pos="567"/>
          <w:tab w:val="left" w:pos="1134"/>
        </w:tabs>
        <w:ind w:firstLine="567"/>
        <w:rPr>
          <w:rFonts w:ascii="Times New Roman" w:hAnsi="Times New Roman" w:cs="Times New Roman"/>
          <w:b/>
          <w:sz w:val="24"/>
          <w:lang w:val="kk-KZ"/>
        </w:rPr>
      </w:pPr>
    </w:p>
    <w:p w14:paraId="7F928592" w14:textId="331B39BC" w:rsidR="00035158" w:rsidRDefault="00035158" w:rsidP="00DE4D2A">
      <w:pPr>
        <w:tabs>
          <w:tab w:val="left" w:pos="567"/>
          <w:tab w:val="left" w:pos="1134"/>
        </w:tabs>
        <w:ind w:firstLine="567"/>
        <w:rPr>
          <w:rFonts w:ascii="Times New Roman" w:hAnsi="Times New Roman" w:cs="Times New Roman"/>
          <w:b/>
          <w:sz w:val="24"/>
          <w:lang w:val="kk-KZ"/>
        </w:rPr>
      </w:pPr>
    </w:p>
    <w:p w14:paraId="3682B957" w14:textId="500D027D" w:rsidR="00035158" w:rsidRDefault="00035158" w:rsidP="00DE4D2A">
      <w:pPr>
        <w:tabs>
          <w:tab w:val="left" w:pos="567"/>
          <w:tab w:val="left" w:pos="1134"/>
        </w:tabs>
        <w:ind w:firstLine="567"/>
        <w:rPr>
          <w:rFonts w:ascii="Times New Roman" w:hAnsi="Times New Roman" w:cs="Times New Roman"/>
          <w:b/>
          <w:sz w:val="24"/>
          <w:lang w:val="kk-KZ"/>
        </w:rPr>
      </w:pPr>
    </w:p>
    <w:p w14:paraId="1E2564FB" w14:textId="1B9FB66B" w:rsidR="00035158" w:rsidRDefault="00035158" w:rsidP="00DE4D2A">
      <w:pPr>
        <w:tabs>
          <w:tab w:val="left" w:pos="567"/>
          <w:tab w:val="left" w:pos="1134"/>
        </w:tabs>
        <w:ind w:firstLine="567"/>
        <w:rPr>
          <w:rFonts w:ascii="Times New Roman" w:hAnsi="Times New Roman" w:cs="Times New Roman"/>
          <w:b/>
          <w:sz w:val="24"/>
          <w:lang w:val="kk-KZ"/>
        </w:rPr>
      </w:pPr>
    </w:p>
    <w:p w14:paraId="5925FA6A" w14:textId="2104A2A8" w:rsidR="00035158" w:rsidRDefault="00035158" w:rsidP="00DE4D2A">
      <w:pPr>
        <w:tabs>
          <w:tab w:val="left" w:pos="567"/>
          <w:tab w:val="left" w:pos="1134"/>
        </w:tabs>
        <w:ind w:firstLine="567"/>
        <w:rPr>
          <w:rFonts w:ascii="Times New Roman" w:hAnsi="Times New Roman" w:cs="Times New Roman"/>
          <w:b/>
          <w:sz w:val="24"/>
          <w:lang w:val="kk-KZ"/>
        </w:rPr>
      </w:pPr>
    </w:p>
    <w:p w14:paraId="49E0BAF5" w14:textId="4D711E1F" w:rsidR="00035158" w:rsidRDefault="00035158" w:rsidP="00DE4D2A">
      <w:pPr>
        <w:tabs>
          <w:tab w:val="left" w:pos="567"/>
          <w:tab w:val="left" w:pos="1134"/>
        </w:tabs>
        <w:ind w:firstLine="567"/>
        <w:rPr>
          <w:rFonts w:ascii="Times New Roman" w:hAnsi="Times New Roman" w:cs="Times New Roman"/>
          <w:b/>
          <w:sz w:val="24"/>
          <w:lang w:val="kk-KZ"/>
        </w:rPr>
      </w:pPr>
    </w:p>
    <w:p w14:paraId="079D724B" w14:textId="3E36515B" w:rsidR="00035158" w:rsidRDefault="00035158" w:rsidP="00DE4D2A">
      <w:pPr>
        <w:tabs>
          <w:tab w:val="left" w:pos="567"/>
          <w:tab w:val="left" w:pos="1134"/>
        </w:tabs>
        <w:ind w:firstLine="567"/>
        <w:rPr>
          <w:rFonts w:ascii="Times New Roman" w:hAnsi="Times New Roman" w:cs="Times New Roman"/>
          <w:b/>
          <w:sz w:val="24"/>
          <w:lang w:val="kk-KZ"/>
        </w:rPr>
      </w:pPr>
    </w:p>
    <w:p w14:paraId="44DBED0B" w14:textId="4421A8CB" w:rsidR="00035158" w:rsidRDefault="00035158" w:rsidP="00DE4D2A">
      <w:pPr>
        <w:tabs>
          <w:tab w:val="left" w:pos="567"/>
          <w:tab w:val="left" w:pos="1134"/>
        </w:tabs>
        <w:ind w:firstLine="567"/>
        <w:rPr>
          <w:rFonts w:ascii="Times New Roman" w:hAnsi="Times New Roman" w:cs="Times New Roman"/>
          <w:b/>
          <w:sz w:val="24"/>
          <w:lang w:val="kk-KZ"/>
        </w:rPr>
      </w:pPr>
    </w:p>
    <w:p w14:paraId="5A555FDE" w14:textId="40D071A1" w:rsidR="00035158" w:rsidRDefault="00035158"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791360" behindDoc="1" locked="0" layoutInCell="0" allowOverlap="1" wp14:anchorId="1A5172D4" wp14:editId="524CDC87">
            <wp:simplePos x="0" y="0"/>
            <wp:positionH relativeFrom="page">
              <wp:posOffset>1076324</wp:posOffset>
            </wp:positionH>
            <wp:positionV relativeFrom="page">
              <wp:posOffset>1085850</wp:posOffset>
            </wp:positionV>
            <wp:extent cx="6200775" cy="8001000"/>
            <wp:effectExtent l="0" t="0" r="9525" b="0"/>
            <wp:wrapNone/>
            <wp:docPr id="172" name="drawingObject39"/>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99"/>
                    <a:stretch/>
                  </pic:blipFill>
                  <pic:spPr>
                    <a:xfrm>
                      <a:off x="0" y="0"/>
                      <a:ext cx="6200775" cy="8001000"/>
                    </a:xfrm>
                    <a:prstGeom prst="rect">
                      <a:avLst/>
                    </a:prstGeom>
                    <a:noFill/>
                  </pic:spPr>
                </pic:pic>
              </a:graphicData>
            </a:graphic>
            <wp14:sizeRelH relativeFrom="margin">
              <wp14:pctWidth>0</wp14:pctWidth>
            </wp14:sizeRelH>
            <wp14:sizeRelV relativeFrom="margin">
              <wp14:pctHeight>0</wp14:pctHeight>
            </wp14:sizeRelV>
          </wp:anchor>
        </w:drawing>
      </w:r>
      <w:r w:rsidRPr="00035158">
        <w:rPr>
          <w:rFonts w:ascii="Times New Roman" w:hAnsi="Times New Roman" w:cs="Times New Roman"/>
          <w:b/>
          <w:sz w:val="28"/>
          <w:lang w:val="kk-KZ"/>
        </w:rPr>
        <w:t>Қосымша – Б.8 жалғасы</w:t>
      </w:r>
    </w:p>
    <w:p w14:paraId="782DD6AE" w14:textId="5976E232" w:rsidR="00035158" w:rsidRPr="00035158" w:rsidRDefault="00035158" w:rsidP="00DE4D2A">
      <w:pPr>
        <w:tabs>
          <w:tab w:val="left" w:pos="567"/>
          <w:tab w:val="left" w:pos="1134"/>
        </w:tabs>
        <w:ind w:firstLine="567"/>
        <w:rPr>
          <w:rFonts w:ascii="Times New Roman" w:hAnsi="Times New Roman" w:cs="Times New Roman"/>
          <w:b/>
          <w:sz w:val="28"/>
          <w:lang w:val="kk-KZ"/>
        </w:rPr>
      </w:pPr>
    </w:p>
    <w:p w14:paraId="291D22F9" w14:textId="5DD36101" w:rsidR="00035158" w:rsidRDefault="00035158" w:rsidP="00DE4D2A">
      <w:pPr>
        <w:tabs>
          <w:tab w:val="left" w:pos="567"/>
          <w:tab w:val="left" w:pos="1134"/>
        </w:tabs>
        <w:ind w:firstLine="567"/>
        <w:rPr>
          <w:rFonts w:ascii="Times New Roman" w:hAnsi="Times New Roman" w:cs="Times New Roman"/>
          <w:b/>
          <w:sz w:val="24"/>
          <w:lang w:val="kk-KZ"/>
        </w:rPr>
      </w:pPr>
    </w:p>
    <w:p w14:paraId="113D4632" w14:textId="76BAB60A" w:rsidR="00035158" w:rsidRDefault="00035158" w:rsidP="00DE4D2A">
      <w:pPr>
        <w:tabs>
          <w:tab w:val="left" w:pos="567"/>
          <w:tab w:val="left" w:pos="1134"/>
        </w:tabs>
        <w:ind w:firstLine="567"/>
        <w:rPr>
          <w:rFonts w:ascii="Times New Roman" w:hAnsi="Times New Roman" w:cs="Times New Roman"/>
          <w:b/>
          <w:sz w:val="24"/>
          <w:lang w:val="kk-KZ"/>
        </w:rPr>
      </w:pPr>
    </w:p>
    <w:p w14:paraId="73E6A194" w14:textId="71D1A605" w:rsidR="00035158" w:rsidRDefault="00035158" w:rsidP="00DE4D2A">
      <w:pPr>
        <w:tabs>
          <w:tab w:val="left" w:pos="567"/>
          <w:tab w:val="left" w:pos="1134"/>
        </w:tabs>
        <w:ind w:firstLine="567"/>
        <w:rPr>
          <w:rFonts w:ascii="Times New Roman" w:hAnsi="Times New Roman" w:cs="Times New Roman"/>
          <w:b/>
          <w:sz w:val="24"/>
          <w:lang w:val="kk-KZ"/>
        </w:rPr>
      </w:pPr>
    </w:p>
    <w:p w14:paraId="12DB0661" w14:textId="779074C0" w:rsidR="00035158" w:rsidRDefault="00035158" w:rsidP="00DE4D2A">
      <w:pPr>
        <w:tabs>
          <w:tab w:val="left" w:pos="567"/>
          <w:tab w:val="left" w:pos="1134"/>
        </w:tabs>
        <w:ind w:firstLine="567"/>
        <w:rPr>
          <w:rFonts w:ascii="Times New Roman" w:hAnsi="Times New Roman" w:cs="Times New Roman"/>
          <w:b/>
          <w:sz w:val="24"/>
          <w:lang w:val="kk-KZ"/>
        </w:rPr>
      </w:pPr>
    </w:p>
    <w:p w14:paraId="7BDBEED2" w14:textId="3F65DEE8" w:rsidR="00035158" w:rsidRDefault="00035158" w:rsidP="00DE4D2A">
      <w:pPr>
        <w:tabs>
          <w:tab w:val="left" w:pos="567"/>
          <w:tab w:val="left" w:pos="1134"/>
        </w:tabs>
        <w:ind w:firstLine="567"/>
        <w:rPr>
          <w:rFonts w:ascii="Times New Roman" w:hAnsi="Times New Roman" w:cs="Times New Roman"/>
          <w:b/>
          <w:sz w:val="24"/>
          <w:lang w:val="kk-KZ"/>
        </w:rPr>
      </w:pPr>
    </w:p>
    <w:p w14:paraId="4225446C" w14:textId="2ABEAA6B" w:rsidR="00035158" w:rsidRDefault="00035158" w:rsidP="00DE4D2A">
      <w:pPr>
        <w:tabs>
          <w:tab w:val="left" w:pos="567"/>
          <w:tab w:val="left" w:pos="1134"/>
        </w:tabs>
        <w:ind w:firstLine="567"/>
        <w:rPr>
          <w:rFonts w:ascii="Times New Roman" w:hAnsi="Times New Roman" w:cs="Times New Roman"/>
          <w:b/>
          <w:sz w:val="24"/>
          <w:lang w:val="kk-KZ"/>
        </w:rPr>
      </w:pPr>
    </w:p>
    <w:p w14:paraId="6F9C93C6" w14:textId="64DE0904" w:rsidR="00035158" w:rsidRDefault="00035158" w:rsidP="00DE4D2A">
      <w:pPr>
        <w:tabs>
          <w:tab w:val="left" w:pos="567"/>
          <w:tab w:val="left" w:pos="1134"/>
        </w:tabs>
        <w:ind w:firstLine="567"/>
        <w:rPr>
          <w:rFonts w:ascii="Times New Roman" w:hAnsi="Times New Roman" w:cs="Times New Roman"/>
          <w:b/>
          <w:sz w:val="24"/>
          <w:lang w:val="kk-KZ"/>
        </w:rPr>
      </w:pPr>
    </w:p>
    <w:p w14:paraId="350CC27C" w14:textId="17A402AF" w:rsidR="00035158" w:rsidRDefault="00035158" w:rsidP="00DE4D2A">
      <w:pPr>
        <w:tabs>
          <w:tab w:val="left" w:pos="567"/>
          <w:tab w:val="left" w:pos="1134"/>
        </w:tabs>
        <w:ind w:firstLine="567"/>
        <w:rPr>
          <w:rFonts w:ascii="Times New Roman" w:hAnsi="Times New Roman" w:cs="Times New Roman"/>
          <w:b/>
          <w:sz w:val="24"/>
          <w:lang w:val="kk-KZ"/>
        </w:rPr>
      </w:pPr>
    </w:p>
    <w:p w14:paraId="0A07BB36" w14:textId="7BEC3991" w:rsidR="00035158" w:rsidRDefault="00035158" w:rsidP="00DE4D2A">
      <w:pPr>
        <w:tabs>
          <w:tab w:val="left" w:pos="567"/>
          <w:tab w:val="left" w:pos="1134"/>
        </w:tabs>
        <w:ind w:firstLine="567"/>
        <w:rPr>
          <w:rFonts w:ascii="Times New Roman" w:hAnsi="Times New Roman" w:cs="Times New Roman"/>
          <w:b/>
          <w:sz w:val="24"/>
          <w:lang w:val="kk-KZ"/>
        </w:rPr>
      </w:pPr>
    </w:p>
    <w:p w14:paraId="306975E0" w14:textId="58DBD223" w:rsidR="00035158" w:rsidRDefault="00035158" w:rsidP="00DE4D2A">
      <w:pPr>
        <w:tabs>
          <w:tab w:val="left" w:pos="567"/>
          <w:tab w:val="left" w:pos="1134"/>
        </w:tabs>
        <w:ind w:firstLine="567"/>
        <w:rPr>
          <w:rFonts w:ascii="Times New Roman" w:hAnsi="Times New Roman" w:cs="Times New Roman"/>
          <w:b/>
          <w:sz w:val="24"/>
          <w:lang w:val="kk-KZ"/>
        </w:rPr>
      </w:pPr>
    </w:p>
    <w:p w14:paraId="041978A9" w14:textId="6036AD1B" w:rsidR="00035158" w:rsidRDefault="00035158" w:rsidP="00DE4D2A">
      <w:pPr>
        <w:tabs>
          <w:tab w:val="left" w:pos="567"/>
          <w:tab w:val="left" w:pos="1134"/>
        </w:tabs>
        <w:ind w:firstLine="567"/>
        <w:rPr>
          <w:rFonts w:ascii="Times New Roman" w:hAnsi="Times New Roman" w:cs="Times New Roman"/>
          <w:b/>
          <w:sz w:val="24"/>
          <w:lang w:val="kk-KZ"/>
        </w:rPr>
      </w:pPr>
    </w:p>
    <w:p w14:paraId="2C9BCA1D" w14:textId="6FA58430" w:rsidR="00035158" w:rsidRDefault="00035158" w:rsidP="00DE4D2A">
      <w:pPr>
        <w:tabs>
          <w:tab w:val="left" w:pos="567"/>
          <w:tab w:val="left" w:pos="1134"/>
        </w:tabs>
        <w:ind w:firstLine="567"/>
        <w:rPr>
          <w:rFonts w:ascii="Times New Roman" w:hAnsi="Times New Roman" w:cs="Times New Roman"/>
          <w:b/>
          <w:sz w:val="24"/>
          <w:lang w:val="kk-KZ"/>
        </w:rPr>
      </w:pPr>
    </w:p>
    <w:p w14:paraId="3BCD147B" w14:textId="45979404" w:rsidR="00035158" w:rsidRDefault="00035158" w:rsidP="00DE4D2A">
      <w:pPr>
        <w:tabs>
          <w:tab w:val="left" w:pos="567"/>
          <w:tab w:val="left" w:pos="1134"/>
        </w:tabs>
        <w:ind w:firstLine="567"/>
        <w:rPr>
          <w:rFonts w:ascii="Times New Roman" w:hAnsi="Times New Roman" w:cs="Times New Roman"/>
          <w:b/>
          <w:sz w:val="24"/>
          <w:lang w:val="kk-KZ"/>
        </w:rPr>
      </w:pPr>
    </w:p>
    <w:p w14:paraId="6316356B" w14:textId="660C2D26" w:rsidR="00035158" w:rsidRDefault="00035158" w:rsidP="00DE4D2A">
      <w:pPr>
        <w:tabs>
          <w:tab w:val="left" w:pos="567"/>
          <w:tab w:val="left" w:pos="1134"/>
        </w:tabs>
        <w:ind w:firstLine="567"/>
        <w:rPr>
          <w:rFonts w:ascii="Times New Roman" w:hAnsi="Times New Roman" w:cs="Times New Roman"/>
          <w:b/>
          <w:sz w:val="24"/>
          <w:lang w:val="kk-KZ"/>
        </w:rPr>
      </w:pPr>
    </w:p>
    <w:p w14:paraId="7C2CFE7E" w14:textId="652C12FE" w:rsidR="00035158" w:rsidRDefault="00035158" w:rsidP="00DE4D2A">
      <w:pPr>
        <w:tabs>
          <w:tab w:val="left" w:pos="567"/>
          <w:tab w:val="left" w:pos="1134"/>
        </w:tabs>
        <w:ind w:firstLine="567"/>
        <w:rPr>
          <w:rFonts w:ascii="Times New Roman" w:hAnsi="Times New Roman" w:cs="Times New Roman"/>
          <w:b/>
          <w:sz w:val="24"/>
          <w:lang w:val="kk-KZ"/>
        </w:rPr>
      </w:pPr>
    </w:p>
    <w:p w14:paraId="66E197C7" w14:textId="778890A5" w:rsidR="00035158" w:rsidRDefault="00035158" w:rsidP="00DE4D2A">
      <w:pPr>
        <w:tabs>
          <w:tab w:val="left" w:pos="567"/>
          <w:tab w:val="left" w:pos="1134"/>
        </w:tabs>
        <w:ind w:firstLine="567"/>
        <w:rPr>
          <w:rFonts w:ascii="Times New Roman" w:hAnsi="Times New Roman" w:cs="Times New Roman"/>
          <w:b/>
          <w:sz w:val="24"/>
          <w:lang w:val="kk-KZ"/>
        </w:rPr>
      </w:pPr>
    </w:p>
    <w:p w14:paraId="4D220499" w14:textId="2D1748C3" w:rsidR="00035158" w:rsidRDefault="00035158" w:rsidP="00DE4D2A">
      <w:pPr>
        <w:tabs>
          <w:tab w:val="left" w:pos="567"/>
          <w:tab w:val="left" w:pos="1134"/>
        </w:tabs>
        <w:ind w:firstLine="567"/>
        <w:rPr>
          <w:rFonts w:ascii="Times New Roman" w:hAnsi="Times New Roman" w:cs="Times New Roman"/>
          <w:b/>
          <w:sz w:val="24"/>
          <w:lang w:val="kk-KZ"/>
        </w:rPr>
      </w:pPr>
    </w:p>
    <w:p w14:paraId="714F18E2" w14:textId="027A9136" w:rsidR="00035158" w:rsidRDefault="00035158" w:rsidP="00DE4D2A">
      <w:pPr>
        <w:tabs>
          <w:tab w:val="left" w:pos="567"/>
          <w:tab w:val="left" w:pos="1134"/>
        </w:tabs>
        <w:ind w:firstLine="567"/>
        <w:rPr>
          <w:rFonts w:ascii="Times New Roman" w:hAnsi="Times New Roman" w:cs="Times New Roman"/>
          <w:b/>
          <w:sz w:val="24"/>
          <w:lang w:val="kk-KZ"/>
        </w:rPr>
      </w:pPr>
    </w:p>
    <w:p w14:paraId="332188E1" w14:textId="288CE56D" w:rsidR="00035158" w:rsidRDefault="00035158" w:rsidP="00DE4D2A">
      <w:pPr>
        <w:tabs>
          <w:tab w:val="left" w:pos="567"/>
          <w:tab w:val="left" w:pos="1134"/>
        </w:tabs>
        <w:ind w:firstLine="567"/>
        <w:rPr>
          <w:rFonts w:ascii="Times New Roman" w:hAnsi="Times New Roman" w:cs="Times New Roman"/>
          <w:b/>
          <w:sz w:val="24"/>
          <w:lang w:val="kk-KZ"/>
        </w:rPr>
      </w:pPr>
    </w:p>
    <w:p w14:paraId="404A4E3B" w14:textId="7DA7F9C8" w:rsidR="00035158" w:rsidRDefault="00035158" w:rsidP="00DE4D2A">
      <w:pPr>
        <w:tabs>
          <w:tab w:val="left" w:pos="567"/>
          <w:tab w:val="left" w:pos="1134"/>
        </w:tabs>
        <w:ind w:firstLine="567"/>
        <w:rPr>
          <w:rFonts w:ascii="Times New Roman" w:hAnsi="Times New Roman" w:cs="Times New Roman"/>
          <w:b/>
          <w:sz w:val="24"/>
          <w:lang w:val="kk-KZ"/>
        </w:rPr>
      </w:pPr>
    </w:p>
    <w:p w14:paraId="30267162" w14:textId="4DD87CAA" w:rsidR="00035158" w:rsidRDefault="00035158" w:rsidP="00DE4D2A">
      <w:pPr>
        <w:tabs>
          <w:tab w:val="left" w:pos="567"/>
          <w:tab w:val="left" w:pos="1134"/>
        </w:tabs>
        <w:ind w:firstLine="567"/>
        <w:rPr>
          <w:rFonts w:ascii="Times New Roman" w:hAnsi="Times New Roman" w:cs="Times New Roman"/>
          <w:b/>
          <w:sz w:val="24"/>
          <w:lang w:val="kk-KZ"/>
        </w:rPr>
      </w:pPr>
    </w:p>
    <w:p w14:paraId="05336B37" w14:textId="20A4CE36" w:rsidR="00035158" w:rsidRDefault="00035158" w:rsidP="00DE4D2A">
      <w:pPr>
        <w:tabs>
          <w:tab w:val="left" w:pos="567"/>
          <w:tab w:val="left" w:pos="1134"/>
        </w:tabs>
        <w:ind w:firstLine="567"/>
        <w:rPr>
          <w:rFonts w:ascii="Times New Roman" w:hAnsi="Times New Roman" w:cs="Times New Roman"/>
          <w:b/>
          <w:sz w:val="24"/>
          <w:lang w:val="kk-KZ"/>
        </w:rPr>
      </w:pPr>
    </w:p>
    <w:p w14:paraId="6D87AE0E" w14:textId="092D3105" w:rsidR="00035158" w:rsidRDefault="00035158" w:rsidP="00DE4D2A">
      <w:pPr>
        <w:tabs>
          <w:tab w:val="left" w:pos="567"/>
          <w:tab w:val="left" w:pos="1134"/>
        </w:tabs>
        <w:ind w:firstLine="567"/>
        <w:rPr>
          <w:rFonts w:ascii="Times New Roman" w:hAnsi="Times New Roman" w:cs="Times New Roman"/>
          <w:b/>
          <w:sz w:val="24"/>
          <w:lang w:val="kk-KZ"/>
        </w:rPr>
      </w:pPr>
    </w:p>
    <w:p w14:paraId="25BE4FE1" w14:textId="110B3405" w:rsidR="00035158" w:rsidRDefault="00035158" w:rsidP="00DE4D2A">
      <w:pPr>
        <w:tabs>
          <w:tab w:val="left" w:pos="567"/>
          <w:tab w:val="left" w:pos="1134"/>
        </w:tabs>
        <w:ind w:firstLine="567"/>
        <w:rPr>
          <w:rFonts w:ascii="Times New Roman" w:hAnsi="Times New Roman" w:cs="Times New Roman"/>
          <w:b/>
          <w:sz w:val="24"/>
          <w:lang w:val="kk-KZ"/>
        </w:rPr>
      </w:pPr>
    </w:p>
    <w:p w14:paraId="75D77004" w14:textId="31083E51" w:rsidR="00035158" w:rsidRDefault="00035158"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793408" behindDoc="1" locked="0" layoutInCell="0" allowOverlap="1" wp14:anchorId="1C3B13BF" wp14:editId="2C5EA8DC">
            <wp:simplePos x="0" y="0"/>
            <wp:positionH relativeFrom="page">
              <wp:posOffset>1076325</wp:posOffset>
            </wp:positionH>
            <wp:positionV relativeFrom="page">
              <wp:posOffset>1085849</wp:posOffset>
            </wp:positionV>
            <wp:extent cx="6353175" cy="8010525"/>
            <wp:effectExtent l="0" t="0" r="9525" b="9525"/>
            <wp:wrapNone/>
            <wp:docPr id="174" name="drawingObject4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00"/>
                    <a:stretch/>
                  </pic:blipFill>
                  <pic:spPr>
                    <a:xfrm>
                      <a:off x="0" y="0"/>
                      <a:ext cx="6353175" cy="8010525"/>
                    </a:xfrm>
                    <a:prstGeom prst="rect">
                      <a:avLst/>
                    </a:prstGeom>
                    <a:noFill/>
                  </pic:spPr>
                </pic:pic>
              </a:graphicData>
            </a:graphic>
            <wp14:sizeRelH relativeFrom="margin">
              <wp14:pctWidth>0</wp14:pctWidth>
            </wp14:sizeRelH>
            <wp14:sizeRelV relativeFrom="margin">
              <wp14:pctHeight>0</wp14:pctHeight>
            </wp14:sizeRelV>
          </wp:anchor>
        </w:drawing>
      </w:r>
      <w:r w:rsidRPr="00035158">
        <w:rPr>
          <w:rFonts w:ascii="Times New Roman" w:hAnsi="Times New Roman" w:cs="Times New Roman"/>
          <w:b/>
          <w:sz w:val="28"/>
          <w:lang w:val="kk-KZ"/>
        </w:rPr>
        <w:t>Қосымша – Б.8 жалғасы</w:t>
      </w:r>
    </w:p>
    <w:p w14:paraId="73FC181E" w14:textId="6552B575" w:rsidR="00035158" w:rsidRPr="00035158" w:rsidRDefault="00035158" w:rsidP="00DE4D2A">
      <w:pPr>
        <w:tabs>
          <w:tab w:val="left" w:pos="567"/>
          <w:tab w:val="left" w:pos="1134"/>
        </w:tabs>
        <w:ind w:firstLine="567"/>
        <w:rPr>
          <w:rFonts w:ascii="Times New Roman" w:hAnsi="Times New Roman" w:cs="Times New Roman"/>
          <w:b/>
          <w:sz w:val="28"/>
          <w:lang w:val="kk-KZ"/>
        </w:rPr>
      </w:pPr>
    </w:p>
    <w:p w14:paraId="1613F5AF" w14:textId="16C4EAFB" w:rsidR="00035158" w:rsidRDefault="00035158" w:rsidP="00DE4D2A">
      <w:pPr>
        <w:tabs>
          <w:tab w:val="left" w:pos="567"/>
          <w:tab w:val="left" w:pos="1134"/>
        </w:tabs>
        <w:ind w:firstLine="567"/>
        <w:rPr>
          <w:rFonts w:ascii="Times New Roman" w:hAnsi="Times New Roman" w:cs="Times New Roman"/>
          <w:b/>
          <w:sz w:val="24"/>
          <w:lang w:val="kk-KZ"/>
        </w:rPr>
      </w:pPr>
    </w:p>
    <w:p w14:paraId="1B775FB3" w14:textId="4D9F1890" w:rsidR="00035158" w:rsidRDefault="00035158" w:rsidP="00DE4D2A">
      <w:pPr>
        <w:tabs>
          <w:tab w:val="left" w:pos="567"/>
          <w:tab w:val="left" w:pos="1134"/>
        </w:tabs>
        <w:ind w:firstLine="567"/>
        <w:rPr>
          <w:rFonts w:ascii="Times New Roman" w:hAnsi="Times New Roman" w:cs="Times New Roman"/>
          <w:b/>
          <w:sz w:val="24"/>
          <w:lang w:val="kk-KZ"/>
        </w:rPr>
      </w:pPr>
    </w:p>
    <w:p w14:paraId="6B7E318A" w14:textId="633F642E" w:rsidR="00035158" w:rsidRDefault="00035158" w:rsidP="00DE4D2A">
      <w:pPr>
        <w:tabs>
          <w:tab w:val="left" w:pos="567"/>
          <w:tab w:val="left" w:pos="1134"/>
        </w:tabs>
        <w:ind w:firstLine="567"/>
        <w:rPr>
          <w:rFonts w:ascii="Times New Roman" w:hAnsi="Times New Roman" w:cs="Times New Roman"/>
          <w:b/>
          <w:sz w:val="24"/>
          <w:lang w:val="kk-KZ"/>
        </w:rPr>
      </w:pPr>
    </w:p>
    <w:p w14:paraId="11F32C07" w14:textId="38ECD0ED" w:rsidR="00035158" w:rsidRDefault="00035158" w:rsidP="00DE4D2A">
      <w:pPr>
        <w:tabs>
          <w:tab w:val="left" w:pos="567"/>
          <w:tab w:val="left" w:pos="1134"/>
        </w:tabs>
        <w:ind w:firstLine="567"/>
        <w:rPr>
          <w:rFonts w:ascii="Times New Roman" w:hAnsi="Times New Roman" w:cs="Times New Roman"/>
          <w:b/>
          <w:sz w:val="24"/>
          <w:lang w:val="kk-KZ"/>
        </w:rPr>
      </w:pPr>
    </w:p>
    <w:p w14:paraId="7017D967" w14:textId="244B8A16" w:rsidR="00035158" w:rsidRDefault="00035158" w:rsidP="00DE4D2A">
      <w:pPr>
        <w:tabs>
          <w:tab w:val="left" w:pos="567"/>
          <w:tab w:val="left" w:pos="1134"/>
        </w:tabs>
        <w:ind w:firstLine="567"/>
        <w:rPr>
          <w:rFonts w:ascii="Times New Roman" w:hAnsi="Times New Roman" w:cs="Times New Roman"/>
          <w:b/>
          <w:sz w:val="24"/>
          <w:lang w:val="kk-KZ"/>
        </w:rPr>
      </w:pPr>
    </w:p>
    <w:p w14:paraId="00FD2D9C" w14:textId="25F56F98" w:rsidR="00035158" w:rsidRDefault="00035158" w:rsidP="00DE4D2A">
      <w:pPr>
        <w:tabs>
          <w:tab w:val="left" w:pos="567"/>
          <w:tab w:val="left" w:pos="1134"/>
        </w:tabs>
        <w:ind w:firstLine="567"/>
        <w:rPr>
          <w:rFonts w:ascii="Times New Roman" w:hAnsi="Times New Roman" w:cs="Times New Roman"/>
          <w:b/>
          <w:sz w:val="24"/>
          <w:lang w:val="kk-KZ"/>
        </w:rPr>
      </w:pPr>
    </w:p>
    <w:p w14:paraId="53C6E632" w14:textId="1079ED0D" w:rsidR="00035158" w:rsidRDefault="00035158" w:rsidP="00DE4D2A">
      <w:pPr>
        <w:tabs>
          <w:tab w:val="left" w:pos="567"/>
          <w:tab w:val="left" w:pos="1134"/>
        </w:tabs>
        <w:ind w:firstLine="567"/>
        <w:rPr>
          <w:rFonts w:ascii="Times New Roman" w:hAnsi="Times New Roman" w:cs="Times New Roman"/>
          <w:b/>
          <w:sz w:val="24"/>
          <w:lang w:val="kk-KZ"/>
        </w:rPr>
      </w:pPr>
    </w:p>
    <w:p w14:paraId="3087B9E1" w14:textId="61F2C261" w:rsidR="00035158" w:rsidRDefault="00035158" w:rsidP="00DE4D2A">
      <w:pPr>
        <w:tabs>
          <w:tab w:val="left" w:pos="567"/>
          <w:tab w:val="left" w:pos="1134"/>
        </w:tabs>
        <w:ind w:firstLine="567"/>
        <w:rPr>
          <w:rFonts w:ascii="Times New Roman" w:hAnsi="Times New Roman" w:cs="Times New Roman"/>
          <w:b/>
          <w:sz w:val="24"/>
          <w:lang w:val="kk-KZ"/>
        </w:rPr>
      </w:pPr>
    </w:p>
    <w:p w14:paraId="3917F4AE" w14:textId="67129133" w:rsidR="00035158" w:rsidRDefault="00035158" w:rsidP="00DE4D2A">
      <w:pPr>
        <w:tabs>
          <w:tab w:val="left" w:pos="567"/>
          <w:tab w:val="left" w:pos="1134"/>
        </w:tabs>
        <w:ind w:firstLine="567"/>
        <w:rPr>
          <w:rFonts w:ascii="Times New Roman" w:hAnsi="Times New Roman" w:cs="Times New Roman"/>
          <w:b/>
          <w:sz w:val="24"/>
          <w:lang w:val="kk-KZ"/>
        </w:rPr>
      </w:pPr>
    </w:p>
    <w:p w14:paraId="4E593123" w14:textId="4EBEDCDD" w:rsidR="00035158" w:rsidRDefault="00035158" w:rsidP="00DE4D2A">
      <w:pPr>
        <w:tabs>
          <w:tab w:val="left" w:pos="567"/>
          <w:tab w:val="left" w:pos="1134"/>
        </w:tabs>
        <w:ind w:firstLine="567"/>
        <w:rPr>
          <w:rFonts w:ascii="Times New Roman" w:hAnsi="Times New Roman" w:cs="Times New Roman"/>
          <w:b/>
          <w:sz w:val="24"/>
          <w:lang w:val="kk-KZ"/>
        </w:rPr>
      </w:pPr>
    </w:p>
    <w:p w14:paraId="0B2BD943" w14:textId="2C3AA40D" w:rsidR="00035158" w:rsidRDefault="00035158" w:rsidP="00DE4D2A">
      <w:pPr>
        <w:tabs>
          <w:tab w:val="left" w:pos="567"/>
          <w:tab w:val="left" w:pos="1134"/>
        </w:tabs>
        <w:ind w:firstLine="567"/>
        <w:rPr>
          <w:rFonts w:ascii="Times New Roman" w:hAnsi="Times New Roman" w:cs="Times New Roman"/>
          <w:b/>
          <w:sz w:val="24"/>
          <w:lang w:val="kk-KZ"/>
        </w:rPr>
      </w:pPr>
    </w:p>
    <w:p w14:paraId="60B44FDA" w14:textId="006842D4" w:rsidR="00035158" w:rsidRDefault="00035158" w:rsidP="00DE4D2A">
      <w:pPr>
        <w:tabs>
          <w:tab w:val="left" w:pos="567"/>
          <w:tab w:val="left" w:pos="1134"/>
        </w:tabs>
        <w:ind w:firstLine="567"/>
        <w:rPr>
          <w:rFonts w:ascii="Times New Roman" w:hAnsi="Times New Roman" w:cs="Times New Roman"/>
          <w:b/>
          <w:sz w:val="24"/>
          <w:lang w:val="kk-KZ"/>
        </w:rPr>
      </w:pPr>
    </w:p>
    <w:p w14:paraId="3AD87052" w14:textId="1C59C133" w:rsidR="00035158" w:rsidRDefault="00035158" w:rsidP="00DE4D2A">
      <w:pPr>
        <w:tabs>
          <w:tab w:val="left" w:pos="567"/>
          <w:tab w:val="left" w:pos="1134"/>
        </w:tabs>
        <w:ind w:firstLine="567"/>
        <w:rPr>
          <w:rFonts w:ascii="Times New Roman" w:hAnsi="Times New Roman" w:cs="Times New Roman"/>
          <w:b/>
          <w:sz w:val="24"/>
          <w:lang w:val="kk-KZ"/>
        </w:rPr>
      </w:pPr>
    </w:p>
    <w:p w14:paraId="3A55875C" w14:textId="7E36B959" w:rsidR="00035158" w:rsidRDefault="00035158" w:rsidP="00DE4D2A">
      <w:pPr>
        <w:tabs>
          <w:tab w:val="left" w:pos="567"/>
          <w:tab w:val="left" w:pos="1134"/>
        </w:tabs>
        <w:ind w:firstLine="567"/>
        <w:rPr>
          <w:rFonts w:ascii="Times New Roman" w:hAnsi="Times New Roman" w:cs="Times New Roman"/>
          <w:b/>
          <w:sz w:val="24"/>
          <w:lang w:val="kk-KZ"/>
        </w:rPr>
      </w:pPr>
    </w:p>
    <w:p w14:paraId="14717EE0" w14:textId="611D0E72" w:rsidR="00035158" w:rsidRDefault="00035158" w:rsidP="00DE4D2A">
      <w:pPr>
        <w:tabs>
          <w:tab w:val="left" w:pos="567"/>
          <w:tab w:val="left" w:pos="1134"/>
        </w:tabs>
        <w:ind w:firstLine="567"/>
        <w:rPr>
          <w:rFonts w:ascii="Times New Roman" w:hAnsi="Times New Roman" w:cs="Times New Roman"/>
          <w:b/>
          <w:sz w:val="24"/>
          <w:lang w:val="kk-KZ"/>
        </w:rPr>
      </w:pPr>
    </w:p>
    <w:p w14:paraId="32C018A9" w14:textId="0E7EDECB" w:rsidR="00035158" w:rsidRDefault="00035158" w:rsidP="00DE4D2A">
      <w:pPr>
        <w:tabs>
          <w:tab w:val="left" w:pos="567"/>
          <w:tab w:val="left" w:pos="1134"/>
        </w:tabs>
        <w:ind w:firstLine="567"/>
        <w:rPr>
          <w:rFonts w:ascii="Times New Roman" w:hAnsi="Times New Roman" w:cs="Times New Roman"/>
          <w:b/>
          <w:sz w:val="24"/>
          <w:lang w:val="kk-KZ"/>
        </w:rPr>
      </w:pPr>
    </w:p>
    <w:p w14:paraId="3435CB97" w14:textId="0ED04264" w:rsidR="00035158" w:rsidRDefault="00035158" w:rsidP="00DE4D2A">
      <w:pPr>
        <w:tabs>
          <w:tab w:val="left" w:pos="567"/>
          <w:tab w:val="left" w:pos="1134"/>
        </w:tabs>
        <w:ind w:firstLine="567"/>
        <w:rPr>
          <w:rFonts w:ascii="Times New Roman" w:hAnsi="Times New Roman" w:cs="Times New Roman"/>
          <w:b/>
          <w:sz w:val="24"/>
          <w:lang w:val="kk-KZ"/>
        </w:rPr>
      </w:pPr>
    </w:p>
    <w:p w14:paraId="668FA455" w14:textId="2FA03EF3" w:rsidR="00035158" w:rsidRDefault="00035158" w:rsidP="00DE4D2A">
      <w:pPr>
        <w:tabs>
          <w:tab w:val="left" w:pos="567"/>
          <w:tab w:val="left" w:pos="1134"/>
        </w:tabs>
        <w:ind w:firstLine="567"/>
        <w:rPr>
          <w:rFonts w:ascii="Times New Roman" w:hAnsi="Times New Roman" w:cs="Times New Roman"/>
          <w:b/>
          <w:sz w:val="24"/>
          <w:lang w:val="kk-KZ"/>
        </w:rPr>
      </w:pPr>
    </w:p>
    <w:p w14:paraId="319BC399" w14:textId="3FAB9DD2" w:rsidR="00035158" w:rsidRDefault="00035158" w:rsidP="00DE4D2A">
      <w:pPr>
        <w:tabs>
          <w:tab w:val="left" w:pos="567"/>
          <w:tab w:val="left" w:pos="1134"/>
        </w:tabs>
        <w:ind w:firstLine="567"/>
        <w:rPr>
          <w:rFonts w:ascii="Times New Roman" w:hAnsi="Times New Roman" w:cs="Times New Roman"/>
          <w:b/>
          <w:sz w:val="24"/>
          <w:lang w:val="kk-KZ"/>
        </w:rPr>
      </w:pPr>
    </w:p>
    <w:p w14:paraId="35D267F1" w14:textId="63EA5C8B" w:rsidR="00035158" w:rsidRDefault="00035158" w:rsidP="00DE4D2A">
      <w:pPr>
        <w:tabs>
          <w:tab w:val="left" w:pos="567"/>
          <w:tab w:val="left" w:pos="1134"/>
        </w:tabs>
        <w:ind w:firstLine="567"/>
        <w:rPr>
          <w:rFonts w:ascii="Times New Roman" w:hAnsi="Times New Roman" w:cs="Times New Roman"/>
          <w:b/>
          <w:sz w:val="24"/>
          <w:lang w:val="kk-KZ"/>
        </w:rPr>
      </w:pPr>
    </w:p>
    <w:p w14:paraId="30ED3217" w14:textId="16A75DEC" w:rsidR="00035158" w:rsidRDefault="00035158" w:rsidP="00DE4D2A">
      <w:pPr>
        <w:tabs>
          <w:tab w:val="left" w:pos="567"/>
          <w:tab w:val="left" w:pos="1134"/>
        </w:tabs>
        <w:ind w:firstLine="567"/>
        <w:rPr>
          <w:rFonts w:ascii="Times New Roman" w:hAnsi="Times New Roman" w:cs="Times New Roman"/>
          <w:b/>
          <w:sz w:val="24"/>
          <w:lang w:val="kk-KZ"/>
        </w:rPr>
      </w:pPr>
    </w:p>
    <w:p w14:paraId="2DCAD7BD" w14:textId="59C33F8E" w:rsidR="00035158" w:rsidRDefault="00035158" w:rsidP="00DE4D2A">
      <w:pPr>
        <w:tabs>
          <w:tab w:val="left" w:pos="567"/>
          <w:tab w:val="left" w:pos="1134"/>
        </w:tabs>
        <w:ind w:firstLine="567"/>
        <w:rPr>
          <w:rFonts w:ascii="Times New Roman" w:hAnsi="Times New Roman" w:cs="Times New Roman"/>
          <w:b/>
          <w:sz w:val="24"/>
          <w:lang w:val="kk-KZ"/>
        </w:rPr>
      </w:pPr>
    </w:p>
    <w:p w14:paraId="326A18E2" w14:textId="2B4957F7" w:rsidR="00035158" w:rsidRDefault="00035158" w:rsidP="00DE4D2A">
      <w:pPr>
        <w:tabs>
          <w:tab w:val="left" w:pos="567"/>
          <w:tab w:val="left" w:pos="1134"/>
        </w:tabs>
        <w:ind w:firstLine="567"/>
        <w:rPr>
          <w:rFonts w:ascii="Times New Roman" w:hAnsi="Times New Roman" w:cs="Times New Roman"/>
          <w:b/>
          <w:sz w:val="24"/>
          <w:lang w:val="kk-KZ"/>
        </w:rPr>
      </w:pPr>
    </w:p>
    <w:p w14:paraId="37C06B9C" w14:textId="6BED0115" w:rsidR="00035158" w:rsidRDefault="00035158" w:rsidP="00DE4D2A">
      <w:pPr>
        <w:tabs>
          <w:tab w:val="left" w:pos="567"/>
          <w:tab w:val="left" w:pos="1134"/>
        </w:tabs>
        <w:ind w:firstLine="567"/>
        <w:rPr>
          <w:rFonts w:ascii="Times New Roman" w:hAnsi="Times New Roman" w:cs="Times New Roman"/>
          <w:b/>
          <w:sz w:val="24"/>
          <w:lang w:val="kk-KZ"/>
        </w:rPr>
      </w:pPr>
    </w:p>
    <w:p w14:paraId="612F46DB" w14:textId="3D724CD0" w:rsidR="00035158" w:rsidRDefault="00035158" w:rsidP="00035158">
      <w:pPr>
        <w:pStyle w:val="a3"/>
        <w:tabs>
          <w:tab w:val="left" w:pos="993"/>
          <w:tab w:val="left" w:pos="1134"/>
        </w:tabs>
        <w:ind w:firstLine="709"/>
        <w:jc w:val="center"/>
        <w:rPr>
          <w:rFonts w:ascii="Times New Roman" w:hAnsi="Times New Roman"/>
          <w:b/>
          <w:sz w:val="28"/>
          <w:szCs w:val="28"/>
          <w:lang w:val="kk-KZ"/>
        </w:rPr>
      </w:pPr>
      <w:r>
        <w:rPr>
          <w:noProof/>
        </w:rPr>
        <w:lastRenderedPageBreak/>
        <w:drawing>
          <wp:anchor distT="0" distB="0" distL="114300" distR="114300" simplePos="0" relativeHeight="251795456" behindDoc="1" locked="0" layoutInCell="0" allowOverlap="1" wp14:anchorId="3317AA3D" wp14:editId="3CC9B960">
            <wp:simplePos x="0" y="0"/>
            <wp:positionH relativeFrom="page">
              <wp:posOffset>1076324</wp:posOffset>
            </wp:positionH>
            <wp:positionV relativeFrom="page">
              <wp:posOffset>1123950</wp:posOffset>
            </wp:positionV>
            <wp:extent cx="6105525" cy="7981950"/>
            <wp:effectExtent l="0" t="0" r="9525" b="0"/>
            <wp:wrapNone/>
            <wp:docPr id="177" name="drawingObject43"/>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1"/>
                    <a:stretch/>
                  </pic:blipFill>
                  <pic:spPr>
                    <a:xfrm>
                      <a:off x="0" y="0"/>
                      <a:ext cx="6105525" cy="79819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lang w:val="kk-KZ"/>
        </w:rPr>
        <w:t>Қосымша – Б.9 Құрама сүт-асқабақ қоспасынан дайындалған йогурттың құрамын талдау хаттамалары</w:t>
      </w:r>
    </w:p>
    <w:p w14:paraId="7E4F726B" w14:textId="34D729FB" w:rsidR="00035158" w:rsidRDefault="00035158" w:rsidP="00DE4D2A">
      <w:pPr>
        <w:tabs>
          <w:tab w:val="left" w:pos="567"/>
          <w:tab w:val="left" w:pos="1134"/>
        </w:tabs>
        <w:ind w:firstLine="567"/>
        <w:rPr>
          <w:rFonts w:ascii="Times New Roman" w:hAnsi="Times New Roman" w:cs="Times New Roman"/>
          <w:b/>
          <w:sz w:val="24"/>
          <w:lang w:val="kk-KZ"/>
        </w:rPr>
      </w:pPr>
    </w:p>
    <w:p w14:paraId="2587F122" w14:textId="6B3A7539" w:rsidR="00035158" w:rsidRDefault="00035158" w:rsidP="00DE4D2A">
      <w:pPr>
        <w:tabs>
          <w:tab w:val="left" w:pos="567"/>
          <w:tab w:val="left" w:pos="1134"/>
        </w:tabs>
        <w:ind w:firstLine="567"/>
        <w:rPr>
          <w:rFonts w:ascii="Times New Roman" w:hAnsi="Times New Roman" w:cs="Times New Roman"/>
          <w:b/>
          <w:sz w:val="24"/>
          <w:lang w:val="kk-KZ"/>
        </w:rPr>
      </w:pPr>
    </w:p>
    <w:p w14:paraId="3CAFFDAC" w14:textId="46A393F7" w:rsidR="00035158" w:rsidRDefault="00035158" w:rsidP="00DE4D2A">
      <w:pPr>
        <w:tabs>
          <w:tab w:val="left" w:pos="567"/>
          <w:tab w:val="left" w:pos="1134"/>
        </w:tabs>
        <w:ind w:firstLine="567"/>
        <w:rPr>
          <w:rFonts w:ascii="Times New Roman" w:hAnsi="Times New Roman" w:cs="Times New Roman"/>
          <w:b/>
          <w:sz w:val="24"/>
          <w:lang w:val="kk-KZ"/>
        </w:rPr>
      </w:pPr>
    </w:p>
    <w:p w14:paraId="0C703477" w14:textId="64F99E1A" w:rsidR="00035158" w:rsidRDefault="00035158" w:rsidP="00DE4D2A">
      <w:pPr>
        <w:tabs>
          <w:tab w:val="left" w:pos="567"/>
          <w:tab w:val="left" w:pos="1134"/>
        </w:tabs>
        <w:ind w:firstLine="567"/>
        <w:rPr>
          <w:rFonts w:ascii="Times New Roman" w:hAnsi="Times New Roman" w:cs="Times New Roman"/>
          <w:b/>
          <w:sz w:val="24"/>
          <w:lang w:val="kk-KZ"/>
        </w:rPr>
      </w:pPr>
    </w:p>
    <w:p w14:paraId="573343C7" w14:textId="146C857B" w:rsidR="00035158" w:rsidRDefault="00035158" w:rsidP="00DE4D2A">
      <w:pPr>
        <w:tabs>
          <w:tab w:val="left" w:pos="567"/>
          <w:tab w:val="left" w:pos="1134"/>
        </w:tabs>
        <w:ind w:firstLine="567"/>
        <w:rPr>
          <w:rFonts w:ascii="Times New Roman" w:hAnsi="Times New Roman" w:cs="Times New Roman"/>
          <w:b/>
          <w:sz w:val="24"/>
          <w:lang w:val="kk-KZ"/>
        </w:rPr>
      </w:pPr>
    </w:p>
    <w:p w14:paraId="22497483" w14:textId="77077B3C" w:rsidR="00035158" w:rsidRDefault="00035158" w:rsidP="00DE4D2A">
      <w:pPr>
        <w:tabs>
          <w:tab w:val="left" w:pos="567"/>
          <w:tab w:val="left" w:pos="1134"/>
        </w:tabs>
        <w:ind w:firstLine="567"/>
        <w:rPr>
          <w:rFonts w:ascii="Times New Roman" w:hAnsi="Times New Roman" w:cs="Times New Roman"/>
          <w:b/>
          <w:sz w:val="24"/>
          <w:lang w:val="kk-KZ"/>
        </w:rPr>
      </w:pPr>
    </w:p>
    <w:p w14:paraId="750FAF18" w14:textId="75BD271F" w:rsidR="00035158" w:rsidRDefault="00035158" w:rsidP="00DE4D2A">
      <w:pPr>
        <w:tabs>
          <w:tab w:val="left" w:pos="567"/>
          <w:tab w:val="left" w:pos="1134"/>
        </w:tabs>
        <w:ind w:firstLine="567"/>
        <w:rPr>
          <w:rFonts w:ascii="Times New Roman" w:hAnsi="Times New Roman" w:cs="Times New Roman"/>
          <w:b/>
          <w:sz w:val="24"/>
          <w:lang w:val="kk-KZ"/>
        </w:rPr>
      </w:pPr>
    </w:p>
    <w:p w14:paraId="7492D6C1" w14:textId="4045AC1D" w:rsidR="00035158" w:rsidRDefault="00035158" w:rsidP="00DE4D2A">
      <w:pPr>
        <w:tabs>
          <w:tab w:val="left" w:pos="567"/>
          <w:tab w:val="left" w:pos="1134"/>
        </w:tabs>
        <w:ind w:firstLine="567"/>
        <w:rPr>
          <w:rFonts w:ascii="Times New Roman" w:hAnsi="Times New Roman" w:cs="Times New Roman"/>
          <w:b/>
          <w:sz w:val="24"/>
          <w:lang w:val="kk-KZ"/>
        </w:rPr>
      </w:pPr>
    </w:p>
    <w:p w14:paraId="4BE8B411" w14:textId="3950E0B8" w:rsidR="00035158" w:rsidRDefault="00035158" w:rsidP="00DE4D2A">
      <w:pPr>
        <w:tabs>
          <w:tab w:val="left" w:pos="567"/>
          <w:tab w:val="left" w:pos="1134"/>
        </w:tabs>
        <w:ind w:firstLine="567"/>
        <w:rPr>
          <w:rFonts w:ascii="Times New Roman" w:hAnsi="Times New Roman" w:cs="Times New Roman"/>
          <w:b/>
          <w:sz w:val="24"/>
          <w:lang w:val="kk-KZ"/>
        </w:rPr>
      </w:pPr>
    </w:p>
    <w:p w14:paraId="6EC9C5F0" w14:textId="4DBB72E3" w:rsidR="00035158" w:rsidRDefault="00035158" w:rsidP="00DE4D2A">
      <w:pPr>
        <w:tabs>
          <w:tab w:val="left" w:pos="567"/>
          <w:tab w:val="left" w:pos="1134"/>
        </w:tabs>
        <w:ind w:firstLine="567"/>
        <w:rPr>
          <w:rFonts w:ascii="Times New Roman" w:hAnsi="Times New Roman" w:cs="Times New Roman"/>
          <w:b/>
          <w:sz w:val="24"/>
          <w:lang w:val="kk-KZ"/>
        </w:rPr>
      </w:pPr>
    </w:p>
    <w:p w14:paraId="2B333B1E" w14:textId="676FC0C4" w:rsidR="00035158" w:rsidRDefault="00035158" w:rsidP="00DE4D2A">
      <w:pPr>
        <w:tabs>
          <w:tab w:val="left" w:pos="567"/>
          <w:tab w:val="left" w:pos="1134"/>
        </w:tabs>
        <w:ind w:firstLine="567"/>
        <w:rPr>
          <w:rFonts w:ascii="Times New Roman" w:hAnsi="Times New Roman" w:cs="Times New Roman"/>
          <w:b/>
          <w:sz w:val="24"/>
          <w:lang w:val="kk-KZ"/>
        </w:rPr>
      </w:pPr>
    </w:p>
    <w:p w14:paraId="45431B5C" w14:textId="3A7D7170" w:rsidR="00035158" w:rsidRDefault="00035158" w:rsidP="00DE4D2A">
      <w:pPr>
        <w:tabs>
          <w:tab w:val="left" w:pos="567"/>
          <w:tab w:val="left" w:pos="1134"/>
        </w:tabs>
        <w:ind w:firstLine="567"/>
        <w:rPr>
          <w:rFonts w:ascii="Times New Roman" w:hAnsi="Times New Roman" w:cs="Times New Roman"/>
          <w:b/>
          <w:sz w:val="24"/>
          <w:lang w:val="kk-KZ"/>
        </w:rPr>
      </w:pPr>
    </w:p>
    <w:p w14:paraId="7975A76E" w14:textId="31A52DAF" w:rsidR="00035158" w:rsidRDefault="00035158" w:rsidP="00DE4D2A">
      <w:pPr>
        <w:tabs>
          <w:tab w:val="left" w:pos="567"/>
          <w:tab w:val="left" w:pos="1134"/>
        </w:tabs>
        <w:ind w:firstLine="567"/>
        <w:rPr>
          <w:rFonts w:ascii="Times New Roman" w:hAnsi="Times New Roman" w:cs="Times New Roman"/>
          <w:b/>
          <w:sz w:val="24"/>
          <w:lang w:val="kk-KZ"/>
        </w:rPr>
      </w:pPr>
    </w:p>
    <w:p w14:paraId="28D65CD4" w14:textId="42B40B14" w:rsidR="00035158" w:rsidRDefault="00035158" w:rsidP="00DE4D2A">
      <w:pPr>
        <w:tabs>
          <w:tab w:val="left" w:pos="567"/>
          <w:tab w:val="left" w:pos="1134"/>
        </w:tabs>
        <w:ind w:firstLine="567"/>
        <w:rPr>
          <w:rFonts w:ascii="Times New Roman" w:hAnsi="Times New Roman" w:cs="Times New Roman"/>
          <w:b/>
          <w:sz w:val="24"/>
          <w:lang w:val="kk-KZ"/>
        </w:rPr>
      </w:pPr>
    </w:p>
    <w:p w14:paraId="1019E4D9" w14:textId="4C6CFF7F" w:rsidR="00035158" w:rsidRDefault="00035158" w:rsidP="00DE4D2A">
      <w:pPr>
        <w:tabs>
          <w:tab w:val="left" w:pos="567"/>
          <w:tab w:val="left" w:pos="1134"/>
        </w:tabs>
        <w:ind w:firstLine="567"/>
        <w:rPr>
          <w:rFonts w:ascii="Times New Roman" w:hAnsi="Times New Roman" w:cs="Times New Roman"/>
          <w:b/>
          <w:sz w:val="24"/>
          <w:lang w:val="kk-KZ"/>
        </w:rPr>
      </w:pPr>
    </w:p>
    <w:p w14:paraId="0C927A7D" w14:textId="6A71CE98" w:rsidR="00035158" w:rsidRDefault="00035158" w:rsidP="00DE4D2A">
      <w:pPr>
        <w:tabs>
          <w:tab w:val="left" w:pos="567"/>
          <w:tab w:val="left" w:pos="1134"/>
        </w:tabs>
        <w:ind w:firstLine="567"/>
        <w:rPr>
          <w:rFonts w:ascii="Times New Roman" w:hAnsi="Times New Roman" w:cs="Times New Roman"/>
          <w:b/>
          <w:sz w:val="24"/>
          <w:lang w:val="kk-KZ"/>
        </w:rPr>
      </w:pPr>
    </w:p>
    <w:p w14:paraId="2B0F9E79" w14:textId="113F4819" w:rsidR="00035158" w:rsidRDefault="00035158" w:rsidP="00DE4D2A">
      <w:pPr>
        <w:tabs>
          <w:tab w:val="left" w:pos="567"/>
          <w:tab w:val="left" w:pos="1134"/>
        </w:tabs>
        <w:ind w:firstLine="567"/>
        <w:rPr>
          <w:rFonts w:ascii="Times New Roman" w:hAnsi="Times New Roman" w:cs="Times New Roman"/>
          <w:b/>
          <w:sz w:val="24"/>
          <w:lang w:val="kk-KZ"/>
        </w:rPr>
      </w:pPr>
    </w:p>
    <w:p w14:paraId="43BDAD24" w14:textId="5EA8118C" w:rsidR="00035158" w:rsidRDefault="00035158" w:rsidP="00DE4D2A">
      <w:pPr>
        <w:tabs>
          <w:tab w:val="left" w:pos="567"/>
          <w:tab w:val="left" w:pos="1134"/>
        </w:tabs>
        <w:ind w:firstLine="567"/>
        <w:rPr>
          <w:rFonts w:ascii="Times New Roman" w:hAnsi="Times New Roman" w:cs="Times New Roman"/>
          <w:b/>
          <w:sz w:val="24"/>
          <w:lang w:val="kk-KZ"/>
        </w:rPr>
      </w:pPr>
    </w:p>
    <w:p w14:paraId="70B60F08" w14:textId="136BAAAF" w:rsidR="00035158" w:rsidRDefault="00035158" w:rsidP="00DE4D2A">
      <w:pPr>
        <w:tabs>
          <w:tab w:val="left" w:pos="567"/>
          <w:tab w:val="left" w:pos="1134"/>
        </w:tabs>
        <w:ind w:firstLine="567"/>
        <w:rPr>
          <w:rFonts w:ascii="Times New Roman" w:hAnsi="Times New Roman" w:cs="Times New Roman"/>
          <w:b/>
          <w:sz w:val="24"/>
          <w:lang w:val="kk-KZ"/>
        </w:rPr>
      </w:pPr>
    </w:p>
    <w:p w14:paraId="247FA9F5" w14:textId="50A7E030" w:rsidR="00035158" w:rsidRDefault="00035158" w:rsidP="00DE4D2A">
      <w:pPr>
        <w:tabs>
          <w:tab w:val="left" w:pos="567"/>
          <w:tab w:val="left" w:pos="1134"/>
        </w:tabs>
        <w:ind w:firstLine="567"/>
        <w:rPr>
          <w:rFonts w:ascii="Times New Roman" w:hAnsi="Times New Roman" w:cs="Times New Roman"/>
          <w:b/>
          <w:sz w:val="24"/>
          <w:lang w:val="kk-KZ"/>
        </w:rPr>
      </w:pPr>
    </w:p>
    <w:p w14:paraId="53507684" w14:textId="50DF8111" w:rsidR="00035158" w:rsidRDefault="00035158" w:rsidP="00DE4D2A">
      <w:pPr>
        <w:tabs>
          <w:tab w:val="left" w:pos="567"/>
          <w:tab w:val="left" w:pos="1134"/>
        </w:tabs>
        <w:ind w:firstLine="567"/>
        <w:rPr>
          <w:rFonts w:ascii="Times New Roman" w:hAnsi="Times New Roman" w:cs="Times New Roman"/>
          <w:b/>
          <w:sz w:val="24"/>
          <w:lang w:val="kk-KZ"/>
        </w:rPr>
      </w:pPr>
    </w:p>
    <w:p w14:paraId="29673E39" w14:textId="78CACA66" w:rsidR="00035158" w:rsidRDefault="00035158" w:rsidP="00DE4D2A">
      <w:pPr>
        <w:tabs>
          <w:tab w:val="left" w:pos="567"/>
          <w:tab w:val="left" w:pos="1134"/>
        </w:tabs>
        <w:ind w:firstLine="567"/>
        <w:rPr>
          <w:rFonts w:ascii="Times New Roman" w:hAnsi="Times New Roman" w:cs="Times New Roman"/>
          <w:b/>
          <w:sz w:val="24"/>
          <w:lang w:val="kk-KZ"/>
        </w:rPr>
      </w:pPr>
    </w:p>
    <w:p w14:paraId="16C3A604" w14:textId="6AC49DC6" w:rsidR="00035158" w:rsidRDefault="00035158" w:rsidP="00DE4D2A">
      <w:pPr>
        <w:tabs>
          <w:tab w:val="left" w:pos="567"/>
          <w:tab w:val="left" w:pos="1134"/>
        </w:tabs>
        <w:ind w:firstLine="567"/>
        <w:rPr>
          <w:rFonts w:ascii="Times New Roman" w:hAnsi="Times New Roman" w:cs="Times New Roman"/>
          <w:b/>
          <w:sz w:val="24"/>
          <w:lang w:val="kk-KZ"/>
        </w:rPr>
      </w:pPr>
    </w:p>
    <w:p w14:paraId="13E5A939" w14:textId="6C999F95" w:rsidR="00035158" w:rsidRDefault="00035158" w:rsidP="00DE4D2A">
      <w:pPr>
        <w:tabs>
          <w:tab w:val="left" w:pos="567"/>
          <w:tab w:val="left" w:pos="1134"/>
        </w:tabs>
        <w:ind w:firstLine="567"/>
        <w:rPr>
          <w:rFonts w:ascii="Times New Roman" w:hAnsi="Times New Roman" w:cs="Times New Roman"/>
          <w:b/>
          <w:sz w:val="24"/>
          <w:lang w:val="kk-KZ"/>
        </w:rPr>
      </w:pPr>
    </w:p>
    <w:p w14:paraId="5C8C19F4" w14:textId="05CC852E" w:rsidR="00035158" w:rsidRDefault="00035158" w:rsidP="00DE4D2A">
      <w:pPr>
        <w:tabs>
          <w:tab w:val="left" w:pos="567"/>
          <w:tab w:val="left" w:pos="1134"/>
        </w:tabs>
        <w:ind w:firstLine="567"/>
        <w:rPr>
          <w:rFonts w:ascii="Times New Roman" w:hAnsi="Times New Roman" w:cs="Times New Roman"/>
          <w:b/>
          <w:sz w:val="24"/>
          <w:lang w:val="kk-KZ"/>
        </w:rPr>
      </w:pPr>
    </w:p>
    <w:p w14:paraId="121DD988" w14:textId="3EC9AF16" w:rsidR="00035158" w:rsidRDefault="00035158"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797504" behindDoc="1" locked="0" layoutInCell="0" allowOverlap="1" wp14:anchorId="242C4679" wp14:editId="7ACA31E8">
            <wp:simplePos x="0" y="0"/>
            <wp:positionH relativeFrom="page">
              <wp:posOffset>1076324</wp:posOffset>
            </wp:positionH>
            <wp:positionV relativeFrom="page">
              <wp:posOffset>1085850</wp:posOffset>
            </wp:positionV>
            <wp:extent cx="6105525" cy="8048625"/>
            <wp:effectExtent l="0" t="0" r="9525" b="9525"/>
            <wp:wrapNone/>
            <wp:docPr id="178" name="drawingObject45"/>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02"/>
                    <a:stretch/>
                  </pic:blipFill>
                  <pic:spPr>
                    <a:xfrm>
                      <a:off x="0" y="0"/>
                      <a:ext cx="6105525" cy="8048625"/>
                    </a:xfrm>
                    <a:prstGeom prst="rect">
                      <a:avLst/>
                    </a:prstGeom>
                    <a:noFill/>
                  </pic:spPr>
                </pic:pic>
              </a:graphicData>
            </a:graphic>
            <wp14:sizeRelH relativeFrom="margin">
              <wp14:pctWidth>0</wp14:pctWidth>
            </wp14:sizeRelH>
            <wp14:sizeRelV relativeFrom="margin">
              <wp14:pctHeight>0</wp14:pctHeight>
            </wp14:sizeRelV>
          </wp:anchor>
        </w:drawing>
      </w:r>
      <w:r w:rsidRPr="00035158">
        <w:rPr>
          <w:rFonts w:ascii="Times New Roman" w:hAnsi="Times New Roman" w:cs="Times New Roman"/>
          <w:b/>
          <w:sz w:val="28"/>
          <w:lang w:val="kk-KZ"/>
        </w:rPr>
        <w:t>Қосымша – Б.9 жалғасы</w:t>
      </w:r>
    </w:p>
    <w:p w14:paraId="0B961F10" w14:textId="66F77829" w:rsidR="00035158" w:rsidRPr="00035158" w:rsidRDefault="00035158" w:rsidP="00DE4D2A">
      <w:pPr>
        <w:tabs>
          <w:tab w:val="left" w:pos="567"/>
          <w:tab w:val="left" w:pos="1134"/>
        </w:tabs>
        <w:ind w:firstLine="567"/>
        <w:rPr>
          <w:rFonts w:ascii="Times New Roman" w:hAnsi="Times New Roman" w:cs="Times New Roman"/>
          <w:b/>
          <w:sz w:val="28"/>
          <w:lang w:val="kk-KZ"/>
        </w:rPr>
      </w:pPr>
    </w:p>
    <w:p w14:paraId="07CCA06B" w14:textId="5032CF29" w:rsidR="00035158" w:rsidRDefault="00035158" w:rsidP="00DE4D2A">
      <w:pPr>
        <w:tabs>
          <w:tab w:val="left" w:pos="567"/>
          <w:tab w:val="left" w:pos="1134"/>
        </w:tabs>
        <w:ind w:firstLine="567"/>
        <w:rPr>
          <w:rFonts w:ascii="Times New Roman" w:hAnsi="Times New Roman" w:cs="Times New Roman"/>
          <w:b/>
          <w:sz w:val="24"/>
          <w:lang w:val="kk-KZ"/>
        </w:rPr>
      </w:pPr>
    </w:p>
    <w:p w14:paraId="48422AC4" w14:textId="5A4EB1F0" w:rsidR="00035158" w:rsidRDefault="00035158" w:rsidP="00DE4D2A">
      <w:pPr>
        <w:tabs>
          <w:tab w:val="left" w:pos="567"/>
          <w:tab w:val="left" w:pos="1134"/>
        </w:tabs>
        <w:ind w:firstLine="567"/>
        <w:rPr>
          <w:rFonts w:ascii="Times New Roman" w:hAnsi="Times New Roman" w:cs="Times New Roman"/>
          <w:b/>
          <w:sz w:val="24"/>
          <w:lang w:val="kk-KZ"/>
        </w:rPr>
      </w:pPr>
    </w:p>
    <w:p w14:paraId="180D20F4" w14:textId="78FF72CD" w:rsidR="00035158" w:rsidRDefault="00035158" w:rsidP="00DE4D2A">
      <w:pPr>
        <w:tabs>
          <w:tab w:val="left" w:pos="567"/>
          <w:tab w:val="left" w:pos="1134"/>
        </w:tabs>
        <w:ind w:firstLine="567"/>
        <w:rPr>
          <w:rFonts w:ascii="Times New Roman" w:hAnsi="Times New Roman" w:cs="Times New Roman"/>
          <w:b/>
          <w:sz w:val="24"/>
          <w:lang w:val="kk-KZ"/>
        </w:rPr>
      </w:pPr>
    </w:p>
    <w:p w14:paraId="7AE416D5" w14:textId="1B4CED08" w:rsidR="00035158" w:rsidRDefault="00035158" w:rsidP="00DE4D2A">
      <w:pPr>
        <w:tabs>
          <w:tab w:val="left" w:pos="567"/>
          <w:tab w:val="left" w:pos="1134"/>
        </w:tabs>
        <w:ind w:firstLine="567"/>
        <w:rPr>
          <w:rFonts w:ascii="Times New Roman" w:hAnsi="Times New Roman" w:cs="Times New Roman"/>
          <w:b/>
          <w:sz w:val="24"/>
          <w:lang w:val="kk-KZ"/>
        </w:rPr>
      </w:pPr>
    </w:p>
    <w:p w14:paraId="712E04ED" w14:textId="0D7FDAB5" w:rsidR="00035158" w:rsidRDefault="00035158" w:rsidP="00DE4D2A">
      <w:pPr>
        <w:tabs>
          <w:tab w:val="left" w:pos="567"/>
          <w:tab w:val="left" w:pos="1134"/>
        </w:tabs>
        <w:ind w:firstLine="567"/>
        <w:rPr>
          <w:rFonts w:ascii="Times New Roman" w:hAnsi="Times New Roman" w:cs="Times New Roman"/>
          <w:b/>
          <w:sz w:val="24"/>
          <w:lang w:val="kk-KZ"/>
        </w:rPr>
      </w:pPr>
    </w:p>
    <w:p w14:paraId="7CF606BA" w14:textId="056CF786" w:rsidR="00035158" w:rsidRDefault="00035158" w:rsidP="00DE4D2A">
      <w:pPr>
        <w:tabs>
          <w:tab w:val="left" w:pos="567"/>
          <w:tab w:val="left" w:pos="1134"/>
        </w:tabs>
        <w:ind w:firstLine="567"/>
        <w:rPr>
          <w:rFonts w:ascii="Times New Roman" w:hAnsi="Times New Roman" w:cs="Times New Roman"/>
          <w:b/>
          <w:sz w:val="24"/>
          <w:lang w:val="kk-KZ"/>
        </w:rPr>
      </w:pPr>
    </w:p>
    <w:p w14:paraId="40607D29" w14:textId="50AE718C" w:rsidR="00035158" w:rsidRDefault="00035158" w:rsidP="00DE4D2A">
      <w:pPr>
        <w:tabs>
          <w:tab w:val="left" w:pos="567"/>
          <w:tab w:val="left" w:pos="1134"/>
        </w:tabs>
        <w:ind w:firstLine="567"/>
        <w:rPr>
          <w:rFonts w:ascii="Times New Roman" w:hAnsi="Times New Roman" w:cs="Times New Roman"/>
          <w:b/>
          <w:sz w:val="24"/>
          <w:lang w:val="kk-KZ"/>
        </w:rPr>
      </w:pPr>
    </w:p>
    <w:p w14:paraId="4F46F807" w14:textId="70A5FB28" w:rsidR="00035158" w:rsidRDefault="00035158" w:rsidP="00DE4D2A">
      <w:pPr>
        <w:tabs>
          <w:tab w:val="left" w:pos="567"/>
          <w:tab w:val="left" w:pos="1134"/>
        </w:tabs>
        <w:ind w:firstLine="567"/>
        <w:rPr>
          <w:rFonts w:ascii="Times New Roman" w:hAnsi="Times New Roman" w:cs="Times New Roman"/>
          <w:b/>
          <w:sz w:val="24"/>
          <w:lang w:val="kk-KZ"/>
        </w:rPr>
      </w:pPr>
    </w:p>
    <w:p w14:paraId="2AA12CD6" w14:textId="0441D899" w:rsidR="00035158" w:rsidRDefault="00035158" w:rsidP="00DE4D2A">
      <w:pPr>
        <w:tabs>
          <w:tab w:val="left" w:pos="567"/>
          <w:tab w:val="left" w:pos="1134"/>
        </w:tabs>
        <w:ind w:firstLine="567"/>
        <w:rPr>
          <w:rFonts w:ascii="Times New Roman" w:hAnsi="Times New Roman" w:cs="Times New Roman"/>
          <w:b/>
          <w:sz w:val="24"/>
          <w:lang w:val="kk-KZ"/>
        </w:rPr>
      </w:pPr>
    </w:p>
    <w:p w14:paraId="6D1F2AAA" w14:textId="5FB4A7BA" w:rsidR="00035158" w:rsidRDefault="00035158" w:rsidP="00DE4D2A">
      <w:pPr>
        <w:tabs>
          <w:tab w:val="left" w:pos="567"/>
          <w:tab w:val="left" w:pos="1134"/>
        </w:tabs>
        <w:ind w:firstLine="567"/>
        <w:rPr>
          <w:rFonts w:ascii="Times New Roman" w:hAnsi="Times New Roman" w:cs="Times New Roman"/>
          <w:b/>
          <w:sz w:val="24"/>
          <w:lang w:val="kk-KZ"/>
        </w:rPr>
      </w:pPr>
    </w:p>
    <w:p w14:paraId="30938109" w14:textId="25C9F06A" w:rsidR="00035158" w:rsidRDefault="00035158" w:rsidP="00DE4D2A">
      <w:pPr>
        <w:tabs>
          <w:tab w:val="left" w:pos="567"/>
          <w:tab w:val="left" w:pos="1134"/>
        </w:tabs>
        <w:ind w:firstLine="567"/>
        <w:rPr>
          <w:rFonts w:ascii="Times New Roman" w:hAnsi="Times New Roman" w:cs="Times New Roman"/>
          <w:b/>
          <w:sz w:val="24"/>
          <w:lang w:val="kk-KZ"/>
        </w:rPr>
      </w:pPr>
    </w:p>
    <w:p w14:paraId="4F18EA8C" w14:textId="09EAE71C" w:rsidR="00035158" w:rsidRDefault="00035158" w:rsidP="00DE4D2A">
      <w:pPr>
        <w:tabs>
          <w:tab w:val="left" w:pos="567"/>
          <w:tab w:val="left" w:pos="1134"/>
        </w:tabs>
        <w:ind w:firstLine="567"/>
        <w:rPr>
          <w:rFonts w:ascii="Times New Roman" w:hAnsi="Times New Roman" w:cs="Times New Roman"/>
          <w:b/>
          <w:sz w:val="24"/>
          <w:lang w:val="kk-KZ"/>
        </w:rPr>
      </w:pPr>
    </w:p>
    <w:p w14:paraId="13B0E661" w14:textId="0482DC7A" w:rsidR="00035158" w:rsidRDefault="00035158" w:rsidP="00DE4D2A">
      <w:pPr>
        <w:tabs>
          <w:tab w:val="left" w:pos="567"/>
          <w:tab w:val="left" w:pos="1134"/>
        </w:tabs>
        <w:ind w:firstLine="567"/>
        <w:rPr>
          <w:rFonts w:ascii="Times New Roman" w:hAnsi="Times New Roman" w:cs="Times New Roman"/>
          <w:b/>
          <w:sz w:val="24"/>
          <w:lang w:val="kk-KZ"/>
        </w:rPr>
      </w:pPr>
    </w:p>
    <w:p w14:paraId="2B50E181" w14:textId="58E7D9A5" w:rsidR="00035158" w:rsidRDefault="00035158" w:rsidP="00DE4D2A">
      <w:pPr>
        <w:tabs>
          <w:tab w:val="left" w:pos="567"/>
          <w:tab w:val="left" w:pos="1134"/>
        </w:tabs>
        <w:ind w:firstLine="567"/>
        <w:rPr>
          <w:rFonts w:ascii="Times New Roman" w:hAnsi="Times New Roman" w:cs="Times New Roman"/>
          <w:b/>
          <w:sz w:val="24"/>
          <w:lang w:val="kk-KZ"/>
        </w:rPr>
      </w:pPr>
    </w:p>
    <w:p w14:paraId="5195693B" w14:textId="6BF2D18D" w:rsidR="00035158" w:rsidRDefault="00035158" w:rsidP="00DE4D2A">
      <w:pPr>
        <w:tabs>
          <w:tab w:val="left" w:pos="567"/>
          <w:tab w:val="left" w:pos="1134"/>
        </w:tabs>
        <w:ind w:firstLine="567"/>
        <w:rPr>
          <w:rFonts w:ascii="Times New Roman" w:hAnsi="Times New Roman" w:cs="Times New Roman"/>
          <w:b/>
          <w:sz w:val="24"/>
          <w:lang w:val="kk-KZ"/>
        </w:rPr>
      </w:pPr>
    </w:p>
    <w:p w14:paraId="5D5DF53F" w14:textId="789668CB" w:rsidR="00035158" w:rsidRDefault="00035158" w:rsidP="00DE4D2A">
      <w:pPr>
        <w:tabs>
          <w:tab w:val="left" w:pos="567"/>
          <w:tab w:val="left" w:pos="1134"/>
        </w:tabs>
        <w:ind w:firstLine="567"/>
        <w:rPr>
          <w:rFonts w:ascii="Times New Roman" w:hAnsi="Times New Roman" w:cs="Times New Roman"/>
          <w:b/>
          <w:sz w:val="24"/>
          <w:lang w:val="kk-KZ"/>
        </w:rPr>
      </w:pPr>
    </w:p>
    <w:p w14:paraId="3D3F3E10" w14:textId="3E3CD1A4" w:rsidR="00035158" w:rsidRDefault="00035158" w:rsidP="00DE4D2A">
      <w:pPr>
        <w:tabs>
          <w:tab w:val="left" w:pos="567"/>
          <w:tab w:val="left" w:pos="1134"/>
        </w:tabs>
        <w:ind w:firstLine="567"/>
        <w:rPr>
          <w:rFonts w:ascii="Times New Roman" w:hAnsi="Times New Roman" w:cs="Times New Roman"/>
          <w:b/>
          <w:sz w:val="24"/>
          <w:lang w:val="kk-KZ"/>
        </w:rPr>
      </w:pPr>
    </w:p>
    <w:p w14:paraId="3E4354A6" w14:textId="38133680" w:rsidR="00035158" w:rsidRDefault="00035158" w:rsidP="00DE4D2A">
      <w:pPr>
        <w:tabs>
          <w:tab w:val="left" w:pos="567"/>
          <w:tab w:val="left" w:pos="1134"/>
        </w:tabs>
        <w:ind w:firstLine="567"/>
        <w:rPr>
          <w:rFonts w:ascii="Times New Roman" w:hAnsi="Times New Roman" w:cs="Times New Roman"/>
          <w:b/>
          <w:sz w:val="24"/>
          <w:lang w:val="kk-KZ"/>
        </w:rPr>
      </w:pPr>
    </w:p>
    <w:p w14:paraId="541EB04E" w14:textId="385E7814" w:rsidR="00035158" w:rsidRDefault="00035158" w:rsidP="00DE4D2A">
      <w:pPr>
        <w:tabs>
          <w:tab w:val="left" w:pos="567"/>
          <w:tab w:val="left" w:pos="1134"/>
        </w:tabs>
        <w:ind w:firstLine="567"/>
        <w:rPr>
          <w:rFonts w:ascii="Times New Roman" w:hAnsi="Times New Roman" w:cs="Times New Roman"/>
          <w:b/>
          <w:sz w:val="24"/>
          <w:lang w:val="kk-KZ"/>
        </w:rPr>
      </w:pPr>
    </w:p>
    <w:p w14:paraId="1B3165A5" w14:textId="51151E44" w:rsidR="00035158" w:rsidRDefault="00035158" w:rsidP="00DE4D2A">
      <w:pPr>
        <w:tabs>
          <w:tab w:val="left" w:pos="567"/>
          <w:tab w:val="left" w:pos="1134"/>
        </w:tabs>
        <w:ind w:firstLine="567"/>
        <w:rPr>
          <w:rFonts w:ascii="Times New Roman" w:hAnsi="Times New Roman" w:cs="Times New Roman"/>
          <w:b/>
          <w:sz w:val="24"/>
          <w:lang w:val="kk-KZ"/>
        </w:rPr>
      </w:pPr>
    </w:p>
    <w:p w14:paraId="323700CE" w14:textId="03269A1C" w:rsidR="00035158" w:rsidRDefault="00035158" w:rsidP="00DE4D2A">
      <w:pPr>
        <w:tabs>
          <w:tab w:val="left" w:pos="567"/>
          <w:tab w:val="left" w:pos="1134"/>
        </w:tabs>
        <w:ind w:firstLine="567"/>
        <w:rPr>
          <w:rFonts w:ascii="Times New Roman" w:hAnsi="Times New Roman" w:cs="Times New Roman"/>
          <w:b/>
          <w:sz w:val="24"/>
          <w:lang w:val="kk-KZ"/>
        </w:rPr>
      </w:pPr>
    </w:p>
    <w:p w14:paraId="7AF2CB48" w14:textId="4F6D8251" w:rsidR="00035158" w:rsidRDefault="00035158" w:rsidP="00DE4D2A">
      <w:pPr>
        <w:tabs>
          <w:tab w:val="left" w:pos="567"/>
          <w:tab w:val="left" w:pos="1134"/>
        </w:tabs>
        <w:ind w:firstLine="567"/>
        <w:rPr>
          <w:rFonts w:ascii="Times New Roman" w:hAnsi="Times New Roman" w:cs="Times New Roman"/>
          <w:b/>
          <w:sz w:val="24"/>
          <w:lang w:val="kk-KZ"/>
        </w:rPr>
      </w:pPr>
    </w:p>
    <w:p w14:paraId="372D4341" w14:textId="5E79E8AE" w:rsidR="00035158" w:rsidRDefault="00035158" w:rsidP="00DE4D2A">
      <w:pPr>
        <w:tabs>
          <w:tab w:val="left" w:pos="567"/>
          <w:tab w:val="left" w:pos="1134"/>
        </w:tabs>
        <w:ind w:firstLine="567"/>
        <w:rPr>
          <w:rFonts w:ascii="Times New Roman" w:hAnsi="Times New Roman" w:cs="Times New Roman"/>
          <w:b/>
          <w:sz w:val="24"/>
          <w:lang w:val="kk-KZ"/>
        </w:rPr>
      </w:pPr>
    </w:p>
    <w:p w14:paraId="05E053C6" w14:textId="09FA9060" w:rsidR="00035158" w:rsidRDefault="00035158" w:rsidP="00DE4D2A">
      <w:pPr>
        <w:tabs>
          <w:tab w:val="left" w:pos="567"/>
          <w:tab w:val="left" w:pos="1134"/>
        </w:tabs>
        <w:ind w:firstLine="567"/>
        <w:rPr>
          <w:rFonts w:ascii="Times New Roman" w:hAnsi="Times New Roman" w:cs="Times New Roman"/>
          <w:b/>
          <w:sz w:val="24"/>
          <w:lang w:val="kk-KZ"/>
        </w:rPr>
      </w:pPr>
    </w:p>
    <w:p w14:paraId="6C816440" w14:textId="217E0A7F" w:rsidR="00035158" w:rsidRDefault="00035158" w:rsidP="00DE4D2A">
      <w:pPr>
        <w:tabs>
          <w:tab w:val="left" w:pos="567"/>
          <w:tab w:val="left" w:pos="1134"/>
        </w:tabs>
        <w:ind w:firstLine="567"/>
        <w:rPr>
          <w:rFonts w:ascii="Times New Roman" w:hAnsi="Times New Roman" w:cs="Times New Roman"/>
          <w:b/>
          <w:sz w:val="28"/>
          <w:lang w:val="kk-KZ"/>
        </w:rPr>
      </w:pPr>
      <w:r w:rsidRPr="00035158">
        <w:rPr>
          <w:rFonts w:ascii="Times New Roman" w:hAnsi="Times New Roman" w:cs="Times New Roman"/>
          <w:b/>
          <w:sz w:val="28"/>
          <w:lang w:val="kk-KZ"/>
        </w:rPr>
        <w:lastRenderedPageBreak/>
        <w:t>Қосымша – Б.10 Құрама сүт-асқабақ қоспасынан дайындалған йогурттың құрамын талдау хаттамалары</w:t>
      </w:r>
    </w:p>
    <w:p w14:paraId="7B655B70" w14:textId="65EA6197" w:rsidR="00035158" w:rsidRPr="00035158" w:rsidRDefault="00035158" w:rsidP="00DE4D2A">
      <w:pPr>
        <w:tabs>
          <w:tab w:val="left" w:pos="567"/>
          <w:tab w:val="left" w:pos="1134"/>
        </w:tabs>
        <w:ind w:firstLine="567"/>
        <w:rPr>
          <w:rFonts w:ascii="Times New Roman" w:hAnsi="Times New Roman" w:cs="Times New Roman"/>
          <w:b/>
          <w:sz w:val="28"/>
          <w:lang w:val="kk-KZ"/>
        </w:rPr>
      </w:pPr>
      <w:r>
        <w:rPr>
          <w:noProof/>
        </w:rPr>
        <w:drawing>
          <wp:anchor distT="0" distB="0" distL="114300" distR="114300" simplePos="0" relativeHeight="251799552" behindDoc="1" locked="0" layoutInCell="0" allowOverlap="1" wp14:anchorId="6BAEDC42" wp14:editId="4E908855">
            <wp:simplePos x="0" y="0"/>
            <wp:positionH relativeFrom="page">
              <wp:posOffset>1076325</wp:posOffset>
            </wp:positionH>
            <wp:positionV relativeFrom="page">
              <wp:posOffset>1314450</wp:posOffset>
            </wp:positionV>
            <wp:extent cx="6076950" cy="7667625"/>
            <wp:effectExtent l="0" t="0" r="0" b="9525"/>
            <wp:wrapNone/>
            <wp:docPr id="179" name="drawingObject47"/>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3"/>
                    <a:stretch/>
                  </pic:blipFill>
                  <pic:spPr>
                    <a:xfrm>
                      <a:off x="0" y="0"/>
                      <a:ext cx="6085433" cy="7678328"/>
                    </a:xfrm>
                    <a:prstGeom prst="rect">
                      <a:avLst/>
                    </a:prstGeom>
                    <a:noFill/>
                  </pic:spPr>
                </pic:pic>
              </a:graphicData>
            </a:graphic>
            <wp14:sizeRelH relativeFrom="margin">
              <wp14:pctWidth>0</wp14:pctWidth>
            </wp14:sizeRelH>
            <wp14:sizeRelV relativeFrom="margin">
              <wp14:pctHeight>0</wp14:pctHeight>
            </wp14:sizeRelV>
          </wp:anchor>
        </w:drawing>
      </w:r>
    </w:p>
    <w:p w14:paraId="1F70C6C0" w14:textId="05949306" w:rsidR="00035158" w:rsidRDefault="00035158" w:rsidP="00DE4D2A">
      <w:pPr>
        <w:tabs>
          <w:tab w:val="left" w:pos="567"/>
          <w:tab w:val="left" w:pos="1134"/>
        </w:tabs>
        <w:ind w:firstLine="567"/>
        <w:rPr>
          <w:rFonts w:ascii="Times New Roman" w:hAnsi="Times New Roman" w:cs="Times New Roman"/>
          <w:b/>
          <w:sz w:val="24"/>
          <w:lang w:val="kk-KZ"/>
        </w:rPr>
      </w:pPr>
    </w:p>
    <w:p w14:paraId="2FD8FFC2" w14:textId="32D88042" w:rsidR="00CA1D12" w:rsidRDefault="00CA1D12" w:rsidP="00DE4D2A">
      <w:pPr>
        <w:tabs>
          <w:tab w:val="left" w:pos="567"/>
          <w:tab w:val="left" w:pos="1134"/>
        </w:tabs>
        <w:ind w:firstLine="567"/>
        <w:rPr>
          <w:rFonts w:ascii="Times New Roman" w:hAnsi="Times New Roman" w:cs="Times New Roman"/>
          <w:b/>
          <w:sz w:val="24"/>
          <w:lang w:val="kk-KZ"/>
        </w:rPr>
      </w:pPr>
    </w:p>
    <w:p w14:paraId="36BD2218" w14:textId="10D1BC74" w:rsidR="00CA1D12" w:rsidRDefault="00CA1D12" w:rsidP="00DE4D2A">
      <w:pPr>
        <w:tabs>
          <w:tab w:val="left" w:pos="567"/>
          <w:tab w:val="left" w:pos="1134"/>
        </w:tabs>
        <w:ind w:firstLine="567"/>
        <w:rPr>
          <w:rFonts w:ascii="Times New Roman" w:hAnsi="Times New Roman" w:cs="Times New Roman"/>
          <w:b/>
          <w:sz w:val="24"/>
          <w:lang w:val="kk-KZ"/>
        </w:rPr>
      </w:pPr>
    </w:p>
    <w:p w14:paraId="5937576D" w14:textId="3B21CDA9" w:rsidR="00CA1D12" w:rsidRDefault="00CA1D12" w:rsidP="00DE4D2A">
      <w:pPr>
        <w:tabs>
          <w:tab w:val="left" w:pos="567"/>
          <w:tab w:val="left" w:pos="1134"/>
        </w:tabs>
        <w:ind w:firstLine="567"/>
        <w:rPr>
          <w:rFonts w:ascii="Times New Roman" w:hAnsi="Times New Roman" w:cs="Times New Roman"/>
          <w:b/>
          <w:sz w:val="24"/>
          <w:lang w:val="kk-KZ"/>
        </w:rPr>
      </w:pPr>
    </w:p>
    <w:p w14:paraId="1ADB96CD" w14:textId="7534F81B" w:rsidR="00CA1D12" w:rsidRDefault="00CA1D12" w:rsidP="00DE4D2A">
      <w:pPr>
        <w:tabs>
          <w:tab w:val="left" w:pos="567"/>
          <w:tab w:val="left" w:pos="1134"/>
        </w:tabs>
        <w:ind w:firstLine="567"/>
        <w:rPr>
          <w:rFonts w:ascii="Times New Roman" w:hAnsi="Times New Roman" w:cs="Times New Roman"/>
          <w:b/>
          <w:sz w:val="24"/>
          <w:lang w:val="kk-KZ"/>
        </w:rPr>
      </w:pPr>
    </w:p>
    <w:p w14:paraId="0C1F2883" w14:textId="2261D114" w:rsidR="00CA1D12" w:rsidRDefault="00CA1D12" w:rsidP="00DE4D2A">
      <w:pPr>
        <w:tabs>
          <w:tab w:val="left" w:pos="567"/>
          <w:tab w:val="left" w:pos="1134"/>
        </w:tabs>
        <w:ind w:firstLine="567"/>
        <w:rPr>
          <w:rFonts w:ascii="Times New Roman" w:hAnsi="Times New Roman" w:cs="Times New Roman"/>
          <w:b/>
          <w:sz w:val="24"/>
          <w:lang w:val="kk-KZ"/>
        </w:rPr>
      </w:pPr>
    </w:p>
    <w:p w14:paraId="1D9EBB8B" w14:textId="6D8D7DB7" w:rsidR="00CA1D12" w:rsidRDefault="00CA1D12" w:rsidP="00DE4D2A">
      <w:pPr>
        <w:tabs>
          <w:tab w:val="left" w:pos="567"/>
          <w:tab w:val="left" w:pos="1134"/>
        </w:tabs>
        <w:ind w:firstLine="567"/>
        <w:rPr>
          <w:rFonts w:ascii="Times New Roman" w:hAnsi="Times New Roman" w:cs="Times New Roman"/>
          <w:b/>
          <w:sz w:val="24"/>
          <w:lang w:val="kk-KZ"/>
        </w:rPr>
      </w:pPr>
    </w:p>
    <w:p w14:paraId="681CB47D" w14:textId="3045058A" w:rsidR="00CA1D12" w:rsidRDefault="00CA1D12" w:rsidP="00DE4D2A">
      <w:pPr>
        <w:tabs>
          <w:tab w:val="left" w:pos="567"/>
          <w:tab w:val="left" w:pos="1134"/>
        </w:tabs>
        <w:ind w:firstLine="567"/>
        <w:rPr>
          <w:rFonts w:ascii="Times New Roman" w:hAnsi="Times New Roman" w:cs="Times New Roman"/>
          <w:b/>
          <w:sz w:val="24"/>
          <w:lang w:val="kk-KZ"/>
        </w:rPr>
      </w:pPr>
    </w:p>
    <w:p w14:paraId="62F248B6" w14:textId="03DC5632" w:rsidR="00CA1D12" w:rsidRDefault="00CA1D12" w:rsidP="00DE4D2A">
      <w:pPr>
        <w:tabs>
          <w:tab w:val="left" w:pos="567"/>
          <w:tab w:val="left" w:pos="1134"/>
        </w:tabs>
        <w:ind w:firstLine="567"/>
        <w:rPr>
          <w:rFonts w:ascii="Times New Roman" w:hAnsi="Times New Roman" w:cs="Times New Roman"/>
          <w:b/>
          <w:sz w:val="24"/>
          <w:lang w:val="kk-KZ"/>
        </w:rPr>
      </w:pPr>
    </w:p>
    <w:p w14:paraId="36E37B1B" w14:textId="4FF68476" w:rsidR="00CA1D12" w:rsidRDefault="00CA1D12" w:rsidP="00DE4D2A">
      <w:pPr>
        <w:tabs>
          <w:tab w:val="left" w:pos="567"/>
          <w:tab w:val="left" w:pos="1134"/>
        </w:tabs>
        <w:ind w:firstLine="567"/>
        <w:rPr>
          <w:rFonts w:ascii="Times New Roman" w:hAnsi="Times New Roman" w:cs="Times New Roman"/>
          <w:b/>
          <w:sz w:val="24"/>
          <w:lang w:val="kk-KZ"/>
        </w:rPr>
      </w:pPr>
    </w:p>
    <w:p w14:paraId="3F4491E9" w14:textId="449E78D4" w:rsidR="00CA1D12" w:rsidRDefault="00CA1D12" w:rsidP="00DE4D2A">
      <w:pPr>
        <w:tabs>
          <w:tab w:val="left" w:pos="567"/>
          <w:tab w:val="left" w:pos="1134"/>
        </w:tabs>
        <w:ind w:firstLine="567"/>
        <w:rPr>
          <w:rFonts w:ascii="Times New Roman" w:hAnsi="Times New Roman" w:cs="Times New Roman"/>
          <w:b/>
          <w:sz w:val="24"/>
          <w:lang w:val="kk-KZ"/>
        </w:rPr>
      </w:pPr>
    </w:p>
    <w:p w14:paraId="0E8E270C" w14:textId="7E7CBC84" w:rsidR="00CA1D12" w:rsidRDefault="00CA1D12" w:rsidP="00DE4D2A">
      <w:pPr>
        <w:tabs>
          <w:tab w:val="left" w:pos="567"/>
          <w:tab w:val="left" w:pos="1134"/>
        </w:tabs>
        <w:ind w:firstLine="567"/>
        <w:rPr>
          <w:rFonts w:ascii="Times New Roman" w:hAnsi="Times New Roman" w:cs="Times New Roman"/>
          <w:b/>
          <w:sz w:val="24"/>
          <w:lang w:val="kk-KZ"/>
        </w:rPr>
      </w:pPr>
    </w:p>
    <w:p w14:paraId="125906E5" w14:textId="7C6A4B3E" w:rsidR="00CA1D12" w:rsidRDefault="00CA1D12" w:rsidP="00DE4D2A">
      <w:pPr>
        <w:tabs>
          <w:tab w:val="left" w:pos="567"/>
          <w:tab w:val="left" w:pos="1134"/>
        </w:tabs>
        <w:ind w:firstLine="567"/>
        <w:rPr>
          <w:rFonts w:ascii="Times New Roman" w:hAnsi="Times New Roman" w:cs="Times New Roman"/>
          <w:b/>
          <w:sz w:val="24"/>
          <w:lang w:val="kk-KZ"/>
        </w:rPr>
      </w:pPr>
    </w:p>
    <w:p w14:paraId="14D57161" w14:textId="5B6B406C" w:rsidR="00CA1D12" w:rsidRDefault="00CA1D12" w:rsidP="00DE4D2A">
      <w:pPr>
        <w:tabs>
          <w:tab w:val="left" w:pos="567"/>
          <w:tab w:val="left" w:pos="1134"/>
        </w:tabs>
        <w:ind w:firstLine="567"/>
        <w:rPr>
          <w:rFonts w:ascii="Times New Roman" w:hAnsi="Times New Roman" w:cs="Times New Roman"/>
          <w:b/>
          <w:sz w:val="24"/>
          <w:lang w:val="kk-KZ"/>
        </w:rPr>
      </w:pPr>
    </w:p>
    <w:p w14:paraId="3C935330" w14:textId="7AEB3E1D" w:rsidR="00CA1D12" w:rsidRDefault="00CA1D12" w:rsidP="00DE4D2A">
      <w:pPr>
        <w:tabs>
          <w:tab w:val="left" w:pos="567"/>
          <w:tab w:val="left" w:pos="1134"/>
        </w:tabs>
        <w:ind w:firstLine="567"/>
        <w:rPr>
          <w:rFonts w:ascii="Times New Roman" w:hAnsi="Times New Roman" w:cs="Times New Roman"/>
          <w:b/>
          <w:sz w:val="24"/>
          <w:lang w:val="kk-KZ"/>
        </w:rPr>
      </w:pPr>
    </w:p>
    <w:p w14:paraId="2DBACB08" w14:textId="720BCC58" w:rsidR="00CA1D12" w:rsidRDefault="00CA1D12" w:rsidP="00DE4D2A">
      <w:pPr>
        <w:tabs>
          <w:tab w:val="left" w:pos="567"/>
          <w:tab w:val="left" w:pos="1134"/>
        </w:tabs>
        <w:ind w:firstLine="567"/>
        <w:rPr>
          <w:rFonts w:ascii="Times New Roman" w:hAnsi="Times New Roman" w:cs="Times New Roman"/>
          <w:b/>
          <w:sz w:val="24"/>
          <w:lang w:val="kk-KZ"/>
        </w:rPr>
      </w:pPr>
    </w:p>
    <w:p w14:paraId="49AB2F06" w14:textId="4737D81D" w:rsidR="00CA1D12" w:rsidRDefault="00CA1D12" w:rsidP="00DE4D2A">
      <w:pPr>
        <w:tabs>
          <w:tab w:val="left" w:pos="567"/>
          <w:tab w:val="left" w:pos="1134"/>
        </w:tabs>
        <w:ind w:firstLine="567"/>
        <w:rPr>
          <w:rFonts w:ascii="Times New Roman" w:hAnsi="Times New Roman" w:cs="Times New Roman"/>
          <w:b/>
          <w:sz w:val="24"/>
          <w:lang w:val="kk-KZ"/>
        </w:rPr>
      </w:pPr>
    </w:p>
    <w:p w14:paraId="446AAFB2" w14:textId="4BE30D5D" w:rsidR="00CA1D12" w:rsidRDefault="00CA1D12" w:rsidP="00DE4D2A">
      <w:pPr>
        <w:tabs>
          <w:tab w:val="left" w:pos="567"/>
          <w:tab w:val="left" w:pos="1134"/>
        </w:tabs>
        <w:ind w:firstLine="567"/>
        <w:rPr>
          <w:rFonts w:ascii="Times New Roman" w:hAnsi="Times New Roman" w:cs="Times New Roman"/>
          <w:b/>
          <w:sz w:val="24"/>
          <w:lang w:val="kk-KZ"/>
        </w:rPr>
      </w:pPr>
    </w:p>
    <w:p w14:paraId="6084907C" w14:textId="58A7CDDF" w:rsidR="00CA1D12" w:rsidRDefault="00CA1D12" w:rsidP="00DE4D2A">
      <w:pPr>
        <w:tabs>
          <w:tab w:val="left" w:pos="567"/>
          <w:tab w:val="left" w:pos="1134"/>
        </w:tabs>
        <w:ind w:firstLine="567"/>
        <w:rPr>
          <w:rFonts w:ascii="Times New Roman" w:hAnsi="Times New Roman" w:cs="Times New Roman"/>
          <w:b/>
          <w:sz w:val="24"/>
          <w:lang w:val="kk-KZ"/>
        </w:rPr>
      </w:pPr>
    </w:p>
    <w:p w14:paraId="3891C246" w14:textId="4AD6BE3D" w:rsidR="00CA1D12" w:rsidRDefault="00CA1D12" w:rsidP="00DE4D2A">
      <w:pPr>
        <w:tabs>
          <w:tab w:val="left" w:pos="567"/>
          <w:tab w:val="left" w:pos="1134"/>
        </w:tabs>
        <w:ind w:firstLine="567"/>
        <w:rPr>
          <w:rFonts w:ascii="Times New Roman" w:hAnsi="Times New Roman" w:cs="Times New Roman"/>
          <w:b/>
          <w:sz w:val="24"/>
          <w:lang w:val="kk-KZ"/>
        </w:rPr>
      </w:pPr>
    </w:p>
    <w:p w14:paraId="2B4CF697" w14:textId="429CBCD2" w:rsidR="00CA1D12" w:rsidRDefault="00CA1D12" w:rsidP="00DE4D2A">
      <w:pPr>
        <w:tabs>
          <w:tab w:val="left" w:pos="567"/>
          <w:tab w:val="left" w:pos="1134"/>
        </w:tabs>
        <w:ind w:firstLine="567"/>
        <w:rPr>
          <w:rFonts w:ascii="Times New Roman" w:hAnsi="Times New Roman" w:cs="Times New Roman"/>
          <w:b/>
          <w:sz w:val="24"/>
          <w:lang w:val="kk-KZ"/>
        </w:rPr>
      </w:pPr>
    </w:p>
    <w:p w14:paraId="1204A673" w14:textId="57723B4E" w:rsidR="00CA1D12" w:rsidRDefault="00CA1D12" w:rsidP="00DE4D2A">
      <w:pPr>
        <w:tabs>
          <w:tab w:val="left" w:pos="567"/>
          <w:tab w:val="left" w:pos="1134"/>
        </w:tabs>
        <w:ind w:firstLine="567"/>
        <w:rPr>
          <w:rFonts w:ascii="Times New Roman" w:hAnsi="Times New Roman" w:cs="Times New Roman"/>
          <w:b/>
          <w:sz w:val="24"/>
          <w:lang w:val="kk-KZ"/>
        </w:rPr>
      </w:pPr>
    </w:p>
    <w:p w14:paraId="5459FBA6" w14:textId="1B17E0C1" w:rsidR="00CA1D12" w:rsidRDefault="00CA1D12" w:rsidP="00DE4D2A">
      <w:pPr>
        <w:tabs>
          <w:tab w:val="left" w:pos="567"/>
          <w:tab w:val="left" w:pos="1134"/>
        </w:tabs>
        <w:ind w:firstLine="567"/>
        <w:rPr>
          <w:rFonts w:ascii="Times New Roman" w:hAnsi="Times New Roman" w:cs="Times New Roman"/>
          <w:b/>
          <w:sz w:val="24"/>
          <w:lang w:val="kk-KZ"/>
        </w:rPr>
      </w:pPr>
    </w:p>
    <w:p w14:paraId="7E161098" w14:textId="7A521999" w:rsidR="00CA1D12" w:rsidRDefault="00CA1D12"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801600" behindDoc="1" locked="0" layoutInCell="0" allowOverlap="1" wp14:anchorId="5D750C7F" wp14:editId="0B5B18FE">
            <wp:simplePos x="0" y="0"/>
            <wp:positionH relativeFrom="page">
              <wp:posOffset>1076325</wp:posOffset>
            </wp:positionH>
            <wp:positionV relativeFrom="page">
              <wp:posOffset>1085850</wp:posOffset>
            </wp:positionV>
            <wp:extent cx="6162675" cy="8039100"/>
            <wp:effectExtent l="0" t="0" r="9525" b="0"/>
            <wp:wrapNone/>
            <wp:docPr id="181" name="drawingObject49"/>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04"/>
                    <a:stretch/>
                  </pic:blipFill>
                  <pic:spPr>
                    <a:xfrm>
                      <a:off x="0" y="0"/>
                      <a:ext cx="6162675" cy="8039100"/>
                    </a:xfrm>
                    <a:prstGeom prst="rect">
                      <a:avLst/>
                    </a:prstGeom>
                    <a:noFill/>
                  </pic:spPr>
                </pic:pic>
              </a:graphicData>
            </a:graphic>
            <wp14:sizeRelH relativeFrom="margin">
              <wp14:pctWidth>0</wp14:pctWidth>
            </wp14:sizeRelH>
            <wp14:sizeRelV relativeFrom="margin">
              <wp14:pctHeight>0</wp14:pctHeight>
            </wp14:sizeRelV>
          </wp:anchor>
        </w:drawing>
      </w:r>
      <w:r w:rsidRPr="00CA1D12">
        <w:rPr>
          <w:rFonts w:ascii="Times New Roman" w:hAnsi="Times New Roman" w:cs="Times New Roman"/>
          <w:b/>
          <w:sz w:val="28"/>
          <w:lang w:val="kk-KZ"/>
        </w:rPr>
        <w:t>Қосымша Б.10 жалғасы</w:t>
      </w:r>
    </w:p>
    <w:p w14:paraId="37623F2C" w14:textId="6417A642" w:rsidR="00CA1D12" w:rsidRPr="00CA1D12" w:rsidRDefault="00CA1D12" w:rsidP="00DE4D2A">
      <w:pPr>
        <w:tabs>
          <w:tab w:val="left" w:pos="567"/>
          <w:tab w:val="left" w:pos="1134"/>
        </w:tabs>
        <w:ind w:firstLine="567"/>
        <w:rPr>
          <w:rFonts w:ascii="Times New Roman" w:hAnsi="Times New Roman" w:cs="Times New Roman"/>
          <w:b/>
          <w:sz w:val="28"/>
          <w:lang w:val="kk-KZ"/>
        </w:rPr>
      </w:pPr>
    </w:p>
    <w:p w14:paraId="7FE59AAF" w14:textId="3AAD0ACD" w:rsidR="00CA1D12" w:rsidRDefault="00CA1D12" w:rsidP="00DE4D2A">
      <w:pPr>
        <w:tabs>
          <w:tab w:val="left" w:pos="567"/>
          <w:tab w:val="left" w:pos="1134"/>
        </w:tabs>
        <w:ind w:firstLine="567"/>
        <w:rPr>
          <w:rFonts w:ascii="Times New Roman" w:hAnsi="Times New Roman" w:cs="Times New Roman"/>
          <w:b/>
          <w:sz w:val="24"/>
          <w:lang w:val="kk-KZ"/>
        </w:rPr>
      </w:pPr>
    </w:p>
    <w:p w14:paraId="1B843D02" w14:textId="7B30CACF" w:rsidR="00CA1D12" w:rsidRDefault="00CA1D12" w:rsidP="00DE4D2A">
      <w:pPr>
        <w:tabs>
          <w:tab w:val="left" w:pos="567"/>
          <w:tab w:val="left" w:pos="1134"/>
        </w:tabs>
        <w:ind w:firstLine="567"/>
        <w:rPr>
          <w:rFonts w:ascii="Times New Roman" w:hAnsi="Times New Roman" w:cs="Times New Roman"/>
          <w:b/>
          <w:sz w:val="24"/>
          <w:lang w:val="kk-KZ"/>
        </w:rPr>
      </w:pPr>
    </w:p>
    <w:p w14:paraId="19E17438" w14:textId="7934361F" w:rsidR="00CA1D12" w:rsidRDefault="00CA1D12" w:rsidP="00DE4D2A">
      <w:pPr>
        <w:tabs>
          <w:tab w:val="left" w:pos="567"/>
          <w:tab w:val="left" w:pos="1134"/>
        </w:tabs>
        <w:ind w:firstLine="567"/>
        <w:rPr>
          <w:rFonts w:ascii="Times New Roman" w:hAnsi="Times New Roman" w:cs="Times New Roman"/>
          <w:b/>
          <w:sz w:val="24"/>
          <w:lang w:val="kk-KZ"/>
        </w:rPr>
      </w:pPr>
    </w:p>
    <w:p w14:paraId="630D42CA" w14:textId="0EC81F38" w:rsidR="00CA1D12" w:rsidRDefault="00CA1D12" w:rsidP="00DE4D2A">
      <w:pPr>
        <w:tabs>
          <w:tab w:val="left" w:pos="567"/>
          <w:tab w:val="left" w:pos="1134"/>
        </w:tabs>
        <w:ind w:firstLine="567"/>
        <w:rPr>
          <w:rFonts w:ascii="Times New Roman" w:hAnsi="Times New Roman" w:cs="Times New Roman"/>
          <w:b/>
          <w:sz w:val="24"/>
          <w:lang w:val="kk-KZ"/>
        </w:rPr>
      </w:pPr>
    </w:p>
    <w:p w14:paraId="2E626709" w14:textId="101786E2" w:rsidR="00CA1D12" w:rsidRDefault="00CA1D12" w:rsidP="00DE4D2A">
      <w:pPr>
        <w:tabs>
          <w:tab w:val="left" w:pos="567"/>
          <w:tab w:val="left" w:pos="1134"/>
        </w:tabs>
        <w:ind w:firstLine="567"/>
        <w:rPr>
          <w:rFonts w:ascii="Times New Roman" w:hAnsi="Times New Roman" w:cs="Times New Roman"/>
          <w:b/>
          <w:sz w:val="24"/>
          <w:lang w:val="kk-KZ"/>
        </w:rPr>
      </w:pPr>
    </w:p>
    <w:p w14:paraId="719E51EF" w14:textId="61BA22C0" w:rsidR="00CA1D12" w:rsidRDefault="00CA1D12" w:rsidP="00DE4D2A">
      <w:pPr>
        <w:tabs>
          <w:tab w:val="left" w:pos="567"/>
          <w:tab w:val="left" w:pos="1134"/>
        </w:tabs>
        <w:ind w:firstLine="567"/>
        <w:rPr>
          <w:rFonts w:ascii="Times New Roman" w:hAnsi="Times New Roman" w:cs="Times New Roman"/>
          <w:b/>
          <w:sz w:val="24"/>
          <w:lang w:val="kk-KZ"/>
        </w:rPr>
      </w:pPr>
    </w:p>
    <w:p w14:paraId="3CD4135D" w14:textId="2EF7BB0A" w:rsidR="00CA1D12" w:rsidRDefault="00CA1D12" w:rsidP="00DE4D2A">
      <w:pPr>
        <w:tabs>
          <w:tab w:val="left" w:pos="567"/>
          <w:tab w:val="left" w:pos="1134"/>
        </w:tabs>
        <w:ind w:firstLine="567"/>
        <w:rPr>
          <w:rFonts w:ascii="Times New Roman" w:hAnsi="Times New Roman" w:cs="Times New Roman"/>
          <w:b/>
          <w:sz w:val="24"/>
          <w:lang w:val="kk-KZ"/>
        </w:rPr>
      </w:pPr>
    </w:p>
    <w:p w14:paraId="70CF49D1" w14:textId="5B4FD94D" w:rsidR="00CA1D12" w:rsidRDefault="00CA1D12" w:rsidP="00DE4D2A">
      <w:pPr>
        <w:tabs>
          <w:tab w:val="left" w:pos="567"/>
          <w:tab w:val="left" w:pos="1134"/>
        </w:tabs>
        <w:ind w:firstLine="567"/>
        <w:rPr>
          <w:rFonts w:ascii="Times New Roman" w:hAnsi="Times New Roman" w:cs="Times New Roman"/>
          <w:b/>
          <w:sz w:val="24"/>
          <w:lang w:val="kk-KZ"/>
        </w:rPr>
      </w:pPr>
    </w:p>
    <w:p w14:paraId="21503AE9" w14:textId="1DF0D19E" w:rsidR="00CA1D12" w:rsidRDefault="00CA1D12" w:rsidP="00DE4D2A">
      <w:pPr>
        <w:tabs>
          <w:tab w:val="left" w:pos="567"/>
          <w:tab w:val="left" w:pos="1134"/>
        </w:tabs>
        <w:ind w:firstLine="567"/>
        <w:rPr>
          <w:rFonts w:ascii="Times New Roman" w:hAnsi="Times New Roman" w:cs="Times New Roman"/>
          <w:b/>
          <w:sz w:val="24"/>
          <w:lang w:val="kk-KZ"/>
        </w:rPr>
      </w:pPr>
    </w:p>
    <w:p w14:paraId="3AA64D20" w14:textId="18E99D58" w:rsidR="00CA1D12" w:rsidRDefault="00CA1D12" w:rsidP="00DE4D2A">
      <w:pPr>
        <w:tabs>
          <w:tab w:val="left" w:pos="567"/>
          <w:tab w:val="left" w:pos="1134"/>
        </w:tabs>
        <w:ind w:firstLine="567"/>
        <w:rPr>
          <w:rFonts w:ascii="Times New Roman" w:hAnsi="Times New Roman" w:cs="Times New Roman"/>
          <w:b/>
          <w:sz w:val="24"/>
          <w:lang w:val="kk-KZ"/>
        </w:rPr>
      </w:pPr>
    </w:p>
    <w:p w14:paraId="5545EED7" w14:textId="76E89EF2" w:rsidR="00CA1D12" w:rsidRDefault="00CA1D12" w:rsidP="00DE4D2A">
      <w:pPr>
        <w:tabs>
          <w:tab w:val="left" w:pos="567"/>
          <w:tab w:val="left" w:pos="1134"/>
        </w:tabs>
        <w:ind w:firstLine="567"/>
        <w:rPr>
          <w:rFonts w:ascii="Times New Roman" w:hAnsi="Times New Roman" w:cs="Times New Roman"/>
          <w:b/>
          <w:sz w:val="24"/>
          <w:lang w:val="kk-KZ"/>
        </w:rPr>
      </w:pPr>
    </w:p>
    <w:p w14:paraId="552698E2" w14:textId="44C3F064" w:rsidR="00CA1D12" w:rsidRDefault="00CA1D12" w:rsidP="00DE4D2A">
      <w:pPr>
        <w:tabs>
          <w:tab w:val="left" w:pos="567"/>
          <w:tab w:val="left" w:pos="1134"/>
        </w:tabs>
        <w:ind w:firstLine="567"/>
        <w:rPr>
          <w:rFonts w:ascii="Times New Roman" w:hAnsi="Times New Roman" w:cs="Times New Roman"/>
          <w:b/>
          <w:sz w:val="24"/>
          <w:lang w:val="kk-KZ"/>
        </w:rPr>
      </w:pPr>
    </w:p>
    <w:p w14:paraId="2BEA0173" w14:textId="4B465971" w:rsidR="00CA1D12" w:rsidRDefault="00CA1D12" w:rsidP="00DE4D2A">
      <w:pPr>
        <w:tabs>
          <w:tab w:val="left" w:pos="567"/>
          <w:tab w:val="left" w:pos="1134"/>
        </w:tabs>
        <w:ind w:firstLine="567"/>
        <w:rPr>
          <w:rFonts w:ascii="Times New Roman" w:hAnsi="Times New Roman" w:cs="Times New Roman"/>
          <w:b/>
          <w:sz w:val="24"/>
          <w:lang w:val="kk-KZ"/>
        </w:rPr>
      </w:pPr>
    </w:p>
    <w:p w14:paraId="64E21486" w14:textId="503A35AA" w:rsidR="00CA1D12" w:rsidRDefault="00CA1D12" w:rsidP="00DE4D2A">
      <w:pPr>
        <w:tabs>
          <w:tab w:val="left" w:pos="567"/>
          <w:tab w:val="left" w:pos="1134"/>
        </w:tabs>
        <w:ind w:firstLine="567"/>
        <w:rPr>
          <w:rFonts w:ascii="Times New Roman" w:hAnsi="Times New Roman" w:cs="Times New Roman"/>
          <w:b/>
          <w:sz w:val="24"/>
          <w:lang w:val="kk-KZ"/>
        </w:rPr>
      </w:pPr>
    </w:p>
    <w:p w14:paraId="6429A48E" w14:textId="2C9AC7B5" w:rsidR="00CA1D12" w:rsidRDefault="00CA1D12" w:rsidP="00DE4D2A">
      <w:pPr>
        <w:tabs>
          <w:tab w:val="left" w:pos="567"/>
          <w:tab w:val="left" w:pos="1134"/>
        </w:tabs>
        <w:ind w:firstLine="567"/>
        <w:rPr>
          <w:rFonts w:ascii="Times New Roman" w:hAnsi="Times New Roman" w:cs="Times New Roman"/>
          <w:b/>
          <w:sz w:val="24"/>
          <w:lang w:val="kk-KZ"/>
        </w:rPr>
      </w:pPr>
    </w:p>
    <w:p w14:paraId="48EC48B7" w14:textId="2BAE65C7" w:rsidR="00CA1D12" w:rsidRDefault="00CA1D12" w:rsidP="00DE4D2A">
      <w:pPr>
        <w:tabs>
          <w:tab w:val="left" w:pos="567"/>
          <w:tab w:val="left" w:pos="1134"/>
        </w:tabs>
        <w:ind w:firstLine="567"/>
        <w:rPr>
          <w:rFonts w:ascii="Times New Roman" w:hAnsi="Times New Roman" w:cs="Times New Roman"/>
          <w:b/>
          <w:sz w:val="24"/>
          <w:lang w:val="kk-KZ"/>
        </w:rPr>
      </w:pPr>
    </w:p>
    <w:p w14:paraId="5C836034" w14:textId="370E8DB9" w:rsidR="00CA1D12" w:rsidRDefault="00CA1D12" w:rsidP="00DE4D2A">
      <w:pPr>
        <w:tabs>
          <w:tab w:val="left" w:pos="567"/>
          <w:tab w:val="left" w:pos="1134"/>
        </w:tabs>
        <w:ind w:firstLine="567"/>
        <w:rPr>
          <w:rFonts w:ascii="Times New Roman" w:hAnsi="Times New Roman" w:cs="Times New Roman"/>
          <w:b/>
          <w:sz w:val="24"/>
          <w:lang w:val="kk-KZ"/>
        </w:rPr>
      </w:pPr>
    </w:p>
    <w:p w14:paraId="445FBC16" w14:textId="27BF7594" w:rsidR="00CA1D12" w:rsidRDefault="00CA1D12" w:rsidP="00DE4D2A">
      <w:pPr>
        <w:tabs>
          <w:tab w:val="left" w:pos="567"/>
          <w:tab w:val="left" w:pos="1134"/>
        </w:tabs>
        <w:ind w:firstLine="567"/>
        <w:rPr>
          <w:rFonts w:ascii="Times New Roman" w:hAnsi="Times New Roman" w:cs="Times New Roman"/>
          <w:b/>
          <w:sz w:val="24"/>
          <w:lang w:val="kk-KZ"/>
        </w:rPr>
      </w:pPr>
    </w:p>
    <w:p w14:paraId="770E8395" w14:textId="02DADCA6" w:rsidR="00CA1D12" w:rsidRDefault="00CA1D12" w:rsidP="00DE4D2A">
      <w:pPr>
        <w:tabs>
          <w:tab w:val="left" w:pos="567"/>
          <w:tab w:val="left" w:pos="1134"/>
        </w:tabs>
        <w:ind w:firstLine="567"/>
        <w:rPr>
          <w:rFonts w:ascii="Times New Roman" w:hAnsi="Times New Roman" w:cs="Times New Roman"/>
          <w:b/>
          <w:sz w:val="24"/>
          <w:lang w:val="kk-KZ"/>
        </w:rPr>
      </w:pPr>
    </w:p>
    <w:p w14:paraId="214F86FA" w14:textId="02F9E0EB" w:rsidR="00CA1D12" w:rsidRDefault="00CA1D12" w:rsidP="00DE4D2A">
      <w:pPr>
        <w:tabs>
          <w:tab w:val="left" w:pos="567"/>
          <w:tab w:val="left" w:pos="1134"/>
        </w:tabs>
        <w:ind w:firstLine="567"/>
        <w:rPr>
          <w:rFonts w:ascii="Times New Roman" w:hAnsi="Times New Roman" w:cs="Times New Roman"/>
          <w:b/>
          <w:sz w:val="24"/>
          <w:lang w:val="kk-KZ"/>
        </w:rPr>
      </w:pPr>
    </w:p>
    <w:p w14:paraId="47365569" w14:textId="0A778646" w:rsidR="00CA1D12" w:rsidRDefault="00CA1D12" w:rsidP="00DE4D2A">
      <w:pPr>
        <w:tabs>
          <w:tab w:val="left" w:pos="567"/>
          <w:tab w:val="left" w:pos="1134"/>
        </w:tabs>
        <w:ind w:firstLine="567"/>
        <w:rPr>
          <w:rFonts w:ascii="Times New Roman" w:hAnsi="Times New Roman" w:cs="Times New Roman"/>
          <w:b/>
          <w:sz w:val="24"/>
          <w:lang w:val="kk-KZ"/>
        </w:rPr>
      </w:pPr>
    </w:p>
    <w:p w14:paraId="2666EFD7" w14:textId="560BDEB9" w:rsidR="00CA1D12" w:rsidRDefault="00CA1D12" w:rsidP="00DE4D2A">
      <w:pPr>
        <w:tabs>
          <w:tab w:val="left" w:pos="567"/>
          <w:tab w:val="left" w:pos="1134"/>
        </w:tabs>
        <w:ind w:firstLine="567"/>
        <w:rPr>
          <w:rFonts w:ascii="Times New Roman" w:hAnsi="Times New Roman" w:cs="Times New Roman"/>
          <w:b/>
          <w:sz w:val="24"/>
          <w:lang w:val="kk-KZ"/>
        </w:rPr>
      </w:pPr>
    </w:p>
    <w:p w14:paraId="206C5452" w14:textId="76EBA3F4" w:rsidR="00CA1D12" w:rsidRDefault="00CA1D12" w:rsidP="00DE4D2A">
      <w:pPr>
        <w:tabs>
          <w:tab w:val="left" w:pos="567"/>
          <w:tab w:val="left" w:pos="1134"/>
        </w:tabs>
        <w:ind w:firstLine="567"/>
        <w:rPr>
          <w:rFonts w:ascii="Times New Roman" w:hAnsi="Times New Roman" w:cs="Times New Roman"/>
          <w:b/>
          <w:sz w:val="24"/>
          <w:lang w:val="kk-KZ"/>
        </w:rPr>
      </w:pPr>
    </w:p>
    <w:p w14:paraId="48FDC37F" w14:textId="4A41C2B7" w:rsidR="00CA1D12" w:rsidRDefault="00CA1D12" w:rsidP="00DE4D2A">
      <w:pPr>
        <w:tabs>
          <w:tab w:val="left" w:pos="567"/>
          <w:tab w:val="left" w:pos="1134"/>
        </w:tabs>
        <w:ind w:firstLine="567"/>
        <w:rPr>
          <w:rFonts w:ascii="Times New Roman" w:hAnsi="Times New Roman" w:cs="Times New Roman"/>
          <w:b/>
          <w:sz w:val="24"/>
          <w:lang w:val="kk-KZ"/>
        </w:rPr>
      </w:pPr>
    </w:p>
    <w:p w14:paraId="35369A63" w14:textId="5D6C8A9F" w:rsidR="00CA1D12" w:rsidRDefault="00CA1D12" w:rsidP="00CA1D12">
      <w:pPr>
        <w:pStyle w:val="a3"/>
        <w:tabs>
          <w:tab w:val="left" w:pos="993"/>
          <w:tab w:val="left" w:pos="1134"/>
        </w:tabs>
        <w:ind w:firstLine="709"/>
        <w:jc w:val="center"/>
        <w:rPr>
          <w:rFonts w:ascii="Times New Roman" w:hAnsi="Times New Roman"/>
          <w:b/>
          <w:sz w:val="28"/>
          <w:szCs w:val="28"/>
          <w:lang w:val="kk-KZ"/>
        </w:rPr>
      </w:pPr>
      <w:r>
        <w:rPr>
          <w:noProof/>
        </w:rPr>
        <w:lastRenderedPageBreak/>
        <w:drawing>
          <wp:anchor distT="0" distB="0" distL="114300" distR="114300" simplePos="0" relativeHeight="251803648" behindDoc="1" locked="0" layoutInCell="0" allowOverlap="1" wp14:anchorId="266D23A7" wp14:editId="77A3EBB3">
            <wp:simplePos x="0" y="0"/>
            <wp:positionH relativeFrom="page">
              <wp:posOffset>1076324</wp:posOffset>
            </wp:positionH>
            <wp:positionV relativeFrom="page">
              <wp:posOffset>1123949</wp:posOffset>
            </wp:positionV>
            <wp:extent cx="6315075" cy="7953375"/>
            <wp:effectExtent l="0" t="0" r="9525" b="9525"/>
            <wp:wrapNone/>
            <wp:docPr id="183" name="drawingObject5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05"/>
                    <a:stretch/>
                  </pic:blipFill>
                  <pic:spPr>
                    <a:xfrm>
                      <a:off x="0" y="0"/>
                      <a:ext cx="6315075" cy="7953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lang w:val="kk-KZ"/>
        </w:rPr>
        <w:t>Қосымша – Б.11 Құрама сүт-асқабақ қоспасынан дайындалған йогурттың құрамын талдау хаттамалары</w:t>
      </w:r>
    </w:p>
    <w:p w14:paraId="57D7CFAE" w14:textId="1D944D77" w:rsidR="00CA1D12" w:rsidRDefault="00CA1D12" w:rsidP="00DE4D2A">
      <w:pPr>
        <w:tabs>
          <w:tab w:val="left" w:pos="567"/>
          <w:tab w:val="left" w:pos="1134"/>
        </w:tabs>
        <w:ind w:firstLine="567"/>
        <w:rPr>
          <w:rFonts w:ascii="Times New Roman" w:hAnsi="Times New Roman" w:cs="Times New Roman"/>
          <w:b/>
          <w:sz w:val="24"/>
          <w:lang w:val="kk-KZ"/>
        </w:rPr>
      </w:pPr>
    </w:p>
    <w:p w14:paraId="7CC7E2D7" w14:textId="1B5646C5" w:rsidR="00CA1D12" w:rsidRDefault="00CA1D12" w:rsidP="00DE4D2A">
      <w:pPr>
        <w:tabs>
          <w:tab w:val="left" w:pos="567"/>
          <w:tab w:val="left" w:pos="1134"/>
        </w:tabs>
        <w:ind w:firstLine="567"/>
        <w:rPr>
          <w:rFonts w:ascii="Times New Roman" w:hAnsi="Times New Roman" w:cs="Times New Roman"/>
          <w:b/>
          <w:sz w:val="24"/>
          <w:lang w:val="kk-KZ"/>
        </w:rPr>
      </w:pPr>
    </w:p>
    <w:p w14:paraId="57E5C65C" w14:textId="24F7AC9D" w:rsidR="00CA1D12" w:rsidRDefault="00CA1D12" w:rsidP="00DE4D2A">
      <w:pPr>
        <w:tabs>
          <w:tab w:val="left" w:pos="567"/>
          <w:tab w:val="left" w:pos="1134"/>
        </w:tabs>
        <w:ind w:firstLine="567"/>
        <w:rPr>
          <w:rFonts w:ascii="Times New Roman" w:hAnsi="Times New Roman" w:cs="Times New Roman"/>
          <w:b/>
          <w:sz w:val="24"/>
          <w:lang w:val="kk-KZ"/>
        </w:rPr>
      </w:pPr>
    </w:p>
    <w:p w14:paraId="4CA5B9CF" w14:textId="0CD60B93" w:rsidR="00CA1D12" w:rsidRDefault="00CA1D12" w:rsidP="00DE4D2A">
      <w:pPr>
        <w:tabs>
          <w:tab w:val="left" w:pos="567"/>
          <w:tab w:val="left" w:pos="1134"/>
        </w:tabs>
        <w:ind w:firstLine="567"/>
        <w:rPr>
          <w:rFonts w:ascii="Times New Roman" w:hAnsi="Times New Roman" w:cs="Times New Roman"/>
          <w:b/>
          <w:sz w:val="24"/>
          <w:lang w:val="kk-KZ"/>
        </w:rPr>
      </w:pPr>
    </w:p>
    <w:p w14:paraId="0A86C3EC" w14:textId="6F16ED14" w:rsidR="00CA1D12" w:rsidRDefault="00CA1D12" w:rsidP="00DE4D2A">
      <w:pPr>
        <w:tabs>
          <w:tab w:val="left" w:pos="567"/>
          <w:tab w:val="left" w:pos="1134"/>
        </w:tabs>
        <w:ind w:firstLine="567"/>
        <w:rPr>
          <w:rFonts w:ascii="Times New Roman" w:hAnsi="Times New Roman" w:cs="Times New Roman"/>
          <w:b/>
          <w:sz w:val="24"/>
          <w:lang w:val="kk-KZ"/>
        </w:rPr>
      </w:pPr>
    </w:p>
    <w:p w14:paraId="5D9208E2" w14:textId="466BA03D" w:rsidR="00CA1D12" w:rsidRDefault="00CA1D12" w:rsidP="00DE4D2A">
      <w:pPr>
        <w:tabs>
          <w:tab w:val="left" w:pos="567"/>
          <w:tab w:val="left" w:pos="1134"/>
        </w:tabs>
        <w:ind w:firstLine="567"/>
        <w:rPr>
          <w:rFonts w:ascii="Times New Roman" w:hAnsi="Times New Roman" w:cs="Times New Roman"/>
          <w:b/>
          <w:sz w:val="24"/>
          <w:lang w:val="kk-KZ"/>
        </w:rPr>
      </w:pPr>
    </w:p>
    <w:p w14:paraId="29EF31B5" w14:textId="5852B5A8" w:rsidR="00CA1D12" w:rsidRDefault="00CA1D12" w:rsidP="00DE4D2A">
      <w:pPr>
        <w:tabs>
          <w:tab w:val="left" w:pos="567"/>
          <w:tab w:val="left" w:pos="1134"/>
        </w:tabs>
        <w:ind w:firstLine="567"/>
        <w:rPr>
          <w:rFonts w:ascii="Times New Roman" w:hAnsi="Times New Roman" w:cs="Times New Roman"/>
          <w:b/>
          <w:sz w:val="24"/>
          <w:lang w:val="kk-KZ"/>
        </w:rPr>
      </w:pPr>
    </w:p>
    <w:p w14:paraId="780FE41D" w14:textId="14AF36EE" w:rsidR="00CA1D12" w:rsidRDefault="00CA1D12" w:rsidP="00DE4D2A">
      <w:pPr>
        <w:tabs>
          <w:tab w:val="left" w:pos="567"/>
          <w:tab w:val="left" w:pos="1134"/>
        </w:tabs>
        <w:ind w:firstLine="567"/>
        <w:rPr>
          <w:rFonts w:ascii="Times New Roman" w:hAnsi="Times New Roman" w:cs="Times New Roman"/>
          <w:b/>
          <w:sz w:val="24"/>
          <w:lang w:val="kk-KZ"/>
        </w:rPr>
      </w:pPr>
    </w:p>
    <w:p w14:paraId="20DB0ED2" w14:textId="280EDF0A" w:rsidR="00CA1D12" w:rsidRDefault="00CA1D12" w:rsidP="00DE4D2A">
      <w:pPr>
        <w:tabs>
          <w:tab w:val="left" w:pos="567"/>
          <w:tab w:val="left" w:pos="1134"/>
        </w:tabs>
        <w:ind w:firstLine="567"/>
        <w:rPr>
          <w:rFonts w:ascii="Times New Roman" w:hAnsi="Times New Roman" w:cs="Times New Roman"/>
          <w:b/>
          <w:sz w:val="24"/>
          <w:lang w:val="kk-KZ"/>
        </w:rPr>
      </w:pPr>
    </w:p>
    <w:p w14:paraId="5D8F3DF9" w14:textId="4A7D154D" w:rsidR="00CA1D12" w:rsidRDefault="00CA1D12" w:rsidP="00DE4D2A">
      <w:pPr>
        <w:tabs>
          <w:tab w:val="left" w:pos="567"/>
          <w:tab w:val="left" w:pos="1134"/>
        </w:tabs>
        <w:ind w:firstLine="567"/>
        <w:rPr>
          <w:rFonts w:ascii="Times New Roman" w:hAnsi="Times New Roman" w:cs="Times New Roman"/>
          <w:b/>
          <w:sz w:val="24"/>
          <w:lang w:val="kk-KZ"/>
        </w:rPr>
      </w:pPr>
    </w:p>
    <w:p w14:paraId="3BA70E1A" w14:textId="12D4E133" w:rsidR="00CA1D12" w:rsidRDefault="00CA1D12" w:rsidP="00DE4D2A">
      <w:pPr>
        <w:tabs>
          <w:tab w:val="left" w:pos="567"/>
          <w:tab w:val="left" w:pos="1134"/>
        </w:tabs>
        <w:ind w:firstLine="567"/>
        <w:rPr>
          <w:rFonts w:ascii="Times New Roman" w:hAnsi="Times New Roman" w:cs="Times New Roman"/>
          <w:b/>
          <w:sz w:val="24"/>
          <w:lang w:val="kk-KZ"/>
        </w:rPr>
      </w:pPr>
    </w:p>
    <w:p w14:paraId="0BD02EA2" w14:textId="4C99ACCE" w:rsidR="00CA1D12" w:rsidRDefault="00CA1D12" w:rsidP="00DE4D2A">
      <w:pPr>
        <w:tabs>
          <w:tab w:val="left" w:pos="567"/>
          <w:tab w:val="left" w:pos="1134"/>
        </w:tabs>
        <w:ind w:firstLine="567"/>
        <w:rPr>
          <w:rFonts w:ascii="Times New Roman" w:hAnsi="Times New Roman" w:cs="Times New Roman"/>
          <w:b/>
          <w:sz w:val="24"/>
          <w:lang w:val="kk-KZ"/>
        </w:rPr>
      </w:pPr>
    </w:p>
    <w:p w14:paraId="3E873E44" w14:textId="656C91F7" w:rsidR="00CA1D12" w:rsidRDefault="00CA1D12" w:rsidP="00DE4D2A">
      <w:pPr>
        <w:tabs>
          <w:tab w:val="left" w:pos="567"/>
          <w:tab w:val="left" w:pos="1134"/>
        </w:tabs>
        <w:ind w:firstLine="567"/>
        <w:rPr>
          <w:rFonts w:ascii="Times New Roman" w:hAnsi="Times New Roman" w:cs="Times New Roman"/>
          <w:b/>
          <w:sz w:val="24"/>
          <w:lang w:val="kk-KZ"/>
        </w:rPr>
      </w:pPr>
    </w:p>
    <w:p w14:paraId="112893B7" w14:textId="5CB784EF" w:rsidR="00CA1D12" w:rsidRDefault="00CA1D12" w:rsidP="00DE4D2A">
      <w:pPr>
        <w:tabs>
          <w:tab w:val="left" w:pos="567"/>
          <w:tab w:val="left" w:pos="1134"/>
        </w:tabs>
        <w:ind w:firstLine="567"/>
        <w:rPr>
          <w:rFonts w:ascii="Times New Roman" w:hAnsi="Times New Roman" w:cs="Times New Roman"/>
          <w:b/>
          <w:sz w:val="24"/>
          <w:lang w:val="kk-KZ"/>
        </w:rPr>
      </w:pPr>
    </w:p>
    <w:p w14:paraId="07739A2C" w14:textId="78EE3930" w:rsidR="00CA1D12" w:rsidRDefault="00CA1D12" w:rsidP="00DE4D2A">
      <w:pPr>
        <w:tabs>
          <w:tab w:val="left" w:pos="567"/>
          <w:tab w:val="left" w:pos="1134"/>
        </w:tabs>
        <w:ind w:firstLine="567"/>
        <w:rPr>
          <w:rFonts w:ascii="Times New Roman" w:hAnsi="Times New Roman" w:cs="Times New Roman"/>
          <w:b/>
          <w:sz w:val="24"/>
          <w:lang w:val="kk-KZ"/>
        </w:rPr>
      </w:pPr>
    </w:p>
    <w:p w14:paraId="6614D0E9" w14:textId="479F58D4" w:rsidR="00CA1D12" w:rsidRDefault="00CA1D12" w:rsidP="00DE4D2A">
      <w:pPr>
        <w:tabs>
          <w:tab w:val="left" w:pos="567"/>
          <w:tab w:val="left" w:pos="1134"/>
        </w:tabs>
        <w:ind w:firstLine="567"/>
        <w:rPr>
          <w:rFonts w:ascii="Times New Roman" w:hAnsi="Times New Roman" w:cs="Times New Roman"/>
          <w:b/>
          <w:sz w:val="24"/>
          <w:lang w:val="kk-KZ"/>
        </w:rPr>
      </w:pPr>
    </w:p>
    <w:p w14:paraId="471FA338" w14:textId="23C56BE5" w:rsidR="00CA1D12" w:rsidRDefault="00CA1D12" w:rsidP="00DE4D2A">
      <w:pPr>
        <w:tabs>
          <w:tab w:val="left" w:pos="567"/>
          <w:tab w:val="left" w:pos="1134"/>
        </w:tabs>
        <w:ind w:firstLine="567"/>
        <w:rPr>
          <w:rFonts w:ascii="Times New Roman" w:hAnsi="Times New Roman" w:cs="Times New Roman"/>
          <w:b/>
          <w:sz w:val="24"/>
          <w:lang w:val="kk-KZ"/>
        </w:rPr>
      </w:pPr>
    </w:p>
    <w:p w14:paraId="67C8EDC8" w14:textId="2256F756" w:rsidR="00CA1D12" w:rsidRDefault="00CA1D12" w:rsidP="00DE4D2A">
      <w:pPr>
        <w:tabs>
          <w:tab w:val="left" w:pos="567"/>
          <w:tab w:val="left" w:pos="1134"/>
        </w:tabs>
        <w:ind w:firstLine="567"/>
        <w:rPr>
          <w:rFonts w:ascii="Times New Roman" w:hAnsi="Times New Roman" w:cs="Times New Roman"/>
          <w:b/>
          <w:sz w:val="24"/>
          <w:lang w:val="kk-KZ"/>
        </w:rPr>
      </w:pPr>
    </w:p>
    <w:p w14:paraId="7D5B645F" w14:textId="36269150" w:rsidR="00CA1D12" w:rsidRDefault="00CA1D12" w:rsidP="00DE4D2A">
      <w:pPr>
        <w:tabs>
          <w:tab w:val="left" w:pos="567"/>
          <w:tab w:val="left" w:pos="1134"/>
        </w:tabs>
        <w:ind w:firstLine="567"/>
        <w:rPr>
          <w:rFonts w:ascii="Times New Roman" w:hAnsi="Times New Roman" w:cs="Times New Roman"/>
          <w:b/>
          <w:sz w:val="24"/>
          <w:lang w:val="kk-KZ"/>
        </w:rPr>
      </w:pPr>
    </w:p>
    <w:p w14:paraId="00A18D32" w14:textId="50B2768D" w:rsidR="00CA1D12" w:rsidRDefault="00CA1D12" w:rsidP="00DE4D2A">
      <w:pPr>
        <w:tabs>
          <w:tab w:val="left" w:pos="567"/>
          <w:tab w:val="left" w:pos="1134"/>
        </w:tabs>
        <w:ind w:firstLine="567"/>
        <w:rPr>
          <w:rFonts w:ascii="Times New Roman" w:hAnsi="Times New Roman" w:cs="Times New Roman"/>
          <w:b/>
          <w:sz w:val="24"/>
          <w:lang w:val="kk-KZ"/>
        </w:rPr>
      </w:pPr>
    </w:p>
    <w:p w14:paraId="697AF2B0" w14:textId="2CBD2BB8" w:rsidR="00CA1D12" w:rsidRDefault="00CA1D12" w:rsidP="00DE4D2A">
      <w:pPr>
        <w:tabs>
          <w:tab w:val="left" w:pos="567"/>
          <w:tab w:val="left" w:pos="1134"/>
        </w:tabs>
        <w:ind w:firstLine="567"/>
        <w:rPr>
          <w:rFonts w:ascii="Times New Roman" w:hAnsi="Times New Roman" w:cs="Times New Roman"/>
          <w:b/>
          <w:sz w:val="24"/>
          <w:lang w:val="kk-KZ"/>
        </w:rPr>
      </w:pPr>
    </w:p>
    <w:p w14:paraId="70430D41" w14:textId="57606787" w:rsidR="00CA1D12" w:rsidRDefault="00CA1D12" w:rsidP="00DE4D2A">
      <w:pPr>
        <w:tabs>
          <w:tab w:val="left" w:pos="567"/>
          <w:tab w:val="left" w:pos="1134"/>
        </w:tabs>
        <w:ind w:firstLine="567"/>
        <w:rPr>
          <w:rFonts w:ascii="Times New Roman" w:hAnsi="Times New Roman" w:cs="Times New Roman"/>
          <w:b/>
          <w:sz w:val="24"/>
          <w:lang w:val="kk-KZ"/>
        </w:rPr>
      </w:pPr>
    </w:p>
    <w:p w14:paraId="28709C0F" w14:textId="031FA227" w:rsidR="00CA1D12" w:rsidRDefault="00CA1D12" w:rsidP="00DE4D2A">
      <w:pPr>
        <w:tabs>
          <w:tab w:val="left" w:pos="567"/>
          <w:tab w:val="left" w:pos="1134"/>
        </w:tabs>
        <w:ind w:firstLine="567"/>
        <w:rPr>
          <w:rFonts w:ascii="Times New Roman" w:hAnsi="Times New Roman" w:cs="Times New Roman"/>
          <w:b/>
          <w:sz w:val="24"/>
          <w:lang w:val="kk-KZ"/>
        </w:rPr>
      </w:pPr>
    </w:p>
    <w:p w14:paraId="6F9C5635" w14:textId="5BA41741" w:rsidR="00CA1D12" w:rsidRDefault="00CA1D12" w:rsidP="00DE4D2A">
      <w:pPr>
        <w:tabs>
          <w:tab w:val="left" w:pos="567"/>
          <w:tab w:val="left" w:pos="1134"/>
        </w:tabs>
        <w:ind w:firstLine="567"/>
        <w:rPr>
          <w:rFonts w:ascii="Times New Roman" w:hAnsi="Times New Roman" w:cs="Times New Roman"/>
          <w:b/>
          <w:sz w:val="24"/>
          <w:lang w:val="kk-KZ"/>
        </w:rPr>
      </w:pPr>
    </w:p>
    <w:p w14:paraId="411D0E07" w14:textId="12AFEE39" w:rsidR="00CA1D12" w:rsidRDefault="00CA1D12" w:rsidP="00DE4D2A">
      <w:pPr>
        <w:tabs>
          <w:tab w:val="left" w:pos="567"/>
          <w:tab w:val="left" w:pos="1134"/>
        </w:tabs>
        <w:ind w:firstLine="567"/>
        <w:rPr>
          <w:rFonts w:ascii="Times New Roman" w:hAnsi="Times New Roman" w:cs="Times New Roman"/>
          <w:b/>
          <w:sz w:val="24"/>
          <w:lang w:val="kk-KZ"/>
        </w:rPr>
      </w:pPr>
    </w:p>
    <w:p w14:paraId="5BC5E799" w14:textId="046C0B35" w:rsidR="00CA1D12" w:rsidRDefault="00CA1D12" w:rsidP="00CA1D12">
      <w:pPr>
        <w:pStyle w:val="a3"/>
        <w:tabs>
          <w:tab w:val="left" w:pos="993"/>
          <w:tab w:val="left" w:pos="1134"/>
        </w:tabs>
        <w:ind w:firstLine="709"/>
        <w:jc w:val="center"/>
        <w:rPr>
          <w:rFonts w:ascii="Times New Roman" w:hAnsi="Times New Roman"/>
          <w:b/>
          <w:sz w:val="28"/>
          <w:szCs w:val="28"/>
          <w:lang w:val="kk-KZ"/>
        </w:rPr>
      </w:pPr>
      <w:r>
        <w:rPr>
          <w:noProof/>
        </w:rPr>
        <w:lastRenderedPageBreak/>
        <w:drawing>
          <wp:anchor distT="0" distB="0" distL="114300" distR="114300" simplePos="0" relativeHeight="251805696" behindDoc="1" locked="0" layoutInCell="0" allowOverlap="1" wp14:anchorId="02E41A0C" wp14:editId="4F34BF10">
            <wp:simplePos x="0" y="0"/>
            <wp:positionH relativeFrom="page">
              <wp:posOffset>1076325</wp:posOffset>
            </wp:positionH>
            <wp:positionV relativeFrom="page">
              <wp:posOffset>1123950</wp:posOffset>
            </wp:positionV>
            <wp:extent cx="6315075" cy="7943850"/>
            <wp:effectExtent l="0" t="0" r="9525" b="0"/>
            <wp:wrapNone/>
            <wp:docPr id="145" name="drawingObject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6"/>
                    <a:stretch/>
                  </pic:blipFill>
                  <pic:spPr>
                    <a:xfrm>
                      <a:off x="0" y="0"/>
                      <a:ext cx="6315075" cy="79438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lang w:val="kk-KZ"/>
        </w:rPr>
        <w:t>Қосымша – Б.12 Құрама сүт-асқабақ қоспасынан дайындалған йогурттың құрамын талдау хаттамалары</w:t>
      </w:r>
    </w:p>
    <w:p w14:paraId="5252C740" w14:textId="30E60C21" w:rsidR="00CA1D12" w:rsidRDefault="00CA1D12" w:rsidP="00CA1D12">
      <w:pPr>
        <w:rPr>
          <w:rFonts w:ascii="Times New Roman" w:hAnsi="Times New Roman"/>
          <w:b/>
          <w:sz w:val="28"/>
          <w:szCs w:val="28"/>
          <w:lang w:val="kk-KZ"/>
        </w:rPr>
      </w:pPr>
    </w:p>
    <w:p w14:paraId="0252C5B8" w14:textId="3C77E27C" w:rsidR="00CA1D12" w:rsidRDefault="00CA1D12" w:rsidP="00DE4D2A">
      <w:pPr>
        <w:tabs>
          <w:tab w:val="left" w:pos="567"/>
          <w:tab w:val="left" w:pos="1134"/>
        </w:tabs>
        <w:ind w:firstLine="567"/>
        <w:rPr>
          <w:rFonts w:ascii="Times New Roman" w:hAnsi="Times New Roman" w:cs="Times New Roman"/>
          <w:b/>
          <w:sz w:val="24"/>
          <w:lang w:val="kk-KZ"/>
        </w:rPr>
      </w:pPr>
    </w:p>
    <w:p w14:paraId="5E388331" w14:textId="390DDEF8" w:rsidR="00CA1D12" w:rsidRDefault="00CA1D12" w:rsidP="00DE4D2A">
      <w:pPr>
        <w:tabs>
          <w:tab w:val="left" w:pos="567"/>
          <w:tab w:val="left" w:pos="1134"/>
        </w:tabs>
        <w:ind w:firstLine="567"/>
        <w:rPr>
          <w:rFonts w:ascii="Times New Roman" w:hAnsi="Times New Roman" w:cs="Times New Roman"/>
          <w:b/>
          <w:sz w:val="24"/>
          <w:lang w:val="kk-KZ"/>
        </w:rPr>
      </w:pPr>
    </w:p>
    <w:p w14:paraId="642FA6B5" w14:textId="131B6D0F" w:rsidR="00CA1D12" w:rsidRDefault="00CA1D12" w:rsidP="00DE4D2A">
      <w:pPr>
        <w:tabs>
          <w:tab w:val="left" w:pos="567"/>
          <w:tab w:val="left" w:pos="1134"/>
        </w:tabs>
        <w:ind w:firstLine="567"/>
        <w:rPr>
          <w:rFonts w:ascii="Times New Roman" w:hAnsi="Times New Roman" w:cs="Times New Roman"/>
          <w:b/>
          <w:sz w:val="24"/>
          <w:lang w:val="kk-KZ"/>
        </w:rPr>
      </w:pPr>
    </w:p>
    <w:p w14:paraId="1E33A33B" w14:textId="3E09CC8D" w:rsidR="00CA1D12" w:rsidRDefault="00CA1D12" w:rsidP="00DE4D2A">
      <w:pPr>
        <w:tabs>
          <w:tab w:val="left" w:pos="567"/>
          <w:tab w:val="left" w:pos="1134"/>
        </w:tabs>
        <w:ind w:firstLine="567"/>
        <w:rPr>
          <w:rFonts w:ascii="Times New Roman" w:hAnsi="Times New Roman" w:cs="Times New Roman"/>
          <w:b/>
          <w:sz w:val="24"/>
          <w:lang w:val="kk-KZ"/>
        </w:rPr>
      </w:pPr>
    </w:p>
    <w:p w14:paraId="18F906F4" w14:textId="248C8E4B" w:rsidR="00CA1D12" w:rsidRDefault="00CA1D12" w:rsidP="00DE4D2A">
      <w:pPr>
        <w:tabs>
          <w:tab w:val="left" w:pos="567"/>
          <w:tab w:val="left" w:pos="1134"/>
        </w:tabs>
        <w:ind w:firstLine="567"/>
        <w:rPr>
          <w:rFonts w:ascii="Times New Roman" w:hAnsi="Times New Roman" w:cs="Times New Roman"/>
          <w:b/>
          <w:sz w:val="24"/>
          <w:lang w:val="kk-KZ"/>
        </w:rPr>
      </w:pPr>
    </w:p>
    <w:p w14:paraId="3F3B89F2" w14:textId="3FF6B317" w:rsidR="00CA1D12" w:rsidRDefault="00CA1D12" w:rsidP="00DE4D2A">
      <w:pPr>
        <w:tabs>
          <w:tab w:val="left" w:pos="567"/>
          <w:tab w:val="left" w:pos="1134"/>
        </w:tabs>
        <w:ind w:firstLine="567"/>
        <w:rPr>
          <w:rFonts w:ascii="Times New Roman" w:hAnsi="Times New Roman" w:cs="Times New Roman"/>
          <w:b/>
          <w:sz w:val="24"/>
          <w:lang w:val="kk-KZ"/>
        </w:rPr>
      </w:pPr>
    </w:p>
    <w:p w14:paraId="76415417" w14:textId="4F7944BA" w:rsidR="00CA1D12" w:rsidRDefault="00CA1D12" w:rsidP="00DE4D2A">
      <w:pPr>
        <w:tabs>
          <w:tab w:val="left" w:pos="567"/>
          <w:tab w:val="left" w:pos="1134"/>
        </w:tabs>
        <w:ind w:firstLine="567"/>
        <w:rPr>
          <w:rFonts w:ascii="Times New Roman" w:hAnsi="Times New Roman" w:cs="Times New Roman"/>
          <w:b/>
          <w:sz w:val="24"/>
          <w:lang w:val="kk-KZ"/>
        </w:rPr>
      </w:pPr>
    </w:p>
    <w:p w14:paraId="7A4E7593" w14:textId="2F0178B9" w:rsidR="00CA1D12" w:rsidRDefault="00CA1D12" w:rsidP="00DE4D2A">
      <w:pPr>
        <w:tabs>
          <w:tab w:val="left" w:pos="567"/>
          <w:tab w:val="left" w:pos="1134"/>
        </w:tabs>
        <w:ind w:firstLine="567"/>
        <w:rPr>
          <w:rFonts w:ascii="Times New Roman" w:hAnsi="Times New Roman" w:cs="Times New Roman"/>
          <w:b/>
          <w:sz w:val="24"/>
          <w:lang w:val="kk-KZ"/>
        </w:rPr>
      </w:pPr>
    </w:p>
    <w:p w14:paraId="66810F78" w14:textId="003B6CA1" w:rsidR="00CA1D12" w:rsidRDefault="00CA1D12" w:rsidP="00DE4D2A">
      <w:pPr>
        <w:tabs>
          <w:tab w:val="left" w:pos="567"/>
          <w:tab w:val="left" w:pos="1134"/>
        </w:tabs>
        <w:ind w:firstLine="567"/>
        <w:rPr>
          <w:rFonts w:ascii="Times New Roman" w:hAnsi="Times New Roman" w:cs="Times New Roman"/>
          <w:b/>
          <w:sz w:val="24"/>
          <w:lang w:val="kk-KZ"/>
        </w:rPr>
      </w:pPr>
    </w:p>
    <w:p w14:paraId="02C2FD89" w14:textId="0D852839" w:rsidR="00CA1D12" w:rsidRDefault="00CA1D12" w:rsidP="00DE4D2A">
      <w:pPr>
        <w:tabs>
          <w:tab w:val="left" w:pos="567"/>
          <w:tab w:val="left" w:pos="1134"/>
        </w:tabs>
        <w:ind w:firstLine="567"/>
        <w:rPr>
          <w:rFonts w:ascii="Times New Roman" w:hAnsi="Times New Roman" w:cs="Times New Roman"/>
          <w:b/>
          <w:sz w:val="24"/>
          <w:lang w:val="kk-KZ"/>
        </w:rPr>
      </w:pPr>
    </w:p>
    <w:p w14:paraId="4864BE14" w14:textId="5BDCE5BC" w:rsidR="00CA1D12" w:rsidRDefault="00CA1D12" w:rsidP="00DE4D2A">
      <w:pPr>
        <w:tabs>
          <w:tab w:val="left" w:pos="567"/>
          <w:tab w:val="left" w:pos="1134"/>
        </w:tabs>
        <w:ind w:firstLine="567"/>
        <w:rPr>
          <w:rFonts w:ascii="Times New Roman" w:hAnsi="Times New Roman" w:cs="Times New Roman"/>
          <w:b/>
          <w:sz w:val="24"/>
          <w:lang w:val="kk-KZ"/>
        </w:rPr>
      </w:pPr>
    </w:p>
    <w:p w14:paraId="446644FF" w14:textId="2271D377" w:rsidR="00CA1D12" w:rsidRDefault="00CA1D12" w:rsidP="00DE4D2A">
      <w:pPr>
        <w:tabs>
          <w:tab w:val="left" w:pos="567"/>
          <w:tab w:val="left" w:pos="1134"/>
        </w:tabs>
        <w:ind w:firstLine="567"/>
        <w:rPr>
          <w:rFonts w:ascii="Times New Roman" w:hAnsi="Times New Roman" w:cs="Times New Roman"/>
          <w:b/>
          <w:sz w:val="24"/>
          <w:lang w:val="kk-KZ"/>
        </w:rPr>
      </w:pPr>
    </w:p>
    <w:p w14:paraId="03CA3422" w14:textId="7F3E9CCB" w:rsidR="00CA1D12" w:rsidRDefault="00CA1D12" w:rsidP="00DE4D2A">
      <w:pPr>
        <w:tabs>
          <w:tab w:val="left" w:pos="567"/>
          <w:tab w:val="left" w:pos="1134"/>
        </w:tabs>
        <w:ind w:firstLine="567"/>
        <w:rPr>
          <w:rFonts w:ascii="Times New Roman" w:hAnsi="Times New Roman" w:cs="Times New Roman"/>
          <w:b/>
          <w:sz w:val="24"/>
          <w:lang w:val="kk-KZ"/>
        </w:rPr>
      </w:pPr>
    </w:p>
    <w:p w14:paraId="20120A8A" w14:textId="6F2B0E19" w:rsidR="00CA1D12" w:rsidRDefault="00CA1D12" w:rsidP="00DE4D2A">
      <w:pPr>
        <w:tabs>
          <w:tab w:val="left" w:pos="567"/>
          <w:tab w:val="left" w:pos="1134"/>
        </w:tabs>
        <w:ind w:firstLine="567"/>
        <w:rPr>
          <w:rFonts w:ascii="Times New Roman" w:hAnsi="Times New Roman" w:cs="Times New Roman"/>
          <w:b/>
          <w:sz w:val="24"/>
          <w:lang w:val="kk-KZ"/>
        </w:rPr>
      </w:pPr>
    </w:p>
    <w:p w14:paraId="61C8B73D" w14:textId="6C2A7733" w:rsidR="00CA1D12" w:rsidRDefault="00CA1D12" w:rsidP="00DE4D2A">
      <w:pPr>
        <w:tabs>
          <w:tab w:val="left" w:pos="567"/>
          <w:tab w:val="left" w:pos="1134"/>
        </w:tabs>
        <w:ind w:firstLine="567"/>
        <w:rPr>
          <w:rFonts w:ascii="Times New Roman" w:hAnsi="Times New Roman" w:cs="Times New Roman"/>
          <w:b/>
          <w:sz w:val="24"/>
          <w:lang w:val="kk-KZ"/>
        </w:rPr>
      </w:pPr>
    </w:p>
    <w:p w14:paraId="342BC9C7" w14:textId="0EE8A0A7" w:rsidR="00CA1D12" w:rsidRDefault="00CA1D12" w:rsidP="00DE4D2A">
      <w:pPr>
        <w:tabs>
          <w:tab w:val="left" w:pos="567"/>
          <w:tab w:val="left" w:pos="1134"/>
        </w:tabs>
        <w:ind w:firstLine="567"/>
        <w:rPr>
          <w:rFonts w:ascii="Times New Roman" w:hAnsi="Times New Roman" w:cs="Times New Roman"/>
          <w:b/>
          <w:sz w:val="24"/>
          <w:lang w:val="kk-KZ"/>
        </w:rPr>
      </w:pPr>
    </w:p>
    <w:p w14:paraId="0D67D37A" w14:textId="6328BA9F" w:rsidR="00CA1D12" w:rsidRDefault="00CA1D12" w:rsidP="00DE4D2A">
      <w:pPr>
        <w:tabs>
          <w:tab w:val="left" w:pos="567"/>
          <w:tab w:val="left" w:pos="1134"/>
        </w:tabs>
        <w:ind w:firstLine="567"/>
        <w:rPr>
          <w:rFonts w:ascii="Times New Roman" w:hAnsi="Times New Roman" w:cs="Times New Roman"/>
          <w:b/>
          <w:sz w:val="24"/>
          <w:lang w:val="kk-KZ"/>
        </w:rPr>
      </w:pPr>
    </w:p>
    <w:p w14:paraId="2C8C54A8" w14:textId="1E988447" w:rsidR="00CA1D12" w:rsidRDefault="00CA1D12" w:rsidP="00DE4D2A">
      <w:pPr>
        <w:tabs>
          <w:tab w:val="left" w:pos="567"/>
          <w:tab w:val="left" w:pos="1134"/>
        </w:tabs>
        <w:ind w:firstLine="567"/>
        <w:rPr>
          <w:rFonts w:ascii="Times New Roman" w:hAnsi="Times New Roman" w:cs="Times New Roman"/>
          <w:b/>
          <w:sz w:val="24"/>
          <w:lang w:val="kk-KZ"/>
        </w:rPr>
      </w:pPr>
    </w:p>
    <w:p w14:paraId="5C176A10" w14:textId="094CD297" w:rsidR="00CA1D12" w:rsidRDefault="00CA1D12" w:rsidP="00DE4D2A">
      <w:pPr>
        <w:tabs>
          <w:tab w:val="left" w:pos="567"/>
          <w:tab w:val="left" w:pos="1134"/>
        </w:tabs>
        <w:ind w:firstLine="567"/>
        <w:rPr>
          <w:rFonts w:ascii="Times New Roman" w:hAnsi="Times New Roman" w:cs="Times New Roman"/>
          <w:b/>
          <w:sz w:val="24"/>
          <w:lang w:val="kk-KZ"/>
        </w:rPr>
      </w:pPr>
    </w:p>
    <w:p w14:paraId="6337981C" w14:textId="66D35F48" w:rsidR="00CA1D12" w:rsidRDefault="00CA1D12" w:rsidP="00DE4D2A">
      <w:pPr>
        <w:tabs>
          <w:tab w:val="left" w:pos="567"/>
          <w:tab w:val="left" w:pos="1134"/>
        </w:tabs>
        <w:ind w:firstLine="567"/>
        <w:rPr>
          <w:rFonts w:ascii="Times New Roman" w:hAnsi="Times New Roman" w:cs="Times New Roman"/>
          <w:b/>
          <w:sz w:val="24"/>
          <w:lang w:val="kk-KZ"/>
        </w:rPr>
      </w:pPr>
    </w:p>
    <w:p w14:paraId="55FB49B0" w14:textId="2446BA6F" w:rsidR="00CA1D12" w:rsidRDefault="00CA1D12" w:rsidP="00DE4D2A">
      <w:pPr>
        <w:tabs>
          <w:tab w:val="left" w:pos="567"/>
          <w:tab w:val="left" w:pos="1134"/>
        </w:tabs>
        <w:ind w:firstLine="567"/>
        <w:rPr>
          <w:rFonts w:ascii="Times New Roman" w:hAnsi="Times New Roman" w:cs="Times New Roman"/>
          <w:b/>
          <w:sz w:val="24"/>
          <w:lang w:val="kk-KZ"/>
        </w:rPr>
      </w:pPr>
    </w:p>
    <w:p w14:paraId="486AF177" w14:textId="49BE4476" w:rsidR="00CA1D12" w:rsidRDefault="00CA1D12" w:rsidP="00DE4D2A">
      <w:pPr>
        <w:tabs>
          <w:tab w:val="left" w:pos="567"/>
          <w:tab w:val="left" w:pos="1134"/>
        </w:tabs>
        <w:ind w:firstLine="567"/>
        <w:rPr>
          <w:rFonts w:ascii="Times New Roman" w:hAnsi="Times New Roman" w:cs="Times New Roman"/>
          <w:b/>
          <w:sz w:val="24"/>
          <w:lang w:val="kk-KZ"/>
        </w:rPr>
      </w:pPr>
    </w:p>
    <w:p w14:paraId="235541BA" w14:textId="18C754C3" w:rsidR="00CA1D12" w:rsidRDefault="00CA1D12" w:rsidP="00DE4D2A">
      <w:pPr>
        <w:tabs>
          <w:tab w:val="left" w:pos="567"/>
          <w:tab w:val="left" w:pos="1134"/>
        </w:tabs>
        <w:ind w:firstLine="567"/>
        <w:rPr>
          <w:rFonts w:ascii="Times New Roman" w:hAnsi="Times New Roman" w:cs="Times New Roman"/>
          <w:b/>
          <w:sz w:val="24"/>
          <w:lang w:val="kk-KZ"/>
        </w:rPr>
      </w:pPr>
    </w:p>
    <w:p w14:paraId="320B8EAA" w14:textId="006CD0BA" w:rsidR="00CA1D12" w:rsidRDefault="00CA1D12" w:rsidP="00DE4D2A">
      <w:pPr>
        <w:tabs>
          <w:tab w:val="left" w:pos="567"/>
          <w:tab w:val="left" w:pos="1134"/>
        </w:tabs>
        <w:ind w:firstLine="567"/>
        <w:rPr>
          <w:rFonts w:ascii="Times New Roman" w:hAnsi="Times New Roman" w:cs="Times New Roman"/>
          <w:b/>
          <w:sz w:val="24"/>
          <w:lang w:val="kk-KZ"/>
        </w:rPr>
      </w:pPr>
    </w:p>
    <w:p w14:paraId="69900F30" w14:textId="3855F1BA" w:rsidR="00CA1D12" w:rsidRDefault="00CA1D12" w:rsidP="00DE4D2A">
      <w:pPr>
        <w:tabs>
          <w:tab w:val="left" w:pos="567"/>
          <w:tab w:val="left" w:pos="1134"/>
        </w:tabs>
        <w:ind w:firstLine="567"/>
        <w:rPr>
          <w:rFonts w:ascii="Times New Roman" w:hAnsi="Times New Roman" w:cs="Times New Roman"/>
          <w:b/>
          <w:sz w:val="28"/>
          <w:lang w:val="kk-KZ"/>
        </w:rPr>
      </w:pPr>
      <w:r>
        <w:rPr>
          <w:noProof/>
        </w:rPr>
        <w:lastRenderedPageBreak/>
        <w:drawing>
          <wp:anchor distT="0" distB="0" distL="114300" distR="114300" simplePos="0" relativeHeight="251807744" behindDoc="1" locked="0" layoutInCell="0" allowOverlap="1" wp14:anchorId="04C322A5" wp14:editId="130FCFFE">
            <wp:simplePos x="0" y="0"/>
            <wp:positionH relativeFrom="page">
              <wp:posOffset>1076325</wp:posOffset>
            </wp:positionH>
            <wp:positionV relativeFrom="page">
              <wp:posOffset>1085849</wp:posOffset>
            </wp:positionV>
            <wp:extent cx="6200775" cy="7877175"/>
            <wp:effectExtent l="0" t="0" r="9525" b="9525"/>
            <wp:wrapNone/>
            <wp:docPr id="146" name="drawingObject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7"/>
                    <a:stretch/>
                  </pic:blipFill>
                  <pic:spPr>
                    <a:xfrm>
                      <a:off x="0" y="0"/>
                      <a:ext cx="6200775" cy="7877175"/>
                    </a:xfrm>
                    <a:prstGeom prst="rect">
                      <a:avLst/>
                    </a:prstGeom>
                    <a:noFill/>
                  </pic:spPr>
                </pic:pic>
              </a:graphicData>
            </a:graphic>
            <wp14:sizeRelH relativeFrom="margin">
              <wp14:pctWidth>0</wp14:pctWidth>
            </wp14:sizeRelH>
            <wp14:sizeRelV relativeFrom="margin">
              <wp14:pctHeight>0</wp14:pctHeight>
            </wp14:sizeRelV>
          </wp:anchor>
        </w:drawing>
      </w:r>
      <w:r w:rsidRPr="00CA1D12">
        <w:rPr>
          <w:rFonts w:ascii="Times New Roman" w:hAnsi="Times New Roman" w:cs="Times New Roman"/>
          <w:b/>
          <w:sz w:val="28"/>
          <w:lang w:val="kk-KZ"/>
        </w:rPr>
        <w:t>Қосымша – Б.12 жалғасы</w:t>
      </w:r>
    </w:p>
    <w:p w14:paraId="1F44A4D5" w14:textId="3519C2E1" w:rsidR="00CA1D12" w:rsidRPr="00CA1D12" w:rsidRDefault="00CA1D12" w:rsidP="00DE4D2A">
      <w:pPr>
        <w:tabs>
          <w:tab w:val="left" w:pos="567"/>
          <w:tab w:val="left" w:pos="1134"/>
        </w:tabs>
        <w:ind w:firstLine="567"/>
        <w:rPr>
          <w:rFonts w:ascii="Times New Roman" w:hAnsi="Times New Roman" w:cs="Times New Roman"/>
          <w:b/>
          <w:sz w:val="28"/>
          <w:lang w:val="kk-KZ"/>
        </w:rPr>
      </w:pPr>
    </w:p>
    <w:p w14:paraId="5CF05BBC" w14:textId="0BFC1151" w:rsidR="00CA1D12" w:rsidRDefault="00CA1D12" w:rsidP="00DE4D2A">
      <w:pPr>
        <w:tabs>
          <w:tab w:val="left" w:pos="567"/>
          <w:tab w:val="left" w:pos="1134"/>
        </w:tabs>
        <w:ind w:firstLine="567"/>
        <w:rPr>
          <w:rFonts w:ascii="Times New Roman" w:hAnsi="Times New Roman" w:cs="Times New Roman"/>
          <w:b/>
          <w:sz w:val="24"/>
          <w:lang w:val="kk-KZ"/>
        </w:rPr>
      </w:pPr>
    </w:p>
    <w:p w14:paraId="603117FB" w14:textId="54274B0E" w:rsidR="00CA1D12" w:rsidRDefault="00CA1D12" w:rsidP="00DE4D2A">
      <w:pPr>
        <w:tabs>
          <w:tab w:val="left" w:pos="567"/>
          <w:tab w:val="left" w:pos="1134"/>
        </w:tabs>
        <w:ind w:firstLine="567"/>
        <w:rPr>
          <w:rFonts w:ascii="Times New Roman" w:hAnsi="Times New Roman" w:cs="Times New Roman"/>
          <w:b/>
          <w:sz w:val="24"/>
          <w:lang w:val="kk-KZ"/>
        </w:rPr>
      </w:pPr>
    </w:p>
    <w:p w14:paraId="027733CD" w14:textId="2E01ECB6" w:rsidR="00CA1D12" w:rsidRDefault="00CA1D12" w:rsidP="00DE4D2A">
      <w:pPr>
        <w:tabs>
          <w:tab w:val="left" w:pos="567"/>
          <w:tab w:val="left" w:pos="1134"/>
        </w:tabs>
        <w:ind w:firstLine="567"/>
        <w:rPr>
          <w:rFonts w:ascii="Times New Roman" w:hAnsi="Times New Roman" w:cs="Times New Roman"/>
          <w:b/>
          <w:sz w:val="24"/>
          <w:lang w:val="kk-KZ"/>
        </w:rPr>
      </w:pPr>
    </w:p>
    <w:p w14:paraId="1AE2BE83" w14:textId="07B36A81" w:rsidR="00CA1D12" w:rsidRDefault="00CA1D12" w:rsidP="00DE4D2A">
      <w:pPr>
        <w:tabs>
          <w:tab w:val="left" w:pos="567"/>
          <w:tab w:val="left" w:pos="1134"/>
        </w:tabs>
        <w:ind w:firstLine="567"/>
        <w:rPr>
          <w:rFonts w:ascii="Times New Roman" w:hAnsi="Times New Roman" w:cs="Times New Roman"/>
          <w:b/>
          <w:sz w:val="24"/>
          <w:lang w:val="kk-KZ"/>
        </w:rPr>
      </w:pPr>
    </w:p>
    <w:p w14:paraId="09099236" w14:textId="4F3ACFB3" w:rsidR="00CA1D12" w:rsidRDefault="00CA1D12" w:rsidP="00DE4D2A">
      <w:pPr>
        <w:tabs>
          <w:tab w:val="left" w:pos="567"/>
          <w:tab w:val="left" w:pos="1134"/>
        </w:tabs>
        <w:ind w:firstLine="567"/>
        <w:rPr>
          <w:rFonts w:ascii="Times New Roman" w:hAnsi="Times New Roman" w:cs="Times New Roman"/>
          <w:b/>
          <w:sz w:val="24"/>
          <w:lang w:val="kk-KZ"/>
        </w:rPr>
      </w:pPr>
    </w:p>
    <w:p w14:paraId="1E3ED4B4" w14:textId="6B72CC96" w:rsidR="00CA1D12" w:rsidRDefault="00CA1D12" w:rsidP="00DE4D2A">
      <w:pPr>
        <w:tabs>
          <w:tab w:val="left" w:pos="567"/>
          <w:tab w:val="left" w:pos="1134"/>
        </w:tabs>
        <w:ind w:firstLine="567"/>
        <w:rPr>
          <w:rFonts w:ascii="Times New Roman" w:hAnsi="Times New Roman" w:cs="Times New Roman"/>
          <w:b/>
          <w:sz w:val="24"/>
          <w:lang w:val="kk-KZ"/>
        </w:rPr>
      </w:pPr>
    </w:p>
    <w:p w14:paraId="2E1F9679" w14:textId="0CDC5CBA" w:rsidR="00CA1D12" w:rsidRDefault="00CA1D12" w:rsidP="00DE4D2A">
      <w:pPr>
        <w:tabs>
          <w:tab w:val="left" w:pos="567"/>
          <w:tab w:val="left" w:pos="1134"/>
        </w:tabs>
        <w:ind w:firstLine="567"/>
        <w:rPr>
          <w:rFonts w:ascii="Times New Roman" w:hAnsi="Times New Roman" w:cs="Times New Roman"/>
          <w:b/>
          <w:sz w:val="24"/>
          <w:lang w:val="kk-KZ"/>
        </w:rPr>
      </w:pPr>
    </w:p>
    <w:p w14:paraId="7CDE0AF5" w14:textId="6D574C77" w:rsidR="00CA1D12" w:rsidRDefault="00CA1D12" w:rsidP="00DE4D2A">
      <w:pPr>
        <w:tabs>
          <w:tab w:val="left" w:pos="567"/>
          <w:tab w:val="left" w:pos="1134"/>
        </w:tabs>
        <w:ind w:firstLine="567"/>
        <w:rPr>
          <w:rFonts w:ascii="Times New Roman" w:hAnsi="Times New Roman" w:cs="Times New Roman"/>
          <w:b/>
          <w:sz w:val="24"/>
          <w:lang w:val="kk-KZ"/>
        </w:rPr>
      </w:pPr>
    </w:p>
    <w:p w14:paraId="491D6DFC" w14:textId="09114706" w:rsidR="00CA1D12" w:rsidRDefault="00CA1D12" w:rsidP="00DE4D2A">
      <w:pPr>
        <w:tabs>
          <w:tab w:val="left" w:pos="567"/>
          <w:tab w:val="left" w:pos="1134"/>
        </w:tabs>
        <w:ind w:firstLine="567"/>
        <w:rPr>
          <w:rFonts w:ascii="Times New Roman" w:hAnsi="Times New Roman" w:cs="Times New Roman"/>
          <w:b/>
          <w:sz w:val="24"/>
          <w:lang w:val="kk-KZ"/>
        </w:rPr>
      </w:pPr>
    </w:p>
    <w:p w14:paraId="76DE68EC" w14:textId="4D6C2B55" w:rsidR="00CA1D12" w:rsidRDefault="00CA1D12" w:rsidP="00DE4D2A">
      <w:pPr>
        <w:tabs>
          <w:tab w:val="left" w:pos="567"/>
          <w:tab w:val="left" w:pos="1134"/>
        </w:tabs>
        <w:ind w:firstLine="567"/>
        <w:rPr>
          <w:rFonts w:ascii="Times New Roman" w:hAnsi="Times New Roman" w:cs="Times New Roman"/>
          <w:b/>
          <w:sz w:val="24"/>
          <w:lang w:val="kk-KZ"/>
        </w:rPr>
      </w:pPr>
    </w:p>
    <w:p w14:paraId="49C7309F" w14:textId="79A12E4E" w:rsidR="00CA1D12" w:rsidRDefault="00CA1D12" w:rsidP="00DE4D2A">
      <w:pPr>
        <w:tabs>
          <w:tab w:val="left" w:pos="567"/>
          <w:tab w:val="left" w:pos="1134"/>
        </w:tabs>
        <w:ind w:firstLine="567"/>
        <w:rPr>
          <w:rFonts w:ascii="Times New Roman" w:hAnsi="Times New Roman" w:cs="Times New Roman"/>
          <w:b/>
          <w:sz w:val="24"/>
          <w:lang w:val="kk-KZ"/>
        </w:rPr>
      </w:pPr>
    </w:p>
    <w:p w14:paraId="377A71C7" w14:textId="6F6BBA7A" w:rsidR="00CA1D12" w:rsidRDefault="00CA1D12" w:rsidP="00DE4D2A">
      <w:pPr>
        <w:tabs>
          <w:tab w:val="left" w:pos="567"/>
          <w:tab w:val="left" w:pos="1134"/>
        </w:tabs>
        <w:ind w:firstLine="567"/>
        <w:rPr>
          <w:rFonts w:ascii="Times New Roman" w:hAnsi="Times New Roman" w:cs="Times New Roman"/>
          <w:b/>
          <w:sz w:val="24"/>
          <w:lang w:val="kk-KZ"/>
        </w:rPr>
      </w:pPr>
    </w:p>
    <w:p w14:paraId="12DDDCB3" w14:textId="64687499" w:rsidR="00CA1D12" w:rsidRDefault="00CA1D12" w:rsidP="00DE4D2A">
      <w:pPr>
        <w:tabs>
          <w:tab w:val="left" w:pos="567"/>
          <w:tab w:val="left" w:pos="1134"/>
        </w:tabs>
        <w:ind w:firstLine="567"/>
        <w:rPr>
          <w:rFonts w:ascii="Times New Roman" w:hAnsi="Times New Roman" w:cs="Times New Roman"/>
          <w:b/>
          <w:sz w:val="24"/>
          <w:lang w:val="kk-KZ"/>
        </w:rPr>
      </w:pPr>
    </w:p>
    <w:p w14:paraId="164E0CEB" w14:textId="4B524619" w:rsidR="00CA1D12" w:rsidRDefault="00CA1D12" w:rsidP="00DE4D2A">
      <w:pPr>
        <w:tabs>
          <w:tab w:val="left" w:pos="567"/>
          <w:tab w:val="left" w:pos="1134"/>
        </w:tabs>
        <w:ind w:firstLine="567"/>
        <w:rPr>
          <w:rFonts w:ascii="Times New Roman" w:hAnsi="Times New Roman" w:cs="Times New Roman"/>
          <w:b/>
          <w:sz w:val="24"/>
          <w:lang w:val="kk-KZ"/>
        </w:rPr>
      </w:pPr>
    </w:p>
    <w:p w14:paraId="2E5805CC" w14:textId="01E33F5A" w:rsidR="00CA1D12" w:rsidRDefault="00CA1D12" w:rsidP="00DE4D2A">
      <w:pPr>
        <w:tabs>
          <w:tab w:val="left" w:pos="567"/>
          <w:tab w:val="left" w:pos="1134"/>
        </w:tabs>
        <w:ind w:firstLine="567"/>
        <w:rPr>
          <w:rFonts w:ascii="Times New Roman" w:hAnsi="Times New Roman" w:cs="Times New Roman"/>
          <w:b/>
          <w:sz w:val="24"/>
          <w:lang w:val="kk-KZ"/>
        </w:rPr>
      </w:pPr>
    </w:p>
    <w:p w14:paraId="060203D1" w14:textId="16590B2C" w:rsidR="00CA1D12" w:rsidRDefault="00CA1D12" w:rsidP="00DE4D2A">
      <w:pPr>
        <w:tabs>
          <w:tab w:val="left" w:pos="567"/>
          <w:tab w:val="left" w:pos="1134"/>
        </w:tabs>
        <w:ind w:firstLine="567"/>
        <w:rPr>
          <w:rFonts w:ascii="Times New Roman" w:hAnsi="Times New Roman" w:cs="Times New Roman"/>
          <w:b/>
          <w:sz w:val="24"/>
          <w:lang w:val="kk-KZ"/>
        </w:rPr>
      </w:pPr>
    </w:p>
    <w:p w14:paraId="710E61D3" w14:textId="4FCBDE37" w:rsidR="00CA1D12" w:rsidRDefault="00CA1D12" w:rsidP="00DE4D2A">
      <w:pPr>
        <w:tabs>
          <w:tab w:val="left" w:pos="567"/>
          <w:tab w:val="left" w:pos="1134"/>
        </w:tabs>
        <w:ind w:firstLine="567"/>
        <w:rPr>
          <w:rFonts w:ascii="Times New Roman" w:hAnsi="Times New Roman" w:cs="Times New Roman"/>
          <w:b/>
          <w:sz w:val="24"/>
          <w:lang w:val="kk-KZ"/>
        </w:rPr>
      </w:pPr>
    </w:p>
    <w:p w14:paraId="5B18BE45" w14:textId="5F48322F" w:rsidR="00CA1D12" w:rsidRDefault="00CA1D12" w:rsidP="00DE4D2A">
      <w:pPr>
        <w:tabs>
          <w:tab w:val="left" w:pos="567"/>
          <w:tab w:val="left" w:pos="1134"/>
        </w:tabs>
        <w:ind w:firstLine="567"/>
        <w:rPr>
          <w:rFonts w:ascii="Times New Roman" w:hAnsi="Times New Roman" w:cs="Times New Roman"/>
          <w:b/>
          <w:sz w:val="24"/>
          <w:lang w:val="kk-KZ"/>
        </w:rPr>
      </w:pPr>
    </w:p>
    <w:p w14:paraId="6FBA1C19" w14:textId="51D4E1EB" w:rsidR="00CA1D12" w:rsidRDefault="00CA1D12" w:rsidP="00DE4D2A">
      <w:pPr>
        <w:tabs>
          <w:tab w:val="left" w:pos="567"/>
          <w:tab w:val="left" w:pos="1134"/>
        </w:tabs>
        <w:ind w:firstLine="567"/>
        <w:rPr>
          <w:rFonts w:ascii="Times New Roman" w:hAnsi="Times New Roman" w:cs="Times New Roman"/>
          <w:b/>
          <w:sz w:val="24"/>
          <w:lang w:val="kk-KZ"/>
        </w:rPr>
      </w:pPr>
    </w:p>
    <w:p w14:paraId="6EEBD181" w14:textId="67D13999" w:rsidR="00CA1D12" w:rsidRDefault="00CA1D12" w:rsidP="00DE4D2A">
      <w:pPr>
        <w:tabs>
          <w:tab w:val="left" w:pos="567"/>
          <w:tab w:val="left" w:pos="1134"/>
        </w:tabs>
        <w:ind w:firstLine="567"/>
        <w:rPr>
          <w:rFonts w:ascii="Times New Roman" w:hAnsi="Times New Roman" w:cs="Times New Roman"/>
          <w:b/>
          <w:sz w:val="24"/>
          <w:lang w:val="kk-KZ"/>
        </w:rPr>
      </w:pPr>
    </w:p>
    <w:p w14:paraId="609B869C" w14:textId="4987FB51" w:rsidR="00CA1D12" w:rsidRDefault="00CA1D12" w:rsidP="00DE4D2A">
      <w:pPr>
        <w:tabs>
          <w:tab w:val="left" w:pos="567"/>
          <w:tab w:val="left" w:pos="1134"/>
        </w:tabs>
        <w:ind w:firstLine="567"/>
        <w:rPr>
          <w:rFonts w:ascii="Times New Roman" w:hAnsi="Times New Roman" w:cs="Times New Roman"/>
          <w:b/>
          <w:sz w:val="24"/>
          <w:lang w:val="kk-KZ"/>
        </w:rPr>
      </w:pPr>
    </w:p>
    <w:p w14:paraId="00C13ACE" w14:textId="0FF9A54A" w:rsidR="00CA1D12" w:rsidRDefault="00CA1D12" w:rsidP="00DE4D2A">
      <w:pPr>
        <w:tabs>
          <w:tab w:val="left" w:pos="567"/>
          <w:tab w:val="left" w:pos="1134"/>
        </w:tabs>
        <w:ind w:firstLine="567"/>
        <w:rPr>
          <w:rFonts w:ascii="Times New Roman" w:hAnsi="Times New Roman" w:cs="Times New Roman"/>
          <w:b/>
          <w:sz w:val="24"/>
          <w:lang w:val="kk-KZ"/>
        </w:rPr>
      </w:pPr>
    </w:p>
    <w:p w14:paraId="7746C10D" w14:textId="70690BC4" w:rsidR="00CA1D12" w:rsidRDefault="00CA1D12" w:rsidP="00DE4D2A">
      <w:pPr>
        <w:tabs>
          <w:tab w:val="left" w:pos="567"/>
          <w:tab w:val="left" w:pos="1134"/>
        </w:tabs>
        <w:ind w:firstLine="567"/>
        <w:rPr>
          <w:rFonts w:ascii="Times New Roman" w:hAnsi="Times New Roman" w:cs="Times New Roman"/>
          <w:b/>
          <w:sz w:val="24"/>
          <w:lang w:val="kk-KZ"/>
        </w:rPr>
      </w:pPr>
    </w:p>
    <w:p w14:paraId="08F53FFD" w14:textId="43A48209" w:rsidR="00CA1D12" w:rsidRDefault="00CA1D12" w:rsidP="00DE4D2A">
      <w:pPr>
        <w:tabs>
          <w:tab w:val="left" w:pos="567"/>
          <w:tab w:val="left" w:pos="1134"/>
        </w:tabs>
        <w:ind w:firstLine="567"/>
        <w:rPr>
          <w:rFonts w:ascii="Times New Roman" w:hAnsi="Times New Roman" w:cs="Times New Roman"/>
          <w:b/>
          <w:sz w:val="24"/>
          <w:lang w:val="kk-KZ"/>
        </w:rPr>
      </w:pPr>
    </w:p>
    <w:p w14:paraId="2F0400A1"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В</w:t>
      </w:r>
    </w:p>
    <w:p w14:paraId="4798F9E1" w14:textId="77777777" w:rsidR="00623FFD" w:rsidRDefault="00623FFD" w:rsidP="00623FFD">
      <w:pPr>
        <w:pStyle w:val="a3"/>
        <w:tabs>
          <w:tab w:val="left" w:pos="993"/>
          <w:tab w:val="left" w:pos="1134"/>
        </w:tabs>
        <w:ind w:firstLine="709"/>
        <w:jc w:val="center"/>
        <w:rPr>
          <w:rFonts w:ascii="Times New Roman" w:hAnsi="Times New Roman"/>
          <w:b/>
          <w:sz w:val="28"/>
          <w:szCs w:val="28"/>
          <w:lang w:val="kk-KZ"/>
        </w:rPr>
      </w:pPr>
      <w:r w:rsidRPr="005A5E9C">
        <w:rPr>
          <w:rFonts w:ascii="Times New Roman" w:hAnsi="Times New Roman"/>
          <w:b/>
          <w:sz w:val="28"/>
          <w:szCs w:val="28"/>
          <w:lang w:val="kk-KZ"/>
        </w:rPr>
        <w:t>Асқабақпен байытылған сиыр және бие сүтінен әзірленген йогуртты дәм сарапшылық бағалау актісі</w:t>
      </w:r>
      <w:r>
        <w:rPr>
          <w:rFonts w:ascii="Times New Roman" w:hAnsi="Times New Roman"/>
          <w:b/>
          <w:sz w:val="28"/>
          <w:szCs w:val="28"/>
          <w:lang w:val="kk-KZ"/>
        </w:rPr>
        <w:t xml:space="preserve"> </w:t>
      </w:r>
    </w:p>
    <w:p w14:paraId="191D64CB" w14:textId="34D33390" w:rsidR="00CA1D12" w:rsidRDefault="00CA1D12" w:rsidP="00DE4D2A">
      <w:pPr>
        <w:tabs>
          <w:tab w:val="left" w:pos="567"/>
          <w:tab w:val="left" w:pos="1134"/>
        </w:tabs>
        <w:ind w:firstLine="567"/>
        <w:rPr>
          <w:rFonts w:ascii="Times New Roman" w:hAnsi="Times New Roman" w:cs="Times New Roman"/>
          <w:b/>
          <w:sz w:val="24"/>
          <w:lang w:val="kk-KZ"/>
        </w:rPr>
      </w:pPr>
    </w:p>
    <w:p w14:paraId="256DF78D" w14:textId="0F11F026" w:rsidR="00623FFD" w:rsidRDefault="00623FFD" w:rsidP="00DE4D2A">
      <w:pPr>
        <w:tabs>
          <w:tab w:val="left" w:pos="567"/>
          <w:tab w:val="left" w:pos="1134"/>
        </w:tabs>
        <w:ind w:firstLine="567"/>
        <w:rPr>
          <w:rFonts w:ascii="Times New Roman" w:hAnsi="Times New Roman" w:cs="Times New Roman"/>
          <w:b/>
          <w:sz w:val="24"/>
          <w:lang w:val="kk-KZ"/>
        </w:rPr>
      </w:pPr>
      <w:r>
        <w:rPr>
          <w:rFonts w:ascii="Times New Roman" w:hAnsi="Times New Roman" w:cs="Times New Roman"/>
          <w:b/>
          <w:bCs/>
          <w:noProof/>
          <w:sz w:val="28"/>
          <w:szCs w:val="28"/>
        </w:rPr>
        <w:drawing>
          <wp:inline distT="0" distB="0" distL="0" distR="0" wp14:anchorId="3E36937C" wp14:editId="4EC4BFEE">
            <wp:extent cx="5284470" cy="6734175"/>
            <wp:effectExtent l="0" t="0" r="0" b="952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14231" cy="6772100"/>
                    </a:xfrm>
                    <a:prstGeom prst="rect">
                      <a:avLst/>
                    </a:prstGeom>
                    <a:noFill/>
                    <a:ln>
                      <a:noFill/>
                    </a:ln>
                  </pic:spPr>
                </pic:pic>
              </a:graphicData>
            </a:graphic>
          </wp:inline>
        </w:drawing>
      </w:r>
    </w:p>
    <w:p w14:paraId="6AD8F9FE" w14:textId="049F7996" w:rsidR="00CA1D12" w:rsidRDefault="00CA1D12" w:rsidP="00DE4D2A">
      <w:pPr>
        <w:tabs>
          <w:tab w:val="left" w:pos="567"/>
          <w:tab w:val="left" w:pos="1134"/>
        </w:tabs>
        <w:ind w:firstLine="567"/>
        <w:rPr>
          <w:rFonts w:ascii="Times New Roman" w:hAnsi="Times New Roman" w:cs="Times New Roman"/>
          <w:b/>
          <w:sz w:val="24"/>
          <w:lang w:val="kk-KZ"/>
        </w:rPr>
      </w:pPr>
    </w:p>
    <w:p w14:paraId="75081853" w14:textId="529A2821" w:rsidR="00623FFD" w:rsidRDefault="00623FFD" w:rsidP="00DE4D2A">
      <w:pPr>
        <w:tabs>
          <w:tab w:val="left" w:pos="567"/>
          <w:tab w:val="left" w:pos="1134"/>
        </w:tabs>
        <w:ind w:firstLine="567"/>
        <w:rPr>
          <w:rFonts w:ascii="Times New Roman" w:hAnsi="Times New Roman" w:cs="Times New Roman"/>
          <w:b/>
          <w:sz w:val="24"/>
          <w:lang w:val="kk-KZ"/>
        </w:rPr>
      </w:pPr>
    </w:p>
    <w:p w14:paraId="0E4C4914" w14:textId="29AB4BD7" w:rsidR="00623FFD" w:rsidRDefault="00623FFD" w:rsidP="00623FFD">
      <w:pPr>
        <w:pStyle w:val="a3"/>
        <w:tabs>
          <w:tab w:val="left" w:pos="993"/>
          <w:tab w:val="left" w:pos="1134"/>
        </w:tabs>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В жалғасы</w:t>
      </w:r>
    </w:p>
    <w:p w14:paraId="2B894542" w14:textId="2B53909A"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noProof/>
          <w:sz w:val="28"/>
          <w:szCs w:val="28"/>
        </w:rPr>
        <w:drawing>
          <wp:inline distT="0" distB="0" distL="0" distR="0" wp14:anchorId="5B18D7A3" wp14:editId="631577C8">
            <wp:extent cx="5156790" cy="7861373"/>
            <wp:effectExtent l="0" t="0" r="6350" b="63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69739" cy="7881114"/>
                    </a:xfrm>
                    <a:prstGeom prst="rect">
                      <a:avLst/>
                    </a:prstGeom>
                    <a:noFill/>
                    <a:ln>
                      <a:noFill/>
                    </a:ln>
                  </pic:spPr>
                </pic:pic>
              </a:graphicData>
            </a:graphic>
          </wp:inline>
        </w:drawing>
      </w:r>
    </w:p>
    <w:p w14:paraId="3FDF2762" w14:textId="4F3BD335" w:rsidR="00623FFD" w:rsidRDefault="00623FFD" w:rsidP="00623FFD">
      <w:pPr>
        <w:pStyle w:val="a3"/>
        <w:tabs>
          <w:tab w:val="left" w:pos="993"/>
          <w:tab w:val="left" w:pos="1134"/>
        </w:tabs>
        <w:rPr>
          <w:rFonts w:ascii="Times New Roman" w:hAnsi="Times New Roman" w:cs="Times New Roman"/>
          <w:b/>
          <w:bCs/>
          <w:sz w:val="28"/>
          <w:szCs w:val="28"/>
          <w:lang w:val="kk-KZ"/>
        </w:rPr>
      </w:pPr>
    </w:p>
    <w:p w14:paraId="452272FE" w14:textId="55A252D6" w:rsidR="00623FFD" w:rsidRDefault="00623FFD" w:rsidP="00623FFD">
      <w:pPr>
        <w:pStyle w:val="a3"/>
        <w:tabs>
          <w:tab w:val="left" w:pos="993"/>
          <w:tab w:val="left" w:pos="1134"/>
        </w:tabs>
        <w:rPr>
          <w:rFonts w:ascii="Times New Roman" w:hAnsi="Times New Roman" w:cs="Times New Roman"/>
          <w:b/>
          <w:bCs/>
          <w:sz w:val="28"/>
          <w:szCs w:val="28"/>
          <w:lang w:val="kk-KZ"/>
        </w:rPr>
      </w:pPr>
    </w:p>
    <w:p w14:paraId="1FA21D44"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Г</w:t>
      </w:r>
    </w:p>
    <w:p w14:paraId="29498EAC" w14:textId="77777777" w:rsidR="00623FFD" w:rsidRPr="00FC4C8C" w:rsidRDefault="00623FFD" w:rsidP="00623FFD">
      <w:pPr>
        <w:pStyle w:val="a3"/>
        <w:tabs>
          <w:tab w:val="left" w:pos="993"/>
          <w:tab w:val="left" w:pos="1134"/>
        </w:tabs>
        <w:ind w:firstLine="709"/>
        <w:jc w:val="center"/>
        <w:rPr>
          <w:rFonts w:ascii="Times New Roman" w:hAnsi="Times New Roman"/>
          <w:b/>
          <w:sz w:val="28"/>
          <w:szCs w:val="28"/>
          <w:lang w:val="kk-KZ"/>
        </w:rPr>
      </w:pPr>
      <w:r w:rsidRPr="00FC4C8C">
        <w:rPr>
          <w:rFonts w:ascii="Times New Roman" w:hAnsi="Times New Roman"/>
          <w:b/>
          <w:sz w:val="28"/>
          <w:szCs w:val="28"/>
          <w:lang w:val="kk-KZ"/>
        </w:rPr>
        <w:t>«</w:t>
      </w:r>
      <w:r w:rsidRPr="00936EE7">
        <w:rPr>
          <w:rFonts w:ascii="Times New Roman" w:hAnsi="Times New Roman"/>
          <w:b/>
          <w:sz w:val="28"/>
          <w:szCs w:val="28"/>
          <w:lang w:val="kk-KZ"/>
        </w:rPr>
        <w:t>Асқабақпен байытылған сиыр және бие сүтінен әзірленген йогуртты өн</w:t>
      </w:r>
      <w:r>
        <w:rPr>
          <w:rFonts w:ascii="Times New Roman" w:hAnsi="Times New Roman"/>
          <w:b/>
          <w:sz w:val="28"/>
          <w:szCs w:val="28"/>
          <w:lang w:val="kk-KZ"/>
        </w:rPr>
        <w:t>д</w:t>
      </w:r>
      <w:r w:rsidRPr="00936EE7">
        <w:rPr>
          <w:rFonts w:ascii="Times New Roman" w:hAnsi="Times New Roman"/>
          <w:b/>
          <w:sz w:val="28"/>
          <w:szCs w:val="28"/>
          <w:lang w:val="kk-KZ"/>
        </w:rPr>
        <w:t>іріске енгізу актісі</w:t>
      </w:r>
    </w:p>
    <w:p w14:paraId="4F50D068" w14:textId="6EE88E9D" w:rsidR="00623FFD" w:rsidRDefault="00623FFD" w:rsidP="00623FFD">
      <w:pPr>
        <w:pStyle w:val="a3"/>
        <w:tabs>
          <w:tab w:val="left" w:pos="993"/>
          <w:tab w:val="left" w:pos="1134"/>
        </w:tabs>
        <w:jc w:val="center"/>
        <w:rPr>
          <w:rFonts w:ascii="Times New Roman" w:hAnsi="Times New Roman" w:cs="Times New Roman"/>
          <w:b/>
          <w:bCs/>
          <w:sz w:val="28"/>
          <w:szCs w:val="28"/>
          <w:lang w:val="kk-KZ"/>
        </w:rPr>
      </w:pPr>
      <w:r>
        <w:rPr>
          <w:rFonts w:ascii="Times New Roman" w:hAnsi="Times New Roman" w:cs="Times New Roman"/>
          <w:b/>
          <w:bCs/>
          <w:noProof/>
          <w:sz w:val="28"/>
          <w:szCs w:val="28"/>
        </w:rPr>
        <w:drawing>
          <wp:inline distT="0" distB="0" distL="0" distR="0" wp14:anchorId="6AB40987" wp14:editId="1CA18C60">
            <wp:extent cx="4971236" cy="7496175"/>
            <wp:effectExtent l="0" t="0" r="127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99528" cy="7538836"/>
                    </a:xfrm>
                    <a:prstGeom prst="rect">
                      <a:avLst/>
                    </a:prstGeom>
                    <a:noFill/>
                    <a:ln>
                      <a:noFill/>
                    </a:ln>
                  </pic:spPr>
                </pic:pic>
              </a:graphicData>
            </a:graphic>
          </wp:inline>
        </w:drawing>
      </w:r>
    </w:p>
    <w:p w14:paraId="5FD32CEB" w14:textId="7C93047B" w:rsidR="00623FFD" w:rsidRDefault="00623FFD" w:rsidP="00DE4D2A">
      <w:pPr>
        <w:tabs>
          <w:tab w:val="left" w:pos="567"/>
          <w:tab w:val="left" w:pos="1134"/>
        </w:tabs>
        <w:ind w:firstLine="567"/>
        <w:rPr>
          <w:rFonts w:ascii="Times New Roman" w:hAnsi="Times New Roman" w:cs="Times New Roman"/>
          <w:b/>
          <w:sz w:val="24"/>
          <w:lang w:val="kk-KZ"/>
        </w:rPr>
      </w:pPr>
    </w:p>
    <w:p w14:paraId="2229A110"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sectPr w:rsidR="00623FFD" w:rsidSect="009767FF">
          <w:footerReference w:type="default" r:id="rId111"/>
          <w:pgSz w:w="12240" w:h="15840"/>
          <w:pgMar w:top="1134" w:right="850" w:bottom="1134" w:left="1701" w:header="708" w:footer="708" w:gutter="0"/>
          <w:cols w:space="708"/>
          <w:titlePg/>
          <w:docGrid w:linePitch="360"/>
        </w:sectPr>
      </w:pPr>
    </w:p>
    <w:p w14:paraId="1FAF7A57" w14:textId="0DCA3A42" w:rsidR="00623FFD" w:rsidRDefault="00623FFD" w:rsidP="00623FFD">
      <w:pPr>
        <w:pStyle w:val="a3"/>
        <w:tabs>
          <w:tab w:val="left" w:pos="993"/>
          <w:tab w:val="left" w:pos="1134"/>
        </w:tabs>
        <w:jc w:val="center"/>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Д</w:t>
      </w:r>
    </w:p>
    <w:p w14:paraId="39C5F723" w14:textId="77777777" w:rsidR="00623FFD" w:rsidRDefault="00623FFD" w:rsidP="00623FFD">
      <w:pPr>
        <w:spacing w:after="0" w:line="240" w:lineRule="auto"/>
        <w:jc w:val="center"/>
        <w:rPr>
          <w:rFonts w:ascii="Times New Roman" w:hAnsi="Times New Roman"/>
          <w:b/>
          <w:sz w:val="28"/>
          <w:szCs w:val="28"/>
          <w:lang w:val="kk-KZ"/>
        </w:rPr>
      </w:pPr>
      <w:r w:rsidRPr="007B6B9E">
        <w:rPr>
          <w:rFonts w:ascii="Times New Roman" w:hAnsi="Times New Roman"/>
          <w:b/>
          <w:sz w:val="28"/>
          <w:szCs w:val="28"/>
          <w:lang w:val="kk-KZ"/>
        </w:rPr>
        <w:t>Жаңа өнімнің май қышқылдық құрамын анықтау хаттамалары</w:t>
      </w:r>
    </w:p>
    <w:p w14:paraId="6A2EE15D" w14:textId="77777777" w:rsidR="00623FFD" w:rsidRDefault="00623FFD" w:rsidP="00623FFD">
      <w:pPr>
        <w:spacing w:after="0" w:line="240" w:lineRule="auto"/>
        <w:jc w:val="center"/>
        <w:rPr>
          <w:rFonts w:ascii="Times New Roman" w:hAnsi="Times New Roman"/>
          <w:b/>
          <w:sz w:val="28"/>
          <w:szCs w:val="28"/>
          <w:lang w:val="kk-KZ"/>
        </w:rPr>
      </w:pPr>
    </w:p>
    <w:p w14:paraId="03F5AEC1" w14:textId="77777777" w:rsidR="00623FFD" w:rsidRDefault="00623FFD" w:rsidP="00623FFD">
      <w:pPr>
        <w:spacing w:after="0" w:line="240" w:lineRule="auto"/>
        <w:jc w:val="center"/>
        <w:rPr>
          <w:rFonts w:ascii="Times New Roman" w:hAnsi="Times New Roman"/>
          <w:b/>
          <w:sz w:val="28"/>
          <w:szCs w:val="28"/>
          <w:lang w:val="kk-KZ"/>
        </w:rPr>
      </w:pPr>
      <w:r w:rsidRPr="00623FFD">
        <w:rPr>
          <w:rFonts w:ascii="Times New Roman" w:hAnsi="Times New Roman"/>
          <w:b/>
          <w:sz w:val="28"/>
          <w:szCs w:val="28"/>
          <w:lang w:val="kk-KZ"/>
        </w:rPr>
        <w:drawing>
          <wp:inline distT="0" distB="0" distL="0" distR="0" wp14:anchorId="53BF6567" wp14:editId="390702A6">
            <wp:extent cx="8618220" cy="4129405"/>
            <wp:effectExtent l="0" t="0" r="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618220" cy="4129405"/>
                    </a:xfrm>
                    <a:prstGeom prst="rect">
                      <a:avLst/>
                    </a:prstGeom>
                  </pic:spPr>
                </pic:pic>
              </a:graphicData>
            </a:graphic>
          </wp:inline>
        </w:drawing>
      </w:r>
    </w:p>
    <w:p w14:paraId="74B0E51D" w14:textId="77777777" w:rsidR="00623FFD" w:rsidRDefault="00623FFD" w:rsidP="00623FFD">
      <w:pPr>
        <w:spacing w:after="0" w:line="240" w:lineRule="auto"/>
        <w:jc w:val="center"/>
        <w:rPr>
          <w:rFonts w:ascii="Times New Roman" w:hAnsi="Times New Roman"/>
          <w:b/>
          <w:sz w:val="28"/>
          <w:szCs w:val="28"/>
          <w:lang w:val="kk-KZ"/>
        </w:rPr>
      </w:pPr>
    </w:p>
    <w:p w14:paraId="142ADAFB" w14:textId="77777777" w:rsidR="00623FFD" w:rsidRDefault="00623FFD" w:rsidP="00623FFD">
      <w:pPr>
        <w:spacing w:after="0" w:line="240" w:lineRule="auto"/>
        <w:jc w:val="center"/>
        <w:rPr>
          <w:rFonts w:ascii="Times New Roman" w:hAnsi="Times New Roman"/>
          <w:b/>
          <w:sz w:val="28"/>
          <w:szCs w:val="28"/>
          <w:lang w:val="kk-KZ"/>
        </w:rPr>
      </w:pPr>
    </w:p>
    <w:p w14:paraId="123506F5" w14:textId="77777777" w:rsidR="00623FFD" w:rsidRDefault="00623FFD" w:rsidP="00623FFD">
      <w:pPr>
        <w:spacing w:after="0" w:line="240" w:lineRule="auto"/>
        <w:jc w:val="center"/>
        <w:rPr>
          <w:rFonts w:ascii="Times New Roman" w:hAnsi="Times New Roman"/>
          <w:b/>
          <w:sz w:val="28"/>
          <w:szCs w:val="28"/>
          <w:lang w:val="kk-KZ"/>
        </w:rPr>
      </w:pPr>
    </w:p>
    <w:p w14:paraId="3FFAB488" w14:textId="77777777" w:rsidR="00623FFD" w:rsidRDefault="00623FFD" w:rsidP="00623FFD">
      <w:pPr>
        <w:spacing w:after="0" w:line="240" w:lineRule="auto"/>
        <w:jc w:val="center"/>
        <w:rPr>
          <w:rFonts w:ascii="Times New Roman" w:hAnsi="Times New Roman"/>
          <w:b/>
          <w:sz w:val="28"/>
          <w:szCs w:val="28"/>
          <w:lang w:val="kk-KZ"/>
        </w:rPr>
      </w:pPr>
    </w:p>
    <w:p w14:paraId="04FC162C" w14:textId="77777777" w:rsidR="00623FFD" w:rsidRDefault="00623FFD" w:rsidP="00623FFD">
      <w:pPr>
        <w:spacing w:after="0" w:line="240" w:lineRule="auto"/>
        <w:jc w:val="center"/>
        <w:rPr>
          <w:rFonts w:ascii="Times New Roman" w:hAnsi="Times New Roman"/>
          <w:b/>
          <w:sz w:val="28"/>
          <w:szCs w:val="28"/>
          <w:lang w:val="kk-KZ"/>
        </w:rPr>
      </w:pPr>
    </w:p>
    <w:p w14:paraId="3F9BD7F6" w14:textId="77777777" w:rsidR="00623FFD" w:rsidRDefault="00623FFD" w:rsidP="00623FFD">
      <w:pPr>
        <w:spacing w:after="0" w:line="240" w:lineRule="auto"/>
        <w:jc w:val="center"/>
        <w:rPr>
          <w:rFonts w:ascii="Times New Roman" w:hAnsi="Times New Roman"/>
          <w:b/>
          <w:sz w:val="28"/>
          <w:szCs w:val="28"/>
          <w:lang w:val="kk-KZ"/>
        </w:rPr>
      </w:pPr>
    </w:p>
    <w:p w14:paraId="694DE4FC"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43B8C032" w14:textId="0769F602" w:rsidR="00623FFD" w:rsidRDefault="00623FFD" w:rsidP="00623FFD">
      <w:pPr>
        <w:spacing w:after="0" w:line="240" w:lineRule="auto"/>
        <w:jc w:val="center"/>
        <w:rPr>
          <w:rFonts w:ascii="Times New Roman" w:hAnsi="Times New Roman"/>
          <w:b/>
          <w:sz w:val="28"/>
          <w:szCs w:val="28"/>
          <w:lang w:val="kk-KZ"/>
        </w:rPr>
      </w:pPr>
      <w:r w:rsidRPr="00623FFD">
        <w:rPr>
          <w:rFonts w:ascii="Times New Roman" w:hAnsi="Times New Roman"/>
          <w:b/>
          <w:sz w:val="28"/>
          <w:szCs w:val="28"/>
          <w:lang w:val="kk-KZ"/>
        </w:rPr>
        <w:drawing>
          <wp:inline distT="0" distB="0" distL="0" distR="0" wp14:anchorId="070F5F41" wp14:editId="2391888A">
            <wp:extent cx="8953913" cy="45053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8956348" cy="4506550"/>
                    </a:xfrm>
                    <a:prstGeom prst="rect">
                      <a:avLst/>
                    </a:prstGeom>
                  </pic:spPr>
                </pic:pic>
              </a:graphicData>
            </a:graphic>
          </wp:inline>
        </w:drawing>
      </w:r>
    </w:p>
    <w:p w14:paraId="45A045F1" w14:textId="77777777" w:rsidR="00623FFD" w:rsidRDefault="00623FFD" w:rsidP="00623FFD">
      <w:pPr>
        <w:spacing w:after="0" w:line="240" w:lineRule="auto"/>
        <w:jc w:val="center"/>
        <w:rPr>
          <w:rFonts w:ascii="Times New Roman" w:hAnsi="Times New Roman"/>
          <w:b/>
          <w:sz w:val="28"/>
          <w:szCs w:val="28"/>
          <w:lang w:val="kk-KZ"/>
        </w:rPr>
      </w:pPr>
    </w:p>
    <w:p w14:paraId="3911B91B" w14:textId="77777777" w:rsidR="00623FFD" w:rsidRDefault="00623FFD" w:rsidP="00623FFD">
      <w:pPr>
        <w:spacing w:after="0" w:line="240" w:lineRule="auto"/>
        <w:jc w:val="center"/>
        <w:rPr>
          <w:rFonts w:ascii="Times New Roman" w:hAnsi="Times New Roman"/>
          <w:b/>
          <w:sz w:val="28"/>
          <w:szCs w:val="28"/>
          <w:lang w:val="kk-KZ"/>
        </w:rPr>
      </w:pPr>
    </w:p>
    <w:p w14:paraId="5B4800AF" w14:textId="77777777" w:rsidR="00623FFD" w:rsidRDefault="00623FFD" w:rsidP="00623FFD">
      <w:pPr>
        <w:spacing w:after="0" w:line="240" w:lineRule="auto"/>
        <w:jc w:val="center"/>
        <w:rPr>
          <w:rFonts w:ascii="Times New Roman" w:hAnsi="Times New Roman"/>
          <w:b/>
          <w:sz w:val="28"/>
          <w:szCs w:val="28"/>
          <w:lang w:val="kk-KZ"/>
        </w:rPr>
      </w:pPr>
    </w:p>
    <w:p w14:paraId="1D76E3D5" w14:textId="77777777" w:rsidR="00623FFD" w:rsidRDefault="00623FFD" w:rsidP="00623FFD">
      <w:pPr>
        <w:spacing w:after="0" w:line="240" w:lineRule="auto"/>
        <w:jc w:val="center"/>
        <w:rPr>
          <w:rFonts w:ascii="Times New Roman" w:hAnsi="Times New Roman"/>
          <w:b/>
          <w:sz w:val="28"/>
          <w:szCs w:val="28"/>
          <w:lang w:val="kk-KZ"/>
        </w:rPr>
      </w:pPr>
    </w:p>
    <w:p w14:paraId="5EDD4332" w14:textId="77777777" w:rsidR="00623FFD" w:rsidRDefault="00623FFD" w:rsidP="00623FFD">
      <w:pPr>
        <w:spacing w:after="0" w:line="240" w:lineRule="auto"/>
        <w:jc w:val="center"/>
        <w:rPr>
          <w:rFonts w:ascii="Times New Roman" w:hAnsi="Times New Roman"/>
          <w:b/>
          <w:sz w:val="28"/>
          <w:szCs w:val="28"/>
          <w:lang w:val="kk-KZ"/>
        </w:rPr>
      </w:pPr>
    </w:p>
    <w:p w14:paraId="1E2BF9D9" w14:textId="1FA9B548"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4C9C55DC" w14:textId="55F71DA2" w:rsidR="00623FFD" w:rsidRDefault="00623FFD" w:rsidP="00623FFD">
      <w:pPr>
        <w:pStyle w:val="a3"/>
        <w:tabs>
          <w:tab w:val="left" w:pos="993"/>
          <w:tab w:val="left" w:pos="1134"/>
        </w:tabs>
        <w:rPr>
          <w:rFonts w:ascii="Times New Roman" w:hAnsi="Times New Roman" w:cs="Times New Roman"/>
          <w:b/>
          <w:bCs/>
          <w:sz w:val="28"/>
          <w:szCs w:val="28"/>
          <w:lang w:val="kk-KZ"/>
        </w:rPr>
      </w:pPr>
      <w:r w:rsidRPr="00623FFD">
        <w:rPr>
          <w:rFonts w:ascii="Times New Roman" w:hAnsi="Times New Roman" w:cs="Times New Roman"/>
          <w:b/>
          <w:bCs/>
          <w:sz w:val="28"/>
          <w:szCs w:val="28"/>
          <w:lang w:val="kk-KZ"/>
        </w:rPr>
        <w:drawing>
          <wp:inline distT="0" distB="0" distL="0" distR="0" wp14:anchorId="0438B529" wp14:editId="7021F4E8">
            <wp:extent cx="8618220" cy="5085715"/>
            <wp:effectExtent l="0" t="0" r="0"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618220" cy="5085715"/>
                    </a:xfrm>
                    <a:prstGeom prst="rect">
                      <a:avLst/>
                    </a:prstGeom>
                  </pic:spPr>
                </pic:pic>
              </a:graphicData>
            </a:graphic>
          </wp:inline>
        </w:drawing>
      </w:r>
    </w:p>
    <w:p w14:paraId="4A75023E" w14:textId="77777777" w:rsidR="00623FFD" w:rsidRDefault="00623FFD" w:rsidP="00623FFD">
      <w:pPr>
        <w:spacing w:after="0" w:line="240" w:lineRule="auto"/>
        <w:jc w:val="center"/>
        <w:rPr>
          <w:rFonts w:ascii="Times New Roman" w:hAnsi="Times New Roman"/>
          <w:b/>
          <w:sz w:val="28"/>
          <w:szCs w:val="28"/>
          <w:lang w:val="kk-KZ"/>
        </w:rPr>
      </w:pPr>
    </w:p>
    <w:p w14:paraId="1004BC69" w14:textId="77777777" w:rsidR="00623FFD" w:rsidRDefault="00623FFD" w:rsidP="00623FFD">
      <w:pPr>
        <w:spacing w:after="0" w:line="240" w:lineRule="auto"/>
        <w:jc w:val="center"/>
        <w:rPr>
          <w:rFonts w:ascii="Times New Roman" w:hAnsi="Times New Roman"/>
          <w:b/>
          <w:sz w:val="28"/>
          <w:szCs w:val="28"/>
          <w:lang w:val="kk-KZ"/>
        </w:rPr>
      </w:pPr>
    </w:p>
    <w:p w14:paraId="5D62E932" w14:textId="05E3D23A" w:rsidR="00623FFD" w:rsidRDefault="00623FFD" w:rsidP="00623FFD">
      <w:pPr>
        <w:spacing w:after="0" w:line="240" w:lineRule="auto"/>
        <w:jc w:val="center"/>
        <w:rPr>
          <w:rFonts w:ascii="Times New Roman" w:hAnsi="Times New Roman"/>
          <w:b/>
          <w:sz w:val="28"/>
          <w:szCs w:val="28"/>
          <w:lang w:val="kk-KZ"/>
        </w:rPr>
        <w:sectPr w:rsidR="00623FFD" w:rsidSect="00623FFD">
          <w:pgSz w:w="15840" w:h="12240" w:orient="landscape"/>
          <w:pgMar w:top="1701" w:right="1134" w:bottom="851" w:left="1134" w:header="709" w:footer="709" w:gutter="0"/>
          <w:cols w:space="708"/>
          <w:docGrid w:linePitch="360"/>
        </w:sectPr>
      </w:pPr>
    </w:p>
    <w:p w14:paraId="15A59C72"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 – Д жалғасы</w:t>
      </w:r>
    </w:p>
    <w:p w14:paraId="0D6F7977" w14:textId="77777777" w:rsidR="00623FFD" w:rsidRDefault="00623FFD" w:rsidP="00623FFD">
      <w:pPr>
        <w:rPr>
          <w:lang w:val="en-US"/>
        </w:rPr>
      </w:pPr>
    </w:p>
    <w:p w14:paraId="0893789D" w14:textId="77777777" w:rsidR="00623FFD" w:rsidRDefault="00623FFD" w:rsidP="00623FFD">
      <w:pPr>
        <w:rPr>
          <w:lang w:val="en-US"/>
        </w:rPr>
      </w:pPr>
      <w:r>
        <w:rPr>
          <w:lang w:val="en-US"/>
        </w:rPr>
        <w:t>1/25 23.09</w:t>
      </w:r>
    </w:p>
    <w:p w14:paraId="1C86E339" w14:textId="77777777" w:rsidR="00623FFD" w:rsidRDefault="00623FFD" w:rsidP="00623FFD">
      <w:pPr>
        <w:rPr>
          <w:lang w:val="en-US"/>
        </w:rPr>
      </w:pPr>
      <w:r>
        <w:rPr>
          <w:noProof/>
        </w:rPr>
        <w:drawing>
          <wp:inline distT="0" distB="0" distL="0" distR="0" wp14:anchorId="6942107D" wp14:editId="267F7C67">
            <wp:extent cx="6014851" cy="4938857"/>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cstate="print"/>
                    <a:srcRect r="6132" b="3499"/>
                    <a:stretch/>
                  </pic:blipFill>
                  <pic:spPr bwMode="auto">
                    <a:xfrm>
                      <a:off x="0" y="0"/>
                      <a:ext cx="6029646" cy="4951005"/>
                    </a:xfrm>
                    <a:prstGeom prst="rect">
                      <a:avLst/>
                    </a:prstGeom>
                    <a:noFill/>
                    <a:ln>
                      <a:noFill/>
                    </a:ln>
                    <a:extLst>
                      <a:ext uri="{53640926-AAD7-44D8-BBD7-CCE9431645EC}">
                        <a14:shadowObscured xmlns:a14="http://schemas.microsoft.com/office/drawing/2010/main"/>
                      </a:ext>
                    </a:extLst>
                  </pic:spPr>
                </pic:pic>
              </a:graphicData>
            </a:graphic>
          </wp:inline>
        </w:drawing>
      </w:r>
    </w:p>
    <w:p w14:paraId="7DC7C06B" w14:textId="77777777" w:rsidR="00623FFD" w:rsidRDefault="00623FFD" w:rsidP="00623FFD">
      <w:pPr>
        <w:rPr>
          <w:lang w:val="en-US"/>
        </w:rPr>
      </w:pPr>
    </w:p>
    <w:p w14:paraId="732DCA58" w14:textId="77777777" w:rsidR="00623FFD" w:rsidRDefault="00623FFD" w:rsidP="00623FFD">
      <w:pPr>
        <w:rPr>
          <w:lang w:val="en-US"/>
        </w:rPr>
      </w:pPr>
    </w:p>
    <w:p w14:paraId="3EB88D60" w14:textId="77777777" w:rsidR="00623FFD" w:rsidRDefault="00623FFD" w:rsidP="00623FFD">
      <w:pPr>
        <w:rPr>
          <w:lang w:val="en-US"/>
        </w:rPr>
      </w:pPr>
    </w:p>
    <w:p w14:paraId="49147C02" w14:textId="77777777" w:rsidR="00623FFD" w:rsidRDefault="00623FFD" w:rsidP="00623FFD">
      <w:pPr>
        <w:rPr>
          <w:lang w:val="en-US"/>
        </w:rPr>
      </w:pPr>
    </w:p>
    <w:p w14:paraId="31E6344A" w14:textId="77777777" w:rsidR="00623FFD" w:rsidRDefault="00623FFD" w:rsidP="00623FFD">
      <w:pPr>
        <w:rPr>
          <w:lang w:val="en-US"/>
        </w:rPr>
      </w:pPr>
    </w:p>
    <w:p w14:paraId="6770D35F" w14:textId="77777777" w:rsidR="00623FFD" w:rsidRDefault="00623FFD" w:rsidP="00623FFD">
      <w:pPr>
        <w:rPr>
          <w:lang w:val="en-US"/>
        </w:rPr>
      </w:pPr>
    </w:p>
    <w:p w14:paraId="6E69D134" w14:textId="77777777" w:rsidR="00623FFD" w:rsidRDefault="00623FFD" w:rsidP="00623FFD">
      <w:pPr>
        <w:rPr>
          <w:lang w:val="en-US"/>
        </w:rPr>
      </w:pPr>
    </w:p>
    <w:p w14:paraId="6C8BB518" w14:textId="77777777" w:rsidR="00623FFD" w:rsidRDefault="00623FFD" w:rsidP="00623FFD">
      <w:pPr>
        <w:rPr>
          <w:lang w:val="en-US"/>
        </w:rPr>
      </w:pPr>
    </w:p>
    <w:p w14:paraId="46AF47A3"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 – Д жалғасы</w:t>
      </w:r>
    </w:p>
    <w:p w14:paraId="4D5C2409" w14:textId="77777777" w:rsidR="00623FFD" w:rsidRDefault="00623FFD" w:rsidP="00623FFD">
      <w:pPr>
        <w:rPr>
          <w:lang w:val="en-US"/>
        </w:rPr>
      </w:pPr>
    </w:p>
    <w:p w14:paraId="62DF55B8" w14:textId="77777777" w:rsidR="00623FFD" w:rsidRDefault="00623FFD" w:rsidP="00623FFD">
      <w:pPr>
        <w:rPr>
          <w:lang w:val="en-US"/>
        </w:rPr>
      </w:pPr>
      <w:r>
        <w:rPr>
          <w:lang w:val="en-US"/>
        </w:rPr>
        <w:t>1/50 23.09</w:t>
      </w:r>
    </w:p>
    <w:p w14:paraId="2CE855A0" w14:textId="77777777" w:rsidR="00623FFD" w:rsidRDefault="00623FFD" w:rsidP="00623FFD">
      <w:pPr>
        <w:rPr>
          <w:lang w:val="en-US"/>
        </w:rPr>
      </w:pPr>
      <w:r>
        <w:rPr>
          <w:noProof/>
        </w:rPr>
        <w:drawing>
          <wp:inline distT="0" distB="0" distL="0" distR="0" wp14:anchorId="03D451F7" wp14:editId="03591C58">
            <wp:extent cx="5940317" cy="4928259"/>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srcRect/>
                    <a:stretch>
                      <a:fillRect/>
                    </a:stretch>
                  </pic:blipFill>
                  <pic:spPr bwMode="auto">
                    <a:xfrm>
                      <a:off x="0" y="0"/>
                      <a:ext cx="5946202" cy="4933141"/>
                    </a:xfrm>
                    <a:prstGeom prst="rect">
                      <a:avLst/>
                    </a:prstGeom>
                    <a:noFill/>
                    <a:ln w="9525">
                      <a:noFill/>
                      <a:miter lim="800000"/>
                      <a:headEnd/>
                      <a:tailEnd/>
                    </a:ln>
                  </pic:spPr>
                </pic:pic>
              </a:graphicData>
            </a:graphic>
          </wp:inline>
        </w:drawing>
      </w:r>
    </w:p>
    <w:p w14:paraId="6829B689" w14:textId="77777777" w:rsidR="00623FFD" w:rsidRDefault="00623FFD" w:rsidP="00623FFD">
      <w:pPr>
        <w:rPr>
          <w:lang w:val="en-US"/>
        </w:rPr>
      </w:pPr>
    </w:p>
    <w:p w14:paraId="234C96B0" w14:textId="77777777" w:rsidR="00623FFD" w:rsidRDefault="00623FFD" w:rsidP="00623FFD">
      <w:pPr>
        <w:rPr>
          <w:lang w:val="en-US"/>
        </w:rPr>
      </w:pPr>
    </w:p>
    <w:p w14:paraId="4C3DAD83" w14:textId="77777777" w:rsidR="00623FFD" w:rsidRDefault="00623FFD" w:rsidP="00623FFD">
      <w:pPr>
        <w:rPr>
          <w:lang w:val="en-US"/>
        </w:rPr>
      </w:pPr>
    </w:p>
    <w:p w14:paraId="753650AE" w14:textId="77777777" w:rsidR="00623FFD" w:rsidRDefault="00623FFD" w:rsidP="00623FFD">
      <w:pPr>
        <w:rPr>
          <w:lang w:val="en-US"/>
        </w:rPr>
      </w:pPr>
    </w:p>
    <w:p w14:paraId="3FC21819" w14:textId="77777777" w:rsidR="00623FFD" w:rsidRDefault="00623FFD" w:rsidP="00623FFD">
      <w:pPr>
        <w:rPr>
          <w:lang w:val="en-US"/>
        </w:rPr>
      </w:pPr>
    </w:p>
    <w:p w14:paraId="14235EB6" w14:textId="77777777" w:rsidR="00623FFD" w:rsidRDefault="00623FFD" w:rsidP="00623FFD">
      <w:pPr>
        <w:rPr>
          <w:lang w:val="en-US"/>
        </w:rPr>
      </w:pPr>
    </w:p>
    <w:p w14:paraId="2BF5279D" w14:textId="77777777" w:rsidR="00623FFD" w:rsidRDefault="00623FFD" w:rsidP="00623FFD">
      <w:pPr>
        <w:rPr>
          <w:lang w:val="en-US"/>
        </w:rPr>
      </w:pPr>
    </w:p>
    <w:p w14:paraId="76FD6E0D" w14:textId="77777777" w:rsidR="00623FFD" w:rsidRDefault="00623FFD" w:rsidP="00623FFD">
      <w:pPr>
        <w:rPr>
          <w:lang w:val="en-US"/>
        </w:rPr>
      </w:pPr>
    </w:p>
    <w:p w14:paraId="7373D584"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 – Д жалғасы</w:t>
      </w:r>
    </w:p>
    <w:p w14:paraId="3DD31F44" w14:textId="77777777" w:rsidR="00623FFD" w:rsidRDefault="00623FFD" w:rsidP="00623FFD">
      <w:pPr>
        <w:rPr>
          <w:lang w:val="en-US"/>
        </w:rPr>
      </w:pPr>
    </w:p>
    <w:p w14:paraId="67634659" w14:textId="77777777" w:rsidR="00623FFD" w:rsidRDefault="00623FFD" w:rsidP="00623FFD">
      <w:pPr>
        <w:rPr>
          <w:lang w:val="en-US"/>
        </w:rPr>
      </w:pPr>
      <w:r>
        <w:rPr>
          <w:lang w:val="en-US"/>
        </w:rPr>
        <w:t>1/50 24.09</w:t>
      </w:r>
    </w:p>
    <w:p w14:paraId="668EAB95" w14:textId="77777777" w:rsidR="00623FFD" w:rsidRDefault="00623FFD" w:rsidP="00623FFD">
      <w:pPr>
        <w:rPr>
          <w:lang w:val="en-US"/>
        </w:rPr>
      </w:pPr>
      <w:r>
        <w:rPr>
          <w:noProof/>
        </w:rPr>
        <w:drawing>
          <wp:inline distT="0" distB="0" distL="0" distR="0" wp14:anchorId="0CA10482" wp14:editId="1836ACF8">
            <wp:extent cx="5940317" cy="5112327"/>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srcRect/>
                    <a:stretch>
                      <a:fillRect/>
                    </a:stretch>
                  </pic:blipFill>
                  <pic:spPr bwMode="auto">
                    <a:xfrm>
                      <a:off x="0" y="0"/>
                      <a:ext cx="5944258" cy="5115718"/>
                    </a:xfrm>
                    <a:prstGeom prst="rect">
                      <a:avLst/>
                    </a:prstGeom>
                    <a:noFill/>
                    <a:ln w="9525">
                      <a:noFill/>
                      <a:miter lim="800000"/>
                      <a:headEnd/>
                      <a:tailEnd/>
                    </a:ln>
                  </pic:spPr>
                </pic:pic>
              </a:graphicData>
            </a:graphic>
          </wp:inline>
        </w:drawing>
      </w:r>
    </w:p>
    <w:p w14:paraId="0A595883" w14:textId="77777777" w:rsidR="00623FFD" w:rsidRDefault="00623FFD" w:rsidP="00623FFD">
      <w:pPr>
        <w:rPr>
          <w:lang w:val="en-US"/>
        </w:rPr>
      </w:pPr>
      <w:r>
        <w:rPr>
          <w:lang w:val="en-US"/>
        </w:rPr>
        <w:t>2/25 23.09</w:t>
      </w:r>
    </w:p>
    <w:p w14:paraId="20A543DA" w14:textId="77777777" w:rsidR="00623FFD" w:rsidRDefault="00623FFD" w:rsidP="00623FFD">
      <w:pPr>
        <w:rPr>
          <w:lang w:val="en-US"/>
        </w:rPr>
      </w:pPr>
    </w:p>
    <w:p w14:paraId="7F28C6C0" w14:textId="77777777" w:rsidR="00623FFD" w:rsidRDefault="00623FFD" w:rsidP="00623FFD">
      <w:pPr>
        <w:rPr>
          <w:lang w:val="en-US"/>
        </w:rPr>
      </w:pPr>
    </w:p>
    <w:p w14:paraId="5A5DBBAB" w14:textId="77777777" w:rsidR="00623FFD" w:rsidRDefault="00623FFD" w:rsidP="00623FFD">
      <w:pPr>
        <w:rPr>
          <w:lang w:val="en-US"/>
        </w:rPr>
      </w:pPr>
    </w:p>
    <w:p w14:paraId="58F57C24" w14:textId="77777777" w:rsidR="00623FFD" w:rsidRDefault="00623FFD" w:rsidP="00623FFD">
      <w:pPr>
        <w:rPr>
          <w:lang w:val="en-US"/>
        </w:rPr>
      </w:pPr>
    </w:p>
    <w:p w14:paraId="5CA855EE" w14:textId="77777777" w:rsidR="00623FFD" w:rsidRDefault="00623FFD" w:rsidP="00623FFD">
      <w:pPr>
        <w:rPr>
          <w:lang w:val="en-US"/>
        </w:rPr>
      </w:pPr>
    </w:p>
    <w:p w14:paraId="40F57808" w14:textId="77777777" w:rsidR="00623FFD" w:rsidRDefault="00623FFD" w:rsidP="00623FFD">
      <w:pPr>
        <w:rPr>
          <w:lang w:val="en-US"/>
        </w:rPr>
      </w:pPr>
    </w:p>
    <w:p w14:paraId="240AAC51" w14:textId="77777777" w:rsidR="00623FFD" w:rsidRDefault="00623FFD" w:rsidP="00623FFD">
      <w:pPr>
        <w:rPr>
          <w:lang w:val="en-US"/>
        </w:rPr>
      </w:pPr>
    </w:p>
    <w:p w14:paraId="488157FF"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 – Д жалғасы</w:t>
      </w:r>
    </w:p>
    <w:p w14:paraId="2519B0CC" w14:textId="77777777" w:rsidR="00623FFD" w:rsidRDefault="00623FFD" w:rsidP="00623FFD">
      <w:pPr>
        <w:rPr>
          <w:lang w:val="en-US"/>
        </w:rPr>
      </w:pPr>
    </w:p>
    <w:p w14:paraId="65A04FCF" w14:textId="77777777" w:rsidR="00623FFD" w:rsidRDefault="00623FFD" w:rsidP="00623FFD">
      <w:pPr>
        <w:rPr>
          <w:lang w:val="en-US"/>
        </w:rPr>
      </w:pPr>
      <w:r>
        <w:rPr>
          <w:noProof/>
        </w:rPr>
        <w:drawing>
          <wp:inline distT="0" distB="0" distL="0" distR="0" wp14:anchorId="04967359" wp14:editId="1AD3DB3A">
            <wp:extent cx="5940425" cy="439174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52229FE6" w14:textId="77777777" w:rsidR="00623FFD" w:rsidRDefault="00623FFD" w:rsidP="00623FFD">
      <w:pPr>
        <w:rPr>
          <w:lang w:val="en-US"/>
        </w:rPr>
      </w:pPr>
      <w:r>
        <w:rPr>
          <w:lang w:val="en-US"/>
        </w:rPr>
        <w:t>2/50</w:t>
      </w:r>
    </w:p>
    <w:p w14:paraId="155D2362" w14:textId="77777777" w:rsidR="00623FFD" w:rsidRDefault="00623FFD" w:rsidP="00623FFD">
      <w:pPr>
        <w:rPr>
          <w:lang w:val="en-US"/>
        </w:rPr>
      </w:pPr>
    </w:p>
    <w:p w14:paraId="31231E80" w14:textId="77777777" w:rsidR="00623FFD" w:rsidRDefault="00623FFD" w:rsidP="00623FFD">
      <w:pPr>
        <w:rPr>
          <w:lang w:val="en-US"/>
        </w:rPr>
      </w:pPr>
    </w:p>
    <w:p w14:paraId="2B55DB4F" w14:textId="77777777" w:rsidR="00623FFD" w:rsidRDefault="00623FFD" w:rsidP="00623FFD">
      <w:pPr>
        <w:rPr>
          <w:lang w:val="en-US"/>
        </w:rPr>
      </w:pPr>
    </w:p>
    <w:p w14:paraId="17CB3221" w14:textId="77777777" w:rsidR="00623FFD" w:rsidRDefault="00623FFD" w:rsidP="00623FFD">
      <w:pPr>
        <w:rPr>
          <w:lang w:val="en-US"/>
        </w:rPr>
      </w:pPr>
    </w:p>
    <w:p w14:paraId="694ED9F4" w14:textId="77777777" w:rsidR="00623FFD" w:rsidRDefault="00623FFD" w:rsidP="00623FFD">
      <w:pPr>
        <w:rPr>
          <w:lang w:val="en-US"/>
        </w:rPr>
      </w:pPr>
    </w:p>
    <w:p w14:paraId="110C47CD" w14:textId="77777777" w:rsidR="00623FFD" w:rsidRDefault="00623FFD" w:rsidP="00623FFD">
      <w:pPr>
        <w:rPr>
          <w:lang w:val="en-US"/>
        </w:rPr>
      </w:pPr>
    </w:p>
    <w:p w14:paraId="1F2B3501" w14:textId="77777777" w:rsidR="00623FFD" w:rsidRDefault="00623FFD" w:rsidP="00623FFD">
      <w:pPr>
        <w:rPr>
          <w:lang w:val="en-US"/>
        </w:rPr>
      </w:pPr>
    </w:p>
    <w:p w14:paraId="579D1D4F" w14:textId="77777777" w:rsidR="00623FFD" w:rsidRDefault="00623FFD" w:rsidP="00623FFD">
      <w:pPr>
        <w:rPr>
          <w:lang w:val="en-US"/>
        </w:rPr>
      </w:pPr>
    </w:p>
    <w:p w14:paraId="417A5783" w14:textId="77777777" w:rsidR="00623FFD" w:rsidRDefault="00623FFD" w:rsidP="00623FFD">
      <w:pPr>
        <w:rPr>
          <w:lang w:val="en-US"/>
        </w:rPr>
      </w:pPr>
    </w:p>
    <w:p w14:paraId="0D7C0114" w14:textId="77777777" w:rsidR="00623FFD" w:rsidRDefault="00623FFD" w:rsidP="00623FFD">
      <w:pPr>
        <w:rPr>
          <w:lang w:val="en-US"/>
        </w:rPr>
      </w:pPr>
    </w:p>
    <w:p w14:paraId="29F50CC3" w14:textId="3214A74C" w:rsidR="00623FFD" w:rsidRPr="00AB4DAD" w:rsidRDefault="00623FFD" w:rsidP="00623FFD">
      <w:pPr>
        <w:spacing w:after="0" w:line="240" w:lineRule="auto"/>
        <w:jc w:val="center"/>
        <w:rPr>
          <w:rFonts w:ascii="Times New Roman" w:hAnsi="Times New Roman" w:cs="Times New Roman"/>
          <w:b/>
          <w:lang w:val="kk-KZ"/>
        </w:rPr>
      </w:pPr>
    </w:p>
    <w:p w14:paraId="5C34D77F"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723C001F" w14:textId="77777777" w:rsidR="00623FFD" w:rsidRDefault="00623FFD" w:rsidP="00623FFD">
      <w:pPr>
        <w:rPr>
          <w:lang w:val="en-US"/>
        </w:rPr>
      </w:pPr>
    </w:p>
    <w:p w14:paraId="02DD8F11" w14:textId="77777777" w:rsidR="00623FFD" w:rsidRDefault="00623FFD" w:rsidP="00623FFD">
      <w:pPr>
        <w:rPr>
          <w:lang w:val="en-US"/>
        </w:rPr>
      </w:pPr>
      <w:r>
        <w:rPr>
          <w:noProof/>
        </w:rPr>
        <w:drawing>
          <wp:inline distT="0" distB="0" distL="0" distR="0" wp14:anchorId="495A923E" wp14:editId="32A933E9">
            <wp:extent cx="5940425" cy="439174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08C61E93" w14:textId="77777777" w:rsidR="00623FFD" w:rsidRDefault="00623FFD" w:rsidP="00623FFD">
      <w:pPr>
        <w:rPr>
          <w:lang w:val="en-US"/>
        </w:rPr>
      </w:pPr>
      <w:r>
        <w:rPr>
          <w:lang w:val="en-US"/>
        </w:rPr>
        <w:t>2/50 24.09</w:t>
      </w:r>
    </w:p>
    <w:p w14:paraId="338FA501" w14:textId="77777777" w:rsidR="00623FFD" w:rsidRDefault="00623FFD" w:rsidP="00623FFD">
      <w:pPr>
        <w:rPr>
          <w:lang w:val="en-US"/>
        </w:rPr>
      </w:pPr>
    </w:p>
    <w:p w14:paraId="28B9D94B" w14:textId="77777777" w:rsidR="00623FFD" w:rsidRDefault="00623FFD" w:rsidP="00623FFD">
      <w:pPr>
        <w:rPr>
          <w:lang w:val="en-US"/>
        </w:rPr>
      </w:pPr>
    </w:p>
    <w:p w14:paraId="7CD1D6D7" w14:textId="77777777" w:rsidR="00623FFD" w:rsidRDefault="00623FFD" w:rsidP="00623FFD">
      <w:pPr>
        <w:rPr>
          <w:lang w:val="en-US"/>
        </w:rPr>
      </w:pPr>
    </w:p>
    <w:p w14:paraId="192BEE55" w14:textId="77777777" w:rsidR="00623FFD" w:rsidRDefault="00623FFD" w:rsidP="00623FFD">
      <w:pPr>
        <w:rPr>
          <w:lang w:val="en-US"/>
        </w:rPr>
      </w:pPr>
    </w:p>
    <w:p w14:paraId="4562E442" w14:textId="77777777" w:rsidR="00623FFD" w:rsidRDefault="00623FFD" w:rsidP="00623FFD">
      <w:pPr>
        <w:rPr>
          <w:lang w:val="en-US"/>
        </w:rPr>
      </w:pPr>
    </w:p>
    <w:p w14:paraId="7DDB8659" w14:textId="77777777" w:rsidR="00623FFD" w:rsidRDefault="00623FFD" w:rsidP="00623FFD">
      <w:pPr>
        <w:rPr>
          <w:lang w:val="en-US"/>
        </w:rPr>
      </w:pPr>
    </w:p>
    <w:p w14:paraId="69BE0462" w14:textId="77777777" w:rsidR="00623FFD" w:rsidRDefault="00623FFD" w:rsidP="00623FFD">
      <w:pPr>
        <w:rPr>
          <w:lang w:val="en-US"/>
        </w:rPr>
      </w:pPr>
    </w:p>
    <w:p w14:paraId="39BB0DC7" w14:textId="77777777" w:rsidR="00623FFD" w:rsidRDefault="00623FFD" w:rsidP="00623FFD">
      <w:pPr>
        <w:rPr>
          <w:lang w:val="en-US"/>
        </w:rPr>
      </w:pPr>
    </w:p>
    <w:p w14:paraId="580C4D87" w14:textId="77777777" w:rsidR="00623FFD" w:rsidRDefault="00623FFD" w:rsidP="00623FFD">
      <w:pPr>
        <w:rPr>
          <w:lang w:val="en-US"/>
        </w:rPr>
      </w:pPr>
    </w:p>
    <w:p w14:paraId="6B0723C2" w14:textId="77777777" w:rsidR="00623FFD" w:rsidRDefault="00623FFD" w:rsidP="00623FFD">
      <w:pPr>
        <w:rPr>
          <w:lang w:val="en-US"/>
        </w:rPr>
      </w:pPr>
    </w:p>
    <w:p w14:paraId="0BF3C304"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218D158B" w14:textId="77777777" w:rsidR="00623FFD" w:rsidRDefault="00623FFD" w:rsidP="00623FFD">
      <w:pPr>
        <w:rPr>
          <w:lang w:val="en-US"/>
        </w:rPr>
      </w:pPr>
    </w:p>
    <w:p w14:paraId="3C804BF7" w14:textId="77777777" w:rsidR="00623FFD" w:rsidRDefault="00623FFD" w:rsidP="00623FFD">
      <w:pPr>
        <w:rPr>
          <w:lang w:val="en-US"/>
        </w:rPr>
      </w:pPr>
      <w:r>
        <w:rPr>
          <w:noProof/>
        </w:rPr>
        <w:drawing>
          <wp:inline distT="0" distB="0" distL="0" distR="0" wp14:anchorId="203944E4" wp14:editId="5014B119">
            <wp:extent cx="5940425" cy="439174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20EF0DBC" w14:textId="77777777" w:rsidR="00623FFD" w:rsidRDefault="00623FFD" w:rsidP="00623FFD">
      <w:pPr>
        <w:rPr>
          <w:lang w:val="en-US"/>
        </w:rPr>
      </w:pPr>
      <w:r>
        <w:rPr>
          <w:lang w:val="en-US"/>
        </w:rPr>
        <w:t>3/25 23.09</w:t>
      </w:r>
    </w:p>
    <w:p w14:paraId="0DEEB852" w14:textId="77777777" w:rsidR="00623FFD" w:rsidRDefault="00623FFD" w:rsidP="00623FFD">
      <w:pPr>
        <w:rPr>
          <w:lang w:val="en-US"/>
        </w:rPr>
      </w:pPr>
    </w:p>
    <w:p w14:paraId="1A21DF28" w14:textId="77777777" w:rsidR="00623FFD" w:rsidRDefault="00623FFD" w:rsidP="00623FFD">
      <w:pPr>
        <w:rPr>
          <w:lang w:val="en-US"/>
        </w:rPr>
      </w:pPr>
    </w:p>
    <w:p w14:paraId="207AD24E" w14:textId="77777777" w:rsidR="00623FFD" w:rsidRDefault="00623FFD" w:rsidP="00623FFD">
      <w:pPr>
        <w:rPr>
          <w:lang w:val="en-US"/>
        </w:rPr>
      </w:pPr>
    </w:p>
    <w:p w14:paraId="22E2CCD6" w14:textId="77777777" w:rsidR="00623FFD" w:rsidRDefault="00623FFD" w:rsidP="00623FFD">
      <w:pPr>
        <w:rPr>
          <w:lang w:val="en-US"/>
        </w:rPr>
      </w:pPr>
    </w:p>
    <w:p w14:paraId="71D8E0B1" w14:textId="77777777" w:rsidR="00623FFD" w:rsidRDefault="00623FFD" w:rsidP="00623FFD">
      <w:pPr>
        <w:rPr>
          <w:lang w:val="en-US"/>
        </w:rPr>
      </w:pPr>
    </w:p>
    <w:p w14:paraId="2830D3EC" w14:textId="77777777" w:rsidR="00623FFD" w:rsidRDefault="00623FFD" w:rsidP="00623FFD">
      <w:pPr>
        <w:rPr>
          <w:lang w:val="en-US"/>
        </w:rPr>
      </w:pPr>
    </w:p>
    <w:p w14:paraId="743ED4AE" w14:textId="77777777" w:rsidR="00623FFD" w:rsidRDefault="00623FFD" w:rsidP="00623FFD">
      <w:pPr>
        <w:rPr>
          <w:lang w:val="en-US"/>
        </w:rPr>
      </w:pPr>
    </w:p>
    <w:p w14:paraId="29721026" w14:textId="77777777" w:rsidR="00623FFD" w:rsidRDefault="00623FFD" w:rsidP="00623FFD">
      <w:pPr>
        <w:rPr>
          <w:lang w:val="en-US"/>
        </w:rPr>
      </w:pPr>
    </w:p>
    <w:p w14:paraId="17E23BE0" w14:textId="77777777" w:rsidR="00623FFD" w:rsidRDefault="00623FFD" w:rsidP="00623FFD">
      <w:pPr>
        <w:rPr>
          <w:lang w:val="en-US"/>
        </w:rPr>
      </w:pPr>
    </w:p>
    <w:p w14:paraId="5D1FD172" w14:textId="77777777" w:rsidR="00623FFD" w:rsidRDefault="00623FFD" w:rsidP="00623FFD">
      <w:pPr>
        <w:rPr>
          <w:lang w:val="en-US"/>
        </w:rPr>
      </w:pPr>
    </w:p>
    <w:p w14:paraId="28B2F0C9"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73CC17D9" w14:textId="77777777" w:rsidR="00623FFD" w:rsidRDefault="00623FFD" w:rsidP="00623FFD">
      <w:pPr>
        <w:rPr>
          <w:lang w:val="en-US"/>
        </w:rPr>
      </w:pPr>
      <w:r>
        <w:rPr>
          <w:noProof/>
        </w:rPr>
        <w:drawing>
          <wp:inline distT="0" distB="0" distL="0" distR="0" wp14:anchorId="44DAF6DB" wp14:editId="1F3D032E">
            <wp:extent cx="5940425" cy="439174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77BBCEF3" w14:textId="77777777" w:rsidR="00623FFD" w:rsidRDefault="00623FFD" w:rsidP="00623FFD">
      <w:pPr>
        <w:rPr>
          <w:lang w:val="en-US"/>
        </w:rPr>
      </w:pPr>
      <w:r>
        <w:rPr>
          <w:lang w:val="en-US"/>
        </w:rPr>
        <w:t>3/50 23.09</w:t>
      </w:r>
    </w:p>
    <w:p w14:paraId="7AFF2880" w14:textId="77777777" w:rsidR="00623FFD" w:rsidRDefault="00623FFD" w:rsidP="00623FFD">
      <w:pPr>
        <w:rPr>
          <w:lang w:val="en-US"/>
        </w:rPr>
      </w:pPr>
    </w:p>
    <w:p w14:paraId="29C1A9D1" w14:textId="77777777" w:rsidR="00623FFD" w:rsidRDefault="00623FFD" w:rsidP="00623FFD">
      <w:pPr>
        <w:rPr>
          <w:lang w:val="en-US"/>
        </w:rPr>
      </w:pPr>
    </w:p>
    <w:p w14:paraId="059C7F63" w14:textId="77777777" w:rsidR="00623FFD" w:rsidRDefault="00623FFD" w:rsidP="00623FFD">
      <w:pPr>
        <w:rPr>
          <w:lang w:val="en-US"/>
        </w:rPr>
      </w:pPr>
    </w:p>
    <w:p w14:paraId="5FCF9EE0" w14:textId="77777777" w:rsidR="00623FFD" w:rsidRDefault="00623FFD" w:rsidP="00623FFD">
      <w:pPr>
        <w:rPr>
          <w:lang w:val="en-US"/>
        </w:rPr>
      </w:pPr>
    </w:p>
    <w:p w14:paraId="3B0EF422" w14:textId="77777777" w:rsidR="00623FFD" w:rsidRDefault="00623FFD" w:rsidP="00623FFD">
      <w:pPr>
        <w:rPr>
          <w:lang w:val="en-US"/>
        </w:rPr>
      </w:pPr>
    </w:p>
    <w:p w14:paraId="47B88063" w14:textId="77777777" w:rsidR="00623FFD" w:rsidRDefault="00623FFD" w:rsidP="00623FFD">
      <w:pPr>
        <w:rPr>
          <w:lang w:val="en-US"/>
        </w:rPr>
      </w:pPr>
    </w:p>
    <w:p w14:paraId="0C222D1C" w14:textId="77777777" w:rsidR="00623FFD" w:rsidRDefault="00623FFD" w:rsidP="00623FFD">
      <w:pPr>
        <w:rPr>
          <w:lang w:val="en-US"/>
        </w:rPr>
      </w:pPr>
    </w:p>
    <w:p w14:paraId="1629482B" w14:textId="77777777" w:rsidR="00623FFD" w:rsidRDefault="00623FFD" w:rsidP="00623FFD">
      <w:pPr>
        <w:rPr>
          <w:lang w:val="en-US"/>
        </w:rPr>
      </w:pPr>
    </w:p>
    <w:p w14:paraId="48C2478D" w14:textId="77777777" w:rsidR="00623FFD" w:rsidRDefault="00623FFD" w:rsidP="00623FFD">
      <w:pPr>
        <w:rPr>
          <w:lang w:val="en-US"/>
        </w:rPr>
      </w:pPr>
    </w:p>
    <w:p w14:paraId="603FD353" w14:textId="77777777" w:rsidR="00623FFD" w:rsidRDefault="00623FFD" w:rsidP="00623FFD">
      <w:pPr>
        <w:rPr>
          <w:lang w:val="en-US"/>
        </w:rPr>
      </w:pPr>
    </w:p>
    <w:p w14:paraId="0B9AEE99" w14:textId="77777777" w:rsidR="00623FFD" w:rsidRDefault="00623FFD" w:rsidP="00623FFD">
      <w:pPr>
        <w:rPr>
          <w:lang w:val="en-US"/>
        </w:rPr>
      </w:pPr>
    </w:p>
    <w:p w14:paraId="51C01615"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511C0DCD" w14:textId="77777777" w:rsidR="00623FFD" w:rsidRDefault="00623FFD" w:rsidP="00623FFD">
      <w:pPr>
        <w:rPr>
          <w:lang w:val="en-US"/>
        </w:rPr>
      </w:pPr>
    </w:p>
    <w:p w14:paraId="3C4A5A13" w14:textId="77777777" w:rsidR="00623FFD" w:rsidRDefault="00623FFD" w:rsidP="00623FFD">
      <w:pPr>
        <w:rPr>
          <w:lang w:val="en-US"/>
        </w:rPr>
      </w:pPr>
      <w:r>
        <w:rPr>
          <w:noProof/>
        </w:rPr>
        <w:drawing>
          <wp:inline distT="0" distB="0" distL="0" distR="0" wp14:anchorId="02AFCA77" wp14:editId="2CF6E709">
            <wp:extent cx="5940425" cy="439174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0B6E5443" w14:textId="77777777" w:rsidR="00623FFD" w:rsidRDefault="00623FFD" w:rsidP="00623FFD">
      <w:pPr>
        <w:rPr>
          <w:lang w:val="en-US"/>
        </w:rPr>
      </w:pPr>
      <w:r>
        <w:rPr>
          <w:lang w:val="en-US"/>
        </w:rPr>
        <w:t>3/50 24.09</w:t>
      </w:r>
    </w:p>
    <w:p w14:paraId="22A33B26" w14:textId="77777777" w:rsidR="00623FFD" w:rsidRDefault="00623FFD" w:rsidP="00623FFD">
      <w:pPr>
        <w:rPr>
          <w:lang w:val="en-US"/>
        </w:rPr>
      </w:pPr>
    </w:p>
    <w:p w14:paraId="6B20EC1B" w14:textId="77777777" w:rsidR="00623FFD" w:rsidRDefault="00623FFD" w:rsidP="00623FFD">
      <w:pPr>
        <w:rPr>
          <w:lang w:val="en-US"/>
        </w:rPr>
      </w:pPr>
    </w:p>
    <w:p w14:paraId="690EB6B3" w14:textId="77777777" w:rsidR="00623FFD" w:rsidRDefault="00623FFD" w:rsidP="00623FFD">
      <w:pPr>
        <w:rPr>
          <w:lang w:val="en-US"/>
        </w:rPr>
      </w:pPr>
    </w:p>
    <w:p w14:paraId="7483EAA2" w14:textId="77777777" w:rsidR="00623FFD" w:rsidRDefault="00623FFD" w:rsidP="00623FFD">
      <w:pPr>
        <w:rPr>
          <w:lang w:val="en-US"/>
        </w:rPr>
      </w:pPr>
    </w:p>
    <w:p w14:paraId="03CD417D" w14:textId="77777777" w:rsidR="00623FFD" w:rsidRDefault="00623FFD" w:rsidP="00623FFD">
      <w:pPr>
        <w:rPr>
          <w:lang w:val="en-US"/>
        </w:rPr>
      </w:pPr>
    </w:p>
    <w:p w14:paraId="74561CF7" w14:textId="77777777" w:rsidR="00623FFD" w:rsidRDefault="00623FFD" w:rsidP="00623FFD">
      <w:pPr>
        <w:rPr>
          <w:lang w:val="en-US"/>
        </w:rPr>
      </w:pPr>
    </w:p>
    <w:p w14:paraId="26A237A7" w14:textId="77777777" w:rsidR="00623FFD" w:rsidRDefault="00623FFD" w:rsidP="00623FFD">
      <w:pPr>
        <w:rPr>
          <w:lang w:val="en-US"/>
        </w:rPr>
      </w:pPr>
    </w:p>
    <w:p w14:paraId="383DC853" w14:textId="77777777" w:rsidR="00623FFD" w:rsidRDefault="00623FFD" w:rsidP="00623FFD">
      <w:pPr>
        <w:rPr>
          <w:lang w:val="en-US"/>
        </w:rPr>
      </w:pPr>
    </w:p>
    <w:p w14:paraId="353AFD02" w14:textId="77777777" w:rsidR="00623FFD" w:rsidRDefault="00623FFD" w:rsidP="00623FFD">
      <w:pPr>
        <w:rPr>
          <w:lang w:val="en-US"/>
        </w:rPr>
      </w:pPr>
    </w:p>
    <w:p w14:paraId="3308FBEF" w14:textId="77777777" w:rsidR="00623FFD" w:rsidRDefault="00623FFD" w:rsidP="00623FFD">
      <w:pPr>
        <w:rPr>
          <w:lang w:val="en-US"/>
        </w:rPr>
      </w:pPr>
    </w:p>
    <w:p w14:paraId="7AB5E13A"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2E8E735E" w14:textId="77777777" w:rsidR="00623FFD" w:rsidRDefault="00623FFD" w:rsidP="00623FFD">
      <w:pPr>
        <w:rPr>
          <w:lang w:val="en-US"/>
        </w:rPr>
      </w:pPr>
    </w:p>
    <w:p w14:paraId="29ECBC62" w14:textId="77777777" w:rsidR="00623FFD" w:rsidRDefault="00623FFD" w:rsidP="00623FFD">
      <w:pPr>
        <w:rPr>
          <w:lang w:val="en-US"/>
        </w:rPr>
      </w:pPr>
      <w:r>
        <w:rPr>
          <w:noProof/>
        </w:rPr>
        <w:drawing>
          <wp:inline distT="0" distB="0" distL="0" distR="0" wp14:anchorId="170A19C5" wp14:editId="798B4858">
            <wp:extent cx="5940425" cy="439174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7A03D044" w14:textId="77777777" w:rsidR="00623FFD" w:rsidRDefault="00623FFD" w:rsidP="00623FFD">
      <w:pPr>
        <w:rPr>
          <w:lang w:val="en-US"/>
        </w:rPr>
      </w:pPr>
      <w:r>
        <w:rPr>
          <w:lang w:val="en-US"/>
        </w:rPr>
        <w:t>4/25</w:t>
      </w:r>
    </w:p>
    <w:p w14:paraId="7F59CAA4" w14:textId="77777777" w:rsidR="00623FFD" w:rsidRDefault="00623FFD" w:rsidP="00623FFD">
      <w:pPr>
        <w:rPr>
          <w:lang w:val="en-US"/>
        </w:rPr>
      </w:pPr>
    </w:p>
    <w:p w14:paraId="32C00537" w14:textId="77777777" w:rsidR="00623FFD" w:rsidRDefault="00623FFD" w:rsidP="00623FFD">
      <w:pPr>
        <w:rPr>
          <w:lang w:val="en-US"/>
        </w:rPr>
      </w:pPr>
    </w:p>
    <w:p w14:paraId="0B94F0C4" w14:textId="77777777" w:rsidR="00623FFD" w:rsidRDefault="00623FFD" w:rsidP="00623FFD">
      <w:pPr>
        <w:rPr>
          <w:lang w:val="en-US"/>
        </w:rPr>
      </w:pPr>
    </w:p>
    <w:p w14:paraId="6BE54440" w14:textId="77777777" w:rsidR="00623FFD" w:rsidRDefault="00623FFD" w:rsidP="00623FFD">
      <w:pPr>
        <w:rPr>
          <w:lang w:val="en-US"/>
        </w:rPr>
      </w:pPr>
    </w:p>
    <w:p w14:paraId="55783C2A" w14:textId="77777777" w:rsidR="00623FFD" w:rsidRDefault="00623FFD" w:rsidP="00623FFD">
      <w:pPr>
        <w:rPr>
          <w:lang w:val="en-US"/>
        </w:rPr>
      </w:pPr>
    </w:p>
    <w:p w14:paraId="00A90D46" w14:textId="77777777" w:rsidR="00623FFD" w:rsidRDefault="00623FFD" w:rsidP="00623FFD">
      <w:pPr>
        <w:rPr>
          <w:lang w:val="en-US"/>
        </w:rPr>
      </w:pPr>
    </w:p>
    <w:p w14:paraId="706EED20" w14:textId="77777777" w:rsidR="00623FFD" w:rsidRDefault="00623FFD" w:rsidP="00623FFD">
      <w:pPr>
        <w:rPr>
          <w:lang w:val="en-US"/>
        </w:rPr>
      </w:pPr>
    </w:p>
    <w:p w14:paraId="6A8BD564" w14:textId="77777777" w:rsidR="00623FFD" w:rsidRDefault="00623FFD" w:rsidP="00623FFD">
      <w:pPr>
        <w:rPr>
          <w:lang w:val="en-US"/>
        </w:rPr>
      </w:pPr>
    </w:p>
    <w:p w14:paraId="118650F2" w14:textId="77777777" w:rsidR="00623FFD" w:rsidRDefault="00623FFD" w:rsidP="00623FFD">
      <w:pPr>
        <w:rPr>
          <w:lang w:val="en-US"/>
        </w:rPr>
      </w:pPr>
    </w:p>
    <w:p w14:paraId="68DC11CD" w14:textId="77777777" w:rsidR="00623FFD" w:rsidRDefault="00623FFD" w:rsidP="00623FFD">
      <w:pPr>
        <w:rPr>
          <w:lang w:val="en-US"/>
        </w:rPr>
      </w:pPr>
    </w:p>
    <w:p w14:paraId="5DA3E706"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73E2AD30" w14:textId="77777777" w:rsidR="00623FFD" w:rsidRDefault="00623FFD" w:rsidP="00623FFD">
      <w:pPr>
        <w:rPr>
          <w:lang w:val="en-US"/>
        </w:rPr>
      </w:pPr>
    </w:p>
    <w:p w14:paraId="5A1B0CBD" w14:textId="77777777" w:rsidR="00623FFD" w:rsidRDefault="00623FFD" w:rsidP="00623FFD">
      <w:pPr>
        <w:rPr>
          <w:lang w:val="en-US"/>
        </w:rPr>
      </w:pPr>
      <w:r>
        <w:rPr>
          <w:noProof/>
        </w:rPr>
        <w:drawing>
          <wp:inline distT="0" distB="0" distL="0" distR="0" wp14:anchorId="6F63577F" wp14:editId="512082F8">
            <wp:extent cx="5940425" cy="439174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5AC483B4" w14:textId="77777777" w:rsidR="00623FFD" w:rsidRDefault="00623FFD" w:rsidP="00623FFD">
      <w:pPr>
        <w:rPr>
          <w:lang w:val="en-US"/>
        </w:rPr>
      </w:pPr>
      <w:r>
        <w:rPr>
          <w:lang w:val="en-US"/>
        </w:rPr>
        <w:t>4/50 23.09</w:t>
      </w:r>
    </w:p>
    <w:p w14:paraId="3FFD7073" w14:textId="77777777" w:rsidR="00623FFD" w:rsidRDefault="00623FFD" w:rsidP="00623FFD">
      <w:pPr>
        <w:rPr>
          <w:lang w:val="en-US"/>
        </w:rPr>
      </w:pPr>
    </w:p>
    <w:p w14:paraId="78CFC05E" w14:textId="77777777" w:rsidR="00623FFD" w:rsidRDefault="00623FFD" w:rsidP="00623FFD">
      <w:pPr>
        <w:rPr>
          <w:lang w:val="en-US"/>
        </w:rPr>
      </w:pPr>
    </w:p>
    <w:p w14:paraId="5513D91F" w14:textId="77777777" w:rsidR="00623FFD" w:rsidRDefault="00623FFD" w:rsidP="00623FFD">
      <w:pPr>
        <w:rPr>
          <w:lang w:val="en-US"/>
        </w:rPr>
      </w:pPr>
    </w:p>
    <w:p w14:paraId="757D6794" w14:textId="77777777" w:rsidR="00623FFD" w:rsidRDefault="00623FFD" w:rsidP="00623FFD">
      <w:pPr>
        <w:rPr>
          <w:lang w:val="en-US"/>
        </w:rPr>
      </w:pPr>
    </w:p>
    <w:p w14:paraId="66FB997E" w14:textId="77777777" w:rsidR="00623FFD" w:rsidRDefault="00623FFD" w:rsidP="00623FFD">
      <w:pPr>
        <w:rPr>
          <w:lang w:val="en-US"/>
        </w:rPr>
      </w:pPr>
    </w:p>
    <w:p w14:paraId="5D3C5302" w14:textId="77777777" w:rsidR="00623FFD" w:rsidRDefault="00623FFD" w:rsidP="00623FFD">
      <w:pPr>
        <w:rPr>
          <w:lang w:val="en-US"/>
        </w:rPr>
      </w:pPr>
    </w:p>
    <w:p w14:paraId="6E496491" w14:textId="77777777" w:rsidR="00623FFD" w:rsidRDefault="00623FFD" w:rsidP="00623FFD">
      <w:pPr>
        <w:rPr>
          <w:lang w:val="en-US"/>
        </w:rPr>
      </w:pPr>
    </w:p>
    <w:p w14:paraId="10A3FDA6" w14:textId="77777777" w:rsidR="00623FFD" w:rsidRDefault="00623FFD" w:rsidP="00623FFD">
      <w:pPr>
        <w:rPr>
          <w:lang w:val="en-US"/>
        </w:rPr>
      </w:pPr>
    </w:p>
    <w:p w14:paraId="7E467D3A" w14:textId="77777777" w:rsidR="00623FFD" w:rsidRDefault="00623FFD" w:rsidP="00623FFD">
      <w:pPr>
        <w:rPr>
          <w:lang w:val="en-US"/>
        </w:rPr>
      </w:pPr>
    </w:p>
    <w:p w14:paraId="713F158D" w14:textId="77777777" w:rsidR="00623FFD" w:rsidRDefault="00623FFD" w:rsidP="00623FFD">
      <w:pPr>
        <w:rPr>
          <w:lang w:val="en-US"/>
        </w:rPr>
      </w:pPr>
    </w:p>
    <w:p w14:paraId="1C2AA940"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2BABCCCD" w14:textId="77777777" w:rsidR="00623FFD" w:rsidRDefault="00623FFD" w:rsidP="00623FFD">
      <w:pPr>
        <w:rPr>
          <w:lang w:val="en-US"/>
        </w:rPr>
      </w:pPr>
    </w:p>
    <w:p w14:paraId="78DC9210" w14:textId="77777777" w:rsidR="00623FFD" w:rsidRDefault="00623FFD" w:rsidP="00623FFD">
      <w:pPr>
        <w:rPr>
          <w:lang w:val="en-US"/>
        </w:rPr>
      </w:pPr>
      <w:r>
        <w:rPr>
          <w:noProof/>
        </w:rPr>
        <w:drawing>
          <wp:inline distT="0" distB="0" distL="0" distR="0" wp14:anchorId="674D4A38" wp14:editId="1B25364A">
            <wp:extent cx="5940425" cy="439174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40DC557E" w14:textId="77777777" w:rsidR="00623FFD" w:rsidRDefault="00623FFD" w:rsidP="00623FFD">
      <w:pPr>
        <w:rPr>
          <w:lang w:val="en-US"/>
        </w:rPr>
      </w:pPr>
      <w:r>
        <w:rPr>
          <w:lang w:val="en-US"/>
        </w:rPr>
        <w:t>4/50 24.09</w:t>
      </w:r>
    </w:p>
    <w:p w14:paraId="5FC888FB" w14:textId="77777777" w:rsidR="00623FFD" w:rsidRDefault="00623FFD" w:rsidP="00623FFD">
      <w:pPr>
        <w:rPr>
          <w:lang w:val="en-US"/>
        </w:rPr>
      </w:pPr>
    </w:p>
    <w:p w14:paraId="2B3BE698" w14:textId="77777777" w:rsidR="00623FFD" w:rsidRDefault="00623FFD" w:rsidP="00623FFD">
      <w:pPr>
        <w:rPr>
          <w:lang w:val="en-US"/>
        </w:rPr>
      </w:pPr>
    </w:p>
    <w:p w14:paraId="340A0DCA" w14:textId="77777777" w:rsidR="00623FFD" w:rsidRDefault="00623FFD" w:rsidP="00623FFD">
      <w:pPr>
        <w:rPr>
          <w:lang w:val="en-US"/>
        </w:rPr>
      </w:pPr>
    </w:p>
    <w:p w14:paraId="00BFDD8C" w14:textId="77777777" w:rsidR="00623FFD" w:rsidRDefault="00623FFD" w:rsidP="00623FFD">
      <w:pPr>
        <w:rPr>
          <w:lang w:val="en-US"/>
        </w:rPr>
      </w:pPr>
    </w:p>
    <w:p w14:paraId="5BA2EB32" w14:textId="77777777" w:rsidR="00623FFD" w:rsidRDefault="00623FFD" w:rsidP="00623FFD">
      <w:pPr>
        <w:rPr>
          <w:lang w:val="en-US"/>
        </w:rPr>
      </w:pPr>
    </w:p>
    <w:p w14:paraId="1425C4DE" w14:textId="77777777" w:rsidR="00623FFD" w:rsidRDefault="00623FFD" w:rsidP="00623FFD">
      <w:pPr>
        <w:rPr>
          <w:lang w:val="en-US"/>
        </w:rPr>
      </w:pPr>
    </w:p>
    <w:p w14:paraId="07FE4694" w14:textId="77777777" w:rsidR="00623FFD" w:rsidRDefault="00623FFD" w:rsidP="00623FFD">
      <w:pPr>
        <w:rPr>
          <w:lang w:val="en-US"/>
        </w:rPr>
      </w:pPr>
    </w:p>
    <w:p w14:paraId="40E64BA5" w14:textId="77777777" w:rsidR="00623FFD" w:rsidRDefault="00623FFD" w:rsidP="00623FFD">
      <w:pPr>
        <w:rPr>
          <w:lang w:val="en-US"/>
        </w:rPr>
      </w:pPr>
    </w:p>
    <w:p w14:paraId="5DF0D567" w14:textId="77777777" w:rsidR="00623FFD" w:rsidRDefault="00623FFD" w:rsidP="00623FFD">
      <w:pPr>
        <w:rPr>
          <w:lang w:val="en-US"/>
        </w:rPr>
      </w:pPr>
    </w:p>
    <w:p w14:paraId="7B37AFCC" w14:textId="77777777" w:rsidR="00623FFD" w:rsidRDefault="00623FFD" w:rsidP="00623FFD">
      <w:pPr>
        <w:rPr>
          <w:lang w:val="en-US"/>
        </w:rPr>
      </w:pPr>
    </w:p>
    <w:p w14:paraId="22602E15"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5ED4909A" w14:textId="77777777" w:rsidR="00623FFD" w:rsidRDefault="00623FFD" w:rsidP="00623FFD">
      <w:pPr>
        <w:rPr>
          <w:lang w:val="en-US"/>
        </w:rPr>
      </w:pPr>
    </w:p>
    <w:p w14:paraId="1BBC4DE5" w14:textId="77777777" w:rsidR="00623FFD" w:rsidRDefault="00623FFD" w:rsidP="00623FFD">
      <w:pPr>
        <w:rPr>
          <w:lang w:val="en-US"/>
        </w:rPr>
      </w:pPr>
      <w:r>
        <w:rPr>
          <w:noProof/>
        </w:rPr>
        <w:drawing>
          <wp:inline distT="0" distB="0" distL="0" distR="0" wp14:anchorId="7DA07697" wp14:editId="0FF28A86">
            <wp:extent cx="5940425" cy="439174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22051DE3" w14:textId="77777777" w:rsidR="00623FFD" w:rsidRDefault="00623FFD" w:rsidP="00623FFD">
      <w:pPr>
        <w:rPr>
          <w:lang w:val="en-US"/>
        </w:rPr>
      </w:pPr>
      <w:r>
        <w:rPr>
          <w:lang w:val="en-US"/>
        </w:rPr>
        <w:t>5/25</w:t>
      </w:r>
    </w:p>
    <w:p w14:paraId="3958632F" w14:textId="77777777" w:rsidR="00623FFD" w:rsidRDefault="00623FFD" w:rsidP="00623FFD">
      <w:pPr>
        <w:rPr>
          <w:lang w:val="en-US"/>
        </w:rPr>
      </w:pPr>
    </w:p>
    <w:p w14:paraId="0EE1D420" w14:textId="77777777" w:rsidR="00623FFD" w:rsidRDefault="00623FFD" w:rsidP="00623FFD">
      <w:pPr>
        <w:rPr>
          <w:lang w:val="en-US"/>
        </w:rPr>
      </w:pPr>
    </w:p>
    <w:p w14:paraId="08937F22" w14:textId="77777777" w:rsidR="00623FFD" w:rsidRDefault="00623FFD" w:rsidP="00623FFD">
      <w:pPr>
        <w:rPr>
          <w:lang w:val="en-US"/>
        </w:rPr>
      </w:pPr>
    </w:p>
    <w:p w14:paraId="1D80F4F9" w14:textId="77777777" w:rsidR="00623FFD" w:rsidRDefault="00623FFD" w:rsidP="00623FFD">
      <w:pPr>
        <w:rPr>
          <w:lang w:val="en-US"/>
        </w:rPr>
      </w:pPr>
    </w:p>
    <w:p w14:paraId="7742C214" w14:textId="77777777" w:rsidR="00623FFD" w:rsidRDefault="00623FFD" w:rsidP="00623FFD">
      <w:pPr>
        <w:rPr>
          <w:lang w:val="en-US"/>
        </w:rPr>
      </w:pPr>
    </w:p>
    <w:p w14:paraId="571C805C" w14:textId="77777777" w:rsidR="00623FFD" w:rsidRDefault="00623FFD" w:rsidP="00623FFD">
      <w:pPr>
        <w:rPr>
          <w:lang w:val="en-US"/>
        </w:rPr>
      </w:pPr>
    </w:p>
    <w:p w14:paraId="7B753670" w14:textId="77777777" w:rsidR="00623FFD" w:rsidRDefault="00623FFD" w:rsidP="00623FFD">
      <w:pPr>
        <w:rPr>
          <w:lang w:val="en-US"/>
        </w:rPr>
      </w:pPr>
    </w:p>
    <w:p w14:paraId="5AB671E7" w14:textId="77777777" w:rsidR="00623FFD" w:rsidRDefault="00623FFD" w:rsidP="00623FFD">
      <w:pPr>
        <w:rPr>
          <w:lang w:val="en-US"/>
        </w:rPr>
      </w:pPr>
    </w:p>
    <w:p w14:paraId="243C97A4" w14:textId="77777777" w:rsidR="00623FFD" w:rsidRDefault="00623FFD" w:rsidP="00623FFD">
      <w:pPr>
        <w:rPr>
          <w:lang w:val="en-US"/>
        </w:rPr>
      </w:pPr>
    </w:p>
    <w:p w14:paraId="4392378F" w14:textId="77777777" w:rsidR="00623FFD" w:rsidRDefault="00623FFD" w:rsidP="00623FFD">
      <w:pPr>
        <w:rPr>
          <w:lang w:val="en-US"/>
        </w:rPr>
      </w:pPr>
    </w:p>
    <w:p w14:paraId="5B6A3FA4"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1618567D" w14:textId="77777777" w:rsidR="00623FFD" w:rsidRDefault="00623FFD" w:rsidP="00623FFD">
      <w:pPr>
        <w:rPr>
          <w:lang w:val="en-US"/>
        </w:rPr>
      </w:pPr>
    </w:p>
    <w:p w14:paraId="3EBAC011" w14:textId="77777777" w:rsidR="00623FFD" w:rsidRDefault="00623FFD" w:rsidP="00623FFD">
      <w:pPr>
        <w:rPr>
          <w:lang w:val="en-US"/>
        </w:rPr>
      </w:pPr>
      <w:r>
        <w:rPr>
          <w:noProof/>
        </w:rPr>
        <w:drawing>
          <wp:inline distT="0" distB="0" distL="0" distR="0" wp14:anchorId="66B90055" wp14:editId="624EABEC">
            <wp:extent cx="5940425" cy="439174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1D673108" w14:textId="77777777" w:rsidR="00623FFD" w:rsidRDefault="00623FFD" w:rsidP="00623FFD">
      <w:pPr>
        <w:rPr>
          <w:lang w:val="en-US"/>
        </w:rPr>
      </w:pPr>
      <w:r>
        <w:rPr>
          <w:lang w:val="en-US"/>
        </w:rPr>
        <w:t>5/50 23.09</w:t>
      </w:r>
    </w:p>
    <w:p w14:paraId="1AD0C61E" w14:textId="77777777" w:rsidR="00623FFD" w:rsidRDefault="00623FFD" w:rsidP="00623FFD">
      <w:pPr>
        <w:rPr>
          <w:lang w:val="en-US"/>
        </w:rPr>
      </w:pPr>
    </w:p>
    <w:p w14:paraId="564D27F1" w14:textId="77777777" w:rsidR="00623FFD" w:rsidRDefault="00623FFD" w:rsidP="00623FFD">
      <w:pPr>
        <w:rPr>
          <w:lang w:val="en-US"/>
        </w:rPr>
      </w:pPr>
    </w:p>
    <w:p w14:paraId="6902277C" w14:textId="77777777" w:rsidR="00623FFD" w:rsidRDefault="00623FFD" w:rsidP="00623FFD">
      <w:pPr>
        <w:rPr>
          <w:lang w:val="en-US"/>
        </w:rPr>
      </w:pPr>
    </w:p>
    <w:p w14:paraId="12B19F35" w14:textId="77777777" w:rsidR="00623FFD" w:rsidRDefault="00623FFD" w:rsidP="00623FFD">
      <w:pPr>
        <w:rPr>
          <w:lang w:val="en-US"/>
        </w:rPr>
      </w:pPr>
    </w:p>
    <w:p w14:paraId="433581F4" w14:textId="77777777" w:rsidR="00623FFD" w:rsidRDefault="00623FFD" w:rsidP="00623FFD">
      <w:pPr>
        <w:rPr>
          <w:lang w:val="en-US"/>
        </w:rPr>
      </w:pPr>
    </w:p>
    <w:p w14:paraId="76C75557" w14:textId="77777777" w:rsidR="00623FFD" w:rsidRDefault="00623FFD" w:rsidP="00623FFD">
      <w:pPr>
        <w:rPr>
          <w:lang w:val="en-US"/>
        </w:rPr>
      </w:pPr>
    </w:p>
    <w:p w14:paraId="5821D36E" w14:textId="77777777" w:rsidR="00623FFD" w:rsidRDefault="00623FFD" w:rsidP="00623FFD">
      <w:pPr>
        <w:rPr>
          <w:lang w:val="en-US"/>
        </w:rPr>
      </w:pPr>
    </w:p>
    <w:p w14:paraId="24B9014C" w14:textId="77777777" w:rsidR="00623FFD" w:rsidRDefault="00623FFD" w:rsidP="00623FFD">
      <w:pPr>
        <w:rPr>
          <w:lang w:val="en-US"/>
        </w:rPr>
      </w:pPr>
    </w:p>
    <w:p w14:paraId="68738E62" w14:textId="77777777" w:rsidR="00623FFD" w:rsidRDefault="00623FFD" w:rsidP="00623FFD">
      <w:pPr>
        <w:rPr>
          <w:lang w:val="en-US"/>
        </w:rPr>
      </w:pPr>
    </w:p>
    <w:p w14:paraId="342A3446" w14:textId="77777777" w:rsidR="00623FFD" w:rsidRDefault="00623FFD" w:rsidP="00623FFD">
      <w:pPr>
        <w:rPr>
          <w:lang w:val="en-US"/>
        </w:rPr>
      </w:pPr>
    </w:p>
    <w:p w14:paraId="52241FC5"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4EE3A733" w14:textId="77777777" w:rsidR="00623FFD" w:rsidRDefault="00623FFD" w:rsidP="00623FFD">
      <w:pPr>
        <w:rPr>
          <w:lang w:val="en-US"/>
        </w:rPr>
      </w:pPr>
    </w:p>
    <w:p w14:paraId="0E92392E" w14:textId="77777777" w:rsidR="00623FFD" w:rsidRDefault="00623FFD" w:rsidP="00623FFD">
      <w:pPr>
        <w:rPr>
          <w:lang w:val="en-US"/>
        </w:rPr>
      </w:pPr>
      <w:r>
        <w:rPr>
          <w:noProof/>
        </w:rPr>
        <w:drawing>
          <wp:inline distT="0" distB="0" distL="0" distR="0" wp14:anchorId="7F265DEA" wp14:editId="7DEDCA66">
            <wp:extent cx="5940425" cy="439174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1AA85189" w14:textId="77777777" w:rsidR="00623FFD" w:rsidRDefault="00623FFD" w:rsidP="00623FFD">
      <w:pPr>
        <w:rPr>
          <w:lang w:val="en-US"/>
        </w:rPr>
      </w:pPr>
      <w:r>
        <w:rPr>
          <w:lang w:val="en-US"/>
        </w:rPr>
        <w:t>5/50 24.09</w:t>
      </w:r>
    </w:p>
    <w:p w14:paraId="464CB49C" w14:textId="77777777" w:rsidR="00623FFD" w:rsidRDefault="00623FFD" w:rsidP="00623FFD">
      <w:pPr>
        <w:rPr>
          <w:lang w:val="en-US"/>
        </w:rPr>
      </w:pPr>
    </w:p>
    <w:p w14:paraId="07B99539" w14:textId="77777777" w:rsidR="00623FFD" w:rsidRDefault="00623FFD" w:rsidP="00623FFD">
      <w:pPr>
        <w:rPr>
          <w:lang w:val="en-US"/>
        </w:rPr>
      </w:pPr>
    </w:p>
    <w:p w14:paraId="759E694C" w14:textId="77777777" w:rsidR="00623FFD" w:rsidRDefault="00623FFD" w:rsidP="00623FFD">
      <w:pPr>
        <w:rPr>
          <w:lang w:val="en-US"/>
        </w:rPr>
      </w:pPr>
    </w:p>
    <w:p w14:paraId="593A6E49" w14:textId="77777777" w:rsidR="00623FFD" w:rsidRDefault="00623FFD" w:rsidP="00623FFD">
      <w:pPr>
        <w:rPr>
          <w:lang w:val="en-US"/>
        </w:rPr>
      </w:pPr>
    </w:p>
    <w:p w14:paraId="31A5D318" w14:textId="77777777" w:rsidR="00623FFD" w:rsidRDefault="00623FFD" w:rsidP="00623FFD">
      <w:pPr>
        <w:rPr>
          <w:lang w:val="en-US"/>
        </w:rPr>
      </w:pPr>
    </w:p>
    <w:p w14:paraId="419FFAC3" w14:textId="77777777" w:rsidR="00623FFD" w:rsidRDefault="00623FFD" w:rsidP="00623FFD">
      <w:pPr>
        <w:rPr>
          <w:lang w:val="en-US"/>
        </w:rPr>
      </w:pPr>
    </w:p>
    <w:p w14:paraId="3163E9C6" w14:textId="77777777" w:rsidR="00623FFD" w:rsidRDefault="00623FFD" w:rsidP="00623FFD">
      <w:pPr>
        <w:rPr>
          <w:lang w:val="en-US"/>
        </w:rPr>
      </w:pPr>
    </w:p>
    <w:p w14:paraId="610C3016" w14:textId="77777777" w:rsidR="00623FFD" w:rsidRDefault="00623FFD" w:rsidP="00623FFD">
      <w:pPr>
        <w:rPr>
          <w:lang w:val="en-US"/>
        </w:rPr>
      </w:pPr>
    </w:p>
    <w:p w14:paraId="2B9DB00F" w14:textId="77777777" w:rsidR="00623FFD" w:rsidRDefault="00623FFD" w:rsidP="00623FFD">
      <w:pPr>
        <w:rPr>
          <w:lang w:val="en-US"/>
        </w:rPr>
      </w:pPr>
    </w:p>
    <w:p w14:paraId="5B77F0C9" w14:textId="77777777" w:rsidR="00623FFD" w:rsidRDefault="00623FFD" w:rsidP="00623FFD">
      <w:pPr>
        <w:rPr>
          <w:lang w:val="en-US"/>
        </w:rPr>
      </w:pPr>
    </w:p>
    <w:p w14:paraId="235D37D9"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4A3437BA" w14:textId="77777777" w:rsidR="00623FFD" w:rsidRDefault="00623FFD" w:rsidP="00623FFD">
      <w:pPr>
        <w:rPr>
          <w:lang w:val="en-US"/>
        </w:rPr>
      </w:pPr>
    </w:p>
    <w:p w14:paraId="504AC7BD" w14:textId="77777777" w:rsidR="00623FFD" w:rsidRDefault="00623FFD" w:rsidP="00623FFD">
      <w:pPr>
        <w:rPr>
          <w:lang w:val="en-US"/>
        </w:rPr>
      </w:pPr>
      <w:r>
        <w:rPr>
          <w:noProof/>
        </w:rPr>
        <w:drawing>
          <wp:inline distT="0" distB="0" distL="0" distR="0" wp14:anchorId="267A9694" wp14:editId="47EF786B">
            <wp:extent cx="5940425" cy="439174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5FDD9073" w14:textId="77777777" w:rsidR="00623FFD" w:rsidRDefault="00623FFD" w:rsidP="00623FFD">
      <w:pPr>
        <w:rPr>
          <w:lang w:val="en-US"/>
        </w:rPr>
      </w:pPr>
      <w:r>
        <w:rPr>
          <w:lang w:val="en-US"/>
        </w:rPr>
        <w:t>6/25</w:t>
      </w:r>
    </w:p>
    <w:p w14:paraId="51FB701B" w14:textId="77777777" w:rsidR="00623FFD" w:rsidRDefault="00623FFD" w:rsidP="00623FFD">
      <w:pPr>
        <w:rPr>
          <w:lang w:val="en-US"/>
        </w:rPr>
      </w:pPr>
    </w:p>
    <w:p w14:paraId="36089DF7" w14:textId="77777777" w:rsidR="00623FFD" w:rsidRDefault="00623FFD" w:rsidP="00623FFD">
      <w:pPr>
        <w:rPr>
          <w:lang w:val="en-US"/>
        </w:rPr>
      </w:pPr>
    </w:p>
    <w:p w14:paraId="03A0E4A0" w14:textId="77777777" w:rsidR="00623FFD" w:rsidRDefault="00623FFD" w:rsidP="00623FFD">
      <w:pPr>
        <w:rPr>
          <w:lang w:val="en-US"/>
        </w:rPr>
      </w:pPr>
    </w:p>
    <w:p w14:paraId="4E6F8413" w14:textId="77777777" w:rsidR="00623FFD" w:rsidRDefault="00623FFD" w:rsidP="00623FFD">
      <w:pPr>
        <w:rPr>
          <w:lang w:val="en-US"/>
        </w:rPr>
      </w:pPr>
    </w:p>
    <w:p w14:paraId="272A9E5A" w14:textId="77777777" w:rsidR="00623FFD" w:rsidRDefault="00623FFD" w:rsidP="00623FFD">
      <w:pPr>
        <w:rPr>
          <w:lang w:val="en-US"/>
        </w:rPr>
      </w:pPr>
    </w:p>
    <w:p w14:paraId="2909A72E" w14:textId="77777777" w:rsidR="00623FFD" w:rsidRDefault="00623FFD" w:rsidP="00623FFD">
      <w:pPr>
        <w:rPr>
          <w:lang w:val="en-US"/>
        </w:rPr>
      </w:pPr>
    </w:p>
    <w:p w14:paraId="725F6A4C" w14:textId="77777777" w:rsidR="00623FFD" w:rsidRDefault="00623FFD" w:rsidP="00623FFD">
      <w:pPr>
        <w:rPr>
          <w:lang w:val="en-US"/>
        </w:rPr>
      </w:pPr>
    </w:p>
    <w:p w14:paraId="517DD69A" w14:textId="77777777" w:rsidR="00623FFD" w:rsidRDefault="00623FFD" w:rsidP="00623FFD">
      <w:pPr>
        <w:rPr>
          <w:lang w:val="en-US"/>
        </w:rPr>
      </w:pPr>
    </w:p>
    <w:p w14:paraId="639EA87C" w14:textId="77777777" w:rsidR="00623FFD" w:rsidRDefault="00623FFD" w:rsidP="00623FFD">
      <w:pPr>
        <w:rPr>
          <w:lang w:val="en-US"/>
        </w:rPr>
      </w:pPr>
    </w:p>
    <w:p w14:paraId="58B29561" w14:textId="77777777" w:rsidR="00623FFD" w:rsidRDefault="00623FFD" w:rsidP="00623FFD">
      <w:pPr>
        <w:rPr>
          <w:lang w:val="en-US"/>
        </w:rPr>
      </w:pPr>
    </w:p>
    <w:p w14:paraId="56199F80"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3008D59B" w14:textId="77777777" w:rsidR="00623FFD" w:rsidRDefault="00623FFD" w:rsidP="00623FFD">
      <w:pPr>
        <w:rPr>
          <w:lang w:val="en-US"/>
        </w:rPr>
      </w:pPr>
    </w:p>
    <w:p w14:paraId="5DF7688F" w14:textId="77777777" w:rsidR="00623FFD" w:rsidRDefault="00623FFD" w:rsidP="00623FFD">
      <w:pPr>
        <w:rPr>
          <w:lang w:val="en-US"/>
        </w:rPr>
      </w:pPr>
      <w:r>
        <w:rPr>
          <w:noProof/>
        </w:rPr>
        <w:drawing>
          <wp:inline distT="0" distB="0" distL="0" distR="0" wp14:anchorId="48EB73BE" wp14:editId="0BC415D2">
            <wp:extent cx="5940425" cy="439174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77731A33" w14:textId="77777777" w:rsidR="00623FFD" w:rsidRDefault="00623FFD" w:rsidP="00623FFD">
      <w:pPr>
        <w:rPr>
          <w:lang w:val="en-US"/>
        </w:rPr>
      </w:pPr>
      <w:r>
        <w:rPr>
          <w:lang w:val="en-US"/>
        </w:rPr>
        <w:t>6/50 23.09</w:t>
      </w:r>
    </w:p>
    <w:p w14:paraId="15C11815" w14:textId="77777777" w:rsidR="00623FFD" w:rsidRDefault="00623FFD" w:rsidP="00623FFD">
      <w:pPr>
        <w:rPr>
          <w:lang w:val="en-US"/>
        </w:rPr>
      </w:pPr>
    </w:p>
    <w:p w14:paraId="2BC5935B" w14:textId="77777777" w:rsidR="00623FFD" w:rsidRDefault="00623FFD" w:rsidP="00623FFD">
      <w:pPr>
        <w:rPr>
          <w:lang w:val="en-US"/>
        </w:rPr>
      </w:pPr>
    </w:p>
    <w:p w14:paraId="55B2C69A" w14:textId="77777777" w:rsidR="00623FFD" w:rsidRDefault="00623FFD" w:rsidP="00623FFD">
      <w:pPr>
        <w:rPr>
          <w:lang w:val="en-US"/>
        </w:rPr>
      </w:pPr>
    </w:p>
    <w:p w14:paraId="4679D2CB" w14:textId="77777777" w:rsidR="00623FFD" w:rsidRDefault="00623FFD" w:rsidP="00623FFD">
      <w:pPr>
        <w:rPr>
          <w:lang w:val="en-US"/>
        </w:rPr>
      </w:pPr>
    </w:p>
    <w:p w14:paraId="4A988F36" w14:textId="77777777" w:rsidR="00623FFD" w:rsidRDefault="00623FFD" w:rsidP="00623FFD">
      <w:pPr>
        <w:rPr>
          <w:lang w:val="en-US"/>
        </w:rPr>
      </w:pPr>
    </w:p>
    <w:p w14:paraId="59BADFCF" w14:textId="77777777" w:rsidR="00623FFD" w:rsidRDefault="00623FFD" w:rsidP="00623FFD">
      <w:pPr>
        <w:rPr>
          <w:lang w:val="en-US"/>
        </w:rPr>
      </w:pPr>
    </w:p>
    <w:p w14:paraId="7128F631" w14:textId="77777777" w:rsidR="00623FFD" w:rsidRDefault="00623FFD" w:rsidP="00623FFD">
      <w:pPr>
        <w:rPr>
          <w:lang w:val="en-US"/>
        </w:rPr>
      </w:pPr>
    </w:p>
    <w:p w14:paraId="4B79A884" w14:textId="77777777" w:rsidR="00623FFD" w:rsidRDefault="00623FFD" w:rsidP="00623FFD">
      <w:pPr>
        <w:rPr>
          <w:lang w:val="en-US"/>
        </w:rPr>
      </w:pPr>
    </w:p>
    <w:p w14:paraId="1542AD64" w14:textId="77777777" w:rsidR="00623FFD" w:rsidRDefault="00623FFD" w:rsidP="00623FFD">
      <w:pPr>
        <w:rPr>
          <w:lang w:val="en-US"/>
        </w:rPr>
      </w:pPr>
    </w:p>
    <w:p w14:paraId="3A029C36" w14:textId="77777777" w:rsidR="00623FFD" w:rsidRDefault="00623FFD" w:rsidP="00623FFD">
      <w:pPr>
        <w:rPr>
          <w:lang w:val="en-US"/>
        </w:rPr>
      </w:pPr>
    </w:p>
    <w:p w14:paraId="112F9704"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69C12E4C" w14:textId="77777777" w:rsidR="00623FFD" w:rsidRDefault="00623FFD" w:rsidP="00623FFD">
      <w:pPr>
        <w:rPr>
          <w:lang w:val="en-US"/>
        </w:rPr>
      </w:pPr>
    </w:p>
    <w:p w14:paraId="3319FC24" w14:textId="77777777" w:rsidR="00623FFD" w:rsidRDefault="00623FFD" w:rsidP="00623FFD">
      <w:pPr>
        <w:rPr>
          <w:lang w:val="en-US"/>
        </w:rPr>
      </w:pPr>
      <w:r>
        <w:rPr>
          <w:noProof/>
        </w:rPr>
        <w:drawing>
          <wp:inline distT="0" distB="0" distL="0" distR="0" wp14:anchorId="7C85CBF0" wp14:editId="33EDAE4C">
            <wp:extent cx="5940425" cy="439174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06EAC574" w14:textId="77777777" w:rsidR="00623FFD" w:rsidRDefault="00623FFD" w:rsidP="00623FFD">
      <w:pPr>
        <w:rPr>
          <w:lang w:val="en-US"/>
        </w:rPr>
      </w:pPr>
      <w:r>
        <w:rPr>
          <w:lang w:val="en-US"/>
        </w:rPr>
        <w:t>6/50 24.09</w:t>
      </w:r>
    </w:p>
    <w:p w14:paraId="77A5947B" w14:textId="77777777" w:rsidR="00623FFD" w:rsidRDefault="00623FFD" w:rsidP="00623FFD">
      <w:pPr>
        <w:rPr>
          <w:lang w:val="en-US"/>
        </w:rPr>
      </w:pPr>
    </w:p>
    <w:p w14:paraId="263E2C5E" w14:textId="77777777" w:rsidR="00623FFD" w:rsidRDefault="00623FFD" w:rsidP="00623FFD">
      <w:pPr>
        <w:rPr>
          <w:lang w:val="en-US"/>
        </w:rPr>
      </w:pPr>
    </w:p>
    <w:p w14:paraId="3A38EB64" w14:textId="77777777" w:rsidR="00623FFD" w:rsidRDefault="00623FFD" w:rsidP="00623FFD">
      <w:pPr>
        <w:rPr>
          <w:lang w:val="en-US"/>
        </w:rPr>
      </w:pPr>
    </w:p>
    <w:p w14:paraId="34AB1B9E" w14:textId="77777777" w:rsidR="00623FFD" w:rsidRDefault="00623FFD" w:rsidP="00623FFD">
      <w:pPr>
        <w:rPr>
          <w:lang w:val="en-US"/>
        </w:rPr>
      </w:pPr>
    </w:p>
    <w:p w14:paraId="234F5065" w14:textId="77777777" w:rsidR="00623FFD" w:rsidRDefault="00623FFD" w:rsidP="00623FFD">
      <w:pPr>
        <w:rPr>
          <w:lang w:val="en-US"/>
        </w:rPr>
      </w:pPr>
    </w:p>
    <w:p w14:paraId="34CBFDEC" w14:textId="77777777" w:rsidR="00623FFD" w:rsidRDefault="00623FFD" w:rsidP="00623FFD">
      <w:pPr>
        <w:rPr>
          <w:lang w:val="en-US"/>
        </w:rPr>
      </w:pPr>
    </w:p>
    <w:p w14:paraId="10D9084D" w14:textId="77777777" w:rsidR="00623FFD" w:rsidRDefault="00623FFD" w:rsidP="00623FFD">
      <w:pPr>
        <w:rPr>
          <w:lang w:val="en-US"/>
        </w:rPr>
      </w:pPr>
    </w:p>
    <w:p w14:paraId="712022F9" w14:textId="77777777" w:rsidR="00623FFD" w:rsidRDefault="00623FFD" w:rsidP="00623FFD">
      <w:pPr>
        <w:rPr>
          <w:lang w:val="en-US"/>
        </w:rPr>
      </w:pPr>
    </w:p>
    <w:p w14:paraId="78EAA2B7" w14:textId="77777777" w:rsidR="00623FFD" w:rsidRDefault="00623FFD" w:rsidP="00623FFD">
      <w:pPr>
        <w:rPr>
          <w:lang w:val="en-US"/>
        </w:rPr>
      </w:pPr>
    </w:p>
    <w:p w14:paraId="5C7134D9" w14:textId="77777777" w:rsidR="00623FFD" w:rsidRDefault="00623FFD" w:rsidP="00623FFD">
      <w:pPr>
        <w:rPr>
          <w:lang w:val="en-US"/>
        </w:rPr>
      </w:pPr>
    </w:p>
    <w:p w14:paraId="7E055819" w14:textId="77777777" w:rsidR="00623FFD" w:rsidRDefault="00623FFD" w:rsidP="00623FFD">
      <w:pPr>
        <w:pStyle w:val="a3"/>
        <w:tabs>
          <w:tab w:val="left" w:pos="993"/>
          <w:tab w:val="left" w:pos="1134"/>
        </w:tabs>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 Д жалғасы</w:t>
      </w:r>
    </w:p>
    <w:p w14:paraId="2E11AD2C" w14:textId="77777777" w:rsidR="00623FFD" w:rsidRPr="00C45498" w:rsidRDefault="00623FFD" w:rsidP="00623FFD">
      <w:pPr>
        <w:rPr>
          <w:lang w:val="en-US"/>
        </w:rPr>
      </w:pPr>
      <w:r>
        <w:rPr>
          <w:noProof/>
        </w:rPr>
        <w:drawing>
          <wp:inline distT="0" distB="0" distL="0" distR="0" wp14:anchorId="40447A0B" wp14:editId="1E0AC912">
            <wp:extent cx="5940425" cy="439174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2" cstate="print"/>
                    <a:srcRect/>
                    <a:stretch>
                      <a:fillRect/>
                    </a:stretch>
                  </pic:blipFill>
                  <pic:spPr bwMode="auto">
                    <a:xfrm>
                      <a:off x="0" y="0"/>
                      <a:ext cx="5940425" cy="4391740"/>
                    </a:xfrm>
                    <a:prstGeom prst="rect">
                      <a:avLst/>
                    </a:prstGeom>
                    <a:noFill/>
                    <a:ln w="9525">
                      <a:noFill/>
                      <a:miter lim="800000"/>
                      <a:headEnd/>
                      <a:tailEnd/>
                    </a:ln>
                  </pic:spPr>
                </pic:pic>
              </a:graphicData>
            </a:graphic>
          </wp:inline>
        </w:drawing>
      </w:r>
    </w:p>
    <w:p w14:paraId="772D2EA6" w14:textId="77777777" w:rsidR="00623FFD" w:rsidRDefault="00623FFD" w:rsidP="00623FFD">
      <w:pPr>
        <w:pStyle w:val="a3"/>
        <w:tabs>
          <w:tab w:val="left" w:pos="993"/>
          <w:tab w:val="left" w:pos="1134"/>
        </w:tabs>
        <w:ind w:firstLine="709"/>
        <w:jc w:val="right"/>
        <w:rPr>
          <w:rFonts w:ascii="Times New Roman" w:hAnsi="Times New Roman"/>
          <w:b/>
          <w:sz w:val="28"/>
          <w:szCs w:val="28"/>
          <w:lang w:val="kk-KZ"/>
        </w:rPr>
      </w:pPr>
    </w:p>
    <w:p w14:paraId="1B6382F4"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53A38CCD"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445D7D39"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5199CAFF"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140D89EE"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66713B83"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2104F871"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56BBD773"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7F452CCB"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1BD455AB"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3BE74695"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328B8438"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2D5C13C3"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406EFB41"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7CA9B72A"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15E4BC33" w14:textId="77777777" w:rsidR="00623FFD" w:rsidRDefault="00623FFD" w:rsidP="00623FFD">
      <w:pPr>
        <w:pStyle w:val="a3"/>
        <w:tabs>
          <w:tab w:val="left" w:pos="993"/>
          <w:tab w:val="left" w:pos="1134"/>
        </w:tabs>
        <w:jc w:val="center"/>
        <w:rPr>
          <w:rFonts w:ascii="Times New Roman" w:hAnsi="Times New Roman" w:cs="Times New Roman"/>
          <w:b/>
          <w:bCs/>
          <w:sz w:val="28"/>
          <w:szCs w:val="28"/>
          <w:lang w:val="kk-KZ"/>
        </w:rPr>
      </w:pPr>
    </w:p>
    <w:p w14:paraId="6E1A1C32" w14:textId="77777777" w:rsidR="008C0F03" w:rsidRDefault="008C0F03" w:rsidP="008C0F03">
      <w:pPr>
        <w:pStyle w:val="a3"/>
        <w:tabs>
          <w:tab w:val="left" w:pos="993"/>
          <w:tab w:val="left" w:pos="1134"/>
        </w:tabs>
        <w:jc w:val="center"/>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Е</w:t>
      </w:r>
    </w:p>
    <w:p w14:paraId="7AB88978" w14:textId="77777777" w:rsidR="008C0F03" w:rsidRPr="00FC4C8C" w:rsidRDefault="008C0F03" w:rsidP="008C0F03">
      <w:pPr>
        <w:pStyle w:val="a3"/>
        <w:tabs>
          <w:tab w:val="left" w:pos="993"/>
          <w:tab w:val="left" w:pos="1134"/>
        </w:tabs>
        <w:jc w:val="center"/>
        <w:rPr>
          <w:rFonts w:ascii="Times New Roman" w:hAnsi="Times New Roman"/>
          <w:b/>
          <w:sz w:val="28"/>
          <w:szCs w:val="28"/>
          <w:lang w:val="kk-KZ"/>
        </w:rPr>
      </w:pPr>
      <w:r>
        <w:rPr>
          <w:rFonts w:ascii="Times New Roman" w:hAnsi="Times New Roman"/>
          <w:b/>
          <w:sz w:val="28"/>
          <w:szCs w:val="28"/>
          <w:lang w:val="kk-KZ"/>
        </w:rPr>
        <w:t>Пайдалы модельке патент</w:t>
      </w:r>
    </w:p>
    <w:p w14:paraId="0314A069" w14:textId="686EF1C3" w:rsidR="00623FFD" w:rsidRDefault="008C0F03" w:rsidP="00623FFD">
      <w:pPr>
        <w:pStyle w:val="a3"/>
        <w:tabs>
          <w:tab w:val="left" w:pos="993"/>
          <w:tab w:val="left" w:pos="1134"/>
        </w:tabs>
        <w:jc w:val="center"/>
        <w:rPr>
          <w:rFonts w:ascii="Times New Roman" w:hAnsi="Times New Roman" w:cs="Times New Roman"/>
          <w:b/>
          <w:bCs/>
          <w:sz w:val="28"/>
          <w:szCs w:val="28"/>
          <w:lang w:val="kk-KZ"/>
        </w:rPr>
      </w:pPr>
      <w:r>
        <w:rPr>
          <w:noProof/>
        </w:rPr>
        <w:drawing>
          <wp:inline distT="0" distB="0" distL="0" distR="0" wp14:anchorId="23E00D75" wp14:editId="65710DA1">
            <wp:extent cx="5054993" cy="6842401"/>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3930" t="5773" r="34089" b="7215"/>
                    <a:stretch/>
                  </pic:blipFill>
                  <pic:spPr bwMode="auto">
                    <a:xfrm>
                      <a:off x="0" y="0"/>
                      <a:ext cx="5077851" cy="6873341"/>
                    </a:xfrm>
                    <a:prstGeom prst="rect">
                      <a:avLst/>
                    </a:prstGeom>
                    <a:ln>
                      <a:noFill/>
                    </a:ln>
                    <a:extLst>
                      <a:ext uri="{53640926-AAD7-44D8-BBD7-CCE9431645EC}">
                        <a14:shadowObscured xmlns:a14="http://schemas.microsoft.com/office/drawing/2010/main"/>
                      </a:ext>
                    </a:extLst>
                  </pic:spPr>
                </pic:pic>
              </a:graphicData>
            </a:graphic>
          </wp:inline>
        </w:drawing>
      </w:r>
    </w:p>
    <w:p w14:paraId="033DC3A6" w14:textId="738769CE"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2CF2EE03" w14:textId="7EA1C253"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1EA8F72B" w14:textId="531F00C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676D385E" w14:textId="64184DD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136EBC7F" w14:textId="1A421EFE"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75ABBB5B" w14:textId="583F7E07"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779CD6F8" w14:textId="77777777" w:rsidR="008C0F03" w:rsidRDefault="008C0F03" w:rsidP="008C0F03">
      <w:pPr>
        <w:pStyle w:val="a3"/>
        <w:tabs>
          <w:tab w:val="left" w:pos="993"/>
          <w:tab w:val="left" w:pos="1134"/>
        </w:tabs>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w:t>
      </w:r>
      <w:r>
        <w:rPr>
          <w:rFonts w:ascii="Times New Roman" w:hAnsi="Times New Roman" w:cs="Times New Roman"/>
          <w:b/>
          <w:bCs/>
          <w:sz w:val="28"/>
          <w:szCs w:val="28"/>
          <w:lang w:val="kk-KZ"/>
        </w:rPr>
        <w:t>Е жалғасы</w:t>
      </w:r>
    </w:p>
    <w:p w14:paraId="16D2C902" w14:textId="35B19BA0" w:rsidR="008C0F03" w:rsidRDefault="008C0F03" w:rsidP="00623FFD">
      <w:pPr>
        <w:pStyle w:val="a3"/>
        <w:tabs>
          <w:tab w:val="left" w:pos="993"/>
          <w:tab w:val="left" w:pos="1134"/>
        </w:tabs>
        <w:jc w:val="center"/>
        <w:rPr>
          <w:rFonts w:ascii="Times New Roman" w:hAnsi="Times New Roman" w:cs="Times New Roman"/>
          <w:b/>
          <w:bCs/>
          <w:sz w:val="28"/>
          <w:szCs w:val="28"/>
          <w:lang w:val="kk-KZ"/>
        </w:rPr>
      </w:pPr>
      <w:r>
        <w:rPr>
          <w:noProof/>
        </w:rPr>
        <w:drawing>
          <wp:inline distT="0" distB="0" distL="0" distR="0" wp14:anchorId="4BC79EE8" wp14:editId="44281188">
            <wp:extent cx="4975614" cy="7600208"/>
            <wp:effectExtent l="0" t="0" r="0" b="127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32940" t="12054" r="34154" b="3992"/>
                    <a:stretch/>
                  </pic:blipFill>
                  <pic:spPr bwMode="auto">
                    <a:xfrm>
                      <a:off x="0" y="0"/>
                      <a:ext cx="4990894" cy="7623548"/>
                    </a:xfrm>
                    <a:prstGeom prst="rect">
                      <a:avLst/>
                    </a:prstGeom>
                    <a:ln>
                      <a:noFill/>
                    </a:ln>
                    <a:extLst>
                      <a:ext uri="{53640926-AAD7-44D8-BBD7-CCE9431645EC}">
                        <a14:shadowObscured xmlns:a14="http://schemas.microsoft.com/office/drawing/2010/main"/>
                      </a:ext>
                    </a:extLst>
                  </pic:spPr>
                </pic:pic>
              </a:graphicData>
            </a:graphic>
          </wp:inline>
        </w:drawing>
      </w:r>
    </w:p>
    <w:p w14:paraId="79AC091C" w14:textId="39D266F0"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57C3DD27" w14:textId="1008047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1E9F7D1B" w14:textId="678F39AA"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7CA42C2F" w14:textId="414009D3"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53011041" w14:textId="77777777" w:rsidR="008C0F03" w:rsidRDefault="008C0F03" w:rsidP="008C0F03">
      <w:pPr>
        <w:pStyle w:val="a3"/>
        <w:tabs>
          <w:tab w:val="left" w:pos="993"/>
          <w:tab w:val="left" w:pos="1134"/>
        </w:tabs>
        <w:jc w:val="center"/>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Ж</w:t>
      </w:r>
    </w:p>
    <w:p w14:paraId="6AD97C5B" w14:textId="77777777" w:rsidR="008C0F03" w:rsidRPr="00FC4C8C" w:rsidRDefault="008C0F03" w:rsidP="008C0F03">
      <w:pPr>
        <w:pStyle w:val="a3"/>
        <w:tabs>
          <w:tab w:val="left" w:pos="993"/>
          <w:tab w:val="left" w:pos="1134"/>
        </w:tabs>
        <w:jc w:val="center"/>
        <w:rPr>
          <w:rFonts w:ascii="Times New Roman" w:hAnsi="Times New Roman"/>
          <w:b/>
          <w:sz w:val="28"/>
          <w:szCs w:val="28"/>
          <w:lang w:val="kk-KZ"/>
        </w:rPr>
      </w:pPr>
      <w:r>
        <w:rPr>
          <w:rFonts w:ascii="Times New Roman" w:hAnsi="Times New Roman"/>
          <w:b/>
          <w:sz w:val="28"/>
          <w:szCs w:val="28"/>
          <w:lang w:val="kk-KZ"/>
        </w:rPr>
        <w:t>Ғылыми-зерттеу жұмысын еңгізу туралы акт</w:t>
      </w:r>
    </w:p>
    <w:p w14:paraId="34849ABB" w14:textId="77777777" w:rsidR="008C0F03" w:rsidRPr="00FC4C8C" w:rsidRDefault="008C0F03" w:rsidP="008C0F03">
      <w:pPr>
        <w:pStyle w:val="a3"/>
        <w:tabs>
          <w:tab w:val="left" w:pos="993"/>
          <w:tab w:val="left" w:pos="1134"/>
        </w:tabs>
        <w:jc w:val="center"/>
        <w:rPr>
          <w:rFonts w:ascii="Times New Roman" w:hAnsi="Times New Roman"/>
          <w:b/>
          <w:sz w:val="28"/>
          <w:szCs w:val="28"/>
          <w:lang w:val="kk-KZ"/>
        </w:rPr>
      </w:pPr>
      <w:r>
        <w:rPr>
          <w:rFonts w:ascii="Times New Roman" w:hAnsi="Times New Roman"/>
          <w:b/>
          <w:sz w:val="28"/>
          <w:szCs w:val="28"/>
          <w:lang w:val="kk-KZ"/>
        </w:rPr>
        <w:t xml:space="preserve"> </w:t>
      </w:r>
      <w:r w:rsidRPr="00126F37">
        <w:rPr>
          <w:rFonts w:ascii="Times New Roman" w:hAnsi="Times New Roman" w:cs="Times New Roman"/>
          <w:b/>
          <w:bCs/>
          <w:sz w:val="28"/>
          <w:szCs w:val="28"/>
          <w:lang w:val="kk-KZ"/>
        </w:rPr>
        <w:t>Қ</w:t>
      </w:r>
      <w:r>
        <w:rPr>
          <w:rFonts w:ascii="Times New Roman" w:hAnsi="Times New Roman" w:cs="Times New Roman"/>
          <w:b/>
          <w:bCs/>
          <w:sz w:val="28"/>
          <w:szCs w:val="28"/>
          <w:lang w:val="kk-KZ"/>
        </w:rPr>
        <w:t xml:space="preserve">осымша Ж 1 </w:t>
      </w:r>
      <w:r>
        <w:rPr>
          <w:rFonts w:ascii="Times New Roman" w:hAnsi="Times New Roman"/>
          <w:b/>
          <w:sz w:val="28"/>
          <w:szCs w:val="28"/>
          <w:lang w:val="kk-KZ"/>
        </w:rPr>
        <w:t>Ғылыми-зерттеу жұмысын еңгізу туралы акт</w:t>
      </w:r>
    </w:p>
    <w:p w14:paraId="50C5BC24" w14:textId="34F3A49B" w:rsidR="008C0F03" w:rsidRDefault="008C0F03" w:rsidP="00623FFD">
      <w:pPr>
        <w:pStyle w:val="a3"/>
        <w:tabs>
          <w:tab w:val="left" w:pos="993"/>
          <w:tab w:val="left" w:pos="1134"/>
        </w:tabs>
        <w:jc w:val="center"/>
        <w:rPr>
          <w:rFonts w:ascii="Times New Roman" w:hAnsi="Times New Roman" w:cs="Times New Roman"/>
          <w:b/>
          <w:bCs/>
          <w:sz w:val="28"/>
          <w:szCs w:val="28"/>
          <w:lang w:val="kk-KZ"/>
        </w:rPr>
      </w:pPr>
      <w:r>
        <w:rPr>
          <w:rFonts w:ascii="Times New Roman" w:hAnsi="Times New Roman"/>
          <w:b/>
          <w:noProof/>
          <w:sz w:val="28"/>
          <w:szCs w:val="28"/>
        </w:rPr>
        <w:drawing>
          <wp:inline distT="0" distB="0" distL="0" distR="0" wp14:anchorId="0F522438" wp14:editId="5D44321D">
            <wp:extent cx="5216622" cy="7099601"/>
            <wp:effectExtent l="0" t="0" r="3175" b="63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36782" cy="7127038"/>
                    </a:xfrm>
                    <a:prstGeom prst="rect">
                      <a:avLst/>
                    </a:prstGeom>
                    <a:noFill/>
                    <a:ln>
                      <a:noFill/>
                    </a:ln>
                  </pic:spPr>
                </pic:pic>
              </a:graphicData>
            </a:graphic>
          </wp:inline>
        </w:drawing>
      </w:r>
    </w:p>
    <w:p w14:paraId="01FEA9BA" w14:textId="6D4702C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584201BA" w14:textId="7749256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4C2C71F3" w14:textId="601C6499"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1E2B5C35" w14:textId="77777777" w:rsidR="008C0F03" w:rsidRPr="00FC4C8C" w:rsidRDefault="008C0F03" w:rsidP="008C0F03">
      <w:pPr>
        <w:pStyle w:val="a3"/>
        <w:tabs>
          <w:tab w:val="left" w:pos="993"/>
          <w:tab w:val="left" w:pos="1134"/>
        </w:tabs>
        <w:jc w:val="center"/>
        <w:rPr>
          <w:rFonts w:ascii="Times New Roman" w:hAnsi="Times New Roman"/>
          <w:b/>
          <w:sz w:val="28"/>
          <w:szCs w:val="28"/>
          <w:lang w:val="kk-KZ"/>
        </w:rPr>
      </w:pPr>
      <w:r w:rsidRPr="00126F37">
        <w:rPr>
          <w:rFonts w:ascii="Times New Roman" w:hAnsi="Times New Roman" w:cs="Times New Roman"/>
          <w:b/>
          <w:bCs/>
          <w:sz w:val="28"/>
          <w:szCs w:val="28"/>
          <w:lang w:val="kk-KZ"/>
        </w:rPr>
        <w:lastRenderedPageBreak/>
        <w:t>Қ</w:t>
      </w:r>
      <w:r>
        <w:rPr>
          <w:rFonts w:ascii="Times New Roman" w:hAnsi="Times New Roman" w:cs="Times New Roman"/>
          <w:b/>
          <w:bCs/>
          <w:sz w:val="28"/>
          <w:szCs w:val="28"/>
          <w:lang w:val="kk-KZ"/>
        </w:rPr>
        <w:t xml:space="preserve">осымша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 xml:space="preserve">Ж 2 </w:t>
      </w:r>
      <w:r>
        <w:rPr>
          <w:rFonts w:ascii="Times New Roman" w:hAnsi="Times New Roman"/>
          <w:b/>
          <w:sz w:val="28"/>
          <w:szCs w:val="28"/>
          <w:lang w:val="kk-KZ"/>
        </w:rPr>
        <w:t>Ғылыми-зерттеу жұмысын еңгізу туралы акт</w:t>
      </w:r>
    </w:p>
    <w:p w14:paraId="7355B5E7" w14:textId="305850DF" w:rsidR="008C0F03" w:rsidRDefault="008C0F03" w:rsidP="00623FFD">
      <w:pPr>
        <w:pStyle w:val="a3"/>
        <w:tabs>
          <w:tab w:val="left" w:pos="993"/>
          <w:tab w:val="left" w:pos="1134"/>
        </w:tabs>
        <w:jc w:val="center"/>
        <w:rPr>
          <w:rFonts w:ascii="Times New Roman" w:hAnsi="Times New Roman" w:cs="Times New Roman"/>
          <w:b/>
          <w:bCs/>
          <w:sz w:val="28"/>
          <w:szCs w:val="28"/>
          <w:lang w:val="kk-KZ"/>
        </w:rPr>
      </w:pPr>
      <w:r>
        <w:rPr>
          <w:rFonts w:ascii="Times New Roman" w:hAnsi="Times New Roman"/>
          <w:b/>
          <w:noProof/>
          <w:sz w:val="28"/>
          <w:szCs w:val="28"/>
        </w:rPr>
        <w:drawing>
          <wp:inline distT="0" distB="0" distL="0" distR="0" wp14:anchorId="542BB414" wp14:editId="2BA83324">
            <wp:extent cx="6115050" cy="70485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15050" cy="7048500"/>
                    </a:xfrm>
                    <a:prstGeom prst="rect">
                      <a:avLst/>
                    </a:prstGeom>
                    <a:noFill/>
                    <a:ln>
                      <a:noFill/>
                    </a:ln>
                  </pic:spPr>
                </pic:pic>
              </a:graphicData>
            </a:graphic>
          </wp:inline>
        </w:drawing>
      </w:r>
    </w:p>
    <w:p w14:paraId="4723529A" w14:textId="1CB70D9B"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3591C3A2" w14:textId="340AECE7"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222F2599" w14:textId="05C22398"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03DC3CDD" w14:textId="33179811"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2B319D58" w14:textId="296DF24A"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79F4D8FF" w14:textId="41359FDB"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6DEC8D48" w14:textId="77777777" w:rsidR="008C0F03" w:rsidRDefault="008C0F03" w:rsidP="008C0F03">
      <w:pPr>
        <w:pStyle w:val="a3"/>
        <w:tabs>
          <w:tab w:val="left" w:pos="993"/>
          <w:tab w:val="left" w:pos="1134"/>
        </w:tabs>
        <w:jc w:val="center"/>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lastRenderedPageBreak/>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И</w:t>
      </w:r>
    </w:p>
    <w:p w14:paraId="26F4E50D" w14:textId="77777777" w:rsidR="008C0F03" w:rsidRDefault="008C0F03" w:rsidP="008C0F03">
      <w:pPr>
        <w:pStyle w:val="a3"/>
        <w:tabs>
          <w:tab w:val="left" w:pos="993"/>
          <w:tab w:val="left" w:pos="1134"/>
        </w:tabs>
        <w:jc w:val="center"/>
        <w:rPr>
          <w:rFonts w:ascii="Times New Roman" w:hAnsi="Times New Roman" w:cs="Times New Roman"/>
          <w:b/>
          <w:bCs/>
          <w:sz w:val="28"/>
          <w:szCs w:val="28"/>
          <w:lang w:val="kk-KZ"/>
        </w:rPr>
      </w:pPr>
      <w:r w:rsidRPr="003141F9">
        <w:rPr>
          <w:rFonts w:ascii="Times New Roman" w:hAnsi="Times New Roman"/>
          <w:b/>
          <w:sz w:val="28"/>
          <w:szCs w:val="28"/>
          <w:lang w:val="kk-KZ"/>
        </w:rPr>
        <w:t>«</w:t>
      </w:r>
      <w:r w:rsidRPr="00F1353E">
        <w:rPr>
          <w:rFonts w:ascii="Times New Roman" w:hAnsi="Times New Roman"/>
          <w:b/>
          <w:sz w:val="28"/>
          <w:szCs w:val="28"/>
          <w:lang w:val="kk-KZ"/>
        </w:rPr>
        <w:t>Сүтті - асқабақ йогурты</w:t>
      </w:r>
      <w:r>
        <w:rPr>
          <w:rFonts w:ascii="Times New Roman" w:hAnsi="Times New Roman"/>
          <w:b/>
          <w:sz w:val="28"/>
          <w:szCs w:val="28"/>
          <w:lang w:val="kk-KZ"/>
        </w:rPr>
        <w:t>» ұйым стандарты</w:t>
      </w:r>
    </w:p>
    <w:p w14:paraId="414259B8" w14:textId="7FB29E0D" w:rsidR="008C0F03" w:rsidRDefault="008C0F03" w:rsidP="00623FFD">
      <w:pPr>
        <w:pStyle w:val="a3"/>
        <w:tabs>
          <w:tab w:val="left" w:pos="993"/>
          <w:tab w:val="left" w:pos="1134"/>
        </w:tabs>
        <w:jc w:val="center"/>
        <w:rPr>
          <w:rFonts w:ascii="Times New Roman" w:hAnsi="Times New Roman" w:cs="Times New Roman"/>
          <w:b/>
          <w:bCs/>
          <w:sz w:val="28"/>
          <w:szCs w:val="28"/>
          <w:lang w:val="kk-KZ"/>
        </w:rPr>
      </w:pPr>
      <w:r>
        <w:rPr>
          <w:rFonts w:ascii="Times New Roman" w:hAnsi="Times New Roman" w:cs="Times New Roman"/>
          <w:b/>
          <w:noProof/>
          <w:sz w:val="28"/>
          <w:szCs w:val="28"/>
        </w:rPr>
        <w:drawing>
          <wp:inline distT="0" distB="0" distL="0" distR="0" wp14:anchorId="33646DBF" wp14:editId="2ED30C3C">
            <wp:extent cx="5455767" cy="6759039"/>
            <wp:effectExtent l="0" t="0" r="0" b="381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63111" cy="6768137"/>
                    </a:xfrm>
                    <a:prstGeom prst="rect">
                      <a:avLst/>
                    </a:prstGeom>
                    <a:noFill/>
                    <a:ln>
                      <a:noFill/>
                    </a:ln>
                  </pic:spPr>
                </pic:pic>
              </a:graphicData>
            </a:graphic>
          </wp:inline>
        </w:drawing>
      </w:r>
    </w:p>
    <w:p w14:paraId="026664FE" w14:textId="3E642DE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244164CA" w14:textId="7BC44E81"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3504A2C0" w14:textId="0DE46B35"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0EF1805C" w14:textId="61D6146C"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6CDA6C9E" w14:textId="1285CD22"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321B3BD6" w14:textId="59D35A35"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1C387873" w14:textId="3D719B69" w:rsidR="008C0F03" w:rsidRDefault="008C0F03" w:rsidP="00623FFD">
      <w:pPr>
        <w:pStyle w:val="a3"/>
        <w:tabs>
          <w:tab w:val="left" w:pos="993"/>
          <w:tab w:val="left" w:pos="1134"/>
        </w:tabs>
        <w:jc w:val="center"/>
        <w:rPr>
          <w:rFonts w:ascii="Times New Roman" w:hAnsi="Times New Roman" w:cs="Times New Roman"/>
          <w:b/>
          <w:bCs/>
          <w:sz w:val="28"/>
          <w:szCs w:val="28"/>
          <w:lang w:val="kk-KZ"/>
        </w:rPr>
      </w:pPr>
    </w:p>
    <w:p w14:paraId="0F11301A" w14:textId="151E916B" w:rsidR="008C0F03" w:rsidRDefault="008C0F03" w:rsidP="008C0F03">
      <w:pPr>
        <w:pStyle w:val="a3"/>
        <w:tabs>
          <w:tab w:val="left" w:pos="993"/>
          <w:tab w:val="left" w:pos="1134"/>
        </w:tabs>
        <w:rPr>
          <w:rFonts w:ascii="Times New Roman" w:hAnsi="Times New Roman" w:cs="Times New Roman"/>
          <w:b/>
          <w:bCs/>
          <w:sz w:val="28"/>
          <w:szCs w:val="28"/>
          <w:lang w:val="kk-KZ"/>
        </w:rPr>
      </w:pPr>
      <w:r w:rsidRPr="00126F37">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Pr>
          <w:rFonts w:ascii="Times New Roman" w:hAnsi="Times New Roman" w:cs="Times New Roman"/>
          <w:b/>
          <w:bCs/>
          <w:sz w:val="28"/>
          <w:szCs w:val="28"/>
          <w:lang w:val="kk-KZ"/>
        </w:rPr>
        <w:t>И жалғасы</w:t>
      </w:r>
    </w:p>
    <w:p w14:paraId="50BD6E97" w14:textId="77777777" w:rsidR="008C0F03" w:rsidRDefault="008C0F03" w:rsidP="008C0F03">
      <w:pPr>
        <w:pStyle w:val="a3"/>
        <w:tabs>
          <w:tab w:val="left" w:pos="993"/>
          <w:tab w:val="left" w:pos="1134"/>
        </w:tabs>
        <w:rPr>
          <w:rFonts w:ascii="Times New Roman" w:hAnsi="Times New Roman" w:cs="Times New Roman"/>
          <w:b/>
          <w:bCs/>
          <w:sz w:val="28"/>
          <w:szCs w:val="28"/>
          <w:lang w:val="kk-KZ"/>
        </w:rPr>
      </w:pPr>
      <w:bookmarkStart w:id="45" w:name="_GoBack"/>
      <w:bookmarkEnd w:id="45"/>
    </w:p>
    <w:p w14:paraId="4A63D77F" w14:textId="2A6D2AD4" w:rsidR="008C0F03" w:rsidRDefault="008C0F03" w:rsidP="00623FFD">
      <w:pPr>
        <w:pStyle w:val="a3"/>
        <w:tabs>
          <w:tab w:val="left" w:pos="993"/>
          <w:tab w:val="left" w:pos="1134"/>
        </w:tabs>
        <w:jc w:val="center"/>
        <w:rPr>
          <w:rFonts w:ascii="Times New Roman" w:hAnsi="Times New Roman" w:cs="Times New Roman"/>
          <w:b/>
          <w:bCs/>
          <w:sz w:val="28"/>
          <w:szCs w:val="28"/>
          <w:lang w:val="kk-KZ"/>
        </w:rPr>
      </w:pPr>
      <w:r w:rsidRPr="008C0F03">
        <w:rPr>
          <w:rFonts w:ascii="Times New Roman" w:hAnsi="Times New Roman" w:cs="Times New Roman"/>
          <w:b/>
          <w:bCs/>
          <w:sz w:val="28"/>
          <w:szCs w:val="28"/>
          <w:lang w:val="kk-KZ"/>
        </w:rPr>
        <w:drawing>
          <wp:inline distT="0" distB="0" distL="0" distR="0" wp14:anchorId="3910CD00" wp14:editId="35F50DC8">
            <wp:extent cx="6151880" cy="3173730"/>
            <wp:effectExtent l="0" t="0" r="1270" b="76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51880" cy="3173730"/>
                    </a:xfrm>
                    <a:prstGeom prst="rect">
                      <a:avLst/>
                    </a:prstGeom>
                  </pic:spPr>
                </pic:pic>
              </a:graphicData>
            </a:graphic>
          </wp:inline>
        </w:drawing>
      </w:r>
    </w:p>
    <w:p w14:paraId="2F1FD912" w14:textId="77777777" w:rsidR="00623FFD" w:rsidRPr="00035158" w:rsidRDefault="00623FFD" w:rsidP="00DE4D2A">
      <w:pPr>
        <w:tabs>
          <w:tab w:val="left" w:pos="567"/>
          <w:tab w:val="left" w:pos="1134"/>
        </w:tabs>
        <w:ind w:firstLine="567"/>
        <w:rPr>
          <w:rFonts w:ascii="Times New Roman" w:hAnsi="Times New Roman" w:cs="Times New Roman"/>
          <w:b/>
          <w:sz w:val="24"/>
          <w:lang w:val="kk-KZ"/>
        </w:rPr>
      </w:pPr>
    </w:p>
    <w:sectPr w:rsidR="00623FFD" w:rsidRPr="00035158" w:rsidSect="00623FFD">
      <w:pgSz w:w="12240" w:h="15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E214E7" w14:textId="77777777" w:rsidR="00C41664" w:rsidRDefault="00C41664" w:rsidP="009767FF">
      <w:pPr>
        <w:spacing w:after="0" w:line="240" w:lineRule="auto"/>
      </w:pPr>
      <w:r>
        <w:separator/>
      </w:r>
    </w:p>
  </w:endnote>
  <w:endnote w:type="continuationSeparator" w:id="0">
    <w:p w14:paraId="4AAA55EC" w14:textId="77777777" w:rsidR="00C41664" w:rsidRDefault="00C41664" w:rsidP="009767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Times New Roman KK EK">
    <w:altName w:val="Times New Roman"/>
    <w:charset w:val="CC"/>
    <w:family w:val="roman"/>
    <w:pitch w:val="variable"/>
  </w:font>
  <w:font w:name="Tahoma">
    <w:panose1 w:val="020B0604030504040204"/>
    <w:charset w:val="CC"/>
    <w:family w:val="swiss"/>
    <w:pitch w:val="variable"/>
    <w:sig w:usb0="E1002EFF" w:usb1="C000605B" w:usb2="00000029" w:usb3="00000000" w:csb0="000101FF" w:csb1="00000000"/>
  </w:font>
  <w:font w:name="SchoolBook/Kazakh">
    <w:altName w:val="Courier New"/>
    <w:panose1 w:val="00000000000000000000"/>
    <w:charset w:val="00"/>
    <w:family w:val="swiss"/>
    <w:notTrueType/>
    <w:pitch w:val="variable"/>
    <w:sig w:usb0="00000003" w:usb1="00000000" w:usb2="00000000" w:usb3="00000000" w:csb0="00000001" w:csb1="00000000"/>
  </w:font>
  <w:font w:name="Arial Kaz">
    <w:altName w:val="Arial"/>
    <w:charset w:val="CC"/>
    <w:family w:val="swiss"/>
    <w:pitch w:val="variable"/>
    <w:sig w:usb0="00000287" w:usb1="000000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mn-ea">
    <w:altName w:val="Times New Roman"/>
    <w:panose1 w:val="00000000000000000000"/>
    <w:charset w:val="00"/>
    <w:family w:val="roman"/>
    <w:notTrueType/>
    <w:pitch w:val="default"/>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14322859"/>
      <w:docPartObj>
        <w:docPartGallery w:val="Page Numbers (Bottom of Page)"/>
        <w:docPartUnique/>
      </w:docPartObj>
    </w:sdtPr>
    <w:sdtEndPr>
      <w:rPr>
        <w:rFonts w:ascii="Times New Roman" w:hAnsi="Times New Roman" w:cs="Times New Roman"/>
      </w:rPr>
    </w:sdtEndPr>
    <w:sdtContent>
      <w:p w14:paraId="2745F260" w14:textId="77777777" w:rsidR="004C50D4" w:rsidRPr="009767FF" w:rsidRDefault="004C50D4">
        <w:pPr>
          <w:pStyle w:val="af3"/>
          <w:jc w:val="center"/>
          <w:rPr>
            <w:rFonts w:ascii="Times New Roman" w:hAnsi="Times New Roman" w:cs="Times New Roman"/>
          </w:rPr>
        </w:pPr>
        <w:r w:rsidRPr="009767FF">
          <w:rPr>
            <w:rFonts w:ascii="Times New Roman" w:hAnsi="Times New Roman" w:cs="Times New Roman"/>
          </w:rPr>
          <w:fldChar w:fldCharType="begin"/>
        </w:r>
        <w:r w:rsidRPr="009767FF">
          <w:rPr>
            <w:rFonts w:ascii="Times New Roman" w:hAnsi="Times New Roman" w:cs="Times New Roman"/>
          </w:rPr>
          <w:instrText>PAGE   \* MERGEFORMAT</w:instrText>
        </w:r>
        <w:r w:rsidRPr="009767FF">
          <w:rPr>
            <w:rFonts w:ascii="Times New Roman" w:hAnsi="Times New Roman" w:cs="Times New Roman"/>
          </w:rPr>
          <w:fldChar w:fldCharType="separate"/>
        </w:r>
        <w:r>
          <w:rPr>
            <w:rFonts w:ascii="Times New Roman" w:hAnsi="Times New Roman" w:cs="Times New Roman"/>
            <w:noProof/>
          </w:rPr>
          <w:t>26</w:t>
        </w:r>
        <w:r w:rsidRPr="009767FF">
          <w:rPr>
            <w:rFonts w:ascii="Times New Roman" w:hAnsi="Times New Roman" w:cs="Times New Roman"/>
          </w:rPr>
          <w:fldChar w:fldCharType="end"/>
        </w:r>
      </w:p>
    </w:sdtContent>
  </w:sdt>
  <w:p w14:paraId="41700931" w14:textId="77777777" w:rsidR="004C50D4" w:rsidRDefault="004C50D4">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D4866A" w14:textId="77777777" w:rsidR="00C41664" w:rsidRDefault="00C41664" w:rsidP="009767FF">
      <w:pPr>
        <w:spacing w:after="0" w:line="240" w:lineRule="auto"/>
      </w:pPr>
      <w:r>
        <w:separator/>
      </w:r>
    </w:p>
  </w:footnote>
  <w:footnote w:type="continuationSeparator" w:id="0">
    <w:p w14:paraId="7D8ED46B" w14:textId="77777777" w:rsidR="00C41664" w:rsidRDefault="00C41664" w:rsidP="009767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alt="Описание: ГОСТ 31981-2013 Йогурты. Общие технические условия" style="width:30.75pt;height:20.25pt;visibility:visible" o:bullet="t">
        <v:imagedata r:id="rId1" o:title="ГОСТ 31981-2013 Йогурты"/>
      </v:shape>
    </w:pict>
  </w:numPicBullet>
  <w:abstractNum w:abstractNumId="0" w15:restartNumberingAfterBreak="0">
    <w:nsid w:val="0000000B"/>
    <w:multiLevelType w:val="multilevel"/>
    <w:tmpl w:val="0000000B"/>
    <w:name w:val="WW8Num14"/>
    <w:lvl w:ilvl="0">
      <w:start w:val="1"/>
      <w:numFmt w:val="bullet"/>
      <w:lvlText w:val=""/>
      <w:lvlJc w:val="left"/>
      <w:pPr>
        <w:tabs>
          <w:tab w:val="num" w:pos="1323"/>
        </w:tabs>
        <w:ind w:left="1323" w:hanging="360"/>
      </w:pPr>
      <w:rPr>
        <w:rFonts w:ascii="Symbol" w:hAnsi="Symbol" w:cs="Symbol"/>
      </w:rPr>
    </w:lvl>
    <w:lvl w:ilvl="1">
      <w:start w:val="1"/>
      <w:numFmt w:val="bullet"/>
      <w:lvlText w:val="o"/>
      <w:lvlJc w:val="left"/>
      <w:pPr>
        <w:tabs>
          <w:tab w:val="num" w:pos="2043"/>
        </w:tabs>
        <w:ind w:left="2043" w:hanging="360"/>
      </w:pPr>
      <w:rPr>
        <w:rFonts w:ascii="Courier New" w:hAnsi="Courier New" w:cs="Courier New"/>
      </w:rPr>
    </w:lvl>
    <w:lvl w:ilvl="2">
      <w:start w:val="1"/>
      <w:numFmt w:val="bullet"/>
      <w:lvlText w:val=""/>
      <w:lvlJc w:val="left"/>
      <w:pPr>
        <w:tabs>
          <w:tab w:val="num" w:pos="2763"/>
        </w:tabs>
        <w:ind w:left="2763" w:hanging="360"/>
      </w:pPr>
      <w:rPr>
        <w:rFonts w:ascii="Wingdings" w:hAnsi="Wingdings" w:cs="Wingdings"/>
      </w:rPr>
    </w:lvl>
    <w:lvl w:ilvl="3">
      <w:start w:val="1"/>
      <w:numFmt w:val="bullet"/>
      <w:lvlText w:val=""/>
      <w:lvlJc w:val="left"/>
      <w:pPr>
        <w:tabs>
          <w:tab w:val="num" w:pos="3483"/>
        </w:tabs>
        <w:ind w:left="3483" w:hanging="360"/>
      </w:pPr>
      <w:rPr>
        <w:rFonts w:ascii="Symbol" w:hAnsi="Symbol" w:cs="Symbol"/>
      </w:rPr>
    </w:lvl>
    <w:lvl w:ilvl="4">
      <w:start w:val="1"/>
      <w:numFmt w:val="bullet"/>
      <w:lvlText w:val="o"/>
      <w:lvlJc w:val="left"/>
      <w:pPr>
        <w:tabs>
          <w:tab w:val="num" w:pos="4203"/>
        </w:tabs>
        <w:ind w:left="4203" w:hanging="360"/>
      </w:pPr>
      <w:rPr>
        <w:rFonts w:ascii="Courier New" w:hAnsi="Courier New" w:cs="Courier New"/>
      </w:rPr>
    </w:lvl>
    <w:lvl w:ilvl="5">
      <w:start w:val="1"/>
      <w:numFmt w:val="bullet"/>
      <w:lvlText w:val=""/>
      <w:lvlJc w:val="left"/>
      <w:pPr>
        <w:tabs>
          <w:tab w:val="num" w:pos="4923"/>
        </w:tabs>
        <w:ind w:left="4923" w:hanging="360"/>
      </w:pPr>
      <w:rPr>
        <w:rFonts w:ascii="Wingdings" w:hAnsi="Wingdings" w:cs="Wingdings"/>
      </w:rPr>
    </w:lvl>
    <w:lvl w:ilvl="6">
      <w:start w:val="1"/>
      <w:numFmt w:val="bullet"/>
      <w:lvlText w:val=""/>
      <w:lvlJc w:val="left"/>
      <w:pPr>
        <w:tabs>
          <w:tab w:val="num" w:pos="5643"/>
        </w:tabs>
        <w:ind w:left="5643" w:hanging="360"/>
      </w:pPr>
      <w:rPr>
        <w:rFonts w:ascii="Symbol" w:hAnsi="Symbol" w:cs="Symbol"/>
      </w:rPr>
    </w:lvl>
    <w:lvl w:ilvl="7">
      <w:start w:val="1"/>
      <w:numFmt w:val="bullet"/>
      <w:lvlText w:val="o"/>
      <w:lvlJc w:val="left"/>
      <w:pPr>
        <w:tabs>
          <w:tab w:val="num" w:pos="6363"/>
        </w:tabs>
        <w:ind w:left="6363" w:hanging="360"/>
      </w:pPr>
      <w:rPr>
        <w:rFonts w:ascii="Courier New" w:hAnsi="Courier New" w:cs="Courier New"/>
      </w:rPr>
    </w:lvl>
    <w:lvl w:ilvl="8">
      <w:start w:val="1"/>
      <w:numFmt w:val="bullet"/>
      <w:lvlText w:val=""/>
      <w:lvlJc w:val="left"/>
      <w:pPr>
        <w:tabs>
          <w:tab w:val="num" w:pos="7083"/>
        </w:tabs>
        <w:ind w:left="7083" w:hanging="360"/>
      </w:pPr>
      <w:rPr>
        <w:rFonts w:ascii="Wingdings" w:hAnsi="Wingdings" w:cs="Wingdings"/>
      </w:rPr>
    </w:lvl>
  </w:abstractNum>
  <w:abstractNum w:abstractNumId="1" w15:restartNumberingAfterBreak="0">
    <w:nsid w:val="00000010"/>
    <w:multiLevelType w:val="hybridMultilevel"/>
    <w:tmpl w:val="4E6AFB66"/>
    <w:lvl w:ilvl="0" w:tplc="FFFFFFFF">
      <w:start w:val="1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1302CC0"/>
    <w:multiLevelType w:val="hybridMultilevel"/>
    <w:tmpl w:val="74C05E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A71A08"/>
    <w:multiLevelType w:val="hybridMultilevel"/>
    <w:tmpl w:val="A27E2F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75279D8"/>
    <w:multiLevelType w:val="hybridMultilevel"/>
    <w:tmpl w:val="C5A850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8CF0EDA"/>
    <w:multiLevelType w:val="multilevel"/>
    <w:tmpl w:val="0180C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840C4E"/>
    <w:multiLevelType w:val="hybridMultilevel"/>
    <w:tmpl w:val="A074104E"/>
    <w:lvl w:ilvl="0" w:tplc="29B2EBA4">
      <w:start w:val="2"/>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0B59065B"/>
    <w:multiLevelType w:val="multilevel"/>
    <w:tmpl w:val="F566C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CE2C38"/>
    <w:multiLevelType w:val="multilevel"/>
    <w:tmpl w:val="14962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6657A5"/>
    <w:multiLevelType w:val="multilevel"/>
    <w:tmpl w:val="3C10B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323994"/>
    <w:multiLevelType w:val="multilevel"/>
    <w:tmpl w:val="43C43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6E35B3"/>
    <w:multiLevelType w:val="hybridMultilevel"/>
    <w:tmpl w:val="EFBEFC1E"/>
    <w:lvl w:ilvl="0" w:tplc="93C0BBEC">
      <w:numFmt w:val="bullet"/>
      <w:lvlText w:val=""/>
      <w:lvlJc w:val="left"/>
      <w:pPr>
        <w:ind w:left="927" w:hanging="360"/>
      </w:pPr>
      <w:rPr>
        <w:rFonts w:ascii="Symbol" w:eastAsiaTheme="minorEastAsia"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15:restartNumberingAfterBreak="0">
    <w:nsid w:val="1C396351"/>
    <w:multiLevelType w:val="hybridMultilevel"/>
    <w:tmpl w:val="AED6BFF4"/>
    <w:lvl w:ilvl="0" w:tplc="DC3C9164">
      <w:start w:val="46"/>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00A5884"/>
    <w:multiLevelType w:val="hybridMultilevel"/>
    <w:tmpl w:val="5D10C174"/>
    <w:lvl w:ilvl="0" w:tplc="766A26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29A97883"/>
    <w:multiLevelType w:val="hybridMultilevel"/>
    <w:tmpl w:val="099E4D0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15:restartNumberingAfterBreak="0">
    <w:nsid w:val="2A2764A5"/>
    <w:multiLevelType w:val="hybridMultilevel"/>
    <w:tmpl w:val="9B28ED72"/>
    <w:lvl w:ilvl="0" w:tplc="B94C0E02">
      <w:start w:val="1"/>
      <w:numFmt w:val="bullet"/>
      <w:lvlText w:val=""/>
      <w:lvlPicBulletId w:val="0"/>
      <w:lvlJc w:val="left"/>
      <w:pPr>
        <w:tabs>
          <w:tab w:val="num" w:pos="1070"/>
        </w:tabs>
        <w:ind w:left="1070" w:hanging="360"/>
      </w:pPr>
      <w:rPr>
        <w:rFonts w:ascii="Symbol" w:hAnsi="Symbol" w:hint="default"/>
        <w:sz w:val="36"/>
        <w:szCs w:val="36"/>
      </w:rPr>
    </w:lvl>
    <w:lvl w:ilvl="1" w:tplc="09EAC412" w:tentative="1">
      <w:start w:val="1"/>
      <w:numFmt w:val="bullet"/>
      <w:lvlText w:val=""/>
      <w:lvlJc w:val="left"/>
      <w:pPr>
        <w:tabs>
          <w:tab w:val="num" w:pos="1931"/>
        </w:tabs>
        <w:ind w:left="1931" w:hanging="360"/>
      </w:pPr>
      <w:rPr>
        <w:rFonts w:ascii="Symbol" w:hAnsi="Symbol" w:hint="default"/>
      </w:rPr>
    </w:lvl>
    <w:lvl w:ilvl="2" w:tplc="9E44FE14" w:tentative="1">
      <w:start w:val="1"/>
      <w:numFmt w:val="bullet"/>
      <w:lvlText w:val=""/>
      <w:lvlJc w:val="left"/>
      <w:pPr>
        <w:tabs>
          <w:tab w:val="num" w:pos="2651"/>
        </w:tabs>
        <w:ind w:left="2651" w:hanging="360"/>
      </w:pPr>
      <w:rPr>
        <w:rFonts w:ascii="Symbol" w:hAnsi="Symbol" w:hint="default"/>
      </w:rPr>
    </w:lvl>
    <w:lvl w:ilvl="3" w:tplc="FB188E96" w:tentative="1">
      <w:start w:val="1"/>
      <w:numFmt w:val="bullet"/>
      <w:lvlText w:val=""/>
      <w:lvlJc w:val="left"/>
      <w:pPr>
        <w:tabs>
          <w:tab w:val="num" w:pos="3371"/>
        </w:tabs>
        <w:ind w:left="3371" w:hanging="360"/>
      </w:pPr>
      <w:rPr>
        <w:rFonts w:ascii="Symbol" w:hAnsi="Symbol" w:hint="default"/>
      </w:rPr>
    </w:lvl>
    <w:lvl w:ilvl="4" w:tplc="7B18DCDA" w:tentative="1">
      <w:start w:val="1"/>
      <w:numFmt w:val="bullet"/>
      <w:lvlText w:val=""/>
      <w:lvlJc w:val="left"/>
      <w:pPr>
        <w:tabs>
          <w:tab w:val="num" w:pos="4091"/>
        </w:tabs>
        <w:ind w:left="4091" w:hanging="360"/>
      </w:pPr>
      <w:rPr>
        <w:rFonts w:ascii="Symbol" w:hAnsi="Symbol" w:hint="default"/>
      </w:rPr>
    </w:lvl>
    <w:lvl w:ilvl="5" w:tplc="5658FC1E" w:tentative="1">
      <w:start w:val="1"/>
      <w:numFmt w:val="bullet"/>
      <w:lvlText w:val=""/>
      <w:lvlJc w:val="left"/>
      <w:pPr>
        <w:tabs>
          <w:tab w:val="num" w:pos="4811"/>
        </w:tabs>
        <w:ind w:left="4811" w:hanging="360"/>
      </w:pPr>
      <w:rPr>
        <w:rFonts w:ascii="Symbol" w:hAnsi="Symbol" w:hint="default"/>
      </w:rPr>
    </w:lvl>
    <w:lvl w:ilvl="6" w:tplc="D8526A50" w:tentative="1">
      <w:start w:val="1"/>
      <w:numFmt w:val="bullet"/>
      <w:lvlText w:val=""/>
      <w:lvlJc w:val="left"/>
      <w:pPr>
        <w:tabs>
          <w:tab w:val="num" w:pos="5531"/>
        </w:tabs>
        <w:ind w:left="5531" w:hanging="360"/>
      </w:pPr>
      <w:rPr>
        <w:rFonts w:ascii="Symbol" w:hAnsi="Symbol" w:hint="default"/>
      </w:rPr>
    </w:lvl>
    <w:lvl w:ilvl="7" w:tplc="0A5CDC86" w:tentative="1">
      <w:start w:val="1"/>
      <w:numFmt w:val="bullet"/>
      <w:lvlText w:val=""/>
      <w:lvlJc w:val="left"/>
      <w:pPr>
        <w:tabs>
          <w:tab w:val="num" w:pos="6251"/>
        </w:tabs>
        <w:ind w:left="6251" w:hanging="360"/>
      </w:pPr>
      <w:rPr>
        <w:rFonts w:ascii="Symbol" w:hAnsi="Symbol" w:hint="default"/>
      </w:rPr>
    </w:lvl>
    <w:lvl w:ilvl="8" w:tplc="C160FB48" w:tentative="1">
      <w:start w:val="1"/>
      <w:numFmt w:val="bullet"/>
      <w:lvlText w:val=""/>
      <w:lvlJc w:val="left"/>
      <w:pPr>
        <w:tabs>
          <w:tab w:val="num" w:pos="6971"/>
        </w:tabs>
        <w:ind w:left="6971" w:hanging="360"/>
      </w:pPr>
      <w:rPr>
        <w:rFonts w:ascii="Symbol" w:hAnsi="Symbol" w:hint="default"/>
      </w:rPr>
    </w:lvl>
  </w:abstractNum>
  <w:abstractNum w:abstractNumId="16" w15:restartNumberingAfterBreak="0">
    <w:nsid w:val="2C9171A0"/>
    <w:multiLevelType w:val="multilevel"/>
    <w:tmpl w:val="C14C1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68B366C"/>
    <w:multiLevelType w:val="hybridMultilevel"/>
    <w:tmpl w:val="60AE81F8"/>
    <w:lvl w:ilvl="0" w:tplc="A7B67638">
      <w:start w:val="1"/>
      <w:numFmt w:val="decimal"/>
      <w:lvlText w:val="%1."/>
      <w:lvlJc w:val="left"/>
      <w:pPr>
        <w:ind w:left="927" w:hanging="360"/>
      </w:pPr>
      <w:rPr>
        <w:rFonts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378F2456"/>
    <w:multiLevelType w:val="hybridMultilevel"/>
    <w:tmpl w:val="11AC4828"/>
    <w:lvl w:ilvl="0" w:tplc="8F7AD932">
      <w:start w:val="577"/>
      <w:numFmt w:val="decimal"/>
      <w:lvlText w:val="%1"/>
      <w:lvlJc w:val="left"/>
      <w:pPr>
        <w:ind w:left="1440" w:hanging="45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9" w15:restartNumberingAfterBreak="0">
    <w:nsid w:val="3B6962DA"/>
    <w:multiLevelType w:val="hybridMultilevel"/>
    <w:tmpl w:val="6EDC5BB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CE90786"/>
    <w:multiLevelType w:val="multilevel"/>
    <w:tmpl w:val="7DE05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AB6779"/>
    <w:multiLevelType w:val="hybridMultilevel"/>
    <w:tmpl w:val="A104B9E0"/>
    <w:lvl w:ilvl="0" w:tplc="5C1AAA60">
      <w:start w:val="1"/>
      <w:numFmt w:val="decimal"/>
      <w:lvlText w:val="%1"/>
      <w:lvlJc w:val="left"/>
      <w:pPr>
        <w:ind w:left="990" w:hanging="360"/>
      </w:pPr>
      <w:rPr>
        <w:rFonts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22" w15:restartNumberingAfterBreak="0">
    <w:nsid w:val="42DA592A"/>
    <w:multiLevelType w:val="hybridMultilevel"/>
    <w:tmpl w:val="A2C025A4"/>
    <w:lvl w:ilvl="0" w:tplc="A7B67638">
      <w:start w:val="1"/>
      <w:numFmt w:val="decimal"/>
      <w:lvlText w:val="%1."/>
      <w:lvlJc w:val="left"/>
      <w:pPr>
        <w:ind w:left="927" w:hanging="360"/>
      </w:pPr>
      <w:rPr>
        <w:rFonts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382125C"/>
    <w:multiLevelType w:val="hybridMultilevel"/>
    <w:tmpl w:val="36DACD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A573307"/>
    <w:multiLevelType w:val="multilevel"/>
    <w:tmpl w:val="AD78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C66815"/>
    <w:multiLevelType w:val="hybridMultilevel"/>
    <w:tmpl w:val="A5B8EC02"/>
    <w:lvl w:ilvl="0" w:tplc="29FC3438">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DF86572"/>
    <w:multiLevelType w:val="hybridMultilevel"/>
    <w:tmpl w:val="0B46CF08"/>
    <w:lvl w:ilvl="0" w:tplc="0419000F">
      <w:start w:val="1"/>
      <w:numFmt w:val="decimal"/>
      <w:lvlText w:val="%1."/>
      <w:lvlJc w:val="left"/>
      <w:pPr>
        <w:tabs>
          <w:tab w:val="num" w:pos="1428"/>
        </w:tabs>
        <w:ind w:left="1428" w:hanging="360"/>
      </w:pPr>
    </w:lvl>
    <w:lvl w:ilvl="1" w:tplc="04190019">
      <w:start w:val="1"/>
      <w:numFmt w:val="lowerLetter"/>
      <w:lvlText w:val="%2."/>
      <w:lvlJc w:val="left"/>
      <w:pPr>
        <w:tabs>
          <w:tab w:val="num" w:pos="2148"/>
        </w:tabs>
        <w:ind w:left="2148" w:hanging="360"/>
      </w:pPr>
    </w:lvl>
    <w:lvl w:ilvl="2" w:tplc="0419001B">
      <w:start w:val="1"/>
      <w:numFmt w:val="lowerRoman"/>
      <w:lvlText w:val="%3."/>
      <w:lvlJc w:val="right"/>
      <w:pPr>
        <w:tabs>
          <w:tab w:val="num" w:pos="2868"/>
        </w:tabs>
        <w:ind w:left="2868" w:hanging="180"/>
      </w:pPr>
    </w:lvl>
    <w:lvl w:ilvl="3" w:tplc="0419000F">
      <w:start w:val="1"/>
      <w:numFmt w:val="decimal"/>
      <w:lvlText w:val="%4."/>
      <w:lvlJc w:val="left"/>
      <w:pPr>
        <w:tabs>
          <w:tab w:val="num" w:pos="3588"/>
        </w:tabs>
        <w:ind w:left="3588" w:hanging="360"/>
      </w:pPr>
    </w:lvl>
    <w:lvl w:ilvl="4" w:tplc="04190019">
      <w:start w:val="1"/>
      <w:numFmt w:val="lowerLetter"/>
      <w:lvlText w:val="%5."/>
      <w:lvlJc w:val="left"/>
      <w:pPr>
        <w:tabs>
          <w:tab w:val="num" w:pos="4308"/>
        </w:tabs>
        <w:ind w:left="4308" w:hanging="360"/>
      </w:pPr>
    </w:lvl>
    <w:lvl w:ilvl="5" w:tplc="0419001B">
      <w:start w:val="1"/>
      <w:numFmt w:val="lowerRoman"/>
      <w:lvlText w:val="%6."/>
      <w:lvlJc w:val="right"/>
      <w:pPr>
        <w:tabs>
          <w:tab w:val="num" w:pos="5028"/>
        </w:tabs>
        <w:ind w:left="5028" w:hanging="180"/>
      </w:pPr>
    </w:lvl>
    <w:lvl w:ilvl="6" w:tplc="0419000F">
      <w:start w:val="1"/>
      <w:numFmt w:val="decimal"/>
      <w:lvlText w:val="%7."/>
      <w:lvlJc w:val="left"/>
      <w:pPr>
        <w:tabs>
          <w:tab w:val="num" w:pos="5748"/>
        </w:tabs>
        <w:ind w:left="5748" w:hanging="360"/>
      </w:pPr>
    </w:lvl>
    <w:lvl w:ilvl="7" w:tplc="04190019">
      <w:start w:val="1"/>
      <w:numFmt w:val="lowerLetter"/>
      <w:lvlText w:val="%8."/>
      <w:lvlJc w:val="left"/>
      <w:pPr>
        <w:tabs>
          <w:tab w:val="num" w:pos="6468"/>
        </w:tabs>
        <w:ind w:left="6468" w:hanging="360"/>
      </w:pPr>
    </w:lvl>
    <w:lvl w:ilvl="8" w:tplc="0419001B">
      <w:start w:val="1"/>
      <w:numFmt w:val="lowerRoman"/>
      <w:lvlText w:val="%9."/>
      <w:lvlJc w:val="right"/>
      <w:pPr>
        <w:tabs>
          <w:tab w:val="num" w:pos="7188"/>
        </w:tabs>
        <w:ind w:left="7188" w:hanging="180"/>
      </w:pPr>
    </w:lvl>
  </w:abstractNum>
  <w:abstractNum w:abstractNumId="27" w15:restartNumberingAfterBreak="0">
    <w:nsid w:val="4EE14FC8"/>
    <w:multiLevelType w:val="hybridMultilevel"/>
    <w:tmpl w:val="DA40725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1AD2304"/>
    <w:multiLevelType w:val="hybridMultilevel"/>
    <w:tmpl w:val="82F8F852"/>
    <w:lvl w:ilvl="0" w:tplc="F02EDC8C">
      <w:start w:val="57"/>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471B7B"/>
    <w:multiLevelType w:val="hybridMultilevel"/>
    <w:tmpl w:val="EFD8EF9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BA62730"/>
    <w:multiLevelType w:val="hybridMultilevel"/>
    <w:tmpl w:val="43EAD814"/>
    <w:lvl w:ilvl="0" w:tplc="041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5E46714D"/>
    <w:multiLevelType w:val="multilevel"/>
    <w:tmpl w:val="F4367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23C665A"/>
    <w:multiLevelType w:val="hybridMultilevel"/>
    <w:tmpl w:val="5E3EE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6C156FF"/>
    <w:multiLevelType w:val="hybridMultilevel"/>
    <w:tmpl w:val="38AEEA6A"/>
    <w:lvl w:ilvl="0" w:tplc="ECAC493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4" w15:restartNumberingAfterBreak="0">
    <w:nsid w:val="67E87051"/>
    <w:multiLevelType w:val="hybridMultilevel"/>
    <w:tmpl w:val="5368226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5" w15:restartNumberingAfterBreak="0">
    <w:nsid w:val="67EF7F9A"/>
    <w:multiLevelType w:val="hybridMultilevel"/>
    <w:tmpl w:val="38AA27CA"/>
    <w:lvl w:ilvl="0" w:tplc="0419000F">
      <w:start w:val="1"/>
      <w:numFmt w:val="decimal"/>
      <w:lvlText w:val="%1."/>
      <w:lvlJc w:val="left"/>
      <w:pPr>
        <w:tabs>
          <w:tab w:val="num" w:pos="928"/>
        </w:tabs>
        <w:ind w:left="928"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6" w15:restartNumberingAfterBreak="0">
    <w:nsid w:val="68C6431F"/>
    <w:multiLevelType w:val="hybridMultilevel"/>
    <w:tmpl w:val="5FA0F098"/>
    <w:lvl w:ilvl="0" w:tplc="8D36F47A">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9204D8E"/>
    <w:multiLevelType w:val="hybridMultilevel"/>
    <w:tmpl w:val="F0801996"/>
    <w:lvl w:ilvl="0" w:tplc="CDC225A0">
      <w:start w:val="1"/>
      <w:numFmt w:val="decimal"/>
      <w:lvlText w:val="%1."/>
      <w:lvlJc w:val="left"/>
      <w:pPr>
        <w:ind w:left="750" w:hanging="39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DA34455"/>
    <w:multiLevelType w:val="hybridMultilevel"/>
    <w:tmpl w:val="C754930E"/>
    <w:lvl w:ilvl="0" w:tplc="9EB2A87A">
      <w:start w:val="4"/>
      <w:numFmt w:val="bullet"/>
      <w:lvlText w:val="-"/>
      <w:lvlJc w:val="left"/>
      <w:pPr>
        <w:ind w:left="1069" w:hanging="360"/>
      </w:pPr>
      <w:rPr>
        <w:rFonts w:ascii="Times New Roman" w:eastAsiaTheme="minorEastAsia" w:hAnsi="Times New Roman"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15:restartNumberingAfterBreak="0">
    <w:nsid w:val="6ED66591"/>
    <w:multiLevelType w:val="multilevel"/>
    <w:tmpl w:val="79DA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3A41E8"/>
    <w:multiLevelType w:val="hybridMultilevel"/>
    <w:tmpl w:val="DAEE5A80"/>
    <w:lvl w:ilvl="0" w:tplc="5C1AAA60">
      <w:start w:val="1"/>
      <w:numFmt w:val="decimal"/>
      <w:lvlText w:val="%1"/>
      <w:lvlJc w:val="left"/>
      <w:pPr>
        <w:ind w:left="2345" w:hanging="360"/>
      </w:pPr>
      <w:rPr>
        <w:rFonts w:hint="default"/>
        <w:color w:val="auto"/>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710A690B"/>
    <w:multiLevelType w:val="hybridMultilevel"/>
    <w:tmpl w:val="26CE2D4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2" w15:restartNumberingAfterBreak="0">
    <w:nsid w:val="74E967FE"/>
    <w:multiLevelType w:val="hybridMultilevel"/>
    <w:tmpl w:val="ABE4BF66"/>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3" w15:restartNumberingAfterBreak="0">
    <w:nsid w:val="7573138C"/>
    <w:multiLevelType w:val="hybridMultilevel"/>
    <w:tmpl w:val="A2C025A4"/>
    <w:lvl w:ilvl="0" w:tplc="A7B67638">
      <w:start w:val="1"/>
      <w:numFmt w:val="decimal"/>
      <w:lvlText w:val="%1."/>
      <w:lvlJc w:val="left"/>
      <w:pPr>
        <w:ind w:left="927" w:hanging="360"/>
      </w:pPr>
      <w:rPr>
        <w:rFonts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6"/>
  </w:num>
  <w:num w:numId="5">
    <w:abstractNumId w:val="0"/>
  </w:num>
  <w:num w:numId="6">
    <w:abstractNumId w:val="4"/>
  </w:num>
  <w:num w:numId="7">
    <w:abstractNumId w:val="1"/>
  </w:num>
  <w:num w:numId="8">
    <w:abstractNumId w:val="15"/>
  </w:num>
  <w:num w:numId="9">
    <w:abstractNumId w:val="34"/>
  </w:num>
  <w:num w:numId="10">
    <w:abstractNumId w:val="23"/>
  </w:num>
  <w:num w:numId="11">
    <w:abstractNumId w:val="40"/>
  </w:num>
  <w:num w:numId="12">
    <w:abstractNumId w:val="38"/>
  </w:num>
  <w:num w:numId="13">
    <w:abstractNumId w:val="25"/>
  </w:num>
  <w:num w:numId="14">
    <w:abstractNumId w:val="12"/>
  </w:num>
  <w:num w:numId="15">
    <w:abstractNumId w:val="37"/>
  </w:num>
  <w:num w:numId="1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42"/>
  </w:num>
  <w:num w:numId="19">
    <w:abstractNumId w:val="17"/>
  </w:num>
  <w:num w:numId="20">
    <w:abstractNumId w:val="18"/>
  </w:num>
  <w:num w:numId="21">
    <w:abstractNumId w:val="28"/>
  </w:num>
  <w:num w:numId="22">
    <w:abstractNumId w:val="32"/>
  </w:num>
  <w:num w:numId="23">
    <w:abstractNumId w:val="21"/>
  </w:num>
  <w:num w:numId="24">
    <w:abstractNumId w:val="7"/>
  </w:num>
  <w:num w:numId="25">
    <w:abstractNumId w:val="8"/>
  </w:num>
  <w:num w:numId="26">
    <w:abstractNumId w:val="20"/>
  </w:num>
  <w:num w:numId="27">
    <w:abstractNumId w:val="9"/>
  </w:num>
  <w:num w:numId="28">
    <w:abstractNumId w:val="31"/>
  </w:num>
  <w:num w:numId="29">
    <w:abstractNumId w:val="16"/>
  </w:num>
  <w:num w:numId="30">
    <w:abstractNumId w:val="29"/>
  </w:num>
  <w:num w:numId="31">
    <w:abstractNumId w:val="11"/>
  </w:num>
  <w:num w:numId="32">
    <w:abstractNumId w:val="3"/>
  </w:num>
  <w:num w:numId="33">
    <w:abstractNumId w:val="27"/>
  </w:num>
  <w:num w:numId="34">
    <w:abstractNumId w:val="19"/>
  </w:num>
  <w:num w:numId="35">
    <w:abstractNumId w:val="39"/>
  </w:num>
  <w:num w:numId="36">
    <w:abstractNumId w:val="2"/>
  </w:num>
  <w:num w:numId="37">
    <w:abstractNumId w:val="22"/>
  </w:num>
  <w:num w:numId="38">
    <w:abstractNumId w:val="43"/>
  </w:num>
  <w:num w:numId="39">
    <w:abstractNumId w:val="5"/>
  </w:num>
  <w:num w:numId="40">
    <w:abstractNumId w:val="13"/>
  </w:num>
  <w:num w:numId="41">
    <w:abstractNumId w:val="33"/>
  </w:num>
  <w:num w:numId="42">
    <w:abstractNumId w:val="41"/>
  </w:num>
  <w:num w:numId="43">
    <w:abstractNumId w:val="30"/>
  </w:num>
  <w:num w:numId="44">
    <w:abstractNumId w:val="10"/>
  </w:num>
  <w:num w:numId="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2A8"/>
    <w:rsid w:val="00021A32"/>
    <w:rsid w:val="00035158"/>
    <w:rsid w:val="00037816"/>
    <w:rsid w:val="0004018A"/>
    <w:rsid w:val="000533C6"/>
    <w:rsid w:val="000542B5"/>
    <w:rsid w:val="00057AC5"/>
    <w:rsid w:val="00071679"/>
    <w:rsid w:val="000856FA"/>
    <w:rsid w:val="00097155"/>
    <w:rsid w:val="000A1623"/>
    <w:rsid w:val="000A382F"/>
    <w:rsid w:val="000A742C"/>
    <w:rsid w:val="000B4832"/>
    <w:rsid w:val="000B56B6"/>
    <w:rsid w:val="000D1CC7"/>
    <w:rsid w:val="000D25F9"/>
    <w:rsid w:val="000E3033"/>
    <w:rsid w:val="000E7A0E"/>
    <w:rsid w:val="000F54D2"/>
    <w:rsid w:val="00100949"/>
    <w:rsid w:val="00102F6B"/>
    <w:rsid w:val="00105FB7"/>
    <w:rsid w:val="00112D91"/>
    <w:rsid w:val="001134B9"/>
    <w:rsid w:val="00114AB1"/>
    <w:rsid w:val="00122D8D"/>
    <w:rsid w:val="00135A0D"/>
    <w:rsid w:val="00137113"/>
    <w:rsid w:val="00143D50"/>
    <w:rsid w:val="00152AB4"/>
    <w:rsid w:val="00152BDE"/>
    <w:rsid w:val="001535F1"/>
    <w:rsid w:val="00157400"/>
    <w:rsid w:val="00160540"/>
    <w:rsid w:val="00164150"/>
    <w:rsid w:val="0016795E"/>
    <w:rsid w:val="001733B6"/>
    <w:rsid w:val="00175B43"/>
    <w:rsid w:val="00195090"/>
    <w:rsid w:val="001A266F"/>
    <w:rsid w:val="001A4B2D"/>
    <w:rsid w:val="001A4F14"/>
    <w:rsid w:val="001A622E"/>
    <w:rsid w:val="001B0079"/>
    <w:rsid w:val="001C08D3"/>
    <w:rsid w:val="001C4F1B"/>
    <w:rsid w:val="001D503D"/>
    <w:rsid w:val="001D730D"/>
    <w:rsid w:val="001E5C53"/>
    <w:rsid w:val="001E68F3"/>
    <w:rsid w:val="001E739B"/>
    <w:rsid w:val="001F2419"/>
    <w:rsid w:val="002105E2"/>
    <w:rsid w:val="00210A6D"/>
    <w:rsid w:val="00222128"/>
    <w:rsid w:val="00235E77"/>
    <w:rsid w:val="00250E63"/>
    <w:rsid w:val="002530AD"/>
    <w:rsid w:val="0025658A"/>
    <w:rsid w:val="00256B15"/>
    <w:rsid w:val="00261678"/>
    <w:rsid w:val="0028246A"/>
    <w:rsid w:val="00282B9E"/>
    <w:rsid w:val="00282F42"/>
    <w:rsid w:val="00285DB8"/>
    <w:rsid w:val="00293166"/>
    <w:rsid w:val="002A03D9"/>
    <w:rsid w:val="002A06D2"/>
    <w:rsid w:val="002A3F54"/>
    <w:rsid w:val="002A5715"/>
    <w:rsid w:val="002C5B0A"/>
    <w:rsid w:val="002C5B64"/>
    <w:rsid w:val="0030370D"/>
    <w:rsid w:val="00307591"/>
    <w:rsid w:val="00315C43"/>
    <w:rsid w:val="003321A8"/>
    <w:rsid w:val="003404D4"/>
    <w:rsid w:val="003515F0"/>
    <w:rsid w:val="00375BD6"/>
    <w:rsid w:val="00377F51"/>
    <w:rsid w:val="00381D6F"/>
    <w:rsid w:val="0039578F"/>
    <w:rsid w:val="00396AC9"/>
    <w:rsid w:val="003970EA"/>
    <w:rsid w:val="003A4064"/>
    <w:rsid w:val="003C4996"/>
    <w:rsid w:val="003C59EB"/>
    <w:rsid w:val="003D276C"/>
    <w:rsid w:val="003D301D"/>
    <w:rsid w:val="003D3B8F"/>
    <w:rsid w:val="003D57E1"/>
    <w:rsid w:val="003E6CD3"/>
    <w:rsid w:val="003F6126"/>
    <w:rsid w:val="00400D50"/>
    <w:rsid w:val="00404365"/>
    <w:rsid w:val="00421E8C"/>
    <w:rsid w:val="00434F78"/>
    <w:rsid w:val="00440C61"/>
    <w:rsid w:val="00450CA6"/>
    <w:rsid w:val="00460157"/>
    <w:rsid w:val="00460F78"/>
    <w:rsid w:val="00462BC0"/>
    <w:rsid w:val="00463BBC"/>
    <w:rsid w:val="0048001B"/>
    <w:rsid w:val="00481DE5"/>
    <w:rsid w:val="004B320F"/>
    <w:rsid w:val="004C50D4"/>
    <w:rsid w:val="004D1F38"/>
    <w:rsid w:val="004D4A9B"/>
    <w:rsid w:val="004D7748"/>
    <w:rsid w:val="004E4253"/>
    <w:rsid w:val="004F0B85"/>
    <w:rsid w:val="004F5B92"/>
    <w:rsid w:val="004F5D18"/>
    <w:rsid w:val="004F7E09"/>
    <w:rsid w:val="00512514"/>
    <w:rsid w:val="00513252"/>
    <w:rsid w:val="00520B11"/>
    <w:rsid w:val="00522975"/>
    <w:rsid w:val="0054736A"/>
    <w:rsid w:val="0055069A"/>
    <w:rsid w:val="00580189"/>
    <w:rsid w:val="00584D9F"/>
    <w:rsid w:val="0058699F"/>
    <w:rsid w:val="00596D8A"/>
    <w:rsid w:val="005B0AC8"/>
    <w:rsid w:val="005B100C"/>
    <w:rsid w:val="005C0E15"/>
    <w:rsid w:val="005C3C1E"/>
    <w:rsid w:val="005F2CDA"/>
    <w:rsid w:val="005F4704"/>
    <w:rsid w:val="005F61CC"/>
    <w:rsid w:val="00602625"/>
    <w:rsid w:val="00606EEF"/>
    <w:rsid w:val="00623FFD"/>
    <w:rsid w:val="00632FAB"/>
    <w:rsid w:val="0063305D"/>
    <w:rsid w:val="00634F3B"/>
    <w:rsid w:val="00647526"/>
    <w:rsid w:val="00651B08"/>
    <w:rsid w:val="00656807"/>
    <w:rsid w:val="00662C86"/>
    <w:rsid w:val="006717FD"/>
    <w:rsid w:val="00682452"/>
    <w:rsid w:val="0068576F"/>
    <w:rsid w:val="00697285"/>
    <w:rsid w:val="006B6472"/>
    <w:rsid w:val="006B725E"/>
    <w:rsid w:val="006C47D9"/>
    <w:rsid w:val="006C6BEE"/>
    <w:rsid w:val="006D677A"/>
    <w:rsid w:val="006D73DE"/>
    <w:rsid w:val="006E4661"/>
    <w:rsid w:val="006F1C6C"/>
    <w:rsid w:val="006F2491"/>
    <w:rsid w:val="006F4449"/>
    <w:rsid w:val="00702956"/>
    <w:rsid w:val="00706A44"/>
    <w:rsid w:val="00710EBB"/>
    <w:rsid w:val="007154B0"/>
    <w:rsid w:val="0072290F"/>
    <w:rsid w:val="00724287"/>
    <w:rsid w:val="00725E1E"/>
    <w:rsid w:val="0072685A"/>
    <w:rsid w:val="007314C9"/>
    <w:rsid w:val="00733331"/>
    <w:rsid w:val="007348EE"/>
    <w:rsid w:val="00734DB4"/>
    <w:rsid w:val="00754E3E"/>
    <w:rsid w:val="00762EAE"/>
    <w:rsid w:val="00770855"/>
    <w:rsid w:val="00771726"/>
    <w:rsid w:val="0078031C"/>
    <w:rsid w:val="00783005"/>
    <w:rsid w:val="00786BBF"/>
    <w:rsid w:val="0079501A"/>
    <w:rsid w:val="007A677D"/>
    <w:rsid w:val="007B0208"/>
    <w:rsid w:val="007C3B67"/>
    <w:rsid w:val="007C72D6"/>
    <w:rsid w:val="007E04E5"/>
    <w:rsid w:val="007F3FEF"/>
    <w:rsid w:val="007F4AAA"/>
    <w:rsid w:val="00810741"/>
    <w:rsid w:val="00811A46"/>
    <w:rsid w:val="00811EB5"/>
    <w:rsid w:val="008121F0"/>
    <w:rsid w:val="008169DA"/>
    <w:rsid w:val="008200B7"/>
    <w:rsid w:val="00823720"/>
    <w:rsid w:val="00831AD4"/>
    <w:rsid w:val="00835E1D"/>
    <w:rsid w:val="008362A9"/>
    <w:rsid w:val="008369B8"/>
    <w:rsid w:val="008413B7"/>
    <w:rsid w:val="00846E7A"/>
    <w:rsid w:val="00847908"/>
    <w:rsid w:val="008526BE"/>
    <w:rsid w:val="008610FE"/>
    <w:rsid w:val="00882DA9"/>
    <w:rsid w:val="00884B39"/>
    <w:rsid w:val="0088660B"/>
    <w:rsid w:val="0089719B"/>
    <w:rsid w:val="008A0C2B"/>
    <w:rsid w:val="008B3B28"/>
    <w:rsid w:val="008B769A"/>
    <w:rsid w:val="008C01E3"/>
    <w:rsid w:val="008C0F03"/>
    <w:rsid w:val="008C214A"/>
    <w:rsid w:val="008C4613"/>
    <w:rsid w:val="008C52EE"/>
    <w:rsid w:val="008D120A"/>
    <w:rsid w:val="008D1BD7"/>
    <w:rsid w:val="008D44A6"/>
    <w:rsid w:val="008F39AD"/>
    <w:rsid w:val="008F4754"/>
    <w:rsid w:val="008F649F"/>
    <w:rsid w:val="00901149"/>
    <w:rsid w:val="009160B9"/>
    <w:rsid w:val="009300BB"/>
    <w:rsid w:val="00930D2F"/>
    <w:rsid w:val="009333C6"/>
    <w:rsid w:val="00933C08"/>
    <w:rsid w:val="00935870"/>
    <w:rsid w:val="009362DF"/>
    <w:rsid w:val="00943B8E"/>
    <w:rsid w:val="00951119"/>
    <w:rsid w:val="00957AFB"/>
    <w:rsid w:val="00962D7C"/>
    <w:rsid w:val="0096445E"/>
    <w:rsid w:val="00975F07"/>
    <w:rsid w:val="009767FF"/>
    <w:rsid w:val="00986C05"/>
    <w:rsid w:val="00990561"/>
    <w:rsid w:val="00990C32"/>
    <w:rsid w:val="009B09A7"/>
    <w:rsid w:val="009E31FD"/>
    <w:rsid w:val="009E4333"/>
    <w:rsid w:val="009E5C5B"/>
    <w:rsid w:val="009F118E"/>
    <w:rsid w:val="00A13F2D"/>
    <w:rsid w:val="00A3375D"/>
    <w:rsid w:val="00A43455"/>
    <w:rsid w:val="00A5049C"/>
    <w:rsid w:val="00A504A5"/>
    <w:rsid w:val="00A52C28"/>
    <w:rsid w:val="00A5763B"/>
    <w:rsid w:val="00A578B2"/>
    <w:rsid w:val="00A64433"/>
    <w:rsid w:val="00A649BA"/>
    <w:rsid w:val="00A65D67"/>
    <w:rsid w:val="00A667B7"/>
    <w:rsid w:val="00A70CA2"/>
    <w:rsid w:val="00A82CBB"/>
    <w:rsid w:val="00A92817"/>
    <w:rsid w:val="00A96F5C"/>
    <w:rsid w:val="00AA7D51"/>
    <w:rsid w:val="00AD2DEF"/>
    <w:rsid w:val="00AD798B"/>
    <w:rsid w:val="00AF3351"/>
    <w:rsid w:val="00AF5AA7"/>
    <w:rsid w:val="00AF62B5"/>
    <w:rsid w:val="00AF6B14"/>
    <w:rsid w:val="00B108EE"/>
    <w:rsid w:val="00B123D1"/>
    <w:rsid w:val="00B20629"/>
    <w:rsid w:val="00B24BE6"/>
    <w:rsid w:val="00B25C04"/>
    <w:rsid w:val="00B3066A"/>
    <w:rsid w:val="00B40FAE"/>
    <w:rsid w:val="00B42542"/>
    <w:rsid w:val="00B42612"/>
    <w:rsid w:val="00B521B7"/>
    <w:rsid w:val="00B53BC7"/>
    <w:rsid w:val="00B60BEF"/>
    <w:rsid w:val="00B63D7A"/>
    <w:rsid w:val="00B768D4"/>
    <w:rsid w:val="00B838E9"/>
    <w:rsid w:val="00B9346E"/>
    <w:rsid w:val="00BA357E"/>
    <w:rsid w:val="00BA3845"/>
    <w:rsid w:val="00BA6F3E"/>
    <w:rsid w:val="00BB1122"/>
    <w:rsid w:val="00BB3E9C"/>
    <w:rsid w:val="00BC298C"/>
    <w:rsid w:val="00BC4B21"/>
    <w:rsid w:val="00BD58FB"/>
    <w:rsid w:val="00BE26F9"/>
    <w:rsid w:val="00BF0CA2"/>
    <w:rsid w:val="00BF45AA"/>
    <w:rsid w:val="00C00792"/>
    <w:rsid w:val="00C044DF"/>
    <w:rsid w:val="00C27FEE"/>
    <w:rsid w:val="00C348CF"/>
    <w:rsid w:val="00C41664"/>
    <w:rsid w:val="00C538C4"/>
    <w:rsid w:val="00C64108"/>
    <w:rsid w:val="00C71D56"/>
    <w:rsid w:val="00C77BD9"/>
    <w:rsid w:val="00C83E4D"/>
    <w:rsid w:val="00C943DC"/>
    <w:rsid w:val="00C9555E"/>
    <w:rsid w:val="00C9704F"/>
    <w:rsid w:val="00CA1D12"/>
    <w:rsid w:val="00CA6BAE"/>
    <w:rsid w:val="00CB30FE"/>
    <w:rsid w:val="00CB605C"/>
    <w:rsid w:val="00CC02AC"/>
    <w:rsid w:val="00CC4833"/>
    <w:rsid w:val="00CD6B50"/>
    <w:rsid w:val="00CF2701"/>
    <w:rsid w:val="00CF3691"/>
    <w:rsid w:val="00CF500D"/>
    <w:rsid w:val="00CF54F9"/>
    <w:rsid w:val="00D00FDC"/>
    <w:rsid w:val="00D0306F"/>
    <w:rsid w:val="00D15F61"/>
    <w:rsid w:val="00D24CF2"/>
    <w:rsid w:val="00D25446"/>
    <w:rsid w:val="00D4355A"/>
    <w:rsid w:val="00D5202F"/>
    <w:rsid w:val="00D55B99"/>
    <w:rsid w:val="00D56B33"/>
    <w:rsid w:val="00D828FC"/>
    <w:rsid w:val="00D852A8"/>
    <w:rsid w:val="00D95050"/>
    <w:rsid w:val="00DA70D3"/>
    <w:rsid w:val="00DC4E14"/>
    <w:rsid w:val="00DD466A"/>
    <w:rsid w:val="00DD7C61"/>
    <w:rsid w:val="00DE4D2A"/>
    <w:rsid w:val="00DE5FFF"/>
    <w:rsid w:val="00DF4743"/>
    <w:rsid w:val="00DF5172"/>
    <w:rsid w:val="00DF689B"/>
    <w:rsid w:val="00E22795"/>
    <w:rsid w:val="00E323E3"/>
    <w:rsid w:val="00E37376"/>
    <w:rsid w:val="00E4558A"/>
    <w:rsid w:val="00E61001"/>
    <w:rsid w:val="00E63976"/>
    <w:rsid w:val="00E668CB"/>
    <w:rsid w:val="00E70B3E"/>
    <w:rsid w:val="00E71044"/>
    <w:rsid w:val="00E713C9"/>
    <w:rsid w:val="00E86532"/>
    <w:rsid w:val="00E877A0"/>
    <w:rsid w:val="00E90242"/>
    <w:rsid w:val="00E97FE5"/>
    <w:rsid w:val="00EA38EA"/>
    <w:rsid w:val="00EA6162"/>
    <w:rsid w:val="00EC504E"/>
    <w:rsid w:val="00EC56AF"/>
    <w:rsid w:val="00ED2F9C"/>
    <w:rsid w:val="00EE16C7"/>
    <w:rsid w:val="00EE7873"/>
    <w:rsid w:val="00EF5818"/>
    <w:rsid w:val="00F025EA"/>
    <w:rsid w:val="00F04B88"/>
    <w:rsid w:val="00F1157F"/>
    <w:rsid w:val="00F11DAA"/>
    <w:rsid w:val="00F21273"/>
    <w:rsid w:val="00F234A7"/>
    <w:rsid w:val="00F271ED"/>
    <w:rsid w:val="00F30313"/>
    <w:rsid w:val="00F32852"/>
    <w:rsid w:val="00F3393D"/>
    <w:rsid w:val="00F36DD8"/>
    <w:rsid w:val="00F45D10"/>
    <w:rsid w:val="00F52C7E"/>
    <w:rsid w:val="00F5337F"/>
    <w:rsid w:val="00F56313"/>
    <w:rsid w:val="00F60A1B"/>
    <w:rsid w:val="00F6759E"/>
    <w:rsid w:val="00F71C25"/>
    <w:rsid w:val="00F72601"/>
    <w:rsid w:val="00F7323E"/>
    <w:rsid w:val="00F963BE"/>
    <w:rsid w:val="00F972AA"/>
    <w:rsid w:val="00FA07F3"/>
    <w:rsid w:val="00FA263F"/>
    <w:rsid w:val="00FB71C3"/>
    <w:rsid w:val="00FC34A1"/>
    <w:rsid w:val="00FD0A72"/>
    <w:rsid w:val="00FD1546"/>
    <w:rsid w:val="00FF35C6"/>
    <w:rsid w:val="00FF4BF8"/>
    <w:rsid w:val="00FF5076"/>
    <w:rsid w:val="00FF69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9F58C"/>
  <w15:chartTrackingRefBased/>
  <w15:docId w15:val="{4B0C1868-6CD2-4889-9BFB-D3E8FB85F9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F5172"/>
    <w:pPr>
      <w:spacing w:after="200" w:line="276" w:lineRule="auto"/>
    </w:pPr>
    <w:rPr>
      <w:rFonts w:eastAsiaTheme="minorEastAsia"/>
      <w:lang w:val="ru-RU" w:eastAsia="ru-RU"/>
    </w:rPr>
  </w:style>
  <w:style w:type="paragraph" w:styleId="1">
    <w:name w:val="heading 1"/>
    <w:basedOn w:val="a"/>
    <w:next w:val="a"/>
    <w:link w:val="10"/>
    <w:uiPriority w:val="9"/>
    <w:qFormat/>
    <w:rsid w:val="00DF5172"/>
    <w:pPr>
      <w:keepNext/>
      <w:spacing w:after="0" w:line="240" w:lineRule="auto"/>
      <w:jc w:val="center"/>
      <w:outlineLvl w:val="0"/>
    </w:pPr>
    <w:rPr>
      <w:rFonts w:ascii="Times New Roman" w:eastAsia="Times New Roman" w:hAnsi="Times New Roman" w:cs="Times New Roman"/>
      <w:b/>
      <w:bCs/>
      <w:sz w:val="28"/>
      <w:szCs w:val="24"/>
      <w:lang w:val="kk-KZ"/>
    </w:rPr>
  </w:style>
  <w:style w:type="paragraph" w:styleId="2">
    <w:name w:val="heading 2"/>
    <w:basedOn w:val="a"/>
    <w:next w:val="a"/>
    <w:link w:val="20"/>
    <w:uiPriority w:val="9"/>
    <w:unhideWhenUsed/>
    <w:qFormat/>
    <w:rsid w:val="00DF5172"/>
    <w:pPr>
      <w:keepNext/>
      <w:keepLines/>
      <w:spacing w:before="200" w:after="0" w:line="240"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DF5172"/>
    <w:pPr>
      <w:keepNext/>
      <w:keepLines/>
      <w:spacing w:before="200" w:after="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
    <w:qFormat/>
    <w:rsid w:val="00DF5172"/>
    <w:pPr>
      <w:keepNext/>
      <w:spacing w:after="0" w:line="240" w:lineRule="auto"/>
      <w:jc w:val="center"/>
      <w:outlineLvl w:val="3"/>
    </w:pPr>
    <w:rPr>
      <w:rFonts w:ascii="Times New Roman KK EK" w:eastAsia="Times New Roman" w:hAnsi="Times New Roman KK EK" w:cs="Times New Roman"/>
      <w:b/>
      <w:sz w:val="24"/>
      <w:szCs w:val="20"/>
      <w:lang w:val="sr-Cyrl-CS"/>
    </w:rPr>
  </w:style>
  <w:style w:type="paragraph" w:styleId="5">
    <w:name w:val="heading 5"/>
    <w:basedOn w:val="a"/>
    <w:next w:val="a"/>
    <w:link w:val="50"/>
    <w:qFormat/>
    <w:rsid w:val="00DF5172"/>
    <w:pPr>
      <w:keepNext/>
      <w:spacing w:after="0" w:line="240" w:lineRule="auto"/>
      <w:jc w:val="center"/>
      <w:outlineLvl w:val="4"/>
    </w:pPr>
    <w:rPr>
      <w:rFonts w:ascii="Times New Roman" w:eastAsia="Times New Roman" w:hAnsi="Times New Roman" w:cs="Times New Roman"/>
      <w:b/>
      <w:sz w:val="20"/>
      <w:szCs w:val="20"/>
    </w:rPr>
  </w:style>
  <w:style w:type="paragraph" w:styleId="6">
    <w:name w:val="heading 6"/>
    <w:basedOn w:val="a"/>
    <w:next w:val="a"/>
    <w:link w:val="60"/>
    <w:qFormat/>
    <w:rsid w:val="00DF5172"/>
    <w:pPr>
      <w:keepNext/>
      <w:spacing w:after="0" w:line="240" w:lineRule="auto"/>
      <w:jc w:val="center"/>
      <w:outlineLvl w:val="5"/>
    </w:pPr>
    <w:rPr>
      <w:rFonts w:ascii="Times New Roman KK EK" w:eastAsia="Times New Roman" w:hAnsi="Times New Roman KK EK" w:cs="Times New Roman"/>
      <w:sz w:val="24"/>
      <w:szCs w:val="20"/>
      <w:lang w:val="sr-Cyrl-CS"/>
    </w:rPr>
  </w:style>
  <w:style w:type="paragraph" w:styleId="7">
    <w:name w:val="heading 7"/>
    <w:basedOn w:val="a"/>
    <w:next w:val="a"/>
    <w:link w:val="70"/>
    <w:uiPriority w:val="9"/>
    <w:qFormat/>
    <w:rsid w:val="00DF5172"/>
    <w:pPr>
      <w:keepNext/>
      <w:spacing w:after="0" w:line="240" w:lineRule="auto"/>
      <w:jc w:val="both"/>
      <w:outlineLvl w:val="6"/>
    </w:pPr>
    <w:rPr>
      <w:rFonts w:ascii="Times New Roman" w:eastAsia="Times New Roman" w:hAnsi="Times New Roman" w:cs="Times New Roman"/>
      <w:b/>
      <w:sz w:val="28"/>
      <w:szCs w:val="20"/>
      <w:lang w:eastAsia="ko-KR"/>
    </w:rPr>
  </w:style>
  <w:style w:type="paragraph" w:styleId="8">
    <w:name w:val="heading 8"/>
    <w:basedOn w:val="a"/>
    <w:next w:val="a"/>
    <w:link w:val="80"/>
    <w:qFormat/>
    <w:rsid w:val="00DF5172"/>
    <w:pPr>
      <w:keepNext/>
      <w:tabs>
        <w:tab w:val="left" w:pos="142"/>
      </w:tabs>
      <w:spacing w:after="0" w:line="240" w:lineRule="auto"/>
      <w:ind w:left="567" w:firstLine="142"/>
      <w:jc w:val="center"/>
      <w:outlineLvl w:val="7"/>
    </w:pPr>
    <w:rPr>
      <w:rFonts w:ascii="Times New Roman" w:eastAsia="Times New Roman" w:hAnsi="Times New Roman" w:cs="Times New Roman"/>
      <w:b/>
      <w:sz w:val="28"/>
      <w:szCs w:val="20"/>
      <w:lang w:eastAsia="ko-KR"/>
    </w:rPr>
  </w:style>
  <w:style w:type="paragraph" w:styleId="9">
    <w:name w:val="heading 9"/>
    <w:basedOn w:val="a"/>
    <w:next w:val="a"/>
    <w:link w:val="90"/>
    <w:qFormat/>
    <w:rsid w:val="00DF5172"/>
    <w:pPr>
      <w:keepNext/>
      <w:spacing w:after="0" w:line="240" w:lineRule="auto"/>
      <w:outlineLvl w:val="8"/>
    </w:pPr>
    <w:rPr>
      <w:rFonts w:ascii="Times New Roman KK EK" w:eastAsia="Times New Roman" w:hAnsi="Times New Roman KK EK" w:cs="Times New Roman"/>
      <w:snapToGrid w:val="0"/>
      <w:color w:val="000000"/>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F5172"/>
    <w:rPr>
      <w:rFonts w:ascii="Times New Roman" w:eastAsia="Times New Roman" w:hAnsi="Times New Roman" w:cs="Times New Roman"/>
      <w:b/>
      <w:bCs/>
      <w:sz w:val="28"/>
      <w:szCs w:val="24"/>
      <w:lang w:val="kk-KZ" w:eastAsia="ru-RU"/>
    </w:rPr>
  </w:style>
  <w:style w:type="character" w:customStyle="1" w:styleId="20">
    <w:name w:val="Заголовок 2 Знак"/>
    <w:basedOn w:val="a0"/>
    <w:link w:val="2"/>
    <w:uiPriority w:val="9"/>
    <w:rsid w:val="00DF5172"/>
    <w:rPr>
      <w:rFonts w:asciiTheme="majorHAnsi" w:eastAsiaTheme="majorEastAsia" w:hAnsiTheme="majorHAnsi" w:cstheme="majorBidi"/>
      <w:b/>
      <w:bCs/>
      <w:color w:val="5B9BD5" w:themeColor="accent1"/>
      <w:sz w:val="26"/>
      <w:szCs w:val="26"/>
      <w:lang w:val="ru-RU" w:eastAsia="ru-RU"/>
    </w:rPr>
  </w:style>
  <w:style w:type="character" w:customStyle="1" w:styleId="30">
    <w:name w:val="Заголовок 3 Знак"/>
    <w:basedOn w:val="a0"/>
    <w:link w:val="3"/>
    <w:uiPriority w:val="9"/>
    <w:rsid w:val="00DF5172"/>
    <w:rPr>
      <w:rFonts w:asciiTheme="majorHAnsi" w:eastAsiaTheme="majorEastAsia" w:hAnsiTheme="majorHAnsi" w:cstheme="majorBidi"/>
      <w:b/>
      <w:bCs/>
      <w:color w:val="5B9BD5" w:themeColor="accent1"/>
      <w:lang w:val="ru-RU" w:eastAsia="ru-RU"/>
    </w:rPr>
  </w:style>
  <w:style w:type="character" w:customStyle="1" w:styleId="40">
    <w:name w:val="Заголовок 4 Знак"/>
    <w:basedOn w:val="a0"/>
    <w:link w:val="4"/>
    <w:uiPriority w:val="9"/>
    <w:rsid w:val="00DF5172"/>
    <w:rPr>
      <w:rFonts w:ascii="Times New Roman KK EK" w:eastAsia="Times New Roman" w:hAnsi="Times New Roman KK EK" w:cs="Times New Roman"/>
      <w:b/>
      <w:sz w:val="24"/>
      <w:szCs w:val="20"/>
      <w:lang w:val="sr-Cyrl-CS" w:eastAsia="ru-RU"/>
    </w:rPr>
  </w:style>
  <w:style w:type="character" w:customStyle="1" w:styleId="50">
    <w:name w:val="Заголовок 5 Знак"/>
    <w:basedOn w:val="a0"/>
    <w:link w:val="5"/>
    <w:rsid w:val="00DF5172"/>
    <w:rPr>
      <w:rFonts w:ascii="Times New Roman" w:eastAsia="Times New Roman" w:hAnsi="Times New Roman" w:cs="Times New Roman"/>
      <w:b/>
      <w:sz w:val="20"/>
      <w:szCs w:val="20"/>
      <w:lang w:val="ru-RU" w:eastAsia="ru-RU"/>
    </w:rPr>
  </w:style>
  <w:style w:type="character" w:customStyle="1" w:styleId="60">
    <w:name w:val="Заголовок 6 Знак"/>
    <w:basedOn w:val="a0"/>
    <w:link w:val="6"/>
    <w:rsid w:val="00DF5172"/>
    <w:rPr>
      <w:rFonts w:ascii="Times New Roman KK EK" w:eastAsia="Times New Roman" w:hAnsi="Times New Roman KK EK" w:cs="Times New Roman"/>
      <w:sz w:val="24"/>
      <w:szCs w:val="20"/>
      <w:lang w:val="sr-Cyrl-CS" w:eastAsia="ru-RU"/>
    </w:rPr>
  </w:style>
  <w:style w:type="character" w:customStyle="1" w:styleId="70">
    <w:name w:val="Заголовок 7 Знак"/>
    <w:basedOn w:val="a0"/>
    <w:link w:val="7"/>
    <w:uiPriority w:val="9"/>
    <w:rsid w:val="00DF5172"/>
    <w:rPr>
      <w:rFonts w:ascii="Times New Roman" w:eastAsia="Times New Roman" w:hAnsi="Times New Roman" w:cs="Times New Roman"/>
      <w:b/>
      <w:sz w:val="28"/>
      <w:szCs w:val="20"/>
      <w:lang w:val="ru-RU" w:eastAsia="ko-KR"/>
    </w:rPr>
  </w:style>
  <w:style w:type="character" w:customStyle="1" w:styleId="80">
    <w:name w:val="Заголовок 8 Знак"/>
    <w:basedOn w:val="a0"/>
    <w:link w:val="8"/>
    <w:rsid w:val="00DF5172"/>
    <w:rPr>
      <w:rFonts w:ascii="Times New Roman" w:eastAsia="Times New Roman" w:hAnsi="Times New Roman" w:cs="Times New Roman"/>
      <w:b/>
      <w:sz w:val="28"/>
      <w:szCs w:val="20"/>
      <w:lang w:val="ru-RU" w:eastAsia="ko-KR"/>
    </w:rPr>
  </w:style>
  <w:style w:type="character" w:customStyle="1" w:styleId="90">
    <w:name w:val="Заголовок 9 Знак"/>
    <w:basedOn w:val="a0"/>
    <w:link w:val="9"/>
    <w:rsid w:val="00DF5172"/>
    <w:rPr>
      <w:rFonts w:ascii="Times New Roman KK EK" w:eastAsia="Times New Roman" w:hAnsi="Times New Roman KK EK" w:cs="Times New Roman"/>
      <w:snapToGrid w:val="0"/>
      <w:color w:val="000000"/>
      <w:sz w:val="24"/>
      <w:szCs w:val="20"/>
      <w:lang w:val="ru-RU" w:eastAsia="ru-RU"/>
    </w:rPr>
  </w:style>
  <w:style w:type="paragraph" w:styleId="a3">
    <w:name w:val="No Spacing"/>
    <w:link w:val="a4"/>
    <w:uiPriority w:val="1"/>
    <w:qFormat/>
    <w:rsid w:val="00DF5172"/>
    <w:pPr>
      <w:spacing w:after="0" w:line="240" w:lineRule="auto"/>
    </w:pPr>
    <w:rPr>
      <w:rFonts w:eastAsiaTheme="minorEastAsia"/>
      <w:lang w:val="ru-RU" w:eastAsia="ru-RU"/>
    </w:rPr>
  </w:style>
  <w:style w:type="character" w:customStyle="1" w:styleId="a4">
    <w:name w:val="Без интервала Знак"/>
    <w:link w:val="a3"/>
    <w:uiPriority w:val="1"/>
    <w:rsid w:val="00DF5172"/>
    <w:rPr>
      <w:rFonts w:eastAsiaTheme="minorEastAsia"/>
      <w:lang w:val="ru-RU" w:eastAsia="ru-RU"/>
    </w:rPr>
  </w:style>
  <w:style w:type="paragraph" w:styleId="a5">
    <w:name w:val="Body Text"/>
    <w:basedOn w:val="a"/>
    <w:link w:val="a6"/>
    <w:unhideWhenUsed/>
    <w:rsid w:val="00DF5172"/>
    <w:pPr>
      <w:spacing w:after="0" w:line="240" w:lineRule="auto"/>
      <w:jc w:val="center"/>
    </w:pPr>
    <w:rPr>
      <w:rFonts w:ascii="Times New Roman" w:eastAsia="Times New Roman" w:hAnsi="Times New Roman" w:cs="Times New Roman"/>
      <w:sz w:val="28"/>
      <w:szCs w:val="20"/>
    </w:rPr>
  </w:style>
  <w:style w:type="character" w:customStyle="1" w:styleId="a6">
    <w:name w:val="Основной текст Знак"/>
    <w:basedOn w:val="a0"/>
    <w:link w:val="a5"/>
    <w:rsid w:val="00DF5172"/>
    <w:rPr>
      <w:rFonts w:ascii="Times New Roman" w:eastAsia="Times New Roman" w:hAnsi="Times New Roman" w:cs="Times New Roman"/>
      <w:sz w:val="28"/>
      <w:szCs w:val="20"/>
      <w:lang w:val="ru-RU" w:eastAsia="ru-RU"/>
    </w:rPr>
  </w:style>
  <w:style w:type="paragraph" w:styleId="a7">
    <w:name w:val="Body Text Indent"/>
    <w:basedOn w:val="a"/>
    <w:link w:val="a8"/>
    <w:unhideWhenUsed/>
    <w:rsid w:val="00DF5172"/>
    <w:pPr>
      <w:spacing w:after="120"/>
      <w:ind w:left="283"/>
    </w:pPr>
  </w:style>
  <w:style w:type="character" w:customStyle="1" w:styleId="a8">
    <w:name w:val="Основной текст с отступом Знак"/>
    <w:basedOn w:val="a0"/>
    <w:link w:val="a7"/>
    <w:rsid w:val="00DF5172"/>
    <w:rPr>
      <w:rFonts w:eastAsiaTheme="minorEastAsia"/>
      <w:lang w:val="ru-RU" w:eastAsia="ru-RU"/>
    </w:rPr>
  </w:style>
  <w:style w:type="paragraph" w:styleId="a9">
    <w:name w:val="List Paragraph"/>
    <w:aliases w:val="Bullet List,FooterText,numbered,List Paragraph,Абзац списка2,Абзац с отступом,Heading1,Colorful List - Accent 11,маркированный"/>
    <w:basedOn w:val="a"/>
    <w:link w:val="aa"/>
    <w:uiPriority w:val="34"/>
    <w:qFormat/>
    <w:rsid w:val="00DF5172"/>
    <w:pPr>
      <w:spacing w:after="0" w:line="240" w:lineRule="auto"/>
      <w:ind w:left="720"/>
      <w:contextualSpacing/>
    </w:pPr>
    <w:rPr>
      <w:rFonts w:ascii="Times New Roman" w:eastAsia="Times New Roman" w:hAnsi="Times New Roman" w:cs="Times New Roman"/>
      <w:sz w:val="24"/>
      <w:szCs w:val="24"/>
    </w:rPr>
  </w:style>
  <w:style w:type="character" w:customStyle="1" w:styleId="aa">
    <w:name w:val="Абзац списка Знак"/>
    <w:aliases w:val="Bullet List Знак,FooterText Знак,numbered Знак,List Paragraph Знак,Абзац списка2 Знак,Абзац с отступом Знак,Heading1 Знак,Colorful List - Accent 11 Знак,маркированный Знак"/>
    <w:link w:val="a9"/>
    <w:uiPriority w:val="34"/>
    <w:locked/>
    <w:rsid w:val="00DF5172"/>
    <w:rPr>
      <w:rFonts w:ascii="Times New Roman" w:eastAsia="Times New Roman" w:hAnsi="Times New Roman" w:cs="Times New Roman"/>
      <w:sz w:val="24"/>
      <w:szCs w:val="24"/>
      <w:lang w:val="ru-RU" w:eastAsia="ru-RU"/>
    </w:rPr>
  </w:style>
  <w:style w:type="table" w:customStyle="1" w:styleId="11">
    <w:name w:val="Сетка таблицы светлая1"/>
    <w:basedOn w:val="a1"/>
    <w:uiPriority w:val="40"/>
    <w:rsid w:val="00DF5172"/>
    <w:pPr>
      <w:spacing w:after="0" w:line="240" w:lineRule="auto"/>
    </w:pPr>
    <w:rPr>
      <w:lang w:val="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b">
    <w:name w:val="Balloon Text"/>
    <w:basedOn w:val="a"/>
    <w:link w:val="ac"/>
    <w:unhideWhenUsed/>
    <w:rsid w:val="00DF5172"/>
    <w:pPr>
      <w:spacing w:after="0" w:line="240" w:lineRule="auto"/>
    </w:pPr>
    <w:rPr>
      <w:rFonts w:ascii="Tahoma" w:hAnsi="Tahoma" w:cs="Tahoma"/>
      <w:sz w:val="16"/>
      <w:szCs w:val="16"/>
    </w:rPr>
  </w:style>
  <w:style w:type="character" w:customStyle="1" w:styleId="ac">
    <w:name w:val="Текст выноски Знак"/>
    <w:basedOn w:val="a0"/>
    <w:link w:val="ab"/>
    <w:rsid w:val="00DF5172"/>
    <w:rPr>
      <w:rFonts w:ascii="Tahoma" w:eastAsiaTheme="minorEastAsia" w:hAnsi="Tahoma" w:cs="Tahoma"/>
      <w:sz w:val="16"/>
      <w:szCs w:val="16"/>
      <w:lang w:val="ru-RU" w:eastAsia="ru-RU"/>
    </w:rPr>
  </w:style>
  <w:style w:type="table" w:styleId="ad">
    <w:name w:val="Table Grid"/>
    <w:basedOn w:val="a1"/>
    <w:uiPriority w:val="59"/>
    <w:rsid w:val="00DF517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бычный (веб)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
    <w:link w:val="af"/>
    <w:locked/>
    <w:rsid w:val="00DF5172"/>
    <w:rPr>
      <w:rFonts w:ascii="Times New Roman" w:eastAsia="Times New Roman" w:hAnsi="Times New Roman" w:cs="Times New Roman"/>
      <w:color w:val="000000"/>
      <w:sz w:val="28"/>
      <w:szCs w:val="28"/>
      <w:shd w:val="clear" w:color="auto" w:fill="FFFFFF"/>
      <w:lang w:val="kk-KZ" w:eastAsia="ru-RU"/>
    </w:rPr>
  </w:style>
  <w:style w:type="paragraph" w:styleId="af">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Знак41"/>
    <w:basedOn w:val="a"/>
    <w:link w:val="ae"/>
    <w:autoRedefine/>
    <w:uiPriority w:val="99"/>
    <w:unhideWhenUsed/>
    <w:qFormat/>
    <w:rsid w:val="00DF5172"/>
    <w:pPr>
      <w:shd w:val="clear" w:color="auto" w:fill="FFFFFF"/>
      <w:tabs>
        <w:tab w:val="left" w:pos="567"/>
      </w:tabs>
      <w:spacing w:after="0" w:line="240" w:lineRule="auto"/>
      <w:ind w:firstLine="709"/>
      <w:contextualSpacing/>
      <w:jc w:val="both"/>
    </w:pPr>
    <w:rPr>
      <w:rFonts w:ascii="Times New Roman" w:eastAsia="Times New Roman" w:hAnsi="Times New Roman" w:cs="Times New Roman"/>
      <w:color w:val="000000"/>
      <w:sz w:val="28"/>
      <w:szCs w:val="28"/>
      <w:shd w:val="clear" w:color="auto" w:fill="FFFFFF"/>
      <w:lang w:val="kk-KZ"/>
    </w:rPr>
  </w:style>
  <w:style w:type="character" w:styleId="af0">
    <w:name w:val="Hyperlink"/>
    <w:basedOn w:val="a0"/>
    <w:uiPriority w:val="99"/>
    <w:unhideWhenUsed/>
    <w:rsid w:val="00DF5172"/>
    <w:rPr>
      <w:color w:val="0563C1" w:themeColor="hyperlink"/>
      <w:u w:val="single"/>
    </w:rPr>
  </w:style>
  <w:style w:type="paragraph" w:styleId="af1">
    <w:name w:val="header"/>
    <w:basedOn w:val="a"/>
    <w:link w:val="af2"/>
    <w:uiPriority w:val="99"/>
    <w:unhideWhenUsed/>
    <w:rsid w:val="00DF5172"/>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DF5172"/>
    <w:rPr>
      <w:rFonts w:eastAsiaTheme="minorEastAsia"/>
      <w:lang w:val="ru-RU" w:eastAsia="ru-RU"/>
    </w:rPr>
  </w:style>
  <w:style w:type="paragraph" w:styleId="af3">
    <w:name w:val="footer"/>
    <w:basedOn w:val="a"/>
    <w:link w:val="af4"/>
    <w:uiPriority w:val="99"/>
    <w:unhideWhenUsed/>
    <w:rsid w:val="00DF5172"/>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DF5172"/>
    <w:rPr>
      <w:rFonts w:eastAsiaTheme="minorEastAsia"/>
      <w:lang w:val="ru-RU" w:eastAsia="ru-RU"/>
    </w:rPr>
  </w:style>
  <w:style w:type="character" w:customStyle="1" w:styleId="apple-converted-space">
    <w:name w:val="apple-converted-space"/>
    <w:rsid w:val="00DF5172"/>
  </w:style>
  <w:style w:type="paragraph" w:styleId="21">
    <w:name w:val="Body Text 2"/>
    <w:basedOn w:val="a"/>
    <w:link w:val="22"/>
    <w:uiPriority w:val="99"/>
    <w:rsid w:val="00DF5172"/>
    <w:pPr>
      <w:spacing w:after="120" w:line="480" w:lineRule="auto"/>
    </w:pPr>
    <w:rPr>
      <w:rFonts w:ascii="Times New Roman" w:eastAsia="Times New Roman" w:hAnsi="Times New Roman" w:cs="Times New Roman"/>
      <w:sz w:val="20"/>
      <w:szCs w:val="20"/>
    </w:rPr>
  </w:style>
  <w:style w:type="character" w:customStyle="1" w:styleId="22">
    <w:name w:val="Основной текст 2 Знак"/>
    <w:basedOn w:val="a0"/>
    <w:link w:val="21"/>
    <w:uiPriority w:val="99"/>
    <w:rsid w:val="00DF5172"/>
    <w:rPr>
      <w:rFonts w:ascii="Times New Roman" w:eastAsia="Times New Roman" w:hAnsi="Times New Roman" w:cs="Times New Roman"/>
      <w:sz w:val="20"/>
      <w:szCs w:val="20"/>
      <w:lang w:val="ru-RU" w:eastAsia="ru-RU"/>
    </w:rPr>
  </w:style>
  <w:style w:type="paragraph" w:styleId="af5">
    <w:name w:val="caption"/>
    <w:basedOn w:val="a"/>
    <w:next w:val="a"/>
    <w:qFormat/>
    <w:rsid w:val="00DF5172"/>
    <w:pPr>
      <w:spacing w:after="0" w:line="240" w:lineRule="auto"/>
    </w:pPr>
    <w:rPr>
      <w:rFonts w:ascii="Times New Roman" w:eastAsia="Times New Roman" w:hAnsi="Times New Roman" w:cs="Times New Roman"/>
      <w:sz w:val="28"/>
      <w:szCs w:val="20"/>
      <w:lang w:eastAsia="ko-KR"/>
    </w:rPr>
  </w:style>
  <w:style w:type="paragraph" w:styleId="af6">
    <w:name w:val="Title"/>
    <w:basedOn w:val="a"/>
    <w:link w:val="af7"/>
    <w:qFormat/>
    <w:rsid w:val="00DF5172"/>
    <w:pPr>
      <w:spacing w:after="0" w:line="240" w:lineRule="auto"/>
      <w:jc w:val="center"/>
    </w:pPr>
    <w:rPr>
      <w:rFonts w:ascii="Times New Roman" w:eastAsia="Times New Roman" w:hAnsi="Times New Roman" w:cs="Times New Roman"/>
      <w:b/>
      <w:bCs/>
      <w:sz w:val="28"/>
      <w:szCs w:val="24"/>
      <w:lang w:val="kk-KZ"/>
    </w:rPr>
  </w:style>
  <w:style w:type="character" w:customStyle="1" w:styleId="af7">
    <w:name w:val="Заголовок Знак"/>
    <w:basedOn w:val="a0"/>
    <w:link w:val="af6"/>
    <w:rsid w:val="00DF5172"/>
    <w:rPr>
      <w:rFonts w:ascii="Times New Roman" w:eastAsia="Times New Roman" w:hAnsi="Times New Roman" w:cs="Times New Roman"/>
      <w:b/>
      <w:bCs/>
      <w:sz w:val="28"/>
      <w:szCs w:val="24"/>
      <w:lang w:val="kk-KZ" w:eastAsia="ru-RU"/>
    </w:rPr>
  </w:style>
  <w:style w:type="paragraph" w:styleId="af8">
    <w:name w:val="Subtitle"/>
    <w:basedOn w:val="a"/>
    <w:link w:val="af9"/>
    <w:uiPriority w:val="11"/>
    <w:qFormat/>
    <w:rsid w:val="00DF5172"/>
    <w:pPr>
      <w:spacing w:after="0" w:line="240" w:lineRule="auto"/>
      <w:jc w:val="both"/>
    </w:pPr>
    <w:rPr>
      <w:rFonts w:ascii="Times New Roman" w:eastAsia="Times New Roman" w:hAnsi="Times New Roman" w:cs="Times New Roman"/>
      <w:sz w:val="28"/>
      <w:szCs w:val="20"/>
      <w:lang w:eastAsia="en-US"/>
    </w:rPr>
  </w:style>
  <w:style w:type="character" w:customStyle="1" w:styleId="af9">
    <w:name w:val="Подзаголовок Знак"/>
    <w:basedOn w:val="a0"/>
    <w:link w:val="af8"/>
    <w:uiPriority w:val="11"/>
    <w:rsid w:val="00DF5172"/>
    <w:rPr>
      <w:rFonts w:ascii="Times New Roman" w:eastAsia="Times New Roman" w:hAnsi="Times New Roman" w:cs="Times New Roman"/>
      <w:sz w:val="28"/>
      <w:szCs w:val="20"/>
      <w:lang w:val="ru-RU"/>
    </w:rPr>
  </w:style>
  <w:style w:type="character" w:styleId="afa">
    <w:name w:val="Strong"/>
    <w:basedOn w:val="a0"/>
    <w:uiPriority w:val="22"/>
    <w:qFormat/>
    <w:rsid w:val="00DF5172"/>
    <w:rPr>
      <w:b/>
      <w:bCs/>
    </w:rPr>
  </w:style>
  <w:style w:type="paragraph" w:customStyle="1" w:styleId="afb">
    <w:name w:val="Осно"/>
    <w:basedOn w:val="a"/>
    <w:qFormat/>
    <w:rsid w:val="00DF5172"/>
    <w:pPr>
      <w:widowControl w:val="0"/>
      <w:spacing w:after="0" w:line="240" w:lineRule="auto"/>
      <w:jc w:val="both"/>
    </w:pPr>
    <w:rPr>
      <w:rFonts w:ascii="Times New Roman" w:eastAsia="Times New Roman" w:hAnsi="Times New Roman" w:cs="Times New Roman"/>
      <w:snapToGrid w:val="0"/>
      <w:sz w:val="28"/>
      <w:szCs w:val="20"/>
    </w:rPr>
  </w:style>
  <w:style w:type="paragraph" w:customStyle="1" w:styleId="Default">
    <w:name w:val="Default"/>
    <w:qFormat/>
    <w:rsid w:val="00DF5172"/>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styleId="23">
    <w:name w:val="Body Text Indent 2"/>
    <w:basedOn w:val="a"/>
    <w:link w:val="24"/>
    <w:uiPriority w:val="99"/>
    <w:unhideWhenUsed/>
    <w:rsid w:val="00DF5172"/>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3"/>
    <w:uiPriority w:val="99"/>
    <w:rsid w:val="00DF5172"/>
    <w:rPr>
      <w:rFonts w:ascii="Times New Roman" w:eastAsia="Times New Roman" w:hAnsi="Times New Roman" w:cs="Times New Roman"/>
      <w:sz w:val="24"/>
      <w:szCs w:val="24"/>
      <w:lang w:val="ru-RU" w:eastAsia="ru-RU"/>
    </w:rPr>
  </w:style>
  <w:style w:type="character" w:styleId="afc">
    <w:name w:val="Emphasis"/>
    <w:basedOn w:val="a0"/>
    <w:uiPriority w:val="20"/>
    <w:qFormat/>
    <w:rsid w:val="00DF5172"/>
    <w:rPr>
      <w:i/>
      <w:iCs/>
    </w:rPr>
  </w:style>
  <w:style w:type="paragraph" w:styleId="31">
    <w:name w:val="Body Text 3"/>
    <w:basedOn w:val="a"/>
    <w:link w:val="32"/>
    <w:rsid w:val="00DF5172"/>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rsid w:val="00DF5172"/>
    <w:rPr>
      <w:rFonts w:ascii="Times New Roman" w:eastAsia="Times New Roman" w:hAnsi="Times New Roman" w:cs="Times New Roman"/>
      <w:sz w:val="16"/>
      <w:szCs w:val="16"/>
      <w:lang w:val="ru-RU" w:eastAsia="ru-RU"/>
    </w:rPr>
  </w:style>
  <w:style w:type="paragraph" w:styleId="33">
    <w:name w:val="Body Text Indent 3"/>
    <w:basedOn w:val="a"/>
    <w:link w:val="34"/>
    <w:uiPriority w:val="99"/>
    <w:unhideWhenUsed/>
    <w:rsid w:val="00DF5172"/>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uiPriority w:val="99"/>
    <w:rsid w:val="00DF5172"/>
    <w:rPr>
      <w:rFonts w:ascii="Times New Roman" w:eastAsia="Times New Roman" w:hAnsi="Times New Roman" w:cs="Times New Roman"/>
      <w:sz w:val="16"/>
      <w:szCs w:val="16"/>
      <w:lang w:val="ru-RU" w:eastAsia="ru-RU"/>
    </w:rPr>
  </w:style>
  <w:style w:type="character" w:customStyle="1" w:styleId="75pt1pt">
    <w:name w:val="Основной текст + 7.5 pt.Курсив.Интервал 1 pt"/>
    <w:rsid w:val="00DF5172"/>
    <w:rPr>
      <w:rFonts w:ascii="Times New Roman" w:eastAsia="Times New Roman" w:hAnsi="Times New Roman" w:cs="Times New Roman"/>
      <w:b w:val="0"/>
      <w:bCs w:val="0"/>
      <w:i/>
      <w:iCs/>
      <w:smallCaps w:val="0"/>
      <w:strike w:val="0"/>
      <w:spacing w:val="30"/>
      <w:sz w:val="15"/>
      <w:szCs w:val="15"/>
    </w:rPr>
  </w:style>
  <w:style w:type="paragraph" w:customStyle="1" w:styleId="Style2">
    <w:name w:val="Style2"/>
    <w:basedOn w:val="a"/>
    <w:link w:val="Style2Char"/>
    <w:qFormat/>
    <w:rsid w:val="00DF5172"/>
    <w:pPr>
      <w:widowControl w:val="0"/>
      <w:autoSpaceDE w:val="0"/>
      <w:autoSpaceDN w:val="0"/>
      <w:adjustRightInd w:val="0"/>
      <w:spacing w:after="0" w:line="250" w:lineRule="exact"/>
      <w:ind w:firstLine="264"/>
      <w:jc w:val="both"/>
    </w:pPr>
    <w:rPr>
      <w:rFonts w:ascii="Times New Roman" w:eastAsia="Times New Roman" w:hAnsi="Times New Roman" w:cs="Times New Roman"/>
      <w:sz w:val="24"/>
      <w:szCs w:val="24"/>
    </w:rPr>
  </w:style>
  <w:style w:type="character" w:customStyle="1" w:styleId="Style2Char">
    <w:name w:val="Style2 Char"/>
    <w:link w:val="Style2"/>
    <w:rsid w:val="00DF5172"/>
    <w:rPr>
      <w:rFonts w:ascii="Times New Roman" w:eastAsia="Times New Roman" w:hAnsi="Times New Roman" w:cs="Times New Roman"/>
      <w:sz w:val="24"/>
      <w:szCs w:val="24"/>
      <w:lang w:val="ru-RU" w:eastAsia="ru-RU"/>
    </w:rPr>
  </w:style>
  <w:style w:type="paragraph" w:customStyle="1" w:styleId="Style5">
    <w:name w:val="Style5"/>
    <w:basedOn w:val="a"/>
    <w:uiPriority w:val="99"/>
    <w:qFormat/>
    <w:rsid w:val="00DF5172"/>
    <w:pPr>
      <w:widowControl w:val="0"/>
      <w:autoSpaceDE w:val="0"/>
      <w:autoSpaceDN w:val="0"/>
      <w:adjustRightInd w:val="0"/>
      <w:spacing w:after="0" w:line="322" w:lineRule="exact"/>
      <w:jc w:val="both"/>
    </w:pPr>
    <w:rPr>
      <w:rFonts w:ascii="Times New Roman" w:eastAsia="Times New Roman" w:hAnsi="Times New Roman" w:cs="Times New Roman"/>
      <w:sz w:val="24"/>
      <w:szCs w:val="24"/>
    </w:rPr>
  </w:style>
  <w:style w:type="character" w:customStyle="1" w:styleId="FontStyle82">
    <w:name w:val="Font Style82"/>
    <w:uiPriority w:val="99"/>
    <w:rsid w:val="00DF5172"/>
    <w:rPr>
      <w:rFonts w:ascii="Times New Roman" w:hAnsi="Times New Roman" w:cs="Times New Roman"/>
      <w:sz w:val="26"/>
      <w:szCs w:val="26"/>
    </w:rPr>
  </w:style>
  <w:style w:type="paragraph" w:customStyle="1" w:styleId="Style3">
    <w:name w:val="Style3"/>
    <w:basedOn w:val="a"/>
    <w:uiPriority w:val="99"/>
    <w:qFormat/>
    <w:rsid w:val="00DF5172"/>
    <w:pPr>
      <w:widowControl w:val="0"/>
      <w:autoSpaceDE w:val="0"/>
      <w:autoSpaceDN w:val="0"/>
      <w:adjustRightInd w:val="0"/>
      <w:spacing w:after="0" w:line="323" w:lineRule="exact"/>
      <w:ind w:firstLine="845"/>
      <w:jc w:val="both"/>
    </w:pPr>
    <w:rPr>
      <w:rFonts w:ascii="Times New Roman" w:eastAsia="Times New Roman" w:hAnsi="Times New Roman" w:cs="Times New Roman"/>
      <w:sz w:val="24"/>
      <w:szCs w:val="24"/>
    </w:rPr>
  </w:style>
  <w:style w:type="paragraph" w:customStyle="1" w:styleId="Style38">
    <w:name w:val="Style38"/>
    <w:basedOn w:val="a"/>
    <w:uiPriority w:val="99"/>
    <w:qFormat/>
    <w:rsid w:val="00DF5172"/>
    <w:pPr>
      <w:widowControl w:val="0"/>
      <w:autoSpaceDE w:val="0"/>
      <w:autoSpaceDN w:val="0"/>
      <w:adjustRightInd w:val="0"/>
      <w:spacing w:after="0" w:line="317" w:lineRule="exact"/>
      <w:ind w:firstLine="715"/>
    </w:pPr>
    <w:rPr>
      <w:rFonts w:ascii="Times New Roman" w:eastAsia="Times New Roman" w:hAnsi="Times New Roman" w:cs="Times New Roman"/>
      <w:sz w:val="24"/>
      <w:szCs w:val="24"/>
    </w:rPr>
  </w:style>
  <w:style w:type="paragraph" w:customStyle="1" w:styleId="Style50">
    <w:name w:val="Style50"/>
    <w:basedOn w:val="a"/>
    <w:uiPriority w:val="99"/>
    <w:qFormat/>
    <w:rsid w:val="00DF5172"/>
    <w:pPr>
      <w:widowControl w:val="0"/>
      <w:autoSpaceDE w:val="0"/>
      <w:autoSpaceDN w:val="0"/>
      <w:adjustRightInd w:val="0"/>
      <w:spacing w:after="0" w:line="322" w:lineRule="exact"/>
      <w:ind w:firstLine="144"/>
      <w:jc w:val="both"/>
    </w:pPr>
    <w:rPr>
      <w:rFonts w:ascii="Times New Roman" w:eastAsia="Times New Roman" w:hAnsi="Times New Roman" w:cs="Times New Roman"/>
      <w:sz w:val="24"/>
      <w:szCs w:val="24"/>
    </w:rPr>
  </w:style>
  <w:style w:type="paragraph" w:customStyle="1" w:styleId="Style54">
    <w:name w:val="Style54"/>
    <w:basedOn w:val="a"/>
    <w:uiPriority w:val="99"/>
    <w:qFormat/>
    <w:rsid w:val="00DF5172"/>
    <w:pPr>
      <w:widowControl w:val="0"/>
      <w:autoSpaceDE w:val="0"/>
      <w:autoSpaceDN w:val="0"/>
      <w:adjustRightInd w:val="0"/>
      <w:spacing w:after="0" w:line="322" w:lineRule="exact"/>
      <w:ind w:firstLine="499"/>
      <w:jc w:val="both"/>
    </w:pPr>
    <w:rPr>
      <w:rFonts w:ascii="Times New Roman" w:eastAsia="Times New Roman" w:hAnsi="Times New Roman" w:cs="Times New Roman"/>
      <w:sz w:val="24"/>
      <w:szCs w:val="24"/>
    </w:rPr>
  </w:style>
  <w:style w:type="paragraph" w:customStyle="1" w:styleId="Style66">
    <w:name w:val="Style66"/>
    <w:basedOn w:val="a"/>
    <w:uiPriority w:val="99"/>
    <w:qFormat/>
    <w:rsid w:val="00DF5172"/>
    <w:pPr>
      <w:widowControl w:val="0"/>
      <w:autoSpaceDE w:val="0"/>
      <w:autoSpaceDN w:val="0"/>
      <w:adjustRightInd w:val="0"/>
      <w:spacing w:after="0" w:line="323" w:lineRule="exact"/>
      <w:ind w:firstLine="283"/>
      <w:jc w:val="both"/>
    </w:pPr>
    <w:rPr>
      <w:rFonts w:ascii="Times New Roman" w:eastAsia="Times New Roman" w:hAnsi="Times New Roman" w:cs="Times New Roman"/>
      <w:sz w:val="24"/>
      <w:szCs w:val="24"/>
    </w:rPr>
  </w:style>
  <w:style w:type="paragraph" w:customStyle="1" w:styleId="Style72">
    <w:name w:val="Style72"/>
    <w:basedOn w:val="a"/>
    <w:uiPriority w:val="99"/>
    <w:qFormat/>
    <w:rsid w:val="00DF5172"/>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81">
    <w:name w:val="Font Style81"/>
    <w:uiPriority w:val="99"/>
    <w:rsid w:val="00DF5172"/>
    <w:rPr>
      <w:rFonts w:ascii="Times New Roman" w:hAnsi="Times New Roman" w:cs="Times New Roman"/>
      <w:b/>
      <w:bCs/>
      <w:sz w:val="26"/>
      <w:szCs w:val="26"/>
    </w:rPr>
  </w:style>
  <w:style w:type="paragraph" w:customStyle="1" w:styleId="12">
    <w:name w:val="Цитата1"/>
    <w:basedOn w:val="a"/>
    <w:qFormat/>
    <w:rsid w:val="00DF5172"/>
    <w:pPr>
      <w:tabs>
        <w:tab w:val="left" w:pos="12049"/>
        <w:tab w:val="left" w:pos="12191"/>
      </w:tabs>
      <w:suppressAutoHyphens/>
      <w:spacing w:after="0" w:line="240" w:lineRule="auto"/>
      <w:ind w:left="1701" w:right="1133"/>
    </w:pPr>
    <w:rPr>
      <w:rFonts w:ascii="SchoolBook/Kazakh" w:eastAsia="Times New Roman" w:hAnsi="SchoolBook/Kazakh" w:cs="Calibri"/>
      <w:sz w:val="28"/>
      <w:szCs w:val="20"/>
      <w:lang w:val="en-US" w:eastAsia="ar-SA"/>
    </w:rPr>
  </w:style>
  <w:style w:type="paragraph" w:styleId="afd">
    <w:name w:val="Block Text"/>
    <w:basedOn w:val="a"/>
    <w:rsid w:val="00DF5172"/>
    <w:pPr>
      <w:tabs>
        <w:tab w:val="left" w:pos="12049"/>
        <w:tab w:val="left" w:pos="12191"/>
      </w:tabs>
      <w:spacing w:after="0" w:line="240" w:lineRule="auto"/>
      <w:ind w:left="1701" w:right="1133"/>
    </w:pPr>
    <w:rPr>
      <w:rFonts w:ascii="SchoolBook/Kazakh" w:eastAsia="Times New Roman" w:hAnsi="SchoolBook/Kazakh" w:cs="Times New Roman"/>
      <w:sz w:val="28"/>
      <w:szCs w:val="20"/>
      <w:lang w:val="en-US" w:eastAsia="ko-KR"/>
    </w:rPr>
  </w:style>
  <w:style w:type="character" w:customStyle="1" w:styleId="s0">
    <w:name w:val="s0"/>
    <w:basedOn w:val="a0"/>
    <w:rsid w:val="00DF5172"/>
    <w:rPr>
      <w:rFonts w:ascii="Times New Roman" w:hAnsi="Times New Roman" w:cs="Times New Roman"/>
      <w:b w:val="0"/>
      <w:bCs w:val="0"/>
      <w:i w:val="0"/>
      <w:iCs w:val="0"/>
      <w:strike w:val="0"/>
      <w:dstrike w:val="0"/>
      <w:color w:val="000000"/>
      <w:sz w:val="28"/>
      <w:szCs w:val="28"/>
      <w:u w:val="none"/>
    </w:rPr>
  </w:style>
  <w:style w:type="paragraph" w:customStyle="1" w:styleId="210">
    <w:name w:val="Основной текст с отступом 21"/>
    <w:basedOn w:val="a"/>
    <w:qFormat/>
    <w:rsid w:val="00DF5172"/>
    <w:pPr>
      <w:widowControl w:val="0"/>
      <w:suppressAutoHyphens/>
      <w:autoSpaceDE w:val="0"/>
      <w:spacing w:after="0" w:line="240" w:lineRule="auto"/>
      <w:ind w:firstLine="720"/>
      <w:jc w:val="center"/>
    </w:pPr>
    <w:rPr>
      <w:rFonts w:ascii="Arial Kaz" w:eastAsia="Times New Roman" w:hAnsi="Arial Kaz" w:cs="Calibri"/>
      <w:b/>
      <w:sz w:val="28"/>
      <w:szCs w:val="20"/>
      <w:lang w:val="kk-KZ" w:eastAsia="ar-SA"/>
    </w:rPr>
  </w:style>
  <w:style w:type="paragraph" w:customStyle="1" w:styleId="western">
    <w:name w:val="western"/>
    <w:basedOn w:val="a"/>
    <w:qFormat/>
    <w:rsid w:val="00DF517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e">
    <w:name w:val="Коды"/>
    <w:basedOn w:val="a"/>
    <w:qFormat/>
    <w:rsid w:val="00DF5172"/>
    <w:pPr>
      <w:spacing w:after="0" w:line="240" w:lineRule="auto"/>
      <w:ind w:firstLine="709"/>
    </w:pPr>
    <w:rPr>
      <w:rFonts w:ascii="Arial Unicode MS" w:eastAsia="Arial Unicode MS" w:hAnsi="Arial Unicode MS" w:cs="Times New Roman"/>
      <w:i/>
      <w:sz w:val="16"/>
      <w:szCs w:val="20"/>
    </w:rPr>
  </w:style>
  <w:style w:type="character" w:customStyle="1" w:styleId="20pt">
    <w:name w:val="Основной текст (2) + Интервал 0 pt"/>
    <w:rsid w:val="00DF5172"/>
    <w:rPr>
      <w:rFonts w:ascii="Times New Roman" w:eastAsia="Times New Roman" w:hAnsi="Times New Roman" w:cs="Times New Roman"/>
      <w:b/>
      <w:bCs/>
      <w:i w:val="0"/>
      <w:iCs w:val="0"/>
      <w:smallCaps w:val="0"/>
      <w:strike w:val="0"/>
      <w:color w:val="000000"/>
      <w:spacing w:val="5"/>
      <w:w w:val="100"/>
      <w:position w:val="0"/>
      <w:sz w:val="24"/>
      <w:szCs w:val="24"/>
      <w:u w:val="none"/>
      <w:lang w:val="kk-KZ"/>
    </w:rPr>
  </w:style>
  <w:style w:type="character" w:customStyle="1" w:styleId="41">
    <w:name w:val="Основной текст (4)"/>
    <w:rsid w:val="00DF5172"/>
    <w:rPr>
      <w:rFonts w:ascii="Times New Roman" w:eastAsia="Times New Roman" w:hAnsi="Times New Roman" w:cs="Times New Roman"/>
      <w:b w:val="0"/>
      <w:bCs w:val="0"/>
      <w:i/>
      <w:iCs/>
      <w:smallCaps w:val="0"/>
      <w:strike w:val="0"/>
      <w:color w:val="000000"/>
      <w:spacing w:val="1"/>
      <w:w w:val="100"/>
      <w:position w:val="0"/>
      <w:sz w:val="24"/>
      <w:szCs w:val="24"/>
      <w:u w:val="none"/>
      <w:lang w:val="kk-KZ"/>
    </w:rPr>
  </w:style>
  <w:style w:type="paragraph" w:customStyle="1" w:styleId="Style9">
    <w:name w:val="Style9"/>
    <w:basedOn w:val="a"/>
    <w:uiPriority w:val="99"/>
    <w:qFormat/>
    <w:rsid w:val="00DF517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FontStyle32">
    <w:name w:val="Font Style32"/>
    <w:uiPriority w:val="99"/>
    <w:rsid w:val="00DF5172"/>
    <w:rPr>
      <w:rFonts w:ascii="Arial" w:hAnsi="Arial" w:cs="Arial"/>
      <w:i/>
      <w:iCs/>
      <w:color w:val="000000"/>
      <w:sz w:val="16"/>
      <w:szCs w:val="16"/>
    </w:rPr>
  </w:style>
  <w:style w:type="character" w:customStyle="1" w:styleId="25">
    <w:name w:val="Основной текст (2)_"/>
    <w:basedOn w:val="a0"/>
    <w:link w:val="26"/>
    <w:rsid w:val="00DF5172"/>
    <w:rPr>
      <w:rFonts w:ascii="Arial" w:eastAsia="Arial" w:hAnsi="Arial" w:cs="Arial"/>
      <w:sz w:val="19"/>
      <w:szCs w:val="19"/>
      <w:shd w:val="clear" w:color="auto" w:fill="FFFFFF"/>
    </w:rPr>
  </w:style>
  <w:style w:type="paragraph" w:customStyle="1" w:styleId="26">
    <w:name w:val="Основной текст (2)"/>
    <w:basedOn w:val="a"/>
    <w:link w:val="25"/>
    <w:qFormat/>
    <w:rsid w:val="00DF5172"/>
    <w:pPr>
      <w:widowControl w:val="0"/>
      <w:shd w:val="clear" w:color="auto" w:fill="FFFFFF"/>
      <w:spacing w:after="0" w:line="101" w:lineRule="exact"/>
    </w:pPr>
    <w:rPr>
      <w:rFonts w:ascii="Arial" w:eastAsia="Arial" w:hAnsi="Arial" w:cs="Arial"/>
      <w:sz w:val="19"/>
      <w:szCs w:val="19"/>
      <w:lang w:val="en-US" w:eastAsia="en-US"/>
    </w:rPr>
  </w:style>
  <w:style w:type="character" w:customStyle="1" w:styleId="285pt">
    <w:name w:val="Основной текст (2) + 8.5 pt"/>
    <w:basedOn w:val="25"/>
    <w:rsid w:val="00DF5172"/>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Style8">
    <w:name w:val="Style8"/>
    <w:basedOn w:val="a"/>
    <w:uiPriority w:val="99"/>
    <w:qFormat/>
    <w:rsid w:val="00DF5172"/>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FontStyle182">
    <w:name w:val="Font Style182"/>
    <w:rsid w:val="00DF5172"/>
    <w:rPr>
      <w:rFonts w:ascii="Arial" w:hAnsi="Arial" w:cs="Arial"/>
      <w:b/>
      <w:bCs/>
      <w:color w:val="000000"/>
      <w:sz w:val="18"/>
      <w:szCs w:val="18"/>
    </w:rPr>
  </w:style>
  <w:style w:type="character" w:customStyle="1" w:styleId="FontStyle187">
    <w:name w:val="Font Style187"/>
    <w:rsid w:val="00DF5172"/>
    <w:rPr>
      <w:rFonts w:ascii="Arial" w:hAnsi="Arial" w:cs="Arial"/>
      <w:b/>
      <w:bCs/>
      <w:color w:val="000000"/>
      <w:sz w:val="20"/>
      <w:szCs w:val="20"/>
    </w:rPr>
  </w:style>
  <w:style w:type="character" w:customStyle="1" w:styleId="13">
    <w:name w:val="Основной текст1"/>
    <w:basedOn w:val="a0"/>
    <w:rsid w:val="00DF5172"/>
    <w:rPr>
      <w:rFonts w:ascii="Times New Roman" w:eastAsia="Times New Roman" w:hAnsi="Times New Roman" w:cs="Times New Roman"/>
      <w:color w:val="000000"/>
      <w:spacing w:val="6"/>
      <w:w w:val="100"/>
      <w:position w:val="0"/>
      <w:sz w:val="26"/>
      <w:szCs w:val="26"/>
      <w:shd w:val="clear" w:color="auto" w:fill="FFFFFF"/>
      <w:lang w:val="ru-RU" w:eastAsia="ru-RU" w:bidi="ru-RU"/>
    </w:rPr>
  </w:style>
  <w:style w:type="character" w:customStyle="1" w:styleId="linktext">
    <w:name w:val="link__text"/>
    <w:basedOn w:val="a0"/>
    <w:rsid w:val="00DF5172"/>
  </w:style>
  <w:style w:type="character" w:customStyle="1" w:styleId="text-meta">
    <w:name w:val="text-meta"/>
    <w:basedOn w:val="a0"/>
    <w:rsid w:val="00DF5172"/>
  </w:style>
  <w:style w:type="character" w:customStyle="1" w:styleId="list-title">
    <w:name w:val="list-title"/>
    <w:basedOn w:val="a0"/>
    <w:rsid w:val="00DF5172"/>
  </w:style>
  <w:style w:type="character" w:customStyle="1" w:styleId="ezkurwreuab5ozgtqnkl">
    <w:name w:val="ezkurwreuab5ozgtqnkl"/>
    <w:basedOn w:val="a0"/>
    <w:rsid w:val="00DF5172"/>
  </w:style>
  <w:style w:type="character" w:customStyle="1" w:styleId="14">
    <w:name w:val="Неразрешенное упоминание1"/>
    <w:basedOn w:val="a0"/>
    <w:uiPriority w:val="99"/>
    <w:semiHidden/>
    <w:unhideWhenUsed/>
    <w:rsid w:val="00DF5172"/>
    <w:rPr>
      <w:color w:val="605E5C"/>
      <w:shd w:val="clear" w:color="auto" w:fill="E1DFDD"/>
    </w:rPr>
  </w:style>
  <w:style w:type="character" w:customStyle="1" w:styleId="s2">
    <w:name w:val="s2"/>
    <w:basedOn w:val="a0"/>
    <w:rsid w:val="00DF5172"/>
  </w:style>
  <w:style w:type="character" w:customStyle="1" w:styleId="article-headerdoilabel">
    <w:name w:val="article-header__doi__label"/>
    <w:basedOn w:val="a0"/>
    <w:rsid w:val="00DF5172"/>
  </w:style>
  <w:style w:type="table" w:customStyle="1" w:styleId="TableNormal">
    <w:name w:val="Table Normal"/>
    <w:uiPriority w:val="2"/>
    <w:semiHidden/>
    <w:unhideWhenUsed/>
    <w:qFormat/>
    <w:rsid w:val="00DF5172"/>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F5172"/>
    <w:pPr>
      <w:widowControl w:val="0"/>
      <w:autoSpaceDE w:val="0"/>
      <w:autoSpaceDN w:val="0"/>
      <w:spacing w:after="0" w:line="223" w:lineRule="exact"/>
      <w:ind w:left="86"/>
    </w:pPr>
    <w:rPr>
      <w:rFonts w:ascii="Times New Roman" w:eastAsia="Times New Roman" w:hAnsi="Times New Roman" w:cs="Times New Roman"/>
      <w:lang w:eastAsia="en-US"/>
    </w:rPr>
  </w:style>
  <w:style w:type="table" w:customStyle="1" w:styleId="TableGrid">
    <w:name w:val="TableGrid"/>
    <w:rsid w:val="00DF5172"/>
    <w:pPr>
      <w:spacing w:after="0" w:line="240" w:lineRule="auto"/>
    </w:pPr>
    <w:rPr>
      <w:rFonts w:eastAsiaTheme="minorEastAsia"/>
      <w:lang w:val="ru-RU" w:eastAsia="ru-RU"/>
    </w:rPr>
    <w:tblPr>
      <w:tblCellMar>
        <w:top w:w="0" w:type="dxa"/>
        <w:left w:w="0" w:type="dxa"/>
        <w:bottom w:w="0" w:type="dxa"/>
        <w:right w:w="0" w:type="dxa"/>
      </w:tblCellMar>
    </w:tblPr>
  </w:style>
  <w:style w:type="paragraph" w:customStyle="1" w:styleId="pc">
    <w:name w:val="pc"/>
    <w:basedOn w:val="a"/>
    <w:qFormat/>
    <w:rsid w:val="00DF517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s1">
    <w:name w:val="s1"/>
    <w:basedOn w:val="a0"/>
    <w:rsid w:val="00DF5172"/>
  </w:style>
  <w:style w:type="character" w:styleId="aff">
    <w:name w:val="Placeholder Text"/>
    <w:basedOn w:val="a0"/>
    <w:uiPriority w:val="99"/>
    <w:semiHidden/>
    <w:rsid w:val="00DF5172"/>
    <w:rPr>
      <w:color w:val="808080"/>
    </w:rPr>
  </w:style>
  <w:style w:type="character" w:customStyle="1" w:styleId="15">
    <w:name w:val="Основной текст Знак1"/>
    <w:basedOn w:val="a0"/>
    <w:semiHidden/>
    <w:rsid w:val="00DF5172"/>
    <w:rPr>
      <w:rFonts w:eastAsiaTheme="minorEastAsia"/>
      <w:lang w:eastAsia="ru-RU"/>
    </w:rPr>
  </w:style>
  <w:style w:type="character" w:customStyle="1" w:styleId="16">
    <w:name w:val="Основной текст с отступом Знак1"/>
    <w:basedOn w:val="a0"/>
    <w:semiHidden/>
    <w:rsid w:val="00DF5172"/>
    <w:rPr>
      <w:rFonts w:eastAsiaTheme="minorEastAsia"/>
      <w:lang w:eastAsia="ru-RU"/>
    </w:rPr>
  </w:style>
  <w:style w:type="character" w:customStyle="1" w:styleId="17">
    <w:name w:val="Заголовок Знак1"/>
    <w:basedOn w:val="a0"/>
    <w:rsid w:val="00DF5172"/>
    <w:rPr>
      <w:rFonts w:asciiTheme="majorHAnsi" w:eastAsiaTheme="majorEastAsia" w:hAnsiTheme="majorHAnsi" w:cstheme="majorBidi"/>
      <w:spacing w:val="-10"/>
      <w:kern w:val="28"/>
      <w:sz w:val="56"/>
      <w:szCs w:val="56"/>
      <w:lang w:eastAsia="ru-RU"/>
    </w:rPr>
  </w:style>
  <w:style w:type="character" w:customStyle="1" w:styleId="18">
    <w:name w:val="Подзаголовок Знак1"/>
    <w:basedOn w:val="a0"/>
    <w:uiPriority w:val="11"/>
    <w:rsid w:val="00DF5172"/>
    <w:rPr>
      <w:rFonts w:eastAsiaTheme="minorEastAsia"/>
      <w:color w:val="5A5A5A" w:themeColor="text1" w:themeTint="A5"/>
      <w:spacing w:val="15"/>
      <w:lang w:eastAsia="ru-RU"/>
    </w:rPr>
  </w:style>
  <w:style w:type="character" w:customStyle="1" w:styleId="160">
    <w:name w:val="Основной текст (16)"/>
    <w:basedOn w:val="a0"/>
    <w:rsid w:val="00DF5172"/>
    <w:rPr>
      <w:rFonts w:ascii="Times New Roman" w:eastAsia="Times New Roman" w:hAnsi="Times New Roman" w:cs="Times New Roman" w:hint="default"/>
      <w:b w:val="0"/>
      <w:bCs w:val="0"/>
      <w:i w:val="0"/>
      <w:iCs w:val="0"/>
      <w:smallCaps w:val="0"/>
      <w:strike w:val="0"/>
      <w:dstrike w:val="0"/>
      <w:color w:val="000000"/>
      <w:spacing w:val="6"/>
      <w:w w:val="100"/>
      <w:position w:val="0"/>
      <w:sz w:val="26"/>
      <w:szCs w:val="26"/>
      <w:u w:val="none"/>
      <w:effect w:val="none"/>
      <w:lang w:val="ru-RU" w:eastAsia="ru-RU" w:bidi="ru-RU"/>
    </w:rPr>
  </w:style>
  <w:style w:type="character" w:customStyle="1" w:styleId="27">
    <w:name w:val="Неразрешенное упоминание2"/>
    <w:basedOn w:val="a0"/>
    <w:uiPriority w:val="99"/>
    <w:semiHidden/>
    <w:unhideWhenUsed/>
    <w:rsid w:val="00DF5172"/>
    <w:rPr>
      <w:color w:val="605E5C"/>
      <w:shd w:val="clear" w:color="auto" w:fill="E1DFDD"/>
    </w:rPr>
  </w:style>
  <w:style w:type="paragraph" w:customStyle="1" w:styleId="listitem">
    <w:name w:val="list__item"/>
    <w:basedOn w:val="a"/>
    <w:rsid w:val="00DF51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item-text">
    <w:name w:val="list__item-text"/>
    <w:basedOn w:val="a0"/>
    <w:rsid w:val="00DF5172"/>
  </w:style>
  <w:style w:type="character" w:customStyle="1" w:styleId="35">
    <w:name w:val="Неразрешенное упоминание3"/>
    <w:basedOn w:val="a0"/>
    <w:uiPriority w:val="99"/>
    <w:semiHidden/>
    <w:unhideWhenUsed/>
    <w:rsid w:val="00DF5172"/>
    <w:rPr>
      <w:color w:val="605E5C"/>
      <w:shd w:val="clear" w:color="auto" w:fill="E1DFDD"/>
    </w:rPr>
  </w:style>
  <w:style w:type="character" w:customStyle="1" w:styleId="42">
    <w:name w:val="Неразрешенное упоминание4"/>
    <w:basedOn w:val="a0"/>
    <w:uiPriority w:val="99"/>
    <w:semiHidden/>
    <w:unhideWhenUsed/>
    <w:rsid w:val="000B56B6"/>
    <w:rPr>
      <w:color w:val="605E5C"/>
      <w:shd w:val="clear" w:color="auto" w:fill="E1DFDD"/>
    </w:rPr>
  </w:style>
  <w:style w:type="character" w:customStyle="1" w:styleId="anchor-text">
    <w:name w:val="anchor-text"/>
    <w:basedOn w:val="a0"/>
    <w:rsid w:val="00FC34A1"/>
  </w:style>
  <w:style w:type="character" w:customStyle="1" w:styleId="gray">
    <w:name w:val="gray"/>
    <w:basedOn w:val="a0"/>
    <w:rsid w:val="00450CA6"/>
  </w:style>
  <w:style w:type="paragraph" w:customStyle="1" w:styleId="sc-3a781675-0">
    <w:name w:val="sc-3a781675-0"/>
    <w:basedOn w:val="a"/>
    <w:rsid w:val="008F649F"/>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51">
    <w:name w:val="Неразрешенное упоминание5"/>
    <w:basedOn w:val="a0"/>
    <w:uiPriority w:val="99"/>
    <w:semiHidden/>
    <w:unhideWhenUsed/>
    <w:rsid w:val="00377F51"/>
    <w:rPr>
      <w:color w:val="605E5C"/>
      <w:shd w:val="clear" w:color="auto" w:fill="E1DFDD"/>
    </w:rPr>
  </w:style>
  <w:style w:type="character" w:customStyle="1" w:styleId="61">
    <w:name w:val="Неразрешенное упоминание6"/>
    <w:basedOn w:val="a0"/>
    <w:uiPriority w:val="99"/>
    <w:semiHidden/>
    <w:unhideWhenUsed/>
    <w:rsid w:val="00037816"/>
    <w:rPr>
      <w:color w:val="605E5C"/>
      <w:shd w:val="clear" w:color="auto" w:fill="E1DFDD"/>
    </w:rPr>
  </w:style>
  <w:style w:type="character" w:styleId="aff0">
    <w:name w:val="FollowedHyperlink"/>
    <w:basedOn w:val="a0"/>
    <w:uiPriority w:val="99"/>
    <w:semiHidden/>
    <w:unhideWhenUsed/>
    <w:rsid w:val="00160540"/>
    <w:rPr>
      <w:color w:val="954F72" w:themeColor="followedHyperlink"/>
      <w:u w:val="single"/>
    </w:rPr>
  </w:style>
  <w:style w:type="character" w:styleId="aff1">
    <w:name w:val="Unresolved Mention"/>
    <w:basedOn w:val="a0"/>
    <w:uiPriority w:val="99"/>
    <w:semiHidden/>
    <w:unhideWhenUsed/>
    <w:rsid w:val="00DE4D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91444">
      <w:bodyDiv w:val="1"/>
      <w:marLeft w:val="0"/>
      <w:marRight w:val="0"/>
      <w:marTop w:val="0"/>
      <w:marBottom w:val="0"/>
      <w:divBdr>
        <w:top w:val="none" w:sz="0" w:space="0" w:color="auto"/>
        <w:left w:val="none" w:sz="0" w:space="0" w:color="auto"/>
        <w:bottom w:val="none" w:sz="0" w:space="0" w:color="auto"/>
        <w:right w:val="none" w:sz="0" w:space="0" w:color="auto"/>
      </w:divBdr>
    </w:div>
    <w:div w:id="149366200">
      <w:bodyDiv w:val="1"/>
      <w:marLeft w:val="0"/>
      <w:marRight w:val="0"/>
      <w:marTop w:val="0"/>
      <w:marBottom w:val="0"/>
      <w:divBdr>
        <w:top w:val="none" w:sz="0" w:space="0" w:color="auto"/>
        <w:left w:val="none" w:sz="0" w:space="0" w:color="auto"/>
        <w:bottom w:val="none" w:sz="0" w:space="0" w:color="auto"/>
        <w:right w:val="none" w:sz="0" w:space="0" w:color="auto"/>
      </w:divBdr>
    </w:div>
    <w:div w:id="167334063">
      <w:bodyDiv w:val="1"/>
      <w:marLeft w:val="0"/>
      <w:marRight w:val="0"/>
      <w:marTop w:val="0"/>
      <w:marBottom w:val="0"/>
      <w:divBdr>
        <w:top w:val="none" w:sz="0" w:space="0" w:color="auto"/>
        <w:left w:val="none" w:sz="0" w:space="0" w:color="auto"/>
        <w:bottom w:val="none" w:sz="0" w:space="0" w:color="auto"/>
        <w:right w:val="none" w:sz="0" w:space="0" w:color="auto"/>
      </w:divBdr>
    </w:div>
    <w:div w:id="267740885">
      <w:bodyDiv w:val="1"/>
      <w:marLeft w:val="0"/>
      <w:marRight w:val="0"/>
      <w:marTop w:val="0"/>
      <w:marBottom w:val="0"/>
      <w:divBdr>
        <w:top w:val="none" w:sz="0" w:space="0" w:color="auto"/>
        <w:left w:val="none" w:sz="0" w:space="0" w:color="auto"/>
        <w:bottom w:val="none" w:sz="0" w:space="0" w:color="auto"/>
        <w:right w:val="none" w:sz="0" w:space="0" w:color="auto"/>
      </w:divBdr>
      <w:divsChild>
        <w:div w:id="1569143819">
          <w:marLeft w:val="0"/>
          <w:marRight w:val="0"/>
          <w:marTop w:val="0"/>
          <w:marBottom w:val="0"/>
          <w:divBdr>
            <w:top w:val="none" w:sz="0" w:space="0" w:color="auto"/>
            <w:left w:val="none" w:sz="0" w:space="0" w:color="auto"/>
            <w:bottom w:val="none" w:sz="0" w:space="0" w:color="auto"/>
            <w:right w:val="none" w:sz="0" w:space="0" w:color="auto"/>
          </w:divBdr>
        </w:div>
      </w:divsChild>
    </w:div>
    <w:div w:id="434247757">
      <w:bodyDiv w:val="1"/>
      <w:marLeft w:val="0"/>
      <w:marRight w:val="0"/>
      <w:marTop w:val="0"/>
      <w:marBottom w:val="0"/>
      <w:divBdr>
        <w:top w:val="none" w:sz="0" w:space="0" w:color="auto"/>
        <w:left w:val="none" w:sz="0" w:space="0" w:color="auto"/>
        <w:bottom w:val="none" w:sz="0" w:space="0" w:color="auto"/>
        <w:right w:val="none" w:sz="0" w:space="0" w:color="auto"/>
      </w:divBdr>
    </w:div>
    <w:div w:id="530729191">
      <w:bodyDiv w:val="1"/>
      <w:marLeft w:val="0"/>
      <w:marRight w:val="0"/>
      <w:marTop w:val="0"/>
      <w:marBottom w:val="0"/>
      <w:divBdr>
        <w:top w:val="none" w:sz="0" w:space="0" w:color="auto"/>
        <w:left w:val="none" w:sz="0" w:space="0" w:color="auto"/>
        <w:bottom w:val="none" w:sz="0" w:space="0" w:color="auto"/>
        <w:right w:val="none" w:sz="0" w:space="0" w:color="auto"/>
      </w:divBdr>
    </w:div>
    <w:div w:id="802233830">
      <w:bodyDiv w:val="1"/>
      <w:marLeft w:val="0"/>
      <w:marRight w:val="0"/>
      <w:marTop w:val="0"/>
      <w:marBottom w:val="0"/>
      <w:divBdr>
        <w:top w:val="none" w:sz="0" w:space="0" w:color="auto"/>
        <w:left w:val="none" w:sz="0" w:space="0" w:color="auto"/>
        <w:bottom w:val="none" w:sz="0" w:space="0" w:color="auto"/>
        <w:right w:val="none" w:sz="0" w:space="0" w:color="auto"/>
      </w:divBdr>
    </w:div>
    <w:div w:id="1048842065">
      <w:bodyDiv w:val="1"/>
      <w:marLeft w:val="0"/>
      <w:marRight w:val="0"/>
      <w:marTop w:val="0"/>
      <w:marBottom w:val="0"/>
      <w:divBdr>
        <w:top w:val="none" w:sz="0" w:space="0" w:color="auto"/>
        <w:left w:val="none" w:sz="0" w:space="0" w:color="auto"/>
        <w:bottom w:val="none" w:sz="0" w:space="0" w:color="auto"/>
        <w:right w:val="none" w:sz="0" w:space="0" w:color="auto"/>
      </w:divBdr>
    </w:div>
    <w:div w:id="1915162971">
      <w:bodyDiv w:val="1"/>
      <w:marLeft w:val="0"/>
      <w:marRight w:val="0"/>
      <w:marTop w:val="0"/>
      <w:marBottom w:val="0"/>
      <w:divBdr>
        <w:top w:val="none" w:sz="0" w:space="0" w:color="auto"/>
        <w:left w:val="none" w:sz="0" w:space="0" w:color="auto"/>
        <w:bottom w:val="none" w:sz="0" w:space="0" w:color="auto"/>
        <w:right w:val="none" w:sz="0" w:space="0" w:color="auto"/>
      </w:divBdr>
    </w:div>
    <w:div w:id="1949385531">
      <w:bodyDiv w:val="1"/>
      <w:marLeft w:val="0"/>
      <w:marRight w:val="0"/>
      <w:marTop w:val="0"/>
      <w:marBottom w:val="0"/>
      <w:divBdr>
        <w:top w:val="none" w:sz="0" w:space="0" w:color="auto"/>
        <w:left w:val="none" w:sz="0" w:space="0" w:color="auto"/>
        <w:bottom w:val="none" w:sz="0" w:space="0" w:color="auto"/>
        <w:right w:val="none" w:sz="0" w:space="0" w:color="auto"/>
      </w:divBdr>
    </w:div>
    <w:div w:id="2060663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emf"/><Relationship Id="rId21" Type="http://schemas.openxmlformats.org/officeDocument/2006/relationships/chart" Target="charts/chart5.xml"/><Relationship Id="rId42" Type="http://schemas.openxmlformats.org/officeDocument/2006/relationships/hyperlink" Target="https://worldpopulationreview.com/country-rankings/milk-consumption-by-country" TargetMode="External"/><Relationship Id="rId63" Type="http://schemas.openxmlformats.org/officeDocument/2006/relationships/hyperlink" Target="https://doi.org/10.1016/j.tifs.2022.11.003" TargetMode="External"/><Relationship Id="rId84" Type="http://schemas.openxmlformats.org/officeDocument/2006/relationships/image" Target="media/image14.png"/><Relationship Id="rId138" Type="http://schemas.openxmlformats.org/officeDocument/2006/relationships/image" Target="media/image67.png"/><Relationship Id="rId16" Type="http://schemas.openxmlformats.org/officeDocument/2006/relationships/diagramQuickStyle" Target="diagrams/quickStyle1.xml"/><Relationship Id="rId107" Type="http://schemas.openxmlformats.org/officeDocument/2006/relationships/image" Target="media/image37.png"/><Relationship Id="rId11" Type="http://schemas.openxmlformats.org/officeDocument/2006/relationships/hyperlink" Target="https://doi.org/10.48184/2304-568X-2022-3-5-13" TargetMode="External"/><Relationship Id="rId32" Type="http://schemas.openxmlformats.org/officeDocument/2006/relationships/chart" Target="charts/chart11.xml"/><Relationship Id="rId37" Type="http://schemas.openxmlformats.org/officeDocument/2006/relationships/hyperlink" Target="https://primeminister.kz/assets/media/strategiya-kazakhstan-2050.pdf" TargetMode="External"/><Relationship Id="rId53" Type="http://schemas.openxmlformats.org/officeDocument/2006/relationships/hyperlink" Target="https://forbes.kz/articles/kobyile_moloko_iz_kazahstana_prevraschaetsya_v_mejdunarodnyiy_brend" TargetMode="External"/><Relationship Id="rId58" Type="http://schemas.openxmlformats.org/officeDocument/2006/relationships/hyperlink" Target="https://doi.org/10.12731/2658-6649-2024-16-2-824" TargetMode="External"/><Relationship Id="rId74" Type="http://schemas.openxmlformats.org/officeDocument/2006/relationships/hyperlink" Target="https://dknews.kz/ru/ekonomika/296325-molochnyy-rynok-kazahstana-perspektivy-i-problemy" TargetMode="External"/><Relationship Id="rId79" Type="http://schemas.openxmlformats.org/officeDocument/2006/relationships/image" Target="media/image9.png"/><Relationship Id="rId102" Type="http://schemas.openxmlformats.org/officeDocument/2006/relationships/image" Target="media/image32.png"/><Relationship Id="rId123" Type="http://schemas.openxmlformats.org/officeDocument/2006/relationships/image" Target="media/image52.emf"/><Relationship Id="rId128" Type="http://schemas.openxmlformats.org/officeDocument/2006/relationships/image" Target="media/image57.emf"/><Relationship Id="rId5" Type="http://schemas.openxmlformats.org/officeDocument/2006/relationships/webSettings" Target="webSettings.xml"/><Relationship Id="rId90" Type="http://schemas.openxmlformats.org/officeDocument/2006/relationships/image" Target="media/image20.png"/><Relationship Id="rId95" Type="http://schemas.openxmlformats.org/officeDocument/2006/relationships/image" Target="media/image25.png"/><Relationship Id="rId22" Type="http://schemas.openxmlformats.org/officeDocument/2006/relationships/image" Target="media/image2.png"/><Relationship Id="rId27" Type="http://schemas.openxmlformats.org/officeDocument/2006/relationships/chart" Target="charts/chart8.xml"/><Relationship Id="rId43" Type="http://schemas.openxmlformats.org/officeDocument/2006/relationships/hyperlink" Target="https://doi.org/10.4236/fns.2018.98071" TargetMode="External"/><Relationship Id="rId48" Type="http://schemas.openxmlformats.org/officeDocument/2006/relationships/hyperlink" Target="https://doi.org/10.1186/s12986-020-00527-y" TargetMode="External"/><Relationship Id="rId64" Type="http://schemas.openxmlformats.org/officeDocument/2006/relationships/hyperlink" Target="https://doi.org/10.4162/nrp.2012.6.1.21" TargetMode="External"/><Relationship Id="rId69" Type="http://schemas.openxmlformats.org/officeDocument/2006/relationships/hyperlink" Target="https://doi.org/10.1016/j.focha.2022.100067" TargetMode="External"/><Relationship Id="rId113" Type="http://schemas.openxmlformats.org/officeDocument/2006/relationships/image" Target="media/image42.png"/><Relationship Id="rId118" Type="http://schemas.openxmlformats.org/officeDocument/2006/relationships/image" Target="media/image47.emf"/><Relationship Id="rId134" Type="http://schemas.openxmlformats.org/officeDocument/2006/relationships/image" Target="media/image63.png"/><Relationship Id="rId139" Type="http://schemas.openxmlformats.org/officeDocument/2006/relationships/fontTable" Target="fontTable.xml"/><Relationship Id="rId80" Type="http://schemas.openxmlformats.org/officeDocument/2006/relationships/image" Target="media/image10.png"/><Relationship Id="rId85" Type="http://schemas.openxmlformats.org/officeDocument/2006/relationships/image" Target="media/image15.png"/><Relationship Id="rId12" Type="http://schemas.openxmlformats.org/officeDocument/2006/relationships/chart" Target="charts/chart1.xml"/><Relationship Id="rId17" Type="http://schemas.openxmlformats.org/officeDocument/2006/relationships/diagramColors" Target="diagrams/colors1.xml"/><Relationship Id="rId33" Type="http://schemas.openxmlformats.org/officeDocument/2006/relationships/chart" Target="charts/chart12.xml"/><Relationship Id="rId38" Type="http://schemas.openxmlformats.org/officeDocument/2006/relationships/hyperlink" Target="https://adilet.zan.kz/rus/docs/K1200002050" TargetMode="External"/><Relationship Id="rId59" Type="http://schemas.openxmlformats.org/officeDocument/2006/relationships/hyperlink" Target="http://region.mcnip.ru" TargetMode="External"/><Relationship Id="rId103" Type="http://schemas.openxmlformats.org/officeDocument/2006/relationships/image" Target="media/image33.png"/><Relationship Id="rId108" Type="http://schemas.openxmlformats.org/officeDocument/2006/relationships/image" Target="media/image38.png"/><Relationship Id="rId124" Type="http://schemas.openxmlformats.org/officeDocument/2006/relationships/image" Target="media/image53.emf"/><Relationship Id="rId129" Type="http://schemas.openxmlformats.org/officeDocument/2006/relationships/image" Target="media/image58.emf"/><Relationship Id="rId54" Type="http://schemas.openxmlformats.org/officeDocument/2006/relationships/hyperlink" Target="https://www.statista.com/statistics/272003/global-annual-consumption-of-milk-by-region/" TargetMode="External"/><Relationship Id="rId70" Type="http://schemas.openxmlformats.org/officeDocument/2006/relationships/hyperlink" Target="https://doi.org/10.1016/j.jafr.2024.101098" TargetMode="External"/><Relationship Id="rId75" Type="http://schemas.openxmlformats.org/officeDocument/2006/relationships/hyperlink" Target="https://doi.org/10.1016/j.idairyj.2010.09.002" TargetMode="External"/><Relationship Id="rId91" Type="http://schemas.openxmlformats.org/officeDocument/2006/relationships/image" Target="media/image21.png"/><Relationship Id="rId96" Type="http://schemas.openxmlformats.org/officeDocument/2006/relationships/image" Target="media/image26.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1.wdp"/><Relationship Id="rId28" Type="http://schemas.openxmlformats.org/officeDocument/2006/relationships/image" Target="media/image4.png"/><Relationship Id="rId49" Type="http://schemas.openxmlformats.org/officeDocument/2006/relationships/hyperlink" Target="https://www.cancer.org/cancer/cancer-causes/recombinant-bovine-growth-hormone.html" TargetMode="External"/><Relationship Id="rId114" Type="http://schemas.openxmlformats.org/officeDocument/2006/relationships/image" Target="media/image43.png"/><Relationship Id="rId119" Type="http://schemas.openxmlformats.org/officeDocument/2006/relationships/image" Target="media/image48.emf"/><Relationship Id="rId44" Type="http://schemas.openxmlformats.org/officeDocument/2006/relationships/hyperlink" Target="https://www.mordorintelligence.com/ru/industry-reports/yogurt-market" TargetMode="External"/><Relationship Id="rId60" Type="http://schemas.openxmlformats.org/officeDocument/2006/relationships/hyperlink" Target="https://bgut.by/science/razrabotki" TargetMode="External"/><Relationship Id="rId65" Type="http://schemas.openxmlformats.org/officeDocument/2006/relationships/hyperlink" Target="https://doi.org/10.21443/1560-9278-2021-24-4-441-449" TargetMode="External"/><Relationship Id="rId81" Type="http://schemas.openxmlformats.org/officeDocument/2006/relationships/image" Target="media/image11.png"/><Relationship Id="rId86" Type="http://schemas.openxmlformats.org/officeDocument/2006/relationships/image" Target="media/image16.png"/><Relationship Id="rId130" Type="http://schemas.openxmlformats.org/officeDocument/2006/relationships/image" Target="media/image59.emf"/><Relationship Id="rId135" Type="http://schemas.openxmlformats.org/officeDocument/2006/relationships/image" Target="media/image64.png"/><Relationship Id="rId13" Type="http://schemas.openxmlformats.org/officeDocument/2006/relationships/chart" Target="charts/chart2.xml"/><Relationship Id="rId18" Type="http://schemas.microsoft.com/office/2007/relationships/diagramDrawing" Target="diagrams/drawing1.xml"/><Relationship Id="rId39" Type="http://schemas.openxmlformats.org/officeDocument/2006/relationships/hyperlink" Target="https://www.gov.kz/memleket/entities/almaty-densaulyk/press/news/details/628260" TargetMode="External"/><Relationship Id="rId109" Type="http://schemas.openxmlformats.org/officeDocument/2006/relationships/image" Target="media/image39.png"/><Relationship Id="rId34" Type="http://schemas.openxmlformats.org/officeDocument/2006/relationships/image" Target="media/image6.emf"/><Relationship Id="rId50" Type="http://schemas.openxmlformats.org/officeDocument/2006/relationships/hyperlink" Target="https://kazsut.com/balance/" TargetMode="External"/><Relationship Id="rId55" Type="http://schemas.openxmlformats.org/officeDocument/2006/relationships/hyperlink" Target="https://www.sciencedirect.com/book/9780128097625/nutrients-in-dairy-and-their-implications-for-health-and-disease" TargetMode="External"/><Relationship Id="rId76" Type="http://schemas.openxmlformats.org/officeDocument/2006/relationships/hyperlink" Target="https://doi.org/10.1016/j.idairyj.2009.03.004" TargetMode="External"/><Relationship Id="rId97" Type="http://schemas.openxmlformats.org/officeDocument/2006/relationships/image" Target="media/image27.png"/><Relationship Id="rId104" Type="http://schemas.openxmlformats.org/officeDocument/2006/relationships/image" Target="media/image34.png"/><Relationship Id="rId120" Type="http://schemas.openxmlformats.org/officeDocument/2006/relationships/image" Target="media/image49.emf"/><Relationship Id="rId125" Type="http://schemas.openxmlformats.org/officeDocument/2006/relationships/image" Target="media/image54.emf"/><Relationship Id="rId7" Type="http://schemas.openxmlformats.org/officeDocument/2006/relationships/endnotes" Target="endnotes.xml"/><Relationship Id="rId71" Type="http://schemas.openxmlformats.org/officeDocument/2006/relationships/hyperlink" Target="https://doi.org/10.4236/fns.2017.87053" TargetMode="External"/><Relationship Id="rId92"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image" Target="media/image3.png"/><Relationship Id="rId40" Type="http://schemas.openxmlformats.org/officeDocument/2006/relationships/hyperlink" Target="https://www.who.int/ru/news-room/fact-sheets/detail/healthy-diet" TargetMode="External"/><Relationship Id="rId45" Type="http://schemas.openxmlformats.org/officeDocument/2006/relationships/hyperlink" Target="https://www.researchgate.net/publication/333881522" TargetMode="External"/><Relationship Id="rId66" Type="http://schemas.openxmlformats.org/officeDocument/2006/relationships/hyperlink" Target="https://doi.org/10.48184/2304-568X-2023-2-47-54" TargetMode="External"/><Relationship Id="rId87" Type="http://schemas.openxmlformats.org/officeDocument/2006/relationships/image" Target="media/image17.png"/><Relationship Id="rId110" Type="http://schemas.openxmlformats.org/officeDocument/2006/relationships/image" Target="media/image40.png"/><Relationship Id="rId115" Type="http://schemas.openxmlformats.org/officeDocument/2006/relationships/image" Target="media/image44.emf"/><Relationship Id="rId131" Type="http://schemas.openxmlformats.org/officeDocument/2006/relationships/image" Target="media/image60.emf"/><Relationship Id="rId136" Type="http://schemas.openxmlformats.org/officeDocument/2006/relationships/image" Target="media/image65.png"/><Relationship Id="rId61" Type="http://schemas.openxmlformats.org/officeDocument/2006/relationships/hyperlink" Target="https://doi.org/10.14719/pst.3193" TargetMode="External"/><Relationship Id="rId82" Type="http://schemas.openxmlformats.org/officeDocument/2006/relationships/image" Target="media/image12.png"/><Relationship Id="rId19" Type="http://schemas.openxmlformats.org/officeDocument/2006/relationships/chart" Target="charts/chart3.xml"/><Relationship Id="rId14" Type="http://schemas.openxmlformats.org/officeDocument/2006/relationships/diagramData" Target="diagrams/data1.xml"/><Relationship Id="rId30" Type="http://schemas.openxmlformats.org/officeDocument/2006/relationships/chart" Target="charts/chart9.xml"/><Relationship Id="rId35" Type="http://schemas.openxmlformats.org/officeDocument/2006/relationships/image" Target="media/image7.emf"/><Relationship Id="rId56" Type="http://schemas.openxmlformats.org/officeDocument/2006/relationships/hyperlink" Target="https://portalramn.ru/health_recommendation" TargetMode="External"/><Relationship Id="rId77" Type="http://schemas.openxmlformats.org/officeDocument/2006/relationships/hyperlink" Target="https://cyberleninka.ru/article/n/primenenie-metoda-analiza-ierarhii-pri-otsenke-kachestva-produktov-pitaniya" TargetMode="External"/><Relationship Id="rId100" Type="http://schemas.openxmlformats.org/officeDocument/2006/relationships/image" Target="media/image30.png"/><Relationship Id="rId105" Type="http://schemas.openxmlformats.org/officeDocument/2006/relationships/image" Target="media/image35.png"/><Relationship Id="rId126" Type="http://schemas.openxmlformats.org/officeDocument/2006/relationships/image" Target="media/image55.emf"/><Relationship Id="rId8" Type="http://schemas.openxmlformats.org/officeDocument/2006/relationships/hyperlink" Target="https://doi.org/10.1186/s43014-023-00218-0" TargetMode="External"/><Relationship Id="rId51" Type="http://schemas.openxmlformats.org/officeDocument/2006/relationships/hyperlink" Target="https://dairynews.today/kz/news/kakovy-obemy-proizvodstva-moloka-v-regionakh-kazakhstana-mikhail-mishchenko-predstavil-analitiku-na-.html" TargetMode="External"/><Relationship Id="rId72" Type="http://schemas.openxmlformats.org/officeDocument/2006/relationships/hyperlink" Target="https://doi.org/10.1016/j.%20idairyj.2023.105609" TargetMode="External"/><Relationship Id="rId93" Type="http://schemas.openxmlformats.org/officeDocument/2006/relationships/image" Target="media/image23.png"/><Relationship Id="rId98" Type="http://schemas.openxmlformats.org/officeDocument/2006/relationships/image" Target="media/image28.png"/><Relationship Id="rId121" Type="http://schemas.openxmlformats.org/officeDocument/2006/relationships/image" Target="media/image50.emf"/><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hyperlink" Target="https://doi.org/10.1016/j.idairyj.2023.105790" TargetMode="External"/><Relationship Id="rId67" Type="http://schemas.openxmlformats.org/officeDocument/2006/relationships/hyperlink" Target="https://doi.org/10.1016/j.heliyon.2023.e15039" TargetMode="External"/><Relationship Id="rId116" Type="http://schemas.openxmlformats.org/officeDocument/2006/relationships/image" Target="media/image45.emf"/><Relationship Id="rId137" Type="http://schemas.openxmlformats.org/officeDocument/2006/relationships/image" Target="media/image66.png"/><Relationship Id="rId20" Type="http://schemas.openxmlformats.org/officeDocument/2006/relationships/chart" Target="charts/chart4.xml"/><Relationship Id="rId41" Type="http://schemas.openxmlformats.org/officeDocument/2006/relationships/hyperlink" Target="https://legalacts.egov.kz/report?id=14900973%20/" TargetMode="External"/><Relationship Id="rId62" Type="http://schemas.openxmlformats.org/officeDocument/2006/relationships/hyperlink" Target="https://tengrinews.kz/medicine/jivoy-yogurt-kobyilego-moloka-oprobovali-bolnyih-247949/" TargetMode="External"/><Relationship Id="rId83" Type="http://schemas.openxmlformats.org/officeDocument/2006/relationships/image" Target="media/image13.png"/><Relationship Id="rId88" Type="http://schemas.openxmlformats.org/officeDocument/2006/relationships/image" Target="media/image18.png"/><Relationship Id="rId111" Type="http://schemas.openxmlformats.org/officeDocument/2006/relationships/footer" Target="footer1.xml"/><Relationship Id="rId132" Type="http://schemas.openxmlformats.org/officeDocument/2006/relationships/image" Target="media/image61.emf"/><Relationship Id="rId15" Type="http://schemas.openxmlformats.org/officeDocument/2006/relationships/diagramLayout" Target="diagrams/layout1.xml"/><Relationship Id="rId36" Type="http://schemas.openxmlformats.org/officeDocument/2006/relationships/image" Target="media/image8.jpeg"/><Relationship Id="rId57" Type="http://schemas.openxmlformats.org/officeDocument/2006/relationships/hyperlink" Target="https://www.milkbranch.ru/publ/view/118.html" TargetMode="External"/><Relationship Id="rId106" Type="http://schemas.openxmlformats.org/officeDocument/2006/relationships/image" Target="media/image36.png"/><Relationship Id="rId127" Type="http://schemas.openxmlformats.org/officeDocument/2006/relationships/image" Target="media/image56.emf"/><Relationship Id="rId10" Type="http://schemas.openxmlformats.org/officeDocument/2006/relationships/hyperlink" Target="https://doi.org/10.48184/2304-568X-2024-4-122-132" TargetMode="External"/><Relationship Id="rId31" Type="http://schemas.openxmlformats.org/officeDocument/2006/relationships/chart" Target="charts/chart10.xml"/><Relationship Id="rId52" Type="http://schemas.openxmlformats.org/officeDocument/2006/relationships/hyperlink" Target="https://eldala.kz/rating/3794-top-30-proizvoditelej-kobylego-moloka-v-2020" TargetMode="External"/><Relationship Id="rId73" Type="http://schemas.openxmlformats.org/officeDocument/2006/relationships/hyperlink" Target="https://doi.org/10.1111/1471-%200307.12658" TargetMode="External"/><Relationship Id="rId78" Type="http://schemas.openxmlformats.org/officeDocument/2006/relationships/hyperlink" Target="https://dairyprocessinghandbook.tetrapak.com/ru/chapter/fermentirovannye-molochnye-produkty" TargetMode="External"/><Relationship Id="rId94" Type="http://schemas.openxmlformats.org/officeDocument/2006/relationships/image" Target="media/image24.png"/><Relationship Id="rId99" Type="http://schemas.openxmlformats.org/officeDocument/2006/relationships/image" Target="media/image29.png"/><Relationship Id="rId101" Type="http://schemas.openxmlformats.org/officeDocument/2006/relationships/image" Target="media/image31.png"/><Relationship Id="rId122" Type="http://schemas.openxmlformats.org/officeDocument/2006/relationships/image" Target="media/image51.emf"/><Relationship Id="rId4" Type="http://schemas.openxmlformats.org/officeDocument/2006/relationships/settings" Target="settings.xml"/><Relationship Id="rId9" Type="http://schemas.openxmlformats.org/officeDocument/2006/relationships/hyperlink" Target="https://doi.org/10.48184/2304-568X-2020-4-53-58" TargetMode="External"/><Relationship Id="rId26" Type="http://schemas.openxmlformats.org/officeDocument/2006/relationships/chart" Target="charts/chart7.xml"/><Relationship Id="rId47" Type="http://schemas.openxmlformats.org/officeDocument/2006/relationships/hyperlink" Target="https://doi.org/10.32014/2019.2518-1467.68" TargetMode="External"/><Relationship Id="rId68" Type="http://schemas.openxmlformats.org/officeDocument/2006/relationships/hyperlink" Target="https://doi.org/10.1080/14786%2041090%203312991" TargetMode="External"/><Relationship Id="rId89" Type="http://schemas.openxmlformats.org/officeDocument/2006/relationships/image" Target="media/image19.png"/><Relationship Id="rId112" Type="http://schemas.openxmlformats.org/officeDocument/2006/relationships/image" Target="media/image41.png"/><Relationship Id="rId133" Type="http://schemas.openxmlformats.org/officeDocument/2006/relationships/image" Target="media/image6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esktop\&#1050;&#1088;&#1072;&#1089;&#1085;&#1072;&#1103;%20&#1092;&#1083;&#1077;&#1096;&#1082;&#1072;\&#1048;&#1079;&#1090;&#1083;&#1077;&#1091;&#1086;&#1074;\&#1044;&#1080;&#1072;&#1075;&#1088;&#1072;&#1084;&#1084;&#1099;%20&#1048;&#1052;.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fdo\Desktop\&#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Asus\Desktop\&#1048;&#1079;&#1090;&#1083;&#1077;&#1091;&#1086;&#1074;\&#1044;&#1080;&#1072;&#1075;&#1088;&#1072;&#1084;&#1084;&#1099;%20&#1048;&#1052;.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Desktop\&#1052;&#1072;&#1075;&#1080;&#1089;&#1090;&#1088;&#1072;&#1085;&#1090;&#1099;%202019-2020,%202020-2021\&#1048;&#1079;&#1090;&#1083;&#1077;&#1091;&#1086;&#1074;\&#1051;&#1080;&#1089;&#1090;%20Microsoft%20Excel.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Asus\Desktop\&#1048;&#1079;&#1090;&#1083;&#1077;&#1091;&#1086;&#1074;\&#1044;&#1080;&#1072;&#1075;&#1088;&#1072;&#1084;&#1084;&#1099;%20&#1048;&#1052;.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Өңделген сұйық сүт</c:v>
                </c:pt>
                <c:pt idx="1">
                  <c:v>Сары май</c:v>
                </c:pt>
                <c:pt idx="2">
                  <c:v>Сырлар</c:v>
                </c:pt>
              </c:strCache>
            </c:strRef>
          </c:cat>
          <c:val>
            <c:numRef>
              <c:f>Лист1!$B$2:$B$4</c:f>
              <c:numCache>
                <c:formatCode>General</c:formatCode>
                <c:ptCount val="3"/>
                <c:pt idx="0">
                  <c:v>6150</c:v>
                </c:pt>
                <c:pt idx="1">
                  <c:v>330</c:v>
                </c:pt>
                <c:pt idx="2">
                  <c:v>618</c:v>
                </c:pt>
              </c:numCache>
            </c:numRef>
          </c:val>
          <c:extLst>
            <c:ext xmlns:c16="http://schemas.microsoft.com/office/drawing/2014/chart" uri="{C3380CC4-5D6E-409C-BE32-E72D297353CC}">
              <c16:uniqueId val="{00000000-63A9-4DC5-8DA4-048365391DD9}"/>
            </c:ext>
          </c:extLst>
        </c:ser>
        <c:ser>
          <c:idx val="1"/>
          <c:order val="1"/>
          <c:tx>
            <c:strRef>
              <c:f>Лист1!$C$1</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Өңделген сұйық сүт</c:v>
                </c:pt>
                <c:pt idx="1">
                  <c:v>Сары май</c:v>
                </c:pt>
                <c:pt idx="2">
                  <c:v>Сырлар</c:v>
                </c:pt>
              </c:strCache>
            </c:strRef>
          </c:cat>
          <c:val>
            <c:numRef>
              <c:f>Лист1!$C$2:$C$4</c:f>
              <c:numCache>
                <c:formatCode>General</c:formatCode>
                <c:ptCount val="3"/>
                <c:pt idx="0">
                  <c:v>6300</c:v>
                </c:pt>
                <c:pt idx="1">
                  <c:v>342</c:v>
                </c:pt>
                <c:pt idx="2">
                  <c:v>613</c:v>
                </c:pt>
              </c:numCache>
            </c:numRef>
          </c:val>
          <c:extLst>
            <c:ext xmlns:c16="http://schemas.microsoft.com/office/drawing/2014/chart" uri="{C3380CC4-5D6E-409C-BE32-E72D297353CC}">
              <c16:uniqueId val="{00000001-63A9-4DC5-8DA4-048365391DD9}"/>
            </c:ext>
          </c:extLst>
        </c:ser>
        <c:ser>
          <c:idx val="2"/>
          <c:order val="2"/>
          <c:tx>
            <c:strRef>
              <c:f>Лист1!$D$1</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Өңделген сұйық сүт</c:v>
                </c:pt>
                <c:pt idx="1">
                  <c:v>Сары май</c:v>
                </c:pt>
                <c:pt idx="2">
                  <c:v>Сырлар</c:v>
                </c:pt>
              </c:strCache>
            </c:strRef>
          </c:cat>
          <c:val>
            <c:numRef>
              <c:f>Лист1!$D$2:$D$4</c:f>
              <c:numCache>
                <c:formatCode>General</c:formatCode>
                <c:ptCount val="3"/>
                <c:pt idx="0">
                  <c:v>6763</c:v>
                </c:pt>
                <c:pt idx="1">
                  <c:v>344</c:v>
                </c:pt>
                <c:pt idx="2">
                  <c:v>638</c:v>
                </c:pt>
              </c:numCache>
            </c:numRef>
          </c:val>
          <c:extLst>
            <c:ext xmlns:c16="http://schemas.microsoft.com/office/drawing/2014/chart" uri="{C3380CC4-5D6E-409C-BE32-E72D297353CC}">
              <c16:uniqueId val="{00000002-63A9-4DC5-8DA4-048365391DD9}"/>
            </c:ext>
          </c:extLst>
        </c:ser>
        <c:ser>
          <c:idx val="3"/>
          <c:order val="3"/>
          <c:tx>
            <c:strRef>
              <c:f>Лист1!$E$1</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Өңделген сұйық сүт</c:v>
                </c:pt>
                <c:pt idx="1">
                  <c:v>Сары май</c:v>
                </c:pt>
                <c:pt idx="2">
                  <c:v>Сырлар</c:v>
                </c:pt>
              </c:strCache>
            </c:strRef>
          </c:cat>
          <c:val>
            <c:numRef>
              <c:f>Лист1!$E$2:$E$4</c:f>
              <c:numCache>
                <c:formatCode>General</c:formatCode>
                <c:ptCount val="3"/>
                <c:pt idx="0">
                  <c:v>6990</c:v>
                </c:pt>
                <c:pt idx="1">
                  <c:v>343</c:v>
                </c:pt>
                <c:pt idx="2">
                  <c:v>612</c:v>
                </c:pt>
              </c:numCache>
            </c:numRef>
          </c:val>
          <c:extLst>
            <c:ext xmlns:c16="http://schemas.microsoft.com/office/drawing/2014/chart" uri="{C3380CC4-5D6E-409C-BE32-E72D297353CC}">
              <c16:uniqueId val="{00000003-63A9-4DC5-8DA4-048365391DD9}"/>
            </c:ext>
          </c:extLst>
        </c:ser>
        <c:ser>
          <c:idx val="4"/>
          <c:order val="4"/>
          <c:tx>
            <c:strRef>
              <c:f>Лист1!$F$1</c:f>
              <c:strCache>
                <c:ptCount val="1"/>
                <c:pt idx="0">
                  <c:v>2019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Өңделген сұйық сүт</c:v>
                </c:pt>
                <c:pt idx="1">
                  <c:v>Сары май</c:v>
                </c:pt>
                <c:pt idx="2">
                  <c:v>Сырлар</c:v>
                </c:pt>
              </c:strCache>
            </c:strRef>
          </c:cat>
          <c:val>
            <c:numRef>
              <c:f>Лист1!$F$2:$F$4</c:f>
              <c:numCache>
                <c:formatCode>General</c:formatCode>
                <c:ptCount val="3"/>
                <c:pt idx="0">
                  <c:v>7114</c:v>
                </c:pt>
                <c:pt idx="1">
                  <c:v>381</c:v>
                </c:pt>
                <c:pt idx="2">
                  <c:v>706</c:v>
                </c:pt>
              </c:numCache>
            </c:numRef>
          </c:val>
          <c:extLst>
            <c:ext xmlns:c16="http://schemas.microsoft.com/office/drawing/2014/chart" uri="{C3380CC4-5D6E-409C-BE32-E72D297353CC}">
              <c16:uniqueId val="{00000004-63A9-4DC5-8DA4-048365391DD9}"/>
            </c:ext>
          </c:extLst>
        </c:ser>
        <c:ser>
          <c:idx val="5"/>
          <c:order val="5"/>
          <c:tx>
            <c:strRef>
              <c:f>Лист1!$G$1</c:f>
              <c:strCache>
                <c:ptCount val="1"/>
                <c:pt idx="0">
                  <c:v>2020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Лист1!$A$2:$A$4</c:f>
              <c:strCache>
                <c:ptCount val="3"/>
                <c:pt idx="0">
                  <c:v>Өңделген сұйық сүт</c:v>
                </c:pt>
                <c:pt idx="1">
                  <c:v>Сары май</c:v>
                </c:pt>
                <c:pt idx="2">
                  <c:v>Сырлар</c:v>
                </c:pt>
              </c:strCache>
            </c:strRef>
          </c:cat>
          <c:val>
            <c:numRef>
              <c:f>Лист1!$G$2:$G$4</c:f>
              <c:numCache>
                <c:formatCode>General</c:formatCode>
                <c:ptCount val="3"/>
                <c:pt idx="0">
                  <c:v>7211</c:v>
                </c:pt>
                <c:pt idx="1">
                  <c:v>394</c:v>
                </c:pt>
                <c:pt idx="2">
                  <c:v>815</c:v>
                </c:pt>
              </c:numCache>
            </c:numRef>
          </c:val>
          <c:extLst>
            <c:ext xmlns:c16="http://schemas.microsoft.com/office/drawing/2014/chart" uri="{C3380CC4-5D6E-409C-BE32-E72D297353CC}">
              <c16:uniqueId val="{00000005-63A9-4DC5-8DA4-048365391DD9}"/>
            </c:ext>
          </c:extLst>
        </c:ser>
        <c:dLbls>
          <c:dLblPos val="outEnd"/>
          <c:showLegendKey val="0"/>
          <c:showVal val="1"/>
          <c:showCatName val="0"/>
          <c:showSerName val="0"/>
          <c:showPercent val="0"/>
          <c:showBubbleSize val="0"/>
        </c:dLbls>
        <c:gapWidth val="267"/>
        <c:overlap val="-43"/>
        <c:axId val="-1086286640"/>
        <c:axId val="-1086280656"/>
      </c:barChart>
      <c:catAx>
        <c:axId val="-108628664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086280656"/>
        <c:crosses val="autoZero"/>
        <c:auto val="1"/>
        <c:lblAlgn val="ctr"/>
        <c:lblOffset val="100"/>
        <c:noMultiLvlLbl val="0"/>
      </c:catAx>
      <c:valAx>
        <c:axId val="-1086280656"/>
        <c:scaling>
          <c:orientation val="minMax"/>
        </c:scaling>
        <c:delete val="1"/>
        <c:axPos val="l"/>
        <c:numFmt formatCode="General" sourceLinked="1"/>
        <c:majorTickMark val="none"/>
        <c:minorTickMark val="none"/>
        <c:tickLblPos val="nextTo"/>
        <c:crossAx val="-108628664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l-GR">
                <a:latin typeface="Times New Roman" panose="02020603050405020304" pitchFamily="18" charset="0"/>
                <a:cs typeface="Times New Roman" panose="02020603050405020304" pitchFamily="18" charset="0"/>
              </a:rPr>
              <a:t>Β-</a:t>
            </a:r>
            <a:r>
              <a:rPr lang="ru-RU">
                <a:latin typeface="Times New Roman" panose="02020603050405020304" pitchFamily="18" charset="0"/>
                <a:cs typeface="Times New Roman" panose="02020603050405020304" pitchFamily="18" charset="0"/>
              </a:rPr>
              <a:t>каротин, мг/100 г</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Лист4!$D$37:$D$38</c:f>
              <c:strCache>
                <c:ptCount val="2"/>
                <c:pt idx="1">
                  <c:v>Β-каротин, мг/100 г</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FAB-4564-AEE6-BFF7BC23E00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FAB-4564-AEE6-BFF7BC23E00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FAB-4564-AEE6-BFF7BC23E00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FAB-4564-AEE6-BFF7BC23E00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FAB-4564-AEE6-BFF7BC23E00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Лист4!$C$39:$C$43</c:f>
              <c:strCache>
                <c:ptCount val="5"/>
                <c:pt idx="0">
                  <c:v>Үлгі 1</c:v>
                </c:pt>
                <c:pt idx="1">
                  <c:v>Үлгі 2</c:v>
                </c:pt>
                <c:pt idx="2">
                  <c:v>Үлгі 3</c:v>
                </c:pt>
                <c:pt idx="3">
                  <c:v>Бақылау 1</c:v>
                </c:pt>
                <c:pt idx="4">
                  <c:v>Бақылау 2</c:v>
                </c:pt>
              </c:strCache>
            </c:strRef>
          </c:cat>
          <c:val>
            <c:numRef>
              <c:f>Лист4!$D$39:$D$43</c:f>
              <c:numCache>
                <c:formatCode>General</c:formatCode>
                <c:ptCount val="5"/>
                <c:pt idx="0">
                  <c:v>0.38300000000000001</c:v>
                </c:pt>
                <c:pt idx="1">
                  <c:v>0.372</c:v>
                </c:pt>
                <c:pt idx="2">
                  <c:v>0.22900000000000001</c:v>
                </c:pt>
                <c:pt idx="3">
                  <c:v>0.18</c:v>
                </c:pt>
                <c:pt idx="4">
                  <c:v>0.154</c:v>
                </c:pt>
              </c:numCache>
            </c:numRef>
          </c:val>
          <c:extLst>
            <c:ext xmlns:c16="http://schemas.microsoft.com/office/drawing/2014/chart" uri="{C3380CC4-5D6E-409C-BE32-E72D297353CC}">
              <c16:uniqueId val="{0000000A-9FAB-4564-AEE6-BFF7BC23E00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6095718503937007"/>
          <c:y val="0.83349046829672602"/>
          <c:w val="0.73277312992125987"/>
          <c:h val="0.140193742229589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Лист4!$C$50</c:f>
              <c:strCache>
                <c:ptCount val="1"/>
                <c:pt idx="0">
                  <c:v>Үлгі 1</c:v>
                </c:pt>
              </c:strCache>
            </c:strRef>
          </c:tx>
          <c:spPr>
            <a:ln w="28575" cap="rnd">
              <a:solidFill>
                <a:schemeClr val="accent1"/>
              </a:solidFill>
              <a:round/>
            </a:ln>
            <a:effectLst/>
          </c:spPr>
          <c:marker>
            <c:symbol val="none"/>
          </c:marker>
          <c:cat>
            <c:multiLvlStrRef>
              <c:f>Лист4!$D$48:$G$49</c:f>
              <c:multiLvlStrCache>
                <c:ptCount val="4"/>
                <c:lvl>
                  <c:pt idx="0">
                    <c:v>1 күн</c:v>
                  </c:pt>
                  <c:pt idx="1">
                    <c:v>7 күн</c:v>
                  </c:pt>
                  <c:pt idx="2">
                    <c:v>14 күн</c:v>
                  </c:pt>
                  <c:pt idx="3">
                    <c:v>21 күн</c:v>
                  </c:pt>
                </c:lvl>
                <c:lvl>
                  <c:pt idx="0">
                    <c:v>Қышқылдығы, Т</c:v>
                  </c:pt>
                </c:lvl>
              </c:multiLvlStrCache>
            </c:multiLvlStrRef>
          </c:cat>
          <c:val>
            <c:numRef>
              <c:f>Лист4!$D$50:$G$50</c:f>
              <c:numCache>
                <c:formatCode>General</c:formatCode>
                <c:ptCount val="4"/>
                <c:pt idx="0">
                  <c:v>70</c:v>
                </c:pt>
                <c:pt idx="1">
                  <c:v>71</c:v>
                </c:pt>
                <c:pt idx="2">
                  <c:v>73</c:v>
                </c:pt>
                <c:pt idx="3">
                  <c:v>78</c:v>
                </c:pt>
              </c:numCache>
            </c:numRef>
          </c:val>
          <c:smooth val="0"/>
          <c:extLst>
            <c:ext xmlns:c16="http://schemas.microsoft.com/office/drawing/2014/chart" uri="{C3380CC4-5D6E-409C-BE32-E72D297353CC}">
              <c16:uniqueId val="{00000000-FDAC-4B85-B685-1820FFED16C7}"/>
            </c:ext>
          </c:extLst>
        </c:ser>
        <c:ser>
          <c:idx val="1"/>
          <c:order val="1"/>
          <c:tx>
            <c:strRef>
              <c:f>Лист4!$C$51</c:f>
              <c:strCache>
                <c:ptCount val="1"/>
                <c:pt idx="0">
                  <c:v>Үлгі 2</c:v>
                </c:pt>
              </c:strCache>
            </c:strRef>
          </c:tx>
          <c:spPr>
            <a:ln w="28575" cap="rnd">
              <a:solidFill>
                <a:schemeClr val="accent2"/>
              </a:solidFill>
              <a:round/>
            </a:ln>
            <a:effectLst/>
          </c:spPr>
          <c:marker>
            <c:symbol val="none"/>
          </c:marker>
          <c:cat>
            <c:multiLvlStrRef>
              <c:f>Лист4!$D$48:$G$49</c:f>
              <c:multiLvlStrCache>
                <c:ptCount val="4"/>
                <c:lvl>
                  <c:pt idx="0">
                    <c:v>1 күн</c:v>
                  </c:pt>
                  <c:pt idx="1">
                    <c:v>7 күн</c:v>
                  </c:pt>
                  <c:pt idx="2">
                    <c:v>14 күн</c:v>
                  </c:pt>
                  <c:pt idx="3">
                    <c:v>21 күн</c:v>
                  </c:pt>
                </c:lvl>
                <c:lvl>
                  <c:pt idx="0">
                    <c:v>Қышқылдығы, Т</c:v>
                  </c:pt>
                </c:lvl>
              </c:multiLvlStrCache>
            </c:multiLvlStrRef>
          </c:cat>
          <c:val>
            <c:numRef>
              <c:f>Лист4!$D$51:$G$51</c:f>
              <c:numCache>
                <c:formatCode>General</c:formatCode>
                <c:ptCount val="4"/>
                <c:pt idx="0">
                  <c:v>65</c:v>
                </c:pt>
                <c:pt idx="1">
                  <c:v>68</c:v>
                </c:pt>
                <c:pt idx="2">
                  <c:v>72</c:v>
                </c:pt>
                <c:pt idx="3">
                  <c:v>77</c:v>
                </c:pt>
              </c:numCache>
            </c:numRef>
          </c:val>
          <c:smooth val="0"/>
          <c:extLst>
            <c:ext xmlns:c16="http://schemas.microsoft.com/office/drawing/2014/chart" uri="{C3380CC4-5D6E-409C-BE32-E72D297353CC}">
              <c16:uniqueId val="{00000001-FDAC-4B85-B685-1820FFED16C7}"/>
            </c:ext>
          </c:extLst>
        </c:ser>
        <c:ser>
          <c:idx val="2"/>
          <c:order val="2"/>
          <c:tx>
            <c:strRef>
              <c:f>Лист4!$C$52</c:f>
              <c:strCache>
                <c:ptCount val="1"/>
                <c:pt idx="0">
                  <c:v>Үлгі 3</c:v>
                </c:pt>
              </c:strCache>
            </c:strRef>
          </c:tx>
          <c:spPr>
            <a:ln w="28575" cap="rnd">
              <a:solidFill>
                <a:schemeClr val="accent3"/>
              </a:solidFill>
              <a:round/>
            </a:ln>
            <a:effectLst/>
          </c:spPr>
          <c:marker>
            <c:symbol val="none"/>
          </c:marker>
          <c:cat>
            <c:multiLvlStrRef>
              <c:f>Лист4!$D$48:$G$49</c:f>
              <c:multiLvlStrCache>
                <c:ptCount val="4"/>
                <c:lvl>
                  <c:pt idx="0">
                    <c:v>1 күн</c:v>
                  </c:pt>
                  <c:pt idx="1">
                    <c:v>7 күн</c:v>
                  </c:pt>
                  <c:pt idx="2">
                    <c:v>14 күн</c:v>
                  </c:pt>
                  <c:pt idx="3">
                    <c:v>21 күн</c:v>
                  </c:pt>
                </c:lvl>
                <c:lvl>
                  <c:pt idx="0">
                    <c:v>Қышқылдығы, Т</c:v>
                  </c:pt>
                </c:lvl>
              </c:multiLvlStrCache>
            </c:multiLvlStrRef>
          </c:cat>
          <c:val>
            <c:numRef>
              <c:f>Лист4!$D$52:$G$52</c:f>
              <c:numCache>
                <c:formatCode>General</c:formatCode>
                <c:ptCount val="4"/>
                <c:pt idx="0">
                  <c:v>77</c:v>
                </c:pt>
                <c:pt idx="1">
                  <c:v>80</c:v>
                </c:pt>
                <c:pt idx="2">
                  <c:v>83</c:v>
                </c:pt>
                <c:pt idx="3">
                  <c:v>85</c:v>
                </c:pt>
              </c:numCache>
            </c:numRef>
          </c:val>
          <c:smooth val="0"/>
          <c:extLst>
            <c:ext xmlns:c16="http://schemas.microsoft.com/office/drawing/2014/chart" uri="{C3380CC4-5D6E-409C-BE32-E72D297353CC}">
              <c16:uniqueId val="{00000002-FDAC-4B85-B685-1820FFED16C7}"/>
            </c:ext>
          </c:extLst>
        </c:ser>
        <c:ser>
          <c:idx val="3"/>
          <c:order val="3"/>
          <c:tx>
            <c:strRef>
              <c:f>Лист4!$C$53</c:f>
              <c:strCache>
                <c:ptCount val="1"/>
                <c:pt idx="0">
                  <c:v>Бақылау 1</c:v>
                </c:pt>
              </c:strCache>
            </c:strRef>
          </c:tx>
          <c:spPr>
            <a:ln w="28575" cap="rnd">
              <a:solidFill>
                <a:schemeClr val="accent4"/>
              </a:solidFill>
              <a:round/>
            </a:ln>
            <a:effectLst/>
          </c:spPr>
          <c:marker>
            <c:symbol val="none"/>
          </c:marker>
          <c:cat>
            <c:multiLvlStrRef>
              <c:f>Лист4!$D$48:$G$49</c:f>
              <c:multiLvlStrCache>
                <c:ptCount val="4"/>
                <c:lvl>
                  <c:pt idx="0">
                    <c:v>1 күн</c:v>
                  </c:pt>
                  <c:pt idx="1">
                    <c:v>7 күн</c:v>
                  </c:pt>
                  <c:pt idx="2">
                    <c:v>14 күн</c:v>
                  </c:pt>
                  <c:pt idx="3">
                    <c:v>21 күн</c:v>
                  </c:pt>
                </c:lvl>
                <c:lvl>
                  <c:pt idx="0">
                    <c:v>Қышқылдығы, Т</c:v>
                  </c:pt>
                </c:lvl>
              </c:multiLvlStrCache>
            </c:multiLvlStrRef>
          </c:cat>
          <c:val>
            <c:numRef>
              <c:f>Лист4!$D$53:$G$53</c:f>
              <c:numCache>
                <c:formatCode>General</c:formatCode>
                <c:ptCount val="4"/>
                <c:pt idx="0">
                  <c:v>69</c:v>
                </c:pt>
                <c:pt idx="1">
                  <c:v>70</c:v>
                </c:pt>
                <c:pt idx="2">
                  <c:v>75</c:v>
                </c:pt>
                <c:pt idx="3">
                  <c:v>90</c:v>
                </c:pt>
              </c:numCache>
            </c:numRef>
          </c:val>
          <c:smooth val="0"/>
          <c:extLst>
            <c:ext xmlns:c16="http://schemas.microsoft.com/office/drawing/2014/chart" uri="{C3380CC4-5D6E-409C-BE32-E72D297353CC}">
              <c16:uniqueId val="{00000003-FDAC-4B85-B685-1820FFED16C7}"/>
            </c:ext>
          </c:extLst>
        </c:ser>
        <c:ser>
          <c:idx val="4"/>
          <c:order val="4"/>
          <c:tx>
            <c:strRef>
              <c:f>Лист4!$C$54</c:f>
              <c:strCache>
                <c:ptCount val="1"/>
                <c:pt idx="0">
                  <c:v>Бақылау 2</c:v>
                </c:pt>
              </c:strCache>
            </c:strRef>
          </c:tx>
          <c:spPr>
            <a:ln w="28575" cap="rnd">
              <a:solidFill>
                <a:schemeClr val="accent5"/>
              </a:solidFill>
              <a:round/>
            </a:ln>
            <a:effectLst/>
          </c:spPr>
          <c:marker>
            <c:symbol val="none"/>
          </c:marker>
          <c:cat>
            <c:multiLvlStrRef>
              <c:f>Лист4!$D$48:$G$49</c:f>
              <c:multiLvlStrCache>
                <c:ptCount val="4"/>
                <c:lvl>
                  <c:pt idx="0">
                    <c:v>1 күн</c:v>
                  </c:pt>
                  <c:pt idx="1">
                    <c:v>7 күн</c:v>
                  </c:pt>
                  <c:pt idx="2">
                    <c:v>14 күн</c:v>
                  </c:pt>
                  <c:pt idx="3">
                    <c:v>21 күн</c:v>
                  </c:pt>
                </c:lvl>
                <c:lvl>
                  <c:pt idx="0">
                    <c:v>Қышқылдығы, Т</c:v>
                  </c:pt>
                </c:lvl>
              </c:multiLvlStrCache>
            </c:multiLvlStrRef>
          </c:cat>
          <c:val>
            <c:numRef>
              <c:f>Лист4!$D$54:$G$54</c:f>
              <c:numCache>
                <c:formatCode>General</c:formatCode>
                <c:ptCount val="4"/>
                <c:pt idx="0">
                  <c:v>107</c:v>
                </c:pt>
                <c:pt idx="1">
                  <c:v>108</c:v>
                </c:pt>
                <c:pt idx="2">
                  <c:v>120</c:v>
                </c:pt>
                <c:pt idx="3">
                  <c:v>140</c:v>
                </c:pt>
              </c:numCache>
            </c:numRef>
          </c:val>
          <c:smooth val="0"/>
          <c:extLst>
            <c:ext xmlns:c16="http://schemas.microsoft.com/office/drawing/2014/chart" uri="{C3380CC4-5D6E-409C-BE32-E72D297353CC}">
              <c16:uniqueId val="{00000004-FDAC-4B85-B685-1820FFED16C7}"/>
            </c:ext>
          </c:extLst>
        </c:ser>
        <c:dLbls>
          <c:showLegendKey val="0"/>
          <c:showVal val="0"/>
          <c:showCatName val="0"/>
          <c:showSerName val="0"/>
          <c:showPercent val="0"/>
          <c:showBubbleSize val="0"/>
        </c:dLbls>
        <c:smooth val="0"/>
        <c:axId val="-1231094688"/>
        <c:axId val="-1231084896"/>
      </c:lineChart>
      <c:catAx>
        <c:axId val="-123109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1084896"/>
        <c:crosses val="autoZero"/>
        <c:auto val="1"/>
        <c:lblAlgn val="ctr"/>
        <c:lblOffset val="100"/>
        <c:noMultiLvlLbl val="0"/>
      </c:catAx>
      <c:valAx>
        <c:axId val="-123108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31094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Лист5!$K$60</c:f>
              <c:strCache>
                <c:ptCount val="1"/>
                <c:pt idx="0">
                  <c:v>Сыртқы түрі</c:v>
                </c:pt>
              </c:strCache>
            </c:strRef>
          </c:tx>
          <c:spPr>
            <a:solidFill>
              <a:schemeClr val="accent1"/>
            </a:solidFill>
            <a:ln>
              <a:noFill/>
            </a:ln>
            <a:effectLst/>
          </c:spPr>
          <c:invertIfNegative val="0"/>
          <c:cat>
            <c:strRef>
              <c:f>Лист5!$L$59:$Q$59</c:f>
              <c:strCache>
                <c:ptCount val="6"/>
                <c:pt idx="0">
                  <c:v>Р1</c:v>
                </c:pt>
                <c:pt idx="1">
                  <c:v>Р2</c:v>
                </c:pt>
                <c:pt idx="2">
                  <c:v>Р3</c:v>
                </c:pt>
                <c:pt idx="3">
                  <c:v>Р4</c:v>
                </c:pt>
                <c:pt idx="4">
                  <c:v>Р5</c:v>
                </c:pt>
                <c:pt idx="5">
                  <c:v>Р6</c:v>
                </c:pt>
              </c:strCache>
            </c:strRef>
          </c:cat>
          <c:val>
            <c:numRef>
              <c:f>Лист5!$L$60:$Q$60</c:f>
              <c:numCache>
                <c:formatCode>0.00</c:formatCode>
                <c:ptCount val="6"/>
                <c:pt idx="0">
                  <c:v>0.2</c:v>
                </c:pt>
                <c:pt idx="1">
                  <c:v>0.35</c:v>
                </c:pt>
                <c:pt idx="2">
                  <c:v>0.42</c:v>
                </c:pt>
                <c:pt idx="3">
                  <c:v>0.35</c:v>
                </c:pt>
                <c:pt idx="4">
                  <c:v>0.2</c:v>
                </c:pt>
                <c:pt idx="5">
                  <c:v>0.1</c:v>
                </c:pt>
              </c:numCache>
            </c:numRef>
          </c:val>
          <c:extLst>
            <c:ext xmlns:c16="http://schemas.microsoft.com/office/drawing/2014/chart" uri="{C3380CC4-5D6E-409C-BE32-E72D297353CC}">
              <c16:uniqueId val="{00000000-CA77-4D25-898C-C5FFB5867B0B}"/>
            </c:ext>
          </c:extLst>
        </c:ser>
        <c:ser>
          <c:idx val="1"/>
          <c:order val="1"/>
          <c:tx>
            <c:strRef>
              <c:f>Лист5!$K$61</c:f>
              <c:strCache>
                <c:ptCount val="1"/>
                <c:pt idx="0">
                  <c:v>Түсі</c:v>
                </c:pt>
              </c:strCache>
            </c:strRef>
          </c:tx>
          <c:spPr>
            <a:solidFill>
              <a:schemeClr val="accent2"/>
            </a:solidFill>
            <a:ln>
              <a:noFill/>
            </a:ln>
            <a:effectLst/>
          </c:spPr>
          <c:invertIfNegative val="0"/>
          <c:cat>
            <c:strRef>
              <c:f>Лист5!$L$59:$Q$59</c:f>
              <c:strCache>
                <c:ptCount val="6"/>
                <c:pt idx="0">
                  <c:v>Р1</c:v>
                </c:pt>
                <c:pt idx="1">
                  <c:v>Р2</c:v>
                </c:pt>
                <c:pt idx="2">
                  <c:v>Р3</c:v>
                </c:pt>
                <c:pt idx="3">
                  <c:v>Р4</c:v>
                </c:pt>
                <c:pt idx="4">
                  <c:v>Р5</c:v>
                </c:pt>
                <c:pt idx="5">
                  <c:v>Р6</c:v>
                </c:pt>
              </c:strCache>
            </c:strRef>
          </c:cat>
          <c:val>
            <c:numRef>
              <c:f>Лист5!$L$61:$Q$61</c:f>
              <c:numCache>
                <c:formatCode>0.00</c:formatCode>
                <c:ptCount val="6"/>
                <c:pt idx="0">
                  <c:v>0.3</c:v>
                </c:pt>
                <c:pt idx="1">
                  <c:v>0.37</c:v>
                </c:pt>
                <c:pt idx="2">
                  <c:v>0.4</c:v>
                </c:pt>
                <c:pt idx="3">
                  <c:v>0.33</c:v>
                </c:pt>
                <c:pt idx="4">
                  <c:v>0.23</c:v>
                </c:pt>
                <c:pt idx="5">
                  <c:v>0.2</c:v>
                </c:pt>
              </c:numCache>
            </c:numRef>
          </c:val>
          <c:extLst>
            <c:ext xmlns:c16="http://schemas.microsoft.com/office/drawing/2014/chart" uri="{C3380CC4-5D6E-409C-BE32-E72D297353CC}">
              <c16:uniqueId val="{00000001-CA77-4D25-898C-C5FFB5867B0B}"/>
            </c:ext>
          </c:extLst>
        </c:ser>
        <c:ser>
          <c:idx val="2"/>
          <c:order val="2"/>
          <c:tx>
            <c:strRef>
              <c:f>Лист5!$K$62</c:f>
              <c:strCache>
                <c:ptCount val="1"/>
                <c:pt idx="0">
                  <c:v>Дәмі</c:v>
                </c:pt>
              </c:strCache>
            </c:strRef>
          </c:tx>
          <c:spPr>
            <a:solidFill>
              <a:schemeClr val="accent3"/>
            </a:solidFill>
            <a:ln>
              <a:noFill/>
            </a:ln>
            <a:effectLst/>
          </c:spPr>
          <c:invertIfNegative val="0"/>
          <c:cat>
            <c:strRef>
              <c:f>Лист5!$L$59:$Q$59</c:f>
              <c:strCache>
                <c:ptCount val="6"/>
                <c:pt idx="0">
                  <c:v>Р1</c:v>
                </c:pt>
                <c:pt idx="1">
                  <c:v>Р2</c:v>
                </c:pt>
                <c:pt idx="2">
                  <c:v>Р3</c:v>
                </c:pt>
                <c:pt idx="3">
                  <c:v>Р4</c:v>
                </c:pt>
                <c:pt idx="4">
                  <c:v>Р5</c:v>
                </c:pt>
                <c:pt idx="5">
                  <c:v>Р6</c:v>
                </c:pt>
              </c:strCache>
            </c:strRef>
          </c:cat>
          <c:val>
            <c:numRef>
              <c:f>Лист5!$L$62:$Q$62</c:f>
              <c:numCache>
                <c:formatCode>0.00</c:formatCode>
                <c:ptCount val="6"/>
                <c:pt idx="0">
                  <c:v>0.35</c:v>
                </c:pt>
                <c:pt idx="1">
                  <c:v>0.35</c:v>
                </c:pt>
                <c:pt idx="2">
                  <c:v>0.43</c:v>
                </c:pt>
                <c:pt idx="3">
                  <c:v>0.3</c:v>
                </c:pt>
                <c:pt idx="4">
                  <c:v>0.25</c:v>
                </c:pt>
                <c:pt idx="5">
                  <c:v>0.3</c:v>
                </c:pt>
              </c:numCache>
            </c:numRef>
          </c:val>
          <c:extLst>
            <c:ext xmlns:c16="http://schemas.microsoft.com/office/drawing/2014/chart" uri="{C3380CC4-5D6E-409C-BE32-E72D297353CC}">
              <c16:uniqueId val="{00000002-CA77-4D25-898C-C5FFB5867B0B}"/>
            </c:ext>
          </c:extLst>
        </c:ser>
        <c:ser>
          <c:idx val="3"/>
          <c:order val="3"/>
          <c:tx>
            <c:strRef>
              <c:f>Лист5!$K$63</c:f>
              <c:strCache>
                <c:ptCount val="1"/>
                <c:pt idx="0">
                  <c:v>Иісі</c:v>
                </c:pt>
              </c:strCache>
            </c:strRef>
          </c:tx>
          <c:spPr>
            <a:solidFill>
              <a:schemeClr val="accent4"/>
            </a:solidFill>
            <a:ln>
              <a:noFill/>
            </a:ln>
            <a:effectLst/>
          </c:spPr>
          <c:invertIfNegative val="0"/>
          <c:cat>
            <c:strRef>
              <c:f>Лист5!$L$59:$Q$59</c:f>
              <c:strCache>
                <c:ptCount val="6"/>
                <c:pt idx="0">
                  <c:v>Р1</c:v>
                </c:pt>
                <c:pt idx="1">
                  <c:v>Р2</c:v>
                </c:pt>
                <c:pt idx="2">
                  <c:v>Р3</c:v>
                </c:pt>
                <c:pt idx="3">
                  <c:v>Р4</c:v>
                </c:pt>
                <c:pt idx="4">
                  <c:v>Р5</c:v>
                </c:pt>
                <c:pt idx="5">
                  <c:v>Р6</c:v>
                </c:pt>
              </c:strCache>
            </c:strRef>
          </c:cat>
          <c:val>
            <c:numRef>
              <c:f>Лист5!$L$63:$Q$63</c:f>
              <c:numCache>
                <c:formatCode>0.00</c:formatCode>
                <c:ptCount val="6"/>
                <c:pt idx="0">
                  <c:v>0.33</c:v>
                </c:pt>
                <c:pt idx="1">
                  <c:v>0.33</c:v>
                </c:pt>
                <c:pt idx="2">
                  <c:v>0.41</c:v>
                </c:pt>
                <c:pt idx="3">
                  <c:v>0.28999999999999998</c:v>
                </c:pt>
                <c:pt idx="4">
                  <c:v>0.24</c:v>
                </c:pt>
                <c:pt idx="5">
                  <c:v>0.2</c:v>
                </c:pt>
              </c:numCache>
            </c:numRef>
          </c:val>
          <c:extLst>
            <c:ext xmlns:c16="http://schemas.microsoft.com/office/drawing/2014/chart" uri="{C3380CC4-5D6E-409C-BE32-E72D297353CC}">
              <c16:uniqueId val="{00000003-CA77-4D25-898C-C5FFB5867B0B}"/>
            </c:ext>
          </c:extLst>
        </c:ser>
        <c:ser>
          <c:idx val="4"/>
          <c:order val="4"/>
          <c:tx>
            <c:strRef>
              <c:f>Лист5!$K$64</c:f>
              <c:strCache>
                <c:ptCount val="1"/>
                <c:pt idx="0">
                  <c:v>Консистенциясы</c:v>
                </c:pt>
              </c:strCache>
            </c:strRef>
          </c:tx>
          <c:spPr>
            <a:solidFill>
              <a:schemeClr val="accent5"/>
            </a:solidFill>
            <a:ln>
              <a:noFill/>
            </a:ln>
            <a:effectLst/>
          </c:spPr>
          <c:invertIfNegative val="0"/>
          <c:cat>
            <c:strRef>
              <c:f>Лист5!$L$59:$Q$59</c:f>
              <c:strCache>
                <c:ptCount val="6"/>
                <c:pt idx="0">
                  <c:v>Р1</c:v>
                </c:pt>
                <c:pt idx="1">
                  <c:v>Р2</c:v>
                </c:pt>
                <c:pt idx="2">
                  <c:v>Р3</c:v>
                </c:pt>
                <c:pt idx="3">
                  <c:v>Р4</c:v>
                </c:pt>
                <c:pt idx="4">
                  <c:v>Р5</c:v>
                </c:pt>
                <c:pt idx="5">
                  <c:v>Р6</c:v>
                </c:pt>
              </c:strCache>
            </c:strRef>
          </c:cat>
          <c:val>
            <c:numRef>
              <c:f>Лист5!$L$64:$Q$64</c:f>
              <c:numCache>
                <c:formatCode>0.00</c:formatCode>
                <c:ptCount val="6"/>
                <c:pt idx="0">
                  <c:v>0.28999999999999998</c:v>
                </c:pt>
                <c:pt idx="1">
                  <c:v>0.3</c:v>
                </c:pt>
                <c:pt idx="2">
                  <c:v>0.43</c:v>
                </c:pt>
                <c:pt idx="3">
                  <c:v>0.25</c:v>
                </c:pt>
                <c:pt idx="4">
                  <c:v>0.28999999999999998</c:v>
                </c:pt>
                <c:pt idx="5">
                  <c:v>0.25</c:v>
                </c:pt>
              </c:numCache>
            </c:numRef>
          </c:val>
          <c:extLst>
            <c:ext xmlns:c16="http://schemas.microsoft.com/office/drawing/2014/chart" uri="{C3380CC4-5D6E-409C-BE32-E72D297353CC}">
              <c16:uniqueId val="{00000004-CA77-4D25-898C-C5FFB5867B0B}"/>
            </c:ext>
          </c:extLst>
        </c:ser>
        <c:dLbls>
          <c:showLegendKey val="0"/>
          <c:showVal val="0"/>
          <c:showCatName val="0"/>
          <c:showSerName val="0"/>
          <c:showPercent val="0"/>
          <c:showBubbleSize val="0"/>
        </c:dLbls>
        <c:gapWidth val="219"/>
        <c:overlap val="-27"/>
        <c:axId val="-1231097952"/>
        <c:axId val="-1231089248"/>
      </c:barChart>
      <c:catAx>
        <c:axId val="-123109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1089248"/>
        <c:crosses val="autoZero"/>
        <c:auto val="1"/>
        <c:lblAlgn val="ctr"/>
        <c:lblOffset val="100"/>
        <c:noMultiLvlLbl val="0"/>
      </c:catAx>
      <c:valAx>
        <c:axId val="-1231089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231097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2B20-4A7D-B663-EBEB1FA9DFE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2B20-4A7D-B663-EBEB1FA9DFE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2B20-4A7D-B663-EBEB1FA9DFE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2B20-4A7D-B663-EBEB1FA9DFE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2B20-4A7D-B663-EBEB1FA9DF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Лист1!$B$2:$B$6</c:f>
              <c:strCache>
                <c:ptCount val="5"/>
                <c:pt idx="0">
                  <c:v>Қазақстан</c:v>
                </c:pt>
                <c:pt idx="1">
                  <c:v>Ресей</c:v>
                </c:pt>
                <c:pt idx="2">
                  <c:v>Беларусь</c:v>
                </c:pt>
                <c:pt idx="3">
                  <c:v>Армения</c:v>
                </c:pt>
                <c:pt idx="4">
                  <c:v>Қырғызстан</c:v>
                </c:pt>
              </c:strCache>
            </c:strRef>
          </c:cat>
          <c:val>
            <c:numRef>
              <c:f>Лист1!$C$2:$C$6</c:f>
              <c:numCache>
                <c:formatCode>General</c:formatCode>
                <c:ptCount val="5"/>
                <c:pt idx="0">
                  <c:v>0.3</c:v>
                </c:pt>
                <c:pt idx="1">
                  <c:v>54.8</c:v>
                </c:pt>
                <c:pt idx="2">
                  <c:v>43.9</c:v>
                </c:pt>
                <c:pt idx="3">
                  <c:v>0.28999999999999998</c:v>
                </c:pt>
                <c:pt idx="4">
                  <c:v>0.7</c:v>
                </c:pt>
              </c:numCache>
            </c:numRef>
          </c:val>
          <c:extLst>
            <c:ext xmlns:c16="http://schemas.microsoft.com/office/drawing/2014/chart" uri="{C3380CC4-5D6E-409C-BE32-E72D297353CC}">
              <c16:uniqueId val="{0000000A-2B20-4A7D-B663-EBEB1FA9DFED}"/>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F35-4905-9414-EF60CBA1DDE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F35-4905-9414-EF60CBA1DDE5}"/>
              </c:ext>
            </c:extLst>
          </c:dPt>
          <c:dPt>
            <c:idx val="2"/>
            <c:bubble3D val="0"/>
            <c:spPr>
              <a:solidFill>
                <a:srgbClr val="00B05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F35-4905-9414-EF60CBA1DDE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F35-4905-9414-EF60CBA1DDE5}"/>
              </c:ext>
            </c:extLst>
          </c:dPt>
          <c:dPt>
            <c:idx val="4"/>
            <c:bubble3D val="0"/>
            <c:spPr>
              <a:solidFill>
                <a:srgbClr val="FFFF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F35-4905-9414-EF60CBA1DDE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1-6F35-4905-9414-EF60CBA1DDE5}"/>
                </c:ext>
              </c:extLst>
            </c:dLbl>
            <c:dLbl>
              <c:idx val="1"/>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3-6F35-4905-9414-EF60CBA1DDE5}"/>
                </c:ext>
              </c:extLst>
            </c:dLbl>
            <c:dLbl>
              <c:idx val="2"/>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0"/>
              <c:showBubbleSize val="0"/>
              <c:extLst>
                <c:ext xmlns:c16="http://schemas.microsoft.com/office/drawing/2014/chart" uri="{C3380CC4-5D6E-409C-BE32-E72D297353CC}">
                  <c16:uniqueId val="{00000005-6F35-4905-9414-EF60CBA1DDE5}"/>
                </c:ext>
              </c:extLst>
            </c:dLbl>
            <c:dLbl>
              <c:idx val="3"/>
              <c:layout>
                <c:manualLayout>
                  <c:x val="-3.3333333333333347E-2"/>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35-4905-9414-EF60CBA1DDE5}"/>
                </c:ext>
              </c:extLst>
            </c:dLbl>
            <c:dLbl>
              <c:idx val="4"/>
              <c:layout>
                <c:manualLayout>
                  <c:x val="9.8450951003778681E-2"/>
                  <c:y val="0"/>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F35-4905-9414-EF60CBA1DDE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'АНкетирование '!$B$2:$B$6</c:f>
              <c:strCache>
                <c:ptCount val="5"/>
                <c:pt idx="0">
                  <c:v>18-25 жас - 21%</c:v>
                </c:pt>
                <c:pt idx="1">
                  <c:v>26-35 жас - 27%</c:v>
                </c:pt>
                <c:pt idx="2">
                  <c:v>36-45 жас - 34% </c:v>
                </c:pt>
                <c:pt idx="3">
                  <c:v>46-55 жас - 13%</c:v>
                </c:pt>
                <c:pt idx="4">
                  <c:v>56 жас және одан жоғары - 5%</c:v>
                </c:pt>
              </c:strCache>
            </c:strRef>
          </c:cat>
          <c:val>
            <c:numRef>
              <c:f>'АНкетирование '!$C$2:$C$6</c:f>
              <c:numCache>
                <c:formatCode>0%</c:formatCode>
                <c:ptCount val="5"/>
                <c:pt idx="0">
                  <c:v>0.21</c:v>
                </c:pt>
                <c:pt idx="1">
                  <c:v>0.27</c:v>
                </c:pt>
                <c:pt idx="2">
                  <c:v>0.34</c:v>
                </c:pt>
                <c:pt idx="3">
                  <c:v>0.13</c:v>
                </c:pt>
                <c:pt idx="4">
                  <c:v>0.05</c:v>
                </c:pt>
              </c:numCache>
            </c:numRef>
          </c:val>
          <c:extLst>
            <c:ext xmlns:c16="http://schemas.microsoft.com/office/drawing/2014/chart" uri="{C3380CC4-5D6E-409C-BE32-E72D297353CC}">
              <c16:uniqueId val="{0000000A-6F35-4905-9414-EF60CBA1DDE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B0F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'АНкетирование '!$B$25:$B$29</c:f>
              <c:strCache>
                <c:ptCount val="5"/>
                <c:pt idx="0">
                  <c:v>2-3 айда 1 рет</c:v>
                </c:pt>
                <c:pt idx="1">
                  <c:v>Айына 1 рет</c:v>
                </c:pt>
                <c:pt idx="2">
                  <c:v>Аптасына  1 рет</c:v>
                </c:pt>
                <c:pt idx="3">
                  <c:v>Күнделікті рационға қосқан</c:v>
                </c:pt>
                <c:pt idx="4">
                  <c:v>Мүлдем тұтынбайды</c:v>
                </c:pt>
              </c:strCache>
            </c:strRef>
          </c:cat>
          <c:val>
            <c:numRef>
              <c:f>'АНкетирование '!$C$25:$C$29</c:f>
              <c:numCache>
                <c:formatCode>0%</c:formatCode>
                <c:ptCount val="5"/>
                <c:pt idx="0">
                  <c:v>0.1</c:v>
                </c:pt>
                <c:pt idx="1">
                  <c:v>0.14000000000000001</c:v>
                </c:pt>
                <c:pt idx="2">
                  <c:v>0.35</c:v>
                </c:pt>
                <c:pt idx="3">
                  <c:v>0.38</c:v>
                </c:pt>
                <c:pt idx="4">
                  <c:v>0.03</c:v>
                </c:pt>
              </c:numCache>
            </c:numRef>
          </c:val>
          <c:extLst>
            <c:ext xmlns:c16="http://schemas.microsoft.com/office/drawing/2014/chart" uri="{C3380CC4-5D6E-409C-BE32-E72D297353CC}">
              <c16:uniqueId val="{00000000-AF49-45A4-B037-65AEF7E3B7B3}"/>
            </c:ext>
          </c:extLst>
        </c:ser>
        <c:dLbls>
          <c:showLegendKey val="0"/>
          <c:showVal val="0"/>
          <c:showCatName val="0"/>
          <c:showSerName val="0"/>
          <c:showPercent val="0"/>
          <c:showBubbleSize val="0"/>
        </c:dLbls>
        <c:gapWidth val="150"/>
        <c:shape val="box"/>
        <c:axId val="-1111643712"/>
        <c:axId val="-1111643168"/>
        <c:axId val="0"/>
      </c:bar3DChart>
      <c:catAx>
        <c:axId val="-1111643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1643168"/>
        <c:crosses val="autoZero"/>
        <c:auto val="1"/>
        <c:lblAlgn val="ctr"/>
        <c:lblOffset val="100"/>
        <c:noMultiLvlLbl val="0"/>
      </c:catAx>
      <c:valAx>
        <c:axId val="-111164316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11643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'АНкетирование '!$B$45</c:f>
              <c:strCache>
                <c:ptCount val="1"/>
                <c:pt idx="0">
                  <c:v>Жемістер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'АНкетирование '!$C$45</c:f>
              <c:numCache>
                <c:formatCode>0%</c:formatCode>
                <c:ptCount val="1"/>
                <c:pt idx="0">
                  <c:v>0.2</c:v>
                </c:pt>
              </c:numCache>
            </c:numRef>
          </c:val>
          <c:extLst>
            <c:ext xmlns:c16="http://schemas.microsoft.com/office/drawing/2014/chart" uri="{C3380CC4-5D6E-409C-BE32-E72D297353CC}">
              <c16:uniqueId val="{00000000-48DB-411B-8704-DDA5286AA568}"/>
            </c:ext>
          </c:extLst>
        </c:ser>
        <c:ser>
          <c:idx val="1"/>
          <c:order val="1"/>
          <c:tx>
            <c:strRef>
              <c:f>'АНкетирование '!$B$46</c:f>
              <c:strCache>
                <c:ptCount val="1"/>
                <c:pt idx="0">
                  <c:v>Жидектер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'АНкетирование '!$C$46</c:f>
              <c:numCache>
                <c:formatCode>0%</c:formatCode>
                <c:ptCount val="1"/>
                <c:pt idx="0">
                  <c:v>0.3</c:v>
                </c:pt>
              </c:numCache>
            </c:numRef>
          </c:val>
          <c:extLst>
            <c:ext xmlns:c16="http://schemas.microsoft.com/office/drawing/2014/chart" uri="{C3380CC4-5D6E-409C-BE32-E72D297353CC}">
              <c16:uniqueId val="{00000001-48DB-411B-8704-DDA5286AA568}"/>
            </c:ext>
          </c:extLst>
        </c:ser>
        <c:ser>
          <c:idx val="2"/>
          <c:order val="2"/>
          <c:tx>
            <c:strRef>
              <c:f>'АНкетирование '!$B$47</c:f>
              <c:strCache>
                <c:ptCount val="1"/>
                <c:pt idx="0">
                  <c:v>Асқабақ</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'АНкетирование '!$C$47</c:f>
              <c:numCache>
                <c:formatCode>0%</c:formatCode>
                <c:ptCount val="1"/>
                <c:pt idx="0">
                  <c:v>0.35</c:v>
                </c:pt>
              </c:numCache>
            </c:numRef>
          </c:val>
          <c:extLst>
            <c:ext xmlns:c16="http://schemas.microsoft.com/office/drawing/2014/chart" uri="{C3380CC4-5D6E-409C-BE32-E72D297353CC}">
              <c16:uniqueId val="{00000002-48DB-411B-8704-DDA5286AA568}"/>
            </c:ext>
          </c:extLst>
        </c:ser>
        <c:ser>
          <c:idx val="3"/>
          <c:order val="3"/>
          <c:tx>
            <c:strRef>
              <c:f>'АНкетирование '!$B$48</c:f>
              <c:strCache>
                <c:ptCount val="1"/>
                <c:pt idx="0">
                  <c:v>Жаңғақ</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'АНкетирование '!$C$48</c:f>
              <c:numCache>
                <c:formatCode>0%</c:formatCode>
                <c:ptCount val="1"/>
                <c:pt idx="0">
                  <c:v>0.05</c:v>
                </c:pt>
              </c:numCache>
            </c:numRef>
          </c:val>
          <c:extLst>
            <c:ext xmlns:c16="http://schemas.microsoft.com/office/drawing/2014/chart" uri="{C3380CC4-5D6E-409C-BE32-E72D297353CC}">
              <c16:uniqueId val="{00000003-48DB-411B-8704-DDA5286AA568}"/>
            </c:ext>
          </c:extLst>
        </c:ser>
        <c:ser>
          <c:idx val="4"/>
          <c:order val="4"/>
          <c:tx>
            <c:strRef>
              <c:f>'АНкетирование '!$B$49</c:f>
              <c:strCache>
                <c:ptCount val="1"/>
                <c:pt idx="0">
                  <c:v>Дәнді дақылдар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'АНкетирование '!$C$49</c:f>
              <c:numCache>
                <c:formatCode>0%</c:formatCode>
                <c:ptCount val="1"/>
                <c:pt idx="0">
                  <c:v>0.1</c:v>
                </c:pt>
              </c:numCache>
            </c:numRef>
          </c:val>
          <c:extLst>
            <c:ext xmlns:c16="http://schemas.microsoft.com/office/drawing/2014/chart" uri="{C3380CC4-5D6E-409C-BE32-E72D297353CC}">
              <c16:uniqueId val="{00000004-48DB-411B-8704-DDA5286AA568}"/>
            </c:ext>
          </c:extLst>
        </c:ser>
        <c:dLbls>
          <c:dLblPos val="outEnd"/>
          <c:showLegendKey val="0"/>
          <c:showVal val="1"/>
          <c:showCatName val="0"/>
          <c:showSerName val="0"/>
          <c:showPercent val="0"/>
          <c:showBubbleSize val="0"/>
        </c:dLbls>
        <c:gapWidth val="219"/>
        <c:overlap val="-27"/>
        <c:axId val="-1111649696"/>
        <c:axId val="-1118544928"/>
      </c:barChart>
      <c:catAx>
        <c:axId val="-111164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8544928"/>
        <c:crosses val="autoZero"/>
        <c:auto val="1"/>
        <c:lblAlgn val="ctr"/>
        <c:lblOffset val="100"/>
        <c:noMultiLvlLbl val="0"/>
      </c:catAx>
      <c:valAx>
        <c:axId val="-111854492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111649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Лист2!$C$6</c:f>
              <c:strCache>
                <c:ptCount val="1"/>
                <c:pt idx="0">
                  <c:v>Шикі асқабақ</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Лист2!$D$5:$G$5</c:f>
              <c:strCache>
                <c:ptCount val="4"/>
                <c:pt idx="0">
                  <c:v>Жасұнықтың салмақ үлесі, %</c:v>
                </c:pt>
                <c:pt idx="1">
                  <c:v>Көмірсулардың салмақ үлесі,%</c:v>
                </c:pt>
                <c:pt idx="2">
                  <c:v>Күлдің салмақ үлесія,%</c:v>
                </c:pt>
                <c:pt idx="3">
                  <c:v>Β-каротин, мг/100 г</c:v>
                </c:pt>
              </c:strCache>
            </c:strRef>
          </c:cat>
          <c:val>
            <c:numRef>
              <c:f>Лист2!$D$6:$G$6</c:f>
              <c:numCache>
                <c:formatCode>General</c:formatCode>
                <c:ptCount val="4"/>
                <c:pt idx="0">
                  <c:v>1.55</c:v>
                </c:pt>
                <c:pt idx="1">
                  <c:v>4.0999999999999996</c:v>
                </c:pt>
                <c:pt idx="2">
                  <c:v>0.57999999999999996</c:v>
                </c:pt>
                <c:pt idx="3">
                  <c:v>1.28</c:v>
                </c:pt>
              </c:numCache>
            </c:numRef>
          </c:val>
          <c:extLst>
            <c:ext xmlns:c16="http://schemas.microsoft.com/office/drawing/2014/chart" uri="{C3380CC4-5D6E-409C-BE32-E72D297353CC}">
              <c16:uniqueId val="{00000000-15DD-4DC5-B965-222049F5A8EB}"/>
            </c:ext>
          </c:extLst>
        </c:ser>
        <c:ser>
          <c:idx val="1"/>
          <c:order val="1"/>
          <c:tx>
            <c:strRef>
              <c:f>Лист2!$C$7</c:f>
              <c:strCache>
                <c:ptCount val="1"/>
                <c:pt idx="0">
                  <c:v> 80 С, 20 мин пастерленген асқабақ</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Лист2!$D$5:$G$5</c:f>
              <c:strCache>
                <c:ptCount val="4"/>
                <c:pt idx="0">
                  <c:v>Жасұнықтың салмақ үлесі, %</c:v>
                </c:pt>
                <c:pt idx="1">
                  <c:v>Көмірсулардың салмақ үлесі,%</c:v>
                </c:pt>
                <c:pt idx="2">
                  <c:v>Күлдің салмақ үлесія,%</c:v>
                </c:pt>
                <c:pt idx="3">
                  <c:v>Β-каротин, мг/100 г</c:v>
                </c:pt>
              </c:strCache>
            </c:strRef>
          </c:cat>
          <c:val>
            <c:numRef>
              <c:f>Лист2!$D$7:$G$7</c:f>
              <c:numCache>
                <c:formatCode>General</c:formatCode>
                <c:ptCount val="4"/>
                <c:pt idx="0">
                  <c:v>0.85</c:v>
                </c:pt>
                <c:pt idx="1">
                  <c:v>3.54</c:v>
                </c:pt>
                <c:pt idx="2">
                  <c:v>0.53</c:v>
                </c:pt>
                <c:pt idx="3">
                  <c:v>1.79</c:v>
                </c:pt>
              </c:numCache>
            </c:numRef>
          </c:val>
          <c:extLst>
            <c:ext xmlns:c16="http://schemas.microsoft.com/office/drawing/2014/chart" uri="{C3380CC4-5D6E-409C-BE32-E72D297353CC}">
              <c16:uniqueId val="{00000001-15DD-4DC5-B965-222049F5A8EB}"/>
            </c:ext>
          </c:extLst>
        </c:ser>
        <c:ser>
          <c:idx val="2"/>
          <c:order val="2"/>
          <c:tx>
            <c:strRef>
              <c:f>Лист2!$C$8</c:f>
              <c:strCache>
                <c:ptCount val="1"/>
                <c:pt idx="0">
                  <c:v>90 С, 5 мин пастерлнегне асқабақ</c:v>
                </c:pt>
              </c:strCache>
            </c:strRef>
          </c:tx>
          <c:spPr>
            <a:solidFill>
              <a:schemeClr val="accent3"/>
            </a:solidFill>
            <a:ln>
              <a:noFill/>
            </a:ln>
            <a:effectLst/>
          </c:spPr>
          <c:invertIfNegative val="0"/>
          <c:dLbls>
            <c:dLbl>
              <c:idx val="0"/>
              <c:layout>
                <c:manualLayout>
                  <c:x val="2.222222222222219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DD-4DC5-B965-222049F5A8EB}"/>
                </c:ext>
              </c:extLst>
            </c:dLbl>
            <c:dLbl>
              <c:idx val="1"/>
              <c:layout>
                <c:manualLayout>
                  <c:x val="2.7777777777777776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DD-4DC5-B965-222049F5A8EB}"/>
                </c:ext>
              </c:extLst>
            </c:dLbl>
            <c:dLbl>
              <c:idx val="2"/>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15DD-4DC5-B965-222049F5A8E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Лист2!$D$5:$G$5</c:f>
              <c:strCache>
                <c:ptCount val="4"/>
                <c:pt idx="0">
                  <c:v>Жасұнықтың салмақ үлесі, %</c:v>
                </c:pt>
                <c:pt idx="1">
                  <c:v>Көмірсулардың салмақ үлесі,%</c:v>
                </c:pt>
                <c:pt idx="2">
                  <c:v>Күлдің салмақ үлесія,%</c:v>
                </c:pt>
                <c:pt idx="3">
                  <c:v>Β-каротин, мг/100 г</c:v>
                </c:pt>
              </c:strCache>
            </c:strRef>
          </c:cat>
          <c:val>
            <c:numRef>
              <c:f>Лист2!$D$8:$G$8</c:f>
              <c:numCache>
                <c:formatCode>General</c:formatCode>
                <c:ptCount val="4"/>
                <c:pt idx="0">
                  <c:v>0.87</c:v>
                </c:pt>
                <c:pt idx="1">
                  <c:v>3.56</c:v>
                </c:pt>
                <c:pt idx="2">
                  <c:v>0.53</c:v>
                </c:pt>
                <c:pt idx="3">
                  <c:v>1.75</c:v>
                </c:pt>
              </c:numCache>
            </c:numRef>
          </c:val>
          <c:extLst>
            <c:ext xmlns:c16="http://schemas.microsoft.com/office/drawing/2014/chart" uri="{C3380CC4-5D6E-409C-BE32-E72D297353CC}">
              <c16:uniqueId val="{00000005-15DD-4DC5-B965-222049F5A8EB}"/>
            </c:ext>
          </c:extLst>
        </c:ser>
        <c:dLbls>
          <c:showLegendKey val="0"/>
          <c:showVal val="0"/>
          <c:showCatName val="0"/>
          <c:showSerName val="0"/>
          <c:showPercent val="0"/>
          <c:showBubbleSize val="0"/>
        </c:dLbls>
        <c:gapWidth val="219"/>
        <c:overlap val="-27"/>
        <c:axId val="-1118537312"/>
        <c:axId val="-1118534048"/>
      </c:barChart>
      <c:catAx>
        <c:axId val="-111853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8534048"/>
        <c:crosses val="autoZero"/>
        <c:auto val="1"/>
        <c:lblAlgn val="ctr"/>
        <c:lblOffset val="100"/>
        <c:noMultiLvlLbl val="0"/>
      </c:catAx>
      <c:valAx>
        <c:axId val="-1118534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853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Лист6!$C$3</c:f>
              <c:strCache>
                <c:ptCount val="1"/>
                <c:pt idx="0">
                  <c:v>В1 (Тиаминхлорид)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Лист6!$C$4:$C$6</c:f>
              <c:numCache>
                <c:formatCode>General</c:formatCode>
                <c:ptCount val="3"/>
                <c:pt idx="0">
                  <c:v>0.08</c:v>
                </c:pt>
                <c:pt idx="1">
                  <c:v>5.1999999999999998E-2</c:v>
                </c:pt>
                <c:pt idx="2">
                  <c:v>0.06</c:v>
                </c:pt>
              </c:numCache>
            </c:numRef>
          </c:val>
          <c:extLst>
            <c:ext xmlns:c16="http://schemas.microsoft.com/office/drawing/2014/chart" uri="{C3380CC4-5D6E-409C-BE32-E72D297353CC}">
              <c16:uniqueId val="{00000000-4B0F-41D2-9CC4-93A6FB8C7393}"/>
            </c:ext>
          </c:extLst>
        </c:ser>
        <c:ser>
          <c:idx val="1"/>
          <c:order val="1"/>
          <c:tx>
            <c:strRef>
              <c:f>Лист6!$D$3</c:f>
              <c:strCache>
                <c:ptCount val="1"/>
                <c:pt idx="0">
                  <c:v>В2 (Рибофлавин)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Лист6!$D$4:$D$6</c:f>
              <c:numCache>
                <c:formatCode>General</c:formatCode>
                <c:ptCount val="3"/>
                <c:pt idx="0">
                  <c:v>0.17599999999999999</c:v>
                </c:pt>
                <c:pt idx="1">
                  <c:v>0.16800000000000001</c:v>
                </c:pt>
                <c:pt idx="2">
                  <c:v>0.17199999999999999</c:v>
                </c:pt>
              </c:numCache>
            </c:numRef>
          </c:val>
          <c:extLst>
            <c:ext xmlns:c16="http://schemas.microsoft.com/office/drawing/2014/chart" uri="{C3380CC4-5D6E-409C-BE32-E72D297353CC}">
              <c16:uniqueId val="{00000001-4B0F-41D2-9CC4-93A6FB8C7393}"/>
            </c:ext>
          </c:extLst>
        </c:ser>
        <c:ser>
          <c:idx val="2"/>
          <c:order val="2"/>
          <c:tx>
            <c:strRef>
              <c:f>Лист6!$E$3</c:f>
              <c:strCache>
                <c:ptCount val="1"/>
                <c:pt idx="0">
                  <c:v>В6 (Пиридоксин)</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Лист6!$E$4:$E$6</c:f>
              <c:numCache>
                <c:formatCode>General</c:formatCode>
                <c:ptCount val="3"/>
                <c:pt idx="0">
                  <c:v>0.12</c:v>
                </c:pt>
                <c:pt idx="1">
                  <c:v>4.3999999999999997E-2</c:v>
                </c:pt>
                <c:pt idx="2">
                  <c:v>0.05</c:v>
                </c:pt>
              </c:numCache>
            </c:numRef>
          </c:val>
          <c:extLst>
            <c:ext xmlns:c16="http://schemas.microsoft.com/office/drawing/2014/chart" uri="{C3380CC4-5D6E-409C-BE32-E72D297353CC}">
              <c16:uniqueId val="{00000002-4B0F-41D2-9CC4-93A6FB8C7393}"/>
            </c:ext>
          </c:extLst>
        </c:ser>
        <c:ser>
          <c:idx val="3"/>
          <c:order val="3"/>
          <c:tx>
            <c:strRef>
              <c:f>Лист6!$F$3</c:f>
              <c:strCache>
                <c:ptCount val="1"/>
                <c:pt idx="0">
                  <c:v>С -(Аскорбин қышқылы)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Лист6!$F$4:$F$6</c:f>
              <c:numCache>
                <c:formatCode>General</c:formatCode>
                <c:ptCount val="3"/>
                <c:pt idx="0">
                  <c:v>1.24</c:v>
                </c:pt>
                <c:pt idx="1">
                  <c:v>0.21199999999999999</c:v>
                </c:pt>
                <c:pt idx="2">
                  <c:v>0.2</c:v>
                </c:pt>
              </c:numCache>
            </c:numRef>
          </c:val>
          <c:extLst>
            <c:ext xmlns:c16="http://schemas.microsoft.com/office/drawing/2014/chart" uri="{C3380CC4-5D6E-409C-BE32-E72D297353CC}">
              <c16:uniqueId val="{00000003-4B0F-41D2-9CC4-93A6FB8C7393}"/>
            </c:ext>
          </c:extLst>
        </c:ser>
        <c:ser>
          <c:idx val="4"/>
          <c:order val="4"/>
          <c:tx>
            <c:strRef>
              <c:f>Лист6!$G$3</c:f>
              <c:strCache>
                <c:ptCount val="1"/>
                <c:pt idx="0">
                  <c:v>В3 (Пантотен қышқылы)</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Лист6!$G$4:$G$6</c:f>
              <c:numCache>
                <c:formatCode>General</c:formatCode>
                <c:ptCount val="3"/>
                <c:pt idx="0">
                  <c:v>0.17599999999999999</c:v>
                </c:pt>
                <c:pt idx="1">
                  <c:v>0.156</c:v>
                </c:pt>
                <c:pt idx="2">
                  <c:v>0.16300000000000001</c:v>
                </c:pt>
              </c:numCache>
            </c:numRef>
          </c:val>
          <c:extLst>
            <c:ext xmlns:c16="http://schemas.microsoft.com/office/drawing/2014/chart" uri="{C3380CC4-5D6E-409C-BE32-E72D297353CC}">
              <c16:uniqueId val="{00000004-4B0F-41D2-9CC4-93A6FB8C7393}"/>
            </c:ext>
          </c:extLst>
        </c:ser>
        <c:ser>
          <c:idx val="5"/>
          <c:order val="5"/>
          <c:tx>
            <c:strRef>
              <c:f>Лист6!$H$3</c:f>
              <c:strCache>
                <c:ptCount val="1"/>
                <c:pt idx="0">
                  <c:v>В5 (никотин қышқылы)</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Лист6!$H$4:$H$6</c:f>
              <c:numCache>
                <c:formatCode>General</c:formatCode>
                <c:ptCount val="3"/>
                <c:pt idx="0">
                  <c:v>5.1999999999999998E-2</c:v>
                </c:pt>
                <c:pt idx="1">
                  <c:v>1.4E-2</c:v>
                </c:pt>
                <c:pt idx="2">
                  <c:v>3.4000000000000002E-2</c:v>
                </c:pt>
              </c:numCache>
            </c:numRef>
          </c:val>
          <c:extLst>
            <c:ext xmlns:c16="http://schemas.microsoft.com/office/drawing/2014/chart" uri="{C3380CC4-5D6E-409C-BE32-E72D297353CC}">
              <c16:uniqueId val="{00000005-4B0F-41D2-9CC4-93A6FB8C7393}"/>
            </c:ext>
          </c:extLst>
        </c:ser>
        <c:ser>
          <c:idx val="6"/>
          <c:order val="6"/>
          <c:tx>
            <c:strRef>
              <c:f>Лист6!$I$3</c:f>
              <c:strCache>
                <c:ptCount val="1"/>
                <c:pt idx="0">
                  <c:v>Вс (Фолий қышқылы)</c:v>
                </c:pt>
              </c:strCache>
            </c:strRef>
          </c:tx>
          <c:spPr>
            <a:solidFill>
              <a:schemeClr val="accent1">
                <a:lumMod val="60000"/>
              </a:schemeClr>
            </a:solidFill>
            <a:ln>
              <a:noFill/>
            </a:ln>
            <a:effectLst/>
          </c:spPr>
          <c:invertIfNegative val="0"/>
          <c:dLbls>
            <c:dLbl>
              <c:idx val="0"/>
              <c:layout>
                <c:manualLayout>
                  <c:x val="7.3937153419593345E-3"/>
                  <c:y val="-2.61780104712041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2F-41F6-88DD-2AF02F173FC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Лист6!$B$4:$B$6</c:f>
              <c:strCache>
                <c:ptCount val="3"/>
                <c:pt idx="0">
                  <c:v>Шикі асқабақ</c:v>
                </c:pt>
                <c:pt idx="1">
                  <c:v> 80 С, 20 мин пастерленген асқабақ</c:v>
                </c:pt>
                <c:pt idx="2">
                  <c:v>90 С, 5 мин пастерлнегне асқабақ</c:v>
                </c:pt>
              </c:strCache>
            </c:strRef>
          </c:cat>
          <c:val>
            <c:numRef>
              <c:f>Лист6!$I$4:$I$6</c:f>
              <c:numCache>
                <c:formatCode>General</c:formatCode>
                <c:ptCount val="3"/>
                <c:pt idx="0">
                  <c:v>3.7999999999999999E-2</c:v>
                </c:pt>
                <c:pt idx="1">
                  <c:v>1.2E-2</c:v>
                </c:pt>
                <c:pt idx="2">
                  <c:v>1.7999999999999999E-2</c:v>
                </c:pt>
              </c:numCache>
            </c:numRef>
          </c:val>
          <c:extLst>
            <c:ext xmlns:c16="http://schemas.microsoft.com/office/drawing/2014/chart" uri="{C3380CC4-5D6E-409C-BE32-E72D297353CC}">
              <c16:uniqueId val="{00000006-4B0F-41D2-9CC4-93A6FB8C7393}"/>
            </c:ext>
          </c:extLst>
        </c:ser>
        <c:dLbls>
          <c:dLblPos val="outEnd"/>
          <c:showLegendKey val="0"/>
          <c:showVal val="1"/>
          <c:showCatName val="0"/>
          <c:showSerName val="0"/>
          <c:showPercent val="0"/>
          <c:showBubbleSize val="0"/>
        </c:dLbls>
        <c:gapWidth val="219"/>
        <c:overlap val="-27"/>
        <c:axId val="-1188498720"/>
        <c:axId val="-1188498176"/>
      </c:barChart>
      <c:catAx>
        <c:axId val="-118849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88498176"/>
        <c:crosses val="autoZero"/>
        <c:auto val="1"/>
        <c:lblAlgn val="ctr"/>
        <c:lblOffset val="100"/>
        <c:noMultiLvlLbl val="0"/>
      </c:catAx>
      <c:valAx>
        <c:axId val="-1188498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8849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911907804892017"/>
          <c:y val="7.0975507365140245E-2"/>
          <c:w val="0.47823651306076825"/>
          <c:h val="0.75938005051041579"/>
        </c:manualLayout>
      </c:layout>
      <c:radarChart>
        <c:radarStyle val="marker"/>
        <c:varyColors val="0"/>
        <c:ser>
          <c:idx val="1"/>
          <c:order val="0"/>
          <c:tx>
            <c:strRef>
              <c:f>Лист1!$E$6</c:f>
              <c:strCache>
                <c:ptCount val="1"/>
                <c:pt idx="0">
                  <c:v>Контрольный образец №1</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Лист1!$F$6:$K$6</c:f>
              <c:numCache>
                <c:formatCode>General</c:formatCode>
                <c:ptCount val="6"/>
                <c:pt idx="0">
                  <c:v>7</c:v>
                </c:pt>
                <c:pt idx="1">
                  <c:v>7</c:v>
                </c:pt>
                <c:pt idx="2">
                  <c:v>9</c:v>
                </c:pt>
                <c:pt idx="3">
                  <c:v>8</c:v>
                </c:pt>
                <c:pt idx="4">
                  <c:v>5</c:v>
                </c:pt>
                <c:pt idx="5">
                  <c:v>2</c:v>
                </c:pt>
              </c:numCache>
            </c:numRef>
          </c:val>
          <c:extLst>
            <c:ext xmlns:c16="http://schemas.microsoft.com/office/drawing/2014/chart" uri="{C3380CC4-5D6E-409C-BE32-E72D297353CC}">
              <c16:uniqueId val="{00000000-064B-45B2-AF3C-A684104A795F}"/>
            </c:ext>
          </c:extLst>
        </c:ser>
        <c:ser>
          <c:idx val="2"/>
          <c:order val="1"/>
          <c:tx>
            <c:strRef>
              <c:f>Лист1!$E$7</c:f>
              <c:strCache>
                <c:ptCount val="1"/>
                <c:pt idx="0">
                  <c:v>Контрольный образец №2</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Лист1!$F$7:$K$7</c:f>
              <c:numCache>
                <c:formatCode>General</c:formatCode>
                <c:ptCount val="6"/>
                <c:pt idx="0">
                  <c:v>10</c:v>
                </c:pt>
                <c:pt idx="1">
                  <c:v>10</c:v>
                </c:pt>
                <c:pt idx="2">
                  <c:v>10</c:v>
                </c:pt>
                <c:pt idx="3">
                  <c:v>9</c:v>
                </c:pt>
                <c:pt idx="4">
                  <c:v>9</c:v>
                </c:pt>
                <c:pt idx="5">
                  <c:v>10</c:v>
                </c:pt>
              </c:numCache>
            </c:numRef>
          </c:val>
          <c:extLst>
            <c:ext xmlns:c16="http://schemas.microsoft.com/office/drawing/2014/chart" uri="{C3380CC4-5D6E-409C-BE32-E72D297353CC}">
              <c16:uniqueId val="{00000001-064B-45B2-AF3C-A684104A795F}"/>
            </c:ext>
          </c:extLst>
        </c:ser>
        <c:ser>
          <c:idx val="3"/>
          <c:order val="2"/>
          <c:tx>
            <c:strRef>
              <c:f>Лист1!$E$8</c:f>
              <c:strCache>
                <c:ptCount val="1"/>
                <c:pt idx="0">
                  <c:v>Образец №3</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Лист1!$F$8:$K$8</c:f>
              <c:numCache>
                <c:formatCode>General</c:formatCode>
                <c:ptCount val="6"/>
                <c:pt idx="0">
                  <c:v>10</c:v>
                </c:pt>
                <c:pt idx="1">
                  <c:v>9</c:v>
                </c:pt>
                <c:pt idx="2">
                  <c:v>8</c:v>
                </c:pt>
                <c:pt idx="3">
                  <c:v>7</c:v>
                </c:pt>
                <c:pt idx="4">
                  <c:v>6</c:v>
                </c:pt>
                <c:pt idx="5">
                  <c:v>7</c:v>
                </c:pt>
              </c:numCache>
            </c:numRef>
          </c:val>
          <c:extLst>
            <c:ext xmlns:c16="http://schemas.microsoft.com/office/drawing/2014/chart" uri="{C3380CC4-5D6E-409C-BE32-E72D297353CC}">
              <c16:uniqueId val="{00000002-064B-45B2-AF3C-A684104A795F}"/>
            </c:ext>
          </c:extLst>
        </c:ser>
        <c:ser>
          <c:idx val="4"/>
          <c:order val="3"/>
          <c:tx>
            <c:strRef>
              <c:f>Лист1!$E$9</c:f>
              <c:strCache>
                <c:ptCount val="1"/>
                <c:pt idx="0">
                  <c:v>Образец №4</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Лист1!$F$9:$K$9</c:f>
              <c:numCache>
                <c:formatCode>General</c:formatCode>
                <c:ptCount val="6"/>
                <c:pt idx="0">
                  <c:v>10</c:v>
                </c:pt>
                <c:pt idx="1">
                  <c:v>9</c:v>
                </c:pt>
                <c:pt idx="2">
                  <c:v>8</c:v>
                </c:pt>
                <c:pt idx="3">
                  <c:v>7</c:v>
                </c:pt>
                <c:pt idx="4">
                  <c:v>6</c:v>
                </c:pt>
                <c:pt idx="5">
                  <c:v>6</c:v>
                </c:pt>
              </c:numCache>
            </c:numRef>
          </c:val>
          <c:extLst>
            <c:ext xmlns:c16="http://schemas.microsoft.com/office/drawing/2014/chart" uri="{C3380CC4-5D6E-409C-BE32-E72D297353CC}">
              <c16:uniqueId val="{00000003-064B-45B2-AF3C-A684104A795F}"/>
            </c:ext>
          </c:extLst>
        </c:ser>
        <c:ser>
          <c:idx val="5"/>
          <c:order val="4"/>
          <c:tx>
            <c:strRef>
              <c:f>Лист1!$E$10</c:f>
              <c:strCache>
                <c:ptCount val="1"/>
                <c:pt idx="0">
                  <c:v>Образец №5</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Лист1!$F$10:$K$10</c:f>
              <c:numCache>
                <c:formatCode>General</c:formatCode>
                <c:ptCount val="6"/>
                <c:pt idx="0">
                  <c:v>10</c:v>
                </c:pt>
                <c:pt idx="1">
                  <c:v>9</c:v>
                </c:pt>
                <c:pt idx="2">
                  <c:v>8</c:v>
                </c:pt>
                <c:pt idx="3">
                  <c:v>7</c:v>
                </c:pt>
                <c:pt idx="4">
                  <c:v>5</c:v>
                </c:pt>
                <c:pt idx="5">
                  <c:v>7</c:v>
                </c:pt>
              </c:numCache>
            </c:numRef>
          </c:val>
          <c:extLst>
            <c:ext xmlns:c16="http://schemas.microsoft.com/office/drawing/2014/chart" uri="{C3380CC4-5D6E-409C-BE32-E72D297353CC}">
              <c16:uniqueId val="{00000004-064B-45B2-AF3C-A684104A795F}"/>
            </c:ext>
          </c:extLst>
        </c:ser>
        <c:ser>
          <c:idx val="0"/>
          <c:order val="5"/>
          <c:tx>
            <c:strRef>
              <c:f>Лист1!$E$11</c:f>
              <c:strCache>
                <c:ptCount val="1"/>
                <c:pt idx="0">
                  <c:v>Образец №6</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Лист1!$F$11:$K$11</c:f>
              <c:numCache>
                <c:formatCode>General</c:formatCode>
                <c:ptCount val="6"/>
                <c:pt idx="0">
                  <c:v>10</c:v>
                </c:pt>
                <c:pt idx="1">
                  <c:v>10</c:v>
                </c:pt>
                <c:pt idx="2">
                  <c:v>10</c:v>
                </c:pt>
                <c:pt idx="3">
                  <c:v>9</c:v>
                </c:pt>
                <c:pt idx="4">
                  <c:v>9</c:v>
                </c:pt>
                <c:pt idx="5">
                  <c:v>9</c:v>
                </c:pt>
              </c:numCache>
            </c:numRef>
          </c:val>
          <c:extLst>
            <c:ext xmlns:c16="http://schemas.microsoft.com/office/drawing/2014/chart" uri="{C3380CC4-5D6E-409C-BE32-E72D297353CC}">
              <c16:uniqueId val="{00000005-064B-45B2-AF3C-A684104A795F}"/>
            </c:ext>
          </c:extLst>
        </c:ser>
        <c:ser>
          <c:idx val="6"/>
          <c:order val="6"/>
          <c:tx>
            <c:strRef>
              <c:f>Лист1!$E$12</c:f>
              <c:strCache>
                <c:ptCount val="1"/>
                <c:pt idx="0">
                  <c:v>Образец №7</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Лист1!$F$12:$K$12</c:f>
              <c:numCache>
                <c:formatCode>General</c:formatCode>
                <c:ptCount val="6"/>
                <c:pt idx="0">
                  <c:v>8</c:v>
                </c:pt>
                <c:pt idx="1">
                  <c:v>9</c:v>
                </c:pt>
                <c:pt idx="2">
                  <c:v>8</c:v>
                </c:pt>
                <c:pt idx="3">
                  <c:v>7</c:v>
                </c:pt>
                <c:pt idx="4">
                  <c:v>3</c:v>
                </c:pt>
                <c:pt idx="5">
                  <c:v>2</c:v>
                </c:pt>
              </c:numCache>
            </c:numRef>
          </c:val>
          <c:extLst>
            <c:ext xmlns:c16="http://schemas.microsoft.com/office/drawing/2014/chart" uri="{C3380CC4-5D6E-409C-BE32-E72D297353CC}">
              <c16:uniqueId val="{00000006-064B-45B2-AF3C-A684104A795F}"/>
            </c:ext>
          </c:extLst>
        </c:ser>
        <c:ser>
          <c:idx val="7"/>
          <c:order val="7"/>
          <c:tx>
            <c:strRef>
              <c:f>Лист1!$E$13</c:f>
              <c:strCache>
                <c:ptCount val="1"/>
                <c:pt idx="0">
                  <c:v>Образец №8</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Лист1!$F$13:$K$13</c:f>
              <c:numCache>
                <c:formatCode>General</c:formatCode>
                <c:ptCount val="6"/>
                <c:pt idx="0">
                  <c:v>10</c:v>
                </c:pt>
                <c:pt idx="1">
                  <c:v>9</c:v>
                </c:pt>
                <c:pt idx="2">
                  <c:v>7</c:v>
                </c:pt>
                <c:pt idx="3">
                  <c:v>7</c:v>
                </c:pt>
                <c:pt idx="4">
                  <c:v>8</c:v>
                </c:pt>
                <c:pt idx="5">
                  <c:v>7</c:v>
                </c:pt>
              </c:numCache>
            </c:numRef>
          </c:val>
          <c:extLst>
            <c:ext xmlns:c16="http://schemas.microsoft.com/office/drawing/2014/chart" uri="{C3380CC4-5D6E-409C-BE32-E72D297353CC}">
              <c16:uniqueId val="{00000007-064B-45B2-AF3C-A684104A795F}"/>
            </c:ext>
          </c:extLst>
        </c:ser>
        <c:ser>
          <c:idx val="8"/>
          <c:order val="8"/>
          <c:tx>
            <c:strRef>
              <c:f>Лист1!$E$14</c:f>
              <c:strCache>
                <c:ptCount val="1"/>
                <c:pt idx="0">
                  <c:v>Образец №9</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Лист1!$F$14:$K$14</c:f>
              <c:numCache>
                <c:formatCode>General</c:formatCode>
                <c:ptCount val="6"/>
                <c:pt idx="0">
                  <c:v>10</c:v>
                </c:pt>
                <c:pt idx="1">
                  <c:v>9</c:v>
                </c:pt>
                <c:pt idx="2">
                  <c:v>8</c:v>
                </c:pt>
                <c:pt idx="3">
                  <c:v>7</c:v>
                </c:pt>
                <c:pt idx="4">
                  <c:v>8</c:v>
                </c:pt>
                <c:pt idx="5">
                  <c:v>7</c:v>
                </c:pt>
              </c:numCache>
            </c:numRef>
          </c:val>
          <c:extLst>
            <c:ext xmlns:c16="http://schemas.microsoft.com/office/drawing/2014/chart" uri="{C3380CC4-5D6E-409C-BE32-E72D297353CC}">
              <c16:uniqueId val="{00000008-064B-45B2-AF3C-A684104A795F}"/>
            </c:ext>
          </c:extLst>
        </c:ser>
        <c:ser>
          <c:idx val="9"/>
          <c:order val="9"/>
          <c:tx>
            <c:strRef>
              <c:f>Лист1!$E$15</c:f>
              <c:strCache>
                <c:ptCount val="1"/>
                <c:pt idx="0">
                  <c:v>Образец №10</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Лист1!$F$15:$K$15</c:f>
              <c:numCache>
                <c:formatCode>General</c:formatCode>
                <c:ptCount val="6"/>
                <c:pt idx="0">
                  <c:v>10</c:v>
                </c:pt>
                <c:pt idx="1">
                  <c:v>9</c:v>
                </c:pt>
                <c:pt idx="2">
                  <c:v>7</c:v>
                </c:pt>
                <c:pt idx="3">
                  <c:v>7</c:v>
                </c:pt>
                <c:pt idx="4">
                  <c:v>8</c:v>
                </c:pt>
                <c:pt idx="5">
                  <c:v>7</c:v>
                </c:pt>
              </c:numCache>
            </c:numRef>
          </c:val>
          <c:extLst>
            <c:ext xmlns:c16="http://schemas.microsoft.com/office/drawing/2014/chart" uri="{C3380CC4-5D6E-409C-BE32-E72D297353CC}">
              <c16:uniqueId val="{00000009-064B-45B2-AF3C-A684104A795F}"/>
            </c:ext>
          </c:extLst>
        </c:ser>
        <c:ser>
          <c:idx val="10"/>
          <c:order val="10"/>
          <c:tx>
            <c:strRef>
              <c:f>Лист1!$E$16</c:f>
              <c:strCache>
                <c:ptCount val="1"/>
                <c:pt idx="0">
                  <c:v>Образец №11</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Лист1!$F$16:$K$16</c:f>
              <c:numCache>
                <c:formatCode>General</c:formatCode>
                <c:ptCount val="6"/>
                <c:pt idx="0">
                  <c:v>10</c:v>
                </c:pt>
                <c:pt idx="1">
                  <c:v>9</c:v>
                </c:pt>
                <c:pt idx="2">
                  <c:v>8</c:v>
                </c:pt>
                <c:pt idx="3">
                  <c:v>7</c:v>
                </c:pt>
                <c:pt idx="4">
                  <c:v>8</c:v>
                </c:pt>
                <c:pt idx="5">
                  <c:v>7</c:v>
                </c:pt>
              </c:numCache>
            </c:numRef>
          </c:val>
          <c:extLst>
            <c:ext xmlns:c16="http://schemas.microsoft.com/office/drawing/2014/chart" uri="{C3380CC4-5D6E-409C-BE32-E72D297353CC}">
              <c16:uniqueId val="{0000000A-064B-45B2-AF3C-A684104A795F}"/>
            </c:ext>
          </c:extLst>
        </c:ser>
        <c:ser>
          <c:idx val="11"/>
          <c:order val="11"/>
          <c:tx>
            <c:strRef>
              <c:f>Лист1!$E$17</c:f>
              <c:strCache>
                <c:ptCount val="1"/>
                <c:pt idx="0">
                  <c:v>Образец №12</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Лист1!$F$17:$K$17</c:f>
              <c:numCache>
                <c:formatCode>General</c:formatCode>
                <c:ptCount val="6"/>
                <c:pt idx="0">
                  <c:v>10</c:v>
                </c:pt>
                <c:pt idx="1">
                  <c:v>9</c:v>
                </c:pt>
                <c:pt idx="2">
                  <c:v>6</c:v>
                </c:pt>
                <c:pt idx="3">
                  <c:v>7</c:v>
                </c:pt>
                <c:pt idx="4">
                  <c:v>8</c:v>
                </c:pt>
                <c:pt idx="5">
                  <c:v>7</c:v>
                </c:pt>
              </c:numCache>
            </c:numRef>
          </c:val>
          <c:extLst>
            <c:ext xmlns:c16="http://schemas.microsoft.com/office/drawing/2014/chart" uri="{C3380CC4-5D6E-409C-BE32-E72D297353CC}">
              <c16:uniqueId val="{0000000B-064B-45B2-AF3C-A684104A795F}"/>
            </c:ext>
          </c:extLst>
        </c:ser>
        <c:ser>
          <c:idx val="12"/>
          <c:order val="12"/>
          <c:tx>
            <c:strRef>
              <c:f>Лист1!$E$18</c:f>
              <c:strCache>
                <c:ptCount val="1"/>
                <c:pt idx="0">
                  <c:v>Образец №13</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Лист1!$F$18:$K$18</c:f>
              <c:numCache>
                <c:formatCode>General</c:formatCode>
                <c:ptCount val="6"/>
                <c:pt idx="0">
                  <c:v>10</c:v>
                </c:pt>
                <c:pt idx="1">
                  <c:v>9</c:v>
                </c:pt>
                <c:pt idx="2">
                  <c:v>8</c:v>
                </c:pt>
                <c:pt idx="3">
                  <c:v>7</c:v>
                </c:pt>
                <c:pt idx="4">
                  <c:v>5</c:v>
                </c:pt>
                <c:pt idx="5">
                  <c:v>1</c:v>
                </c:pt>
              </c:numCache>
            </c:numRef>
          </c:val>
          <c:extLst>
            <c:ext xmlns:c16="http://schemas.microsoft.com/office/drawing/2014/chart" uri="{C3380CC4-5D6E-409C-BE32-E72D297353CC}">
              <c16:uniqueId val="{0000000C-064B-45B2-AF3C-A684104A795F}"/>
            </c:ext>
          </c:extLst>
        </c:ser>
        <c:ser>
          <c:idx val="13"/>
          <c:order val="13"/>
          <c:tx>
            <c:strRef>
              <c:f>Лист1!$E$19</c:f>
              <c:strCache>
                <c:ptCount val="1"/>
                <c:pt idx="0">
                  <c:v>Образец №14</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Лист1!$F$19:$K$19</c:f>
              <c:numCache>
                <c:formatCode>General</c:formatCode>
                <c:ptCount val="6"/>
                <c:pt idx="0">
                  <c:v>7</c:v>
                </c:pt>
                <c:pt idx="1">
                  <c:v>9</c:v>
                </c:pt>
                <c:pt idx="2">
                  <c:v>8</c:v>
                </c:pt>
                <c:pt idx="3">
                  <c:v>7</c:v>
                </c:pt>
                <c:pt idx="4">
                  <c:v>4</c:v>
                </c:pt>
                <c:pt idx="5">
                  <c:v>7</c:v>
                </c:pt>
              </c:numCache>
            </c:numRef>
          </c:val>
          <c:extLst>
            <c:ext xmlns:c16="http://schemas.microsoft.com/office/drawing/2014/chart" uri="{C3380CC4-5D6E-409C-BE32-E72D297353CC}">
              <c16:uniqueId val="{0000000D-064B-45B2-AF3C-A684104A795F}"/>
            </c:ext>
          </c:extLst>
        </c:ser>
        <c:ser>
          <c:idx val="14"/>
          <c:order val="14"/>
          <c:tx>
            <c:strRef>
              <c:f>Лист1!$E$20</c:f>
              <c:strCache>
                <c:ptCount val="1"/>
                <c:pt idx="0">
                  <c:v>Образец №15</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Лист1!$F$20:$K$20</c:f>
              <c:numCache>
                <c:formatCode>General</c:formatCode>
                <c:ptCount val="6"/>
                <c:pt idx="0">
                  <c:v>10</c:v>
                </c:pt>
                <c:pt idx="1">
                  <c:v>9</c:v>
                </c:pt>
                <c:pt idx="2">
                  <c:v>7</c:v>
                </c:pt>
                <c:pt idx="3">
                  <c:v>7</c:v>
                </c:pt>
                <c:pt idx="4">
                  <c:v>8</c:v>
                </c:pt>
                <c:pt idx="5">
                  <c:v>7</c:v>
                </c:pt>
              </c:numCache>
            </c:numRef>
          </c:val>
          <c:extLst>
            <c:ext xmlns:c16="http://schemas.microsoft.com/office/drawing/2014/chart" uri="{C3380CC4-5D6E-409C-BE32-E72D297353CC}">
              <c16:uniqueId val="{0000000E-064B-45B2-AF3C-A684104A795F}"/>
            </c:ext>
          </c:extLst>
        </c:ser>
        <c:ser>
          <c:idx val="15"/>
          <c:order val="15"/>
          <c:tx>
            <c:strRef>
              <c:f>Лист1!$E$21</c:f>
              <c:strCache>
                <c:ptCount val="1"/>
                <c:pt idx="0">
                  <c:v>Образец №16</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Лист1!$F$21:$K$21</c:f>
              <c:numCache>
                <c:formatCode>General</c:formatCode>
                <c:ptCount val="6"/>
                <c:pt idx="0">
                  <c:v>10</c:v>
                </c:pt>
                <c:pt idx="1">
                  <c:v>9</c:v>
                </c:pt>
                <c:pt idx="2">
                  <c:v>8</c:v>
                </c:pt>
                <c:pt idx="3">
                  <c:v>7</c:v>
                </c:pt>
                <c:pt idx="4">
                  <c:v>8</c:v>
                </c:pt>
                <c:pt idx="5">
                  <c:v>7</c:v>
                </c:pt>
              </c:numCache>
            </c:numRef>
          </c:val>
          <c:extLst>
            <c:ext xmlns:c16="http://schemas.microsoft.com/office/drawing/2014/chart" uri="{C3380CC4-5D6E-409C-BE32-E72D297353CC}">
              <c16:uniqueId val="{0000000F-064B-45B2-AF3C-A684104A795F}"/>
            </c:ext>
          </c:extLst>
        </c:ser>
        <c:ser>
          <c:idx val="16"/>
          <c:order val="16"/>
          <c:tx>
            <c:strRef>
              <c:f>Лист1!$E$22</c:f>
              <c:strCache>
                <c:ptCount val="1"/>
                <c:pt idx="0">
                  <c:v>Образец №17</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Лист1!$F$22:$K$22</c:f>
              <c:numCache>
                <c:formatCode>General</c:formatCode>
                <c:ptCount val="6"/>
                <c:pt idx="0">
                  <c:v>10</c:v>
                </c:pt>
                <c:pt idx="1">
                  <c:v>9</c:v>
                </c:pt>
                <c:pt idx="2">
                  <c:v>7</c:v>
                </c:pt>
                <c:pt idx="3">
                  <c:v>7</c:v>
                </c:pt>
                <c:pt idx="4">
                  <c:v>8</c:v>
                </c:pt>
                <c:pt idx="5">
                  <c:v>7</c:v>
                </c:pt>
              </c:numCache>
            </c:numRef>
          </c:val>
          <c:extLst>
            <c:ext xmlns:c16="http://schemas.microsoft.com/office/drawing/2014/chart" uri="{C3380CC4-5D6E-409C-BE32-E72D297353CC}">
              <c16:uniqueId val="{00000010-064B-45B2-AF3C-A684104A795F}"/>
            </c:ext>
          </c:extLst>
        </c:ser>
        <c:ser>
          <c:idx val="17"/>
          <c:order val="17"/>
          <c:tx>
            <c:strRef>
              <c:f>Лист1!$E$23</c:f>
              <c:strCache>
                <c:ptCount val="1"/>
                <c:pt idx="0">
                  <c:v>Образец №18</c:v>
                </c:pt>
              </c:strCache>
            </c:strRef>
          </c:tx>
          <c:cat>
            <c:strRef>
              <c:f>Лист1!$F$5:$K$5</c:f>
              <c:strCache>
                <c:ptCount val="6"/>
                <c:pt idx="0">
                  <c:v>Внешний вид</c:v>
                </c:pt>
                <c:pt idx="1">
                  <c:v>Вкус</c:v>
                </c:pt>
                <c:pt idx="2">
                  <c:v>Цвет</c:v>
                </c:pt>
                <c:pt idx="3">
                  <c:v>Запах</c:v>
                </c:pt>
                <c:pt idx="4">
                  <c:v>Консистенция</c:v>
                </c:pt>
                <c:pt idx="5">
                  <c:v>Вязкость</c:v>
                </c:pt>
              </c:strCache>
            </c:strRef>
          </c:cat>
          <c:val>
            <c:numRef>
              <c:f>Лист1!$F$23:$K$23</c:f>
              <c:numCache>
                <c:formatCode>General</c:formatCode>
                <c:ptCount val="6"/>
                <c:pt idx="0">
                  <c:v>10</c:v>
                </c:pt>
                <c:pt idx="1">
                  <c:v>9</c:v>
                </c:pt>
                <c:pt idx="2">
                  <c:v>8</c:v>
                </c:pt>
                <c:pt idx="3">
                  <c:v>9</c:v>
                </c:pt>
                <c:pt idx="4">
                  <c:v>8</c:v>
                </c:pt>
                <c:pt idx="5">
                  <c:v>8</c:v>
                </c:pt>
              </c:numCache>
            </c:numRef>
          </c:val>
          <c:extLst>
            <c:ext xmlns:c16="http://schemas.microsoft.com/office/drawing/2014/chart" uri="{C3380CC4-5D6E-409C-BE32-E72D297353CC}">
              <c16:uniqueId val="{00000011-064B-45B2-AF3C-A684104A795F}"/>
            </c:ext>
          </c:extLst>
        </c:ser>
        <c:dLbls>
          <c:showLegendKey val="0"/>
          <c:showVal val="0"/>
          <c:showCatName val="0"/>
          <c:showSerName val="0"/>
          <c:showPercent val="0"/>
          <c:showBubbleSize val="0"/>
        </c:dLbls>
        <c:axId val="-1231092512"/>
        <c:axId val="-1231098496"/>
      </c:radarChart>
      <c:catAx>
        <c:axId val="-1231092512"/>
        <c:scaling>
          <c:orientation val="minMax"/>
        </c:scaling>
        <c:delete val="0"/>
        <c:axPos val="b"/>
        <c:majorGridlines/>
        <c:numFmt formatCode="General" sourceLinked="0"/>
        <c:majorTickMark val="out"/>
        <c:minorTickMark val="none"/>
        <c:tickLblPos val="nextTo"/>
        <c:crossAx val="-1231098496"/>
        <c:crosses val="autoZero"/>
        <c:auto val="1"/>
        <c:lblAlgn val="ctr"/>
        <c:lblOffset val="100"/>
        <c:noMultiLvlLbl val="0"/>
      </c:catAx>
      <c:valAx>
        <c:axId val="-1231098496"/>
        <c:scaling>
          <c:orientation val="minMax"/>
        </c:scaling>
        <c:delete val="0"/>
        <c:axPos val="l"/>
        <c:majorGridlines/>
        <c:numFmt formatCode="General" sourceLinked="1"/>
        <c:majorTickMark val="cross"/>
        <c:minorTickMark val="none"/>
        <c:tickLblPos val="nextTo"/>
        <c:crossAx val="-1231092512"/>
        <c:crosses val="autoZero"/>
        <c:crossBetween val="between"/>
      </c:valAx>
    </c:plotArea>
    <c:legend>
      <c:legendPos val="r"/>
      <c:layout>
        <c:manualLayout>
          <c:xMode val="edge"/>
          <c:yMode val="edge"/>
          <c:x val="0.64109515565073638"/>
          <c:y val="1.4710142345722426E-3"/>
          <c:w val="0.33698167096833359"/>
          <c:h val="0.99852891522599074"/>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Лист4!$C$22</c:f>
              <c:strCache>
                <c:ptCount val="1"/>
                <c:pt idx="0">
                  <c:v>Үлгі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Лист4!$D$21:$J$21</c:f>
              <c:strCache>
                <c:ptCount val="7"/>
                <c:pt idx="0">
                  <c:v>В1 (Тиаминхлорид)</c:v>
                </c:pt>
                <c:pt idx="1">
                  <c:v>В2 (Рибофлавин)</c:v>
                </c:pt>
                <c:pt idx="2">
                  <c:v>В6 (Пиридоксин)</c:v>
                </c:pt>
                <c:pt idx="3">
                  <c:v>С -(Аскорбин қышқылы)</c:v>
                </c:pt>
                <c:pt idx="4">
                  <c:v>В3 (Пантотен қышқылы)</c:v>
                </c:pt>
                <c:pt idx="5">
                  <c:v>В5 (Никотин  қышқылы)</c:v>
                </c:pt>
                <c:pt idx="6">
                  <c:v>Вс (Фолий қышқылы)</c:v>
                </c:pt>
              </c:strCache>
            </c:strRef>
          </c:cat>
          <c:val>
            <c:numRef>
              <c:f>Лист4!$D$22:$J$22</c:f>
              <c:numCache>
                <c:formatCode>General</c:formatCode>
                <c:ptCount val="7"/>
                <c:pt idx="0">
                  <c:v>0.19</c:v>
                </c:pt>
                <c:pt idx="1">
                  <c:v>0.19</c:v>
                </c:pt>
                <c:pt idx="2">
                  <c:v>0.17</c:v>
                </c:pt>
                <c:pt idx="3">
                  <c:v>1.4</c:v>
                </c:pt>
                <c:pt idx="4">
                  <c:v>0.48</c:v>
                </c:pt>
                <c:pt idx="5">
                  <c:v>0.24</c:v>
                </c:pt>
                <c:pt idx="6">
                  <c:v>0.1</c:v>
                </c:pt>
              </c:numCache>
            </c:numRef>
          </c:val>
          <c:extLst>
            <c:ext xmlns:c16="http://schemas.microsoft.com/office/drawing/2014/chart" uri="{C3380CC4-5D6E-409C-BE32-E72D297353CC}">
              <c16:uniqueId val="{00000000-DF4D-42E4-99A7-55BD61B8F044}"/>
            </c:ext>
          </c:extLst>
        </c:ser>
        <c:ser>
          <c:idx val="1"/>
          <c:order val="1"/>
          <c:tx>
            <c:strRef>
              <c:f>Лист4!$C$23</c:f>
              <c:strCache>
                <c:ptCount val="1"/>
                <c:pt idx="0">
                  <c:v>Үлгі 2</c:v>
                </c:pt>
              </c:strCache>
            </c:strRef>
          </c:tx>
          <c:spPr>
            <a:solidFill>
              <a:schemeClr val="accent2"/>
            </a:solidFill>
            <a:ln>
              <a:noFill/>
            </a:ln>
            <a:effectLst/>
          </c:spPr>
          <c:invertIfNegative val="0"/>
          <c:cat>
            <c:strRef>
              <c:f>Лист4!$D$21:$J$21</c:f>
              <c:strCache>
                <c:ptCount val="7"/>
                <c:pt idx="0">
                  <c:v>В1 (Тиаминхлорид)</c:v>
                </c:pt>
                <c:pt idx="1">
                  <c:v>В2 (Рибофлавин)</c:v>
                </c:pt>
                <c:pt idx="2">
                  <c:v>В6 (Пиридоксин)</c:v>
                </c:pt>
                <c:pt idx="3">
                  <c:v>С -(Аскорбин қышқылы)</c:v>
                </c:pt>
                <c:pt idx="4">
                  <c:v>В3 (Пантотен қышқылы)</c:v>
                </c:pt>
                <c:pt idx="5">
                  <c:v>В5 (Никотин  қышқылы)</c:v>
                </c:pt>
                <c:pt idx="6">
                  <c:v>Вс (Фолий қышқылы)</c:v>
                </c:pt>
              </c:strCache>
            </c:strRef>
          </c:cat>
          <c:val>
            <c:numRef>
              <c:f>Лист4!$D$23:$J$23</c:f>
              <c:numCache>
                <c:formatCode>General</c:formatCode>
                <c:ptCount val="7"/>
                <c:pt idx="0">
                  <c:v>0.188</c:v>
                </c:pt>
                <c:pt idx="1">
                  <c:v>8.7999999999999995E-2</c:v>
                </c:pt>
                <c:pt idx="2">
                  <c:v>0.156</c:v>
                </c:pt>
                <c:pt idx="3">
                  <c:v>0.38400000000000001</c:v>
                </c:pt>
                <c:pt idx="4">
                  <c:v>0.08</c:v>
                </c:pt>
                <c:pt idx="5">
                  <c:v>0.06</c:v>
                </c:pt>
                <c:pt idx="6">
                  <c:v>8.5000000000000006E-2</c:v>
                </c:pt>
              </c:numCache>
            </c:numRef>
          </c:val>
          <c:extLst>
            <c:ext xmlns:c16="http://schemas.microsoft.com/office/drawing/2014/chart" uri="{C3380CC4-5D6E-409C-BE32-E72D297353CC}">
              <c16:uniqueId val="{00000001-DF4D-42E4-99A7-55BD61B8F044}"/>
            </c:ext>
          </c:extLst>
        </c:ser>
        <c:ser>
          <c:idx val="2"/>
          <c:order val="2"/>
          <c:tx>
            <c:strRef>
              <c:f>Лист4!$C$24</c:f>
              <c:strCache>
                <c:ptCount val="1"/>
                <c:pt idx="0">
                  <c:v>Үлгі 3</c:v>
                </c:pt>
              </c:strCache>
            </c:strRef>
          </c:tx>
          <c:spPr>
            <a:solidFill>
              <a:schemeClr val="accent3"/>
            </a:solidFill>
            <a:ln>
              <a:noFill/>
            </a:ln>
            <a:effectLst/>
          </c:spPr>
          <c:invertIfNegative val="0"/>
          <c:cat>
            <c:strRef>
              <c:f>Лист4!$D$21:$J$21</c:f>
              <c:strCache>
                <c:ptCount val="7"/>
                <c:pt idx="0">
                  <c:v>В1 (Тиаминхлорид)</c:v>
                </c:pt>
                <c:pt idx="1">
                  <c:v>В2 (Рибофлавин)</c:v>
                </c:pt>
                <c:pt idx="2">
                  <c:v>В6 (Пиридоксин)</c:v>
                </c:pt>
                <c:pt idx="3">
                  <c:v>С -(Аскорбин қышқылы)</c:v>
                </c:pt>
                <c:pt idx="4">
                  <c:v>В3 (Пантотен қышқылы)</c:v>
                </c:pt>
                <c:pt idx="5">
                  <c:v>В5 (Никотин  қышқылы)</c:v>
                </c:pt>
                <c:pt idx="6">
                  <c:v>Вс (Фолий қышқылы)</c:v>
                </c:pt>
              </c:strCache>
            </c:strRef>
          </c:cat>
          <c:val>
            <c:numRef>
              <c:f>Лист4!$D$24:$J$24</c:f>
              <c:numCache>
                <c:formatCode>General</c:formatCode>
                <c:ptCount val="7"/>
                <c:pt idx="0">
                  <c:v>0.224</c:v>
                </c:pt>
                <c:pt idx="1">
                  <c:v>3.7999999999999999E-2</c:v>
                </c:pt>
                <c:pt idx="2">
                  <c:v>0.108</c:v>
                </c:pt>
                <c:pt idx="3">
                  <c:v>0.28599999999999998</c:v>
                </c:pt>
                <c:pt idx="4">
                  <c:v>0.14399999999999999</c:v>
                </c:pt>
                <c:pt idx="5">
                  <c:v>4.8000000000000001E-2</c:v>
                </c:pt>
                <c:pt idx="6">
                  <c:v>3.2000000000000001E-2</c:v>
                </c:pt>
              </c:numCache>
            </c:numRef>
          </c:val>
          <c:extLst>
            <c:ext xmlns:c16="http://schemas.microsoft.com/office/drawing/2014/chart" uri="{C3380CC4-5D6E-409C-BE32-E72D297353CC}">
              <c16:uniqueId val="{00000002-DF4D-42E4-99A7-55BD61B8F044}"/>
            </c:ext>
          </c:extLst>
        </c:ser>
        <c:ser>
          <c:idx val="3"/>
          <c:order val="3"/>
          <c:tx>
            <c:strRef>
              <c:f>Лист4!$C$25</c:f>
              <c:strCache>
                <c:ptCount val="1"/>
                <c:pt idx="0">
                  <c:v>Бақылау 1</c:v>
                </c:pt>
              </c:strCache>
            </c:strRef>
          </c:tx>
          <c:spPr>
            <a:solidFill>
              <a:schemeClr val="accent4"/>
            </a:solidFill>
            <a:ln>
              <a:noFill/>
            </a:ln>
            <a:effectLst/>
          </c:spPr>
          <c:invertIfNegative val="0"/>
          <c:cat>
            <c:strRef>
              <c:f>Лист4!$D$21:$J$21</c:f>
              <c:strCache>
                <c:ptCount val="7"/>
                <c:pt idx="0">
                  <c:v>В1 (Тиаминхлорид)</c:v>
                </c:pt>
                <c:pt idx="1">
                  <c:v>В2 (Рибофлавин)</c:v>
                </c:pt>
                <c:pt idx="2">
                  <c:v>В6 (Пиридоксин)</c:v>
                </c:pt>
                <c:pt idx="3">
                  <c:v>С -(Аскорбин қышқылы)</c:v>
                </c:pt>
                <c:pt idx="4">
                  <c:v>В3 (Пантотен қышқылы)</c:v>
                </c:pt>
                <c:pt idx="5">
                  <c:v>В5 (Никотин  қышқылы)</c:v>
                </c:pt>
                <c:pt idx="6">
                  <c:v>Вс (Фолий қышқылы)</c:v>
                </c:pt>
              </c:strCache>
            </c:strRef>
          </c:cat>
          <c:val>
            <c:numRef>
              <c:f>Лист4!$D$25:$J$25</c:f>
              <c:numCache>
                <c:formatCode>General</c:formatCode>
                <c:ptCount val="7"/>
                <c:pt idx="0">
                  <c:v>0.112</c:v>
                </c:pt>
                <c:pt idx="1">
                  <c:v>3.7999999999999999E-2</c:v>
                </c:pt>
                <c:pt idx="2">
                  <c:v>0.06</c:v>
                </c:pt>
                <c:pt idx="3">
                  <c:v>0.16400000000000001</c:v>
                </c:pt>
                <c:pt idx="4">
                  <c:v>0.184</c:v>
                </c:pt>
                <c:pt idx="5">
                  <c:v>6.8000000000000005E-2</c:v>
                </c:pt>
                <c:pt idx="6">
                  <c:v>2.7E-2</c:v>
                </c:pt>
              </c:numCache>
            </c:numRef>
          </c:val>
          <c:extLst>
            <c:ext xmlns:c16="http://schemas.microsoft.com/office/drawing/2014/chart" uri="{C3380CC4-5D6E-409C-BE32-E72D297353CC}">
              <c16:uniqueId val="{00000003-DF4D-42E4-99A7-55BD61B8F044}"/>
            </c:ext>
          </c:extLst>
        </c:ser>
        <c:ser>
          <c:idx val="4"/>
          <c:order val="4"/>
          <c:tx>
            <c:strRef>
              <c:f>Лист4!$C$26</c:f>
              <c:strCache>
                <c:ptCount val="1"/>
                <c:pt idx="0">
                  <c:v>Бақылау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Лист4!$D$21:$J$21</c:f>
              <c:strCache>
                <c:ptCount val="7"/>
                <c:pt idx="0">
                  <c:v>В1 (Тиаминхлорид)</c:v>
                </c:pt>
                <c:pt idx="1">
                  <c:v>В2 (Рибофлавин)</c:v>
                </c:pt>
                <c:pt idx="2">
                  <c:v>В6 (Пиридоксин)</c:v>
                </c:pt>
                <c:pt idx="3">
                  <c:v>С -(Аскорбин қышқылы)</c:v>
                </c:pt>
                <c:pt idx="4">
                  <c:v>В3 (Пантотен қышқылы)</c:v>
                </c:pt>
                <c:pt idx="5">
                  <c:v>В5 (Никотин  қышқылы)</c:v>
                </c:pt>
                <c:pt idx="6">
                  <c:v>Вс (Фолий қышқылы)</c:v>
                </c:pt>
              </c:strCache>
            </c:strRef>
          </c:cat>
          <c:val>
            <c:numRef>
              <c:f>Лист4!$D$26:$J$26</c:f>
              <c:numCache>
                <c:formatCode>General</c:formatCode>
                <c:ptCount val="7"/>
                <c:pt idx="0">
                  <c:v>0.26400000000000001</c:v>
                </c:pt>
                <c:pt idx="1">
                  <c:v>0.11799999999999999</c:v>
                </c:pt>
                <c:pt idx="2">
                  <c:v>0.13</c:v>
                </c:pt>
                <c:pt idx="3">
                  <c:v>0.56000000000000005</c:v>
                </c:pt>
                <c:pt idx="4">
                  <c:v>0.16</c:v>
                </c:pt>
                <c:pt idx="5">
                  <c:v>1.6E-2</c:v>
                </c:pt>
                <c:pt idx="6">
                  <c:v>9.7000000000000003E-2</c:v>
                </c:pt>
              </c:numCache>
            </c:numRef>
          </c:val>
          <c:extLst>
            <c:ext xmlns:c16="http://schemas.microsoft.com/office/drawing/2014/chart" uri="{C3380CC4-5D6E-409C-BE32-E72D297353CC}">
              <c16:uniqueId val="{00000004-DF4D-42E4-99A7-55BD61B8F044}"/>
            </c:ext>
          </c:extLst>
        </c:ser>
        <c:dLbls>
          <c:showLegendKey val="0"/>
          <c:showVal val="0"/>
          <c:showCatName val="0"/>
          <c:showSerName val="0"/>
          <c:showPercent val="0"/>
          <c:showBubbleSize val="0"/>
        </c:dLbls>
        <c:gapWidth val="150"/>
        <c:overlap val="100"/>
        <c:axId val="-1231088704"/>
        <c:axId val="-1231089792"/>
      </c:barChart>
      <c:catAx>
        <c:axId val="-1231088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1089792"/>
        <c:crosses val="autoZero"/>
        <c:auto val="1"/>
        <c:lblAlgn val="ctr"/>
        <c:lblOffset val="100"/>
        <c:noMultiLvlLbl val="0"/>
      </c:catAx>
      <c:valAx>
        <c:axId val="-1231089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1088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AC1DB21-79C4-4241-A383-EE00D69AE2A0}" type="doc">
      <dgm:prSet loTypeId="urn:microsoft.com/office/officeart/2008/layout/AlternatingHexagons" loCatId="list" qsTypeId="urn:microsoft.com/office/officeart/2005/8/quickstyle/simple1" qsCatId="simple" csTypeId="urn:microsoft.com/office/officeart/2005/8/colors/colorful5" csCatId="colorful" phldr="1"/>
      <dgm:spPr/>
      <dgm:t>
        <a:bodyPr/>
        <a:lstStyle/>
        <a:p>
          <a:endParaRPr lang="ru-RU"/>
        </a:p>
      </dgm:t>
    </dgm:pt>
    <dgm:pt modelId="{30DB4A49-FF81-423F-9130-7E51106116F3}">
      <dgm:prSet phldrT="[Текст]" custT="1"/>
      <dgm:spPr/>
      <dgm:t>
        <a:bodyPr/>
        <a:lstStyle/>
        <a:p>
          <a:r>
            <a:rPr lang="kk-KZ" sz="1100">
              <a:solidFill>
                <a:sysClr val="windowText" lastClr="000000"/>
              </a:solidFill>
              <a:latin typeface="Times New Roman" panose="02020603050405020304" pitchFamily="18" charset="0"/>
              <a:cs typeface="Times New Roman" panose="02020603050405020304" pitchFamily="18" charset="0"/>
            </a:rPr>
            <a:t>ТР 033/2013 Сүт және сүт өнімдерінің қауіпсіздігі туралы </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A2D24017-3DE0-464A-AC77-FFCDEC819A35}" type="parTrans" cxnId="{92C9AD73-7434-4EE3-9692-C4CACCE3F18E}">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C2361FDD-B2D5-4551-AD03-AFB3767C8883}" type="sibTrans" cxnId="{92C9AD73-7434-4EE3-9692-C4CACCE3F18E}">
      <dgm:prSet custT="1"/>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ҚР СТ 1065-2002 Йогурт. Техникалық талаптар</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8FEBC81D-408B-47B0-AAAE-AC4EFA53FFAD}">
      <dgm:prSet phldrT="[Текст]" custT="1"/>
      <dgm:spPr/>
      <dgm:t>
        <a:bodyPr/>
        <a:lstStyle/>
        <a:p>
          <a:r>
            <a:rPr lang="kk-KZ" sz="1100">
              <a:solidFill>
                <a:sysClr val="windowText" lastClr="000000"/>
              </a:solidFill>
              <a:latin typeface="Times New Roman" panose="02020603050405020304" pitchFamily="18" charset="0"/>
              <a:cs typeface="Times New Roman" panose="02020603050405020304" pitchFamily="18" charset="0"/>
            </a:rPr>
            <a:t>ҚР СТ 1760-2019 Сиыр сүті. Техникалық талаптар </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0423D315-2AA2-4AAC-8D54-3A54ABB737E6}" type="parTrans" cxnId="{3D070FA9-9CE3-43A8-8B90-466E301A33F4}">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7183D80E-C7C2-42B9-8A01-406765729D26}" type="sibTrans" cxnId="{3D070FA9-9CE3-43A8-8B90-466E301A33F4}">
      <dgm:prSet custT="1"/>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ҚР СТ 1005-98 Бие сүті. Сатып алу кезіндегі талаптар</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3C812FF8-42AD-4DE8-B75F-BA5BB7A3DE6C}">
      <dgm:prSet phldrT="[Текст]" custT="1"/>
      <dgm:spPr/>
      <dgm:t>
        <a:bodyPr/>
        <a:lstStyle/>
        <a:p>
          <a:r>
            <a:rPr lang="kk-KZ" sz="1100">
              <a:solidFill>
                <a:sysClr val="windowText" lastClr="000000"/>
              </a:solidFill>
              <a:latin typeface="Times New Roman" panose="02020603050405020304" pitchFamily="18" charset="0"/>
              <a:cs typeface="Times New Roman" panose="02020603050405020304" pitchFamily="18" charset="0"/>
            </a:rPr>
            <a:t>МЕМСТ Р 52973-2008 Бие сүті Техникалық талаптар</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E534E006-7DD6-4786-8CA4-EFA09A740CC9}" type="parTrans" cxnId="{77FDC91C-AF04-428B-A4A0-368F7FA26053}">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1F349690-E23D-476A-B891-C71AD31C1661}" type="sibTrans" cxnId="{77FDC91C-AF04-428B-A4A0-368F7FA26053}">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4C9E51D1-CD19-4E38-BE43-840AF18A9050}">
      <dgm:prSet phldrT="[Текст]" custT="1"/>
      <dgm:spPr/>
      <dgm:t>
        <a:bodyPr/>
        <a:lstStyle/>
        <a:p>
          <a:r>
            <a:rPr lang="kk-KZ" sz="1100">
              <a:solidFill>
                <a:sysClr val="windowText" lastClr="000000"/>
              </a:solidFill>
              <a:latin typeface="Times New Roman" panose="02020603050405020304" pitchFamily="18" charset="0"/>
              <a:cs typeface="Times New Roman" panose="02020603050405020304" pitchFamily="18" charset="0"/>
            </a:rPr>
            <a:t>МЕМСТ 7975-2013 Аспаздық балғын асқабақ</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8D3750E5-7930-46DA-B457-DE45368303B5}" type="parTrans" cxnId="{66C66190-BD90-4192-A6B6-A66B4F8154DE}">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402369A0-3261-4238-BD30-332C74FDE90E}" type="sibTrans" cxnId="{66C66190-BD90-4192-A6B6-A66B4F8154DE}">
      <dgm:prSet custT="1"/>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ҚР СТ 3270-2018 Құрғақ бие сүті. </a:t>
          </a:r>
          <a:r>
            <a:rPr lang="ru-RU" sz="1200">
              <a:solidFill>
                <a:sysClr val="windowText" lastClr="000000"/>
              </a:solidFill>
              <a:latin typeface="Times New Roman" panose="02020603050405020304" pitchFamily="18" charset="0"/>
              <a:cs typeface="Times New Roman" panose="02020603050405020304" pitchFamily="18" charset="0"/>
            </a:rPr>
            <a:t>Техникалық шарттар </a:t>
          </a:r>
        </a:p>
      </dgm:t>
    </dgm:pt>
    <dgm:pt modelId="{FA6DC65F-109D-4DF4-991D-1FC12932D220}">
      <dgm:prSet phldrT="[Текст]" custT="1"/>
      <dgm:spPr/>
      <dgm:t>
        <a:bodyPr/>
        <a:lstStyle/>
        <a:p>
          <a:r>
            <a:rPr lang="kk-KZ" sz="1100">
              <a:solidFill>
                <a:sysClr val="windowText" lastClr="000000"/>
              </a:solidFill>
              <a:latin typeface="Times New Roman" panose="02020603050405020304" pitchFamily="18" charset="0"/>
              <a:cs typeface="Times New Roman" panose="02020603050405020304" pitchFamily="18" charset="0"/>
            </a:rPr>
            <a:t>ҚР СТ 1733-2015 Сүт және сүт өнімдері. Жалпы техникалық талаптар</a:t>
          </a:r>
          <a:endParaRPr lang="ru-RU" sz="1100">
            <a:solidFill>
              <a:sysClr val="windowText" lastClr="000000"/>
            </a:solidFill>
            <a:latin typeface="Times New Roman" panose="02020603050405020304" pitchFamily="18" charset="0"/>
            <a:cs typeface="Times New Roman" panose="02020603050405020304" pitchFamily="18" charset="0"/>
          </a:endParaRPr>
        </a:p>
      </dgm:t>
    </dgm:pt>
    <dgm:pt modelId="{AAD58AB0-CCD8-45FF-95D9-CADFE8476B23}" type="parTrans" cxnId="{CD05DBD8-98F1-45A0-8417-939D75D0EF18}">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C958B357-03C0-4FC1-AAB0-BD5FBE7382A4}" type="sibTrans" cxnId="{CD05DBD8-98F1-45A0-8417-939D75D0EF18}">
      <dgm:prSet/>
      <dgm:spPr/>
      <dgm:t>
        <a:bodyPr/>
        <a:lstStyle/>
        <a:p>
          <a:endParaRPr lang="ru-RU" sz="2400">
            <a:solidFill>
              <a:sysClr val="windowText" lastClr="000000"/>
            </a:solidFill>
            <a:latin typeface="Times New Roman" panose="02020603050405020304" pitchFamily="18" charset="0"/>
            <a:cs typeface="Times New Roman" panose="02020603050405020304" pitchFamily="18" charset="0"/>
          </a:endParaRPr>
        </a:p>
      </dgm:t>
    </dgm:pt>
    <dgm:pt modelId="{7549BBB2-C411-4193-879D-24729A14EFC4}" type="pres">
      <dgm:prSet presAssocID="{FAC1DB21-79C4-4241-A383-EE00D69AE2A0}" presName="Name0" presStyleCnt="0">
        <dgm:presLayoutVars>
          <dgm:chMax/>
          <dgm:chPref/>
          <dgm:dir/>
          <dgm:animLvl val="lvl"/>
        </dgm:presLayoutVars>
      </dgm:prSet>
      <dgm:spPr/>
    </dgm:pt>
    <dgm:pt modelId="{CFB6879E-D368-474E-936E-2402B61FE15A}" type="pres">
      <dgm:prSet presAssocID="{30DB4A49-FF81-423F-9130-7E51106116F3}" presName="composite" presStyleCnt="0"/>
      <dgm:spPr/>
    </dgm:pt>
    <dgm:pt modelId="{B3134926-757C-4720-A373-CF1FAE7C5F2F}" type="pres">
      <dgm:prSet presAssocID="{30DB4A49-FF81-423F-9130-7E51106116F3}" presName="Parent1" presStyleLbl="node1" presStyleIdx="0" presStyleCnt="6" custLinFactNeighborX="2769" custLinFactNeighborY="-26">
        <dgm:presLayoutVars>
          <dgm:chMax val="1"/>
          <dgm:chPref val="1"/>
          <dgm:bulletEnabled val="1"/>
        </dgm:presLayoutVars>
      </dgm:prSet>
      <dgm:spPr/>
    </dgm:pt>
    <dgm:pt modelId="{1CB532CE-21F1-4542-AF05-2E1859BB2D00}" type="pres">
      <dgm:prSet presAssocID="{30DB4A49-FF81-423F-9130-7E51106116F3}" presName="Childtext1" presStyleLbl="revTx" presStyleIdx="0" presStyleCnt="3">
        <dgm:presLayoutVars>
          <dgm:chMax val="0"/>
          <dgm:chPref val="0"/>
          <dgm:bulletEnabled val="1"/>
        </dgm:presLayoutVars>
      </dgm:prSet>
      <dgm:spPr/>
    </dgm:pt>
    <dgm:pt modelId="{4EA9B51F-591D-45B0-9EE5-B91001FFB528}" type="pres">
      <dgm:prSet presAssocID="{30DB4A49-FF81-423F-9130-7E51106116F3}" presName="BalanceSpacing" presStyleCnt="0"/>
      <dgm:spPr/>
    </dgm:pt>
    <dgm:pt modelId="{2AE85315-6BC7-4209-A5D6-F28C50E942BF}" type="pres">
      <dgm:prSet presAssocID="{30DB4A49-FF81-423F-9130-7E51106116F3}" presName="BalanceSpacing1" presStyleCnt="0"/>
      <dgm:spPr/>
    </dgm:pt>
    <dgm:pt modelId="{B2416732-27BE-45C2-A568-923E4D8143EA}" type="pres">
      <dgm:prSet presAssocID="{C2361FDD-B2D5-4551-AD03-AFB3767C8883}" presName="Accent1Text" presStyleLbl="node1" presStyleIdx="1" presStyleCnt="6" custLinFactNeighborX="59659" custLinFactNeighborY="83416"/>
      <dgm:spPr/>
    </dgm:pt>
    <dgm:pt modelId="{B7970097-4C9F-4456-9381-A086AD406112}" type="pres">
      <dgm:prSet presAssocID="{C2361FDD-B2D5-4551-AD03-AFB3767C8883}" presName="spaceBetweenRectangles" presStyleCnt="0"/>
      <dgm:spPr/>
    </dgm:pt>
    <dgm:pt modelId="{4F9F27F0-515E-4BB7-AEF5-038A24777844}" type="pres">
      <dgm:prSet presAssocID="{8FEBC81D-408B-47B0-AAAE-AC4EFA53FFAD}" presName="composite" presStyleCnt="0"/>
      <dgm:spPr/>
    </dgm:pt>
    <dgm:pt modelId="{52090BD6-AA63-4202-8C65-E03D77C2B63D}" type="pres">
      <dgm:prSet presAssocID="{8FEBC81D-408B-47B0-AAAE-AC4EFA53FFAD}" presName="Parent1" presStyleLbl="node1" presStyleIdx="2" presStyleCnt="6" custLinFactNeighborX="-43324" custLinFactNeighborY="-84033">
        <dgm:presLayoutVars>
          <dgm:chMax val="1"/>
          <dgm:chPref val="1"/>
          <dgm:bulletEnabled val="1"/>
        </dgm:presLayoutVars>
      </dgm:prSet>
      <dgm:spPr/>
    </dgm:pt>
    <dgm:pt modelId="{E6C2A266-1C29-470B-86DF-553765CF1B3A}" type="pres">
      <dgm:prSet presAssocID="{8FEBC81D-408B-47B0-AAAE-AC4EFA53FFAD}" presName="Childtext1" presStyleLbl="revTx" presStyleIdx="1" presStyleCnt="3">
        <dgm:presLayoutVars>
          <dgm:chMax val="0"/>
          <dgm:chPref val="0"/>
          <dgm:bulletEnabled val="1"/>
        </dgm:presLayoutVars>
      </dgm:prSet>
      <dgm:spPr/>
    </dgm:pt>
    <dgm:pt modelId="{64C3D6FF-1E68-434F-81DC-3154A4C9FC28}" type="pres">
      <dgm:prSet presAssocID="{8FEBC81D-408B-47B0-AAAE-AC4EFA53FFAD}" presName="BalanceSpacing" presStyleCnt="0"/>
      <dgm:spPr/>
    </dgm:pt>
    <dgm:pt modelId="{BB7F0C80-90B4-406D-A597-FD3E46115832}" type="pres">
      <dgm:prSet presAssocID="{8FEBC81D-408B-47B0-AAAE-AC4EFA53FFAD}" presName="BalanceSpacing1" presStyleCnt="0"/>
      <dgm:spPr/>
    </dgm:pt>
    <dgm:pt modelId="{D986623E-0E1B-4159-B1E9-0A6307135DA0}" type="pres">
      <dgm:prSet presAssocID="{7183D80E-C7C2-42B9-8A01-406765729D26}" presName="Accent1Text" presStyleLbl="node1" presStyleIdx="3" presStyleCnt="6"/>
      <dgm:spPr/>
    </dgm:pt>
    <dgm:pt modelId="{EAA3B0F4-93DD-4DD6-9379-4E5C0E2B5014}" type="pres">
      <dgm:prSet presAssocID="{7183D80E-C7C2-42B9-8A01-406765729D26}" presName="spaceBetweenRectangles" presStyleCnt="0"/>
      <dgm:spPr/>
    </dgm:pt>
    <dgm:pt modelId="{7A254398-9917-476C-BC25-0107234B20E0}" type="pres">
      <dgm:prSet presAssocID="{4C9E51D1-CD19-4E38-BE43-840AF18A9050}" presName="composite" presStyleCnt="0"/>
      <dgm:spPr/>
    </dgm:pt>
    <dgm:pt modelId="{D8ED5FB8-F81A-4230-ADB0-DCAE6BC04E82}" type="pres">
      <dgm:prSet presAssocID="{4C9E51D1-CD19-4E38-BE43-840AF18A9050}" presName="Parent1" presStyleLbl="node1" presStyleIdx="4" presStyleCnt="6">
        <dgm:presLayoutVars>
          <dgm:chMax val="1"/>
          <dgm:chPref val="1"/>
          <dgm:bulletEnabled val="1"/>
        </dgm:presLayoutVars>
      </dgm:prSet>
      <dgm:spPr/>
    </dgm:pt>
    <dgm:pt modelId="{5D689309-7605-46B9-A3BA-189695FCF9A3}" type="pres">
      <dgm:prSet presAssocID="{4C9E51D1-CD19-4E38-BE43-840AF18A9050}" presName="Childtext1" presStyleLbl="revTx" presStyleIdx="2" presStyleCnt="3" custLinFactNeighborX="0" custLinFactNeighborY="-6179">
        <dgm:presLayoutVars>
          <dgm:chMax val="0"/>
          <dgm:chPref val="0"/>
          <dgm:bulletEnabled val="1"/>
        </dgm:presLayoutVars>
      </dgm:prSet>
      <dgm:spPr/>
    </dgm:pt>
    <dgm:pt modelId="{AFC6F679-ECDC-4065-8F61-2D0943933A58}" type="pres">
      <dgm:prSet presAssocID="{4C9E51D1-CD19-4E38-BE43-840AF18A9050}" presName="BalanceSpacing" presStyleCnt="0"/>
      <dgm:spPr/>
    </dgm:pt>
    <dgm:pt modelId="{910EC488-7B5A-482A-8E1B-D90DAD769939}" type="pres">
      <dgm:prSet presAssocID="{4C9E51D1-CD19-4E38-BE43-840AF18A9050}" presName="BalanceSpacing1" presStyleCnt="0"/>
      <dgm:spPr/>
    </dgm:pt>
    <dgm:pt modelId="{3FE41D13-9BB5-40F8-8833-7C8C4408FDB9}" type="pres">
      <dgm:prSet presAssocID="{402369A0-3261-4238-BD30-332C74FDE90E}" presName="Accent1Text" presStyleLbl="node1" presStyleIdx="5" presStyleCnt="6"/>
      <dgm:spPr/>
    </dgm:pt>
  </dgm:ptLst>
  <dgm:cxnLst>
    <dgm:cxn modelId="{77FDC91C-AF04-428B-A4A0-368F7FA26053}" srcId="{8FEBC81D-408B-47B0-AAAE-AC4EFA53FFAD}" destId="{3C812FF8-42AD-4DE8-B75F-BA5BB7A3DE6C}" srcOrd="0" destOrd="0" parTransId="{E534E006-7DD6-4786-8CA4-EFA09A740CC9}" sibTransId="{1F349690-E23D-476A-B891-C71AD31C1661}"/>
    <dgm:cxn modelId="{A026D92C-07AE-40E2-93E7-1E84EC120CA7}" type="presOf" srcId="{3C812FF8-42AD-4DE8-B75F-BA5BB7A3DE6C}" destId="{E6C2A266-1C29-470B-86DF-553765CF1B3A}" srcOrd="0" destOrd="0" presId="urn:microsoft.com/office/officeart/2008/layout/AlternatingHexagons"/>
    <dgm:cxn modelId="{F6D6AF31-C5F2-4350-B474-DAB4C79A253E}" type="presOf" srcId="{FA6DC65F-109D-4DF4-991D-1FC12932D220}" destId="{5D689309-7605-46B9-A3BA-189695FCF9A3}" srcOrd="0" destOrd="0" presId="urn:microsoft.com/office/officeart/2008/layout/AlternatingHexagons"/>
    <dgm:cxn modelId="{5CEB466F-DB6C-4C22-97EA-FD17040B837A}" type="presOf" srcId="{4C9E51D1-CD19-4E38-BE43-840AF18A9050}" destId="{D8ED5FB8-F81A-4230-ADB0-DCAE6BC04E82}" srcOrd="0" destOrd="0" presId="urn:microsoft.com/office/officeart/2008/layout/AlternatingHexagons"/>
    <dgm:cxn modelId="{92C9AD73-7434-4EE3-9692-C4CACCE3F18E}" srcId="{FAC1DB21-79C4-4241-A383-EE00D69AE2A0}" destId="{30DB4A49-FF81-423F-9130-7E51106116F3}" srcOrd="0" destOrd="0" parTransId="{A2D24017-3DE0-464A-AC77-FFCDEC819A35}" sibTransId="{C2361FDD-B2D5-4551-AD03-AFB3767C8883}"/>
    <dgm:cxn modelId="{9AD72A58-E7FA-45DF-8FDC-D1A9704A4B90}" type="presOf" srcId="{FAC1DB21-79C4-4241-A383-EE00D69AE2A0}" destId="{7549BBB2-C411-4193-879D-24729A14EFC4}" srcOrd="0" destOrd="0" presId="urn:microsoft.com/office/officeart/2008/layout/AlternatingHexagons"/>
    <dgm:cxn modelId="{66C66190-BD90-4192-A6B6-A66B4F8154DE}" srcId="{FAC1DB21-79C4-4241-A383-EE00D69AE2A0}" destId="{4C9E51D1-CD19-4E38-BE43-840AF18A9050}" srcOrd="2" destOrd="0" parTransId="{8D3750E5-7930-46DA-B457-DE45368303B5}" sibTransId="{402369A0-3261-4238-BD30-332C74FDE90E}"/>
    <dgm:cxn modelId="{D1381D96-5C17-40B6-92F1-FB75E1A7D90F}" type="presOf" srcId="{8FEBC81D-408B-47B0-AAAE-AC4EFA53FFAD}" destId="{52090BD6-AA63-4202-8C65-E03D77C2B63D}" srcOrd="0" destOrd="0" presId="urn:microsoft.com/office/officeart/2008/layout/AlternatingHexagons"/>
    <dgm:cxn modelId="{3D070FA9-9CE3-43A8-8B90-466E301A33F4}" srcId="{FAC1DB21-79C4-4241-A383-EE00D69AE2A0}" destId="{8FEBC81D-408B-47B0-AAAE-AC4EFA53FFAD}" srcOrd="1" destOrd="0" parTransId="{0423D315-2AA2-4AAC-8D54-3A54ABB737E6}" sibTransId="{7183D80E-C7C2-42B9-8A01-406765729D26}"/>
    <dgm:cxn modelId="{69867BB0-6B20-4A8B-8802-9877D90B71FD}" type="presOf" srcId="{7183D80E-C7C2-42B9-8A01-406765729D26}" destId="{D986623E-0E1B-4159-B1E9-0A6307135DA0}" srcOrd="0" destOrd="0" presId="urn:microsoft.com/office/officeart/2008/layout/AlternatingHexagons"/>
    <dgm:cxn modelId="{732579B3-0E25-4CF7-A64C-C2A566091B16}" type="presOf" srcId="{402369A0-3261-4238-BD30-332C74FDE90E}" destId="{3FE41D13-9BB5-40F8-8833-7C8C4408FDB9}" srcOrd="0" destOrd="0" presId="urn:microsoft.com/office/officeart/2008/layout/AlternatingHexagons"/>
    <dgm:cxn modelId="{C8CE26B8-1647-4C6F-84DD-8ED4221EA638}" type="presOf" srcId="{30DB4A49-FF81-423F-9130-7E51106116F3}" destId="{B3134926-757C-4720-A373-CF1FAE7C5F2F}" srcOrd="0" destOrd="0" presId="urn:microsoft.com/office/officeart/2008/layout/AlternatingHexagons"/>
    <dgm:cxn modelId="{CD05DBD8-98F1-45A0-8417-939D75D0EF18}" srcId="{4C9E51D1-CD19-4E38-BE43-840AF18A9050}" destId="{FA6DC65F-109D-4DF4-991D-1FC12932D220}" srcOrd="0" destOrd="0" parTransId="{AAD58AB0-CCD8-45FF-95D9-CADFE8476B23}" sibTransId="{C958B357-03C0-4FC1-AAB0-BD5FBE7382A4}"/>
    <dgm:cxn modelId="{FBC4C4DA-B6D9-4CC3-938C-B33DADFC156F}" type="presOf" srcId="{C2361FDD-B2D5-4551-AD03-AFB3767C8883}" destId="{B2416732-27BE-45C2-A568-923E4D8143EA}" srcOrd="0" destOrd="0" presId="urn:microsoft.com/office/officeart/2008/layout/AlternatingHexagons"/>
    <dgm:cxn modelId="{F914CE12-3C12-4123-A94A-497197F276BD}" type="presParOf" srcId="{7549BBB2-C411-4193-879D-24729A14EFC4}" destId="{CFB6879E-D368-474E-936E-2402B61FE15A}" srcOrd="0" destOrd="0" presId="urn:microsoft.com/office/officeart/2008/layout/AlternatingHexagons"/>
    <dgm:cxn modelId="{D9090B2A-65F8-4BC2-9A6E-1200C9D36058}" type="presParOf" srcId="{CFB6879E-D368-474E-936E-2402B61FE15A}" destId="{B3134926-757C-4720-A373-CF1FAE7C5F2F}" srcOrd="0" destOrd="0" presId="urn:microsoft.com/office/officeart/2008/layout/AlternatingHexagons"/>
    <dgm:cxn modelId="{5148CB73-077E-4E2F-91A5-ED19D11C52D1}" type="presParOf" srcId="{CFB6879E-D368-474E-936E-2402B61FE15A}" destId="{1CB532CE-21F1-4542-AF05-2E1859BB2D00}" srcOrd="1" destOrd="0" presId="urn:microsoft.com/office/officeart/2008/layout/AlternatingHexagons"/>
    <dgm:cxn modelId="{F0F96A92-08F0-4B0E-A7B5-CDC2935AA46F}" type="presParOf" srcId="{CFB6879E-D368-474E-936E-2402B61FE15A}" destId="{4EA9B51F-591D-45B0-9EE5-B91001FFB528}" srcOrd="2" destOrd="0" presId="urn:microsoft.com/office/officeart/2008/layout/AlternatingHexagons"/>
    <dgm:cxn modelId="{7CAA4899-5FE9-4F5A-9D7C-D9D2203B9997}" type="presParOf" srcId="{CFB6879E-D368-474E-936E-2402B61FE15A}" destId="{2AE85315-6BC7-4209-A5D6-F28C50E942BF}" srcOrd="3" destOrd="0" presId="urn:microsoft.com/office/officeart/2008/layout/AlternatingHexagons"/>
    <dgm:cxn modelId="{56C6DC79-8383-4982-8184-B2455148009D}" type="presParOf" srcId="{CFB6879E-D368-474E-936E-2402B61FE15A}" destId="{B2416732-27BE-45C2-A568-923E4D8143EA}" srcOrd="4" destOrd="0" presId="urn:microsoft.com/office/officeart/2008/layout/AlternatingHexagons"/>
    <dgm:cxn modelId="{28FB9FB6-7392-4962-985F-DB9A76D6F22C}" type="presParOf" srcId="{7549BBB2-C411-4193-879D-24729A14EFC4}" destId="{B7970097-4C9F-4456-9381-A086AD406112}" srcOrd="1" destOrd="0" presId="urn:microsoft.com/office/officeart/2008/layout/AlternatingHexagons"/>
    <dgm:cxn modelId="{BB077B0D-9E65-4725-B5D6-4BC547203FDC}" type="presParOf" srcId="{7549BBB2-C411-4193-879D-24729A14EFC4}" destId="{4F9F27F0-515E-4BB7-AEF5-038A24777844}" srcOrd="2" destOrd="0" presId="urn:microsoft.com/office/officeart/2008/layout/AlternatingHexagons"/>
    <dgm:cxn modelId="{385FBB1C-4B44-492E-A11B-075A5AEAE589}" type="presParOf" srcId="{4F9F27F0-515E-4BB7-AEF5-038A24777844}" destId="{52090BD6-AA63-4202-8C65-E03D77C2B63D}" srcOrd="0" destOrd="0" presId="urn:microsoft.com/office/officeart/2008/layout/AlternatingHexagons"/>
    <dgm:cxn modelId="{FDA30C55-D6D5-4E65-B3F0-C1AE32785F71}" type="presParOf" srcId="{4F9F27F0-515E-4BB7-AEF5-038A24777844}" destId="{E6C2A266-1C29-470B-86DF-553765CF1B3A}" srcOrd="1" destOrd="0" presId="urn:microsoft.com/office/officeart/2008/layout/AlternatingHexagons"/>
    <dgm:cxn modelId="{82DE744C-7D2F-442A-A7E4-811428068743}" type="presParOf" srcId="{4F9F27F0-515E-4BB7-AEF5-038A24777844}" destId="{64C3D6FF-1E68-434F-81DC-3154A4C9FC28}" srcOrd="2" destOrd="0" presId="urn:microsoft.com/office/officeart/2008/layout/AlternatingHexagons"/>
    <dgm:cxn modelId="{65AFC0DD-EA5B-49EF-AA76-1D638D775C58}" type="presParOf" srcId="{4F9F27F0-515E-4BB7-AEF5-038A24777844}" destId="{BB7F0C80-90B4-406D-A597-FD3E46115832}" srcOrd="3" destOrd="0" presId="urn:microsoft.com/office/officeart/2008/layout/AlternatingHexagons"/>
    <dgm:cxn modelId="{AF409871-DD8D-47B6-9B12-F3A60CC2575E}" type="presParOf" srcId="{4F9F27F0-515E-4BB7-AEF5-038A24777844}" destId="{D986623E-0E1B-4159-B1E9-0A6307135DA0}" srcOrd="4" destOrd="0" presId="urn:microsoft.com/office/officeart/2008/layout/AlternatingHexagons"/>
    <dgm:cxn modelId="{82D66497-222D-4919-A52F-709C918DD291}" type="presParOf" srcId="{7549BBB2-C411-4193-879D-24729A14EFC4}" destId="{EAA3B0F4-93DD-4DD6-9379-4E5C0E2B5014}" srcOrd="3" destOrd="0" presId="urn:microsoft.com/office/officeart/2008/layout/AlternatingHexagons"/>
    <dgm:cxn modelId="{16E5BA34-D129-4348-ADD3-49B7D1773BEA}" type="presParOf" srcId="{7549BBB2-C411-4193-879D-24729A14EFC4}" destId="{7A254398-9917-476C-BC25-0107234B20E0}" srcOrd="4" destOrd="0" presId="urn:microsoft.com/office/officeart/2008/layout/AlternatingHexagons"/>
    <dgm:cxn modelId="{1C1D04CE-1048-4DC8-BEAC-69F4602F4196}" type="presParOf" srcId="{7A254398-9917-476C-BC25-0107234B20E0}" destId="{D8ED5FB8-F81A-4230-ADB0-DCAE6BC04E82}" srcOrd="0" destOrd="0" presId="urn:microsoft.com/office/officeart/2008/layout/AlternatingHexagons"/>
    <dgm:cxn modelId="{F889C162-5B7B-4386-B1F0-A8F386B7E3FB}" type="presParOf" srcId="{7A254398-9917-476C-BC25-0107234B20E0}" destId="{5D689309-7605-46B9-A3BA-189695FCF9A3}" srcOrd="1" destOrd="0" presId="urn:microsoft.com/office/officeart/2008/layout/AlternatingHexagons"/>
    <dgm:cxn modelId="{89CF38B5-EF8E-42BF-B290-F1F63009C523}" type="presParOf" srcId="{7A254398-9917-476C-BC25-0107234B20E0}" destId="{AFC6F679-ECDC-4065-8F61-2D0943933A58}" srcOrd="2" destOrd="0" presId="urn:microsoft.com/office/officeart/2008/layout/AlternatingHexagons"/>
    <dgm:cxn modelId="{576AEF07-CD53-4BD0-B454-9615D7FE08C1}" type="presParOf" srcId="{7A254398-9917-476C-BC25-0107234B20E0}" destId="{910EC488-7B5A-482A-8E1B-D90DAD769939}" srcOrd="3" destOrd="0" presId="urn:microsoft.com/office/officeart/2008/layout/AlternatingHexagons"/>
    <dgm:cxn modelId="{B4EE6333-3D1F-4694-9C20-A5BB24D4DCE0}" type="presParOf" srcId="{7A254398-9917-476C-BC25-0107234B20E0}" destId="{3FE41D13-9BB5-40F8-8833-7C8C4408FDB9}" srcOrd="4" destOrd="0" presId="urn:microsoft.com/office/officeart/2008/layout/AlternatingHexagons"/>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134926-757C-4720-A373-CF1FAE7C5F2F}">
      <dsp:nvSpPr>
        <dsp:cNvPr id="0" name=""/>
        <dsp:cNvSpPr/>
      </dsp:nvSpPr>
      <dsp:spPr>
        <a:xfrm rot="5400000">
          <a:off x="2619415" y="101797"/>
          <a:ext cx="1541528" cy="1341129"/>
        </a:xfrm>
        <a:prstGeom prst="hexagon">
          <a:avLst>
            <a:gd name="adj" fmla="val 25000"/>
            <a:gd name="vf" fmla="val 11547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kk-KZ" sz="1100" kern="1200">
              <a:solidFill>
                <a:sysClr val="windowText" lastClr="000000"/>
              </a:solidFill>
              <a:latin typeface="Times New Roman" panose="02020603050405020304" pitchFamily="18" charset="0"/>
              <a:cs typeface="Times New Roman" panose="02020603050405020304" pitchFamily="18" charset="0"/>
            </a:rPr>
            <a:t>ТР 033/2013 Сүт және сүт өнімдерінің қауіпсіздігі туралы </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928607" y="241819"/>
        <a:ext cx="923143" cy="1061086"/>
      </dsp:txXfrm>
    </dsp:sp>
    <dsp:sp modelId="{1CB532CE-21F1-4542-AF05-2E1859BB2D00}">
      <dsp:nvSpPr>
        <dsp:cNvPr id="0" name=""/>
        <dsp:cNvSpPr/>
      </dsp:nvSpPr>
      <dsp:spPr>
        <a:xfrm>
          <a:off x="4064305" y="310304"/>
          <a:ext cx="1720345" cy="924917"/>
        </a:xfrm>
        <a:prstGeom prst="rect">
          <a:avLst/>
        </a:prstGeom>
        <a:noFill/>
        <a:ln>
          <a:noFill/>
        </a:ln>
        <a:effectLst/>
      </dsp:spPr>
      <dsp:style>
        <a:lnRef idx="0">
          <a:scrgbClr r="0" g="0" b="0"/>
        </a:lnRef>
        <a:fillRef idx="0">
          <a:scrgbClr r="0" g="0" b="0"/>
        </a:fillRef>
        <a:effectRef idx="0">
          <a:scrgbClr r="0" g="0" b="0"/>
        </a:effectRef>
        <a:fontRef idx="minor"/>
      </dsp:style>
    </dsp:sp>
    <dsp:sp modelId="{B2416732-27BE-45C2-A568-923E4D8143EA}">
      <dsp:nvSpPr>
        <dsp:cNvPr id="0" name=""/>
        <dsp:cNvSpPr/>
      </dsp:nvSpPr>
      <dsp:spPr>
        <a:xfrm rot="5400000">
          <a:off x="1933964" y="1388079"/>
          <a:ext cx="1541528" cy="1341129"/>
        </a:xfrm>
        <a:prstGeom prst="hexagon">
          <a:avLst>
            <a:gd name="adj" fmla="val 25000"/>
            <a:gd name="vf" fmla="val 115470"/>
          </a:avLst>
        </a:prstGeom>
        <a:solidFill>
          <a:schemeClr val="accent5">
            <a:hueOff val="-1470669"/>
            <a:satOff val="-2046"/>
            <a:lumOff val="-7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kk-KZ" sz="1200" kern="1200">
              <a:solidFill>
                <a:sysClr val="windowText" lastClr="000000"/>
              </a:solidFill>
              <a:latin typeface="Times New Roman" panose="02020603050405020304" pitchFamily="18" charset="0"/>
              <a:cs typeface="Times New Roman" panose="02020603050405020304" pitchFamily="18" charset="0"/>
            </a:rPr>
            <a:t>ҚР СТ 1065-2002 Йогурт. Техникалық талаптар</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243156" y="1528101"/>
        <a:ext cx="923143" cy="1061086"/>
      </dsp:txXfrm>
    </dsp:sp>
    <dsp:sp modelId="{52090BD6-AA63-4202-8C65-E03D77C2B63D}">
      <dsp:nvSpPr>
        <dsp:cNvPr id="0" name=""/>
        <dsp:cNvSpPr/>
      </dsp:nvSpPr>
      <dsp:spPr>
        <a:xfrm rot="5400000">
          <a:off x="1274263" y="115254"/>
          <a:ext cx="1541528" cy="1341129"/>
        </a:xfrm>
        <a:prstGeom prst="hexagon">
          <a:avLst>
            <a:gd name="adj" fmla="val 25000"/>
            <a:gd name="vf" fmla="val 115470"/>
          </a:avLst>
        </a:prstGeom>
        <a:solidFill>
          <a:schemeClr val="accent5">
            <a:hueOff val="-2941338"/>
            <a:satOff val="-4091"/>
            <a:lumOff val="-156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kk-KZ" sz="1100" kern="1200">
              <a:solidFill>
                <a:sysClr val="windowText" lastClr="000000"/>
              </a:solidFill>
              <a:latin typeface="Times New Roman" panose="02020603050405020304" pitchFamily="18" charset="0"/>
              <a:cs typeface="Times New Roman" panose="02020603050405020304" pitchFamily="18" charset="0"/>
            </a:rPr>
            <a:t>ҚР СТ 1760-2019 Сиыр сүті. Техникалық талаптар </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1583455" y="255276"/>
        <a:ext cx="923143" cy="1061086"/>
      </dsp:txXfrm>
    </dsp:sp>
    <dsp:sp modelId="{E6C2A266-1C29-470B-86DF-553765CF1B3A}">
      <dsp:nvSpPr>
        <dsp:cNvPr id="0" name=""/>
        <dsp:cNvSpPr/>
      </dsp:nvSpPr>
      <dsp:spPr>
        <a:xfrm>
          <a:off x="235148" y="1618753"/>
          <a:ext cx="1664850" cy="9249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r" defTabSz="488950">
            <a:lnSpc>
              <a:spcPct val="90000"/>
            </a:lnSpc>
            <a:spcBef>
              <a:spcPct val="0"/>
            </a:spcBef>
            <a:spcAft>
              <a:spcPct val="35000"/>
            </a:spcAft>
            <a:buNone/>
          </a:pPr>
          <a:r>
            <a:rPr lang="kk-KZ" sz="1100" kern="1200">
              <a:solidFill>
                <a:sysClr val="windowText" lastClr="000000"/>
              </a:solidFill>
              <a:latin typeface="Times New Roman" panose="02020603050405020304" pitchFamily="18" charset="0"/>
              <a:cs typeface="Times New Roman" panose="02020603050405020304" pitchFamily="18" charset="0"/>
            </a:rPr>
            <a:t>МЕМСТ Р 52973-2008 Бие сүті Техникалық талаптар</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235148" y="1618753"/>
        <a:ext cx="1664850" cy="924917"/>
      </dsp:txXfrm>
    </dsp:sp>
    <dsp:sp modelId="{D986623E-0E1B-4159-B1E9-0A6307135DA0}">
      <dsp:nvSpPr>
        <dsp:cNvPr id="0" name=""/>
        <dsp:cNvSpPr/>
      </dsp:nvSpPr>
      <dsp:spPr>
        <a:xfrm rot="5400000">
          <a:off x="3303715" y="1410647"/>
          <a:ext cx="1541528" cy="1341129"/>
        </a:xfrm>
        <a:prstGeom prst="hexagon">
          <a:avLst>
            <a:gd name="adj" fmla="val 25000"/>
            <a:gd name="vf" fmla="val 115470"/>
          </a:avLst>
        </a:prstGeom>
        <a:solidFill>
          <a:schemeClr val="accent5">
            <a:hueOff val="-4412007"/>
            <a:satOff val="-6137"/>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kk-KZ" sz="1200" kern="1200">
              <a:solidFill>
                <a:sysClr val="windowText" lastClr="000000"/>
              </a:solidFill>
              <a:latin typeface="Times New Roman" panose="02020603050405020304" pitchFamily="18" charset="0"/>
              <a:cs typeface="Times New Roman" panose="02020603050405020304" pitchFamily="18" charset="0"/>
            </a:rPr>
            <a:t>ҚР СТ 1005-98 Бие сүті. Сатып алу кезіндегі талаптар</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3612907" y="1550669"/>
        <a:ext cx="923143" cy="1061086"/>
      </dsp:txXfrm>
    </dsp:sp>
    <dsp:sp modelId="{D8ED5FB8-F81A-4230-ADB0-DCAE6BC04E82}">
      <dsp:nvSpPr>
        <dsp:cNvPr id="0" name=""/>
        <dsp:cNvSpPr/>
      </dsp:nvSpPr>
      <dsp:spPr>
        <a:xfrm rot="5400000">
          <a:off x="2582279" y="2719097"/>
          <a:ext cx="1541528" cy="1341129"/>
        </a:xfrm>
        <a:prstGeom prst="hexagon">
          <a:avLst>
            <a:gd name="adj" fmla="val 25000"/>
            <a:gd name="vf" fmla="val 115470"/>
          </a:avLst>
        </a:prstGeom>
        <a:solidFill>
          <a:schemeClr val="accent5">
            <a:hueOff val="-5882676"/>
            <a:satOff val="-8182"/>
            <a:lumOff val="-31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kk-KZ" sz="1100" kern="1200">
              <a:solidFill>
                <a:sysClr val="windowText" lastClr="000000"/>
              </a:solidFill>
              <a:latin typeface="Times New Roman" panose="02020603050405020304" pitchFamily="18" charset="0"/>
              <a:cs typeface="Times New Roman" panose="02020603050405020304" pitchFamily="18" charset="0"/>
            </a:rPr>
            <a:t>МЕМСТ 7975-2013 Аспаздық балғын асқабақ</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891471" y="2859119"/>
        <a:ext cx="923143" cy="1061086"/>
      </dsp:txXfrm>
    </dsp:sp>
    <dsp:sp modelId="{5D689309-7605-46B9-A3BA-189695FCF9A3}">
      <dsp:nvSpPr>
        <dsp:cNvPr id="0" name=""/>
        <dsp:cNvSpPr/>
      </dsp:nvSpPr>
      <dsp:spPr>
        <a:xfrm>
          <a:off x="4064305" y="2870052"/>
          <a:ext cx="1720345" cy="9249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kk-KZ" sz="1100" kern="1200">
              <a:solidFill>
                <a:sysClr val="windowText" lastClr="000000"/>
              </a:solidFill>
              <a:latin typeface="Times New Roman" panose="02020603050405020304" pitchFamily="18" charset="0"/>
              <a:cs typeface="Times New Roman" panose="02020603050405020304" pitchFamily="18" charset="0"/>
            </a:rPr>
            <a:t>ҚР СТ 1733-2015 Сүт және сүт өнімдері. Жалпы техникалық талаптар</a:t>
          </a:r>
          <a:endParaRPr lang="ru-RU" sz="1100" kern="1200">
            <a:solidFill>
              <a:sysClr val="windowText" lastClr="000000"/>
            </a:solidFill>
            <a:latin typeface="Times New Roman" panose="02020603050405020304" pitchFamily="18" charset="0"/>
            <a:cs typeface="Times New Roman" panose="02020603050405020304" pitchFamily="18" charset="0"/>
          </a:endParaRPr>
        </a:p>
      </dsp:txBody>
      <dsp:txXfrm>
        <a:off x="4064305" y="2870052"/>
        <a:ext cx="1720345" cy="924917"/>
      </dsp:txXfrm>
    </dsp:sp>
    <dsp:sp modelId="{3FE41D13-9BB5-40F8-8833-7C8C4408FDB9}">
      <dsp:nvSpPr>
        <dsp:cNvPr id="0" name=""/>
        <dsp:cNvSpPr/>
      </dsp:nvSpPr>
      <dsp:spPr>
        <a:xfrm rot="5400000">
          <a:off x="1133859" y="2719097"/>
          <a:ext cx="1541528" cy="1341129"/>
        </a:xfrm>
        <a:prstGeom prst="hexagon">
          <a:avLst>
            <a:gd name="adj" fmla="val 25000"/>
            <a:gd name="vf" fmla="val 11547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kk-KZ" sz="1200" kern="1200">
              <a:solidFill>
                <a:sysClr val="windowText" lastClr="000000"/>
              </a:solidFill>
              <a:latin typeface="Times New Roman" panose="02020603050405020304" pitchFamily="18" charset="0"/>
              <a:cs typeface="Times New Roman" panose="02020603050405020304" pitchFamily="18" charset="0"/>
            </a:rPr>
            <a:t>ҚР СТ 3270-2018 Құрғақ бие сүті. </a:t>
          </a:r>
          <a:r>
            <a:rPr lang="ru-RU" sz="1200" kern="1200">
              <a:solidFill>
                <a:sysClr val="windowText" lastClr="000000"/>
              </a:solidFill>
              <a:latin typeface="Times New Roman" panose="02020603050405020304" pitchFamily="18" charset="0"/>
              <a:cs typeface="Times New Roman" panose="02020603050405020304" pitchFamily="18" charset="0"/>
            </a:rPr>
            <a:t>Техникалық шарттар </a:t>
          </a:r>
        </a:p>
      </dsp:txBody>
      <dsp:txXfrm rot="-5400000">
        <a:off x="1443051" y="2859119"/>
        <a:ext cx="923143" cy="1061086"/>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A72B1-0A5F-4984-B38A-7D201A1D2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1087</TotalTime>
  <Pages>196</Pages>
  <Words>42070</Words>
  <Characters>239799</Characters>
  <Application>Microsoft Office Word</Application>
  <DocSecurity>0</DocSecurity>
  <Lines>1998</Lines>
  <Paragraphs>562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281307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lazzat1512@mail.ru</cp:lastModifiedBy>
  <cp:revision>132</cp:revision>
  <cp:lastPrinted>2025-02-17T03:21:00Z</cp:lastPrinted>
  <dcterms:created xsi:type="dcterms:W3CDTF">2025-02-06T02:00:00Z</dcterms:created>
  <dcterms:modified xsi:type="dcterms:W3CDTF">2025-02-18T10:49:00Z</dcterms:modified>
</cp:coreProperties>
</file>