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2.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2.xml" ContentType="application/vnd.openxmlformats-officedocument.drawingml.chart+xml"/>
  <Override PartName="/word/drawings/drawing3.xml" ContentType="application/vnd.openxmlformats-officedocument.drawingml.chartshapes+xml"/>
  <Override PartName="/word/charts/chart13.xml" ContentType="application/vnd.openxmlformats-officedocument.drawingml.chart+xml"/>
  <Override PartName="/word/drawings/drawing4.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E4A8C0" w14:textId="79E476DD" w:rsidR="0041012B" w:rsidRPr="00A45C96" w:rsidRDefault="0041012B" w:rsidP="0041012B">
      <w:pPr>
        <w:pStyle w:val="a3"/>
        <w:tabs>
          <w:tab w:val="left" w:pos="7124"/>
        </w:tabs>
        <w:spacing w:after="0" w:line="240" w:lineRule="auto"/>
        <w:jc w:val="center"/>
        <w:rPr>
          <w:rFonts w:ascii="Times New Roman" w:eastAsia="Times New Roman" w:hAnsi="Times New Roman" w:cs="Times New Roman"/>
          <w:lang w:val="ru-RU"/>
        </w:rPr>
      </w:pPr>
      <w:r w:rsidRPr="00A45C96">
        <w:rPr>
          <w:rFonts w:ascii="Times New Roman" w:eastAsia="Times New Roman" w:hAnsi="Times New Roman" w:cs="Times New Roman"/>
          <w:lang w:val="ru-RU"/>
        </w:rPr>
        <w:t>Казахстанско-Британский технический университет</w:t>
      </w:r>
    </w:p>
    <w:p w14:paraId="3C491F5D" w14:textId="77777777" w:rsidR="0041012B" w:rsidRPr="00A45C96" w:rsidRDefault="0041012B" w:rsidP="0041012B">
      <w:pPr>
        <w:pStyle w:val="a3"/>
        <w:tabs>
          <w:tab w:val="left" w:pos="7124"/>
        </w:tabs>
        <w:spacing w:after="0" w:line="240" w:lineRule="auto"/>
        <w:jc w:val="center"/>
        <w:rPr>
          <w:rFonts w:ascii="Times New Roman" w:eastAsia="Times New Roman" w:hAnsi="Times New Roman" w:cs="Times New Roman"/>
          <w:lang w:val="ru-RU"/>
        </w:rPr>
      </w:pPr>
    </w:p>
    <w:p w14:paraId="61E23233" w14:textId="77777777" w:rsidR="0041012B" w:rsidRPr="00A45C96" w:rsidRDefault="0041012B" w:rsidP="0041012B">
      <w:pPr>
        <w:pStyle w:val="a3"/>
        <w:tabs>
          <w:tab w:val="left" w:pos="7124"/>
        </w:tabs>
        <w:spacing w:after="0" w:line="240" w:lineRule="auto"/>
        <w:jc w:val="center"/>
        <w:rPr>
          <w:rFonts w:ascii="Times New Roman" w:eastAsia="Times New Roman" w:hAnsi="Times New Roman" w:cs="Times New Roman"/>
          <w:lang w:val="ru-RU"/>
        </w:rPr>
      </w:pPr>
    </w:p>
    <w:p w14:paraId="240BCC97" w14:textId="77777777" w:rsidR="0041012B" w:rsidRPr="00A45C96" w:rsidRDefault="0041012B" w:rsidP="0041012B">
      <w:pPr>
        <w:pStyle w:val="a3"/>
        <w:tabs>
          <w:tab w:val="left" w:pos="7124"/>
        </w:tabs>
        <w:spacing w:after="0" w:line="240" w:lineRule="auto"/>
        <w:jc w:val="center"/>
        <w:rPr>
          <w:rFonts w:ascii="Times New Roman" w:eastAsia="Times New Roman" w:hAnsi="Times New Roman" w:cs="Times New Roman"/>
          <w:lang w:val="ru-RU"/>
        </w:rPr>
      </w:pPr>
    </w:p>
    <w:p w14:paraId="6E03CA81" w14:textId="77777777" w:rsidR="0041012B" w:rsidRPr="00A45C96" w:rsidRDefault="0041012B" w:rsidP="0041012B">
      <w:pPr>
        <w:pStyle w:val="a3"/>
        <w:tabs>
          <w:tab w:val="left" w:pos="7124"/>
        </w:tabs>
        <w:spacing w:after="0" w:line="240" w:lineRule="auto"/>
        <w:jc w:val="center"/>
        <w:rPr>
          <w:rFonts w:ascii="Times New Roman" w:hAnsi="Times New Roman" w:cs="Times New Roman"/>
          <w:lang w:val="ru-RU"/>
        </w:rPr>
      </w:pPr>
    </w:p>
    <w:p w14:paraId="583AF2B1" w14:textId="134C805A" w:rsidR="006C3921" w:rsidRPr="00A45C96" w:rsidRDefault="006C3921" w:rsidP="00B30308">
      <w:pPr>
        <w:pStyle w:val="a3"/>
        <w:tabs>
          <w:tab w:val="left" w:pos="7124"/>
        </w:tabs>
        <w:spacing w:after="0" w:line="240" w:lineRule="auto"/>
        <w:jc w:val="both"/>
        <w:rPr>
          <w:rFonts w:ascii="Times New Roman" w:hAnsi="Times New Roman" w:cs="Times New Roman"/>
          <w:lang w:val="ru-RU"/>
        </w:rPr>
      </w:pPr>
      <w:r w:rsidRPr="00A45C96">
        <w:rPr>
          <w:rFonts w:ascii="Times New Roman" w:hAnsi="Times New Roman" w:cs="Times New Roman"/>
          <w:lang w:val="ru-RU"/>
        </w:rPr>
        <w:t>УДК</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661.1:541.18.</w:t>
      </w:r>
      <w:r w:rsidRPr="00A45C96">
        <w:rPr>
          <w:rFonts w:ascii="Times New Roman" w:hAnsi="Times New Roman" w:cs="Times New Roman"/>
          <w:lang w:val="ru-RU"/>
        </w:rPr>
        <w:tab/>
        <w:t>На</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правах</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рукописи</w:t>
      </w:r>
    </w:p>
    <w:p w14:paraId="687D4305" w14:textId="77777777" w:rsidR="006C3921" w:rsidRPr="00A45C96" w:rsidRDefault="006C3921" w:rsidP="00B30308">
      <w:pPr>
        <w:spacing w:after="0" w:line="240" w:lineRule="auto"/>
        <w:jc w:val="both"/>
        <w:rPr>
          <w:rFonts w:ascii="Times New Roman" w:hAnsi="Times New Roman" w:cs="Times New Roman"/>
          <w:sz w:val="28"/>
          <w:szCs w:val="28"/>
          <w:lang w:val="ru-RU"/>
        </w:rPr>
      </w:pPr>
      <w:bookmarkStart w:id="0" w:name="_Toc147069719"/>
      <w:bookmarkStart w:id="1" w:name="_Toc147148821"/>
    </w:p>
    <w:p w14:paraId="2881050A" w14:textId="77777777" w:rsidR="006C3921" w:rsidRPr="00A45C96" w:rsidRDefault="006C3921" w:rsidP="00B30308">
      <w:pPr>
        <w:spacing w:after="0" w:line="240" w:lineRule="auto"/>
        <w:jc w:val="both"/>
        <w:rPr>
          <w:rFonts w:ascii="Times New Roman" w:hAnsi="Times New Roman" w:cs="Times New Roman"/>
          <w:sz w:val="28"/>
          <w:szCs w:val="28"/>
          <w:lang w:val="ru-RU"/>
        </w:rPr>
      </w:pPr>
    </w:p>
    <w:p w14:paraId="78AB0B86" w14:textId="77777777" w:rsidR="006C3921" w:rsidRPr="00A45C96" w:rsidRDefault="006C3921" w:rsidP="00B30308">
      <w:pPr>
        <w:spacing w:after="0" w:line="240" w:lineRule="auto"/>
        <w:jc w:val="both"/>
        <w:rPr>
          <w:rFonts w:ascii="Times New Roman" w:hAnsi="Times New Roman" w:cs="Times New Roman"/>
          <w:sz w:val="28"/>
          <w:szCs w:val="28"/>
          <w:lang w:val="ru-RU"/>
        </w:rPr>
      </w:pPr>
    </w:p>
    <w:p w14:paraId="3F1597C9" w14:textId="77777777" w:rsidR="0041012B" w:rsidRPr="00A45C96" w:rsidRDefault="0041012B" w:rsidP="00B30308">
      <w:pPr>
        <w:spacing w:after="0" w:line="240" w:lineRule="auto"/>
        <w:jc w:val="both"/>
        <w:rPr>
          <w:rFonts w:ascii="Times New Roman" w:hAnsi="Times New Roman" w:cs="Times New Roman"/>
          <w:sz w:val="28"/>
          <w:szCs w:val="28"/>
          <w:lang w:val="ru-RU"/>
        </w:rPr>
      </w:pPr>
    </w:p>
    <w:p w14:paraId="54E60B0A" w14:textId="691E6125" w:rsidR="006C3921" w:rsidRPr="004D6EA8" w:rsidRDefault="00945180" w:rsidP="00B30308">
      <w:pPr>
        <w:spacing w:after="0" w:line="240" w:lineRule="auto"/>
        <w:jc w:val="center"/>
        <w:rPr>
          <w:rFonts w:ascii="Times New Roman" w:hAnsi="Times New Roman" w:cs="Times New Roman"/>
          <w:b/>
          <w:bCs/>
          <w:sz w:val="28"/>
          <w:szCs w:val="28"/>
          <w:lang w:val="ru-RU"/>
        </w:rPr>
      </w:pPr>
      <w:r w:rsidRPr="004D6EA8">
        <w:rPr>
          <w:rFonts w:ascii="Times New Roman" w:hAnsi="Times New Roman" w:cs="Times New Roman"/>
          <w:b/>
          <w:bCs/>
          <w:sz w:val="28"/>
          <w:szCs w:val="28"/>
          <w:lang w:val="ru-RU"/>
        </w:rPr>
        <w:t>ИСКАЛИЕВА АСЫЛЗАТ ЖАМБУЛОВНА</w:t>
      </w:r>
      <w:bookmarkEnd w:id="0"/>
      <w:bookmarkEnd w:id="1"/>
    </w:p>
    <w:p w14:paraId="1842661D" w14:textId="77777777" w:rsidR="006C3921" w:rsidRPr="00A45C96" w:rsidRDefault="006C3921" w:rsidP="00B30308">
      <w:pPr>
        <w:pStyle w:val="a3"/>
        <w:spacing w:after="0" w:line="240" w:lineRule="auto"/>
        <w:jc w:val="both"/>
        <w:rPr>
          <w:rFonts w:ascii="Times New Roman" w:hAnsi="Times New Roman" w:cs="Times New Roman"/>
          <w:b/>
          <w:lang w:val="ru-RU"/>
        </w:rPr>
      </w:pPr>
    </w:p>
    <w:p w14:paraId="46541417" w14:textId="77777777" w:rsidR="006C3921" w:rsidRPr="00A45C96" w:rsidRDefault="006C3921" w:rsidP="00B30308">
      <w:pPr>
        <w:pStyle w:val="a3"/>
        <w:spacing w:after="0" w:line="240" w:lineRule="auto"/>
        <w:jc w:val="both"/>
        <w:rPr>
          <w:rFonts w:ascii="Times New Roman" w:hAnsi="Times New Roman" w:cs="Times New Roman"/>
          <w:b/>
          <w:lang w:val="ru-RU"/>
        </w:rPr>
      </w:pPr>
    </w:p>
    <w:p w14:paraId="2293A0FB" w14:textId="77777777" w:rsidR="006C3921" w:rsidRPr="00A45C96" w:rsidRDefault="006C3921" w:rsidP="00B30308">
      <w:pPr>
        <w:spacing w:after="0" w:line="240" w:lineRule="auto"/>
        <w:ind w:right="276"/>
        <w:jc w:val="center"/>
        <w:rPr>
          <w:rFonts w:ascii="Times New Roman" w:hAnsi="Times New Roman" w:cs="Times New Roman"/>
          <w:b/>
          <w:sz w:val="28"/>
          <w:szCs w:val="28"/>
          <w:lang w:val="ru-RU"/>
        </w:rPr>
      </w:pPr>
      <w:r w:rsidRPr="00A45C96">
        <w:rPr>
          <w:rFonts w:ascii="Times New Roman" w:hAnsi="Times New Roman" w:cs="Times New Roman"/>
          <w:b/>
          <w:sz w:val="28"/>
          <w:szCs w:val="28"/>
          <w:lang w:val="ru-RU"/>
        </w:rPr>
        <w:t xml:space="preserve">Синтез и характеристика экологически чистого </w:t>
      </w:r>
      <w:proofErr w:type="spellStart"/>
      <w:r w:rsidRPr="00A45C96">
        <w:rPr>
          <w:rFonts w:ascii="Times New Roman" w:hAnsi="Times New Roman" w:cs="Times New Roman"/>
          <w:b/>
          <w:sz w:val="28"/>
          <w:szCs w:val="28"/>
          <w:lang w:val="ru-RU"/>
        </w:rPr>
        <w:t>биоразлагаемого</w:t>
      </w:r>
      <w:proofErr w:type="spellEnd"/>
      <w:r w:rsidRPr="00A45C96">
        <w:rPr>
          <w:rFonts w:ascii="Times New Roman" w:hAnsi="Times New Roman" w:cs="Times New Roman"/>
          <w:b/>
          <w:sz w:val="28"/>
          <w:szCs w:val="28"/>
          <w:lang w:val="ru-RU"/>
        </w:rPr>
        <w:t xml:space="preserve"> пластикового пакета на основе крахмала</w:t>
      </w:r>
    </w:p>
    <w:p w14:paraId="149382DF" w14:textId="77777777" w:rsidR="006C3921" w:rsidRPr="00A45C96" w:rsidRDefault="006C3921" w:rsidP="00B30308">
      <w:pPr>
        <w:pStyle w:val="a3"/>
        <w:spacing w:after="0" w:line="240" w:lineRule="auto"/>
        <w:jc w:val="center"/>
        <w:rPr>
          <w:rFonts w:ascii="Times New Roman" w:hAnsi="Times New Roman" w:cs="Times New Roman"/>
          <w:b/>
          <w:lang w:val="ru-RU"/>
        </w:rPr>
      </w:pPr>
    </w:p>
    <w:p w14:paraId="7A1055A3" w14:textId="77777777" w:rsidR="006C3921" w:rsidRPr="00A45C96" w:rsidRDefault="00301820" w:rsidP="00B30308">
      <w:pPr>
        <w:pStyle w:val="a3"/>
        <w:spacing w:after="0" w:line="240" w:lineRule="auto"/>
        <w:jc w:val="center"/>
        <w:rPr>
          <w:rFonts w:ascii="Times New Roman" w:hAnsi="Times New Roman" w:cs="Times New Roman"/>
          <w:lang w:val="ru-RU"/>
        </w:rPr>
      </w:pPr>
      <w:r w:rsidRPr="00A45C96">
        <w:rPr>
          <w:rFonts w:ascii="Times New Roman" w:hAnsi="Times New Roman" w:cs="Times New Roman"/>
          <w:lang w:val="ru-RU"/>
        </w:rPr>
        <w:t>8</w:t>
      </w:r>
      <w:r w:rsidRPr="00A45C96">
        <w:rPr>
          <w:rFonts w:ascii="Times New Roman" w:hAnsi="Times New Roman" w:cs="Times New Roman"/>
        </w:rPr>
        <w:t>D</w:t>
      </w:r>
      <w:r w:rsidRPr="00A45C96">
        <w:rPr>
          <w:rFonts w:ascii="Times New Roman" w:hAnsi="Times New Roman" w:cs="Times New Roman"/>
          <w:lang w:val="ru-RU"/>
        </w:rPr>
        <w:t>07101</w:t>
      </w:r>
      <w:r w:rsidR="006C3921" w:rsidRPr="00A45C96">
        <w:rPr>
          <w:rFonts w:ascii="Times New Roman" w:hAnsi="Times New Roman" w:cs="Times New Roman"/>
          <w:lang w:val="ru-RU"/>
        </w:rPr>
        <w:t>–</w:t>
      </w:r>
      <w:r w:rsidR="006C3921" w:rsidRPr="00A45C96">
        <w:rPr>
          <w:rFonts w:ascii="Times New Roman" w:hAnsi="Times New Roman" w:cs="Times New Roman"/>
          <w:spacing w:val="-4"/>
          <w:lang w:val="ru-RU"/>
        </w:rPr>
        <w:t xml:space="preserve"> </w:t>
      </w:r>
      <w:r w:rsidR="006C3921" w:rsidRPr="00A45C96">
        <w:rPr>
          <w:rFonts w:ascii="Times New Roman" w:hAnsi="Times New Roman" w:cs="Times New Roman"/>
          <w:lang w:val="ru-RU"/>
        </w:rPr>
        <w:t>Химическая технология органических веществ</w:t>
      </w:r>
    </w:p>
    <w:p w14:paraId="5FB249FF" w14:textId="77777777" w:rsidR="006C3921" w:rsidRDefault="006C3921" w:rsidP="00B30308">
      <w:pPr>
        <w:pStyle w:val="a3"/>
        <w:spacing w:after="0" w:line="240" w:lineRule="auto"/>
        <w:jc w:val="center"/>
        <w:rPr>
          <w:rFonts w:ascii="Times New Roman" w:hAnsi="Times New Roman" w:cs="Times New Roman"/>
          <w:lang w:val="ru-RU"/>
        </w:rPr>
      </w:pPr>
    </w:p>
    <w:p w14:paraId="1AA73171" w14:textId="77777777" w:rsidR="004D6EA8" w:rsidRPr="00A45C96" w:rsidRDefault="004D6EA8" w:rsidP="00B30308">
      <w:pPr>
        <w:pStyle w:val="a3"/>
        <w:spacing w:after="0" w:line="240" w:lineRule="auto"/>
        <w:jc w:val="center"/>
        <w:rPr>
          <w:rFonts w:ascii="Times New Roman" w:hAnsi="Times New Roman" w:cs="Times New Roman"/>
          <w:lang w:val="ru-RU"/>
        </w:rPr>
      </w:pPr>
    </w:p>
    <w:p w14:paraId="52C7AEE0" w14:textId="77777777" w:rsidR="004D6EA8" w:rsidRDefault="006C3921" w:rsidP="00B30308">
      <w:pPr>
        <w:pStyle w:val="a3"/>
        <w:spacing w:after="0" w:line="240" w:lineRule="auto"/>
        <w:jc w:val="center"/>
        <w:rPr>
          <w:rFonts w:ascii="Times New Roman" w:hAnsi="Times New Roman" w:cs="Times New Roman"/>
          <w:lang w:val="ru-RU"/>
        </w:rPr>
      </w:pPr>
      <w:r w:rsidRPr="00A45C96">
        <w:rPr>
          <w:rFonts w:ascii="Times New Roman" w:hAnsi="Times New Roman" w:cs="Times New Roman"/>
          <w:lang w:val="ru-RU"/>
        </w:rPr>
        <w:t xml:space="preserve">Диссертация на соискание </w:t>
      </w:r>
    </w:p>
    <w:p w14:paraId="55CD982C" w14:textId="2B6B69D4" w:rsidR="006C3921" w:rsidRPr="00A45C96" w:rsidRDefault="006C3921" w:rsidP="00B30308">
      <w:pPr>
        <w:pStyle w:val="a3"/>
        <w:spacing w:after="0" w:line="240" w:lineRule="auto"/>
        <w:jc w:val="center"/>
        <w:rPr>
          <w:rFonts w:ascii="Times New Roman" w:hAnsi="Times New Roman" w:cs="Times New Roman"/>
          <w:lang w:val="ru-RU"/>
        </w:rPr>
      </w:pPr>
      <w:r w:rsidRPr="00A45C96">
        <w:rPr>
          <w:rFonts w:ascii="Times New Roman" w:hAnsi="Times New Roman" w:cs="Times New Roman"/>
          <w:lang w:val="ru-RU"/>
        </w:rPr>
        <w:t>степени</w:t>
      </w:r>
      <w:r w:rsidRPr="00A45C96">
        <w:rPr>
          <w:rFonts w:ascii="Times New Roman" w:hAnsi="Times New Roman" w:cs="Times New Roman"/>
          <w:spacing w:val="-67"/>
          <w:lang w:val="ru-RU"/>
        </w:rPr>
        <w:t xml:space="preserve"> </w:t>
      </w:r>
      <w:r w:rsidR="000A5F5D">
        <w:rPr>
          <w:rFonts w:ascii="Times New Roman" w:hAnsi="Times New Roman" w:cs="Times New Roman"/>
          <w:spacing w:val="-67"/>
          <w:lang w:val="ru-RU"/>
        </w:rPr>
        <w:t xml:space="preserve">                         </w:t>
      </w:r>
      <w:r w:rsidRPr="00A45C96">
        <w:rPr>
          <w:rFonts w:ascii="Times New Roman" w:hAnsi="Times New Roman" w:cs="Times New Roman"/>
          <w:lang w:val="ru-RU"/>
        </w:rPr>
        <w:t>доктора</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философии</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w:t>
      </w:r>
      <w:r w:rsidRPr="00A45C96">
        <w:rPr>
          <w:rFonts w:ascii="Times New Roman" w:hAnsi="Times New Roman" w:cs="Times New Roman"/>
        </w:rPr>
        <w:t>PhD</w:t>
      </w:r>
      <w:r w:rsidRPr="00A45C96">
        <w:rPr>
          <w:rFonts w:ascii="Times New Roman" w:hAnsi="Times New Roman" w:cs="Times New Roman"/>
          <w:lang w:val="ru-RU"/>
        </w:rPr>
        <w:t>)</w:t>
      </w:r>
    </w:p>
    <w:p w14:paraId="4B53B656" w14:textId="77777777" w:rsidR="006C3921" w:rsidRPr="00A45C96" w:rsidRDefault="006C3921" w:rsidP="00B30308">
      <w:pPr>
        <w:pStyle w:val="a3"/>
        <w:spacing w:after="0" w:line="240" w:lineRule="auto"/>
        <w:jc w:val="both"/>
        <w:rPr>
          <w:rFonts w:ascii="Times New Roman" w:hAnsi="Times New Roman" w:cs="Times New Roman"/>
          <w:lang w:val="ru-RU"/>
        </w:rPr>
      </w:pPr>
    </w:p>
    <w:p w14:paraId="03EDDC75" w14:textId="77777777" w:rsidR="007436FF" w:rsidRPr="00A45C96" w:rsidRDefault="007436FF" w:rsidP="00B30308">
      <w:pPr>
        <w:pStyle w:val="a3"/>
        <w:spacing w:after="0" w:line="240" w:lineRule="auto"/>
        <w:jc w:val="both"/>
        <w:rPr>
          <w:rFonts w:ascii="Times New Roman" w:hAnsi="Times New Roman" w:cs="Times New Roman"/>
          <w:lang w:val="ru-RU"/>
        </w:rPr>
      </w:pPr>
    </w:p>
    <w:p w14:paraId="471AB9FC" w14:textId="77777777" w:rsidR="007436FF" w:rsidRPr="00A45C96" w:rsidRDefault="007436FF" w:rsidP="00B30308">
      <w:pPr>
        <w:pStyle w:val="a3"/>
        <w:spacing w:after="0" w:line="240" w:lineRule="auto"/>
        <w:jc w:val="both"/>
        <w:rPr>
          <w:rFonts w:ascii="Times New Roman" w:hAnsi="Times New Roman" w:cs="Times New Roman"/>
          <w:lang w:val="ru-RU"/>
        </w:rPr>
      </w:pPr>
    </w:p>
    <w:p w14:paraId="6586DFBA" w14:textId="77777777" w:rsidR="006C3921" w:rsidRPr="00A45C96" w:rsidRDefault="006C3921" w:rsidP="00B30308">
      <w:pPr>
        <w:pStyle w:val="a3"/>
        <w:spacing w:after="0" w:line="240" w:lineRule="auto"/>
        <w:ind w:right="6"/>
        <w:jc w:val="right"/>
        <w:rPr>
          <w:rFonts w:ascii="Times New Roman" w:hAnsi="Times New Roman" w:cs="Times New Roman"/>
          <w:lang w:val="ru-RU"/>
        </w:rPr>
      </w:pPr>
      <w:r w:rsidRPr="00A45C96">
        <w:rPr>
          <w:rFonts w:ascii="Times New Roman" w:hAnsi="Times New Roman" w:cs="Times New Roman"/>
          <w:lang w:val="ru-RU"/>
        </w:rPr>
        <w:t>Научный консультант:</w:t>
      </w:r>
    </w:p>
    <w:p w14:paraId="0241BE49" w14:textId="77777777" w:rsidR="006C3921" w:rsidRPr="00A45C96" w:rsidRDefault="006C3921" w:rsidP="00B30308">
      <w:pPr>
        <w:pStyle w:val="a3"/>
        <w:spacing w:after="0" w:line="240" w:lineRule="auto"/>
        <w:ind w:right="6"/>
        <w:jc w:val="right"/>
        <w:rPr>
          <w:rFonts w:ascii="Times New Roman" w:hAnsi="Times New Roman" w:cs="Times New Roman"/>
          <w:lang w:val="ru-RU"/>
        </w:rPr>
      </w:pPr>
      <w:r w:rsidRPr="00A45C96">
        <w:rPr>
          <w:rFonts w:ascii="Times New Roman" w:hAnsi="Times New Roman" w:cs="Times New Roman"/>
          <w:lang w:val="ru-RU"/>
        </w:rPr>
        <w:t xml:space="preserve">Профессор, </w:t>
      </w:r>
    </w:p>
    <w:p w14:paraId="2F2DB696" w14:textId="77777777" w:rsidR="006C3921" w:rsidRPr="00A45C96" w:rsidRDefault="006C3921" w:rsidP="00B30308">
      <w:pPr>
        <w:pStyle w:val="a3"/>
        <w:spacing w:after="0" w:line="240" w:lineRule="auto"/>
        <w:ind w:right="6"/>
        <w:jc w:val="right"/>
        <w:rPr>
          <w:rFonts w:ascii="Times New Roman" w:hAnsi="Times New Roman" w:cs="Times New Roman"/>
          <w:lang w:val="ru-RU"/>
        </w:rPr>
      </w:pPr>
      <w:r w:rsidRPr="00A45C96">
        <w:rPr>
          <w:rFonts w:ascii="Times New Roman" w:hAnsi="Times New Roman" w:cs="Times New Roman"/>
          <w:spacing w:val="-67"/>
          <w:lang w:val="ru-RU"/>
        </w:rPr>
        <w:t xml:space="preserve"> </w:t>
      </w:r>
      <w:proofErr w:type="spellStart"/>
      <w:r w:rsidRPr="00A45C96">
        <w:rPr>
          <w:rFonts w:ascii="Times New Roman" w:hAnsi="Times New Roman" w:cs="Times New Roman"/>
          <w:lang w:val="ru-RU"/>
        </w:rPr>
        <w:t>Негим</w:t>
      </w:r>
      <w:proofErr w:type="spellEnd"/>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Аттиа</w:t>
      </w:r>
      <w:proofErr w:type="spellEnd"/>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Эльсайд</w:t>
      </w:r>
      <w:proofErr w:type="spellEnd"/>
    </w:p>
    <w:p w14:paraId="07C25797" w14:textId="77777777" w:rsidR="00080FD1" w:rsidRPr="00A45C96" w:rsidRDefault="00080FD1" w:rsidP="00B30308">
      <w:pPr>
        <w:pStyle w:val="a3"/>
        <w:spacing w:after="0" w:line="240" w:lineRule="auto"/>
        <w:ind w:right="6"/>
        <w:jc w:val="right"/>
        <w:rPr>
          <w:rFonts w:ascii="Times New Roman" w:hAnsi="Times New Roman" w:cs="Times New Roman"/>
          <w:lang w:val="ru-RU"/>
        </w:rPr>
      </w:pPr>
    </w:p>
    <w:p w14:paraId="45A6DDB9" w14:textId="77777777" w:rsidR="006C3921" w:rsidRPr="00A45C96" w:rsidRDefault="006C3921" w:rsidP="00B30308">
      <w:pPr>
        <w:pStyle w:val="a3"/>
        <w:spacing w:after="0" w:line="240" w:lineRule="auto"/>
        <w:ind w:right="6"/>
        <w:jc w:val="right"/>
        <w:rPr>
          <w:rFonts w:ascii="Times New Roman" w:hAnsi="Times New Roman" w:cs="Times New Roman"/>
          <w:lang w:val="ru-RU"/>
        </w:rPr>
      </w:pPr>
      <w:r w:rsidRPr="00A45C96">
        <w:rPr>
          <w:rFonts w:ascii="Times New Roman" w:hAnsi="Times New Roman" w:cs="Times New Roman"/>
          <w:lang w:val="ru-RU"/>
        </w:rPr>
        <w:t>Зарубежный консультант:</w:t>
      </w:r>
    </w:p>
    <w:p w14:paraId="2D94DFF2" w14:textId="77777777" w:rsidR="006C3921" w:rsidRPr="00A45C96" w:rsidRDefault="006C3921" w:rsidP="00B30308">
      <w:pPr>
        <w:pStyle w:val="a3"/>
        <w:spacing w:after="0" w:line="240" w:lineRule="auto"/>
        <w:ind w:right="6"/>
        <w:jc w:val="right"/>
        <w:rPr>
          <w:rFonts w:ascii="Times New Roman" w:hAnsi="Times New Roman" w:cs="Times New Roman"/>
          <w:lang w:val="ru-RU"/>
        </w:rPr>
      </w:pPr>
      <w:r w:rsidRPr="00A45C96">
        <w:rPr>
          <w:rFonts w:ascii="Times New Roman" w:hAnsi="Times New Roman" w:cs="Times New Roman"/>
          <w:lang w:val="ru-RU"/>
        </w:rPr>
        <w:t>Профессор,</w:t>
      </w:r>
    </w:p>
    <w:p w14:paraId="4360034E" w14:textId="77777777" w:rsidR="006C3921" w:rsidRPr="00A45C96" w:rsidRDefault="00BE2381" w:rsidP="00B30308">
      <w:pPr>
        <w:pStyle w:val="a3"/>
        <w:spacing w:after="0" w:line="240" w:lineRule="auto"/>
        <w:ind w:right="3"/>
        <w:jc w:val="right"/>
        <w:rPr>
          <w:rFonts w:ascii="Times New Roman" w:hAnsi="Times New Roman" w:cs="Times New Roman"/>
          <w:lang w:val="ru-RU"/>
        </w:rPr>
      </w:pPr>
      <w:r w:rsidRPr="00A45C96">
        <w:rPr>
          <w:rFonts w:ascii="Times New Roman" w:hAnsi="Times New Roman" w:cs="Times New Roman"/>
          <w:lang w:val="ru-RU"/>
        </w:rPr>
        <w:t xml:space="preserve">                   Мохамад Насир Мохамад Ибрагим</w:t>
      </w:r>
    </w:p>
    <w:p w14:paraId="556BB09C" w14:textId="77777777" w:rsidR="00BE2381" w:rsidRPr="00A45C96" w:rsidRDefault="00BE2381" w:rsidP="00B30308">
      <w:pPr>
        <w:pStyle w:val="a3"/>
        <w:spacing w:after="0" w:line="240" w:lineRule="auto"/>
        <w:ind w:right="3"/>
        <w:jc w:val="center"/>
        <w:rPr>
          <w:rFonts w:ascii="Times New Roman" w:hAnsi="Times New Roman" w:cs="Times New Roman"/>
          <w:lang w:val="ru-RU"/>
        </w:rPr>
      </w:pPr>
    </w:p>
    <w:p w14:paraId="5719EC41"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18895A0C"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68504F6E"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15E9CB4D" w14:textId="77777777" w:rsidR="007436FF" w:rsidRPr="00A45C96" w:rsidRDefault="007436FF" w:rsidP="00B30308">
      <w:pPr>
        <w:pStyle w:val="a3"/>
        <w:spacing w:after="0" w:line="240" w:lineRule="auto"/>
        <w:ind w:right="3"/>
        <w:jc w:val="center"/>
        <w:rPr>
          <w:rFonts w:ascii="Times New Roman" w:hAnsi="Times New Roman" w:cs="Times New Roman"/>
          <w:lang w:val="ru-RU"/>
        </w:rPr>
      </w:pPr>
    </w:p>
    <w:p w14:paraId="38CF24E0"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7DC6673C"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3F735C09"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479EAD0C"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2D616ECA" w14:textId="77777777" w:rsidR="00667E62" w:rsidRPr="00A45C96" w:rsidRDefault="00667E62" w:rsidP="00B30308">
      <w:pPr>
        <w:pStyle w:val="a3"/>
        <w:spacing w:after="0" w:line="240" w:lineRule="auto"/>
        <w:ind w:right="3"/>
        <w:jc w:val="center"/>
        <w:rPr>
          <w:rFonts w:ascii="Times New Roman" w:hAnsi="Times New Roman" w:cs="Times New Roman"/>
          <w:lang w:val="ru-RU"/>
        </w:rPr>
      </w:pPr>
    </w:p>
    <w:p w14:paraId="79FD4821" w14:textId="77777777" w:rsidR="0041012B" w:rsidRPr="00A45C96" w:rsidRDefault="0041012B" w:rsidP="00B30308">
      <w:pPr>
        <w:pStyle w:val="a3"/>
        <w:spacing w:after="0" w:line="240" w:lineRule="auto"/>
        <w:ind w:right="3"/>
        <w:jc w:val="center"/>
        <w:rPr>
          <w:rFonts w:ascii="Times New Roman" w:hAnsi="Times New Roman" w:cs="Times New Roman"/>
          <w:lang w:val="ru-RU"/>
        </w:rPr>
      </w:pPr>
    </w:p>
    <w:p w14:paraId="1F633261" w14:textId="77777777" w:rsidR="00BE2381" w:rsidRPr="00A45C96" w:rsidRDefault="00BE2381" w:rsidP="00B30308">
      <w:pPr>
        <w:pStyle w:val="a3"/>
        <w:spacing w:after="0" w:line="240" w:lineRule="auto"/>
        <w:ind w:right="3"/>
        <w:jc w:val="center"/>
        <w:rPr>
          <w:rFonts w:ascii="Times New Roman" w:hAnsi="Times New Roman" w:cs="Times New Roman"/>
          <w:lang w:val="ru-RU"/>
        </w:rPr>
      </w:pPr>
    </w:p>
    <w:p w14:paraId="3B9087AF" w14:textId="77777777" w:rsidR="006C3921" w:rsidRPr="00A45C96" w:rsidRDefault="006C3921" w:rsidP="00B30308">
      <w:pPr>
        <w:pStyle w:val="a3"/>
        <w:spacing w:after="0" w:line="240" w:lineRule="auto"/>
        <w:ind w:right="3"/>
        <w:jc w:val="center"/>
        <w:rPr>
          <w:rFonts w:ascii="Times New Roman" w:hAnsi="Times New Roman" w:cs="Times New Roman"/>
          <w:spacing w:val="-67"/>
          <w:lang w:val="ru-RU"/>
        </w:rPr>
      </w:pPr>
      <w:r w:rsidRPr="00A45C96">
        <w:rPr>
          <w:rFonts w:ascii="Times New Roman" w:hAnsi="Times New Roman" w:cs="Times New Roman"/>
          <w:lang w:val="ru-RU"/>
        </w:rPr>
        <w:t>Республика Казахстан</w:t>
      </w:r>
    </w:p>
    <w:p w14:paraId="382AFEF8" w14:textId="1B206E1B" w:rsidR="00E15B86" w:rsidRPr="00A45C96" w:rsidRDefault="006C3921" w:rsidP="004D6EA8">
      <w:pPr>
        <w:pStyle w:val="a3"/>
        <w:spacing w:after="0" w:line="240" w:lineRule="auto"/>
        <w:ind w:right="3"/>
        <w:jc w:val="center"/>
        <w:rPr>
          <w:rFonts w:ascii="Times New Roman" w:hAnsi="Times New Roman" w:cs="Times New Roman"/>
          <w:lang w:val="ru-RU"/>
        </w:rPr>
      </w:pPr>
      <w:r w:rsidRPr="00A45C96">
        <w:rPr>
          <w:rFonts w:ascii="Times New Roman" w:hAnsi="Times New Roman" w:cs="Times New Roman"/>
          <w:lang w:val="ru-RU"/>
        </w:rPr>
        <w:t>Алматы,</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202</w:t>
      </w:r>
      <w:r w:rsidR="0041012B" w:rsidRPr="00A45C96">
        <w:rPr>
          <w:rFonts w:ascii="Times New Roman" w:hAnsi="Times New Roman" w:cs="Times New Roman"/>
          <w:lang w:val="ru-RU"/>
        </w:rPr>
        <w:t>4</w:t>
      </w:r>
      <w:r w:rsidR="00E15B86" w:rsidRPr="00A45C96">
        <w:rPr>
          <w:rFonts w:ascii="Times New Roman" w:hAnsi="Times New Roman" w:cs="Times New Roman"/>
          <w:lang w:val="ru-RU"/>
        </w:rPr>
        <w:br w:type="page"/>
      </w:r>
    </w:p>
    <w:sdt>
      <w:sdtPr>
        <w:rPr>
          <w:rFonts w:ascii="Times New Roman" w:eastAsiaTheme="minorHAnsi" w:hAnsi="Times New Roman" w:cs="Times New Roman"/>
          <w:color w:val="auto"/>
          <w:sz w:val="28"/>
          <w:szCs w:val="28"/>
          <w:lang w:val="ru-RU"/>
        </w:rPr>
        <w:id w:val="1409959576"/>
        <w:docPartObj>
          <w:docPartGallery w:val="Table of Contents"/>
          <w:docPartUnique/>
        </w:docPartObj>
      </w:sdtPr>
      <w:sdtEndPr>
        <w:rPr>
          <w:rFonts w:eastAsiaTheme="minorEastAsia"/>
          <w:lang w:val="en-US"/>
        </w:rPr>
      </w:sdtEndPr>
      <w:sdtContent>
        <w:p w14:paraId="74994D72" w14:textId="77777777" w:rsidR="006C3921" w:rsidRPr="00BB76C8" w:rsidRDefault="00080FD1" w:rsidP="005113AD">
          <w:pPr>
            <w:pStyle w:val="aff6"/>
            <w:spacing w:before="0"/>
            <w:jc w:val="center"/>
            <w:rPr>
              <w:rFonts w:ascii="Times New Roman" w:hAnsi="Times New Roman" w:cs="Times New Roman"/>
              <w:b/>
              <w:bCs/>
              <w:color w:val="auto"/>
              <w:sz w:val="28"/>
              <w:szCs w:val="28"/>
              <w:lang w:val="ru-RU"/>
            </w:rPr>
          </w:pPr>
          <w:r w:rsidRPr="00BB76C8">
            <w:rPr>
              <w:rFonts w:ascii="Times New Roman" w:hAnsi="Times New Roman" w:cs="Times New Roman"/>
              <w:b/>
              <w:bCs/>
              <w:color w:val="auto"/>
              <w:sz w:val="28"/>
              <w:szCs w:val="28"/>
              <w:lang w:val="ru-RU"/>
            </w:rPr>
            <w:t>СОДЕРЖАНИЕ</w:t>
          </w:r>
        </w:p>
        <w:p w14:paraId="57FEB81B" w14:textId="77777777" w:rsidR="00506C44" w:rsidRPr="00BB76C8" w:rsidRDefault="00506C44" w:rsidP="005113AD">
          <w:pPr>
            <w:spacing w:after="0" w:line="240" w:lineRule="auto"/>
            <w:rPr>
              <w:rFonts w:ascii="Times New Roman" w:hAnsi="Times New Roman" w:cs="Times New Roman"/>
              <w:sz w:val="28"/>
              <w:szCs w:val="28"/>
              <w:lang w:val="ru-RU"/>
            </w:rPr>
          </w:pPr>
        </w:p>
        <w:p w14:paraId="4DC1333E" w14:textId="503403C5" w:rsidR="00BB76C8" w:rsidRPr="00BB76C8" w:rsidRDefault="006C3921" w:rsidP="00BB76C8">
          <w:pPr>
            <w:pStyle w:val="14"/>
            <w:spacing w:after="0" w:line="240" w:lineRule="auto"/>
            <w:rPr>
              <w:rFonts w:cs="Times New Roman"/>
              <w:b w:val="0"/>
              <w:bCs w:val="0"/>
              <w:kern w:val="2"/>
              <w:sz w:val="28"/>
              <w:szCs w:val="28"/>
              <w:lang w:eastAsia="ru-RU" w:bidi="ar-SA"/>
              <w14:ligatures w14:val="standardContextual"/>
            </w:rPr>
          </w:pPr>
          <w:r w:rsidRPr="00BB76C8">
            <w:rPr>
              <w:rFonts w:cs="Times New Roman"/>
              <w:b w:val="0"/>
              <w:bCs w:val="0"/>
              <w:sz w:val="28"/>
              <w:szCs w:val="28"/>
            </w:rPr>
            <w:fldChar w:fldCharType="begin"/>
          </w:r>
          <w:r w:rsidRPr="00BB76C8">
            <w:rPr>
              <w:rFonts w:cs="Times New Roman"/>
              <w:b w:val="0"/>
              <w:bCs w:val="0"/>
              <w:sz w:val="28"/>
              <w:szCs w:val="28"/>
            </w:rPr>
            <w:instrText xml:space="preserve"> TOC \o "1-3" \h \z \u </w:instrText>
          </w:r>
          <w:r w:rsidRPr="00BB76C8">
            <w:rPr>
              <w:rFonts w:cs="Times New Roman"/>
              <w:b w:val="0"/>
              <w:bCs w:val="0"/>
              <w:sz w:val="28"/>
              <w:szCs w:val="28"/>
            </w:rPr>
            <w:fldChar w:fldCharType="separate"/>
          </w:r>
          <w:hyperlink w:anchor="_Toc169521471" w:history="1">
            <w:r w:rsidR="00BB76C8" w:rsidRPr="00BB76C8">
              <w:rPr>
                <w:rStyle w:val="a7"/>
                <w:rFonts w:cs="Times New Roman"/>
                <w:sz w:val="28"/>
                <w:szCs w:val="28"/>
              </w:rPr>
              <w:t>НОРМАТИВНЫЕ ССЫЛКИ</w:t>
            </w:r>
            <w:r w:rsidR="00BB76C8" w:rsidRPr="00BB76C8">
              <w:rPr>
                <w:rFonts w:cs="Times New Roman"/>
                <w:webHidden/>
                <w:sz w:val="28"/>
                <w:szCs w:val="28"/>
              </w:rPr>
              <w:tab/>
            </w:r>
            <w:r w:rsidR="00BB76C8" w:rsidRPr="00BB76C8">
              <w:rPr>
                <w:rFonts w:cs="Times New Roman"/>
                <w:webHidden/>
                <w:sz w:val="28"/>
                <w:szCs w:val="28"/>
              </w:rPr>
              <w:fldChar w:fldCharType="begin"/>
            </w:r>
            <w:r w:rsidR="00BB76C8" w:rsidRPr="00BB76C8">
              <w:rPr>
                <w:rFonts w:cs="Times New Roman"/>
                <w:webHidden/>
                <w:sz w:val="28"/>
                <w:szCs w:val="28"/>
              </w:rPr>
              <w:instrText xml:space="preserve"> PAGEREF _Toc169521471 \h </w:instrText>
            </w:r>
            <w:r w:rsidR="00BB76C8" w:rsidRPr="00BB76C8">
              <w:rPr>
                <w:rFonts w:cs="Times New Roman"/>
                <w:webHidden/>
                <w:sz w:val="28"/>
                <w:szCs w:val="28"/>
              </w:rPr>
            </w:r>
            <w:r w:rsidR="00BB76C8" w:rsidRPr="00BB76C8">
              <w:rPr>
                <w:rFonts w:cs="Times New Roman"/>
                <w:webHidden/>
                <w:sz w:val="28"/>
                <w:szCs w:val="28"/>
              </w:rPr>
              <w:fldChar w:fldCharType="separate"/>
            </w:r>
            <w:r w:rsidR="00BB76C8" w:rsidRPr="00BB76C8">
              <w:rPr>
                <w:rFonts w:cs="Times New Roman"/>
                <w:webHidden/>
                <w:sz w:val="28"/>
                <w:szCs w:val="28"/>
              </w:rPr>
              <w:t>4</w:t>
            </w:r>
            <w:r w:rsidR="00BB76C8" w:rsidRPr="00BB76C8">
              <w:rPr>
                <w:rFonts w:cs="Times New Roman"/>
                <w:webHidden/>
                <w:sz w:val="28"/>
                <w:szCs w:val="28"/>
              </w:rPr>
              <w:fldChar w:fldCharType="end"/>
            </w:r>
          </w:hyperlink>
        </w:p>
        <w:p w14:paraId="07D7B362" w14:textId="658E38DD"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72" w:history="1">
            <w:r w:rsidRPr="00BB76C8">
              <w:rPr>
                <w:rStyle w:val="a7"/>
                <w:rFonts w:cs="Times New Roman"/>
                <w:sz w:val="28"/>
                <w:szCs w:val="28"/>
              </w:rPr>
              <w:t>ОБОЗНАЧЕНИЯ</w:t>
            </w:r>
            <w:r w:rsidRPr="00BB76C8">
              <w:rPr>
                <w:rStyle w:val="a7"/>
                <w:rFonts w:cs="Times New Roman"/>
                <w:spacing w:val="-1"/>
                <w:sz w:val="28"/>
                <w:szCs w:val="28"/>
              </w:rPr>
              <w:t xml:space="preserve"> </w:t>
            </w:r>
            <w:r w:rsidRPr="00BB76C8">
              <w:rPr>
                <w:rStyle w:val="a7"/>
                <w:rFonts w:cs="Times New Roman"/>
                <w:sz w:val="28"/>
                <w:szCs w:val="28"/>
              </w:rPr>
              <w:t>И</w:t>
            </w:r>
            <w:r w:rsidRPr="00BB76C8">
              <w:rPr>
                <w:rStyle w:val="a7"/>
                <w:rFonts w:cs="Times New Roman"/>
                <w:spacing w:val="-2"/>
                <w:sz w:val="28"/>
                <w:szCs w:val="28"/>
              </w:rPr>
              <w:t xml:space="preserve"> </w:t>
            </w:r>
            <w:r w:rsidRPr="00BB76C8">
              <w:rPr>
                <w:rStyle w:val="a7"/>
                <w:rFonts w:cs="Times New Roman"/>
                <w:sz w:val="28"/>
                <w:szCs w:val="28"/>
              </w:rPr>
              <w:t>СОКРАЩЕНИЯ</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_Toc169521472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5</w:t>
            </w:r>
            <w:r w:rsidRPr="00BB76C8">
              <w:rPr>
                <w:rFonts w:cs="Times New Roman"/>
                <w:webHidden/>
                <w:sz w:val="28"/>
                <w:szCs w:val="28"/>
              </w:rPr>
              <w:fldChar w:fldCharType="end"/>
            </w:r>
          </w:hyperlink>
        </w:p>
        <w:p w14:paraId="7909729E" w14:textId="51719E1D"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73" w:history="1">
            <w:r w:rsidRPr="00BB76C8">
              <w:rPr>
                <w:rStyle w:val="a7"/>
                <w:rFonts w:cs="Times New Roman"/>
                <w:sz w:val="28"/>
                <w:szCs w:val="28"/>
              </w:rPr>
              <w:t>ВВЕДЕНИЕ</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_Toc169521473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6</w:t>
            </w:r>
            <w:r w:rsidRPr="00BB76C8">
              <w:rPr>
                <w:rFonts w:cs="Times New Roman"/>
                <w:webHidden/>
                <w:sz w:val="28"/>
                <w:szCs w:val="28"/>
              </w:rPr>
              <w:fldChar w:fldCharType="end"/>
            </w:r>
          </w:hyperlink>
        </w:p>
        <w:p w14:paraId="7A7F0431" w14:textId="0A00D3C0" w:rsidR="00BB76C8" w:rsidRPr="00BB76C8" w:rsidRDefault="00BB76C8" w:rsidP="00BB76C8">
          <w:pPr>
            <w:pStyle w:val="14"/>
            <w:tabs>
              <w:tab w:val="left" w:pos="440"/>
            </w:tabs>
            <w:spacing w:after="0" w:line="240" w:lineRule="auto"/>
            <w:rPr>
              <w:rFonts w:cs="Times New Roman"/>
              <w:b w:val="0"/>
              <w:bCs w:val="0"/>
              <w:kern w:val="2"/>
              <w:sz w:val="28"/>
              <w:szCs w:val="28"/>
              <w:lang w:eastAsia="ru-RU" w:bidi="ar-SA"/>
              <w14:ligatures w14:val="standardContextual"/>
            </w:rPr>
          </w:pPr>
          <w:hyperlink w:anchor="_Toc169521474" w:history="1">
            <w:r w:rsidRPr="00BB76C8">
              <w:rPr>
                <w:rStyle w:val="a7"/>
                <w:rFonts w:cs="Times New Roman"/>
                <w:sz w:val="28"/>
                <w:szCs w:val="28"/>
              </w:rPr>
              <w:t>1</w:t>
            </w:r>
            <w:r w:rsidRPr="00BB76C8">
              <w:rPr>
                <w:rFonts w:cs="Times New Roman"/>
                <w:b w:val="0"/>
                <w:bCs w:val="0"/>
                <w:kern w:val="2"/>
                <w:sz w:val="28"/>
                <w:szCs w:val="28"/>
                <w:lang w:eastAsia="ru-RU" w:bidi="ar-SA"/>
                <w14:ligatures w14:val="standardContextual"/>
              </w:rPr>
              <w:tab/>
            </w:r>
            <w:r w:rsidRPr="00BB76C8">
              <w:rPr>
                <w:rStyle w:val="a7"/>
                <w:rFonts w:cs="Times New Roman"/>
                <w:sz w:val="28"/>
                <w:szCs w:val="28"/>
              </w:rPr>
              <w:t>ЛИТЕРАТУРНЫЙ ОБЗОР</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_Toc169521474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14</w:t>
            </w:r>
            <w:r w:rsidRPr="00BB76C8">
              <w:rPr>
                <w:rFonts w:cs="Times New Roman"/>
                <w:webHidden/>
                <w:sz w:val="28"/>
                <w:szCs w:val="28"/>
              </w:rPr>
              <w:fldChar w:fldCharType="end"/>
            </w:r>
          </w:hyperlink>
        </w:p>
        <w:p w14:paraId="75D0C21C" w14:textId="783628DF" w:rsidR="00BB76C8" w:rsidRPr="00C3343E" w:rsidRDefault="00BB76C8" w:rsidP="00BB76C8">
          <w:pPr>
            <w:pStyle w:val="14"/>
            <w:tabs>
              <w:tab w:val="left" w:pos="720"/>
            </w:tabs>
            <w:spacing w:after="0" w:line="240" w:lineRule="auto"/>
            <w:rPr>
              <w:rFonts w:cs="Times New Roman"/>
              <w:b w:val="0"/>
              <w:bCs w:val="0"/>
              <w:kern w:val="2"/>
              <w:sz w:val="28"/>
              <w:szCs w:val="28"/>
              <w:lang w:eastAsia="ru-RU" w:bidi="ar-SA"/>
              <w14:ligatures w14:val="standardContextual"/>
            </w:rPr>
          </w:pPr>
          <w:hyperlink w:anchor="_Toc169521475" w:history="1">
            <w:r w:rsidRPr="00C3343E">
              <w:rPr>
                <w:rStyle w:val="a7"/>
                <w:rFonts w:eastAsia="Times New Roman" w:cs="Times New Roman"/>
                <w:b w:val="0"/>
                <w:bCs w:val="0"/>
                <w:sz w:val="28"/>
                <w:szCs w:val="28"/>
              </w:rPr>
              <w:t>1.1</w:t>
            </w:r>
            <w:r w:rsidRPr="00C3343E">
              <w:rPr>
                <w:rFonts w:cs="Times New Roman"/>
                <w:b w:val="0"/>
                <w:bCs w:val="0"/>
                <w:kern w:val="2"/>
                <w:sz w:val="28"/>
                <w:szCs w:val="28"/>
                <w:lang w:eastAsia="ru-RU" w:bidi="ar-SA"/>
                <w14:ligatures w14:val="standardContextual"/>
              </w:rPr>
              <w:tab/>
            </w:r>
            <w:r w:rsidRPr="00C3343E">
              <w:rPr>
                <w:rStyle w:val="a7"/>
                <w:rFonts w:cs="Times New Roman"/>
                <w:b w:val="0"/>
                <w:bCs w:val="0"/>
                <w:sz w:val="28"/>
                <w:szCs w:val="28"/>
              </w:rPr>
              <w:t>Биоразлагаемые полимеры</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_Toc169521475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14</w:t>
            </w:r>
            <w:r w:rsidRPr="00C3343E">
              <w:rPr>
                <w:rFonts w:cs="Times New Roman"/>
                <w:b w:val="0"/>
                <w:bCs w:val="0"/>
                <w:webHidden/>
                <w:sz w:val="28"/>
                <w:szCs w:val="28"/>
              </w:rPr>
              <w:fldChar w:fldCharType="end"/>
            </w:r>
          </w:hyperlink>
        </w:p>
        <w:p w14:paraId="64B3A52E" w14:textId="126CBF24"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76" w:history="1">
            <w:r w:rsidRPr="00C3343E">
              <w:rPr>
                <w:rStyle w:val="a7"/>
                <w:rFonts w:cs="Times New Roman"/>
                <w:b w:val="0"/>
                <w:bCs w:val="0"/>
                <w:sz w:val="28"/>
                <w:szCs w:val="28"/>
              </w:rPr>
              <w:t>1.2 Природные биополимеры</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_Toc169521476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14</w:t>
            </w:r>
            <w:r w:rsidRPr="00C3343E">
              <w:rPr>
                <w:rFonts w:cs="Times New Roman"/>
                <w:b w:val="0"/>
                <w:bCs w:val="0"/>
                <w:webHidden/>
                <w:sz w:val="28"/>
                <w:szCs w:val="28"/>
              </w:rPr>
              <w:fldChar w:fldCharType="end"/>
            </w:r>
          </w:hyperlink>
        </w:p>
        <w:p w14:paraId="5AD4BD09" w14:textId="235FA698" w:rsidR="00BB76C8" w:rsidRPr="00BB76C8"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77" w:history="1">
            <w:r w:rsidRPr="00C3343E">
              <w:rPr>
                <w:rStyle w:val="a7"/>
                <w:rFonts w:ascii="Times New Roman" w:hAnsi="Times New Roman" w:cs="Times New Roman"/>
                <w:noProof/>
                <w:sz w:val="28"/>
                <w:szCs w:val="28"/>
                <w:lang w:val="ru-RU"/>
              </w:rPr>
              <w:t>1.2.1 Крахмал</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_Toc169521477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14</w:t>
            </w:r>
            <w:r w:rsidRPr="00C3343E">
              <w:rPr>
                <w:rFonts w:ascii="Times New Roman" w:hAnsi="Times New Roman" w:cs="Times New Roman"/>
                <w:noProof/>
                <w:webHidden/>
                <w:sz w:val="28"/>
                <w:szCs w:val="28"/>
              </w:rPr>
              <w:fldChar w:fldCharType="end"/>
            </w:r>
          </w:hyperlink>
        </w:p>
        <w:p w14:paraId="2E64EE9E" w14:textId="0D454A91" w:rsidR="00BB76C8" w:rsidRPr="00BB76C8"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478" w:history="1">
            <w:r w:rsidRPr="00BB76C8">
              <w:rPr>
                <w:rStyle w:val="a7"/>
                <w:rFonts w:ascii="Times New Roman" w:hAnsi="Times New Roman" w:cs="Times New Roman"/>
                <w:noProof/>
                <w:sz w:val="28"/>
                <w:szCs w:val="28"/>
                <w:lang w:val="ru-RU"/>
              </w:rPr>
              <w:t>1.2.1.1 Производство крахмала</w:t>
            </w:r>
            <w:r w:rsidRPr="00BB76C8">
              <w:rPr>
                <w:rFonts w:ascii="Times New Roman" w:hAnsi="Times New Roman" w:cs="Times New Roman"/>
                <w:noProof/>
                <w:webHidden/>
                <w:sz w:val="28"/>
                <w:szCs w:val="28"/>
              </w:rPr>
              <w:tab/>
            </w:r>
            <w:r w:rsidRPr="00BB76C8">
              <w:rPr>
                <w:rFonts w:ascii="Times New Roman" w:hAnsi="Times New Roman" w:cs="Times New Roman"/>
                <w:noProof/>
                <w:webHidden/>
                <w:sz w:val="28"/>
                <w:szCs w:val="28"/>
              </w:rPr>
              <w:fldChar w:fldCharType="begin"/>
            </w:r>
            <w:r w:rsidRPr="00BB76C8">
              <w:rPr>
                <w:rFonts w:ascii="Times New Roman" w:hAnsi="Times New Roman" w:cs="Times New Roman"/>
                <w:noProof/>
                <w:webHidden/>
                <w:sz w:val="28"/>
                <w:szCs w:val="28"/>
              </w:rPr>
              <w:instrText xml:space="preserve"> PAGEREF _Toc169521478 \h </w:instrText>
            </w:r>
            <w:r w:rsidRPr="00BB76C8">
              <w:rPr>
                <w:rFonts w:ascii="Times New Roman" w:hAnsi="Times New Roman" w:cs="Times New Roman"/>
                <w:noProof/>
                <w:webHidden/>
                <w:sz w:val="28"/>
                <w:szCs w:val="28"/>
              </w:rPr>
            </w:r>
            <w:r w:rsidRPr="00BB76C8">
              <w:rPr>
                <w:rFonts w:ascii="Times New Roman" w:hAnsi="Times New Roman" w:cs="Times New Roman"/>
                <w:noProof/>
                <w:webHidden/>
                <w:sz w:val="28"/>
                <w:szCs w:val="28"/>
              </w:rPr>
              <w:fldChar w:fldCharType="separate"/>
            </w:r>
            <w:r w:rsidRPr="00BB76C8">
              <w:rPr>
                <w:rFonts w:ascii="Times New Roman" w:hAnsi="Times New Roman" w:cs="Times New Roman"/>
                <w:noProof/>
                <w:webHidden/>
                <w:sz w:val="28"/>
                <w:szCs w:val="28"/>
              </w:rPr>
              <w:t>16</w:t>
            </w:r>
            <w:r w:rsidRPr="00BB76C8">
              <w:rPr>
                <w:rFonts w:ascii="Times New Roman" w:hAnsi="Times New Roman" w:cs="Times New Roman"/>
                <w:noProof/>
                <w:webHidden/>
                <w:sz w:val="28"/>
                <w:szCs w:val="28"/>
              </w:rPr>
              <w:fldChar w:fldCharType="end"/>
            </w:r>
          </w:hyperlink>
        </w:p>
        <w:p w14:paraId="7122EFE6" w14:textId="515C5910" w:rsidR="00BB76C8" w:rsidRPr="00C3343E"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479" w:history="1">
            <w:r w:rsidRPr="00C3343E">
              <w:rPr>
                <w:rStyle w:val="a7"/>
                <w:rFonts w:ascii="Times New Roman" w:hAnsi="Times New Roman" w:cs="Times New Roman"/>
                <w:noProof/>
                <w:sz w:val="28"/>
                <w:szCs w:val="28"/>
                <w:lang w:val="ru-RU"/>
              </w:rPr>
              <w:t>1.2.1.2 Структура крахмала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_Toc169521479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18</w:t>
            </w:r>
            <w:r w:rsidRPr="00C3343E">
              <w:rPr>
                <w:rFonts w:ascii="Times New Roman" w:hAnsi="Times New Roman" w:cs="Times New Roman"/>
                <w:noProof/>
                <w:webHidden/>
                <w:sz w:val="28"/>
                <w:szCs w:val="28"/>
              </w:rPr>
              <w:fldChar w:fldCharType="end"/>
            </w:r>
          </w:hyperlink>
        </w:p>
        <w:p w14:paraId="645A35DA" w14:textId="02D206C7"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0" w:history="1">
            <w:r w:rsidRPr="00C3343E">
              <w:rPr>
                <w:rStyle w:val="a7"/>
                <w:rFonts w:ascii="Times New Roman" w:hAnsi="Times New Roman" w:cs="Times New Roman"/>
                <w:noProof/>
                <w:sz w:val="28"/>
                <w:szCs w:val="28"/>
                <w:lang w:val="ru-RU"/>
              </w:rPr>
              <w:t>1.2.2 Целлюлоза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_Toc169521480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21</w:t>
            </w:r>
            <w:r w:rsidRPr="00C3343E">
              <w:rPr>
                <w:rFonts w:ascii="Times New Roman" w:hAnsi="Times New Roman" w:cs="Times New Roman"/>
                <w:noProof/>
                <w:webHidden/>
                <w:sz w:val="28"/>
                <w:szCs w:val="28"/>
              </w:rPr>
              <w:fldChar w:fldCharType="end"/>
            </w:r>
          </w:hyperlink>
        </w:p>
        <w:p w14:paraId="73D0CA3A" w14:textId="04171C55"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1" w:history="1">
            <w:r w:rsidRPr="00C3343E">
              <w:rPr>
                <w:rStyle w:val="a7"/>
                <w:rFonts w:ascii="Times New Roman" w:hAnsi="Times New Roman" w:cs="Times New Roman"/>
                <w:noProof/>
                <w:sz w:val="28"/>
                <w:szCs w:val="28"/>
                <w:lang w:val="ru-RU"/>
              </w:rPr>
              <w:t>1.2.3 Карбоксиметилцеллюлоза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_Toc169521481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22</w:t>
            </w:r>
            <w:r w:rsidRPr="00C3343E">
              <w:rPr>
                <w:rFonts w:ascii="Times New Roman" w:hAnsi="Times New Roman" w:cs="Times New Roman"/>
                <w:noProof/>
                <w:webHidden/>
                <w:sz w:val="28"/>
                <w:szCs w:val="28"/>
              </w:rPr>
              <w:fldChar w:fldCharType="end"/>
            </w:r>
          </w:hyperlink>
        </w:p>
        <w:p w14:paraId="2BEB11B3" w14:textId="0A6E4E6D"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2" w:history="1">
            <w:r w:rsidRPr="00C3343E">
              <w:rPr>
                <w:rStyle w:val="a7"/>
                <w:rFonts w:ascii="Times New Roman" w:hAnsi="Times New Roman" w:cs="Times New Roman"/>
                <w:noProof/>
                <w:sz w:val="28"/>
                <w:szCs w:val="28"/>
                <w:lang w:val="ru-RU"/>
              </w:rPr>
              <w:t>1.2.4 Хитозан</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_Toc169521482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23</w:t>
            </w:r>
            <w:r w:rsidRPr="00C3343E">
              <w:rPr>
                <w:rFonts w:ascii="Times New Roman" w:hAnsi="Times New Roman" w:cs="Times New Roman"/>
                <w:noProof/>
                <w:webHidden/>
                <w:sz w:val="28"/>
                <w:szCs w:val="28"/>
              </w:rPr>
              <w:fldChar w:fldCharType="end"/>
            </w:r>
          </w:hyperlink>
        </w:p>
        <w:p w14:paraId="7412D8F7" w14:textId="336A6036"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3" w:history="1">
            <w:r w:rsidRPr="00C3343E">
              <w:rPr>
                <w:rStyle w:val="a7"/>
                <w:rFonts w:ascii="Times New Roman" w:hAnsi="Times New Roman" w:cs="Times New Roman"/>
                <w:noProof/>
                <w:sz w:val="28"/>
                <w:szCs w:val="28"/>
                <w:lang w:val="ru-RU"/>
              </w:rPr>
              <w:t>1.2.5 Агар</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_Toc169521483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23</w:t>
            </w:r>
            <w:r w:rsidRPr="00C3343E">
              <w:rPr>
                <w:rFonts w:ascii="Times New Roman" w:hAnsi="Times New Roman" w:cs="Times New Roman"/>
                <w:noProof/>
                <w:webHidden/>
                <w:sz w:val="28"/>
                <w:szCs w:val="28"/>
              </w:rPr>
              <w:fldChar w:fldCharType="end"/>
            </w:r>
          </w:hyperlink>
        </w:p>
        <w:p w14:paraId="121A6CE0" w14:textId="2B34CDCD"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4" w:history="1">
            <w:r w:rsidRPr="00C3343E">
              <w:rPr>
                <w:rStyle w:val="a7"/>
                <w:rFonts w:ascii="Times New Roman" w:hAnsi="Times New Roman" w:cs="Times New Roman"/>
                <w:noProof/>
                <w:sz w:val="28"/>
                <w:szCs w:val="28"/>
                <w:lang w:val="ru-RU"/>
              </w:rPr>
              <w:t>1.2.6 Пектин</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_Toc169521484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23</w:t>
            </w:r>
            <w:r w:rsidRPr="00C3343E">
              <w:rPr>
                <w:rFonts w:ascii="Times New Roman" w:hAnsi="Times New Roman" w:cs="Times New Roman"/>
                <w:noProof/>
                <w:webHidden/>
                <w:sz w:val="28"/>
                <w:szCs w:val="28"/>
              </w:rPr>
              <w:fldChar w:fldCharType="end"/>
            </w:r>
          </w:hyperlink>
        </w:p>
        <w:p w14:paraId="1ACF8BA5" w14:textId="0BCB78F2"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85" w:history="1">
            <w:r w:rsidRPr="00C3343E">
              <w:rPr>
                <w:rStyle w:val="a7"/>
                <w:rFonts w:cs="Times New Roman"/>
                <w:b w:val="0"/>
                <w:bCs w:val="0"/>
                <w:sz w:val="28"/>
                <w:szCs w:val="28"/>
              </w:rPr>
              <w:t>1.3 Материалы на основе крахмала - биоматериалы</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_Toc169521485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24</w:t>
            </w:r>
            <w:r w:rsidRPr="00C3343E">
              <w:rPr>
                <w:rFonts w:cs="Times New Roman"/>
                <w:b w:val="0"/>
                <w:bCs w:val="0"/>
                <w:webHidden/>
                <w:sz w:val="28"/>
                <w:szCs w:val="28"/>
              </w:rPr>
              <w:fldChar w:fldCharType="end"/>
            </w:r>
          </w:hyperlink>
        </w:p>
        <w:p w14:paraId="272CEA3F" w14:textId="786614AA"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6" w:history="1">
            <w:r w:rsidRPr="00C3343E">
              <w:rPr>
                <w:rStyle w:val="a7"/>
                <w:rFonts w:ascii="Times New Roman" w:hAnsi="Times New Roman" w:cs="Times New Roman"/>
                <w:noProof/>
                <w:sz w:val="28"/>
                <w:szCs w:val="28"/>
                <w:lang w:val="ru-RU"/>
              </w:rPr>
              <w:t>1.3.1 Пластиковые материалы и проблематика их утилизации</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_Toc169521486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24</w:t>
            </w:r>
            <w:r w:rsidRPr="00C3343E">
              <w:rPr>
                <w:rFonts w:ascii="Times New Roman" w:hAnsi="Times New Roman" w:cs="Times New Roman"/>
                <w:noProof/>
                <w:webHidden/>
                <w:sz w:val="28"/>
                <w:szCs w:val="28"/>
              </w:rPr>
              <w:fldChar w:fldCharType="end"/>
            </w:r>
          </w:hyperlink>
        </w:p>
        <w:p w14:paraId="01233A4C" w14:textId="442E5332"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87" w:history="1">
            <w:r w:rsidRPr="00C3343E">
              <w:rPr>
                <w:rStyle w:val="a7"/>
                <w:rFonts w:ascii="Times New Roman" w:hAnsi="Times New Roman" w:cs="Times New Roman"/>
                <w:noProof/>
                <w:sz w:val="28"/>
                <w:szCs w:val="28"/>
                <w:lang w:val="ru-RU"/>
              </w:rPr>
              <w:t>1.3.2. Возможности биоразлагаемого пластика.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_Toc169521487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27</w:t>
            </w:r>
            <w:r w:rsidRPr="00C3343E">
              <w:rPr>
                <w:rFonts w:ascii="Times New Roman" w:hAnsi="Times New Roman" w:cs="Times New Roman"/>
                <w:noProof/>
                <w:webHidden/>
                <w:sz w:val="28"/>
                <w:szCs w:val="28"/>
              </w:rPr>
              <w:fldChar w:fldCharType="end"/>
            </w:r>
          </w:hyperlink>
        </w:p>
        <w:p w14:paraId="3F802D0F" w14:textId="3CA85A27"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88" w:history="1">
            <w:r w:rsidRPr="00C3343E">
              <w:rPr>
                <w:rStyle w:val="a7"/>
                <w:rFonts w:cs="Times New Roman"/>
                <w:b w:val="0"/>
                <w:bCs w:val="0"/>
                <w:sz w:val="28"/>
                <w:szCs w:val="28"/>
              </w:rPr>
              <w:t>1.4 Синтез биоразлагаемых материалов на основе крахмала</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_Toc169521488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27</w:t>
            </w:r>
            <w:r w:rsidRPr="00C3343E">
              <w:rPr>
                <w:rFonts w:cs="Times New Roman"/>
                <w:b w:val="0"/>
                <w:bCs w:val="0"/>
                <w:webHidden/>
                <w:sz w:val="28"/>
                <w:szCs w:val="28"/>
              </w:rPr>
              <w:fldChar w:fldCharType="end"/>
            </w:r>
          </w:hyperlink>
        </w:p>
        <w:p w14:paraId="334D5BD0" w14:textId="02FBB9E4"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89" w:history="1">
            <w:r w:rsidRPr="00C3343E">
              <w:rPr>
                <w:rStyle w:val="a7"/>
                <w:rFonts w:cs="Times New Roman"/>
                <w:b w:val="0"/>
                <w:bCs w:val="0"/>
                <w:sz w:val="28"/>
                <w:szCs w:val="28"/>
                <w:shd w:val="clear" w:color="auto" w:fill="FFFFFF"/>
              </w:rPr>
              <w:t>1.5 Интеллектуальные пленки на основе крахмала</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_Toc169521489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32</w:t>
            </w:r>
            <w:r w:rsidRPr="00C3343E">
              <w:rPr>
                <w:rFonts w:cs="Times New Roman"/>
                <w:b w:val="0"/>
                <w:bCs w:val="0"/>
                <w:webHidden/>
                <w:sz w:val="28"/>
                <w:szCs w:val="28"/>
              </w:rPr>
              <w:fldChar w:fldCharType="end"/>
            </w:r>
          </w:hyperlink>
        </w:p>
        <w:p w14:paraId="39C804D1" w14:textId="230D8058"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90" w:history="1">
            <w:r w:rsidRPr="00C3343E">
              <w:rPr>
                <w:rStyle w:val="a7"/>
                <w:rFonts w:ascii="Times New Roman" w:hAnsi="Times New Roman" w:cs="Times New Roman"/>
                <w:noProof/>
                <w:sz w:val="28"/>
                <w:szCs w:val="28"/>
                <w:shd w:val="clear" w:color="auto" w:fill="FFFFFF"/>
                <w:lang w:val="ru-RU"/>
              </w:rPr>
              <w:t>1.5.1 Индикатор свежести</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_Toc169521490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33</w:t>
            </w:r>
            <w:r w:rsidRPr="00C3343E">
              <w:rPr>
                <w:rFonts w:ascii="Times New Roman" w:hAnsi="Times New Roman" w:cs="Times New Roman"/>
                <w:noProof/>
                <w:webHidden/>
                <w:sz w:val="28"/>
                <w:szCs w:val="28"/>
              </w:rPr>
              <w:fldChar w:fldCharType="end"/>
            </w:r>
          </w:hyperlink>
        </w:p>
        <w:p w14:paraId="496D9FFD" w14:textId="5EC338AD"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91" w:history="1">
            <w:r w:rsidRPr="00C3343E">
              <w:rPr>
                <w:rStyle w:val="a7"/>
                <w:rFonts w:ascii="Times New Roman" w:hAnsi="Times New Roman" w:cs="Times New Roman"/>
                <w:noProof/>
                <w:sz w:val="28"/>
                <w:szCs w:val="28"/>
                <w:shd w:val="clear" w:color="auto" w:fill="FFFFFF"/>
                <w:lang w:val="ru-RU"/>
              </w:rPr>
              <w:t>1.5.2 Индикатор температуры и времени</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_Toc169521491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34</w:t>
            </w:r>
            <w:r w:rsidRPr="00C3343E">
              <w:rPr>
                <w:rFonts w:ascii="Times New Roman" w:hAnsi="Times New Roman" w:cs="Times New Roman"/>
                <w:noProof/>
                <w:webHidden/>
                <w:sz w:val="28"/>
                <w:szCs w:val="28"/>
              </w:rPr>
              <w:fldChar w:fldCharType="end"/>
            </w:r>
          </w:hyperlink>
        </w:p>
        <w:p w14:paraId="0D9F937E" w14:textId="0291426E"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92" w:history="1">
            <w:r w:rsidRPr="00C3343E">
              <w:rPr>
                <w:rStyle w:val="a7"/>
                <w:rFonts w:cs="Times New Roman"/>
                <w:b w:val="0"/>
                <w:bCs w:val="0"/>
                <w:sz w:val="28"/>
                <w:szCs w:val="28"/>
                <w:shd w:val="clear" w:color="auto" w:fill="FFFFFF"/>
              </w:rPr>
              <w:t>1.6 Производители биоразлагаемых пластиков</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_Toc169521492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35</w:t>
            </w:r>
            <w:r w:rsidRPr="00C3343E">
              <w:rPr>
                <w:rFonts w:cs="Times New Roman"/>
                <w:b w:val="0"/>
                <w:bCs w:val="0"/>
                <w:webHidden/>
                <w:sz w:val="28"/>
                <w:szCs w:val="28"/>
              </w:rPr>
              <w:fldChar w:fldCharType="end"/>
            </w:r>
          </w:hyperlink>
        </w:p>
        <w:p w14:paraId="3DE9EF70" w14:textId="349289BE" w:rsidR="00BB76C8" w:rsidRPr="00C3343E"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493" w:history="1">
            <w:r w:rsidRPr="00C3343E">
              <w:rPr>
                <w:rStyle w:val="a7"/>
                <w:rFonts w:ascii="Times New Roman" w:hAnsi="Times New Roman" w:cs="Times New Roman"/>
                <w:noProof/>
                <w:sz w:val="28"/>
                <w:szCs w:val="28"/>
                <w:shd w:val="clear" w:color="auto" w:fill="FFFFFF"/>
                <w:lang w:val="ru-RU"/>
              </w:rPr>
              <w:t>1.7 Развитие рынка биоразлагаемых полимеров</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_Toc169521493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36</w:t>
            </w:r>
            <w:r w:rsidRPr="00C3343E">
              <w:rPr>
                <w:rFonts w:ascii="Times New Roman" w:hAnsi="Times New Roman" w:cs="Times New Roman"/>
                <w:noProof/>
                <w:webHidden/>
                <w:sz w:val="28"/>
                <w:szCs w:val="28"/>
              </w:rPr>
              <w:fldChar w:fldCharType="end"/>
            </w:r>
          </w:hyperlink>
        </w:p>
        <w:p w14:paraId="52936B09" w14:textId="20C12DD4"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94" w:history="1">
            <w:r w:rsidRPr="00C3343E">
              <w:rPr>
                <w:rStyle w:val="a7"/>
                <w:rFonts w:cs="Times New Roman"/>
                <w:b w:val="0"/>
                <w:bCs w:val="0"/>
                <w:sz w:val="28"/>
                <w:szCs w:val="28"/>
              </w:rPr>
              <w:t>Выводы</w:t>
            </w:r>
            <w:r w:rsidRPr="00C3343E">
              <w:rPr>
                <w:rStyle w:val="a7"/>
                <w:rFonts w:cs="Times New Roman"/>
                <w:b w:val="0"/>
                <w:bCs w:val="0"/>
                <w:spacing w:val="-3"/>
                <w:sz w:val="28"/>
                <w:szCs w:val="28"/>
              </w:rPr>
              <w:t xml:space="preserve"> </w:t>
            </w:r>
            <w:r w:rsidRPr="00C3343E">
              <w:rPr>
                <w:rStyle w:val="a7"/>
                <w:rFonts w:cs="Times New Roman"/>
                <w:b w:val="0"/>
                <w:bCs w:val="0"/>
                <w:sz w:val="28"/>
                <w:szCs w:val="28"/>
              </w:rPr>
              <w:t>по 1</w:t>
            </w:r>
            <w:r w:rsidRPr="00C3343E">
              <w:rPr>
                <w:rStyle w:val="a7"/>
                <w:rFonts w:cs="Times New Roman"/>
                <w:b w:val="0"/>
                <w:bCs w:val="0"/>
                <w:spacing w:val="-1"/>
                <w:sz w:val="28"/>
                <w:szCs w:val="28"/>
              </w:rPr>
              <w:t xml:space="preserve"> </w:t>
            </w:r>
            <w:r w:rsidRPr="00C3343E">
              <w:rPr>
                <w:rStyle w:val="a7"/>
                <w:rFonts w:cs="Times New Roman"/>
                <w:b w:val="0"/>
                <w:bCs w:val="0"/>
                <w:sz w:val="28"/>
                <w:szCs w:val="28"/>
              </w:rPr>
              <w:t>разделу</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_Toc169521494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41</w:t>
            </w:r>
            <w:r w:rsidRPr="00C3343E">
              <w:rPr>
                <w:rFonts w:cs="Times New Roman"/>
                <w:b w:val="0"/>
                <w:bCs w:val="0"/>
                <w:webHidden/>
                <w:sz w:val="28"/>
                <w:szCs w:val="28"/>
              </w:rPr>
              <w:fldChar w:fldCharType="end"/>
            </w:r>
          </w:hyperlink>
        </w:p>
        <w:p w14:paraId="7C7E1FD1" w14:textId="5106DA64"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95" w:history="1">
            <w:r w:rsidRPr="00BB76C8">
              <w:rPr>
                <w:rStyle w:val="a7"/>
                <w:rFonts w:cs="Times New Roman"/>
                <w:sz w:val="28"/>
                <w:szCs w:val="28"/>
              </w:rPr>
              <w:t>2 ЭКСПЕРИМЕНТАЛЬНАЯ ЧАСТЬ</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_Toc169521495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42</w:t>
            </w:r>
            <w:r w:rsidRPr="00BB76C8">
              <w:rPr>
                <w:rFonts w:cs="Times New Roman"/>
                <w:webHidden/>
                <w:sz w:val="28"/>
                <w:szCs w:val="28"/>
              </w:rPr>
              <w:fldChar w:fldCharType="end"/>
            </w:r>
          </w:hyperlink>
        </w:p>
        <w:p w14:paraId="0D97962E" w14:textId="7085D641"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96" w:history="1">
            <w:r w:rsidRPr="00C3343E">
              <w:rPr>
                <w:rStyle w:val="a7"/>
                <w:rFonts w:cs="Times New Roman"/>
                <w:b w:val="0"/>
                <w:bCs w:val="0"/>
                <w:sz w:val="28"/>
                <w:szCs w:val="28"/>
              </w:rPr>
              <w:t>2.1 Материалы</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_Toc169521496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42</w:t>
            </w:r>
            <w:r w:rsidRPr="00C3343E">
              <w:rPr>
                <w:rFonts w:cs="Times New Roman"/>
                <w:b w:val="0"/>
                <w:bCs w:val="0"/>
                <w:webHidden/>
                <w:sz w:val="28"/>
                <w:szCs w:val="28"/>
              </w:rPr>
              <w:fldChar w:fldCharType="end"/>
            </w:r>
          </w:hyperlink>
        </w:p>
        <w:p w14:paraId="0B6922EE" w14:textId="23B65F09"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497" w:history="1">
            <w:r w:rsidRPr="00C3343E">
              <w:rPr>
                <w:rStyle w:val="a7"/>
                <w:rFonts w:cs="Times New Roman"/>
                <w:b w:val="0"/>
                <w:bCs w:val="0"/>
                <w:sz w:val="28"/>
                <w:szCs w:val="28"/>
              </w:rPr>
              <w:t>2.2 Методы</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_Toc169521497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42</w:t>
            </w:r>
            <w:r w:rsidRPr="00C3343E">
              <w:rPr>
                <w:rFonts w:cs="Times New Roman"/>
                <w:b w:val="0"/>
                <w:bCs w:val="0"/>
                <w:webHidden/>
                <w:sz w:val="28"/>
                <w:szCs w:val="28"/>
              </w:rPr>
              <w:fldChar w:fldCharType="end"/>
            </w:r>
          </w:hyperlink>
        </w:p>
        <w:p w14:paraId="5B6DAB1F" w14:textId="29D3BE33"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498" w:history="1">
            <w:r w:rsidRPr="00C3343E">
              <w:rPr>
                <w:rStyle w:val="a7"/>
                <w:rFonts w:ascii="Times New Roman" w:hAnsi="Times New Roman" w:cs="Times New Roman"/>
                <w:noProof/>
                <w:sz w:val="28"/>
                <w:szCs w:val="28"/>
                <w:lang w:val="ru-RU"/>
              </w:rPr>
              <w:t>2.2.1 Синтез прививаемого полимера (ПВС/К/ПЭГМА)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_Toc169521498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42</w:t>
            </w:r>
            <w:r w:rsidRPr="00C3343E">
              <w:rPr>
                <w:rFonts w:ascii="Times New Roman" w:hAnsi="Times New Roman" w:cs="Times New Roman"/>
                <w:noProof/>
                <w:webHidden/>
                <w:sz w:val="28"/>
                <w:szCs w:val="28"/>
              </w:rPr>
              <w:fldChar w:fldCharType="end"/>
            </w:r>
          </w:hyperlink>
        </w:p>
        <w:p w14:paraId="194AB9FA" w14:textId="34553A57" w:rsidR="00BB76C8" w:rsidRPr="00C3343E"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499" w:history="1">
            <w:r w:rsidRPr="00C3343E">
              <w:rPr>
                <w:rStyle w:val="a7"/>
                <w:rFonts w:ascii="Times New Roman" w:hAnsi="Times New Roman" w:cs="Times New Roman"/>
                <w:noProof/>
                <w:sz w:val="28"/>
                <w:szCs w:val="28"/>
                <w:lang w:val="ru-RU"/>
              </w:rPr>
              <w:t>2.2.1.1 Приготовление пленок ПВС/К/ПЭГМА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_Toc169521499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44</w:t>
            </w:r>
            <w:r w:rsidRPr="00C3343E">
              <w:rPr>
                <w:rFonts w:ascii="Times New Roman" w:hAnsi="Times New Roman" w:cs="Times New Roman"/>
                <w:noProof/>
                <w:webHidden/>
                <w:sz w:val="28"/>
                <w:szCs w:val="28"/>
              </w:rPr>
              <w:fldChar w:fldCharType="end"/>
            </w:r>
          </w:hyperlink>
        </w:p>
        <w:p w14:paraId="62CD6D02" w14:textId="070368B4" w:rsidR="00BB76C8" w:rsidRPr="00C3343E"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500" w:history="1">
            <w:r w:rsidRPr="00C3343E">
              <w:rPr>
                <w:rStyle w:val="a7"/>
                <w:rFonts w:ascii="Times New Roman" w:hAnsi="Times New Roman" w:cs="Times New Roman"/>
                <w:noProof/>
                <w:sz w:val="28"/>
                <w:szCs w:val="28"/>
                <w:lang w:val="ru-RU"/>
              </w:rPr>
              <w:t>2.2.1.2 Тесты</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_Toc169521500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44</w:t>
            </w:r>
            <w:r w:rsidRPr="00C3343E">
              <w:rPr>
                <w:rFonts w:ascii="Times New Roman" w:hAnsi="Times New Roman" w:cs="Times New Roman"/>
                <w:noProof/>
                <w:webHidden/>
                <w:sz w:val="28"/>
                <w:szCs w:val="28"/>
              </w:rPr>
              <w:fldChar w:fldCharType="end"/>
            </w:r>
          </w:hyperlink>
        </w:p>
        <w:p w14:paraId="7DDBC09C" w14:textId="4CA038B1"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01" w:history="1">
            <w:r w:rsidRPr="00C3343E">
              <w:rPr>
                <w:rStyle w:val="a7"/>
                <w:rFonts w:ascii="Times New Roman" w:hAnsi="Times New Roman" w:cs="Times New Roman"/>
                <w:noProof/>
                <w:sz w:val="28"/>
                <w:szCs w:val="28"/>
                <w:lang w:val="ru-RU"/>
              </w:rPr>
              <w:t>2.2.2 Синтез прививаемого полимера (КМЦ/К/ПЭГМА)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_Toc169521501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45</w:t>
            </w:r>
            <w:r w:rsidRPr="00C3343E">
              <w:rPr>
                <w:rFonts w:ascii="Times New Roman" w:hAnsi="Times New Roman" w:cs="Times New Roman"/>
                <w:noProof/>
                <w:webHidden/>
                <w:sz w:val="28"/>
                <w:szCs w:val="28"/>
              </w:rPr>
              <w:fldChar w:fldCharType="end"/>
            </w:r>
          </w:hyperlink>
        </w:p>
        <w:p w14:paraId="72792D89" w14:textId="3E8F4573" w:rsidR="00BB76C8" w:rsidRPr="00C3343E"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502" w:history="1">
            <w:r w:rsidRPr="00C3343E">
              <w:rPr>
                <w:rStyle w:val="a7"/>
                <w:rFonts w:ascii="Times New Roman" w:hAnsi="Times New Roman" w:cs="Times New Roman"/>
                <w:noProof/>
                <w:sz w:val="28"/>
                <w:szCs w:val="28"/>
                <w:lang w:val="ru-RU"/>
              </w:rPr>
              <w:t>2.2.1.1 Приготовление пленок [КМЦ-</w:t>
            </w:r>
            <w:r w:rsidRPr="00C3343E">
              <w:rPr>
                <w:rStyle w:val="a7"/>
                <w:rFonts w:ascii="Times New Roman" w:hAnsi="Times New Roman" w:cs="Times New Roman"/>
                <w:noProof/>
                <w:sz w:val="28"/>
                <w:szCs w:val="28"/>
              </w:rPr>
              <w:t>b</w:t>
            </w:r>
            <w:r w:rsidRPr="00C3343E">
              <w:rPr>
                <w:rStyle w:val="a7"/>
                <w:rFonts w:ascii="Times New Roman" w:hAnsi="Times New Roman" w:cs="Times New Roman"/>
                <w:noProof/>
                <w:sz w:val="28"/>
                <w:szCs w:val="28"/>
                <w:lang w:val="ru-RU"/>
              </w:rPr>
              <w:t>-К]-</w:t>
            </w:r>
            <w:r w:rsidRPr="00C3343E">
              <w:rPr>
                <w:rStyle w:val="a7"/>
                <w:rFonts w:ascii="Times New Roman" w:hAnsi="Times New Roman" w:cs="Times New Roman"/>
                <w:noProof/>
                <w:sz w:val="28"/>
                <w:szCs w:val="28"/>
              </w:rPr>
              <w:t>g</w:t>
            </w:r>
            <w:r w:rsidRPr="00C3343E">
              <w:rPr>
                <w:rStyle w:val="a7"/>
                <w:rFonts w:ascii="Times New Roman" w:hAnsi="Times New Roman" w:cs="Times New Roman"/>
                <w:noProof/>
                <w:sz w:val="28"/>
                <w:szCs w:val="28"/>
                <w:lang w:val="ru-RU"/>
              </w:rPr>
              <w:t xml:space="preserve"> 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_Toc169521502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46</w:t>
            </w:r>
            <w:r w:rsidRPr="00C3343E">
              <w:rPr>
                <w:rFonts w:ascii="Times New Roman" w:hAnsi="Times New Roman" w:cs="Times New Roman"/>
                <w:noProof/>
                <w:webHidden/>
                <w:sz w:val="28"/>
                <w:szCs w:val="28"/>
              </w:rPr>
              <w:fldChar w:fldCharType="end"/>
            </w:r>
          </w:hyperlink>
        </w:p>
        <w:p w14:paraId="2DD4CD31" w14:textId="2AAC0172" w:rsidR="00BB76C8" w:rsidRPr="00C3343E" w:rsidRDefault="00BB76C8" w:rsidP="00BB76C8">
          <w:pPr>
            <w:pStyle w:val="31"/>
            <w:tabs>
              <w:tab w:val="right" w:leader="dot" w:pos="9632"/>
            </w:tabs>
            <w:spacing w:after="0" w:line="240" w:lineRule="auto"/>
            <w:ind w:left="0"/>
            <w:rPr>
              <w:rFonts w:ascii="Times New Roman" w:hAnsi="Times New Roman" w:cs="Times New Roman"/>
              <w:noProof/>
              <w:kern w:val="2"/>
              <w:sz w:val="28"/>
              <w:szCs w:val="28"/>
              <w:lang w:val="ru-RU" w:eastAsia="ru-RU"/>
              <w14:ligatures w14:val="standardContextual"/>
            </w:rPr>
          </w:pPr>
          <w:hyperlink w:anchor="_Toc169521503" w:history="1">
            <w:r w:rsidRPr="00C3343E">
              <w:rPr>
                <w:rStyle w:val="a7"/>
                <w:rFonts w:ascii="Times New Roman" w:eastAsia="Roboto" w:hAnsi="Times New Roman" w:cs="Times New Roman"/>
                <w:noProof/>
                <w:sz w:val="28"/>
                <w:szCs w:val="28"/>
                <w:lang w:val="ru-RU"/>
              </w:rPr>
              <w:t>2.2.1.2 Тесты</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_Toc169521503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46</w:t>
            </w:r>
            <w:r w:rsidRPr="00C3343E">
              <w:rPr>
                <w:rFonts w:ascii="Times New Roman" w:hAnsi="Times New Roman" w:cs="Times New Roman"/>
                <w:noProof/>
                <w:webHidden/>
                <w:sz w:val="28"/>
                <w:szCs w:val="28"/>
              </w:rPr>
              <w:fldChar w:fldCharType="end"/>
            </w:r>
          </w:hyperlink>
        </w:p>
        <w:p w14:paraId="57D0A458" w14:textId="3B57BA6E"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04" w:history="1">
            <w:r w:rsidRPr="00C3343E">
              <w:rPr>
                <w:rStyle w:val="a7"/>
                <w:rFonts w:ascii="Times New Roman" w:eastAsia="Roboto" w:hAnsi="Times New Roman" w:cs="Times New Roman"/>
                <w:noProof/>
                <w:sz w:val="28"/>
                <w:szCs w:val="28"/>
                <w:lang w:val="ru-RU"/>
              </w:rPr>
              <w:t>Выводу по 2 разделу:</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_Toc169521504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46</w:t>
            </w:r>
            <w:r w:rsidRPr="00C3343E">
              <w:rPr>
                <w:rFonts w:ascii="Times New Roman" w:hAnsi="Times New Roman" w:cs="Times New Roman"/>
                <w:noProof/>
                <w:webHidden/>
                <w:sz w:val="28"/>
                <w:szCs w:val="28"/>
              </w:rPr>
              <w:fldChar w:fldCharType="end"/>
            </w:r>
          </w:hyperlink>
        </w:p>
        <w:p w14:paraId="7A3DB21C" w14:textId="27B5B871"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05" w:history="1">
            <w:r w:rsidRPr="00BB76C8">
              <w:rPr>
                <w:rStyle w:val="a7"/>
                <w:rFonts w:cs="Times New Roman"/>
                <w:sz w:val="28"/>
                <w:szCs w:val="28"/>
              </w:rPr>
              <w:t>3  СИНТЕЗ И ХАРАКТЕРИСТИКА ЭКОЛОГИЧЕСКИ ЧИСТОГО БИОРАЗЛАГАЕМОГО ПЛАСТИКОВОГО ПАКЕТА НА ОСНОВЕ КРАХМАЛА</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_Toc169521505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48</w:t>
            </w:r>
            <w:r w:rsidRPr="00BB76C8">
              <w:rPr>
                <w:rFonts w:cs="Times New Roman"/>
                <w:webHidden/>
                <w:sz w:val="28"/>
                <w:szCs w:val="28"/>
              </w:rPr>
              <w:fldChar w:fldCharType="end"/>
            </w:r>
          </w:hyperlink>
        </w:p>
        <w:p w14:paraId="2BE6DCD3" w14:textId="59F033E4"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06" w:history="1">
            <w:r w:rsidRPr="00C3343E">
              <w:rPr>
                <w:rStyle w:val="a7"/>
                <w:rFonts w:cs="Times New Roman"/>
                <w:b w:val="0"/>
                <w:bCs w:val="0"/>
                <w:sz w:val="28"/>
                <w:szCs w:val="28"/>
              </w:rPr>
              <w:t>3.1 Образование [ПВС/К]-g-ПЭГМА смеси</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_Toc169521506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48</w:t>
            </w:r>
            <w:r w:rsidRPr="00C3343E">
              <w:rPr>
                <w:rFonts w:cs="Times New Roman"/>
                <w:b w:val="0"/>
                <w:bCs w:val="0"/>
                <w:webHidden/>
                <w:sz w:val="28"/>
                <w:szCs w:val="28"/>
              </w:rPr>
              <w:fldChar w:fldCharType="end"/>
            </w:r>
          </w:hyperlink>
        </w:p>
        <w:p w14:paraId="52B25FD8" w14:textId="4B181691"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07" w:history="1">
            <w:r w:rsidRPr="00C3343E">
              <w:rPr>
                <w:rStyle w:val="a7"/>
                <w:rFonts w:ascii="Times New Roman" w:hAnsi="Times New Roman" w:cs="Times New Roman"/>
                <w:noProof/>
                <w:sz w:val="28"/>
                <w:szCs w:val="28"/>
                <w:lang w:val="ru-RU"/>
              </w:rPr>
              <w:t>3.1.1 ИК-Ф</w:t>
            </w:r>
            <w:r w:rsidRPr="00C3343E">
              <w:rPr>
                <w:rStyle w:val="a7"/>
                <w:rFonts w:ascii="Times New Roman" w:hAnsi="Times New Roman" w:cs="Times New Roman"/>
                <w:noProof/>
                <w:sz w:val="28"/>
                <w:szCs w:val="28"/>
                <w:lang w:val="ru-RU"/>
              </w:rPr>
              <w:t>у</w:t>
            </w:r>
            <w:r w:rsidRPr="00C3343E">
              <w:rPr>
                <w:rStyle w:val="a7"/>
                <w:rFonts w:ascii="Times New Roman" w:hAnsi="Times New Roman" w:cs="Times New Roman"/>
                <w:noProof/>
                <w:sz w:val="28"/>
                <w:szCs w:val="28"/>
                <w:lang w:val="ru-RU"/>
              </w:rPr>
              <w:t>рье-спектры</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_Toc169521507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50</w:t>
            </w:r>
            <w:r w:rsidRPr="00C3343E">
              <w:rPr>
                <w:rFonts w:ascii="Times New Roman" w:hAnsi="Times New Roman" w:cs="Times New Roman"/>
                <w:noProof/>
                <w:webHidden/>
                <w:sz w:val="28"/>
                <w:szCs w:val="28"/>
              </w:rPr>
              <w:fldChar w:fldCharType="end"/>
            </w:r>
          </w:hyperlink>
        </w:p>
        <w:p w14:paraId="2013CF77" w14:textId="7626A1F2"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08" w:history="1">
            <w:r w:rsidRPr="00C3343E">
              <w:rPr>
                <w:rStyle w:val="a7"/>
                <w:rFonts w:ascii="Times New Roman" w:hAnsi="Times New Roman" w:cs="Times New Roman"/>
                <w:noProof/>
                <w:snapToGrid w:val="0"/>
                <w:sz w:val="28"/>
                <w:szCs w:val="28"/>
                <w:lang w:val="ru-RU"/>
              </w:rPr>
              <w:t xml:space="preserve">3.1.2 Термогравиметрический анализ (ТГА) пленки </w:t>
            </w:r>
            <w:r w:rsidRPr="00C3343E">
              <w:rPr>
                <w:rStyle w:val="a7"/>
                <w:rFonts w:ascii="Times New Roman" w:hAnsi="Times New Roman" w:cs="Times New Roman"/>
                <w:noProof/>
                <w:sz w:val="28"/>
                <w:szCs w:val="28"/>
                <w:lang w:val="ru-RU"/>
              </w:rPr>
              <w:t>[ПВС/К]-g-ПЭГМА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_Toc169521508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51</w:t>
            </w:r>
            <w:r w:rsidRPr="00C3343E">
              <w:rPr>
                <w:rFonts w:ascii="Times New Roman" w:hAnsi="Times New Roman" w:cs="Times New Roman"/>
                <w:noProof/>
                <w:webHidden/>
                <w:sz w:val="28"/>
                <w:szCs w:val="28"/>
              </w:rPr>
              <w:fldChar w:fldCharType="end"/>
            </w:r>
          </w:hyperlink>
        </w:p>
        <w:p w14:paraId="330AD495" w14:textId="3F20A62F"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09" w:history="1">
            <w:r w:rsidRPr="00C3343E">
              <w:rPr>
                <w:rStyle w:val="a7"/>
                <w:rFonts w:ascii="Times New Roman" w:hAnsi="Times New Roman" w:cs="Times New Roman"/>
                <w:noProof/>
                <w:snapToGrid w:val="0"/>
                <w:sz w:val="28"/>
                <w:szCs w:val="28"/>
                <w:lang w:val="ru-RU"/>
              </w:rPr>
              <w:t>3.1.3 Механические свойства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_Toc169521509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54</w:t>
            </w:r>
            <w:r w:rsidRPr="00C3343E">
              <w:rPr>
                <w:rFonts w:ascii="Times New Roman" w:hAnsi="Times New Roman" w:cs="Times New Roman"/>
                <w:noProof/>
                <w:webHidden/>
                <w:sz w:val="28"/>
                <w:szCs w:val="28"/>
              </w:rPr>
              <w:fldChar w:fldCharType="end"/>
            </w:r>
          </w:hyperlink>
        </w:p>
        <w:p w14:paraId="418A357D" w14:textId="349B82D1"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0" w:history="1">
            <w:r w:rsidRPr="00C3343E">
              <w:rPr>
                <w:rStyle w:val="a7"/>
                <w:rFonts w:ascii="Times New Roman" w:hAnsi="Times New Roman" w:cs="Times New Roman"/>
                <w:noProof/>
                <w:snapToGrid w:val="0"/>
                <w:sz w:val="28"/>
                <w:szCs w:val="28"/>
                <w:lang w:val="ru-RU" w:eastAsia="de-DE" w:bidi="en-US"/>
              </w:rPr>
              <w:t>3.1.4 Прозрачность полученных пленок</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_Toc169521510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57</w:t>
            </w:r>
            <w:r w:rsidRPr="00C3343E">
              <w:rPr>
                <w:rFonts w:ascii="Times New Roman" w:hAnsi="Times New Roman" w:cs="Times New Roman"/>
                <w:noProof/>
                <w:webHidden/>
                <w:sz w:val="28"/>
                <w:szCs w:val="28"/>
              </w:rPr>
              <w:fldChar w:fldCharType="end"/>
            </w:r>
          </w:hyperlink>
        </w:p>
        <w:p w14:paraId="6E32E2AF" w14:textId="3710F5CD"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1" w:history="1">
            <w:r w:rsidRPr="00C3343E">
              <w:rPr>
                <w:rStyle w:val="a7"/>
                <w:rFonts w:ascii="Times New Roman" w:hAnsi="Times New Roman" w:cs="Times New Roman"/>
                <w:noProof/>
                <w:snapToGrid w:val="0"/>
                <w:sz w:val="28"/>
                <w:szCs w:val="28"/>
                <w:lang w:val="ru-RU" w:eastAsia="de-DE" w:bidi="en-US"/>
              </w:rPr>
              <w:t>3.1.5 Растворимость пленок</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_Toc169521511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58</w:t>
            </w:r>
            <w:r w:rsidRPr="00C3343E">
              <w:rPr>
                <w:rFonts w:ascii="Times New Roman" w:hAnsi="Times New Roman" w:cs="Times New Roman"/>
                <w:noProof/>
                <w:webHidden/>
                <w:sz w:val="28"/>
                <w:szCs w:val="28"/>
              </w:rPr>
              <w:fldChar w:fldCharType="end"/>
            </w:r>
          </w:hyperlink>
        </w:p>
        <w:p w14:paraId="312F5174" w14:textId="226187DF"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2" w:history="1">
            <w:r w:rsidRPr="00C3343E">
              <w:rPr>
                <w:rStyle w:val="a7"/>
                <w:rFonts w:ascii="Times New Roman" w:hAnsi="Times New Roman" w:cs="Times New Roman"/>
                <w:noProof/>
                <w:sz w:val="28"/>
                <w:szCs w:val="28"/>
                <w:lang w:val="ru-RU"/>
              </w:rPr>
              <w:t>3.1.6 Биоразлагаемость пленок</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_Toc169521512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64</w:t>
            </w:r>
            <w:r w:rsidRPr="00C3343E">
              <w:rPr>
                <w:rFonts w:ascii="Times New Roman" w:hAnsi="Times New Roman" w:cs="Times New Roman"/>
                <w:noProof/>
                <w:webHidden/>
                <w:sz w:val="28"/>
                <w:szCs w:val="28"/>
              </w:rPr>
              <w:fldChar w:fldCharType="end"/>
            </w:r>
          </w:hyperlink>
        </w:p>
        <w:p w14:paraId="7F54AEF8" w14:textId="63F58BD1"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3" w:history="1">
            <w:r w:rsidRPr="00C3343E">
              <w:rPr>
                <w:rStyle w:val="a7"/>
                <w:rFonts w:ascii="Times New Roman" w:hAnsi="Times New Roman" w:cs="Times New Roman"/>
                <w:noProof/>
                <w:sz w:val="28"/>
                <w:szCs w:val="28"/>
                <w:lang w:val="ru-RU"/>
              </w:rPr>
              <w:t>3.1.7 Сканирующая электронная микроскопия (СЭМ) пленки [ПВС/К]-g-ПЭГМА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_Toc169521513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67</w:t>
            </w:r>
            <w:r w:rsidRPr="00C3343E">
              <w:rPr>
                <w:rFonts w:ascii="Times New Roman" w:hAnsi="Times New Roman" w:cs="Times New Roman"/>
                <w:noProof/>
                <w:webHidden/>
                <w:sz w:val="28"/>
                <w:szCs w:val="28"/>
              </w:rPr>
              <w:fldChar w:fldCharType="end"/>
            </w:r>
          </w:hyperlink>
        </w:p>
        <w:p w14:paraId="6EC96C82" w14:textId="5B5FC5A0"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14" w:history="1">
            <w:r w:rsidRPr="00C3343E">
              <w:rPr>
                <w:rStyle w:val="a7"/>
                <w:rFonts w:cs="Times New Roman"/>
                <w:b w:val="0"/>
                <w:bCs w:val="0"/>
                <w:sz w:val="28"/>
                <w:szCs w:val="28"/>
              </w:rPr>
              <w:t>3.2 Образование [КМЦ/К]-g-ПЭГМА смеси</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_Toc169521514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69</w:t>
            </w:r>
            <w:r w:rsidRPr="00C3343E">
              <w:rPr>
                <w:rFonts w:cs="Times New Roman"/>
                <w:b w:val="0"/>
                <w:bCs w:val="0"/>
                <w:webHidden/>
                <w:sz w:val="28"/>
                <w:szCs w:val="28"/>
              </w:rPr>
              <w:fldChar w:fldCharType="end"/>
            </w:r>
          </w:hyperlink>
        </w:p>
        <w:p w14:paraId="4054A05A" w14:textId="40051146"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5" w:history="1">
            <w:r w:rsidRPr="00C3343E">
              <w:rPr>
                <w:rStyle w:val="a7"/>
                <w:rFonts w:ascii="Times New Roman" w:hAnsi="Times New Roman" w:cs="Times New Roman"/>
                <w:noProof/>
                <w:sz w:val="28"/>
                <w:szCs w:val="28"/>
                <w:lang w:val="ru-RU"/>
              </w:rPr>
              <w:t>3.2.1 ИК-Фурье-спектры</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_Toc169521515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70</w:t>
            </w:r>
            <w:r w:rsidRPr="00C3343E">
              <w:rPr>
                <w:rFonts w:ascii="Times New Roman" w:hAnsi="Times New Roman" w:cs="Times New Roman"/>
                <w:noProof/>
                <w:webHidden/>
                <w:sz w:val="28"/>
                <w:szCs w:val="28"/>
              </w:rPr>
              <w:fldChar w:fldCharType="end"/>
            </w:r>
          </w:hyperlink>
        </w:p>
        <w:p w14:paraId="0998708B" w14:textId="7E7F71A4"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6" w:history="1">
            <w:r w:rsidRPr="00C3343E">
              <w:rPr>
                <w:rStyle w:val="a7"/>
                <w:rFonts w:ascii="Times New Roman" w:hAnsi="Times New Roman" w:cs="Times New Roman"/>
                <w:noProof/>
                <w:sz w:val="28"/>
                <w:szCs w:val="28"/>
                <w:lang w:val="ru-RU"/>
              </w:rPr>
              <w:t xml:space="preserve">3.2.2 </w:t>
            </w:r>
            <w:r w:rsidRPr="00C3343E">
              <w:rPr>
                <w:rStyle w:val="a7"/>
                <w:rFonts w:ascii="Times New Roman" w:hAnsi="Times New Roman" w:cs="Times New Roman"/>
                <w:noProof/>
                <w:snapToGrid w:val="0"/>
                <w:sz w:val="28"/>
                <w:szCs w:val="28"/>
                <w:lang w:val="ru-RU"/>
              </w:rPr>
              <w:t xml:space="preserve">Термогравиметрический анализ (ТГА) пленки </w:t>
            </w:r>
            <w:r w:rsidRPr="00C3343E">
              <w:rPr>
                <w:rStyle w:val="a7"/>
                <w:rFonts w:ascii="Times New Roman" w:hAnsi="Times New Roman" w:cs="Times New Roman"/>
                <w:noProof/>
                <w:sz w:val="28"/>
                <w:szCs w:val="28"/>
                <w:lang w:val="ru-RU"/>
              </w:rPr>
              <w:t>[КМЦ/К]-g-ПЭГМА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_Toc169521516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72</w:t>
            </w:r>
            <w:r w:rsidRPr="00C3343E">
              <w:rPr>
                <w:rFonts w:ascii="Times New Roman" w:hAnsi="Times New Roman" w:cs="Times New Roman"/>
                <w:noProof/>
                <w:webHidden/>
                <w:sz w:val="28"/>
                <w:szCs w:val="28"/>
              </w:rPr>
              <w:fldChar w:fldCharType="end"/>
            </w:r>
          </w:hyperlink>
        </w:p>
        <w:p w14:paraId="382241CA" w14:textId="431FC8FC"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7" w:history="1">
            <w:r w:rsidRPr="00C3343E">
              <w:rPr>
                <w:rStyle w:val="a7"/>
                <w:rFonts w:ascii="Times New Roman" w:hAnsi="Times New Roman" w:cs="Times New Roman"/>
                <w:noProof/>
                <w:snapToGrid w:val="0"/>
                <w:sz w:val="28"/>
                <w:szCs w:val="28"/>
                <w:lang w:val="ru-RU"/>
              </w:rPr>
              <w:t>3.2.3 Механические свойства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_Toc169521517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74</w:t>
            </w:r>
            <w:r w:rsidRPr="00C3343E">
              <w:rPr>
                <w:rFonts w:ascii="Times New Roman" w:hAnsi="Times New Roman" w:cs="Times New Roman"/>
                <w:noProof/>
                <w:webHidden/>
                <w:sz w:val="28"/>
                <w:szCs w:val="28"/>
              </w:rPr>
              <w:fldChar w:fldCharType="end"/>
            </w:r>
          </w:hyperlink>
        </w:p>
        <w:p w14:paraId="1542AC31" w14:textId="356E3FFE"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8" w:history="1">
            <w:r w:rsidRPr="00C3343E">
              <w:rPr>
                <w:rStyle w:val="a7"/>
                <w:rFonts w:ascii="Times New Roman" w:hAnsi="Times New Roman" w:cs="Times New Roman"/>
                <w:noProof/>
                <w:sz w:val="28"/>
                <w:szCs w:val="28"/>
                <w:lang w:val="ru-RU"/>
              </w:rPr>
              <w:t>3.2.4 Прозрачность полученных пленок</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_Toc169521518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77</w:t>
            </w:r>
            <w:r w:rsidRPr="00C3343E">
              <w:rPr>
                <w:rFonts w:ascii="Times New Roman" w:hAnsi="Times New Roman" w:cs="Times New Roman"/>
                <w:noProof/>
                <w:webHidden/>
                <w:sz w:val="28"/>
                <w:szCs w:val="28"/>
              </w:rPr>
              <w:fldChar w:fldCharType="end"/>
            </w:r>
          </w:hyperlink>
        </w:p>
        <w:p w14:paraId="39D4840E" w14:textId="2117574E"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19" w:history="1">
            <w:r w:rsidRPr="00C3343E">
              <w:rPr>
                <w:rStyle w:val="a7"/>
                <w:rFonts w:ascii="Times New Roman" w:hAnsi="Times New Roman" w:cs="Times New Roman"/>
                <w:noProof/>
                <w:snapToGrid w:val="0"/>
                <w:sz w:val="28"/>
                <w:szCs w:val="28"/>
                <w:lang w:eastAsia="de-DE" w:bidi="en-US"/>
              </w:rPr>
              <w:t>3.2.5 Растворимость пленок</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_Toc169521519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79</w:t>
            </w:r>
            <w:r w:rsidRPr="00C3343E">
              <w:rPr>
                <w:rFonts w:ascii="Times New Roman" w:hAnsi="Times New Roman" w:cs="Times New Roman"/>
                <w:noProof/>
                <w:webHidden/>
                <w:sz w:val="28"/>
                <w:szCs w:val="28"/>
              </w:rPr>
              <w:fldChar w:fldCharType="end"/>
            </w:r>
          </w:hyperlink>
        </w:p>
        <w:p w14:paraId="28DAE607" w14:textId="6AC75B77"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20" w:history="1">
            <w:r w:rsidRPr="00C3343E">
              <w:rPr>
                <w:rStyle w:val="a7"/>
                <w:rFonts w:ascii="Times New Roman" w:hAnsi="Times New Roman" w:cs="Times New Roman"/>
                <w:noProof/>
                <w:sz w:val="28"/>
                <w:szCs w:val="28"/>
              </w:rPr>
              <w:t>3.</w:t>
            </w:r>
            <w:r w:rsidRPr="00C3343E">
              <w:rPr>
                <w:rStyle w:val="a7"/>
                <w:rFonts w:ascii="Times New Roman" w:hAnsi="Times New Roman" w:cs="Times New Roman"/>
                <w:noProof/>
                <w:sz w:val="28"/>
                <w:szCs w:val="28"/>
                <w:lang w:val="ru-RU"/>
              </w:rPr>
              <w:t>2.</w:t>
            </w:r>
            <w:r w:rsidRPr="00C3343E">
              <w:rPr>
                <w:rStyle w:val="a7"/>
                <w:rFonts w:ascii="Times New Roman" w:hAnsi="Times New Roman" w:cs="Times New Roman"/>
                <w:noProof/>
                <w:sz w:val="28"/>
                <w:szCs w:val="28"/>
              </w:rPr>
              <w:t>6 Биоразлагаемость пленок</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_Toc169521520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84</w:t>
            </w:r>
            <w:r w:rsidRPr="00C3343E">
              <w:rPr>
                <w:rFonts w:ascii="Times New Roman" w:hAnsi="Times New Roman" w:cs="Times New Roman"/>
                <w:noProof/>
                <w:webHidden/>
                <w:sz w:val="28"/>
                <w:szCs w:val="28"/>
              </w:rPr>
              <w:fldChar w:fldCharType="end"/>
            </w:r>
          </w:hyperlink>
        </w:p>
        <w:p w14:paraId="70B76552" w14:textId="13F86040" w:rsidR="00BB76C8" w:rsidRPr="00C3343E"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21" w:history="1">
            <w:r w:rsidRPr="00C3343E">
              <w:rPr>
                <w:rStyle w:val="a7"/>
                <w:rFonts w:ascii="Times New Roman" w:hAnsi="Times New Roman" w:cs="Times New Roman"/>
                <w:noProof/>
                <w:sz w:val="28"/>
                <w:szCs w:val="28"/>
                <w:lang w:val="ru-RU"/>
              </w:rPr>
              <w:t>3.2.7 Сканирующая электронная микроскопия (СЭМ) пленки [КМЦ/К]-g-ПЭГМА</w:t>
            </w:r>
            <w:r w:rsidRPr="00C3343E">
              <w:rPr>
                <w:rFonts w:ascii="Times New Roman" w:hAnsi="Times New Roman" w:cs="Times New Roman"/>
                <w:noProof/>
                <w:webHidden/>
                <w:sz w:val="28"/>
                <w:szCs w:val="28"/>
              </w:rPr>
              <w:tab/>
            </w:r>
            <w:r w:rsidRPr="00C3343E">
              <w:rPr>
                <w:rFonts w:ascii="Times New Roman" w:hAnsi="Times New Roman" w:cs="Times New Roman"/>
                <w:noProof/>
                <w:webHidden/>
                <w:sz w:val="28"/>
                <w:szCs w:val="28"/>
              </w:rPr>
              <w:fldChar w:fldCharType="begin"/>
            </w:r>
            <w:r w:rsidRPr="00C3343E">
              <w:rPr>
                <w:rFonts w:ascii="Times New Roman" w:hAnsi="Times New Roman" w:cs="Times New Roman"/>
                <w:noProof/>
                <w:webHidden/>
                <w:sz w:val="28"/>
                <w:szCs w:val="28"/>
              </w:rPr>
              <w:instrText xml:space="preserve"> PAGEREF _Toc169521521 \h </w:instrText>
            </w:r>
            <w:r w:rsidRPr="00C3343E">
              <w:rPr>
                <w:rFonts w:ascii="Times New Roman" w:hAnsi="Times New Roman" w:cs="Times New Roman"/>
                <w:noProof/>
                <w:webHidden/>
                <w:sz w:val="28"/>
                <w:szCs w:val="28"/>
              </w:rPr>
            </w:r>
            <w:r w:rsidRPr="00C3343E">
              <w:rPr>
                <w:rFonts w:ascii="Times New Roman" w:hAnsi="Times New Roman" w:cs="Times New Roman"/>
                <w:noProof/>
                <w:webHidden/>
                <w:sz w:val="28"/>
                <w:szCs w:val="28"/>
              </w:rPr>
              <w:fldChar w:fldCharType="separate"/>
            </w:r>
            <w:r w:rsidRPr="00C3343E">
              <w:rPr>
                <w:rFonts w:ascii="Times New Roman" w:hAnsi="Times New Roman" w:cs="Times New Roman"/>
                <w:noProof/>
                <w:webHidden/>
                <w:sz w:val="28"/>
                <w:szCs w:val="28"/>
              </w:rPr>
              <w:t>86</w:t>
            </w:r>
            <w:r w:rsidRPr="00C3343E">
              <w:rPr>
                <w:rFonts w:ascii="Times New Roman" w:hAnsi="Times New Roman" w:cs="Times New Roman"/>
                <w:noProof/>
                <w:webHidden/>
                <w:sz w:val="28"/>
                <w:szCs w:val="28"/>
              </w:rPr>
              <w:fldChar w:fldCharType="end"/>
            </w:r>
          </w:hyperlink>
        </w:p>
        <w:p w14:paraId="46B6DF45" w14:textId="55953A03"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2" w:history="1">
            <w:r w:rsidRPr="00C3343E">
              <w:rPr>
                <w:rStyle w:val="a7"/>
                <w:rFonts w:cs="Times New Roman"/>
                <w:b w:val="0"/>
                <w:bCs w:val="0"/>
                <w:sz w:val="28"/>
                <w:szCs w:val="28"/>
              </w:rPr>
              <w:t>Выводы по 3 разделу:</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_Toc169521522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87</w:t>
            </w:r>
            <w:r w:rsidRPr="00C3343E">
              <w:rPr>
                <w:rFonts w:cs="Times New Roman"/>
                <w:b w:val="0"/>
                <w:bCs w:val="0"/>
                <w:webHidden/>
                <w:sz w:val="28"/>
                <w:szCs w:val="28"/>
              </w:rPr>
              <w:fldChar w:fldCharType="end"/>
            </w:r>
          </w:hyperlink>
        </w:p>
        <w:p w14:paraId="70A023DE" w14:textId="42F65C0D"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3" w:history="1">
            <w:r w:rsidRPr="00BB76C8">
              <w:rPr>
                <w:rStyle w:val="a7"/>
                <w:rFonts w:cs="Times New Roman"/>
                <w:sz w:val="28"/>
                <w:szCs w:val="28"/>
              </w:rPr>
              <w:t>4 ТЕХНОЛОГИЧЕСКИЙ ПРОЦЕСС ПРОИЗВОДСТВА БИОПАКЕТОВ</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_Toc169521523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88</w:t>
            </w:r>
            <w:r w:rsidRPr="00BB76C8">
              <w:rPr>
                <w:rFonts w:cs="Times New Roman"/>
                <w:webHidden/>
                <w:sz w:val="28"/>
                <w:szCs w:val="28"/>
              </w:rPr>
              <w:fldChar w:fldCharType="end"/>
            </w:r>
          </w:hyperlink>
        </w:p>
        <w:p w14:paraId="4A8CF8A1" w14:textId="2345C274"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4" w:history="1">
            <w:r w:rsidRPr="00C3343E">
              <w:rPr>
                <w:rStyle w:val="a7"/>
                <w:rFonts w:cs="Times New Roman"/>
                <w:b w:val="0"/>
                <w:bCs w:val="0"/>
                <w:sz w:val="28"/>
                <w:szCs w:val="28"/>
              </w:rPr>
              <w:t>4.1 Технологический процесс производства биопакетов</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_Toc169521524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88</w:t>
            </w:r>
            <w:r w:rsidRPr="00C3343E">
              <w:rPr>
                <w:rFonts w:cs="Times New Roman"/>
                <w:b w:val="0"/>
                <w:bCs w:val="0"/>
                <w:webHidden/>
                <w:sz w:val="28"/>
                <w:szCs w:val="28"/>
              </w:rPr>
              <w:fldChar w:fldCharType="end"/>
            </w:r>
          </w:hyperlink>
        </w:p>
        <w:p w14:paraId="1D2B116E" w14:textId="16977A7B"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5" w:history="1">
            <w:r w:rsidRPr="00C3343E">
              <w:rPr>
                <w:rStyle w:val="a7"/>
                <w:rFonts w:cs="Times New Roman"/>
                <w:b w:val="0"/>
                <w:bCs w:val="0"/>
                <w:sz w:val="28"/>
                <w:szCs w:val="28"/>
              </w:rPr>
              <w:t>4.2 Экономический расчет производства</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_Toc169521525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91</w:t>
            </w:r>
            <w:r w:rsidRPr="00C3343E">
              <w:rPr>
                <w:rFonts w:cs="Times New Roman"/>
                <w:b w:val="0"/>
                <w:bCs w:val="0"/>
                <w:webHidden/>
                <w:sz w:val="28"/>
                <w:szCs w:val="28"/>
              </w:rPr>
              <w:fldChar w:fldCharType="end"/>
            </w:r>
          </w:hyperlink>
        </w:p>
        <w:p w14:paraId="184873BE" w14:textId="06475FAD"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6" w:history="1">
            <w:r w:rsidRPr="00C3343E">
              <w:rPr>
                <w:rStyle w:val="a7"/>
                <w:rFonts w:cs="Times New Roman"/>
                <w:b w:val="0"/>
                <w:bCs w:val="0"/>
                <w:sz w:val="28"/>
                <w:szCs w:val="28"/>
              </w:rPr>
              <w:t>Выводы по 4 разделу:</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_Toc169521526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94</w:t>
            </w:r>
            <w:r w:rsidRPr="00C3343E">
              <w:rPr>
                <w:rFonts w:cs="Times New Roman"/>
                <w:b w:val="0"/>
                <w:bCs w:val="0"/>
                <w:webHidden/>
                <w:sz w:val="28"/>
                <w:szCs w:val="28"/>
              </w:rPr>
              <w:fldChar w:fldCharType="end"/>
            </w:r>
          </w:hyperlink>
        </w:p>
        <w:p w14:paraId="2E8CFE24" w14:textId="7D193520"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7" w:history="1">
            <w:r w:rsidRPr="00BB76C8">
              <w:rPr>
                <w:rStyle w:val="a7"/>
                <w:rFonts w:cs="Times New Roman"/>
                <w:sz w:val="28"/>
                <w:szCs w:val="28"/>
              </w:rPr>
              <w:t xml:space="preserve">5 </w:t>
            </w:r>
            <w:r w:rsidR="0027069A" w:rsidRPr="00BB76C8">
              <w:rPr>
                <w:rStyle w:val="a7"/>
                <w:rFonts w:cs="Times New Roman"/>
                <w:sz w:val="28"/>
                <w:szCs w:val="28"/>
              </w:rPr>
              <w:t>ЭКОЛОГИЧЕСКИЕ АСПЕКТЫ РАБОТЫ</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_Toc169521527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95</w:t>
            </w:r>
            <w:r w:rsidRPr="00BB76C8">
              <w:rPr>
                <w:rFonts w:cs="Times New Roman"/>
                <w:webHidden/>
                <w:sz w:val="28"/>
                <w:szCs w:val="28"/>
              </w:rPr>
              <w:fldChar w:fldCharType="end"/>
            </w:r>
          </w:hyperlink>
        </w:p>
        <w:p w14:paraId="71FE74CE" w14:textId="31B86B4A"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8" w:history="1">
            <w:r w:rsidRPr="00C3343E">
              <w:rPr>
                <w:rStyle w:val="a7"/>
                <w:rFonts w:cs="Times New Roman"/>
                <w:b w:val="0"/>
                <w:bCs w:val="0"/>
                <w:sz w:val="28"/>
                <w:szCs w:val="28"/>
              </w:rPr>
              <w:t>5.1 Определение компостного материала</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_Toc169521528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96</w:t>
            </w:r>
            <w:r w:rsidRPr="00C3343E">
              <w:rPr>
                <w:rFonts w:cs="Times New Roman"/>
                <w:b w:val="0"/>
                <w:bCs w:val="0"/>
                <w:webHidden/>
                <w:sz w:val="28"/>
                <w:szCs w:val="28"/>
              </w:rPr>
              <w:fldChar w:fldCharType="end"/>
            </w:r>
          </w:hyperlink>
        </w:p>
        <w:p w14:paraId="49D3F8D9" w14:textId="648DDD1D"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29" w:history="1">
            <w:r w:rsidRPr="00C3343E">
              <w:rPr>
                <w:rStyle w:val="a7"/>
                <w:rFonts w:eastAsia="Calibri" w:cs="Times New Roman"/>
                <w:b w:val="0"/>
                <w:bCs w:val="0"/>
                <w:sz w:val="28"/>
                <w:szCs w:val="28"/>
                <w:lang w:eastAsia="ru-RU"/>
              </w:rPr>
              <w:t>5.2 Нормативно-правовая база</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_Toc169521529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97</w:t>
            </w:r>
            <w:r w:rsidRPr="00C3343E">
              <w:rPr>
                <w:rFonts w:cs="Times New Roman"/>
                <w:b w:val="0"/>
                <w:bCs w:val="0"/>
                <w:webHidden/>
                <w:sz w:val="28"/>
                <w:szCs w:val="28"/>
              </w:rPr>
              <w:fldChar w:fldCharType="end"/>
            </w:r>
          </w:hyperlink>
        </w:p>
        <w:p w14:paraId="63FE79F7" w14:textId="6A9CF582"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30" w:history="1">
            <w:r w:rsidRPr="00C3343E">
              <w:rPr>
                <w:rStyle w:val="a7"/>
                <w:rFonts w:cs="Times New Roman"/>
                <w:b w:val="0"/>
                <w:bCs w:val="0"/>
                <w:sz w:val="28"/>
                <w:szCs w:val="28"/>
              </w:rPr>
              <w:t>5.3 Характеристики безопасности веществ</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_Toc169521530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98</w:t>
            </w:r>
            <w:r w:rsidRPr="00C3343E">
              <w:rPr>
                <w:rFonts w:cs="Times New Roman"/>
                <w:b w:val="0"/>
                <w:bCs w:val="0"/>
                <w:webHidden/>
                <w:sz w:val="28"/>
                <w:szCs w:val="28"/>
              </w:rPr>
              <w:fldChar w:fldCharType="end"/>
            </w:r>
          </w:hyperlink>
        </w:p>
        <w:p w14:paraId="3499F078" w14:textId="60DD86BF" w:rsidR="00BB76C8" w:rsidRPr="00C3343E"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31" w:history="1">
            <w:r w:rsidRPr="00C3343E">
              <w:rPr>
                <w:rStyle w:val="a7"/>
                <w:rFonts w:cs="Times New Roman"/>
                <w:b w:val="0"/>
                <w:bCs w:val="0"/>
                <w:sz w:val="28"/>
                <w:szCs w:val="28"/>
              </w:rPr>
              <w:t>Выводы по 5 разделу:</w:t>
            </w:r>
            <w:r w:rsidRPr="00C3343E">
              <w:rPr>
                <w:rFonts w:cs="Times New Roman"/>
                <w:b w:val="0"/>
                <w:bCs w:val="0"/>
                <w:webHidden/>
                <w:sz w:val="28"/>
                <w:szCs w:val="28"/>
              </w:rPr>
              <w:tab/>
            </w:r>
            <w:r w:rsidRPr="00C3343E">
              <w:rPr>
                <w:rFonts w:cs="Times New Roman"/>
                <w:b w:val="0"/>
                <w:bCs w:val="0"/>
                <w:webHidden/>
                <w:sz w:val="28"/>
                <w:szCs w:val="28"/>
              </w:rPr>
              <w:fldChar w:fldCharType="begin"/>
            </w:r>
            <w:r w:rsidRPr="00C3343E">
              <w:rPr>
                <w:rFonts w:cs="Times New Roman"/>
                <w:b w:val="0"/>
                <w:bCs w:val="0"/>
                <w:webHidden/>
                <w:sz w:val="28"/>
                <w:szCs w:val="28"/>
              </w:rPr>
              <w:instrText xml:space="preserve"> PAGEREF _Toc169521531 \h </w:instrText>
            </w:r>
            <w:r w:rsidRPr="00C3343E">
              <w:rPr>
                <w:rFonts w:cs="Times New Roman"/>
                <w:b w:val="0"/>
                <w:bCs w:val="0"/>
                <w:webHidden/>
                <w:sz w:val="28"/>
                <w:szCs w:val="28"/>
              </w:rPr>
            </w:r>
            <w:r w:rsidRPr="00C3343E">
              <w:rPr>
                <w:rFonts w:cs="Times New Roman"/>
                <w:b w:val="0"/>
                <w:bCs w:val="0"/>
                <w:webHidden/>
                <w:sz w:val="28"/>
                <w:szCs w:val="28"/>
              </w:rPr>
              <w:fldChar w:fldCharType="separate"/>
            </w:r>
            <w:r w:rsidRPr="00C3343E">
              <w:rPr>
                <w:rFonts w:cs="Times New Roman"/>
                <w:b w:val="0"/>
                <w:bCs w:val="0"/>
                <w:webHidden/>
                <w:sz w:val="28"/>
                <w:szCs w:val="28"/>
              </w:rPr>
              <w:t>99</w:t>
            </w:r>
            <w:r w:rsidRPr="00C3343E">
              <w:rPr>
                <w:rFonts w:cs="Times New Roman"/>
                <w:b w:val="0"/>
                <w:bCs w:val="0"/>
                <w:webHidden/>
                <w:sz w:val="28"/>
                <w:szCs w:val="28"/>
              </w:rPr>
              <w:fldChar w:fldCharType="end"/>
            </w:r>
          </w:hyperlink>
        </w:p>
        <w:p w14:paraId="10AAE91D" w14:textId="1358BDF5"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32" w:history="1">
            <w:r w:rsidRPr="00BB76C8">
              <w:rPr>
                <w:rStyle w:val="a7"/>
                <w:rFonts w:cs="Times New Roman"/>
                <w:sz w:val="28"/>
                <w:szCs w:val="28"/>
              </w:rPr>
              <w:t>ЗАКЛЮЧЕНИЕ</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_Toc169521532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100</w:t>
            </w:r>
            <w:r w:rsidRPr="00BB76C8">
              <w:rPr>
                <w:rFonts w:cs="Times New Roman"/>
                <w:webHidden/>
                <w:sz w:val="28"/>
                <w:szCs w:val="28"/>
              </w:rPr>
              <w:fldChar w:fldCharType="end"/>
            </w:r>
          </w:hyperlink>
        </w:p>
        <w:p w14:paraId="07BDB5E3" w14:textId="31F1D712" w:rsidR="00BB76C8" w:rsidRPr="00BB76C8" w:rsidRDefault="00BB76C8" w:rsidP="00BB76C8">
          <w:pPr>
            <w:pStyle w:val="14"/>
            <w:spacing w:after="0" w:line="240" w:lineRule="auto"/>
            <w:rPr>
              <w:rFonts w:cs="Times New Roman"/>
              <w:b w:val="0"/>
              <w:bCs w:val="0"/>
              <w:kern w:val="2"/>
              <w:sz w:val="28"/>
              <w:szCs w:val="28"/>
              <w:lang w:eastAsia="ru-RU" w:bidi="ar-SA"/>
              <w14:ligatures w14:val="standardContextual"/>
            </w:rPr>
          </w:pPr>
          <w:hyperlink w:anchor="_Toc169521533" w:history="1">
            <w:r w:rsidRPr="00BB76C8">
              <w:rPr>
                <w:rStyle w:val="a7"/>
                <w:rFonts w:cs="Times New Roman"/>
                <w:sz w:val="28"/>
                <w:szCs w:val="28"/>
              </w:rPr>
              <w:t>СПИСОК</w:t>
            </w:r>
            <w:r w:rsidRPr="00BB76C8">
              <w:rPr>
                <w:rStyle w:val="a7"/>
                <w:rFonts w:cs="Times New Roman"/>
                <w:spacing w:val="-3"/>
                <w:sz w:val="28"/>
                <w:szCs w:val="28"/>
              </w:rPr>
              <w:t xml:space="preserve"> </w:t>
            </w:r>
            <w:r w:rsidRPr="00BB76C8">
              <w:rPr>
                <w:rStyle w:val="a7"/>
                <w:rFonts w:cs="Times New Roman"/>
                <w:sz w:val="28"/>
                <w:szCs w:val="28"/>
              </w:rPr>
              <w:t>ИСПОЛЬЗОВАННЫХ</w:t>
            </w:r>
            <w:r w:rsidRPr="00BB76C8">
              <w:rPr>
                <w:rStyle w:val="a7"/>
                <w:rFonts w:cs="Times New Roman"/>
                <w:spacing w:val="-3"/>
                <w:sz w:val="28"/>
                <w:szCs w:val="28"/>
              </w:rPr>
              <w:t xml:space="preserve"> </w:t>
            </w:r>
            <w:r w:rsidRPr="00BB76C8">
              <w:rPr>
                <w:rStyle w:val="a7"/>
                <w:rFonts w:cs="Times New Roman"/>
                <w:sz w:val="28"/>
                <w:szCs w:val="28"/>
              </w:rPr>
              <w:t>ИСТОЧНИКОВ</w:t>
            </w:r>
            <w:r w:rsidRPr="00BB76C8">
              <w:rPr>
                <w:rFonts w:cs="Times New Roman"/>
                <w:webHidden/>
                <w:sz w:val="28"/>
                <w:szCs w:val="28"/>
              </w:rPr>
              <w:tab/>
            </w:r>
            <w:r w:rsidRPr="00BB76C8">
              <w:rPr>
                <w:rFonts w:cs="Times New Roman"/>
                <w:webHidden/>
                <w:sz w:val="28"/>
                <w:szCs w:val="28"/>
              </w:rPr>
              <w:fldChar w:fldCharType="begin"/>
            </w:r>
            <w:r w:rsidRPr="00BB76C8">
              <w:rPr>
                <w:rFonts w:cs="Times New Roman"/>
                <w:webHidden/>
                <w:sz w:val="28"/>
                <w:szCs w:val="28"/>
              </w:rPr>
              <w:instrText xml:space="preserve"> PAGEREF _Toc169521533 \h </w:instrText>
            </w:r>
            <w:r w:rsidRPr="00BB76C8">
              <w:rPr>
                <w:rFonts w:cs="Times New Roman"/>
                <w:webHidden/>
                <w:sz w:val="28"/>
                <w:szCs w:val="28"/>
              </w:rPr>
            </w:r>
            <w:r w:rsidRPr="00BB76C8">
              <w:rPr>
                <w:rFonts w:cs="Times New Roman"/>
                <w:webHidden/>
                <w:sz w:val="28"/>
                <w:szCs w:val="28"/>
              </w:rPr>
              <w:fldChar w:fldCharType="separate"/>
            </w:r>
            <w:r w:rsidRPr="00BB76C8">
              <w:rPr>
                <w:rFonts w:cs="Times New Roman"/>
                <w:webHidden/>
                <w:sz w:val="28"/>
                <w:szCs w:val="28"/>
              </w:rPr>
              <w:t>103</w:t>
            </w:r>
            <w:r w:rsidRPr="00BB76C8">
              <w:rPr>
                <w:rFonts w:cs="Times New Roman"/>
                <w:webHidden/>
                <w:sz w:val="28"/>
                <w:szCs w:val="28"/>
              </w:rPr>
              <w:fldChar w:fldCharType="end"/>
            </w:r>
          </w:hyperlink>
        </w:p>
        <w:p w14:paraId="13F7695C" w14:textId="61580E09" w:rsidR="00BB76C8" w:rsidRPr="00BB76C8" w:rsidRDefault="00BB76C8" w:rsidP="00BB76C8">
          <w:pPr>
            <w:pStyle w:val="22"/>
            <w:spacing w:after="0" w:line="240" w:lineRule="auto"/>
            <w:rPr>
              <w:rFonts w:ascii="Times New Roman" w:hAnsi="Times New Roman" w:cs="Times New Roman"/>
              <w:noProof/>
              <w:kern w:val="2"/>
              <w:sz w:val="28"/>
              <w:szCs w:val="28"/>
              <w:lang w:val="ru-RU" w:eastAsia="ru-RU"/>
              <w14:ligatures w14:val="standardContextual"/>
            </w:rPr>
          </w:pPr>
          <w:hyperlink w:anchor="_Toc169521534" w:history="1">
            <w:r w:rsidRPr="00BB76C8">
              <w:rPr>
                <w:rStyle w:val="a7"/>
                <w:rFonts w:ascii="Times New Roman" w:hAnsi="Times New Roman" w:cs="Times New Roman"/>
                <w:b/>
                <w:bCs/>
                <w:noProof/>
                <w:sz w:val="28"/>
                <w:szCs w:val="28"/>
                <w:lang w:val="ru-RU"/>
              </w:rPr>
              <w:t>ПРИЛОЖЕНИЕ А</w:t>
            </w:r>
            <w:r w:rsidRPr="00BB76C8">
              <w:rPr>
                <w:rFonts w:ascii="Times New Roman" w:hAnsi="Times New Roman" w:cs="Times New Roman"/>
                <w:noProof/>
                <w:webHidden/>
                <w:sz w:val="28"/>
                <w:szCs w:val="28"/>
              </w:rPr>
              <w:tab/>
            </w:r>
            <w:r w:rsidRPr="00BB76C8">
              <w:rPr>
                <w:rFonts w:ascii="Times New Roman" w:hAnsi="Times New Roman" w:cs="Times New Roman"/>
                <w:noProof/>
                <w:webHidden/>
                <w:sz w:val="28"/>
                <w:szCs w:val="28"/>
              </w:rPr>
              <w:fldChar w:fldCharType="begin"/>
            </w:r>
            <w:r w:rsidRPr="00BB76C8">
              <w:rPr>
                <w:rFonts w:ascii="Times New Roman" w:hAnsi="Times New Roman" w:cs="Times New Roman"/>
                <w:noProof/>
                <w:webHidden/>
                <w:sz w:val="28"/>
                <w:szCs w:val="28"/>
              </w:rPr>
              <w:instrText xml:space="preserve"> PAGEREF _Toc169521534 \h </w:instrText>
            </w:r>
            <w:r w:rsidRPr="00BB76C8">
              <w:rPr>
                <w:rFonts w:ascii="Times New Roman" w:hAnsi="Times New Roman" w:cs="Times New Roman"/>
                <w:noProof/>
                <w:webHidden/>
                <w:sz w:val="28"/>
                <w:szCs w:val="28"/>
              </w:rPr>
            </w:r>
            <w:r w:rsidRPr="00BB76C8">
              <w:rPr>
                <w:rFonts w:ascii="Times New Roman" w:hAnsi="Times New Roman" w:cs="Times New Roman"/>
                <w:noProof/>
                <w:webHidden/>
                <w:sz w:val="28"/>
                <w:szCs w:val="28"/>
              </w:rPr>
              <w:fldChar w:fldCharType="separate"/>
            </w:r>
            <w:r w:rsidRPr="00BB76C8">
              <w:rPr>
                <w:rFonts w:ascii="Times New Roman" w:hAnsi="Times New Roman" w:cs="Times New Roman"/>
                <w:noProof/>
                <w:webHidden/>
                <w:sz w:val="28"/>
                <w:szCs w:val="28"/>
              </w:rPr>
              <w:t>114</w:t>
            </w:r>
            <w:r w:rsidRPr="00BB76C8">
              <w:rPr>
                <w:rFonts w:ascii="Times New Roman" w:hAnsi="Times New Roman" w:cs="Times New Roman"/>
                <w:noProof/>
                <w:webHidden/>
                <w:sz w:val="28"/>
                <w:szCs w:val="28"/>
              </w:rPr>
              <w:fldChar w:fldCharType="end"/>
            </w:r>
          </w:hyperlink>
        </w:p>
        <w:p w14:paraId="1591A220" w14:textId="7AEB49B4" w:rsidR="00BB76C8" w:rsidRDefault="00BB76C8" w:rsidP="00BB76C8">
          <w:pPr>
            <w:pStyle w:val="22"/>
            <w:spacing w:after="0" w:line="240" w:lineRule="auto"/>
            <w:rPr>
              <w:noProof/>
              <w:kern w:val="2"/>
              <w:sz w:val="24"/>
              <w:szCs w:val="24"/>
              <w:lang w:val="ru-RU" w:eastAsia="ru-RU"/>
              <w14:ligatures w14:val="standardContextual"/>
            </w:rPr>
          </w:pPr>
          <w:hyperlink w:anchor="_Toc169521535" w:history="1">
            <w:r w:rsidRPr="00BB76C8">
              <w:rPr>
                <w:rStyle w:val="a7"/>
                <w:rFonts w:ascii="Times New Roman" w:hAnsi="Times New Roman" w:cs="Times New Roman"/>
                <w:b/>
                <w:bCs/>
                <w:noProof/>
                <w:sz w:val="28"/>
                <w:szCs w:val="28"/>
                <w:lang w:val="ru-RU"/>
              </w:rPr>
              <w:t>ПРИЛОЖЕНИЕ Б</w:t>
            </w:r>
            <w:r w:rsidRPr="00BB76C8">
              <w:rPr>
                <w:rFonts w:ascii="Times New Roman" w:hAnsi="Times New Roman" w:cs="Times New Roman"/>
                <w:noProof/>
                <w:webHidden/>
                <w:sz w:val="28"/>
                <w:szCs w:val="28"/>
              </w:rPr>
              <w:tab/>
            </w:r>
            <w:r w:rsidRPr="00BB76C8">
              <w:rPr>
                <w:rFonts w:ascii="Times New Roman" w:hAnsi="Times New Roman" w:cs="Times New Roman"/>
                <w:noProof/>
                <w:webHidden/>
                <w:sz w:val="28"/>
                <w:szCs w:val="28"/>
              </w:rPr>
              <w:fldChar w:fldCharType="begin"/>
            </w:r>
            <w:r w:rsidRPr="00BB76C8">
              <w:rPr>
                <w:rFonts w:ascii="Times New Roman" w:hAnsi="Times New Roman" w:cs="Times New Roman"/>
                <w:noProof/>
                <w:webHidden/>
                <w:sz w:val="28"/>
                <w:szCs w:val="28"/>
              </w:rPr>
              <w:instrText xml:space="preserve"> PAGEREF _Toc169521535 \h </w:instrText>
            </w:r>
            <w:r w:rsidRPr="00BB76C8">
              <w:rPr>
                <w:rFonts w:ascii="Times New Roman" w:hAnsi="Times New Roman" w:cs="Times New Roman"/>
                <w:noProof/>
                <w:webHidden/>
                <w:sz w:val="28"/>
                <w:szCs w:val="28"/>
              </w:rPr>
            </w:r>
            <w:r w:rsidRPr="00BB76C8">
              <w:rPr>
                <w:rFonts w:ascii="Times New Roman" w:hAnsi="Times New Roman" w:cs="Times New Roman"/>
                <w:noProof/>
                <w:webHidden/>
                <w:sz w:val="28"/>
                <w:szCs w:val="28"/>
              </w:rPr>
              <w:fldChar w:fldCharType="separate"/>
            </w:r>
            <w:r w:rsidRPr="00BB76C8">
              <w:rPr>
                <w:rFonts w:ascii="Times New Roman" w:hAnsi="Times New Roman" w:cs="Times New Roman"/>
                <w:noProof/>
                <w:webHidden/>
                <w:sz w:val="28"/>
                <w:szCs w:val="28"/>
              </w:rPr>
              <w:t>116</w:t>
            </w:r>
            <w:r w:rsidRPr="00BB76C8">
              <w:rPr>
                <w:rFonts w:ascii="Times New Roman" w:hAnsi="Times New Roman" w:cs="Times New Roman"/>
                <w:noProof/>
                <w:webHidden/>
                <w:sz w:val="28"/>
                <w:szCs w:val="28"/>
              </w:rPr>
              <w:fldChar w:fldCharType="end"/>
            </w:r>
          </w:hyperlink>
        </w:p>
        <w:p w14:paraId="6B81C001" w14:textId="0F0565D8" w:rsidR="006C3921" w:rsidRPr="002E1B40" w:rsidRDefault="006C3921" w:rsidP="00BB76C8">
          <w:pPr>
            <w:spacing w:after="0" w:line="240" w:lineRule="auto"/>
            <w:jc w:val="both"/>
            <w:rPr>
              <w:rFonts w:ascii="Times New Roman" w:hAnsi="Times New Roman" w:cs="Times New Roman"/>
              <w:sz w:val="28"/>
              <w:szCs w:val="28"/>
              <w:lang w:val="ru-RU"/>
            </w:rPr>
          </w:pPr>
          <w:r w:rsidRPr="00BB76C8">
            <w:rPr>
              <w:rFonts w:ascii="Times New Roman" w:hAnsi="Times New Roman" w:cs="Times New Roman"/>
              <w:sz w:val="28"/>
              <w:szCs w:val="28"/>
            </w:rPr>
            <w:fldChar w:fldCharType="end"/>
          </w:r>
        </w:p>
      </w:sdtContent>
    </w:sdt>
    <w:p w14:paraId="6BAFE344" w14:textId="77777777" w:rsidR="006C3921" w:rsidRPr="002E1B40" w:rsidRDefault="006C3921" w:rsidP="00B30308">
      <w:pPr>
        <w:spacing w:after="0" w:line="240" w:lineRule="auto"/>
        <w:jc w:val="both"/>
        <w:rPr>
          <w:rFonts w:ascii="Times New Roman" w:hAnsi="Times New Roman" w:cs="Times New Roman"/>
          <w:b/>
          <w:bCs/>
          <w:sz w:val="28"/>
          <w:szCs w:val="28"/>
          <w:lang w:val="ru-RU"/>
        </w:rPr>
      </w:pPr>
      <w:r w:rsidRPr="002E1B40">
        <w:rPr>
          <w:rFonts w:ascii="Times New Roman" w:hAnsi="Times New Roman" w:cs="Times New Roman"/>
          <w:b/>
          <w:bCs/>
          <w:sz w:val="28"/>
          <w:szCs w:val="28"/>
          <w:lang w:val="ru-RU"/>
        </w:rPr>
        <w:br w:type="page"/>
      </w:r>
    </w:p>
    <w:p w14:paraId="55AEA01D" w14:textId="77777777" w:rsidR="006C3921" w:rsidRDefault="006C3921" w:rsidP="003B6F0D">
      <w:pPr>
        <w:pStyle w:val="1"/>
        <w:spacing w:before="0"/>
        <w:jc w:val="center"/>
        <w:rPr>
          <w:rFonts w:ascii="Times New Roman" w:hAnsi="Times New Roman" w:cs="Times New Roman"/>
          <w:b/>
          <w:bCs/>
          <w:color w:val="auto"/>
          <w:sz w:val="28"/>
          <w:szCs w:val="28"/>
          <w:lang w:val="ru-RU"/>
        </w:rPr>
      </w:pPr>
      <w:bookmarkStart w:id="2" w:name="_Toc169521471"/>
      <w:r w:rsidRPr="00A45C96">
        <w:rPr>
          <w:rFonts w:ascii="Times New Roman" w:hAnsi="Times New Roman" w:cs="Times New Roman"/>
          <w:b/>
          <w:bCs/>
          <w:color w:val="auto"/>
          <w:sz w:val="28"/>
          <w:szCs w:val="28"/>
          <w:lang w:val="ru-RU"/>
        </w:rPr>
        <w:lastRenderedPageBreak/>
        <w:t>НОРМАТИВНЫЕ ССЫЛКИ</w:t>
      </w:r>
      <w:bookmarkEnd w:id="2"/>
    </w:p>
    <w:p w14:paraId="0259545A" w14:textId="77777777" w:rsidR="004D6EA8" w:rsidRPr="004D6EA8" w:rsidRDefault="004D6EA8" w:rsidP="004D6EA8">
      <w:pPr>
        <w:rPr>
          <w:lang w:val="ru-RU"/>
        </w:rPr>
      </w:pPr>
    </w:p>
    <w:p w14:paraId="2B421587" w14:textId="77777777" w:rsidR="00506C44" w:rsidRPr="00A45C96" w:rsidRDefault="00506C44" w:rsidP="00B30308">
      <w:pPr>
        <w:spacing w:after="0" w:line="240" w:lineRule="auto"/>
        <w:rPr>
          <w:rFonts w:ascii="Times New Roman" w:hAnsi="Times New Roman" w:cs="Times New Roman"/>
          <w:lang w:val="ru-RU"/>
        </w:rPr>
      </w:pPr>
    </w:p>
    <w:p w14:paraId="0F6C8546" w14:textId="5B9059C6" w:rsidR="006C3921" w:rsidRPr="00A45C96" w:rsidRDefault="006C3921" w:rsidP="00244749">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В</w:t>
      </w:r>
      <w:r w:rsidRPr="00A45C96">
        <w:rPr>
          <w:rFonts w:ascii="Times New Roman" w:hAnsi="Times New Roman" w:cs="Times New Roman"/>
          <w:spacing w:val="-8"/>
          <w:lang w:val="ru-RU"/>
        </w:rPr>
        <w:t xml:space="preserve"> </w:t>
      </w:r>
      <w:r w:rsidRPr="00A45C96">
        <w:rPr>
          <w:rFonts w:ascii="Times New Roman" w:hAnsi="Times New Roman" w:cs="Times New Roman"/>
          <w:lang w:val="ru-RU"/>
        </w:rPr>
        <w:t>настоящей</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диссертации</w:t>
      </w:r>
      <w:r w:rsidRPr="00A45C96">
        <w:rPr>
          <w:rFonts w:ascii="Times New Roman" w:hAnsi="Times New Roman" w:cs="Times New Roman"/>
          <w:spacing w:val="-6"/>
          <w:lang w:val="ru-RU"/>
        </w:rPr>
        <w:t xml:space="preserve"> </w:t>
      </w:r>
      <w:r w:rsidRPr="00A45C96">
        <w:rPr>
          <w:rFonts w:ascii="Times New Roman" w:hAnsi="Times New Roman" w:cs="Times New Roman"/>
          <w:lang w:val="ru-RU"/>
        </w:rPr>
        <w:t>использованы</w:t>
      </w:r>
      <w:r w:rsidRPr="00A45C96">
        <w:rPr>
          <w:rFonts w:ascii="Times New Roman" w:hAnsi="Times New Roman" w:cs="Times New Roman"/>
          <w:spacing w:val="-8"/>
          <w:lang w:val="ru-RU"/>
        </w:rPr>
        <w:t xml:space="preserve"> </w:t>
      </w:r>
      <w:r w:rsidRPr="00A45C96">
        <w:rPr>
          <w:rFonts w:ascii="Times New Roman" w:hAnsi="Times New Roman" w:cs="Times New Roman"/>
          <w:lang w:val="ru-RU"/>
        </w:rPr>
        <w:t>ссылки</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на</w:t>
      </w:r>
      <w:r w:rsidRPr="00A45C96">
        <w:rPr>
          <w:rFonts w:ascii="Times New Roman" w:hAnsi="Times New Roman" w:cs="Times New Roman"/>
          <w:spacing w:val="-7"/>
          <w:lang w:val="ru-RU"/>
        </w:rPr>
        <w:t xml:space="preserve"> </w:t>
      </w:r>
      <w:r w:rsidRPr="00A45C96">
        <w:rPr>
          <w:rFonts w:ascii="Times New Roman" w:hAnsi="Times New Roman" w:cs="Times New Roman"/>
          <w:lang w:val="ru-RU"/>
        </w:rPr>
        <w:t>следующие</w:t>
      </w:r>
      <w:r w:rsidRPr="00A45C96">
        <w:rPr>
          <w:rFonts w:ascii="Times New Roman" w:hAnsi="Times New Roman" w:cs="Times New Roman"/>
          <w:spacing w:val="-8"/>
          <w:lang w:val="ru-RU"/>
        </w:rPr>
        <w:t xml:space="preserve"> </w:t>
      </w:r>
      <w:r w:rsidR="007F4701" w:rsidRPr="00A45C96">
        <w:rPr>
          <w:rFonts w:ascii="Times New Roman" w:hAnsi="Times New Roman" w:cs="Times New Roman"/>
          <w:spacing w:val="-8"/>
          <w:lang w:val="ru-RU"/>
        </w:rPr>
        <w:t xml:space="preserve">нормативные документы и </w:t>
      </w:r>
      <w:r w:rsidRPr="00A45C96">
        <w:rPr>
          <w:rFonts w:ascii="Times New Roman" w:hAnsi="Times New Roman" w:cs="Times New Roman"/>
          <w:lang w:val="ru-RU"/>
        </w:rPr>
        <w:t>стандарты:</w:t>
      </w:r>
    </w:p>
    <w:p w14:paraId="7A5920BB" w14:textId="1FF762B5" w:rsidR="007F4701" w:rsidRPr="00A45C96" w:rsidRDefault="007F4701" w:rsidP="00244749">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Экологический кодекс Республики Казахстан (с изменениями от 02.01.2021);</w:t>
      </w:r>
    </w:p>
    <w:p w14:paraId="5684B6DA" w14:textId="77777777" w:rsidR="007F4701" w:rsidRPr="00A45C96" w:rsidRDefault="007F4701" w:rsidP="00244749">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 xml:space="preserve">Приказ «Об утверждении Требований к отчетам по результатам производственно-экологического контроля» ((от 22 июня 2021 года № 208; Зарегистрировано в Минюсте) Республики Казахстан от 22 июля 2021 года № 23659)). </w:t>
      </w:r>
    </w:p>
    <w:p w14:paraId="4236B04E" w14:textId="77777777" w:rsidR="00413748" w:rsidRPr="00A45C96" w:rsidRDefault="007F4701" w:rsidP="00244749">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 xml:space="preserve">Санитарно-эпидемиологические требования к атмосферному воздуху в условиях воздействия и воздействия населенных пунктов, почв и их безопасности, содержания территорий переменного и атмосферного населенных пунктов, условий работы с источниками физических факторов, ограничивающих воздействие на человека от 25.01.2012 </w:t>
      </w:r>
    </w:p>
    <w:p w14:paraId="49D0FCFB" w14:textId="7E657CC3" w:rsidR="007F4701" w:rsidRPr="00A45C96" w:rsidRDefault="00413748" w:rsidP="00244749">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Э</w:t>
      </w:r>
      <w:r w:rsidR="007F4701" w:rsidRPr="00A45C96">
        <w:rPr>
          <w:rFonts w:ascii="Times New Roman" w:eastAsia="Calibri" w:hAnsi="Times New Roman" w:cs="Times New Roman"/>
          <w:bCs/>
          <w:sz w:val="28"/>
          <w:szCs w:val="28"/>
          <w:lang w:val="ru-RU" w:eastAsia="ru-RU"/>
        </w:rPr>
        <w:t>пидемиологические требования к атмосферному воздуху городских и сельских поселений, почвам и их безопасности, содержанию городских и сельских поселений, условиям труда с источниками физических факторов, воздействующих на людей от 25 января 2012 года.</w:t>
      </w:r>
    </w:p>
    <w:p w14:paraId="7C5EDF77" w14:textId="77777777" w:rsidR="00244749" w:rsidRPr="00A45C96" w:rsidRDefault="006C3921" w:rsidP="00244749">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ГОСТ</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Р</w:t>
      </w:r>
      <w:r w:rsidRPr="00A45C96">
        <w:rPr>
          <w:rFonts w:ascii="Times New Roman" w:hAnsi="Times New Roman" w:cs="Times New Roman"/>
          <w:spacing w:val="68"/>
          <w:lang w:val="ru-RU"/>
        </w:rPr>
        <w:t xml:space="preserve"> </w:t>
      </w:r>
      <w:proofErr w:type="gramStart"/>
      <w:r w:rsidRPr="00A45C96">
        <w:rPr>
          <w:rFonts w:ascii="Times New Roman" w:hAnsi="Times New Roman" w:cs="Times New Roman"/>
          <w:lang w:val="ru-RU"/>
        </w:rPr>
        <w:t>15.011-96</w:t>
      </w:r>
      <w:proofErr w:type="gramEnd"/>
      <w:r w:rsidRPr="00A45C96">
        <w:rPr>
          <w:rFonts w:ascii="Times New Roman" w:hAnsi="Times New Roman" w:cs="Times New Roman"/>
          <w:spacing w:val="69"/>
          <w:lang w:val="ru-RU"/>
        </w:rPr>
        <w:t xml:space="preserve"> </w:t>
      </w:r>
      <w:r w:rsidRPr="00A45C96">
        <w:rPr>
          <w:rFonts w:ascii="Times New Roman" w:hAnsi="Times New Roman" w:cs="Times New Roman"/>
          <w:lang w:val="ru-RU"/>
        </w:rPr>
        <w:t>–</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Патентные</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исследования.</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Содержания</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и</w:t>
      </w:r>
      <w:r w:rsidRPr="00A45C96">
        <w:rPr>
          <w:rFonts w:ascii="Times New Roman" w:hAnsi="Times New Roman" w:cs="Times New Roman"/>
          <w:spacing w:val="68"/>
          <w:lang w:val="ru-RU"/>
        </w:rPr>
        <w:t xml:space="preserve"> </w:t>
      </w:r>
      <w:r w:rsidRPr="00A45C96">
        <w:rPr>
          <w:rFonts w:ascii="Times New Roman" w:hAnsi="Times New Roman" w:cs="Times New Roman"/>
          <w:lang w:val="ru-RU"/>
        </w:rPr>
        <w:t>порядок</w:t>
      </w:r>
      <w:r w:rsidRPr="00A45C96">
        <w:rPr>
          <w:rFonts w:ascii="Times New Roman" w:hAnsi="Times New Roman" w:cs="Times New Roman"/>
          <w:spacing w:val="-67"/>
          <w:lang w:val="ru-RU"/>
        </w:rPr>
        <w:t xml:space="preserve"> </w:t>
      </w:r>
      <w:r w:rsidRPr="00A45C96">
        <w:rPr>
          <w:rFonts w:ascii="Times New Roman" w:hAnsi="Times New Roman" w:cs="Times New Roman"/>
          <w:lang w:val="ru-RU"/>
        </w:rPr>
        <w:t>проведения</w:t>
      </w:r>
      <w:r w:rsidR="003764BC" w:rsidRPr="00A45C96">
        <w:rPr>
          <w:rFonts w:ascii="Times New Roman" w:hAnsi="Times New Roman" w:cs="Times New Roman"/>
          <w:lang w:val="ru-RU"/>
        </w:rPr>
        <w:t>.</w:t>
      </w:r>
    </w:p>
    <w:p w14:paraId="16ADBCFC" w14:textId="77777777" w:rsidR="00244749" w:rsidRPr="00A45C96" w:rsidRDefault="006C3921" w:rsidP="00244749">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ГОСТ</w:t>
      </w:r>
      <w:r w:rsidRPr="00A45C96">
        <w:rPr>
          <w:rFonts w:ascii="Times New Roman" w:hAnsi="Times New Roman" w:cs="Times New Roman"/>
          <w:spacing w:val="-4"/>
          <w:lang w:val="ru-RU"/>
        </w:rPr>
        <w:t xml:space="preserve"> </w:t>
      </w:r>
      <w:proofErr w:type="gramStart"/>
      <w:r w:rsidRPr="00A45C96">
        <w:rPr>
          <w:rFonts w:ascii="Times New Roman" w:hAnsi="Times New Roman" w:cs="Times New Roman"/>
          <w:lang w:val="ru-RU"/>
        </w:rPr>
        <w:t>8.134-98</w:t>
      </w:r>
      <w:proofErr w:type="gramEnd"/>
      <w:r w:rsidRPr="00A45C96">
        <w:rPr>
          <w:rFonts w:ascii="Times New Roman" w:hAnsi="Times New Roman" w:cs="Times New Roman"/>
          <w:spacing w:val="-1"/>
          <w:lang w:val="ru-RU"/>
        </w:rPr>
        <w:t xml:space="preserve"> </w:t>
      </w:r>
      <w:r w:rsidRPr="00A45C96">
        <w:rPr>
          <w:rFonts w:ascii="Times New Roman" w:hAnsi="Times New Roman" w:cs="Times New Roman"/>
          <w:lang w:val="ru-RU"/>
        </w:rPr>
        <w:t>-</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Шкала</w:t>
      </w:r>
      <w:r w:rsidRPr="00A45C96">
        <w:rPr>
          <w:rFonts w:ascii="Times New Roman" w:hAnsi="Times New Roman" w:cs="Times New Roman"/>
          <w:spacing w:val="-3"/>
          <w:lang w:val="ru-RU"/>
        </w:rPr>
        <w:t xml:space="preserve"> </w:t>
      </w:r>
      <w:r w:rsidRPr="00A45C96">
        <w:rPr>
          <w:rFonts w:ascii="Times New Roman" w:hAnsi="Times New Roman" w:cs="Times New Roman"/>
        </w:rPr>
        <w:t>pH</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водных</w:t>
      </w:r>
      <w:r w:rsidRPr="00A45C96">
        <w:rPr>
          <w:rFonts w:ascii="Times New Roman" w:hAnsi="Times New Roman" w:cs="Times New Roman"/>
          <w:spacing w:val="-4"/>
          <w:lang w:val="ru-RU"/>
        </w:rPr>
        <w:t xml:space="preserve"> </w:t>
      </w:r>
      <w:r w:rsidRPr="00A45C96">
        <w:rPr>
          <w:rFonts w:ascii="Times New Roman" w:hAnsi="Times New Roman" w:cs="Times New Roman"/>
          <w:lang w:val="ru-RU"/>
        </w:rPr>
        <w:t>растворов</w:t>
      </w:r>
      <w:r w:rsidR="003764BC" w:rsidRPr="00A45C96">
        <w:rPr>
          <w:rFonts w:ascii="Times New Roman" w:hAnsi="Times New Roman" w:cs="Times New Roman"/>
          <w:lang w:val="ru-RU"/>
        </w:rPr>
        <w:t>.</w:t>
      </w:r>
    </w:p>
    <w:p w14:paraId="18216FE3" w14:textId="1B794737" w:rsidR="006C3921" w:rsidRPr="00A45C96" w:rsidRDefault="006C3921" w:rsidP="00244749">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ГОСТ 4328–77– Реактивы. Гидроксид натрия.</w:t>
      </w:r>
      <w:r w:rsidR="00244749" w:rsidRPr="00A45C96">
        <w:rPr>
          <w:rFonts w:ascii="Times New Roman" w:hAnsi="Times New Roman" w:cs="Times New Roman"/>
          <w:lang w:val="ru-RU"/>
        </w:rPr>
        <w:t xml:space="preserve"> </w:t>
      </w:r>
      <w:r w:rsidRPr="00A45C96">
        <w:rPr>
          <w:rFonts w:ascii="Times New Roman" w:hAnsi="Times New Roman" w:cs="Times New Roman"/>
          <w:lang w:val="ru-RU"/>
        </w:rPr>
        <w:t>Технические условия</w:t>
      </w:r>
      <w:r w:rsidR="003764BC" w:rsidRPr="00A45C96">
        <w:rPr>
          <w:rFonts w:ascii="Times New Roman" w:hAnsi="Times New Roman" w:cs="Times New Roman"/>
          <w:lang w:val="ru-RU"/>
        </w:rPr>
        <w:t>.</w:t>
      </w:r>
    </w:p>
    <w:p w14:paraId="0C19818A" w14:textId="77777777" w:rsidR="00244749" w:rsidRPr="00A45C96" w:rsidRDefault="006C3921" w:rsidP="00244749">
      <w:pPr>
        <w:pStyle w:val="a3"/>
        <w:spacing w:after="0" w:line="240" w:lineRule="auto"/>
        <w:ind w:firstLine="709"/>
        <w:rPr>
          <w:rFonts w:ascii="Times New Roman" w:hAnsi="Times New Roman" w:cs="Times New Roman"/>
          <w:lang w:val="ru-RU"/>
        </w:rPr>
      </w:pPr>
      <w:r w:rsidRPr="00A45C96">
        <w:rPr>
          <w:rFonts w:ascii="Times New Roman" w:hAnsi="Times New Roman" w:cs="Times New Roman"/>
          <w:lang w:val="ru-RU"/>
        </w:rPr>
        <w:t>ГОСТ</w:t>
      </w:r>
      <w:r w:rsidRPr="00A45C96">
        <w:rPr>
          <w:rFonts w:ascii="Times New Roman" w:hAnsi="Times New Roman" w:cs="Times New Roman"/>
          <w:spacing w:val="-4"/>
          <w:lang w:val="ru-RU"/>
        </w:rPr>
        <w:t xml:space="preserve"> </w:t>
      </w:r>
      <w:r w:rsidRPr="00A45C96">
        <w:rPr>
          <w:rFonts w:ascii="Times New Roman" w:hAnsi="Times New Roman" w:cs="Times New Roman"/>
          <w:lang w:val="ru-RU"/>
        </w:rPr>
        <w:t>6709–72</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Вода</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дистиллированная.</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Технические</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условия</w:t>
      </w:r>
      <w:r w:rsidR="003764BC" w:rsidRPr="00A45C96">
        <w:rPr>
          <w:rFonts w:ascii="Times New Roman" w:hAnsi="Times New Roman" w:cs="Times New Roman"/>
          <w:lang w:val="ru-RU"/>
        </w:rPr>
        <w:t>.</w:t>
      </w:r>
    </w:p>
    <w:p w14:paraId="5652B6D2" w14:textId="5D96D469" w:rsidR="00244749" w:rsidRPr="00A45C96" w:rsidRDefault="00000000" w:rsidP="00244749">
      <w:pPr>
        <w:pStyle w:val="a3"/>
        <w:spacing w:after="0" w:line="240" w:lineRule="auto"/>
        <w:ind w:firstLine="709"/>
        <w:rPr>
          <w:rFonts w:ascii="Times New Roman" w:hAnsi="Times New Roman" w:cs="Times New Roman"/>
          <w:color w:val="000000" w:themeColor="text1"/>
          <w:lang w:val="ru-RU"/>
        </w:rPr>
      </w:pPr>
      <w:hyperlink r:id="rId8" w:history="1">
        <w:r w:rsidR="00244749" w:rsidRPr="00A45C96">
          <w:rPr>
            <w:rStyle w:val="my-auto"/>
            <w:rFonts w:ascii="Times New Roman" w:hAnsi="Times New Roman" w:cs="Times New Roman"/>
            <w:color w:val="000000" w:themeColor="text1"/>
            <w:lang w:val="ru-RU"/>
          </w:rPr>
          <w:t xml:space="preserve">ГОСТ </w:t>
        </w:r>
        <w:proofErr w:type="gramStart"/>
        <w:r w:rsidR="00244749" w:rsidRPr="00A45C96">
          <w:rPr>
            <w:rStyle w:val="my-auto"/>
            <w:rFonts w:ascii="Times New Roman" w:hAnsi="Times New Roman" w:cs="Times New Roman"/>
            <w:color w:val="000000" w:themeColor="text1"/>
            <w:lang w:val="ru-RU"/>
          </w:rPr>
          <w:t>7.32-2017</w:t>
        </w:r>
        <w:proofErr w:type="gramEnd"/>
        <w:r w:rsidR="00244749" w:rsidRPr="00A45C96">
          <w:rPr>
            <w:rStyle w:val="my-auto"/>
            <w:rFonts w:ascii="Times New Roman" w:hAnsi="Times New Roman" w:cs="Times New Roman"/>
            <w:color w:val="000000" w:themeColor="text1"/>
            <w:lang w:val="ru-RU"/>
          </w:rPr>
          <w:t>. Отчет о научно-исследовательской работе. Структура и правила оформления</w:t>
        </w:r>
      </w:hyperlink>
      <w:r w:rsidR="00244749" w:rsidRPr="00A45C96">
        <w:rPr>
          <w:rStyle w:val="my-auto"/>
          <w:rFonts w:ascii="Times New Roman" w:hAnsi="Times New Roman" w:cs="Times New Roman"/>
          <w:color w:val="000000" w:themeColor="text1"/>
          <w:lang w:val="ru-RU"/>
        </w:rPr>
        <w:t>.</w:t>
      </w:r>
      <w:r w:rsidR="00244749" w:rsidRPr="00A45C96">
        <w:rPr>
          <w:rFonts w:ascii="Times New Roman" w:hAnsi="Times New Roman" w:cs="Times New Roman"/>
          <w:color w:val="000000" w:themeColor="text1"/>
          <w:lang w:val="ru-RU"/>
        </w:rPr>
        <w:t xml:space="preserve"> </w:t>
      </w:r>
    </w:p>
    <w:p w14:paraId="5FCB0B96" w14:textId="7E5FA61E" w:rsidR="00244749" w:rsidRPr="00A45C96" w:rsidRDefault="00244749" w:rsidP="00244749">
      <w:pPr>
        <w:pStyle w:val="a3"/>
        <w:spacing w:after="0" w:line="240" w:lineRule="auto"/>
        <w:ind w:firstLine="709"/>
        <w:rPr>
          <w:rFonts w:ascii="Times New Roman" w:hAnsi="Times New Roman" w:cs="Times New Roman"/>
          <w:lang w:val="ru-RU"/>
        </w:rPr>
        <w:sectPr w:rsidR="00244749" w:rsidRPr="00A45C96" w:rsidSect="00291C0F">
          <w:footerReference w:type="default" r:id="rId9"/>
          <w:pgSz w:w="11910" w:h="16840"/>
          <w:pgMar w:top="1134" w:right="567" w:bottom="1134" w:left="1701" w:header="0" w:footer="981" w:gutter="0"/>
          <w:cols w:space="720"/>
          <w:titlePg/>
          <w:docGrid w:linePitch="326"/>
        </w:sectPr>
      </w:pPr>
      <w:r w:rsidRPr="00A45C96">
        <w:rPr>
          <w:rFonts w:ascii="Times New Roman" w:hAnsi="Times New Roman" w:cs="Times New Roman"/>
          <w:color w:val="000000" w:themeColor="text1"/>
          <w:lang w:val="ru-RU"/>
        </w:rPr>
        <w:t xml:space="preserve">ГОСТ </w:t>
      </w:r>
      <w:hyperlink r:id="rId10" w:history="1">
        <w:r w:rsidRPr="00A45C96">
          <w:rPr>
            <w:rStyle w:val="my-auto"/>
            <w:rFonts w:ascii="Times New Roman" w:hAnsi="Times New Roman" w:cs="Times New Roman"/>
            <w:color w:val="000000" w:themeColor="text1"/>
            <w:lang w:val="ru-RU"/>
          </w:rPr>
          <w:t>7.1-2003 СИБИД. Библиографическая запись. Библиографическое описание. Общие требования и правила оформления</w:t>
        </w:r>
      </w:hyperlink>
      <w:r w:rsidRPr="00A45C96">
        <w:rPr>
          <w:rFonts w:ascii="Times New Roman" w:hAnsi="Times New Roman" w:cs="Times New Roman"/>
          <w:color w:val="000000" w:themeColor="text1"/>
          <w:lang w:val="ru-RU"/>
        </w:rPr>
        <w:t>.</w:t>
      </w:r>
    </w:p>
    <w:p w14:paraId="0B886F48" w14:textId="77777777" w:rsidR="006C3921" w:rsidRDefault="006C3921" w:rsidP="003B6F0D">
      <w:pPr>
        <w:pStyle w:val="1"/>
        <w:spacing w:before="0"/>
        <w:ind w:left="174" w:right="276"/>
        <w:jc w:val="center"/>
        <w:rPr>
          <w:rFonts w:ascii="Times New Roman" w:hAnsi="Times New Roman" w:cs="Times New Roman"/>
          <w:b/>
          <w:bCs/>
          <w:color w:val="auto"/>
          <w:sz w:val="28"/>
          <w:szCs w:val="28"/>
          <w:lang w:val="ru-RU"/>
        </w:rPr>
      </w:pPr>
      <w:bookmarkStart w:id="3" w:name="_Toc147069721"/>
      <w:bookmarkStart w:id="4" w:name="_Toc169521472"/>
      <w:r w:rsidRPr="00A45C96">
        <w:rPr>
          <w:rFonts w:ascii="Times New Roman" w:hAnsi="Times New Roman" w:cs="Times New Roman"/>
          <w:b/>
          <w:bCs/>
          <w:color w:val="auto"/>
          <w:sz w:val="28"/>
          <w:szCs w:val="28"/>
          <w:lang w:val="ru-RU"/>
        </w:rPr>
        <w:lastRenderedPageBreak/>
        <w:t>ОБОЗНАЧЕНИЯ</w:t>
      </w:r>
      <w:r w:rsidRPr="00A45C96">
        <w:rPr>
          <w:rFonts w:ascii="Times New Roman" w:hAnsi="Times New Roman" w:cs="Times New Roman"/>
          <w:b/>
          <w:bCs/>
          <w:color w:val="auto"/>
          <w:spacing w:val="-1"/>
          <w:sz w:val="28"/>
          <w:szCs w:val="28"/>
          <w:lang w:val="ru-RU"/>
        </w:rPr>
        <w:t xml:space="preserve"> </w:t>
      </w:r>
      <w:r w:rsidRPr="00A45C96">
        <w:rPr>
          <w:rFonts w:ascii="Times New Roman" w:hAnsi="Times New Roman" w:cs="Times New Roman"/>
          <w:b/>
          <w:bCs/>
          <w:color w:val="auto"/>
          <w:sz w:val="28"/>
          <w:szCs w:val="28"/>
          <w:lang w:val="ru-RU"/>
        </w:rPr>
        <w:t>И</w:t>
      </w:r>
      <w:r w:rsidRPr="00A45C96">
        <w:rPr>
          <w:rFonts w:ascii="Times New Roman" w:hAnsi="Times New Roman" w:cs="Times New Roman"/>
          <w:b/>
          <w:bCs/>
          <w:color w:val="auto"/>
          <w:spacing w:val="-2"/>
          <w:sz w:val="28"/>
          <w:szCs w:val="28"/>
          <w:lang w:val="ru-RU"/>
        </w:rPr>
        <w:t xml:space="preserve"> </w:t>
      </w:r>
      <w:r w:rsidRPr="00A45C96">
        <w:rPr>
          <w:rFonts w:ascii="Times New Roman" w:hAnsi="Times New Roman" w:cs="Times New Roman"/>
          <w:b/>
          <w:bCs/>
          <w:color w:val="auto"/>
          <w:sz w:val="28"/>
          <w:szCs w:val="28"/>
          <w:lang w:val="ru-RU"/>
        </w:rPr>
        <w:t>СОКРАЩЕНИЯ</w:t>
      </w:r>
      <w:bookmarkEnd w:id="3"/>
      <w:bookmarkEnd w:id="4"/>
    </w:p>
    <w:p w14:paraId="4ECC62ED" w14:textId="77777777" w:rsidR="004D6EA8" w:rsidRPr="004D6EA8" w:rsidRDefault="004D6EA8" w:rsidP="004D6EA8">
      <w:pPr>
        <w:rPr>
          <w:lang w:val="ru-RU"/>
        </w:rPr>
      </w:pPr>
    </w:p>
    <w:p w14:paraId="5F2CC6E1" w14:textId="77777777" w:rsidR="00197DF5" w:rsidRPr="00A45C96" w:rsidRDefault="00197DF5" w:rsidP="00197DF5">
      <w:pPr>
        <w:pStyle w:val="a3"/>
        <w:spacing w:after="0" w:line="240" w:lineRule="auto"/>
        <w:ind w:firstLine="709"/>
        <w:rPr>
          <w:rFonts w:ascii="Times New Roman" w:hAnsi="Times New Roman" w:cs="Times New Roman"/>
          <w:lang w:val="ru-RU"/>
        </w:rPr>
      </w:pPr>
      <w:r w:rsidRPr="00A45C96">
        <w:rPr>
          <w:rFonts w:ascii="Times New Roman" w:hAnsi="Times New Roman" w:cs="Times New Roman"/>
          <w:lang w:val="ru-RU"/>
        </w:rPr>
        <w:t>В настоящей диссертации применены следующие обозначения и сокращения:</w:t>
      </w:r>
    </w:p>
    <w:p w14:paraId="4BD4983E" w14:textId="71D04D2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ДСК – дифференциальная сканирующая калориметрия</w:t>
      </w:r>
    </w:p>
    <w:p w14:paraId="35E16D86" w14:textId="4ACA2686" w:rsidR="00197DF5"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ИКС – инфракрасная спектроскопия</w:t>
      </w:r>
    </w:p>
    <w:p w14:paraId="27E3C680" w14:textId="5C3D8B72" w:rsidR="00B7152F" w:rsidRPr="00A45C96" w:rsidRDefault="00B7152F" w:rsidP="00197DF5">
      <w:pPr>
        <w:pStyle w:val="a3"/>
        <w:spacing w:after="0" w:line="240" w:lineRule="auto"/>
        <w:rPr>
          <w:rFonts w:ascii="Times New Roman" w:hAnsi="Times New Roman" w:cs="Times New Roman"/>
          <w:lang w:val="ru-RU"/>
        </w:rPr>
      </w:pPr>
      <w:r>
        <w:rPr>
          <w:rFonts w:ascii="Times New Roman" w:hAnsi="Times New Roman" w:cs="Times New Roman"/>
          <w:lang w:val="ru-RU"/>
        </w:rPr>
        <w:t>ИС – исходная смесь</w:t>
      </w:r>
    </w:p>
    <w:p w14:paraId="24336FD8"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К- крахмал</w:t>
      </w:r>
    </w:p>
    <w:p w14:paraId="645673DA"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КМЦ – </w:t>
      </w:r>
      <w:proofErr w:type="spellStart"/>
      <w:r w:rsidRPr="00A45C96">
        <w:rPr>
          <w:rFonts w:ascii="Times New Roman" w:hAnsi="Times New Roman" w:cs="Times New Roman"/>
          <w:lang w:val="ru-RU"/>
        </w:rPr>
        <w:t>карбоксиметилцеллюлоза</w:t>
      </w:r>
      <w:proofErr w:type="spellEnd"/>
    </w:p>
    <w:p w14:paraId="63A76FD9"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(КМЦ-b- К)-g-ПЭГМА – </w:t>
      </w:r>
      <w:proofErr w:type="spellStart"/>
      <w:r w:rsidRPr="00A45C96">
        <w:rPr>
          <w:rFonts w:ascii="Times New Roman" w:hAnsi="Times New Roman" w:cs="Times New Roman"/>
          <w:lang w:val="ru-RU"/>
        </w:rPr>
        <w:t>карбоксиметилцеллюлоза</w:t>
      </w:r>
      <w:proofErr w:type="spellEnd"/>
      <w:r w:rsidRPr="00A45C96">
        <w:rPr>
          <w:rFonts w:ascii="Times New Roman" w:hAnsi="Times New Roman" w:cs="Times New Roman"/>
          <w:lang w:val="ru-RU"/>
        </w:rPr>
        <w:t xml:space="preserve"> смешанная с крахмалом и привитый </w:t>
      </w:r>
      <w:proofErr w:type="spellStart"/>
      <w:r w:rsidRPr="00A45C96">
        <w:rPr>
          <w:rFonts w:ascii="Times New Roman" w:hAnsi="Times New Roman" w:cs="Times New Roman"/>
          <w:lang w:val="ru-RU"/>
        </w:rPr>
        <w:t>метакрилат</w:t>
      </w:r>
      <w:proofErr w:type="spellEnd"/>
      <w:r w:rsidRPr="00A45C96">
        <w:rPr>
          <w:rFonts w:ascii="Times New Roman" w:hAnsi="Times New Roman" w:cs="Times New Roman"/>
          <w:lang w:val="ru-RU"/>
        </w:rPr>
        <w:t xml:space="preserve"> метилового эфира </w:t>
      </w:r>
      <w:proofErr w:type="spellStart"/>
      <w:r w:rsidRPr="00A45C96">
        <w:rPr>
          <w:rFonts w:ascii="Times New Roman" w:hAnsi="Times New Roman" w:cs="Times New Roman"/>
          <w:lang w:val="ru-RU"/>
        </w:rPr>
        <w:t>полиэтиленгликоля</w:t>
      </w:r>
      <w:proofErr w:type="spellEnd"/>
    </w:p>
    <w:p w14:paraId="297AC920" w14:textId="0AD522F0"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НКТР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нижняя критическая температура растворения</w:t>
      </w:r>
    </w:p>
    <w:p w14:paraId="66829CAD"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НТД – начальная температура деструкции</w:t>
      </w:r>
    </w:p>
    <w:p w14:paraId="3BC180B3" w14:textId="7144DF9D"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МАК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метакриловая кислота</w:t>
      </w:r>
    </w:p>
    <w:p w14:paraId="0973236E" w14:textId="099734E1"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МК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малеиновая кислота</w:t>
      </w:r>
    </w:p>
    <w:p w14:paraId="2122E29E"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ММ – молекулярная масса </w:t>
      </w:r>
    </w:p>
    <w:p w14:paraId="525C8EF4" w14:textId="77777777" w:rsidR="00197DF5" w:rsidRPr="00A45C96" w:rsidRDefault="00197DF5" w:rsidP="00197DF5">
      <w:pPr>
        <w:pStyle w:val="a3"/>
        <w:spacing w:after="0" w:line="240" w:lineRule="auto"/>
        <w:rPr>
          <w:rFonts w:ascii="Times New Roman" w:hAnsi="Times New Roman" w:cs="Times New Roman"/>
          <w:lang w:val="ru-RU"/>
        </w:rPr>
      </w:pPr>
      <w:proofErr w:type="spellStart"/>
      <w:r w:rsidRPr="00A45C96">
        <w:rPr>
          <w:rFonts w:ascii="Times New Roman" w:hAnsi="Times New Roman" w:cs="Times New Roman"/>
          <w:lang w:val="ru-RU"/>
        </w:rPr>
        <w:t>Мn</w:t>
      </w:r>
      <w:proofErr w:type="spellEnd"/>
      <w:r w:rsidRPr="00A45C96">
        <w:rPr>
          <w:rFonts w:ascii="Times New Roman" w:hAnsi="Times New Roman" w:cs="Times New Roman"/>
          <w:lang w:val="ru-RU"/>
        </w:rPr>
        <w:t xml:space="preserve"> – число звеньев полимера</w:t>
      </w:r>
    </w:p>
    <w:p w14:paraId="43E51263" w14:textId="5548B32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ПБАТ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полибутиленадипат-терефталат</w:t>
      </w:r>
      <w:proofErr w:type="spellEnd"/>
      <w:r w:rsidRPr="00A45C96">
        <w:rPr>
          <w:rFonts w:ascii="Times New Roman" w:hAnsi="Times New Roman" w:cs="Times New Roman"/>
          <w:lang w:val="ru-RU"/>
        </w:rPr>
        <w:t xml:space="preserve"> </w:t>
      </w:r>
    </w:p>
    <w:p w14:paraId="45FF4172" w14:textId="4A50580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ПВС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поливиниловый спирт </w:t>
      </w:r>
    </w:p>
    <w:p w14:paraId="6C7E9850" w14:textId="074D0FE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(ПВС-b- К)-g-ПЭГМА –</w:t>
      </w:r>
      <w:r w:rsidR="001131E1">
        <w:rPr>
          <w:rFonts w:ascii="Times New Roman" w:hAnsi="Times New Roman" w:cs="Times New Roman"/>
          <w:lang w:val="ru-RU"/>
        </w:rPr>
        <w:t xml:space="preserve"> </w:t>
      </w:r>
      <w:proofErr w:type="gramStart"/>
      <w:r w:rsidRPr="00A45C96">
        <w:rPr>
          <w:rFonts w:ascii="Times New Roman" w:hAnsi="Times New Roman" w:cs="Times New Roman"/>
          <w:lang w:val="ru-RU"/>
        </w:rPr>
        <w:t>поливиниловый спирт</w:t>
      </w:r>
      <w:proofErr w:type="gramEnd"/>
      <w:r w:rsidRPr="00A45C96">
        <w:rPr>
          <w:rFonts w:ascii="Times New Roman" w:hAnsi="Times New Roman" w:cs="Times New Roman"/>
          <w:lang w:val="ru-RU"/>
        </w:rPr>
        <w:t xml:space="preserve"> смешанный с крахмалом и привитый </w:t>
      </w:r>
      <w:proofErr w:type="spellStart"/>
      <w:r w:rsidRPr="00A45C96">
        <w:rPr>
          <w:rFonts w:ascii="Times New Roman" w:hAnsi="Times New Roman" w:cs="Times New Roman"/>
          <w:lang w:val="ru-RU"/>
        </w:rPr>
        <w:t>метакрилат</w:t>
      </w:r>
      <w:proofErr w:type="spellEnd"/>
      <w:r w:rsidRPr="00A45C96">
        <w:rPr>
          <w:rFonts w:ascii="Times New Roman" w:hAnsi="Times New Roman" w:cs="Times New Roman"/>
          <w:lang w:val="ru-RU"/>
        </w:rPr>
        <w:t xml:space="preserve"> метилового эфира </w:t>
      </w:r>
      <w:proofErr w:type="spellStart"/>
      <w:r w:rsidRPr="00A45C96">
        <w:rPr>
          <w:rFonts w:ascii="Times New Roman" w:hAnsi="Times New Roman" w:cs="Times New Roman"/>
          <w:lang w:val="ru-RU"/>
        </w:rPr>
        <w:t>полиэтиленгликоля</w:t>
      </w:r>
      <w:proofErr w:type="spellEnd"/>
    </w:p>
    <w:p w14:paraId="4FA63677"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ПВХ – поливинилхлорид</w:t>
      </w:r>
    </w:p>
    <w:p w14:paraId="36844162" w14:textId="3D11B5C1"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ПГ</w:t>
      </w:r>
      <w:r w:rsidR="001131E1">
        <w:rPr>
          <w:rFonts w:ascii="Times New Roman" w:hAnsi="Times New Roman" w:cs="Times New Roman"/>
          <w:lang w:val="ru-RU"/>
        </w:rPr>
        <w:t xml:space="preserve"> </w:t>
      </w:r>
      <w:r w:rsidR="001131E1" w:rsidRPr="00A45C96">
        <w:rPr>
          <w:rFonts w:ascii="Times New Roman" w:hAnsi="Times New Roman" w:cs="Times New Roman"/>
          <w:lang w:val="ru-RU"/>
        </w:rPr>
        <w:t>–</w:t>
      </w:r>
      <w:r w:rsidR="001131E1">
        <w:rPr>
          <w:rFonts w:ascii="Times New Roman" w:hAnsi="Times New Roman" w:cs="Times New Roman"/>
          <w:lang w:val="ru-RU"/>
        </w:rPr>
        <w:t xml:space="preserve"> </w:t>
      </w:r>
      <w:proofErr w:type="spellStart"/>
      <w:r w:rsidRPr="00A45C96">
        <w:rPr>
          <w:rFonts w:ascii="Times New Roman" w:hAnsi="Times New Roman" w:cs="Times New Roman"/>
          <w:lang w:val="ru-RU"/>
        </w:rPr>
        <w:t>полигликолид</w:t>
      </w:r>
      <w:proofErr w:type="spellEnd"/>
    </w:p>
    <w:p w14:paraId="0ACD1164" w14:textId="3CA2B62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ПЛ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полилактид</w:t>
      </w:r>
      <w:proofErr w:type="spellEnd"/>
    </w:p>
    <w:p w14:paraId="7820D30F" w14:textId="08E53631"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ПМК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полимолочная</w:t>
      </w:r>
      <w:proofErr w:type="spellEnd"/>
      <w:r w:rsidRPr="00A45C96">
        <w:rPr>
          <w:rFonts w:ascii="Times New Roman" w:hAnsi="Times New Roman" w:cs="Times New Roman"/>
          <w:lang w:val="ru-RU"/>
        </w:rPr>
        <w:t xml:space="preserve"> кислота</w:t>
      </w:r>
    </w:p>
    <w:p w14:paraId="1E4DED53" w14:textId="4932097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ПСК –</w:t>
      </w:r>
      <w:r w:rsidR="001131E1">
        <w:rPr>
          <w:rFonts w:ascii="Times New Roman" w:hAnsi="Times New Roman" w:cs="Times New Roman"/>
          <w:lang w:val="ru-RU"/>
        </w:rPr>
        <w:t xml:space="preserve"> </w:t>
      </w:r>
      <w:r w:rsidRPr="00A45C96">
        <w:rPr>
          <w:rFonts w:ascii="Times New Roman" w:hAnsi="Times New Roman" w:cs="Times New Roman"/>
          <w:lang w:val="ru-RU"/>
        </w:rPr>
        <w:t>персульфат калия</w:t>
      </w:r>
    </w:p>
    <w:p w14:paraId="2E963AD5" w14:textId="68CB867D"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ПЭ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полиэтилен</w:t>
      </w:r>
    </w:p>
    <w:p w14:paraId="545BC143" w14:textId="33908170"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ПЭГМА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Метакрилат</w:t>
      </w:r>
      <w:proofErr w:type="spellEnd"/>
      <w:r w:rsidRPr="00A45C96">
        <w:rPr>
          <w:rFonts w:ascii="Times New Roman" w:hAnsi="Times New Roman" w:cs="Times New Roman"/>
          <w:lang w:val="ru-RU"/>
        </w:rPr>
        <w:t xml:space="preserve"> метилового эфира </w:t>
      </w:r>
      <w:proofErr w:type="spellStart"/>
      <w:r w:rsidRPr="00A45C96">
        <w:rPr>
          <w:rFonts w:ascii="Times New Roman" w:hAnsi="Times New Roman" w:cs="Times New Roman"/>
          <w:lang w:val="ru-RU"/>
        </w:rPr>
        <w:t>полиэтиленгликоля</w:t>
      </w:r>
      <w:proofErr w:type="spellEnd"/>
    </w:p>
    <w:p w14:paraId="5F1216E8" w14:textId="2F07DF2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ПЭНП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полиэтилен низкой плотности </w:t>
      </w:r>
    </w:p>
    <w:p w14:paraId="5405ADE1" w14:textId="43952762"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СА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сшивающий агент</w:t>
      </w:r>
    </w:p>
    <w:p w14:paraId="78EC6448" w14:textId="268AAF8E"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СГО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скорлупы грецких орехов</w:t>
      </w:r>
    </w:p>
    <w:p w14:paraId="1FD00C4E" w14:textId="4F52DC21"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СПЛ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сополимер</w:t>
      </w:r>
    </w:p>
    <w:p w14:paraId="0B74C06A" w14:textId="2FBB551C"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СЭМ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сканирующий электронный микроскоп </w:t>
      </w:r>
    </w:p>
    <w:p w14:paraId="19065F34" w14:textId="77777777"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ТГА – термогравиметрический анализ</w:t>
      </w:r>
    </w:p>
    <w:p w14:paraId="247F0650" w14:textId="77777777" w:rsidR="00197DF5" w:rsidRPr="00A45C96" w:rsidRDefault="00197DF5" w:rsidP="00197DF5">
      <w:pPr>
        <w:pStyle w:val="a3"/>
        <w:spacing w:after="0" w:line="240" w:lineRule="auto"/>
        <w:rPr>
          <w:rFonts w:ascii="Times New Roman" w:hAnsi="Times New Roman" w:cs="Times New Roman"/>
          <w:lang w:val="ru-RU"/>
        </w:rPr>
      </w:pPr>
      <w:proofErr w:type="spellStart"/>
      <w:r w:rsidRPr="00A45C96">
        <w:rPr>
          <w:rFonts w:ascii="Times New Roman" w:hAnsi="Times New Roman" w:cs="Times New Roman"/>
          <w:lang w:val="ru-RU"/>
        </w:rPr>
        <w:t>TДПmax</w:t>
      </w:r>
      <w:proofErr w:type="spellEnd"/>
      <w:r w:rsidRPr="00A45C96">
        <w:rPr>
          <w:rFonts w:ascii="Times New Roman" w:hAnsi="Times New Roman" w:cs="Times New Roman"/>
          <w:lang w:val="ru-RU"/>
        </w:rPr>
        <w:t xml:space="preserve"> – температура деструкции полимера максимальная</w:t>
      </w:r>
    </w:p>
    <w:p w14:paraId="3821FC49" w14:textId="3ABC9698" w:rsidR="00197DF5" w:rsidRPr="00A45C96" w:rsidRDefault="00197DF5" w:rsidP="00197DF5">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ТКФ </w:t>
      </w:r>
      <w:r w:rsidR="001131E1" w:rsidRPr="00A45C96">
        <w:rPr>
          <w:rFonts w:ascii="Times New Roman" w:hAnsi="Times New Roman" w:cs="Times New Roman"/>
          <w:lang w:val="ru-RU"/>
        </w:rPr>
        <w:t>–</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трикальций</w:t>
      </w:r>
      <w:proofErr w:type="spellEnd"/>
      <w:r w:rsidRPr="00A45C96">
        <w:rPr>
          <w:rFonts w:ascii="Times New Roman" w:hAnsi="Times New Roman" w:cs="Times New Roman"/>
          <w:lang w:val="ru-RU"/>
        </w:rPr>
        <w:t xml:space="preserve"> фосфат</w:t>
      </w:r>
    </w:p>
    <w:p w14:paraId="77416A12" w14:textId="4488D591" w:rsidR="001131E1" w:rsidRDefault="00197DF5" w:rsidP="001131E1">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 xml:space="preserve">ТШ </w:t>
      </w:r>
      <w:r w:rsidR="001131E1">
        <w:rPr>
          <w:rFonts w:ascii="Times New Roman" w:hAnsi="Times New Roman" w:cs="Times New Roman"/>
          <w:lang w:val="ru-RU"/>
        </w:rPr>
        <w:t>–</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термосшивка</w:t>
      </w:r>
      <w:proofErr w:type="spellEnd"/>
    </w:p>
    <w:p w14:paraId="708E89C3" w14:textId="0ADDE655" w:rsidR="0015794D" w:rsidRPr="00A45C96" w:rsidRDefault="001131E1" w:rsidP="001131E1">
      <w:pPr>
        <w:pStyle w:val="a3"/>
        <w:spacing w:after="0" w:line="240" w:lineRule="auto"/>
        <w:rPr>
          <w:rFonts w:ascii="Times New Roman" w:hAnsi="Times New Roman" w:cs="Times New Roman"/>
          <w:lang w:val="ru-RU"/>
        </w:rPr>
      </w:pPr>
      <w:r w:rsidRPr="00914A5B">
        <w:rPr>
          <w:rFonts w:ascii="Times New Roman" w:hAnsi="Times New Roman" w:cs="Times New Roman"/>
          <w:lang w:val="ru-RU"/>
        </w:rPr>
        <w:t>DS</w:t>
      </w:r>
      <w:r w:rsidRPr="00914A5B">
        <w:rPr>
          <w:rFonts w:ascii="Times New Roman" w:hAnsi="Times New Roman" w:cs="Times New Roman"/>
          <w:lang w:val="ru-RU"/>
        </w:rPr>
        <w:t xml:space="preserve"> </w:t>
      </w:r>
      <w:r>
        <w:rPr>
          <w:rFonts w:ascii="Times New Roman" w:hAnsi="Times New Roman" w:cs="Times New Roman"/>
          <w:lang w:val="ru-RU"/>
        </w:rPr>
        <w:t xml:space="preserve">– </w:t>
      </w:r>
      <w:proofErr w:type="spellStart"/>
      <w:r w:rsidRPr="00914A5B">
        <w:rPr>
          <w:rFonts w:ascii="Times New Roman" w:hAnsi="Times New Roman" w:cs="Times New Roman"/>
          <w:lang w:val="ru-RU"/>
        </w:rPr>
        <w:t>тепень</w:t>
      </w:r>
      <w:proofErr w:type="spellEnd"/>
      <w:r w:rsidRPr="00914A5B">
        <w:rPr>
          <w:rFonts w:ascii="Times New Roman" w:hAnsi="Times New Roman" w:cs="Times New Roman"/>
          <w:lang w:val="ru-RU"/>
        </w:rPr>
        <w:t xml:space="preserve"> замещения </w:t>
      </w:r>
      <w:r w:rsidR="0015794D" w:rsidRPr="00A45C96">
        <w:rPr>
          <w:rFonts w:ascii="Times New Roman" w:hAnsi="Times New Roman" w:cs="Times New Roman"/>
          <w:lang w:val="ru-RU"/>
        </w:rPr>
        <w:br w:type="page"/>
      </w:r>
    </w:p>
    <w:p w14:paraId="693A33BC" w14:textId="06A300AD" w:rsidR="00B076C2" w:rsidRDefault="004D6EA8" w:rsidP="00B076C2">
      <w:pPr>
        <w:pStyle w:val="1"/>
        <w:spacing w:before="0"/>
        <w:ind w:left="174" w:right="276"/>
        <w:jc w:val="center"/>
        <w:rPr>
          <w:rFonts w:ascii="Times New Roman" w:hAnsi="Times New Roman" w:cs="Times New Roman"/>
          <w:b/>
          <w:bCs/>
          <w:color w:val="auto"/>
          <w:sz w:val="28"/>
          <w:szCs w:val="28"/>
          <w:lang w:val="ru-RU"/>
        </w:rPr>
      </w:pPr>
      <w:bookmarkStart w:id="5" w:name="_Toc169521473"/>
      <w:r>
        <w:rPr>
          <w:rFonts w:ascii="Times New Roman" w:hAnsi="Times New Roman" w:cs="Times New Roman"/>
          <w:b/>
          <w:bCs/>
          <w:color w:val="auto"/>
          <w:sz w:val="28"/>
          <w:szCs w:val="28"/>
          <w:lang w:val="ru-RU"/>
        </w:rPr>
        <w:lastRenderedPageBreak/>
        <w:t>ВВЕДЕНИЕ</w:t>
      </w:r>
      <w:bookmarkEnd w:id="5"/>
    </w:p>
    <w:p w14:paraId="08809997" w14:textId="77777777" w:rsidR="004D6EA8" w:rsidRPr="004D6EA8" w:rsidRDefault="004D6EA8" w:rsidP="004D6EA8">
      <w:pPr>
        <w:rPr>
          <w:lang w:val="ru-RU"/>
        </w:rPr>
      </w:pPr>
    </w:p>
    <w:p w14:paraId="7A0FD3E7" w14:textId="693D5263" w:rsidR="006C3921" w:rsidRPr="00270F93" w:rsidRDefault="006C3921" w:rsidP="00B30308">
      <w:pPr>
        <w:pStyle w:val="a3"/>
        <w:spacing w:after="0" w:line="240" w:lineRule="auto"/>
        <w:ind w:right="3" w:firstLine="707"/>
        <w:jc w:val="both"/>
        <w:rPr>
          <w:rFonts w:ascii="Times New Roman" w:hAnsi="Times New Roman" w:cs="Times New Roman"/>
          <w:b/>
          <w:bCs/>
          <w:spacing w:val="1"/>
          <w:lang w:val="ru-RU"/>
        </w:rPr>
      </w:pPr>
      <w:r w:rsidRPr="00270F93">
        <w:rPr>
          <w:rFonts w:ascii="Times New Roman" w:hAnsi="Times New Roman" w:cs="Times New Roman"/>
          <w:b/>
          <w:bCs/>
          <w:lang w:val="ru-RU"/>
        </w:rPr>
        <w:t>Оценка</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современного</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состояния</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решаемой</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научной</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или</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научно-</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технологической</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проблемы</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(задачи).</w:t>
      </w:r>
      <w:r w:rsidRPr="00270F93">
        <w:rPr>
          <w:rFonts w:ascii="Times New Roman" w:hAnsi="Times New Roman" w:cs="Times New Roman"/>
          <w:b/>
          <w:bCs/>
          <w:spacing w:val="1"/>
          <w:lang w:val="ru-RU"/>
        </w:rPr>
        <w:t xml:space="preserve"> </w:t>
      </w:r>
    </w:p>
    <w:p w14:paraId="4C414F03" w14:textId="77777777" w:rsidR="006C3921" w:rsidRPr="00A45C96" w:rsidRDefault="006C3921" w:rsidP="00B30308">
      <w:pPr>
        <w:tabs>
          <w:tab w:val="left" w:pos="1134"/>
        </w:tabs>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В настоящее время идея устойчивого и стабильного развития является приоритетной и включает в себя современные системы управления, гарантирующие сокращение потребления невозобновляемого сырья, рациональное использование энергоресурсов, использование новых экологически чистых материалов, которые могут быть переработаны и развитие инновационных зеленых технологий, обеспечивающих сохранение окружающей среды [1]. </w:t>
      </w:r>
    </w:p>
    <w:p w14:paraId="0080F6F1" w14:textId="77777777" w:rsidR="006C3921" w:rsidRPr="00A45C96" w:rsidRDefault="006C3921" w:rsidP="00B30308">
      <w:pPr>
        <w:tabs>
          <w:tab w:val="left" w:pos="1134"/>
        </w:tabs>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Спрос на полимерные материалы растет с каждым годом во всех странах. Согласно аналитическим данным, потребление полимерных материалов на душу населения в мире составляет около 90 кг, а к 2030 году прогнозируется рост на 50%. В частности, ПЭТ-пакеты благодаря своей функциональности, долговечности и низкой стоимости быстро стали популярными среди ритейлеров и потребителей по всему миру [2]. Эти факты вызывают обоснованное беспокойство, связанное с увеличением отходов синтетических полимерных материалов.</w:t>
      </w:r>
    </w:p>
    <w:p w14:paraId="6E8E2EA6" w14:textId="28E81C3D" w:rsidR="006C3921" w:rsidRPr="00A45C96" w:rsidRDefault="006C3921" w:rsidP="00B30308">
      <w:pPr>
        <w:tabs>
          <w:tab w:val="left" w:pos="1134"/>
        </w:tabs>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Синтетические полимеры и изделия из них имеют высокий спрос в быту человека, но их использование создает массу проблем. Синтетические полимерные материалы производятся из невозобновляемого сырья, а их накопление и сложная утилизация приводят к ухудшению экологической обстановки и созданию глобальной проблемы. Объем производства синтетических пластиковых материалов, в основном полиолефинов, составляет более 300 </w:t>
      </w:r>
      <w:proofErr w:type="gramStart"/>
      <w:r w:rsidRPr="00A45C96">
        <w:rPr>
          <w:rFonts w:ascii="Times New Roman" w:hAnsi="Times New Roman" w:cs="Times New Roman"/>
          <w:sz w:val="28"/>
          <w:szCs w:val="28"/>
          <w:lang w:val="ru-RU"/>
        </w:rPr>
        <w:t>млн.</w:t>
      </w:r>
      <w:proofErr w:type="gramEnd"/>
      <w:r w:rsidRPr="00A45C96">
        <w:rPr>
          <w:rFonts w:ascii="Times New Roman" w:hAnsi="Times New Roman" w:cs="Times New Roman"/>
          <w:sz w:val="28"/>
          <w:szCs w:val="28"/>
          <w:lang w:val="ru-RU"/>
        </w:rPr>
        <w:t xml:space="preserve"> тонн в год. Полиолефин представляет собой полиэтилен и полипропилен, которые могут быть получены путем органического синтеза нефти. Стоит подчеркнуть, что до 98% пластмасс в мире производятся из не возобновляемого сырья, такого как нефть, газ и продукты переработки угля. Однако, их запасы ограничены.</w:t>
      </w:r>
    </w:p>
    <w:p w14:paraId="5FA091DC" w14:textId="2FD3D9FF"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270F93">
        <w:rPr>
          <w:rFonts w:ascii="Times New Roman" w:hAnsi="Times New Roman" w:cs="Times New Roman"/>
          <w:b/>
          <w:bCs/>
          <w:sz w:val="28"/>
          <w:szCs w:val="28"/>
          <w:lang w:val="ru-RU"/>
        </w:rPr>
        <w:t>Основание и исходные данные для разработки темы.</w:t>
      </w:r>
      <w:r w:rsidRPr="00A45C96">
        <w:rPr>
          <w:rFonts w:ascii="Times New Roman" w:hAnsi="Times New Roman" w:cs="Times New Roman"/>
          <w:bCs/>
          <w:sz w:val="28"/>
          <w:szCs w:val="28"/>
          <w:lang w:val="ru-RU"/>
        </w:rPr>
        <w:t xml:space="preserve"> Пр</w:t>
      </w:r>
      <w:r w:rsidRPr="00A45C96">
        <w:rPr>
          <w:rFonts w:ascii="Times New Roman" w:hAnsi="Times New Roman" w:cs="Times New Roman"/>
          <w:sz w:val="28"/>
          <w:szCs w:val="28"/>
          <w:lang w:val="ru-RU"/>
        </w:rPr>
        <w:t>едпосылкой</w:t>
      </w:r>
      <w:r w:rsidRPr="00A45C96">
        <w:rPr>
          <w:rFonts w:ascii="Times New Roman" w:hAnsi="Times New Roman" w:cs="Times New Roman"/>
          <w:spacing w:val="1"/>
          <w:sz w:val="28"/>
          <w:szCs w:val="28"/>
          <w:lang w:val="ru-RU"/>
        </w:rPr>
        <w:t xml:space="preserve"> </w:t>
      </w:r>
      <w:r w:rsidRPr="00A45C96">
        <w:rPr>
          <w:rFonts w:ascii="Times New Roman" w:hAnsi="Times New Roman" w:cs="Times New Roman"/>
          <w:sz w:val="28"/>
          <w:szCs w:val="28"/>
          <w:lang w:val="ru-RU"/>
        </w:rPr>
        <w:t>для данного исследования послужило огромное скопление отходов из пластиковых материалов. В 21 веке сфера использования пластиковых материалов обширна и применяется практически во всех сферах человеческой деятельности. Наибольшая доля переработки синтетических полимеров приходится на производство тары и упаковки. Объем этого сектора составляет примерно 60% от общего объема переработки пластмасс. Около 40% пластика используется для упаковки пищевых продуктов и розлива напитков. Большая масса бывших в употреблении товаров изготавливается из синтетических полимеров, и только около 20% из них перерабатываются [3</w:t>
      </w:r>
      <w:r w:rsidR="00506C44"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 xml:space="preserve">4]. </w:t>
      </w:r>
    </w:p>
    <w:p w14:paraId="2E089E88"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По данным организации Всемирного банка, в мире ежегодно образуется около 2,01 миллиарда тонн твердых бытовых отходов, и около 242 миллионов тонн (12%) от общего количества твердых отходов связано с пластиковыми материалами [5]. Около 70% всех твердых бытовых отходов, размещаемых на полигонах, составляют синтетические материалы. Под полигоны отводится до </w:t>
      </w:r>
      <w:r w:rsidRPr="00A45C96">
        <w:rPr>
          <w:rFonts w:ascii="Times New Roman" w:hAnsi="Times New Roman" w:cs="Times New Roman"/>
          <w:sz w:val="28"/>
          <w:szCs w:val="28"/>
          <w:lang w:val="ru-RU"/>
        </w:rPr>
        <w:lastRenderedPageBreak/>
        <w:t>100 км</w:t>
      </w:r>
      <w:r w:rsidRPr="00A45C96">
        <w:rPr>
          <w:rFonts w:ascii="Times New Roman" w:hAnsi="Times New Roman" w:cs="Times New Roman"/>
          <w:sz w:val="28"/>
          <w:szCs w:val="28"/>
          <w:vertAlign w:val="superscript"/>
          <w:lang w:val="ru-RU"/>
        </w:rPr>
        <w:t>2</w:t>
      </w:r>
      <w:r w:rsidRPr="00A45C96">
        <w:rPr>
          <w:rFonts w:ascii="Times New Roman" w:hAnsi="Times New Roman" w:cs="Times New Roman"/>
          <w:sz w:val="28"/>
          <w:szCs w:val="28"/>
          <w:lang w:val="ru-RU"/>
        </w:rPr>
        <w:t xml:space="preserve"> земель в год, в том числе плодородных. Пластиковые отходы загрязняют города и засоряют канализационные системы. По данным Гринпис, ежегодно до 12 миллионов тонн пластика, включая пластиковые бутылки, пакеты и </w:t>
      </w:r>
      <w:proofErr w:type="spellStart"/>
      <w:r w:rsidRPr="00A45C96">
        <w:rPr>
          <w:rFonts w:ascii="Times New Roman" w:hAnsi="Times New Roman" w:cs="Times New Roman"/>
          <w:sz w:val="28"/>
          <w:szCs w:val="28"/>
          <w:lang w:val="ru-RU"/>
        </w:rPr>
        <w:t>микрогранулы</w:t>
      </w:r>
      <w:proofErr w:type="spellEnd"/>
      <w:r w:rsidRPr="00A45C96">
        <w:rPr>
          <w:rFonts w:ascii="Times New Roman" w:hAnsi="Times New Roman" w:cs="Times New Roman"/>
          <w:sz w:val="28"/>
          <w:szCs w:val="28"/>
          <w:lang w:val="ru-RU"/>
        </w:rPr>
        <w:t xml:space="preserve"> попадает в воды Мирового океана, что количество эквивалентно грузовику мусора, который выгружается в океан ежеминутно. Пластик, разносимый океаническими течениями, можно обнаружить в разных уголках нашей планеты, вплоть до самых глубоких участков океана и в арктических льдах [6].</w:t>
      </w:r>
    </w:p>
    <w:p w14:paraId="1BB699AE"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Утилизация является возможным решением для сокращения объема отходов искусственных пластмасс. Процесс утилизации может включать переработку, сжигание, пиролиз и рециркуляцию. Сжигание и пиролиз могут способствовать сокращению отходов, но ухудшают экологическую обстановку. Кроме того, при горении образуются высокотоксичные соединения, такие как фураны и диоксины [7].</w:t>
      </w:r>
    </w:p>
    <w:p w14:paraId="47326C9F" w14:textId="4FAE677F"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Поскольку пластик состоит из токсичных химических веществ (свинцовых и кадмиевых пигментов, обычно используемых в качестве добавок в полиэтилен низкой плотности, полиэтилен высокой плотности и полипропилен), а главное, он не является </w:t>
      </w:r>
      <w:proofErr w:type="spellStart"/>
      <w:r w:rsidRPr="00A45C96">
        <w:rPr>
          <w:rFonts w:ascii="Times New Roman" w:hAnsi="Times New Roman" w:cs="Times New Roman"/>
          <w:sz w:val="28"/>
          <w:szCs w:val="28"/>
          <w:lang w:val="ru-RU"/>
        </w:rPr>
        <w:t>биоразлагаемым</w:t>
      </w:r>
      <w:proofErr w:type="spellEnd"/>
      <w:r w:rsidRPr="00A45C96">
        <w:rPr>
          <w:rFonts w:ascii="Times New Roman" w:hAnsi="Times New Roman" w:cs="Times New Roman"/>
          <w:sz w:val="28"/>
          <w:szCs w:val="28"/>
          <w:lang w:val="ru-RU"/>
        </w:rPr>
        <w:t xml:space="preserve">, он значительно загрязняет воздух, воду и почву. Есть три возможные экологические проблемы, вызванные пластиковыми пакетами. Во-первых, для изготовления полиэтиленовых пакетов в основном используются природные ресурсы, которые необходимо защищать: нефть, природный газ или уголь. Во-вторых, при производстве пластика образуется большое количество вредных загрязнителей, с которыми производственным компаниям необходимо правильно бороться. Согласно </w:t>
      </w:r>
      <w:proofErr w:type="gramStart"/>
      <w:r w:rsidRPr="00A45C96">
        <w:rPr>
          <w:rFonts w:ascii="Times New Roman" w:hAnsi="Times New Roman" w:cs="Times New Roman"/>
          <w:sz w:val="28"/>
          <w:szCs w:val="28"/>
          <w:lang w:val="ru-RU"/>
        </w:rPr>
        <w:t>исследованиям,  полиэтиленовые</w:t>
      </w:r>
      <w:proofErr w:type="gramEnd"/>
      <w:r w:rsidRPr="00A45C96">
        <w:rPr>
          <w:rFonts w:ascii="Times New Roman" w:hAnsi="Times New Roman" w:cs="Times New Roman"/>
          <w:sz w:val="28"/>
          <w:szCs w:val="28"/>
          <w:lang w:val="ru-RU"/>
        </w:rPr>
        <w:t xml:space="preserve"> пакеты на основе продуктов нефтехимии, разлагаются очень медленно в результате минерализации и могут оставаться в микроскопической форме неограниченное время [8]. Широкое потребление искусственных полимерных изделий из нефти, помимо серьезного ущерба и без того хрупкой экосистеме, вызывает беспокойство и волнение, из-за негативного воздействия на организм человека. Вредными веществами, выделяющимися при производстве пластика, являются синтетические химические вещества, такие как окись этилена, бензол и ксилолы [9]. Эти химические вещества могут вызывать ряд заболеваний, начиная от врожденных дефектов у детей, нервными и иммунными нарушениями, и заканчивая заболеваниями крови и почек. Основные химические вещества, используемые при производстве пластиковых пакетов, также очень токсичны, так как некоторые пластиковые компоненты, такие как бензол и винилхлорид, вызывают рак, в то время как газообразные и жидкие углеводороды загрязняют землю и воздух. Было обнаружено, что некоторые синтетические пластмассы, используемые для изготовления пластиковых контейнеров, увеличивают риск развития рака. Так как для их производства используется умеренно опасное для организма человека вещество – бисфенол А (</w:t>
      </w:r>
      <w:proofErr w:type="spellStart"/>
      <w:r w:rsidRPr="00A45C96">
        <w:rPr>
          <w:rFonts w:ascii="Times New Roman" w:hAnsi="Times New Roman" w:cs="Times New Roman"/>
          <w:sz w:val="28"/>
          <w:szCs w:val="28"/>
          <w:lang w:val="ru-RU"/>
        </w:rPr>
        <w:t>дифенилпропан</w:t>
      </w:r>
      <w:proofErr w:type="spellEnd"/>
      <w:r w:rsidRPr="00A45C96">
        <w:rPr>
          <w:rFonts w:ascii="Times New Roman" w:hAnsi="Times New Roman" w:cs="Times New Roman"/>
          <w:sz w:val="28"/>
          <w:szCs w:val="28"/>
          <w:lang w:val="ru-RU"/>
        </w:rPr>
        <w:t xml:space="preserve"> А).  Бисфенол А хорошо растворяется в водной среде, поэтому может попадать в пищу и непосредственно в организм человека через кровь [10].</w:t>
      </w:r>
    </w:p>
    <w:p w14:paraId="747DE361"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По этим причинам замена </w:t>
      </w:r>
      <w:proofErr w:type="spellStart"/>
      <w:r w:rsidRPr="00A45C96">
        <w:rPr>
          <w:rFonts w:ascii="Times New Roman" w:hAnsi="Times New Roman" w:cs="Times New Roman"/>
          <w:sz w:val="28"/>
          <w:szCs w:val="28"/>
          <w:lang w:val="ru-RU"/>
        </w:rPr>
        <w:t>неразлагаемого</w:t>
      </w:r>
      <w:proofErr w:type="spellEnd"/>
      <w:r w:rsidRPr="00A45C96">
        <w:rPr>
          <w:rFonts w:ascii="Times New Roman" w:hAnsi="Times New Roman" w:cs="Times New Roman"/>
          <w:sz w:val="28"/>
          <w:szCs w:val="28"/>
          <w:lang w:val="ru-RU"/>
        </w:rPr>
        <w:t xml:space="preserve"> пластика на разлагаемые биопластики, особенно в качестве одноразовых расходных материалов и упаковки, представляет большой интерес для решения экологических и социальных проблемных вопросов. Кроме того, существует огромный экономический потенциал в замене пластмасс, изготовленных на основе продуктов нефтехимии на материалы из природных полимеров. Биопластики состоят из сложных углеводов, и их разложение возможно химическими, биологическими, термическими средствами или с помощью микроорганизмов [11-12].</w:t>
      </w:r>
    </w:p>
    <w:p w14:paraId="1C88F55B"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Сегодня в науке возрастает интерес к созданию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полимеров для снижения нагрузки на окружающую среду и улучшения экологической обстановки в мире. </w:t>
      </w:r>
    </w:p>
    <w:p w14:paraId="4D3953F0"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Более эффективным и популярным способом ускорения биологической деградации полимерной матрицы синтетических полимеров является добавление в структуру полимера различных природных добавок, которые служат питательной средой для микроорганизмов и ускоряют разрушение полимерной композиции. Наибольшее распространение в производстве </w:t>
      </w:r>
      <w:proofErr w:type="spellStart"/>
      <w:r w:rsidRPr="00A45C96">
        <w:rPr>
          <w:rFonts w:ascii="Times New Roman" w:hAnsi="Times New Roman" w:cs="Times New Roman"/>
          <w:sz w:val="28"/>
          <w:szCs w:val="28"/>
          <w:lang w:val="ru-RU"/>
        </w:rPr>
        <w:t>биоразлагаемой</w:t>
      </w:r>
      <w:proofErr w:type="spellEnd"/>
      <w:r w:rsidRPr="00A45C96">
        <w:rPr>
          <w:rFonts w:ascii="Times New Roman" w:hAnsi="Times New Roman" w:cs="Times New Roman"/>
          <w:sz w:val="28"/>
          <w:szCs w:val="28"/>
          <w:lang w:val="ru-RU"/>
        </w:rPr>
        <w:t xml:space="preserve"> упаковки получили полисахариды (крахмал, декстрины, хитозан, целлюлоза, отходы деревообработки) [13-14]. Несмотря на значительный объем работ, посвященных получению биополимерных материалов, их характеристикам и областям применения, вопрос создания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систем для сокращения времени биологического разложения до конца не решен [15]. Разработка новых пластичных полимерных материалов, разлагающихся за счет микроорганизмов в почве и воде, является одним из актуальных и приоритетных направлений развития науки [16].  Деградация полимера также может быть вызвана воздействием ультрафиолетового и теплового излучения, солнечного света, гидролиза и окисления воздуха [17].</w:t>
      </w:r>
    </w:p>
    <w:p w14:paraId="2B55FAA7"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Для получения высокой степени биодеградации полимерные материалы получают на основе синтетических полимеров и крахмала, более того, требуется высокое содержание крахмала, а это неизбежно приводит к ухудшению физико-механических свойств конечных продуктов. Для решения этой задачи добавляются различные пластификаторы, сополимеры и </w:t>
      </w:r>
      <w:proofErr w:type="gramStart"/>
      <w:r w:rsidRPr="00A45C96">
        <w:rPr>
          <w:rFonts w:ascii="Times New Roman" w:hAnsi="Times New Roman" w:cs="Times New Roman"/>
          <w:sz w:val="28"/>
          <w:szCs w:val="28"/>
          <w:lang w:val="ru-RU"/>
        </w:rPr>
        <w:t>т.д.</w:t>
      </w:r>
      <w:proofErr w:type="gramEnd"/>
      <w:r w:rsidRPr="00A45C96">
        <w:rPr>
          <w:rFonts w:ascii="Times New Roman" w:hAnsi="Times New Roman" w:cs="Times New Roman"/>
          <w:sz w:val="28"/>
          <w:szCs w:val="28"/>
          <w:lang w:val="ru-RU"/>
        </w:rPr>
        <w:t xml:space="preserve"> </w:t>
      </w:r>
    </w:p>
    <w:p w14:paraId="1C7D91B1" w14:textId="4728C91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Исходными данными послужили аналоги, представленные в исследованиях по производству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пленок на основе крахмала отечественных и зарубежных ученых [1</w:t>
      </w:r>
      <w:r w:rsidR="0041012B" w:rsidRPr="00A45C96">
        <w:rPr>
          <w:rFonts w:ascii="Times New Roman" w:hAnsi="Times New Roman" w:cs="Times New Roman"/>
          <w:sz w:val="28"/>
          <w:szCs w:val="28"/>
          <w:lang w:val="ru-RU"/>
        </w:rPr>
        <w:t>6</w:t>
      </w:r>
      <w:r w:rsidR="004D6EA8">
        <w:rPr>
          <w:rFonts w:ascii="Times New Roman" w:hAnsi="Times New Roman" w:cs="Times New Roman"/>
          <w:sz w:val="28"/>
          <w:szCs w:val="28"/>
          <w:lang w:val="ru-RU"/>
        </w:rPr>
        <w:t xml:space="preserve">, с. 3; </w:t>
      </w:r>
      <w:r w:rsidRPr="00A45C96">
        <w:rPr>
          <w:rFonts w:ascii="Times New Roman" w:hAnsi="Times New Roman" w:cs="Times New Roman"/>
          <w:sz w:val="28"/>
          <w:szCs w:val="28"/>
          <w:lang w:val="ru-RU"/>
        </w:rPr>
        <w:t>17</w:t>
      </w:r>
      <w:r w:rsidR="004D6EA8">
        <w:rPr>
          <w:rFonts w:ascii="Times New Roman" w:hAnsi="Times New Roman" w:cs="Times New Roman"/>
          <w:sz w:val="28"/>
          <w:szCs w:val="28"/>
          <w:lang w:val="ru-RU"/>
        </w:rPr>
        <w:t>, с. 6</w:t>
      </w:r>
      <w:r w:rsidRPr="00A45C96">
        <w:rPr>
          <w:rFonts w:ascii="Times New Roman" w:hAnsi="Times New Roman" w:cs="Times New Roman"/>
          <w:sz w:val="28"/>
          <w:szCs w:val="28"/>
          <w:lang w:val="ru-RU"/>
        </w:rPr>
        <w:t xml:space="preserve">]. В исследовательских работах изучены и отражены морфологические и физико-химические свойства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полимеров, основные компоненты, их соотношение, влияние различных добавок.</w:t>
      </w:r>
    </w:p>
    <w:p w14:paraId="184AEF8C"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270F93">
        <w:rPr>
          <w:rFonts w:ascii="Times New Roman" w:hAnsi="Times New Roman" w:cs="Times New Roman"/>
          <w:b/>
          <w:bCs/>
          <w:lang w:val="ru-RU"/>
        </w:rPr>
        <w:t>Обоснование</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необходимости</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проведения</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данной</w:t>
      </w:r>
      <w:r w:rsidRPr="00270F93">
        <w:rPr>
          <w:rFonts w:ascii="Times New Roman" w:hAnsi="Times New Roman" w:cs="Times New Roman"/>
          <w:b/>
          <w:bCs/>
          <w:spacing w:val="1"/>
          <w:lang w:val="ru-RU"/>
        </w:rPr>
        <w:t xml:space="preserve"> </w:t>
      </w:r>
      <w:proofErr w:type="gramStart"/>
      <w:r w:rsidRPr="00270F93">
        <w:rPr>
          <w:rFonts w:ascii="Times New Roman" w:hAnsi="Times New Roman" w:cs="Times New Roman"/>
          <w:b/>
          <w:bCs/>
          <w:lang w:val="ru-RU"/>
        </w:rPr>
        <w:t>научно-</w:t>
      </w:r>
      <w:r w:rsidRPr="00270F93">
        <w:rPr>
          <w:rFonts w:ascii="Times New Roman" w:hAnsi="Times New Roman" w:cs="Times New Roman"/>
          <w:b/>
          <w:bCs/>
          <w:spacing w:val="-67"/>
          <w:lang w:val="ru-RU"/>
        </w:rPr>
        <w:t xml:space="preserve"> </w:t>
      </w:r>
      <w:r w:rsidRPr="00270F93">
        <w:rPr>
          <w:rFonts w:ascii="Times New Roman" w:hAnsi="Times New Roman" w:cs="Times New Roman"/>
          <w:b/>
          <w:bCs/>
          <w:lang w:val="ru-RU"/>
        </w:rPr>
        <w:t>исследовательской</w:t>
      </w:r>
      <w:proofErr w:type="gramEnd"/>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работы.</w:t>
      </w:r>
      <w:r w:rsidRPr="00270F93">
        <w:rPr>
          <w:rFonts w:ascii="Times New Roman" w:hAnsi="Times New Roman" w:cs="Times New Roman"/>
          <w:b/>
          <w:spacing w:val="1"/>
          <w:lang w:val="ru-RU"/>
        </w:rPr>
        <w:t xml:space="preserve"> </w:t>
      </w:r>
      <w:r w:rsidRPr="00A45C96">
        <w:rPr>
          <w:rFonts w:ascii="Times New Roman" w:hAnsi="Times New Roman" w:cs="Times New Roman"/>
          <w:spacing w:val="1"/>
          <w:lang w:val="ru-RU"/>
        </w:rPr>
        <w:t xml:space="preserve">Проблема обращения с твердыми бытовыми отходами актуальна в Республике Казахстан. В 2021 году количество твердых бытовых отходов в Казахстане оценивалось в 125 млн тонн, было использовано 3 200 официальных полигонов, и стоит отметить, что только 18,3% твердых бытовых отходов перерабатывается [18]. </w:t>
      </w:r>
      <w:r w:rsidRPr="00A45C96">
        <w:rPr>
          <w:rFonts w:ascii="Times New Roman" w:hAnsi="Times New Roman" w:cs="Times New Roman"/>
          <w:lang w:val="ru-RU"/>
        </w:rPr>
        <w:t xml:space="preserve">Потребление пластиковых упаковочных материалов на основе синтетических полимеров </w:t>
      </w:r>
      <w:r w:rsidRPr="00A45C96">
        <w:rPr>
          <w:rFonts w:ascii="Times New Roman" w:hAnsi="Times New Roman" w:cs="Times New Roman"/>
          <w:lang w:val="ru-RU"/>
        </w:rPr>
        <w:lastRenderedPageBreak/>
        <w:t>имеет высокий спрос в</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Республике</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Казахстан и</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практически</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отсутствует</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 xml:space="preserve">производство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полимерных материалов.</w:t>
      </w:r>
    </w:p>
    <w:p w14:paraId="0DD482D6" w14:textId="77777777" w:rsidR="006C3921" w:rsidRPr="00A45C96" w:rsidRDefault="006C3921" w:rsidP="00B30308">
      <w:pPr>
        <w:spacing w:after="0" w:line="240" w:lineRule="auto"/>
        <w:ind w:right="3" w:firstLine="707"/>
        <w:jc w:val="both"/>
        <w:rPr>
          <w:rFonts w:ascii="Times New Roman" w:hAnsi="Times New Roman" w:cs="Times New Roman"/>
          <w:sz w:val="28"/>
          <w:szCs w:val="28"/>
          <w:lang w:val="ru-RU"/>
        </w:rPr>
      </w:pPr>
      <w:r w:rsidRPr="00270F93">
        <w:rPr>
          <w:rFonts w:ascii="Times New Roman" w:hAnsi="Times New Roman" w:cs="Times New Roman"/>
          <w:b/>
          <w:bCs/>
          <w:sz w:val="28"/>
          <w:szCs w:val="28"/>
          <w:lang w:val="ru-RU"/>
        </w:rPr>
        <w:t>Сведения о планируемом научно-техническом уровне разработки, о</w:t>
      </w:r>
      <w:r w:rsidRPr="00270F93">
        <w:rPr>
          <w:rFonts w:ascii="Times New Roman" w:hAnsi="Times New Roman" w:cs="Times New Roman"/>
          <w:b/>
          <w:bCs/>
          <w:spacing w:val="1"/>
          <w:sz w:val="28"/>
          <w:szCs w:val="28"/>
          <w:lang w:val="ru-RU"/>
        </w:rPr>
        <w:t xml:space="preserve"> </w:t>
      </w:r>
      <w:r w:rsidRPr="00270F93">
        <w:rPr>
          <w:rFonts w:ascii="Times New Roman" w:hAnsi="Times New Roman" w:cs="Times New Roman"/>
          <w:b/>
          <w:bCs/>
          <w:sz w:val="28"/>
          <w:szCs w:val="28"/>
          <w:lang w:val="ru-RU"/>
        </w:rPr>
        <w:t>патентных исследованиях и выводы из них.</w:t>
      </w:r>
      <w:r w:rsidRPr="00A45C96">
        <w:rPr>
          <w:rFonts w:ascii="Times New Roman" w:hAnsi="Times New Roman" w:cs="Times New Roman"/>
          <w:b/>
          <w:sz w:val="28"/>
          <w:szCs w:val="28"/>
          <w:lang w:val="ru-RU"/>
        </w:rPr>
        <w:t xml:space="preserve"> </w:t>
      </w:r>
      <w:r w:rsidRPr="00A45C96">
        <w:rPr>
          <w:rFonts w:ascii="Times New Roman" w:hAnsi="Times New Roman" w:cs="Times New Roman"/>
          <w:sz w:val="28"/>
          <w:szCs w:val="28"/>
          <w:lang w:val="ru-RU"/>
        </w:rPr>
        <w:t>Уровень планируемых научных</w:t>
      </w:r>
      <w:r w:rsidRPr="00A45C96">
        <w:rPr>
          <w:rFonts w:ascii="Times New Roman" w:hAnsi="Times New Roman" w:cs="Times New Roman"/>
          <w:spacing w:val="1"/>
          <w:sz w:val="28"/>
          <w:szCs w:val="28"/>
          <w:lang w:val="ru-RU"/>
        </w:rPr>
        <w:t xml:space="preserve"> </w:t>
      </w:r>
      <w:r w:rsidRPr="00A45C96">
        <w:rPr>
          <w:rFonts w:ascii="Times New Roman" w:hAnsi="Times New Roman" w:cs="Times New Roman"/>
          <w:sz w:val="28"/>
          <w:szCs w:val="28"/>
          <w:lang w:val="ru-RU"/>
        </w:rPr>
        <w:t xml:space="preserve">исследований обеспечивается решениями задачи получения </w:t>
      </w:r>
      <w:proofErr w:type="spellStart"/>
      <w:r w:rsidRPr="00A45C96">
        <w:rPr>
          <w:rFonts w:ascii="Times New Roman" w:hAnsi="Times New Roman" w:cs="Times New Roman"/>
          <w:sz w:val="28"/>
          <w:szCs w:val="28"/>
          <w:lang w:val="ru-RU"/>
        </w:rPr>
        <w:t>биоразлагаемого</w:t>
      </w:r>
      <w:proofErr w:type="spell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пластикогово</w:t>
      </w:r>
      <w:proofErr w:type="spellEnd"/>
      <w:r w:rsidRPr="00A45C96">
        <w:rPr>
          <w:rFonts w:ascii="Times New Roman" w:hAnsi="Times New Roman" w:cs="Times New Roman"/>
          <w:sz w:val="28"/>
          <w:szCs w:val="28"/>
          <w:lang w:val="ru-RU"/>
        </w:rPr>
        <w:t xml:space="preserve"> пакета на основе крахмала.</w:t>
      </w:r>
      <w:r w:rsidRPr="00A45C96">
        <w:rPr>
          <w:rFonts w:ascii="Times New Roman" w:hAnsi="Times New Roman" w:cs="Times New Roman"/>
          <w:spacing w:val="-67"/>
          <w:sz w:val="28"/>
          <w:szCs w:val="28"/>
          <w:lang w:val="ru-RU"/>
        </w:rPr>
        <w:t xml:space="preserve"> </w:t>
      </w:r>
      <w:r w:rsidRPr="00A45C96">
        <w:rPr>
          <w:rFonts w:ascii="Times New Roman" w:hAnsi="Times New Roman" w:cs="Times New Roman"/>
          <w:sz w:val="28"/>
          <w:szCs w:val="28"/>
          <w:lang w:val="ru-RU"/>
        </w:rPr>
        <w:t>Уровень проведенных исследований может быть подтвержден научными публикациями, связанными с темой диссертации.</w:t>
      </w:r>
    </w:p>
    <w:p w14:paraId="2CAC0F54"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Обзор</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научной и технической</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литературы</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показал,</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что</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имеющиеся в науке данные по этим исследованиям имеют эпизодический и</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противоречивый</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характер, поэтому данная</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проблема</w:t>
      </w:r>
      <w:r w:rsidRPr="00A45C96">
        <w:rPr>
          <w:rFonts w:ascii="Times New Roman" w:hAnsi="Times New Roman" w:cs="Times New Roman"/>
          <w:spacing w:val="-2"/>
          <w:lang w:val="ru-RU"/>
        </w:rPr>
        <w:t xml:space="preserve"> </w:t>
      </w:r>
      <w:r w:rsidRPr="00A45C96">
        <w:rPr>
          <w:rFonts w:ascii="Times New Roman" w:hAnsi="Times New Roman" w:cs="Times New Roman"/>
          <w:lang w:val="ru-RU"/>
        </w:rPr>
        <w:t>остается</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открытой</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и</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актуальной.</w:t>
      </w:r>
    </w:p>
    <w:p w14:paraId="5FD4DD35" w14:textId="0A48F88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Обзор патентных поисков демонстрирует, что в данной области существует значительное количество авторских свидетельств и многочисленных патентных разработок. Способ получения </w:t>
      </w:r>
      <w:proofErr w:type="spellStart"/>
      <w:r w:rsidRPr="00A45C96">
        <w:rPr>
          <w:rFonts w:ascii="Times New Roman" w:hAnsi="Times New Roman" w:cs="Times New Roman"/>
          <w:lang w:val="ru-RU"/>
        </w:rPr>
        <w:t>биоразлагаемого</w:t>
      </w:r>
      <w:proofErr w:type="spellEnd"/>
      <w:r w:rsidRPr="00A45C96">
        <w:rPr>
          <w:rFonts w:ascii="Times New Roman" w:hAnsi="Times New Roman" w:cs="Times New Roman"/>
          <w:lang w:val="ru-RU"/>
        </w:rPr>
        <w:t xml:space="preserve"> композиционного материала на основе растительных биополимеров (варианты)/ </w:t>
      </w:r>
      <w:r w:rsidRPr="00A45C96">
        <w:rPr>
          <w:rFonts w:ascii="Times New Roman" w:hAnsi="Times New Roman" w:cs="Times New Roman"/>
        </w:rPr>
        <w:t>RU</w:t>
      </w:r>
      <w:r w:rsidRPr="00A45C96">
        <w:rPr>
          <w:rFonts w:ascii="Times New Roman" w:hAnsi="Times New Roman" w:cs="Times New Roman"/>
          <w:lang w:val="ru-RU"/>
        </w:rPr>
        <w:t xml:space="preserve"> (11) 2 731 695(13) </w:t>
      </w:r>
      <w:r w:rsidRPr="00A45C96">
        <w:rPr>
          <w:rFonts w:ascii="Times New Roman" w:hAnsi="Times New Roman" w:cs="Times New Roman"/>
        </w:rPr>
        <w:t>C</w:t>
      </w:r>
      <w:r w:rsidRPr="00A45C96">
        <w:rPr>
          <w:rFonts w:ascii="Times New Roman" w:hAnsi="Times New Roman" w:cs="Times New Roman"/>
          <w:lang w:val="ru-RU"/>
        </w:rPr>
        <w:t xml:space="preserve">1, 08.09.2020 </w:t>
      </w:r>
      <w:proofErr w:type="spellStart"/>
      <w:r w:rsidRPr="00A45C96">
        <w:rPr>
          <w:rFonts w:ascii="Times New Roman" w:hAnsi="Times New Roman" w:cs="Times New Roman"/>
          <w:lang w:val="ru-RU"/>
        </w:rPr>
        <w:t>Бюл</w:t>
      </w:r>
      <w:proofErr w:type="spellEnd"/>
      <w:r w:rsidRPr="00A45C96">
        <w:rPr>
          <w:rFonts w:ascii="Times New Roman" w:hAnsi="Times New Roman" w:cs="Times New Roman"/>
          <w:lang w:val="ru-RU"/>
        </w:rPr>
        <w:t>. № 25</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 xml:space="preserve">[19]. Состав для получения </w:t>
      </w:r>
      <w:proofErr w:type="spellStart"/>
      <w:r w:rsidRPr="00A45C96">
        <w:rPr>
          <w:rFonts w:ascii="Times New Roman" w:hAnsi="Times New Roman" w:cs="Times New Roman"/>
          <w:lang w:val="ru-RU"/>
        </w:rPr>
        <w:t>биоразлагаемой</w:t>
      </w:r>
      <w:proofErr w:type="spellEnd"/>
      <w:r w:rsidRPr="00A45C96">
        <w:rPr>
          <w:rFonts w:ascii="Times New Roman" w:hAnsi="Times New Roman" w:cs="Times New Roman"/>
          <w:lang w:val="ru-RU"/>
        </w:rPr>
        <w:t xml:space="preserve"> полимерной пленки на основе природных материалов</w:t>
      </w:r>
      <w:r w:rsidRPr="00A45C96">
        <w:rPr>
          <w:rFonts w:ascii="Times New Roman" w:hAnsi="Times New Roman" w:cs="Times New Roman"/>
          <w:spacing w:val="129"/>
          <w:lang w:val="ru-RU"/>
        </w:rPr>
        <w:t xml:space="preserve"> </w:t>
      </w:r>
      <w:r w:rsidRPr="00A45C96">
        <w:rPr>
          <w:rFonts w:ascii="Times New Roman" w:hAnsi="Times New Roman" w:cs="Times New Roman"/>
          <w:lang w:val="ru-RU"/>
        </w:rPr>
        <w:t>№</w:t>
      </w:r>
      <w:proofErr w:type="gramStart"/>
      <w:r w:rsidRPr="00A45C96">
        <w:rPr>
          <w:rFonts w:ascii="Times New Roman" w:hAnsi="Times New Roman" w:cs="Times New Roman"/>
          <w:lang w:val="ru-RU"/>
        </w:rPr>
        <w:t>219.017.</w:t>
      </w:r>
      <w:r w:rsidRPr="00A45C96">
        <w:rPr>
          <w:rFonts w:ascii="Times New Roman" w:hAnsi="Times New Roman" w:cs="Times New Roman"/>
        </w:rPr>
        <w:t>A</w:t>
      </w:r>
      <w:proofErr w:type="gramEnd"/>
      <w:r w:rsidRPr="00A45C96">
        <w:rPr>
          <w:rFonts w:ascii="Times New Roman" w:hAnsi="Times New Roman" w:cs="Times New Roman"/>
          <w:lang w:val="ru-RU"/>
        </w:rPr>
        <w:t>6</w:t>
      </w:r>
      <w:r w:rsidRPr="00A45C96">
        <w:rPr>
          <w:rFonts w:ascii="Times New Roman" w:hAnsi="Times New Roman" w:cs="Times New Roman"/>
        </w:rPr>
        <w:t>C</w:t>
      </w:r>
      <w:r w:rsidRPr="00A45C96">
        <w:rPr>
          <w:rFonts w:ascii="Times New Roman" w:hAnsi="Times New Roman" w:cs="Times New Roman"/>
          <w:lang w:val="ru-RU"/>
        </w:rPr>
        <w:t xml:space="preserve">5, 06.07.2019 [20]. </w:t>
      </w:r>
      <w:proofErr w:type="spellStart"/>
      <w:r w:rsidRPr="00A45C96">
        <w:rPr>
          <w:rFonts w:ascii="Times New Roman" w:hAnsi="Times New Roman" w:cs="Times New Roman"/>
          <w:lang w:val="ru-RU"/>
        </w:rPr>
        <w:t>Биоразлагаемый</w:t>
      </w:r>
      <w:proofErr w:type="spellEnd"/>
      <w:r w:rsidRPr="00A45C96">
        <w:rPr>
          <w:rFonts w:ascii="Times New Roman" w:hAnsi="Times New Roman" w:cs="Times New Roman"/>
          <w:lang w:val="ru-RU"/>
        </w:rPr>
        <w:t xml:space="preserve"> полимерный пакет на основе модифицированного крахмала</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№7858</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РК,</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2022</w:t>
      </w:r>
      <w:r w:rsidR="00F0482B">
        <w:rPr>
          <w:rFonts w:ascii="Times New Roman" w:hAnsi="Times New Roman" w:cs="Times New Roman"/>
          <w:lang w:val="ru-RU"/>
        </w:rPr>
        <w:t xml:space="preserve"> (Приложение А)</w:t>
      </w:r>
      <w:r w:rsidRPr="00A45C96">
        <w:rPr>
          <w:rFonts w:ascii="Times New Roman" w:hAnsi="Times New Roman" w:cs="Times New Roman"/>
          <w:lang w:val="ru-RU"/>
        </w:rPr>
        <w:t xml:space="preserve"> [21].</w:t>
      </w:r>
    </w:p>
    <w:p w14:paraId="04373657" w14:textId="27D50B79"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Инновационный</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патент</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 xml:space="preserve">– Состав </w:t>
      </w:r>
      <w:proofErr w:type="spellStart"/>
      <w:r w:rsidRPr="00A45C96">
        <w:rPr>
          <w:rFonts w:ascii="Times New Roman" w:hAnsi="Times New Roman" w:cs="Times New Roman"/>
          <w:lang w:val="ru-RU"/>
        </w:rPr>
        <w:t>биоразлагаемого</w:t>
      </w:r>
      <w:proofErr w:type="spellEnd"/>
      <w:r w:rsidRPr="00A45C96">
        <w:rPr>
          <w:rFonts w:ascii="Times New Roman" w:hAnsi="Times New Roman" w:cs="Times New Roman"/>
          <w:lang w:val="ru-RU"/>
        </w:rPr>
        <w:t xml:space="preserve"> пластикового </w:t>
      </w:r>
      <w:proofErr w:type="gramStart"/>
      <w:r w:rsidRPr="00A45C96">
        <w:rPr>
          <w:rFonts w:ascii="Times New Roman" w:hAnsi="Times New Roman" w:cs="Times New Roman"/>
          <w:lang w:val="ru-RU"/>
        </w:rPr>
        <w:t>пакета  №</w:t>
      </w:r>
      <w:proofErr w:type="gramEnd"/>
      <w:r w:rsidRPr="00A45C96">
        <w:rPr>
          <w:rFonts w:ascii="Times New Roman" w:hAnsi="Times New Roman" w:cs="Times New Roman"/>
          <w:lang w:val="ru-RU"/>
        </w:rPr>
        <w:t xml:space="preserve">8334, 18.05.2023 </w:t>
      </w:r>
      <w:r w:rsidR="00F0482B">
        <w:rPr>
          <w:rFonts w:ascii="Times New Roman" w:hAnsi="Times New Roman" w:cs="Times New Roman"/>
          <w:lang w:val="ru-RU"/>
        </w:rPr>
        <w:t xml:space="preserve">(Приложение А) </w:t>
      </w:r>
      <w:r w:rsidRPr="00A45C96">
        <w:rPr>
          <w:rFonts w:ascii="Times New Roman" w:hAnsi="Times New Roman" w:cs="Times New Roman"/>
          <w:lang w:val="ru-RU"/>
        </w:rPr>
        <w:t>[22].</w:t>
      </w:r>
    </w:p>
    <w:p w14:paraId="552C534A" w14:textId="715CD9BB" w:rsidR="006C3921" w:rsidRPr="00A45C96" w:rsidRDefault="006C3921" w:rsidP="00B30308">
      <w:pPr>
        <w:pStyle w:val="a3"/>
        <w:spacing w:after="0" w:line="240" w:lineRule="auto"/>
        <w:ind w:right="3" w:firstLine="707"/>
        <w:jc w:val="both"/>
        <w:rPr>
          <w:rFonts w:ascii="Times New Roman" w:hAnsi="Times New Roman" w:cs="Times New Roman"/>
          <w:bCs/>
          <w:lang w:val="ru-RU"/>
        </w:rPr>
      </w:pPr>
      <w:r w:rsidRPr="00270F93">
        <w:rPr>
          <w:rFonts w:ascii="Times New Roman" w:hAnsi="Times New Roman" w:cs="Times New Roman"/>
          <w:b/>
          <w:bCs/>
          <w:lang w:val="ru-RU"/>
        </w:rPr>
        <w:t>Сведения</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о</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метрологическом</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обеспечении</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диссертации.</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Метрологическое</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обеспечение</w:t>
      </w:r>
      <w:r w:rsidRPr="00A45C96">
        <w:rPr>
          <w:rFonts w:ascii="Times New Roman" w:hAnsi="Times New Roman" w:cs="Times New Roman"/>
          <w:bCs/>
          <w:spacing w:val="1"/>
          <w:lang w:val="ru-RU"/>
        </w:rPr>
        <w:t xml:space="preserve"> </w:t>
      </w:r>
      <w:r w:rsidR="00F1632F" w:rsidRPr="00A45C96">
        <w:rPr>
          <w:rFonts w:ascii="Times New Roman" w:hAnsi="Times New Roman" w:cs="Times New Roman"/>
          <w:bCs/>
          <w:lang w:val="ru-RU"/>
        </w:rPr>
        <w:t>исследовательской</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работы</w:t>
      </w:r>
      <w:r w:rsidRPr="00A45C96">
        <w:rPr>
          <w:rFonts w:ascii="Times New Roman" w:hAnsi="Times New Roman" w:cs="Times New Roman"/>
          <w:bCs/>
          <w:spacing w:val="1"/>
          <w:lang w:val="ru-RU"/>
        </w:rPr>
        <w:t xml:space="preserve"> </w:t>
      </w:r>
      <w:r w:rsidR="00F1632F" w:rsidRPr="00A45C96">
        <w:rPr>
          <w:rFonts w:ascii="Times New Roman" w:hAnsi="Times New Roman" w:cs="Times New Roman"/>
          <w:bCs/>
          <w:lang w:val="ru-RU"/>
        </w:rPr>
        <w:t>выполнялось</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существующими</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современными</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методами</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физико-химического</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анализа,</w:t>
      </w:r>
      <w:r w:rsidRPr="00A45C96">
        <w:rPr>
          <w:rFonts w:ascii="Times New Roman" w:hAnsi="Times New Roman" w:cs="Times New Roman"/>
          <w:bCs/>
          <w:spacing w:val="1"/>
          <w:lang w:val="ru-RU"/>
        </w:rPr>
        <w:t xml:space="preserve"> </w:t>
      </w:r>
      <w:r w:rsidR="00F1632F" w:rsidRPr="00A45C96">
        <w:rPr>
          <w:rFonts w:ascii="Times New Roman" w:hAnsi="Times New Roman" w:cs="Times New Roman"/>
          <w:bCs/>
          <w:lang w:val="ru-RU"/>
        </w:rPr>
        <w:t>примененных</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с</w:t>
      </w:r>
      <w:r w:rsidRPr="00A45C96">
        <w:rPr>
          <w:rFonts w:ascii="Times New Roman" w:hAnsi="Times New Roman" w:cs="Times New Roman"/>
          <w:bCs/>
          <w:spacing w:val="-67"/>
          <w:lang w:val="ru-RU"/>
        </w:rPr>
        <w:t xml:space="preserve"> </w:t>
      </w:r>
      <w:r w:rsidRPr="00A45C96">
        <w:rPr>
          <w:rFonts w:ascii="Times New Roman" w:hAnsi="Times New Roman" w:cs="Times New Roman"/>
          <w:bCs/>
          <w:lang w:val="ru-RU"/>
        </w:rPr>
        <w:t>использованием аттестованных методик и стандартов, калиброванных приборов и средств</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измерений</w:t>
      </w:r>
      <w:r w:rsidRPr="00A45C96">
        <w:rPr>
          <w:rFonts w:ascii="Times New Roman" w:hAnsi="Times New Roman" w:cs="Times New Roman"/>
          <w:bCs/>
          <w:spacing w:val="-4"/>
          <w:lang w:val="ru-RU"/>
        </w:rPr>
        <w:t>, а также</w:t>
      </w:r>
      <w:r w:rsidRPr="00A45C96">
        <w:rPr>
          <w:rFonts w:ascii="Times New Roman" w:hAnsi="Times New Roman" w:cs="Times New Roman"/>
          <w:bCs/>
          <w:lang w:val="ru-RU"/>
        </w:rPr>
        <w:t xml:space="preserve"> ИК</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спектрометрией.</w:t>
      </w:r>
    </w:p>
    <w:p w14:paraId="208413C1" w14:textId="7E2F817D" w:rsidR="006C3921" w:rsidRPr="00A45C96" w:rsidRDefault="006C3921" w:rsidP="00B30308">
      <w:pPr>
        <w:pStyle w:val="a3"/>
        <w:spacing w:after="0" w:line="240" w:lineRule="auto"/>
        <w:ind w:right="3" w:firstLine="707"/>
        <w:jc w:val="both"/>
        <w:rPr>
          <w:rFonts w:ascii="Times New Roman" w:hAnsi="Times New Roman" w:cs="Times New Roman"/>
          <w:bCs/>
          <w:lang w:val="ru-RU"/>
        </w:rPr>
      </w:pPr>
      <w:r w:rsidRPr="00A45C96">
        <w:rPr>
          <w:rFonts w:ascii="Times New Roman" w:hAnsi="Times New Roman" w:cs="Times New Roman"/>
          <w:bCs/>
          <w:lang w:val="ru-RU"/>
        </w:rPr>
        <w:t xml:space="preserve">Лаборатория "Перспективные материалы и технологии" АО "КБТУ" </w:t>
      </w:r>
      <w:r w:rsidR="00F1632F" w:rsidRPr="00A45C96">
        <w:rPr>
          <w:rFonts w:ascii="Times New Roman" w:hAnsi="Times New Roman" w:cs="Times New Roman"/>
          <w:bCs/>
          <w:lang w:val="ru-RU"/>
        </w:rPr>
        <w:t xml:space="preserve">в 2022 году </w:t>
      </w:r>
      <w:r w:rsidRPr="00A45C96">
        <w:rPr>
          <w:rFonts w:ascii="Times New Roman" w:hAnsi="Times New Roman" w:cs="Times New Roman"/>
          <w:bCs/>
          <w:lang w:val="ru-RU"/>
        </w:rPr>
        <w:t xml:space="preserve">успешно прошла процедуру аккредитации в рамках системы аккредитации Республики Казахстан. Эта аккредитация подтверждает техническую компетентность и независимость лаборатории, а также её соответствие требованиям, установленным в стандарте СТ РК ИСО/МЭК </w:t>
      </w:r>
      <w:proofErr w:type="gramStart"/>
      <w:r w:rsidRPr="00A45C96">
        <w:rPr>
          <w:rFonts w:ascii="Times New Roman" w:hAnsi="Times New Roman" w:cs="Times New Roman"/>
          <w:bCs/>
          <w:lang w:val="ru-RU"/>
        </w:rPr>
        <w:t>17025-2007</w:t>
      </w:r>
      <w:proofErr w:type="gramEnd"/>
      <w:r w:rsidRPr="00A45C96">
        <w:rPr>
          <w:rFonts w:ascii="Times New Roman" w:hAnsi="Times New Roman" w:cs="Times New Roman"/>
          <w:bCs/>
          <w:lang w:val="ru-RU"/>
        </w:rPr>
        <w:t xml:space="preserve"> "Общие требования к компетентности испытательных и калибровочных лабораторий".</w:t>
      </w:r>
    </w:p>
    <w:p w14:paraId="05F68CBD" w14:textId="77777777" w:rsidR="006C3921" w:rsidRPr="00270F93" w:rsidRDefault="006C3921" w:rsidP="00B30308">
      <w:pPr>
        <w:pStyle w:val="a3"/>
        <w:spacing w:after="0" w:line="240" w:lineRule="auto"/>
        <w:ind w:right="3" w:firstLine="707"/>
        <w:jc w:val="both"/>
        <w:rPr>
          <w:rFonts w:ascii="Times New Roman" w:hAnsi="Times New Roman" w:cs="Times New Roman"/>
          <w:b/>
          <w:bCs/>
          <w:lang w:val="ru-RU"/>
        </w:rPr>
      </w:pPr>
      <w:r w:rsidRPr="00270F93">
        <w:rPr>
          <w:rFonts w:ascii="Times New Roman" w:hAnsi="Times New Roman" w:cs="Times New Roman"/>
          <w:b/>
          <w:bCs/>
          <w:lang w:val="ru-RU"/>
        </w:rPr>
        <w:t xml:space="preserve">Актуальность работы. </w:t>
      </w:r>
    </w:p>
    <w:p w14:paraId="5E81D5EC"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bCs/>
          <w:lang w:val="ru-RU"/>
        </w:rPr>
        <w:t>Использование традиционных пластиков в упаковке приводит к накоплению пластиковых</w:t>
      </w:r>
      <w:r w:rsidRPr="00A45C96">
        <w:rPr>
          <w:rFonts w:ascii="Times New Roman" w:hAnsi="Times New Roman" w:cs="Times New Roman"/>
          <w:lang w:val="ru-RU"/>
        </w:rPr>
        <w:t xml:space="preserve"> отходов и загрязнению окружающей среды. </w:t>
      </w:r>
      <w:proofErr w:type="spellStart"/>
      <w:r w:rsidRPr="00A45C96">
        <w:rPr>
          <w:rFonts w:ascii="Times New Roman" w:hAnsi="Times New Roman" w:cs="Times New Roman"/>
          <w:lang w:val="ru-RU"/>
        </w:rPr>
        <w:t>Биоразлагаемые</w:t>
      </w:r>
      <w:proofErr w:type="spellEnd"/>
      <w:r w:rsidRPr="00A45C96">
        <w:rPr>
          <w:rFonts w:ascii="Times New Roman" w:hAnsi="Times New Roman" w:cs="Times New Roman"/>
          <w:lang w:val="ru-RU"/>
        </w:rPr>
        <w:t xml:space="preserve"> полимеры, такие как полимеры на основе крахмала, предоставляют более экологически устойчивую альтернативу, так как они разлагаются в природе без формирования вредных продуктов.</w:t>
      </w:r>
    </w:p>
    <w:p w14:paraId="35F89F78"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Во многих странах внедряются законы и стандарты, ограничивающие использование традиционных пластиков и поощряющие применение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материалов. Это создает спрос на новые материалы, включая упаковочные пленки на основе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полимеров.</w:t>
      </w:r>
    </w:p>
    <w:p w14:paraId="1E0A852E"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lastRenderedPageBreak/>
        <w:t xml:space="preserve">Благодаря росту осознанности людей о проблемах, связанных с пластиковыми отходами и экологической устойчивостью, увеличивается спрос на продукты, упакованные в </w:t>
      </w:r>
      <w:proofErr w:type="spellStart"/>
      <w:r w:rsidRPr="00A45C96">
        <w:rPr>
          <w:rFonts w:ascii="Times New Roman" w:hAnsi="Times New Roman" w:cs="Times New Roman"/>
          <w:lang w:val="ru-RU"/>
        </w:rPr>
        <w:t>биоразлагаемую</w:t>
      </w:r>
      <w:proofErr w:type="spellEnd"/>
      <w:r w:rsidRPr="00A45C96">
        <w:rPr>
          <w:rFonts w:ascii="Times New Roman" w:hAnsi="Times New Roman" w:cs="Times New Roman"/>
          <w:lang w:val="ru-RU"/>
        </w:rPr>
        <w:t xml:space="preserve"> упаковку.</w:t>
      </w:r>
    </w:p>
    <w:p w14:paraId="14A3ED3C"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С каждым днем технологии «движутся» вперед, и появление новых технологий и методов синтеза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полимеров придает биоматериалам больше доступности и экономической выгодны для использования в промышленности в качестве упаковки.</w:t>
      </w:r>
    </w:p>
    <w:p w14:paraId="6FD0E120" w14:textId="77777777" w:rsidR="006C3921" w:rsidRPr="00A45C96" w:rsidRDefault="006C3921"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Таким образом, работа по синтезу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полимеров на основе крахмала для упаковочных пленок остается актуальной и важной с точки зрения решения экологических проблем и соответствия современным требованиям регулирования и потребительским предпочтениям.</w:t>
      </w:r>
    </w:p>
    <w:p w14:paraId="3B5969A8" w14:textId="40D30ED5" w:rsidR="006C3921" w:rsidRDefault="00581296" w:rsidP="00B30308">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spacing w:val="-11"/>
          <w:lang w:val="ru-RU"/>
        </w:rPr>
      </w:pPr>
      <w:r w:rsidRPr="00270F93">
        <w:rPr>
          <w:rFonts w:ascii="Times New Roman" w:hAnsi="Times New Roman" w:cs="Times New Roman"/>
          <w:b/>
          <w:bCs/>
          <w:lang w:val="ru-RU"/>
        </w:rPr>
        <w:t>Обоснования новизны и важности полученных результатов</w:t>
      </w:r>
      <w:r w:rsidR="006C3921" w:rsidRPr="00270F93">
        <w:rPr>
          <w:rFonts w:ascii="Times New Roman" w:hAnsi="Times New Roman" w:cs="Times New Roman"/>
          <w:b/>
          <w:bCs/>
          <w:spacing w:val="-11"/>
          <w:lang w:val="ru-RU"/>
        </w:rPr>
        <w:t xml:space="preserve">. </w:t>
      </w:r>
    </w:p>
    <w:p w14:paraId="5B09C122" w14:textId="5B66F62F" w:rsidR="0043747D" w:rsidRPr="0043747D" w:rsidRDefault="0043747D" w:rsidP="0043747D">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sidRPr="0043747D">
        <w:rPr>
          <w:rFonts w:ascii="Times New Roman" w:hAnsi="Times New Roman" w:cs="Times New Roman"/>
          <w:bCs/>
          <w:lang w:val="ru-RU"/>
        </w:rPr>
        <w:t xml:space="preserve">- синтезирован </w:t>
      </w:r>
      <w:proofErr w:type="spellStart"/>
      <w:r w:rsidRPr="0043747D">
        <w:rPr>
          <w:rFonts w:ascii="Times New Roman" w:hAnsi="Times New Roman" w:cs="Times New Roman"/>
          <w:bCs/>
          <w:lang w:val="ru-RU"/>
        </w:rPr>
        <w:t>биоразлагаемый</w:t>
      </w:r>
      <w:proofErr w:type="spellEnd"/>
      <w:r w:rsidRPr="0043747D">
        <w:rPr>
          <w:rFonts w:ascii="Times New Roman" w:hAnsi="Times New Roman" w:cs="Times New Roman"/>
          <w:bCs/>
          <w:lang w:val="ru-RU"/>
        </w:rPr>
        <w:t xml:space="preserve"> полимер на основе природного наполнителя – крахмала с добавлением </w:t>
      </w:r>
      <w:proofErr w:type="spellStart"/>
      <w:r w:rsidRPr="0043747D">
        <w:rPr>
          <w:rFonts w:ascii="Times New Roman" w:hAnsi="Times New Roman" w:cs="Times New Roman"/>
          <w:bCs/>
          <w:lang w:val="ru-RU"/>
        </w:rPr>
        <w:t>метакрилата</w:t>
      </w:r>
      <w:proofErr w:type="spellEnd"/>
      <w:r w:rsidRPr="0043747D">
        <w:rPr>
          <w:rFonts w:ascii="Times New Roman" w:hAnsi="Times New Roman" w:cs="Times New Roman"/>
          <w:bCs/>
          <w:lang w:val="ru-RU"/>
        </w:rPr>
        <w:t xml:space="preserve"> метилового эфира поли(этиленгликоля)[ПЭГМА]</w:t>
      </w:r>
      <w:r w:rsidR="003322CD">
        <w:rPr>
          <w:rFonts w:ascii="Times New Roman" w:hAnsi="Times New Roman" w:cs="Times New Roman"/>
          <w:bCs/>
          <w:lang w:val="ru-RU"/>
        </w:rPr>
        <w:t>.</w:t>
      </w:r>
    </w:p>
    <w:p w14:paraId="20431231" w14:textId="77777777" w:rsidR="0043747D" w:rsidRPr="0043747D" w:rsidRDefault="0043747D" w:rsidP="0043747D">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sidRPr="0043747D">
        <w:rPr>
          <w:rFonts w:ascii="Times New Roman" w:hAnsi="Times New Roman" w:cs="Times New Roman"/>
          <w:bCs/>
          <w:lang w:val="ru-RU"/>
        </w:rPr>
        <w:t xml:space="preserve">- установлено влияние молекулярной массы </w:t>
      </w:r>
      <w:proofErr w:type="spellStart"/>
      <w:r w:rsidRPr="0043747D">
        <w:rPr>
          <w:rFonts w:ascii="Times New Roman" w:hAnsi="Times New Roman" w:cs="Times New Roman"/>
          <w:bCs/>
          <w:lang w:val="ru-RU"/>
        </w:rPr>
        <w:t>метакрилата</w:t>
      </w:r>
      <w:proofErr w:type="spellEnd"/>
      <w:r w:rsidRPr="0043747D">
        <w:rPr>
          <w:rFonts w:ascii="Times New Roman" w:hAnsi="Times New Roman" w:cs="Times New Roman"/>
          <w:bCs/>
          <w:lang w:val="ru-RU"/>
        </w:rPr>
        <w:t xml:space="preserve"> метилового эфира поли(этиленгликоля) [ПЭГМА] (</w:t>
      </w:r>
      <w:proofErr w:type="spellStart"/>
      <w:r w:rsidRPr="0043747D">
        <w:rPr>
          <w:rFonts w:ascii="Times New Roman" w:hAnsi="Times New Roman" w:cs="Times New Roman"/>
          <w:bCs/>
          <w:lang w:val="ru-RU"/>
        </w:rPr>
        <w:t>Mn</w:t>
      </w:r>
      <w:proofErr w:type="spellEnd"/>
      <w:r w:rsidRPr="0043747D">
        <w:rPr>
          <w:rFonts w:ascii="Times New Roman" w:hAnsi="Times New Roman" w:cs="Times New Roman"/>
          <w:bCs/>
          <w:lang w:val="ru-RU"/>
        </w:rPr>
        <w:t xml:space="preserve"> 300, 500 и 950) на свойства биополимерных пленок с целью оптимизации их характеристик для применения в упаковочных материалах. </w:t>
      </w:r>
    </w:p>
    <w:p w14:paraId="481D974D" w14:textId="77777777" w:rsidR="0043747D" w:rsidRPr="0043747D" w:rsidRDefault="0043747D" w:rsidP="0043747D">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sidRPr="0043747D">
        <w:rPr>
          <w:rFonts w:ascii="Times New Roman" w:hAnsi="Times New Roman" w:cs="Times New Roman"/>
          <w:bCs/>
          <w:lang w:val="ru-RU"/>
        </w:rPr>
        <w:t xml:space="preserve">- установлено, что пленки с массовым соотношением ПВС/К/ПЭГМА - 3:1:2 с числом звеньев цепи ПЭГМА 950 имели высокие показатели прочности при разрыве TS, равной 46,2 Мпа. Показатель прочности с числом звеньев цепи ПЭГМА 950 и массовым соотношением КМЦ/К/ПЭГМА - 3:1:2 составил 47,8 Мпа. </w:t>
      </w:r>
    </w:p>
    <w:p w14:paraId="324232F9" w14:textId="77777777" w:rsidR="0043747D" w:rsidRPr="0043747D" w:rsidRDefault="0043747D" w:rsidP="0043747D">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sidRPr="0043747D">
        <w:rPr>
          <w:rFonts w:ascii="Times New Roman" w:hAnsi="Times New Roman" w:cs="Times New Roman"/>
          <w:bCs/>
          <w:lang w:val="ru-RU"/>
        </w:rPr>
        <w:t>- доказана зависимость эволюции степеней биодеградации от содержания и молекулярной массы ПЭГМА в сополимере с использованием теста на погребение в почве.</w:t>
      </w:r>
    </w:p>
    <w:p w14:paraId="30AA57AB" w14:textId="1A4A73F5" w:rsidR="0043747D" w:rsidRPr="0043747D" w:rsidRDefault="0043747D" w:rsidP="0043747D">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sidRPr="0043747D">
        <w:rPr>
          <w:rFonts w:ascii="Times New Roman" w:hAnsi="Times New Roman" w:cs="Times New Roman"/>
          <w:bCs/>
          <w:lang w:val="ru-RU"/>
        </w:rPr>
        <w:t>- выявлено, что время деградации пленок увеличивается по мере уве</w:t>
      </w:r>
      <w:r w:rsidR="001F4B01">
        <w:rPr>
          <w:rFonts w:ascii="Times New Roman" w:hAnsi="Times New Roman" w:cs="Times New Roman"/>
          <w:bCs/>
          <w:lang w:val="ru-RU"/>
        </w:rPr>
        <w:t xml:space="preserve">личения содержания ПВС или КМЦ и </w:t>
      </w:r>
      <w:r w:rsidRPr="0043747D">
        <w:rPr>
          <w:rFonts w:ascii="Times New Roman" w:hAnsi="Times New Roman" w:cs="Times New Roman"/>
          <w:bCs/>
          <w:lang w:val="ru-RU"/>
        </w:rPr>
        <w:t xml:space="preserve">с возрастанием молекулярной массы ПЭГМА в сополимере. </w:t>
      </w:r>
    </w:p>
    <w:p w14:paraId="10E84CAF" w14:textId="2DD755A1" w:rsidR="006C3921" w:rsidRPr="00A45C96" w:rsidRDefault="006C3921" w:rsidP="007668A0">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spacing w:val="1"/>
          <w:lang w:val="ru-RU"/>
        </w:rPr>
      </w:pPr>
      <w:r w:rsidRPr="00A45C96">
        <w:rPr>
          <w:rFonts w:ascii="Times New Roman" w:hAnsi="Times New Roman" w:cs="Times New Roman"/>
          <w:bCs/>
          <w:spacing w:val="1"/>
          <w:lang w:val="ru-RU"/>
        </w:rPr>
        <w:t xml:space="preserve"> </w:t>
      </w:r>
      <w:r w:rsidRPr="00270F93">
        <w:rPr>
          <w:rFonts w:ascii="Times New Roman" w:hAnsi="Times New Roman" w:cs="Times New Roman"/>
          <w:b/>
          <w:bCs/>
          <w:lang w:val="ru-RU"/>
        </w:rPr>
        <w:t>Целью</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диссертационной</w:t>
      </w:r>
      <w:r w:rsidRPr="00270F93">
        <w:rPr>
          <w:rFonts w:ascii="Times New Roman" w:hAnsi="Times New Roman" w:cs="Times New Roman"/>
          <w:b/>
          <w:bCs/>
          <w:spacing w:val="1"/>
          <w:lang w:val="ru-RU"/>
        </w:rPr>
        <w:t xml:space="preserve"> </w:t>
      </w:r>
      <w:r w:rsidRPr="00270F93">
        <w:rPr>
          <w:rFonts w:ascii="Times New Roman" w:hAnsi="Times New Roman" w:cs="Times New Roman"/>
          <w:b/>
          <w:bCs/>
          <w:lang w:val="ru-RU"/>
        </w:rPr>
        <w:t>работы</w:t>
      </w:r>
      <w:r w:rsidRPr="00A45C96">
        <w:rPr>
          <w:rFonts w:ascii="Times New Roman" w:hAnsi="Times New Roman" w:cs="Times New Roman"/>
          <w:bCs/>
          <w:spacing w:val="1"/>
          <w:lang w:val="ru-RU"/>
        </w:rPr>
        <w:t xml:space="preserve"> </w:t>
      </w:r>
      <w:r w:rsidRPr="00A45C96">
        <w:rPr>
          <w:rFonts w:ascii="Times New Roman" w:hAnsi="Times New Roman" w:cs="Times New Roman"/>
          <w:bCs/>
          <w:lang w:val="ru-RU"/>
        </w:rPr>
        <w:t>является</w:t>
      </w:r>
      <w:r w:rsidRPr="00A45C96">
        <w:rPr>
          <w:rFonts w:ascii="Times New Roman" w:hAnsi="Times New Roman" w:cs="Times New Roman"/>
          <w:bCs/>
          <w:spacing w:val="1"/>
          <w:lang w:val="ru-RU"/>
        </w:rPr>
        <w:t xml:space="preserve"> </w:t>
      </w:r>
      <w:bookmarkStart w:id="6" w:name="_Hlk168386451"/>
      <w:r w:rsidR="005648E6" w:rsidRPr="00A45C96">
        <w:rPr>
          <w:rFonts w:ascii="Times New Roman" w:hAnsi="Times New Roman" w:cs="Times New Roman"/>
          <w:spacing w:val="1"/>
          <w:lang w:val="ru-RU"/>
        </w:rPr>
        <w:t xml:space="preserve">синтез </w:t>
      </w:r>
      <w:proofErr w:type="spellStart"/>
      <w:r w:rsidR="005648E6" w:rsidRPr="00A45C96">
        <w:rPr>
          <w:rFonts w:ascii="Times New Roman" w:hAnsi="Times New Roman" w:cs="Times New Roman"/>
          <w:spacing w:val="1"/>
          <w:lang w:val="ru-RU"/>
        </w:rPr>
        <w:t>биоразлагаемого</w:t>
      </w:r>
      <w:proofErr w:type="spellEnd"/>
      <w:r w:rsidR="005648E6" w:rsidRPr="00A45C96">
        <w:rPr>
          <w:rFonts w:ascii="Times New Roman" w:hAnsi="Times New Roman" w:cs="Times New Roman"/>
          <w:spacing w:val="1"/>
          <w:lang w:val="ru-RU"/>
        </w:rPr>
        <w:t xml:space="preserve"> полимера на основе кукурузного крахмала с ПВС и на основе кукурузного крахмала с КМЦ и разработка</w:t>
      </w:r>
      <w:r w:rsidR="0073090A" w:rsidRPr="0073090A">
        <w:rPr>
          <w:rFonts w:ascii="Times New Roman" w:hAnsi="Times New Roman" w:cs="Times New Roman"/>
          <w:spacing w:val="1"/>
          <w:lang w:val="ru-RU"/>
        </w:rPr>
        <w:t xml:space="preserve"> </w:t>
      </w:r>
      <w:r w:rsidR="0073090A">
        <w:rPr>
          <w:rFonts w:ascii="Times New Roman" w:hAnsi="Times New Roman" w:cs="Times New Roman"/>
          <w:spacing w:val="1"/>
          <w:lang w:val="ru-RU"/>
        </w:rPr>
        <w:t>состава</w:t>
      </w:r>
      <w:r w:rsidR="005648E6" w:rsidRPr="00A45C96">
        <w:rPr>
          <w:rFonts w:ascii="Times New Roman" w:hAnsi="Times New Roman" w:cs="Times New Roman"/>
          <w:spacing w:val="1"/>
          <w:lang w:val="ru-RU"/>
        </w:rPr>
        <w:t xml:space="preserve"> </w:t>
      </w:r>
      <w:proofErr w:type="spellStart"/>
      <w:r w:rsidR="005648E6" w:rsidRPr="00A45C96">
        <w:rPr>
          <w:rFonts w:ascii="Times New Roman" w:hAnsi="Times New Roman" w:cs="Times New Roman"/>
          <w:spacing w:val="1"/>
          <w:lang w:val="ru-RU"/>
        </w:rPr>
        <w:t>биоразлагаемых</w:t>
      </w:r>
      <w:proofErr w:type="spellEnd"/>
      <w:r w:rsidR="005648E6" w:rsidRPr="00A45C96">
        <w:rPr>
          <w:rFonts w:ascii="Times New Roman" w:hAnsi="Times New Roman" w:cs="Times New Roman"/>
          <w:spacing w:val="1"/>
          <w:lang w:val="ru-RU"/>
        </w:rPr>
        <w:t xml:space="preserve"> пленок с высокими физико-механическими свойствами, способствующие снижению негативного воздействия на окружающую среду, и используемых для производства пластиковых пакетов и упаковочных материалов</w:t>
      </w:r>
      <w:r w:rsidRPr="00A45C96">
        <w:rPr>
          <w:rFonts w:ascii="Times New Roman" w:hAnsi="Times New Roman" w:cs="Times New Roman"/>
          <w:spacing w:val="1"/>
          <w:lang w:val="ru-RU"/>
        </w:rPr>
        <w:t>.</w:t>
      </w:r>
    </w:p>
    <w:bookmarkEnd w:id="6"/>
    <w:p w14:paraId="3AD29D6E" w14:textId="50537381" w:rsidR="006C3921" w:rsidRPr="00A45C96" w:rsidRDefault="006C3921" w:rsidP="00B30308">
      <w:pPr>
        <w:spacing w:after="0" w:line="240" w:lineRule="auto"/>
        <w:ind w:right="3" w:firstLine="707"/>
        <w:jc w:val="both"/>
        <w:rPr>
          <w:rFonts w:ascii="Times New Roman" w:hAnsi="Times New Roman" w:cs="Times New Roman"/>
          <w:bCs/>
          <w:sz w:val="28"/>
          <w:szCs w:val="28"/>
          <w:lang w:val="ru-RU"/>
        </w:rPr>
      </w:pPr>
      <w:r w:rsidRPr="00270F93">
        <w:rPr>
          <w:rFonts w:ascii="Times New Roman" w:hAnsi="Times New Roman" w:cs="Times New Roman"/>
          <w:b/>
          <w:bCs/>
          <w:sz w:val="28"/>
          <w:szCs w:val="28"/>
          <w:lang w:val="ru-RU"/>
        </w:rPr>
        <w:t>Объект</w:t>
      </w:r>
      <w:r w:rsidRPr="00270F93">
        <w:rPr>
          <w:rFonts w:ascii="Times New Roman" w:hAnsi="Times New Roman" w:cs="Times New Roman"/>
          <w:b/>
          <w:bCs/>
          <w:spacing w:val="1"/>
          <w:sz w:val="28"/>
          <w:szCs w:val="28"/>
          <w:lang w:val="ru-RU"/>
        </w:rPr>
        <w:t xml:space="preserve"> </w:t>
      </w:r>
      <w:r w:rsidRPr="00270F93">
        <w:rPr>
          <w:rFonts w:ascii="Times New Roman" w:hAnsi="Times New Roman" w:cs="Times New Roman"/>
          <w:b/>
          <w:bCs/>
          <w:sz w:val="28"/>
          <w:szCs w:val="28"/>
          <w:lang w:val="ru-RU"/>
        </w:rPr>
        <w:t>исследования.</w:t>
      </w:r>
      <w:r w:rsidR="00270F93">
        <w:rPr>
          <w:rFonts w:ascii="Times New Roman" w:hAnsi="Times New Roman" w:cs="Times New Roman"/>
          <w:bCs/>
          <w:sz w:val="28"/>
          <w:szCs w:val="28"/>
          <w:lang w:val="ru-RU"/>
        </w:rPr>
        <w:t xml:space="preserve"> </w:t>
      </w:r>
      <w:r w:rsidR="00270F93" w:rsidRPr="00270F93">
        <w:rPr>
          <w:rFonts w:ascii="Times New Roman" w:hAnsi="Times New Roman" w:cs="Times New Roman"/>
          <w:bCs/>
          <w:sz w:val="28"/>
          <w:szCs w:val="28"/>
          <w:lang w:val="ru-RU"/>
        </w:rPr>
        <w:t xml:space="preserve">Основными объектами исследований являлись крахмал, поливиниловый спирт, </w:t>
      </w:r>
      <w:proofErr w:type="spellStart"/>
      <w:r w:rsidR="00270F93" w:rsidRPr="00270F93">
        <w:rPr>
          <w:rFonts w:ascii="Times New Roman" w:hAnsi="Times New Roman" w:cs="Times New Roman"/>
          <w:bCs/>
          <w:sz w:val="28"/>
          <w:szCs w:val="28"/>
          <w:lang w:val="ru-RU"/>
        </w:rPr>
        <w:t>карбоксиметилцеллюлоза</w:t>
      </w:r>
      <w:proofErr w:type="spellEnd"/>
      <w:r w:rsidR="00270F93" w:rsidRPr="00270F93">
        <w:rPr>
          <w:rFonts w:ascii="Times New Roman" w:hAnsi="Times New Roman" w:cs="Times New Roman"/>
          <w:bCs/>
          <w:sz w:val="28"/>
          <w:szCs w:val="28"/>
          <w:lang w:val="ru-RU"/>
        </w:rPr>
        <w:t xml:space="preserve">, </w:t>
      </w:r>
      <w:proofErr w:type="spellStart"/>
      <w:r w:rsidR="00270F93" w:rsidRPr="00270F93">
        <w:rPr>
          <w:rFonts w:ascii="Times New Roman" w:hAnsi="Times New Roman" w:cs="Times New Roman"/>
          <w:bCs/>
          <w:sz w:val="28"/>
          <w:szCs w:val="28"/>
          <w:lang w:val="ru-RU"/>
        </w:rPr>
        <w:t>метакрилат</w:t>
      </w:r>
      <w:proofErr w:type="spellEnd"/>
      <w:r w:rsidR="00270F93" w:rsidRPr="00270F93">
        <w:rPr>
          <w:rFonts w:ascii="Times New Roman" w:hAnsi="Times New Roman" w:cs="Times New Roman"/>
          <w:bCs/>
          <w:sz w:val="28"/>
          <w:szCs w:val="28"/>
          <w:lang w:val="ru-RU"/>
        </w:rPr>
        <w:t xml:space="preserve"> метилового эфира поли(этиленгликоля), а также полученные биополимеры и биопленки для производства упаковочных материалов.</w:t>
      </w:r>
    </w:p>
    <w:p w14:paraId="3CEE6638" w14:textId="77777777" w:rsidR="006C3921" w:rsidRPr="00A45C96" w:rsidRDefault="006C3921" w:rsidP="00B30308">
      <w:pPr>
        <w:spacing w:after="0" w:line="240" w:lineRule="auto"/>
        <w:ind w:right="3" w:firstLine="707"/>
        <w:jc w:val="both"/>
        <w:rPr>
          <w:rFonts w:ascii="Times New Roman" w:hAnsi="Times New Roman" w:cs="Times New Roman"/>
          <w:bCs/>
          <w:sz w:val="28"/>
          <w:szCs w:val="28"/>
          <w:lang w:val="ru-RU"/>
        </w:rPr>
      </w:pPr>
      <w:r w:rsidRPr="00A45C96">
        <w:rPr>
          <w:rFonts w:ascii="Times New Roman" w:hAnsi="Times New Roman" w:cs="Times New Roman"/>
          <w:bCs/>
          <w:sz w:val="28"/>
          <w:szCs w:val="28"/>
          <w:lang w:val="ru-RU"/>
        </w:rPr>
        <w:t xml:space="preserve">Также в рамках исследования могут рассматриваться свойства упаковочных пленок, изготовленных из этих </w:t>
      </w:r>
      <w:proofErr w:type="spellStart"/>
      <w:r w:rsidRPr="00A45C96">
        <w:rPr>
          <w:rFonts w:ascii="Times New Roman" w:hAnsi="Times New Roman" w:cs="Times New Roman"/>
          <w:bCs/>
          <w:sz w:val="28"/>
          <w:szCs w:val="28"/>
          <w:lang w:val="ru-RU"/>
        </w:rPr>
        <w:t>биоразлагаемых</w:t>
      </w:r>
      <w:proofErr w:type="spellEnd"/>
      <w:r w:rsidRPr="00A45C96">
        <w:rPr>
          <w:rFonts w:ascii="Times New Roman" w:hAnsi="Times New Roman" w:cs="Times New Roman"/>
          <w:bCs/>
          <w:sz w:val="28"/>
          <w:szCs w:val="28"/>
          <w:lang w:val="ru-RU"/>
        </w:rPr>
        <w:t xml:space="preserve"> полимеров, такие как их прочность, степень биоразлагаемости, термостабильность и другие характеристики, которые важны для их использования в практических целях. </w:t>
      </w:r>
    </w:p>
    <w:p w14:paraId="20D44358" w14:textId="73D7B5A6" w:rsidR="006C3921" w:rsidRPr="00A45C96" w:rsidRDefault="006C3921" w:rsidP="00B30308">
      <w:pPr>
        <w:spacing w:after="0" w:line="240" w:lineRule="auto"/>
        <w:ind w:right="3" w:firstLine="707"/>
        <w:jc w:val="both"/>
        <w:rPr>
          <w:rFonts w:ascii="Times New Roman" w:hAnsi="Times New Roman" w:cs="Times New Roman"/>
          <w:bCs/>
          <w:sz w:val="28"/>
          <w:szCs w:val="28"/>
          <w:lang w:val="ru-RU"/>
        </w:rPr>
      </w:pPr>
      <w:r w:rsidRPr="00183E6F">
        <w:rPr>
          <w:rFonts w:ascii="Times New Roman" w:hAnsi="Times New Roman" w:cs="Times New Roman"/>
          <w:b/>
          <w:bCs/>
          <w:sz w:val="28"/>
          <w:szCs w:val="28"/>
          <w:lang w:val="ru-RU"/>
        </w:rPr>
        <w:lastRenderedPageBreak/>
        <w:t>Предмет</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исследований</w:t>
      </w:r>
      <w:r w:rsidRPr="00A45C96">
        <w:rPr>
          <w:rFonts w:ascii="Times New Roman" w:hAnsi="Times New Roman" w:cs="Times New Roman"/>
          <w:bCs/>
          <w:spacing w:val="1"/>
          <w:sz w:val="28"/>
          <w:szCs w:val="28"/>
          <w:lang w:val="ru-RU"/>
        </w:rPr>
        <w:t xml:space="preserve"> </w:t>
      </w:r>
      <w:r w:rsidRPr="00A45C96">
        <w:rPr>
          <w:rFonts w:ascii="Times New Roman" w:hAnsi="Times New Roman" w:cs="Times New Roman"/>
          <w:bCs/>
          <w:sz w:val="28"/>
          <w:szCs w:val="28"/>
          <w:lang w:val="ru-RU"/>
        </w:rPr>
        <w:t>–</w:t>
      </w:r>
      <w:r w:rsidRPr="00A45C96">
        <w:rPr>
          <w:rFonts w:ascii="Times New Roman" w:hAnsi="Times New Roman" w:cs="Times New Roman"/>
          <w:bCs/>
          <w:spacing w:val="1"/>
          <w:sz w:val="28"/>
          <w:szCs w:val="28"/>
          <w:lang w:val="ru-RU"/>
        </w:rPr>
        <w:t xml:space="preserve"> </w:t>
      </w:r>
      <w:r w:rsidRPr="00A45C96">
        <w:rPr>
          <w:rFonts w:ascii="Times New Roman" w:hAnsi="Times New Roman" w:cs="Times New Roman"/>
          <w:bCs/>
          <w:sz w:val="28"/>
          <w:szCs w:val="28"/>
          <w:lang w:val="ru-RU"/>
        </w:rPr>
        <w:t xml:space="preserve">процесс синтеза </w:t>
      </w:r>
      <w:proofErr w:type="spellStart"/>
      <w:r w:rsidRPr="00A45C96">
        <w:rPr>
          <w:rFonts w:ascii="Times New Roman" w:hAnsi="Times New Roman" w:cs="Times New Roman"/>
          <w:bCs/>
          <w:sz w:val="28"/>
          <w:szCs w:val="28"/>
          <w:lang w:val="ru-RU"/>
        </w:rPr>
        <w:t>биоразлагаемых</w:t>
      </w:r>
      <w:proofErr w:type="spellEnd"/>
      <w:r w:rsidRPr="00A45C96">
        <w:rPr>
          <w:rFonts w:ascii="Times New Roman" w:hAnsi="Times New Roman" w:cs="Times New Roman"/>
          <w:bCs/>
          <w:sz w:val="28"/>
          <w:szCs w:val="28"/>
          <w:lang w:val="ru-RU"/>
        </w:rPr>
        <w:t xml:space="preserve"> полимеров из крахмала, их химическая структура, свойства и потенциальная применимость в качестве материала для упаковочных пленок.</w:t>
      </w:r>
    </w:p>
    <w:p w14:paraId="0A284803" w14:textId="77777777" w:rsidR="006C3921" w:rsidRPr="00A45C96" w:rsidRDefault="006C3921" w:rsidP="00B30308">
      <w:pPr>
        <w:spacing w:after="0" w:line="240" w:lineRule="auto"/>
        <w:ind w:firstLine="707"/>
        <w:jc w:val="both"/>
        <w:rPr>
          <w:rFonts w:ascii="Times New Roman" w:hAnsi="Times New Roman" w:cs="Times New Roman"/>
          <w:bCs/>
          <w:sz w:val="28"/>
          <w:szCs w:val="28"/>
          <w:lang w:val="ru-RU"/>
        </w:rPr>
      </w:pPr>
      <w:bookmarkStart w:id="7" w:name="_Toc147069723"/>
      <w:r w:rsidRPr="00183E6F">
        <w:rPr>
          <w:rFonts w:ascii="Times New Roman" w:hAnsi="Times New Roman" w:cs="Times New Roman"/>
          <w:b/>
          <w:bCs/>
          <w:sz w:val="28"/>
          <w:szCs w:val="28"/>
          <w:lang w:val="ru-RU"/>
        </w:rPr>
        <w:t>Задачи</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исследования,</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их</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место</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в</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выполнении</w:t>
      </w:r>
      <w:r w:rsidRPr="00183E6F">
        <w:rPr>
          <w:rFonts w:ascii="Times New Roman" w:hAnsi="Times New Roman" w:cs="Times New Roman"/>
          <w:b/>
          <w:bCs/>
          <w:spacing w:val="1"/>
          <w:sz w:val="28"/>
          <w:szCs w:val="28"/>
          <w:lang w:val="ru-RU"/>
        </w:rPr>
        <w:t xml:space="preserve"> </w:t>
      </w:r>
      <w:proofErr w:type="gramStart"/>
      <w:r w:rsidRPr="00183E6F">
        <w:rPr>
          <w:rFonts w:ascii="Times New Roman" w:hAnsi="Times New Roman" w:cs="Times New Roman"/>
          <w:b/>
          <w:bCs/>
          <w:sz w:val="28"/>
          <w:szCs w:val="28"/>
          <w:lang w:val="ru-RU"/>
        </w:rPr>
        <w:t>научно-</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исследовательской</w:t>
      </w:r>
      <w:proofErr w:type="gramEnd"/>
      <w:r w:rsidRPr="00183E6F">
        <w:rPr>
          <w:rFonts w:ascii="Times New Roman" w:hAnsi="Times New Roman" w:cs="Times New Roman"/>
          <w:b/>
          <w:bCs/>
          <w:spacing w:val="-2"/>
          <w:sz w:val="28"/>
          <w:szCs w:val="28"/>
          <w:lang w:val="ru-RU"/>
        </w:rPr>
        <w:t xml:space="preserve"> </w:t>
      </w:r>
      <w:r w:rsidRPr="00183E6F">
        <w:rPr>
          <w:rFonts w:ascii="Times New Roman" w:hAnsi="Times New Roman" w:cs="Times New Roman"/>
          <w:b/>
          <w:bCs/>
          <w:sz w:val="28"/>
          <w:szCs w:val="28"/>
          <w:lang w:val="ru-RU"/>
        </w:rPr>
        <w:t>работы</w:t>
      </w:r>
      <w:r w:rsidRPr="00183E6F">
        <w:rPr>
          <w:rFonts w:ascii="Times New Roman" w:hAnsi="Times New Roman" w:cs="Times New Roman"/>
          <w:b/>
          <w:bCs/>
          <w:spacing w:val="-2"/>
          <w:sz w:val="28"/>
          <w:szCs w:val="28"/>
          <w:lang w:val="ru-RU"/>
        </w:rPr>
        <w:t xml:space="preserve"> </w:t>
      </w:r>
      <w:r w:rsidRPr="00183E6F">
        <w:rPr>
          <w:rFonts w:ascii="Times New Roman" w:hAnsi="Times New Roman" w:cs="Times New Roman"/>
          <w:b/>
          <w:bCs/>
          <w:sz w:val="28"/>
          <w:szCs w:val="28"/>
          <w:lang w:val="ru-RU"/>
        </w:rPr>
        <w:t>в</w:t>
      </w:r>
      <w:r w:rsidRPr="00183E6F">
        <w:rPr>
          <w:rFonts w:ascii="Times New Roman" w:hAnsi="Times New Roman" w:cs="Times New Roman"/>
          <w:b/>
          <w:bCs/>
          <w:spacing w:val="-1"/>
          <w:sz w:val="28"/>
          <w:szCs w:val="28"/>
          <w:lang w:val="ru-RU"/>
        </w:rPr>
        <w:t xml:space="preserve"> </w:t>
      </w:r>
      <w:r w:rsidRPr="00183E6F">
        <w:rPr>
          <w:rFonts w:ascii="Times New Roman" w:hAnsi="Times New Roman" w:cs="Times New Roman"/>
          <w:b/>
          <w:bCs/>
          <w:sz w:val="28"/>
          <w:szCs w:val="28"/>
          <w:lang w:val="ru-RU"/>
        </w:rPr>
        <w:t>целом.</w:t>
      </w:r>
      <w:r w:rsidRPr="00183E6F">
        <w:rPr>
          <w:rFonts w:ascii="Times New Roman" w:hAnsi="Times New Roman" w:cs="Times New Roman"/>
          <w:b/>
          <w:bCs/>
          <w:spacing w:val="-1"/>
          <w:sz w:val="28"/>
          <w:szCs w:val="28"/>
          <w:lang w:val="ru-RU"/>
        </w:rPr>
        <w:t xml:space="preserve"> </w:t>
      </w:r>
      <w:r w:rsidRPr="00A45C96">
        <w:rPr>
          <w:rFonts w:ascii="Times New Roman" w:hAnsi="Times New Roman" w:cs="Times New Roman"/>
          <w:bCs/>
          <w:sz w:val="28"/>
          <w:szCs w:val="28"/>
          <w:lang w:val="ru-RU"/>
        </w:rPr>
        <w:t>Основные</w:t>
      </w:r>
      <w:r w:rsidRPr="00A45C96">
        <w:rPr>
          <w:rFonts w:ascii="Times New Roman" w:hAnsi="Times New Roman" w:cs="Times New Roman"/>
          <w:bCs/>
          <w:spacing w:val="-1"/>
          <w:sz w:val="28"/>
          <w:szCs w:val="28"/>
          <w:lang w:val="ru-RU"/>
        </w:rPr>
        <w:t xml:space="preserve"> </w:t>
      </w:r>
      <w:r w:rsidRPr="00A45C96">
        <w:rPr>
          <w:rFonts w:ascii="Times New Roman" w:hAnsi="Times New Roman" w:cs="Times New Roman"/>
          <w:bCs/>
          <w:sz w:val="28"/>
          <w:szCs w:val="28"/>
          <w:lang w:val="ru-RU"/>
        </w:rPr>
        <w:t>задачи</w:t>
      </w:r>
      <w:r w:rsidRPr="00A45C96">
        <w:rPr>
          <w:rFonts w:ascii="Times New Roman" w:hAnsi="Times New Roman" w:cs="Times New Roman"/>
          <w:bCs/>
          <w:spacing w:val="-1"/>
          <w:sz w:val="28"/>
          <w:szCs w:val="28"/>
          <w:lang w:val="ru-RU"/>
        </w:rPr>
        <w:t xml:space="preserve"> </w:t>
      </w:r>
      <w:r w:rsidRPr="00A45C96">
        <w:rPr>
          <w:rFonts w:ascii="Times New Roman" w:hAnsi="Times New Roman" w:cs="Times New Roman"/>
          <w:bCs/>
          <w:sz w:val="28"/>
          <w:szCs w:val="28"/>
          <w:lang w:val="ru-RU"/>
        </w:rPr>
        <w:t>диссертации.</w:t>
      </w:r>
      <w:bookmarkEnd w:id="7"/>
    </w:p>
    <w:p w14:paraId="1690D7E4" w14:textId="77777777" w:rsidR="00A953EE" w:rsidRPr="00A45C96" w:rsidRDefault="00A953EE" w:rsidP="00A953EE">
      <w:pPr>
        <w:pStyle w:val="a3"/>
        <w:spacing w:after="0" w:line="240" w:lineRule="auto"/>
        <w:ind w:right="3"/>
        <w:jc w:val="both"/>
        <w:rPr>
          <w:rFonts w:ascii="Times New Roman" w:hAnsi="Times New Roman" w:cs="Times New Roman"/>
          <w:lang w:val="ru-RU"/>
        </w:rPr>
      </w:pPr>
      <w:r w:rsidRPr="00A45C96">
        <w:rPr>
          <w:rFonts w:ascii="Times New Roman" w:hAnsi="Times New Roman" w:cs="Times New Roman"/>
          <w:lang w:val="ru-RU"/>
        </w:rPr>
        <w:t>К</w:t>
      </w:r>
      <w:r w:rsidRPr="00A45C96">
        <w:rPr>
          <w:rFonts w:ascii="Times New Roman" w:hAnsi="Times New Roman" w:cs="Times New Roman"/>
          <w:spacing w:val="-3"/>
          <w:lang w:val="ru-RU"/>
        </w:rPr>
        <w:t xml:space="preserve"> </w:t>
      </w:r>
      <w:r w:rsidRPr="00A45C96">
        <w:rPr>
          <w:rFonts w:ascii="Times New Roman" w:hAnsi="Times New Roman" w:cs="Times New Roman"/>
          <w:lang w:val="ru-RU"/>
        </w:rPr>
        <w:t>основным</w:t>
      </w:r>
      <w:r w:rsidRPr="00A45C96">
        <w:rPr>
          <w:rFonts w:ascii="Times New Roman" w:hAnsi="Times New Roman" w:cs="Times New Roman"/>
          <w:spacing w:val="-1"/>
          <w:lang w:val="ru-RU"/>
        </w:rPr>
        <w:t xml:space="preserve"> </w:t>
      </w:r>
      <w:r w:rsidRPr="00A45C96">
        <w:rPr>
          <w:rFonts w:ascii="Times New Roman" w:hAnsi="Times New Roman" w:cs="Times New Roman"/>
          <w:lang w:val="ru-RU"/>
        </w:rPr>
        <w:t>задачам</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исследования</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относятся:</w:t>
      </w:r>
    </w:p>
    <w:p w14:paraId="4028284D" w14:textId="77777777" w:rsidR="0043747D" w:rsidRPr="0043747D" w:rsidRDefault="0043747D" w:rsidP="0043747D">
      <w:pPr>
        <w:pStyle w:val="a3"/>
        <w:tabs>
          <w:tab w:val="left" w:pos="1134"/>
        </w:tabs>
        <w:spacing w:after="0" w:line="240" w:lineRule="auto"/>
        <w:ind w:right="3" w:firstLine="707"/>
        <w:jc w:val="both"/>
        <w:rPr>
          <w:rFonts w:ascii="Times New Roman" w:hAnsi="Times New Roman" w:cs="Times New Roman"/>
          <w:lang w:val="ru-RU"/>
        </w:rPr>
      </w:pPr>
      <w:bookmarkStart w:id="8" w:name="_Hlk168386483"/>
      <w:r w:rsidRPr="0043747D">
        <w:rPr>
          <w:rFonts w:ascii="Times New Roman" w:hAnsi="Times New Roman" w:cs="Times New Roman"/>
          <w:lang w:val="ru-RU"/>
        </w:rPr>
        <w:t>-</w:t>
      </w:r>
      <w:r w:rsidRPr="0043747D">
        <w:rPr>
          <w:rFonts w:ascii="Times New Roman" w:hAnsi="Times New Roman" w:cs="Times New Roman"/>
          <w:lang w:val="ru-RU"/>
        </w:rPr>
        <w:tab/>
        <w:t xml:space="preserve">Синтез полимеров на основе крахмала с добавлением </w:t>
      </w:r>
      <w:proofErr w:type="spellStart"/>
      <w:r w:rsidRPr="0043747D">
        <w:rPr>
          <w:rFonts w:ascii="Times New Roman" w:hAnsi="Times New Roman" w:cs="Times New Roman"/>
          <w:lang w:val="ru-RU"/>
        </w:rPr>
        <w:t>метакрилата</w:t>
      </w:r>
      <w:proofErr w:type="spellEnd"/>
      <w:r w:rsidRPr="0043747D">
        <w:rPr>
          <w:rFonts w:ascii="Times New Roman" w:hAnsi="Times New Roman" w:cs="Times New Roman"/>
          <w:lang w:val="ru-RU"/>
        </w:rPr>
        <w:t xml:space="preserve"> метилового эфира поли(этиленгликоля) [ПЭГМА], обеспечивающую высокое качество и устойчивость получаемых материалов.</w:t>
      </w:r>
    </w:p>
    <w:p w14:paraId="5F9EE2AB" w14:textId="77777777" w:rsidR="0043747D" w:rsidRPr="0043747D" w:rsidRDefault="0043747D" w:rsidP="0043747D">
      <w:pPr>
        <w:pStyle w:val="a3"/>
        <w:tabs>
          <w:tab w:val="left" w:pos="1134"/>
        </w:tabs>
        <w:spacing w:after="0" w:line="240" w:lineRule="auto"/>
        <w:ind w:right="3" w:firstLine="707"/>
        <w:jc w:val="both"/>
        <w:rPr>
          <w:rFonts w:ascii="Times New Roman" w:hAnsi="Times New Roman" w:cs="Times New Roman"/>
          <w:lang w:val="ru-RU"/>
        </w:rPr>
      </w:pPr>
      <w:r w:rsidRPr="0043747D">
        <w:rPr>
          <w:rFonts w:ascii="Times New Roman" w:hAnsi="Times New Roman" w:cs="Times New Roman"/>
          <w:lang w:val="ru-RU"/>
        </w:rPr>
        <w:t>-</w:t>
      </w:r>
      <w:r w:rsidRPr="0043747D">
        <w:rPr>
          <w:rFonts w:ascii="Times New Roman" w:hAnsi="Times New Roman" w:cs="Times New Roman"/>
          <w:lang w:val="ru-RU"/>
        </w:rPr>
        <w:tab/>
        <w:t xml:space="preserve">Исследование химических свойств полученных биопленок на основе крахмала с добавлением </w:t>
      </w:r>
      <w:proofErr w:type="spellStart"/>
      <w:r w:rsidRPr="0043747D">
        <w:rPr>
          <w:rFonts w:ascii="Times New Roman" w:hAnsi="Times New Roman" w:cs="Times New Roman"/>
          <w:lang w:val="ru-RU"/>
        </w:rPr>
        <w:t>метакрилата</w:t>
      </w:r>
      <w:proofErr w:type="spellEnd"/>
      <w:r w:rsidRPr="0043747D">
        <w:rPr>
          <w:rFonts w:ascii="Times New Roman" w:hAnsi="Times New Roman" w:cs="Times New Roman"/>
          <w:lang w:val="ru-RU"/>
        </w:rPr>
        <w:t xml:space="preserve"> метилового эфира поли(этиленгликоля).</w:t>
      </w:r>
    </w:p>
    <w:p w14:paraId="6D6AAC02" w14:textId="77777777" w:rsidR="0043747D" w:rsidRPr="0043747D" w:rsidRDefault="0043747D" w:rsidP="0043747D">
      <w:pPr>
        <w:pStyle w:val="a3"/>
        <w:tabs>
          <w:tab w:val="left" w:pos="1134"/>
        </w:tabs>
        <w:spacing w:after="0" w:line="240" w:lineRule="auto"/>
        <w:ind w:right="3" w:firstLine="707"/>
        <w:jc w:val="both"/>
        <w:rPr>
          <w:rFonts w:ascii="Times New Roman" w:hAnsi="Times New Roman" w:cs="Times New Roman"/>
          <w:lang w:val="ru-RU"/>
        </w:rPr>
      </w:pPr>
      <w:r w:rsidRPr="0043747D">
        <w:rPr>
          <w:rFonts w:ascii="Times New Roman" w:hAnsi="Times New Roman" w:cs="Times New Roman"/>
          <w:lang w:val="ru-RU"/>
        </w:rPr>
        <w:t>-</w:t>
      </w:r>
      <w:r w:rsidRPr="0043747D">
        <w:rPr>
          <w:rFonts w:ascii="Times New Roman" w:hAnsi="Times New Roman" w:cs="Times New Roman"/>
          <w:lang w:val="ru-RU"/>
        </w:rPr>
        <w:tab/>
        <w:t xml:space="preserve">Исследование физико-механических свойств полученных биопленок на основе крахмала с добавлением </w:t>
      </w:r>
      <w:proofErr w:type="spellStart"/>
      <w:r w:rsidRPr="0043747D">
        <w:rPr>
          <w:rFonts w:ascii="Times New Roman" w:hAnsi="Times New Roman" w:cs="Times New Roman"/>
          <w:lang w:val="ru-RU"/>
        </w:rPr>
        <w:t>метакрилата</w:t>
      </w:r>
      <w:proofErr w:type="spellEnd"/>
      <w:r w:rsidRPr="0043747D">
        <w:rPr>
          <w:rFonts w:ascii="Times New Roman" w:hAnsi="Times New Roman" w:cs="Times New Roman"/>
          <w:lang w:val="ru-RU"/>
        </w:rPr>
        <w:t xml:space="preserve"> метилового эфира поли(этиленгликоля).</w:t>
      </w:r>
    </w:p>
    <w:p w14:paraId="3055CC87" w14:textId="77777777" w:rsidR="0043747D" w:rsidRPr="0043747D" w:rsidRDefault="0043747D" w:rsidP="0043747D">
      <w:pPr>
        <w:pStyle w:val="a3"/>
        <w:tabs>
          <w:tab w:val="left" w:pos="1134"/>
        </w:tabs>
        <w:spacing w:after="0" w:line="240" w:lineRule="auto"/>
        <w:ind w:right="3" w:firstLine="707"/>
        <w:jc w:val="both"/>
        <w:rPr>
          <w:rFonts w:ascii="Times New Roman" w:hAnsi="Times New Roman" w:cs="Times New Roman"/>
          <w:lang w:val="ru-RU"/>
        </w:rPr>
      </w:pPr>
      <w:r w:rsidRPr="0043747D">
        <w:rPr>
          <w:rFonts w:ascii="Times New Roman" w:hAnsi="Times New Roman" w:cs="Times New Roman"/>
          <w:lang w:val="ru-RU"/>
        </w:rPr>
        <w:t>-</w:t>
      </w:r>
      <w:r w:rsidRPr="0043747D">
        <w:rPr>
          <w:rFonts w:ascii="Times New Roman" w:hAnsi="Times New Roman" w:cs="Times New Roman"/>
          <w:lang w:val="ru-RU"/>
        </w:rPr>
        <w:tab/>
        <w:t xml:space="preserve">Исследование влияния различной молекулярной массы </w:t>
      </w:r>
      <w:proofErr w:type="spellStart"/>
      <w:r w:rsidRPr="0043747D">
        <w:rPr>
          <w:rFonts w:ascii="Times New Roman" w:hAnsi="Times New Roman" w:cs="Times New Roman"/>
          <w:lang w:val="ru-RU"/>
        </w:rPr>
        <w:t>метакрилата</w:t>
      </w:r>
      <w:proofErr w:type="spellEnd"/>
      <w:r w:rsidRPr="0043747D">
        <w:rPr>
          <w:rFonts w:ascii="Times New Roman" w:hAnsi="Times New Roman" w:cs="Times New Roman"/>
          <w:lang w:val="ru-RU"/>
        </w:rPr>
        <w:t xml:space="preserve"> метилового эфира поли(этиленгликоля) [ПЭГМА] на свойства биополимерных пленок с целью оптимизации их характеристик для применения в упаковочных материалах.</w:t>
      </w:r>
    </w:p>
    <w:p w14:paraId="66941DFF" w14:textId="77777777" w:rsidR="0043747D" w:rsidRPr="0043747D" w:rsidRDefault="0043747D" w:rsidP="0043747D">
      <w:pPr>
        <w:pStyle w:val="a3"/>
        <w:tabs>
          <w:tab w:val="left" w:pos="1134"/>
        </w:tabs>
        <w:spacing w:after="0" w:line="240" w:lineRule="auto"/>
        <w:ind w:right="3" w:firstLine="707"/>
        <w:jc w:val="both"/>
        <w:rPr>
          <w:rFonts w:ascii="Times New Roman" w:hAnsi="Times New Roman" w:cs="Times New Roman"/>
          <w:lang w:val="ru-RU"/>
        </w:rPr>
      </w:pPr>
      <w:r w:rsidRPr="0043747D">
        <w:rPr>
          <w:rFonts w:ascii="Times New Roman" w:hAnsi="Times New Roman" w:cs="Times New Roman"/>
          <w:lang w:val="ru-RU"/>
        </w:rPr>
        <w:t>-</w:t>
      </w:r>
      <w:r w:rsidRPr="0043747D">
        <w:rPr>
          <w:rFonts w:ascii="Times New Roman" w:hAnsi="Times New Roman" w:cs="Times New Roman"/>
          <w:lang w:val="ru-RU"/>
        </w:rPr>
        <w:tab/>
        <w:t xml:space="preserve">Оценка экологических преимуществ </w:t>
      </w:r>
      <w:proofErr w:type="spellStart"/>
      <w:r w:rsidRPr="0043747D">
        <w:rPr>
          <w:rFonts w:ascii="Times New Roman" w:hAnsi="Times New Roman" w:cs="Times New Roman"/>
          <w:lang w:val="ru-RU"/>
        </w:rPr>
        <w:t>биоразлагаемых</w:t>
      </w:r>
      <w:proofErr w:type="spellEnd"/>
      <w:r w:rsidRPr="0043747D">
        <w:rPr>
          <w:rFonts w:ascii="Times New Roman" w:hAnsi="Times New Roman" w:cs="Times New Roman"/>
          <w:lang w:val="ru-RU"/>
        </w:rPr>
        <w:t xml:space="preserve"> упаковочных пленок, включая оценку их биоразлагаемости и воздействия на окружающую среду.</w:t>
      </w:r>
    </w:p>
    <w:p w14:paraId="6BADF12D" w14:textId="5B4FC05D" w:rsidR="0043747D" w:rsidRDefault="0043747D" w:rsidP="0043747D">
      <w:pPr>
        <w:pStyle w:val="a3"/>
        <w:tabs>
          <w:tab w:val="left" w:pos="1134"/>
        </w:tabs>
        <w:spacing w:after="0" w:line="240" w:lineRule="auto"/>
        <w:ind w:right="3" w:firstLine="707"/>
        <w:jc w:val="both"/>
        <w:rPr>
          <w:rFonts w:ascii="Times New Roman" w:hAnsi="Times New Roman" w:cs="Times New Roman"/>
          <w:lang w:val="ru-RU"/>
        </w:rPr>
      </w:pPr>
      <w:r w:rsidRPr="0043747D">
        <w:rPr>
          <w:rFonts w:ascii="Times New Roman" w:hAnsi="Times New Roman" w:cs="Times New Roman"/>
          <w:lang w:val="ru-RU"/>
        </w:rPr>
        <w:t>-</w:t>
      </w:r>
      <w:r w:rsidRPr="0043747D">
        <w:rPr>
          <w:rFonts w:ascii="Times New Roman" w:hAnsi="Times New Roman" w:cs="Times New Roman"/>
          <w:lang w:val="ru-RU"/>
        </w:rPr>
        <w:tab/>
        <w:t>Проведение опытно-промышленных испытаний биопленок и оценка экономической эффективности разработанной технологии.</w:t>
      </w:r>
    </w:p>
    <w:bookmarkEnd w:id="8"/>
    <w:p w14:paraId="0CB1D5DE" w14:textId="71EB8B61" w:rsidR="0043747D" w:rsidRDefault="00A953EE" w:rsidP="0043747D">
      <w:pPr>
        <w:pStyle w:val="a3"/>
        <w:spacing w:after="0" w:line="240" w:lineRule="auto"/>
        <w:ind w:right="3" w:firstLine="707"/>
        <w:jc w:val="both"/>
        <w:rPr>
          <w:rFonts w:ascii="Times New Roman" w:hAnsi="Times New Roman" w:cs="Times New Roman"/>
          <w:lang w:val="ru-RU"/>
        </w:rPr>
      </w:pPr>
      <w:r w:rsidRPr="00183E6F">
        <w:rPr>
          <w:rFonts w:ascii="Times New Roman" w:hAnsi="Times New Roman" w:cs="Times New Roman"/>
          <w:b/>
          <w:lang w:val="ru-RU"/>
        </w:rPr>
        <w:t>Методологическая</w:t>
      </w:r>
      <w:r w:rsidRPr="00183E6F">
        <w:rPr>
          <w:rFonts w:ascii="Times New Roman" w:hAnsi="Times New Roman" w:cs="Times New Roman"/>
          <w:b/>
          <w:spacing w:val="1"/>
          <w:lang w:val="ru-RU"/>
        </w:rPr>
        <w:t xml:space="preserve"> </w:t>
      </w:r>
      <w:r w:rsidRPr="00183E6F">
        <w:rPr>
          <w:rFonts w:ascii="Times New Roman" w:hAnsi="Times New Roman" w:cs="Times New Roman"/>
          <w:b/>
          <w:lang w:val="ru-RU"/>
        </w:rPr>
        <w:t>база</w:t>
      </w:r>
      <w:r w:rsidRPr="00A45C96">
        <w:rPr>
          <w:rFonts w:ascii="Times New Roman" w:hAnsi="Times New Roman" w:cs="Times New Roman"/>
          <w:lang w:val="ru-RU"/>
        </w:rPr>
        <w:t>.</w:t>
      </w:r>
      <w:r w:rsidRPr="00A45C96">
        <w:rPr>
          <w:rFonts w:ascii="Times New Roman" w:hAnsi="Times New Roman" w:cs="Times New Roman"/>
          <w:b/>
          <w:spacing w:val="1"/>
          <w:lang w:val="ru-RU"/>
        </w:rPr>
        <w:t xml:space="preserve"> </w:t>
      </w:r>
      <w:bookmarkStart w:id="9" w:name="_Hlk168386514"/>
      <w:r w:rsidR="0043747D" w:rsidRPr="0043747D">
        <w:rPr>
          <w:rFonts w:ascii="Times New Roman" w:hAnsi="Times New Roman" w:cs="Times New Roman"/>
          <w:lang w:val="ru-RU"/>
        </w:rPr>
        <w:t>При выполнении диссертационной работы были использованы физико-химические методы и приборы для исследования биополимеров и пленок: ИК спектрометрия «</w:t>
      </w:r>
      <w:proofErr w:type="spellStart"/>
      <w:r w:rsidR="0043747D" w:rsidRPr="0043747D">
        <w:rPr>
          <w:rFonts w:ascii="Times New Roman" w:hAnsi="Times New Roman" w:cs="Times New Roman"/>
          <w:lang w:val="ru-RU"/>
        </w:rPr>
        <w:t>BrukerAlpha</w:t>
      </w:r>
      <w:proofErr w:type="spellEnd"/>
      <w:r w:rsidR="0043747D" w:rsidRPr="0043747D">
        <w:rPr>
          <w:rFonts w:ascii="Times New Roman" w:hAnsi="Times New Roman" w:cs="Times New Roman"/>
          <w:lang w:val="ru-RU"/>
        </w:rPr>
        <w:t>», термогравиметрический анализ на приборе NETZSCH 449F3A-0372-M в интервале температур от 30 до 700</w:t>
      </w:r>
      <w:r w:rsidR="0043747D" w:rsidRPr="00FA1C8A">
        <w:rPr>
          <w:rFonts w:ascii="Times New Roman" w:hAnsi="Times New Roman" w:cs="Times New Roman"/>
          <w:vertAlign w:val="superscript"/>
          <w:lang w:val="ru-RU"/>
        </w:rPr>
        <w:t>о</w:t>
      </w:r>
      <w:r w:rsidR="0043747D" w:rsidRPr="0043747D">
        <w:rPr>
          <w:rFonts w:ascii="Times New Roman" w:hAnsi="Times New Roman" w:cs="Times New Roman"/>
          <w:lang w:val="ru-RU"/>
        </w:rPr>
        <w:t xml:space="preserve">C, сканирующая электронная микроскопия на приборе «Низковакуумный растровый электронный микроскоп в комплекте с системой энерго-дисперсионного рентгеновского микроанализа </w:t>
      </w:r>
      <w:proofErr w:type="spellStart"/>
      <w:r w:rsidR="0043747D" w:rsidRPr="0043747D">
        <w:rPr>
          <w:rFonts w:ascii="Times New Roman" w:hAnsi="Times New Roman" w:cs="Times New Roman"/>
          <w:lang w:val="ru-RU"/>
        </w:rPr>
        <w:t>Jeol</w:t>
      </w:r>
      <w:proofErr w:type="spellEnd"/>
      <w:r w:rsidR="0043747D" w:rsidRPr="0043747D">
        <w:rPr>
          <w:rFonts w:ascii="Times New Roman" w:hAnsi="Times New Roman" w:cs="Times New Roman"/>
          <w:lang w:val="ru-RU"/>
        </w:rPr>
        <w:t xml:space="preserve"> JSM 6490 LF», приборы вакуумного фильтрования Rocker300-LF30, микроскоп стереоскопический МСП-2 </w:t>
      </w:r>
      <w:r w:rsidR="00FA1C8A" w:rsidRPr="0043747D">
        <w:rPr>
          <w:rFonts w:ascii="Times New Roman" w:hAnsi="Times New Roman" w:cs="Times New Roman"/>
          <w:lang w:val="ru-RU"/>
        </w:rPr>
        <w:t xml:space="preserve">вариант </w:t>
      </w:r>
      <w:r w:rsidR="0043747D" w:rsidRPr="0043747D">
        <w:rPr>
          <w:rFonts w:ascii="Times New Roman" w:hAnsi="Times New Roman" w:cs="Times New Roman"/>
          <w:lang w:val="ru-RU"/>
        </w:rPr>
        <w:t xml:space="preserve">2СД, металлический реактор с мешалкой R-201, 856 </w:t>
      </w:r>
      <w:proofErr w:type="spellStart"/>
      <w:r w:rsidR="0043747D" w:rsidRPr="0043747D">
        <w:rPr>
          <w:rFonts w:ascii="Times New Roman" w:hAnsi="Times New Roman" w:cs="Times New Roman"/>
          <w:lang w:val="ru-RU"/>
        </w:rPr>
        <w:t>Conductivity</w:t>
      </w:r>
      <w:proofErr w:type="spellEnd"/>
      <w:r w:rsidR="0043747D" w:rsidRPr="0043747D">
        <w:rPr>
          <w:rFonts w:ascii="Times New Roman" w:hAnsi="Times New Roman" w:cs="Times New Roman"/>
          <w:lang w:val="ru-RU"/>
        </w:rPr>
        <w:t xml:space="preserve"> </w:t>
      </w:r>
      <w:proofErr w:type="spellStart"/>
      <w:r w:rsidR="0043747D" w:rsidRPr="0043747D">
        <w:rPr>
          <w:rFonts w:ascii="Times New Roman" w:hAnsi="Times New Roman" w:cs="Times New Roman"/>
          <w:lang w:val="ru-RU"/>
        </w:rPr>
        <w:t>Module</w:t>
      </w:r>
      <w:proofErr w:type="spellEnd"/>
      <w:r w:rsidR="0043747D" w:rsidRPr="0043747D">
        <w:rPr>
          <w:rFonts w:ascii="Times New Roman" w:hAnsi="Times New Roman" w:cs="Times New Roman"/>
          <w:lang w:val="ru-RU"/>
        </w:rPr>
        <w:t xml:space="preserve">, 867 pH </w:t>
      </w:r>
      <w:proofErr w:type="spellStart"/>
      <w:r w:rsidR="0043747D" w:rsidRPr="0043747D">
        <w:rPr>
          <w:rFonts w:ascii="Times New Roman" w:hAnsi="Times New Roman" w:cs="Times New Roman"/>
          <w:lang w:val="ru-RU"/>
        </w:rPr>
        <w:t>Module</w:t>
      </w:r>
      <w:proofErr w:type="spellEnd"/>
      <w:r w:rsidR="0043747D" w:rsidRPr="0043747D">
        <w:rPr>
          <w:rFonts w:ascii="Times New Roman" w:hAnsi="Times New Roman" w:cs="Times New Roman"/>
          <w:lang w:val="ru-RU"/>
        </w:rPr>
        <w:t xml:space="preserve">, 801 </w:t>
      </w:r>
      <w:proofErr w:type="spellStart"/>
      <w:r w:rsidR="0043747D" w:rsidRPr="0043747D">
        <w:rPr>
          <w:rFonts w:ascii="Times New Roman" w:hAnsi="Times New Roman" w:cs="Times New Roman"/>
          <w:lang w:val="ru-RU"/>
        </w:rPr>
        <w:t>Stirrer</w:t>
      </w:r>
      <w:proofErr w:type="spellEnd"/>
      <w:r w:rsidR="0043747D" w:rsidRPr="0043747D">
        <w:rPr>
          <w:rFonts w:ascii="Times New Roman" w:hAnsi="Times New Roman" w:cs="Times New Roman"/>
          <w:lang w:val="ru-RU"/>
        </w:rPr>
        <w:t xml:space="preserve">, прибор Master </w:t>
      </w:r>
      <w:proofErr w:type="spellStart"/>
      <w:r w:rsidR="0043747D" w:rsidRPr="0043747D">
        <w:rPr>
          <w:rFonts w:ascii="Times New Roman" w:hAnsi="Times New Roman" w:cs="Times New Roman"/>
          <w:lang w:val="ru-RU"/>
        </w:rPr>
        <w:t>GCDani</w:t>
      </w:r>
      <w:proofErr w:type="spellEnd"/>
      <w:r w:rsidR="0043747D" w:rsidRPr="0043747D">
        <w:rPr>
          <w:rFonts w:ascii="Times New Roman" w:hAnsi="Times New Roman" w:cs="Times New Roman"/>
          <w:lang w:val="ru-RU"/>
        </w:rPr>
        <w:t xml:space="preserve"> Instruments, двухканальный ЯМР </w:t>
      </w:r>
      <w:proofErr w:type="spellStart"/>
      <w:r w:rsidR="0043747D" w:rsidRPr="0043747D">
        <w:rPr>
          <w:rFonts w:ascii="Times New Roman" w:hAnsi="Times New Roman" w:cs="Times New Roman"/>
          <w:lang w:val="ru-RU"/>
        </w:rPr>
        <w:t>analysis</w:t>
      </w:r>
      <w:proofErr w:type="spellEnd"/>
      <w:r w:rsidR="0043747D" w:rsidRPr="0043747D">
        <w:rPr>
          <w:rFonts w:ascii="Times New Roman" w:hAnsi="Times New Roman" w:cs="Times New Roman"/>
          <w:lang w:val="ru-RU"/>
        </w:rPr>
        <w:t xml:space="preserve"> NM</w:t>
      </w:r>
      <w:r w:rsidR="00FA1C8A">
        <w:rPr>
          <w:rFonts w:ascii="Times New Roman" w:hAnsi="Times New Roman" w:cs="Times New Roman"/>
          <w:lang w:val="ru-RU"/>
        </w:rPr>
        <w:t xml:space="preserve"> </w:t>
      </w:r>
      <w:r w:rsidR="0043747D" w:rsidRPr="0043747D">
        <w:rPr>
          <w:rFonts w:ascii="Times New Roman" w:hAnsi="Times New Roman" w:cs="Times New Roman"/>
          <w:lang w:val="ru-RU"/>
        </w:rPr>
        <w:t>Ready-60 PRO13C Spectrometer</w:t>
      </w:r>
      <w:r w:rsidR="0043747D" w:rsidRPr="00FA1C8A">
        <w:rPr>
          <w:rFonts w:ascii="Times New Roman" w:hAnsi="Times New Roman" w:cs="Times New Roman"/>
          <w:vertAlign w:val="superscript"/>
          <w:lang w:val="ru-RU"/>
        </w:rPr>
        <w:t>1</w:t>
      </w:r>
      <w:r w:rsidR="0043747D" w:rsidRPr="0043747D">
        <w:rPr>
          <w:rFonts w:ascii="Times New Roman" w:hAnsi="Times New Roman" w:cs="Times New Roman"/>
          <w:lang w:val="ru-RU"/>
        </w:rPr>
        <w:t>H/</w:t>
      </w:r>
      <w:r w:rsidR="0043747D" w:rsidRPr="00FA1C8A">
        <w:rPr>
          <w:rFonts w:ascii="Times New Roman" w:hAnsi="Times New Roman" w:cs="Times New Roman"/>
          <w:vertAlign w:val="superscript"/>
          <w:lang w:val="ru-RU"/>
        </w:rPr>
        <w:t>13</w:t>
      </w:r>
      <w:r w:rsidR="0043747D" w:rsidRPr="0043747D">
        <w:rPr>
          <w:rFonts w:ascii="Times New Roman" w:hAnsi="Times New Roman" w:cs="Times New Roman"/>
          <w:lang w:val="ru-RU"/>
        </w:rPr>
        <w:t xml:space="preserve">C, толщиномер сухой пленки. </w:t>
      </w:r>
      <w:proofErr w:type="gramStart"/>
      <w:r w:rsidR="0043747D" w:rsidRPr="0043747D">
        <w:rPr>
          <w:rFonts w:ascii="Times New Roman" w:hAnsi="Times New Roman" w:cs="Times New Roman"/>
          <w:lang w:val="ru-RU"/>
        </w:rPr>
        <w:t>Экспериментальные  данные</w:t>
      </w:r>
      <w:proofErr w:type="gramEnd"/>
      <w:r w:rsidR="0043747D" w:rsidRPr="0043747D">
        <w:rPr>
          <w:rFonts w:ascii="Times New Roman" w:hAnsi="Times New Roman" w:cs="Times New Roman"/>
          <w:lang w:val="ru-RU"/>
        </w:rPr>
        <w:t xml:space="preserve"> были получены с использованием лабораторного реактора Globe (</w:t>
      </w:r>
      <w:proofErr w:type="spellStart"/>
      <w:r w:rsidR="0043747D" w:rsidRPr="0043747D">
        <w:rPr>
          <w:rFonts w:ascii="Times New Roman" w:hAnsi="Times New Roman" w:cs="Times New Roman"/>
          <w:lang w:val="ru-RU"/>
        </w:rPr>
        <w:t>Syrris</w:t>
      </w:r>
      <w:proofErr w:type="spellEnd"/>
      <w:r w:rsidR="0043747D" w:rsidRPr="0043747D">
        <w:rPr>
          <w:rFonts w:ascii="Times New Roman" w:hAnsi="Times New Roman" w:cs="Times New Roman"/>
          <w:lang w:val="ru-RU"/>
        </w:rPr>
        <w:t xml:space="preserve">), мешалки приводной RW20digital, водяной бани </w:t>
      </w:r>
      <w:proofErr w:type="spellStart"/>
      <w:r w:rsidR="0043747D" w:rsidRPr="0043747D">
        <w:rPr>
          <w:rFonts w:ascii="Times New Roman" w:hAnsi="Times New Roman" w:cs="Times New Roman"/>
          <w:lang w:val="ru-RU"/>
        </w:rPr>
        <w:t>Армед</w:t>
      </w:r>
      <w:proofErr w:type="spellEnd"/>
      <w:r w:rsidR="00FA1C8A">
        <w:rPr>
          <w:rFonts w:ascii="Times New Roman" w:hAnsi="Times New Roman" w:cs="Times New Roman"/>
          <w:lang w:val="ru-RU"/>
        </w:rPr>
        <w:t xml:space="preserve"> </w:t>
      </w:r>
      <w:r w:rsidR="0043747D" w:rsidRPr="0043747D">
        <w:rPr>
          <w:rFonts w:ascii="Times New Roman" w:hAnsi="Times New Roman" w:cs="Times New Roman"/>
          <w:lang w:val="ru-RU"/>
        </w:rPr>
        <w:t xml:space="preserve">DK420 и мешалки магнитной с нагревом AREC. </w:t>
      </w:r>
    </w:p>
    <w:bookmarkEnd w:id="9"/>
    <w:p w14:paraId="1FF05014" w14:textId="1D665E4C" w:rsidR="00A953EE" w:rsidRPr="00A45C96" w:rsidRDefault="00183E6F" w:rsidP="0043747D">
      <w:pPr>
        <w:pStyle w:val="a3"/>
        <w:spacing w:after="0" w:line="240" w:lineRule="auto"/>
        <w:ind w:right="3" w:firstLine="707"/>
        <w:jc w:val="both"/>
        <w:rPr>
          <w:rFonts w:ascii="Times New Roman" w:hAnsi="Times New Roman" w:cs="Times New Roman"/>
          <w:bCs/>
          <w:lang w:val="ru-RU"/>
        </w:rPr>
      </w:pPr>
      <w:r w:rsidRPr="00183E6F">
        <w:rPr>
          <w:rFonts w:ascii="Times New Roman" w:hAnsi="Times New Roman" w:cs="Times New Roman"/>
          <w:b/>
          <w:bCs/>
          <w:lang w:val="ru-RU"/>
        </w:rPr>
        <w:t>Основные</w:t>
      </w:r>
      <w:r>
        <w:rPr>
          <w:rFonts w:ascii="Times New Roman" w:hAnsi="Times New Roman" w:cs="Times New Roman"/>
          <w:b/>
          <w:bCs/>
          <w:lang w:val="ru-RU"/>
        </w:rPr>
        <w:t xml:space="preserve"> положения, выносимые на защиту. </w:t>
      </w:r>
      <w:r w:rsidR="00A953EE" w:rsidRPr="00A45C96">
        <w:rPr>
          <w:rFonts w:ascii="Times New Roman" w:hAnsi="Times New Roman" w:cs="Times New Roman"/>
          <w:bCs/>
          <w:lang w:val="ru-RU"/>
        </w:rPr>
        <w:t xml:space="preserve">На защиту диссертационной работы выносятся следующие положения: </w:t>
      </w:r>
    </w:p>
    <w:p w14:paraId="1B84245C" w14:textId="77777777" w:rsidR="00FA1C8A" w:rsidRPr="00FA1C8A" w:rsidRDefault="00FA1C8A" w:rsidP="00FA1C8A">
      <w:pPr>
        <w:tabs>
          <w:tab w:val="left" w:pos="993"/>
        </w:tabs>
        <w:spacing w:after="0" w:line="240" w:lineRule="auto"/>
        <w:ind w:firstLine="709"/>
        <w:jc w:val="both"/>
        <w:rPr>
          <w:rFonts w:ascii="Times New Roman" w:hAnsi="Times New Roman" w:cs="Times New Roman"/>
          <w:bCs/>
          <w:sz w:val="28"/>
          <w:szCs w:val="28"/>
          <w:lang w:val="ru-RU"/>
        </w:rPr>
      </w:pPr>
      <w:bookmarkStart w:id="10" w:name="_Hlk168386648"/>
      <w:r w:rsidRPr="00FA1C8A">
        <w:rPr>
          <w:rFonts w:ascii="Times New Roman" w:hAnsi="Times New Roman" w:cs="Times New Roman"/>
          <w:bCs/>
          <w:sz w:val="28"/>
          <w:szCs w:val="28"/>
          <w:lang w:val="ru-RU"/>
        </w:rPr>
        <w:t>-</w:t>
      </w:r>
      <w:r w:rsidRPr="00FA1C8A">
        <w:rPr>
          <w:rFonts w:ascii="Times New Roman" w:hAnsi="Times New Roman" w:cs="Times New Roman"/>
          <w:bCs/>
          <w:sz w:val="28"/>
          <w:szCs w:val="28"/>
          <w:lang w:val="ru-RU"/>
        </w:rPr>
        <w:tab/>
        <w:t xml:space="preserve">разработанная технология синтеза </w:t>
      </w:r>
      <w:proofErr w:type="spellStart"/>
      <w:r w:rsidRPr="00FA1C8A">
        <w:rPr>
          <w:rFonts w:ascii="Times New Roman" w:hAnsi="Times New Roman" w:cs="Times New Roman"/>
          <w:bCs/>
          <w:sz w:val="28"/>
          <w:szCs w:val="28"/>
          <w:lang w:val="ru-RU"/>
        </w:rPr>
        <w:t>биоразлагаемых</w:t>
      </w:r>
      <w:proofErr w:type="spellEnd"/>
      <w:r w:rsidRPr="00FA1C8A">
        <w:rPr>
          <w:rFonts w:ascii="Times New Roman" w:hAnsi="Times New Roman" w:cs="Times New Roman"/>
          <w:bCs/>
          <w:sz w:val="28"/>
          <w:szCs w:val="28"/>
          <w:lang w:val="ru-RU"/>
        </w:rPr>
        <w:t xml:space="preserve"> полимеров на основе крахмала с добавлением </w:t>
      </w:r>
      <w:proofErr w:type="spellStart"/>
      <w:r w:rsidRPr="00FA1C8A">
        <w:rPr>
          <w:rFonts w:ascii="Times New Roman" w:hAnsi="Times New Roman" w:cs="Times New Roman"/>
          <w:bCs/>
          <w:sz w:val="28"/>
          <w:szCs w:val="28"/>
          <w:lang w:val="ru-RU"/>
        </w:rPr>
        <w:t>метакрилата</w:t>
      </w:r>
      <w:proofErr w:type="spellEnd"/>
      <w:r w:rsidRPr="00FA1C8A">
        <w:rPr>
          <w:rFonts w:ascii="Times New Roman" w:hAnsi="Times New Roman" w:cs="Times New Roman"/>
          <w:bCs/>
          <w:sz w:val="28"/>
          <w:szCs w:val="28"/>
          <w:lang w:val="ru-RU"/>
        </w:rPr>
        <w:t xml:space="preserve"> метилового эфира поли(этиленгликоля) [ПЭГМА] повышает физико-механические свойства биопленки.</w:t>
      </w:r>
    </w:p>
    <w:p w14:paraId="6BFFC5E2" w14:textId="2FD31CDD" w:rsidR="00FA1C8A" w:rsidRPr="00FA1C8A" w:rsidRDefault="00FA1C8A" w:rsidP="005E498D">
      <w:pPr>
        <w:tabs>
          <w:tab w:val="left" w:pos="993"/>
        </w:tabs>
        <w:spacing w:after="0" w:line="240" w:lineRule="auto"/>
        <w:ind w:firstLine="709"/>
        <w:jc w:val="both"/>
        <w:rPr>
          <w:rFonts w:ascii="Times New Roman" w:hAnsi="Times New Roman" w:cs="Times New Roman"/>
          <w:bCs/>
          <w:sz w:val="28"/>
          <w:szCs w:val="28"/>
          <w:lang w:val="ru-RU"/>
        </w:rPr>
      </w:pPr>
      <w:r w:rsidRPr="00FA1C8A">
        <w:rPr>
          <w:rFonts w:ascii="Times New Roman" w:hAnsi="Times New Roman" w:cs="Times New Roman"/>
          <w:bCs/>
          <w:sz w:val="28"/>
          <w:szCs w:val="28"/>
          <w:lang w:val="ru-RU"/>
        </w:rPr>
        <w:lastRenderedPageBreak/>
        <w:t>-</w:t>
      </w:r>
      <w:r w:rsidRPr="00FA1C8A">
        <w:rPr>
          <w:rFonts w:ascii="Times New Roman" w:hAnsi="Times New Roman" w:cs="Times New Roman"/>
          <w:bCs/>
          <w:sz w:val="28"/>
          <w:szCs w:val="28"/>
          <w:lang w:val="ru-RU"/>
        </w:rPr>
        <w:tab/>
        <w:t xml:space="preserve">технология получения </w:t>
      </w:r>
      <w:proofErr w:type="spellStart"/>
      <w:r w:rsidRPr="00FA1C8A">
        <w:rPr>
          <w:rFonts w:ascii="Times New Roman" w:hAnsi="Times New Roman" w:cs="Times New Roman"/>
          <w:bCs/>
          <w:sz w:val="28"/>
          <w:szCs w:val="28"/>
          <w:lang w:val="ru-RU"/>
        </w:rPr>
        <w:t>биоразлагаемого</w:t>
      </w:r>
      <w:proofErr w:type="spellEnd"/>
      <w:r w:rsidRPr="00FA1C8A">
        <w:rPr>
          <w:rFonts w:ascii="Times New Roman" w:hAnsi="Times New Roman" w:cs="Times New Roman"/>
          <w:bCs/>
          <w:sz w:val="28"/>
          <w:szCs w:val="28"/>
          <w:lang w:val="ru-RU"/>
        </w:rPr>
        <w:t xml:space="preserve"> полимера и биопленок для упаковочных материалов включает компоненты в следующем соотношении: ПВС/К/ПЭГМА</w:t>
      </w:r>
      <w:r w:rsidR="00D83385">
        <w:rPr>
          <w:rFonts w:ascii="Times New Roman" w:hAnsi="Times New Roman" w:cs="Times New Roman"/>
          <w:bCs/>
          <w:sz w:val="28"/>
          <w:szCs w:val="28"/>
          <w:lang w:val="ru-RU"/>
        </w:rPr>
        <w:t xml:space="preserve"> - </w:t>
      </w:r>
      <w:r w:rsidRPr="00FA1C8A">
        <w:rPr>
          <w:rFonts w:ascii="Times New Roman" w:hAnsi="Times New Roman" w:cs="Times New Roman"/>
          <w:bCs/>
          <w:sz w:val="28"/>
          <w:szCs w:val="28"/>
          <w:lang w:val="ru-RU"/>
        </w:rPr>
        <w:t>3:1:1 и КМЦ/К/ПЭГМА</w:t>
      </w:r>
      <w:r w:rsidR="00D83385">
        <w:rPr>
          <w:rFonts w:ascii="Times New Roman" w:hAnsi="Times New Roman" w:cs="Times New Roman"/>
          <w:bCs/>
          <w:sz w:val="28"/>
          <w:szCs w:val="28"/>
          <w:lang w:val="ru-RU"/>
        </w:rPr>
        <w:t xml:space="preserve"> - </w:t>
      </w:r>
      <w:r w:rsidRPr="00FA1C8A">
        <w:rPr>
          <w:rFonts w:ascii="Times New Roman" w:hAnsi="Times New Roman" w:cs="Times New Roman"/>
          <w:bCs/>
          <w:sz w:val="28"/>
          <w:szCs w:val="28"/>
          <w:lang w:val="ru-RU"/>
        </w:rPr>
        <w:t>3:1:1.</w:t>
      </w:r>
      <w:r w:rsidR="005E498D" w:rsidRPr="005E498D">
        <w:rPr>
          <w:rFonts w:ascii="Times New Roman" w:hAnsi="Times New Roman" w:cs="Times New Roman"/>
          <w:bCs/>
          <w:sz w:val="28"/>
          <w:szCs w:val="28"/>
          <w:lang w:val="ru-RU"/>
        </w:rPr>
        <w:t xml:space="preserve"> </w:t>
      </w:r>
      <w:r w:rsidRPr="00FA1C8A">
        <w:rPr>
          <w:rFonts w:ascii="Times New Roman" w:hAnsi="Times New Roman" w:cs="Times New Roman"/>
          <w:bCs/>
          <w:sz w:val="28"/>
          <w:szCs w:val="28"/>
          <w:lang w:val="ru-RU"/>
        </w:rPr>
        <w:t>Образование комплекса  ПВС/К/ПЭГМА и КМЦ/К/ПЭГМА при температуре около 80</w:t>
      </w:r>
      <w:r w:rsidRPr="003322CD">
        <w:rPr>
          <w:rFonts w:ascii="Times New Roman" w:hAnsi="Times New Roman" w:cs="Times New Roman"/>
          <w:bCs/>
          <w:sz w:val="28"/>
          <w:szCs w:val="28"/>
          <w:vertAlign w:val="superscript"/>
          <w:lang w:val="ru-RU"/>
        </w:rPr>
        <w:t>о</w:t>
      </w:r>
      <w:r w:rsidRPr="00FA1C8A">
        <w:rPr>
          <w:rFonts w:ascii="Times New Roman" w:hAnsi="Times New Roman" w:cs="Times New Roman"/>
          <w:bCs/>
          <w:sz w:val="28"/>
          <w:szCs w:val="28"/>
          <w:lang w:val="ru-RU"/>
        </w:rPr>
        <w:t>С происходит в результате нового взаимодействия между ОН-группами крахмала и ПВС или КМЦ.</w:t>
      </w:r>
    </w:p>
    <w:p w14:paraId="197B50EB" w14:textId="50BFE9F0" w:rsidR="00DD1009" w:rsidRDefault="00FA1C8A" w:rsidP="001F4B01">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Pr>
          <w:rFonts w:ascii="Times New Roman" w:hAnsi="Times New Roman" w:cs="Times New Roman"/>
          <w:bCs/>
          <w:lang w:val="ru-RU"/>
        </w:rPr>
        <w:t xml:space="preserve">- </w:t>
      </w:r>
      <w:r w:rsidR="001F4B01">
        <w:rPr>
          <w:rFonts w:ascii="Times New Roman" w:hAnsi="Times New Roman" w:cs="Times New Roman"/>
          <w:bCs/>
          <w:lang w:val="ru-RU"/>
        </w:rPr>
        <w:t>п</w:t>
      </w:r>
      <w:r w:rsidR="001F4B01" w:rsidRPr="0043747D">
        <w:rPr>
          <w:rFonts w:ascii="Times New Roman" w:hAnsi="Times New Roman" w:cs="Times New Roman"/>
          <w:bCs/>
          <w:lang w:val="ru-RU"/>
        </w:rPr>
        <w:t xml:space="preserve">ленки, содержащие ПЭГМА с более высокой молекулярной массой, обладают более высокой прочностью на разрыв и меньшей </w:t>
      </w:r>
      <w:r w:rsidR="001F4B01">
        <w:rPr>
          <w:rFonts w:ascii="Times New Roman" w:hAnsi="Times New Roman" w:cs="Times New Roman"/>
          <w:bCs/>
          <w:lang w:val="ru-RU"/>
        </w:rPr>
        <w:t xml:space="preserve">степенью </w:t>
      </w:r>
      <w:proofErr w:type="spellStart"/>
      <w:r w:rsidR="001F4B01">
        <w:rPr>
          <w:rFonts w:ascii="Times New Roman" w:hAnsi="Times New Roman" w:cs="Times New Roman"/>
          <w:bCs/>
          <w:lang w:val="ru-RU"/>
        </w:rPr>
        <w:t>биоразложения</w:t>
      </w:r>
      <w:proofErr w:type="spellEnd"/>
      <w:r w:rsidR="001F4B01" w:rsidRPr="0043747D">
        <w:rPr>
          <w:rFonts w:ascii="Times New Roman" w:hAnsi="Times New Roman" w:cs="Times New Roman"/>
          <w:bCs/>
          <w:lang w:val="ru-RU"/>
        </w:rPr>
        <w:t xml:space="preserve">, чем пленки с ПЭГМА низкой молекулярной массой. Время деградации </w:t>
      </w:r>
      <w:r w:rsidR="001F4B01">
        <w:rPr>
          <w:rFonts w:ascii="Times New Roman" w:hAnsi="Times New Roman" w:cs="Times New Roman"/>
          <w:bCs/>
          <w:lang w:val="ru-RU"/>
        </w:rPr>
        <w:t xml:space="preserve">полученный </w:t>
      </w:r>
      <w:r w:rsidR="001F4B01" w:rsidRPr="0043747D">
        <w:rPr>
          <w:rFonts w:ascii="Times New Roman" w:hAnsi="Times New Roman" w:cs="Times New Roman"/>
          <w:bCs/>
          <w:lang w:val="ru-RU"/>
        </w:rPr>
        <w:t>пленок на 15</w:t>
      </w:r>
      <w:proofErr w:type="gramStart"/>
      <w:r w:rsidR="001F4B01" w:rsidRPr="0043747D">
        <w:rPr>
          <w:rFonts w:ascii="Times New Roman" w:hAnsi="Times New Roman" w:cs="Times New Roman"/>
          <w:bCs/>
          <w:lang w:val="ru-RU"/>
        </w:rPr>
        <w:t>%  ниже</w:t>
      </w:r>
      <w:proofErr w:type="gramEnd"/>
      <w:r w:rsidR="001F4B01" w:rsidRPr="0043747D">
        <w:rPr>
          <w:rFonts w:ascii="Times New Roman" w:hAnsi="Times New Roman" w:cs="Times New Roman"/>
          <w:bCs/>
          <w:lang w:val="ru-RU"/>
        </w:rPr>
        <w:t xml:space="preserve">, чем время деградации </w:t>
      </w:r>
      <w:r w:rsidR="001F4B01" w:rsidRPr="00FA1C8A">
        <w:rPr>
          <w:rFonts w:ascii="Times New Roman" w:hAnsi="Times New Roman" w:cs="Times New Roman"/>
          <w:bCs/>
          <w:lang w:val="ru-RU"/>
        </w:rPr>
        <w:t>традиционны</w:t>
      </w:r>
      <w:r w:rsidR="00DD1009">
        <w:rPr>
          <w:rFonts w:ascii="Times New Roman" w:hAnsi="Times New Roman" w:cs="Times New Roman"/>
          <w:bCs/>
          <w:lang w:val="ru-RU"/>
        </w:rPr>
        <w:t>х</w:t>
      </w:r>
      <w:r w:rsidR="001F4B01" w:rsidRPr="00FA1C8A">
        <w:rPr>
          <w:rFonts w:ascii="Times New Roman" w:hAnsi="Times New Roman" w:cs="Times New Roman"/>
          <w:bCs/>
          <w:lang w:val="ru-RU"/>
        </w:rPr>
        <w:t xml:space="preserve"> </w:t>
      </w:r>
      <w:proofErr w:type="spellStart"/>
      <w:r w:rsidR="00DD1009">
        <w:rPr>
          <w:rFonts w:ascii="Times New Roman" w:hAnsi="Times New Roman" w:cs="Times New Roman"/>
          <w:bCs/>
          <w:lang w:val="ru-RU"/>
        </w:rPr>
        <w:t>био</w:t>
      </w:r>
      <w:r w:rsidR="001F4B01" w:rsidRPr="00FA1C8A">
        <w:rPr>
          <w:rFonts w:ascii="Times New Roman" w:hAnsi="Times New Roman" w:cs="Times New Roman"/>
          <w:bCs/>
          <w:lang w:val="ru-RU"/>
        </w:rPr>
        <w:t>пластиковы</w:t>
      </w:r>
      <w:r w:rsidR="00DD1009">
        <w:rPr>
          <w:rFonts w:ascii="Times New Roman" w:hAnsi="Times New Roman" w:cs="Times New Roman"/>
          <w:bCs/>
          <w:lang w:val="ru-RU"/>
        </w:rPr>
        <w:t>х</w:t>
      </w:r>
      <w:proofErr w:type="spellEnd"/>
      <w:r w:rsidR="001F4B01" w:rsidRPr="00FA1C8A">
        <w:rPr>
          <w:rFonts w:ascii="Times New Roman" w:hAnsi="Times New Roman" w:cs="Times New Roman"/>
          <w:bCs/>
          <w:lang w:val="ru-RU"/>
        </w:rPr>
        <w:t xml:space="preserve"> аналог</w:t>
      </w:r>
      <w:r w:rsidR="00DD1009">
        <w:rPr>
          <w:rFonts w:ascii="Times New Roman" w:hAnsi="Times New Roman" w:cs="Times New Roman"/>
          <w:bCs/>
          <w:lang w:val="ru-RU"/>
        </w:rPr>
        <w:t>ов</w:t>
      </w:r>
      <w:r w:rsidR="001F4B01" w:rsidRPr="00FA1C8A">
        <w:rPr>
          <w:rFonts w:ascii="Times New Roman" w:hAnsi="Times New Roman" w:cs="Times New Roman"/>
          <w:bCs/>
          <w:lang w:val="ru-RU"/>
        </w:rPr>
        <w:t>, известны</w:t>
      </w:r>
      <w:r w:rsidR="00DD1009">
        <w:rPr>
          <w:rFonts w:ascii="Times New Roman" w:hAnsi="Times New Roman" w:cs="Times New Roman"/>
          <w:bCs/>
          <w:lang w:val="ru-RU"/>
        </w:rPr>
        <w:t>х</w:t>
      </w:r>
      <w:r w:rsidR="001F4B01" w:rsidRPr="00FA1C8A">
        <w:rPr>
          <w:rFonts w:ascii="Times New Roman" w:hAnsi="Times New Roman" w:cs="Times New Roman"/>
          <w:bCs/>
          <w:lang w:val="ru-RU"/>
        </w:rPr>
        <w:t xml:space="preserve"> на рынке Казахстана.</w:t>
      </w:r>
    </w:p>
    <w:p w14:paraId="3D716798" w14:textId="199B6A5D" w:rsidR="001F4B01" w:rsidRPr="0043747D" w:rsidRDefault="00DD1009" w:rsidP="001F4B01">
      <w:pPr>
        <w:pStyle w:val="a3"/>
        <w:tabs>
          <w:tab w:val="left" w:pos="1309"/>
          <w:tab w:val="left" w:pos="1773"/>
          <w:tab w:val="left" w:pos="1823"/>
          <w:tab w:val="left" w:pos="2264"/>
          <w:tab w:val="left" w:pos="2515"/>
          <w:tab w:val="left" w:pos="3745"/>
          <w:tab w:val="left" w:pos="4137"/>
          <w:tab w:val="left" w:pos="4171"/>
          <w:tab w:val="left" w:pos="4354"/>
          <w:tab w:val="left" w:pos="4832"/>
          <w:tab w:val="left" w:pos="5417"/>
          <w:tab w:val="left" w:pos="5546"/>
          <w:tab w:val="left" w:pos="5872"/>
          <w:tab w:val="left" w:pos="7822"/>
          <w:tab w:val="left" w:pos="8374"/>
        </w:tabs>
        <w:spacing w:after="0" w:line="240" w:lineRule="auto"/>
        <w:ind w:right="3" w:firstLine="707"/>
        <w:jc w:val="both"/>
        <w:rPr>
          <w:rFonts w:ascii="Times New Roman" w:hAnsi="Times New Roman" w:cs="Times New Roman"/>
          <w:bCs/>
          <w:lang w:val="ru-RU"/>
        </w:rPr>
      </w:pPr>
      <w:r>
        <w:rPr>
          <w:rFonts w:ascii="Times New Roman" w:hAnsi="Times New Roman" w:cs="Times New Roman"/>
          <w:bCs/>
          <w:lang w:val="ru-RU"/>
        </w:rPr>
        <w:t xml:space="preserve">- </w:t>
      </w:r>
      <w:r w:rsidRPr="00FA1C8A">
        <w:rPr>
          <w:rFonts w:ascii="Times New Roman" w:hAnsi="Times New Roman" w:cs="Times New Roman"/>
          <w:bCs/>
          <w:lang w:val="ru-RU"/>
        </w:rPr>
        <w:t xml:space="preserve">полученные </w:t>
      </w:r>
      <w:proofErr w:type="spellStart"/>
      <w:r w:rsidRPr="00FA1C8A">
        <w:rPr>
          <w:rFonts w:ascii="Times New Roman" w:hAnsi="Times New Roman" w:cs="Times New Roman"/>
          <w:bCs/>
          <w:lang w:val="ru-RU"/>
        </w:rPr>
        <w:t>биоразлагаемые</w:t>
      </w:r>
      <w:proofErr w:type="spellEnd"/>
      <w:r w:rsidRPr="00FA1C8A">
        <w:rPr>
          <w:rFonts w:ascii="Times New Roman" w:hAnsi="Times New Roman" w:cs="Times New Roman"/>
          <w:bCs/>
          <w:lang w:val="ru-RU"/>
        </w:rPr>
        <w:t xml:space="preserve"> полимеры </w:t>
      </w:r>
      <w:r>
        <w:rPr>
          <w:rFonts w:ascii="Times New Roman" w:hAnsi="Times New Roman" w:cs="Times New Roman"/>
          <w:bCs/>
          <w:lang w:val="ru-RU"/>
        </w:rPr>
        <w:t xml:space="preserve">применимы </w:t>
      </w:r>
      <w:r w:rsidRPr="00FA1C8A">
        <w:rPr>
          <w:rFonts w:ascii="Times New Roman" w:hAnsi="Times New Roman" w:cs="Times New Roman"/>
          <w:bCs/>
          <w:lang w:val="ru-RU"/>
        </w:rPr>
        <w:t xml:space="preserve">для </w:t>
      </w:r>
      <w:r w:rsidR="00224DD7">
        <w:rPr>
          <w:rFonts w:ascii="Times New Roman" w:hAnsi="Times New Roman" w:cs="Times New Roman"/>
          <w:bCs/>
          <w:lang w:val="ru-RU"/>
        </w:rPr>
        <w:t xml:space="preserve">использования в экологичных </w:t>
      </w:r>
      <w:r>
        <w:rPr>
          <w:rFonts w:ascii="Times New Roman" w:hAnsi="Times New Roman" w:cs="Times New Roman"/>
          <w:bCs/>
          <w:lang w:val="ru-RU"/>
        </w:rPr>
        <w:t>упаковочных материалах.</w:t>
      </w:r>
    </w:p>
    <w:bookmarkEnd w:id="10"/>
    <w:p w14:paraId="395D01F5" w14:textId="711BAC6E" w:rsidR="00582658" w:rsidRDefault="00582658" w:rsidP="00FA1C8A">
      <w:pPr>
        <w:spacing w:after="0" w:line="240" w:lineRule="auto"/>
        <w:ind w:firstLine="709"/>
        <w:jc w:val="both"/>
        <w:rPr>
          <w:rFonts w:ascii="Times New Roman" w:hAnsi="Times New Roman" w:cs="Times New Roman"/>
          <w:bCs/>
          <w:sz w:val="28"/>
          <w:szCs w:val="28"/>
          <w:lang w:val="ru-RU"/>
        </w:rPr>
      </w:pPr>
      <w:r w:rsidRPr="00582658">
        <w:rPr>
          <w:rFonts w:ascii="Times New Roman" w:hAnsi="Times New Roman" w:cs="Times New Roman"/>
          <w:b/>
          <w:bCs/>
          <w:sz w:val="28"/>
          <w:szCs w:val="28"/>
          <w:lang w:val="ru-RU"/>
        </w:rPr>
        <w:t>Теоретическая и практическая значимость работы.</w:t>
      </w:r>
      <w:r w:rsidRPr="00582658">
        <w:rPr>
          <w:rFonts w:ascii="Times New Roman" w:hAnsi="Times New Roman" w:cs="Times New Roman"/>
          <w:bCs/>
          <w:sz w:val="28"/>
          <w:szCs w:val="28"/>
          <w:lang w:val="ru-RU"/>
        </w:rPr>
        <w:t xml:space="preserve"> Теоретическая значимость заключается в </w:t>
      </w:r>
      <w:proofErr w:type="spellStart"/>
      <w:r w:rsidRPr="00582658">
        <w:rPr>
          <w:rFonts w:ascii="Times New Roman" w:hAnsi="Times New Roman" w:cs="Times New Roman"/>
          <w:bCs/>
          <w:sz w:val="28"/>
          <w:szCs w:val="28"/>
          <w:lang w:val="ru-RU"/>
        </w:rPr>
        <w:t>устанавлении</w:t>
      </w:r>
      <w:proofErr w:type="spellEnd"/>
      <w:r w:rsidRPr="00582658">
        <w:rPr>
          <w:rFonts w:ascii="Times New Roman" w:hAnsi="Times New Roman" w:cs="Times New Roman"/>
          <w:bCs/>
          <w:sz w:val="28"/>
          <w:szCs w:val="28"/>
          <w:lang w:val="ru-RU"/>
        </w:rPr>
        <w:t xml:space="preserve"> возможности получения биополимеров и </w:t>
      </w:r>
      <w:proofErr w:type="spellStart"/>
      <w:r w:rsidRPr="00582658">
        <w:rPr>
          <w:rFonts w:ascii="Times New Roman" w:hAnsi="Times New Roman" w:cs="Times New Roman"/>
          <w:bCs/>
          <w:sz w:val="28"/>
          <w:szCs w:val="28"/>
          <w:lang w:val="ru-RU"/>
        </w:rPr>
        <w:t>биоразлагаемых</w:t>
      </w:r>
      <w:proofErr w:type="spellEnd"/>
      <w:r w:rsidRPr="00582658">
        <w:rPr>
          <w:rFonts w:ascii="Times New Roman" w:hAnsi="Times New Roman" w:cs="Times New Roman"/>
          <w:bCs/>
          <w:sz w:val="28"/>
          <w:szCs w:val="28"/>
          <w:lang w:val="ru-RU"/>
        </w:rPr>
        <w:t xml:space="preserve"> пленок на основе крахмала методом привитой </w:t>
      </w:r>
      <w:proofErr w:type="spellStart"/>
      <w:r w:rsidRPr="00582658">
        <w:rPr>
          <w:rFonts w:ascii="Times New Roman" w:hAnsi="Times New Roman" w:cs="Times New Roman"/>
          <w:bCs/>
          <w:sz w:val="28"/>
          <w:szCs w:val="28"/>
          <w:lang w:val="ru-RU"/>
        </w:rPr>
        <w:t>сополимеризации</w:t>
      </w:r>
      <w:proofErr w:type="spellEnd"/>
      <w:r w:rsidRPr="00582658">
        <w:rPr>
          <w:rFonts w:ascii="Times New Roman" w:hAnsi="Times New Roman" w:cs="Times New Roman"/>
          <w:bCs/>
          <w:sz w:val="28"/>
          <w:szCs w:val="28"/>
          <w:lang w:val="ru-RU"/>
        </w:rPr>
        <w:t xml:space="preserve">. Показана структура </w:t>
      </w:r>
      <w:proofErr w:type="spellStart"/>
      <w:r w:rsidRPr="00582658">
        <w:rPr>
          <w:rFonts w:ascii="Times New Roman" w:hAnsi="Times New Roman" w:cs="Times New Roman"/>
          <w:bCs/>
          <w:sz w:val="28"/>
          <w:szCs w:val="28"/>
          <w:lang w:val="ru-RU"/>
        </w:rPr>
        <w:t>образовавщихся</w:t>
      </w:r>
      <w:proofErr w:type="spellEnd"/>
      <w:r w:rsidRPr="00582658">
        <w:rPr>
          <w:rFonts w:ascii="Times New Roman" w:hAnsi="Times New Roman" w:cs="Times New Roman"/>
          <w:bCs/>
          <w:sz w:val="28"/>
          <w:szCs w:val="28"/>
          <w:lang w:val="ru-RU"/>
        </w:rPr>
        <w:t xml:space="preserve"> биополимеров с добавлением ПЭГМА. Установлено, что при увеличении концентрации ПЭГМА </w:t>
      </w:r>
      <w:proofErr w:type="spellStart"/>
      <w:r w:rsidRPr="00582658">
        <w:rPr>
          <w:rFonts w:ascii="Times New Roman" w:hAnsi="Times New Roman" w:cs="Times New Roman"/>
          <w:bCs/>
          <w:sz w:val="28"/>
          <w:szCs w:val="28"/>
          <w:lang w:val="ru-RU"/>
        </w:rPr>
        <w:t>повыщаются</w:t>
      </w:r>
      <w:proofErr w:type="spellEnd"/>
      <w:r w:rsidRPr="00582658">
        <w:rPr>
          <w:rFonts w:ascii="Times New Roman" w:hAnsi="Times New Roman" w:cs="Times New Roman"/>
          <w:bCs/>
          <w:sz w:val="28"/>
          <w:szCs w:val="28"/>
          <w:lang w:val="ru-RU"/>
        </w:rPr>
        <w:t xml:space="preserve"> физико-механические свойства полученных биопленок, имеет практическое значение для предприятий по производству упаковочных материалов. Использование </w:t>
      </w:r>
      <w:proofErr w:type="spellStart"/>
      <w:r w:rsidRPr="00582658">
        <w:rPr>
          <w:rFonts w:ascii="Times New Roman" w:hAnsi="Times New Roman" w:cs="Times New Roman"/>
          <w:bCs/>
          <w:sz w:val="28"/>
          <w:szCs w:val="28"/>
          <w:lang w:val="ru-RU"/>
        </w:rPr>
        <w:t>биоразлагаемых</w:t>
      </w:r>
      <w:proofErr w:type="spellEnd"/>
      <w:r w:rsidRPr="00582658">
        <w:rPr>
          <w:rFonts w:ascii="Times New Roman" w:hAnsi="Times New Roman" w:cs="Times New Roman"/>
          <w:bCs/>
          <w:sz w:val="28"/>
          <w:szCs w:val="28"/>
          <w:lang w:val="ru-RU"/>
        </w:rPr>
        <w:t xml:space="preserve"> на основе крахмала позволит снизить негативную нагрузку на окружающую среду и улучшить экологическую обстановку в Казахстане.</w:t>
      </w:r>
    </w:p>
    <w:p w14:paraId="1E8DD753" w14:textId="62ABA036" w:rsidR="007668A0" w:rsidRPr="007668A0" w:rsidRDefault="007668A0" w:rsidP="00566FC4">
      <w:pPr>
        <w:spacing w:after="0" w:line="240" w:lineRule="auto"/>
        <w:ind w:firstLine="709"/>
        <w:jc w:val="both"/>
        <w:rPr>
          <w:rFonts w:ascii="Times New Roman" w:hAnsi="Times New Roman" w:cs="Times New Roman"/>
          <w:bCs/>
          <w:sz w:val="28"/>
          <w:szCs w:val="28"/>
          <w:lang w:val="ru-RU"/>
        </w:rPr>
      </w:pPr>
      <w:r w:rsidRPr="007668A0">
        <w:rPr>
          <w:rFonts w:ascii="Times New Roman" w:hAnsi="Times New Roman" w:cs="Times New Roman"/>
          <w:b/>
          <w:bCs/>
          <w:sz w:val="28"/>
          <w:szCs w:val="28"/>
          <w:lang w:val="ru-RU"/>
        </w:rPr>
        <w:t>Соответствие диссертации направлениям развития науки или государственным программам</w:t>
      </w:r>
      <w:r w:rsidRPr="007668A0">
        <w:rPr>
          <w:rFonts w:ascii="Times New Roman" w:hAnsi="Times New Roman" w:cs="Times New Roman"/>
          <w:bCs/>
          <w:sz w:val="28"/>
          <w:szCs w:val="28"/>
          <w:lang w:val="ru-RU"/>
        </w:rPr>
        <w:t>. Диссертационная работа выполнена на базе лаборатории «Перспективные    материалы и</w:t>
      </w:r>
      <w:r w:rsidRPr="007668A0">
        <w:rPr>
          <w:rFonts w:ascii="Times New Roman" w:hAnsi="Times New Roman" w:cs="Times New Roman"/>
          <w:bCs/>
          <w:sz w:val="28"/>
          <w:szCs w:val="28"/>
          <w:lang w:val="ru-RU"/>
        </w:rPr>
        <w:tab/>
        <w:t>технологии», АО «</w:t>
      </w:r>
      <w:proofErr w:type="spellStart"/>
      <w:r w:rsidRPr="007668A0">
        <w:rPr>
          <w:rFonts w:ascii="Times New Roman" w:hAnsi="Times New Roman" w:cs="Times New Roman"/>
          <w:bCs/>
          <w:sz w:val="28"/>
          <w:szCs w:val="28"/>
          <w:lang w:val="ru-RU"/>
        </w:rPr>
        <w:t>Казахстанско</w:t>
      </w:r>
      <w:proofErr w:type="spellEnd"/>
      <w:r w:rsidRPr="007668A0">
        <w:rPr>
          <w:rFonts w:ascii="Times New Roman" w:hAnsi="Times New Roman" w:cs="Times New Roman"/>
          <w:bCs/>
          <w:sz w:val="28"/>
          <w:szCs w:val="28"/>
          <w:lang w:val="ru-RU"/>
        </w:rPr>
        <w:t xml:space="preserve"> – Британский технический университет» и на базе лаборатории НАО «КАЗНИТУ» в рамках </w:t>
      </w:r>
      <w:r w:rsidR="00FA1C8A">
        <w:rPr>
          <w:rFonts w:ascii="Times New Roman" w:hAnsi="Times New Roman" w:cs="Times New Roman"/>
          <w:bCs/>
          <w:sz w:val="28"/>
          <w:szCs w:val="28"/>
          <w:lang w:val="ru-RU"/>
        </w:rPr>
        <w:t>грантового финансирования М</w:t>
      </w:r>
      <w:r w:rsidRPr="007668A0">
        <w:rPr>
          <w:rFonts w:ascii="Times New Roman" w:hAnsi="Times New Roman" w:cs="Times New Roman"/>
          <w:bCs/>
          <w:sz w:val="28"/>
          <w:szCs w:val="28"/>
          <w:lang w:val="ru-RU"/>
        </w:rPr>
        <w:t>Н</w:t>
      </w:r>
      <w:r w:rsidR="00FA1C8A">
        <w:rPr>
          <w:rFonts w:ascii="Times New Roman" w:hAnsi="Times New Roman" w:cs="Times New Roman"/>
          <w:bCs/>
          <w:sz w:val="28"/>
          <w:szCs w:val="28"/>
          <w:lang w:val="ru-RU"/>
        </w:rPr>
        <w:t>ВО</w:t>
      </w:r>
      <w:r w:rsidRPr="007668A0">
        <w:rPr>
          <w:rFonts w:ascii="Times New Roman" w:hAnsi="Times New Roman" w:cs="Times New Roman"/>
          <w:bCs/>
          <w:sz w:val="28"/>
          <w:szCs w:val="28"/>
          <w:lang w:val="ru-RU"/>
        </w:rPr>
        <w:t xml:space="preserve"> РК по проекту: «Производство </w:t>
      </w:r>
      <w:proofErr w:type="spellStart"/>
      <w:r w:rsidRPr="007668A0">
        <w:rPr>
          <w:rFonts w:ascii="Times New Roman" w:hAnsi="Times New Roman" w:cs="Times New Roman"/>
          <w:bCs/>
          <w:sz w:val="28"/>
          <w:szCs w:val="28"/>
          <w:lang w:val="ru-RU"/>
        </w:rPr>
        <w:t>биоразлагаемых</w:t>
      </w:r>
      <w:proofErr w:type="spellEnd"/>
      <w:r w:rsidRPr="007668A0">
        <w:rPr>
          <w:rFonts w:ascii="Times New Roman" w:hAnsi="Times New Roman" w:cs="Times New Roman"/>
          <w:bCs/>
          <w:sz w:val="28"/>
          <w:szCs w:val="28"/>
          <w:lang w:val="ru-RU"/>
        </w:rPr>
        <w:t xml:space="preserve"> пластиковых пакетов на основе этилена и кукурузного крахмала», </w:t>
      </w:r>
      <w:proofErr w:type="gramStart"/>
      <w:r w:rsidRPr="007668A0">
        <w:rPr>
          <w:rFonts w:ascii="Times New Roman" w:hAnsi="Times New Roman" w:cs="Times New Roman"/>
          <w:bCs/>
          <w:sz w:val="28"/>
          <w:szCs w:val="28"/>
          <w:lang w:val="ru-RU"/>
        </w:rPr>
        <w:t>2023-2025</w:t>
      </w:r>
      <w:proofErr w:type="gramEnd"/>
      <w:r w:rsidRPr="007668A0">
        <w:rPr>
          <w:rFonts w:ascii="Times New Roman" w:hAnsi="Times New Roman" w:cs="Times New Roman"/>
          <w:bCs/>
          <w:sz w:val="28"/>
          <w:szCs w:val="28"/>
          <w:lang w:val="ru-RU"/>
        </w:rPr>
        <w:t xml:space="preserve"> гг.</w:t>
      </w:r>
    </w:p>
    <w:p w14:paraId="649C9551" w14:textId="428A4A9E" w:rsidR="00566FC4" w:rsidRPr="00566FC4" w:rsidRDefault="00566FC4" w:rsidP="00FA1C8A">
      <w:pPr>
        <w:tabs>
          <w:tab w:val="left" w:pos="993"/>
        </w:tabs>
        <w:spacing w:after="0" w:line="240" w:lineRule="auto"/>
        <w:ind w:firstLine="709"/>
        <w:jc w:val="both"/>
        <w:rPr>
          <w:rFonts w:ascii="Times New Roman" w:hAnsi="Times New Roman" w:cs="Times New Roman"/>
          <w:bCs/>
          <w:sz w:val="28"/>
          <w:szCs w:val="28"/>
          <w:lang w:val="ru-RU"/>
        </w:rPr>
      </w:pPr>
      <w:r w:rsidRPr="00566FC4">
        <w:rPr>
          <w:rFonts w:ascii="Times New Roman" w:hAnsi="Times New Roman" w:cs="Times New Roman"/>
          <w:b/>
          <w:bCs/>
          <w:sz w:val="28"/>
          <w:szCs w:val="28"/>
          <w:lang w:val="ru-RU"/>
        </w:rPr>
        <w:t>Личный вклад докторанта в подготовку каждой публикации:</w:t>
      </w:r>
      <w:r w:rsidRPr="00566FC4">
        <w:rPr>
          <w:rFonts w:ascii="Times New Roman" w:hAnsi="Times New Roman" w:cs="Times New Roman"/>
          <w:bCs/>
          <w:sz w:val="28"/>
          <w:szCs w:val="28"/>
          <w:lang w:val="ru-RU"/>
        </w:rPr>
        <w:t xml:space="preserve"> По теме диссертации опубликованы 6 научных работ, в том числе в международных научных изданиях, входящих в базу данных </w:t>
      </w:r>
      <w:proofErr w:type="spellStart"/>
      <w:r w:rsidRPr="00566FC4">
        <w:rPr>
          <w:rFonts w:ascii="Times New Roman" w:hAnsi="Times New Roman" w:cs="Times New Roman"/>
          <w:bCs/>
          <w:sz w:val="28"/>
          <w:szCs w:val="28"/>
          <w:lang w:val="ru-RU"/>
        </w:rPr>
        <w:t>Scopus</w:t>
      </w:r>
      <w:proofErr w:type="spellEnd"/>
      <w:r w:rsidRPr="00566FC4">
        <w:rPr>
          <w:rFonts w:ascii="Times New Roman" w:hAnsi="Times New Roman" w:cs="Times New Roman"/>
          <w:bCs/>
          <w:sz w:val="28"/>
          <w:szCs w:val="28"/>
          <w:lang w:val="ru-RU"/>
        </w:rPr>
        <w:t xml:space="preserve"> (Q1) – 1; в журналах, рекомендованных КОКСНВО МНВО РК – 1; в сборниках международных и республиканских конференций – 2 статьи, получено 2 патента на полезную модель. </w:t>
      </w:r>
    </w:p>
    <w:p w14:paraId="66193A10" w14:textId="72B3C8DE" w:rsidR="00566FC4" w:rsidRPr="00566FC4" w:rsidRDefault="00FA1C8A" w:rsidP="00FA1C8A">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rPr>
        <w:t>1.</w:t>
      </w:r>
      <w:r w:rsidRPr="00FA1C8A">
        <w:rPr>
          <w:rFonts w:ascii="Times New Roman" w:hAnsi="Times New Roman" w:cs="Times New Roman"/>
          <w:bCs/>
          <w:sz w:val="28"/>
          <w:szCs w:val="28"/>
        </w:rPr>
        <w:t xml:space="preserve"> </w:t>
      </w:r>
      <w:r w:rsidR="00566FC4" w:rsidRPr="00566FC4">
        <w:rPr>
          <w:rFonts w:ascii="Times New Roman" w:hAnsi="Times New Roman" w:cs="Times New Roman"/>
          <w:bCs/>
          <w:sz w:val="28"/>
          <w:szCs w:val="28"/>
        </w:rPr>
        <w:t xml:space="preserve">«Effect of Polyethylene Glycol Methyl Ether Methacrylate on the Biodegradability of Polyvinyl Alcohol/Starch Blend Films». </w:t>
      </w:r>
      <w:r w:rsidR="00566FC4" w:rsidRPr="00566FC4">
        <w:rPr>
          <w:rFonts w:ascii="Times New Roman" w:hAnsi="Times New Roman" w:cs="Times New Roman"/>
          <w:bCs/>
          <w:sz w:val="28"/>
          <w:szCs w:val="28"/>
          <w:lang w:val="ru-RU"/>
        </w:rPr>
        <w:t>Подбор материалов для обзора, написание обзора и введения, обработка и описание результатов экспериментов, написание заключения.</w:t>
      </w:r>
    </w:p>
    <w:p w14:paraId="70D55864" w14:textId="276568B0" w:rsidR="00566FC4" w:rsidRPr="00566FC4" w:rsidRDefault="00566FC4" w:rsidP="00FA1C8A">
      <w:pPr>
        <w:spacing w:after="0" w:line="240" w:lineRule="auto"/>
        <w:ind w:firstLine="709"/>
        <w:jc w:val="both"/>
        <w:rPr>
          <w:rFonts w:ascii="Times New Roman" w:hAnsi="Times New Roman" w:cs="Times New Roman"/>
          <w:bCs/>
          <w:sz w:val="28"/>
          <w:szCs w:val="28"/>
          <w:lang w:val="ru-RU"/>
        </w:rPr>
      </w:pPr>
      <w:r w:rsidRPr="00566FC4">
        <w:rPr>
          <w:rFonts w:ascii="Times New Roman" w:hAnsi="Times New Roman" w:cs="Times New Roman"/>
          <w:bCs/>
          <w:sz w:val="28"/>
          <w:szCs w:val="28"/>
        </w:rPr>
        <w:t>2</w:t>
      </w:r>
      <w:r w:rsidR="00FA1C8A" w:rsidRPr="00FA1C8A">
        <w:rPr>
          <w:rFonts w:ascii="Times New Roman" w:hAnsi="Times New Roman" w:cs="Times New Roman"/>
          <w:bCs/>
          <w:sz w:val="28"/>
          <w:szCs w:val="28"/>
        </w:rPr>
        <w:t>.</w:t>
      </w:r>
      <w:r w:rsidRPr="00566FC4">
        <w:rPr>
          <w:rFonts w:ascii="Times New Roman" w:hAnsi="Times New Roman" w:cs="Times New Roman"/>
          <w:bCs/>
          <w:sz w:val="28"/>
          <w:szCs w:val="28"/>
        </w:rPr>
        <w:t xml:space="preserve"> «Synthesis of Biodegradable Polymer-Based on Starch for Packaging Films: A Review». </w:t>
      </w:r>
      <w:r w:rsidRPr="00566FC4">
        <w:rPr>
          <w:rFonts w:ascii="Times New Roman" w:hAnsi="Times New Roman" w:cs="Times New Roman"/>
          <w:bCs/>
          <w:sz w:val="28"/>
          <w:szCs w:val="28"/>
          <w:lang w:val="ru-RU"/>
        </w:rPr>
        <w:t>Поиск публикаций для обзора и его написание, написание разделов: методика исследований, результаты исследований.</w:t>
      </w:r>
    </w:p>
    <w:p w14:paraId="43ACF9B3" w14:textId="1F2346F2" w:rsidR="00566FC4" w:rsidRPr="00566FC4" w:rsidRDefault="00566FC4" w:rsidP="00FA1C8A">
      <w:pPr>
        <w:tabs>
          <w:tab w:val="left" w:pos="993"/>
        </w:tabs>
        <w:spacing w:after="0" w:line="240" w:lineRule="auto"/>
        <w:ind w:firstLine="709"/>
        <w:jc w:val="both"/>
        <w:rPr>
          <w:rFonts w:ascii="Times New Roman" w:hAnsi="Times New Roman" w:cs="Times New Roman"/>
          <w:bCs/>
          <w:sz w:val="28"/>
          <w:szCs w:val="28"/>
          <w:lang w:val="ru-RU"/>
        </w:rPr>
      </w:pPr>
      <w:r w:rsidRPr="00566FC4">
        <w:rPr>
          <w:rFonts w:ascii="Times New Roman" w:hAnsi="Times New Roman" w:cs="Times New Roman"/>
          <w:bCs/>
          <w:sz w:val="28"/>
          <w:szCs w:val="28"/>
        </w:rPr>
        <w:lastRenderedPageBreak/>
        <w:t>3.</w:t>
      </w:r>
      <w:r w:rsidRPr="00566FC4">
        <w:rPr>
          <w:rFonts w:ascii="Times New Roman" w:hAnsi="Times New Roman" w:cs="Times New Roman"/>
          <w:bCs/>
          <w:sz w:val="28"/>
          <w:szCs w:val="28"/>
        </w:rPr>
        <w:tab/>
        <w:t>«Modification of polyvinyl alcohol for biodegradable plas</w:t>
      </w:r>
      <w:r w:rsidR="00750B56">
        <w:rPr>
          <w:rFonts w:ascii="Times New Roman" w:hAnsi="Times New Roman" w:cs="Times New Roman"/>
          <w:bCs/>
          <w:sz w:val="28"/>
          <w:szCs w:val="28"/>
        </w:rPr>
        <w:t>tic bags</w:t>
      </w:r>
      <w:r w:rsidRPr="00566FC4">
        <w:rPr>
          <w:rFonts w:ascii="Times New Roman" w:hAnsi="Times New Roman" w:cs="Times New Roman"/>
          <w:bCs/>
          <w:sz w:val="28"/>
          <w:szCs w:val="28"/>
        </w:rPr>
        <w:t xml:space="preserve">». </w:t>
      </w:r>
      <w:r w:rsidRPr="00566FC4">
        <w:rPr>
          <w:rFonts w:ascii="Times New Roman" w:hAnsi="Times New Roman" w:cs="Times New Roman"/>
          <w:bCs/>
          <w:sz w:val="28"/>
          <w:szCs w:val="28"/>
          <w:lang w:val="ru-RU"/>
        </w:rPr>
        <w:t>Разработка плана доклада, подбор и систематизация материалов, написание разделов, выступление на</w:t>
      </w:r>
      <w:r w:rsidR="00750B56" w:rsidRPr="00750B56">
        <w:rPr>
          <w:rFonts w:ascii="Times New Roman" w:hAnsi="Times New Roman" w:cs="Times New Roman"/>
          <w:bCs/>
          <w:sz w:val="28"/>
          <w:szCs w:val="28"/>
          <w:lang w:val="ru-RU"/>
        </w:rPr>
        <w:t xml:space="preserve"> </w:t>
      </w:r>
      <w:r w:rsidRPr="00566FC4">
        <w:rPr>
          <w:rFonts w:ascii="Times New Roman" w:hAnsi="Times New Roman" w:cs="Times New Roman"/>
          <w:bCs/>
          <w:sz w:val="28"/>
          <w:szCs w:val="28"/>
          <w:lang w:val="ru-RU"/>
        </w:rPr>
        <w:t>конференции.</w:t>
      </w:r>
    </w:p>
    <w:p w14:paraId="5DF42E27" w14:textId="77777777" w:rsidR="00566FC4" w:rsidRPr="00566FC4" w:rsidRDefault="00566FC4" w:rsidP="00FA1C8A">
      <w:pPr>
        <w:tabs>
          <w:tab w:val="left" w:pos="993"/>
        </w:tabs>
        <w:spacing w:after="0" w:line="240" w:lineRule="auto"/>
        <w:ind w:firstLine="709"/>
        <w:jc w:val="both"/>
        <w:rPr>
          <w:rFonts w:ascii="Times New Roman" w:hAnsi="Times New Roman" w:cs="Times New Roman"/>
          <w:bCs/>
          <w:sz w:val="28"/>
          <w:szCs w:val="28"/>
          <w:lang w:val="ru-RU"/>
        </w:rPr>
      </w:pPr>
      <w:r w:rsidRPr="00566FC4">
        <w:rPr>
          <w:rFonts w:ascii="Times New Roman" w:hAnsi="Times New Roman" w:cs="Times New Roman"/>
          <w:bCs/>
          <w:sz w:val="28"/>
          <w:szCs w:val="28"/>
          <w:lang w:val="ru-RU"/>
        </w:rPr>
        <w:t>4.</w:t>
      </w:r>
      <w:r w:rsidRPr="00566FC4">
        <w:rPr>
          <w:rFonts w:ascii="Times New Roman" w:hAnsi="Times New Roman" w:cs="Times New Roman"/>
          <w:bCs/>
          <w:sz w:val="28"/>
          <w:szCs w:val="28"/>
          <w:lang w:val="ru-RU"/>
        </w:rPr>
        <w:tab/>
        <w:t>«</w:t>
      </w:r>
      <w:proofErr w:type="spellStart"/>
      <w:r w:rsidRPr="00566FC4">
        <w:rPr>
          <w:rFonts w:ascii="Times New Roman" w:hAnsi="Times New Roman" w:cs="Times New Roman"/>
          <w:bCs/>
          <w:sz w:val="28"/>
          <w:szCs w:val="28"/>
          <w:lang w:val="ru-RU"/>
        </w:rPr>
        <w:t>Synthesis</w:t>
      </w:r>
      <w:proofErr w:type="spellEnd"/>
      <w:r w:rsidRPr="00566FC4">
        <w:rPr>
          <w:rFonts w:ascii="Times New Roman" w:hAnsi="Times New Roman" w:cs="Times New Roman"/>
          <w:bCs/>
          <w:sz w:val="28"/>
          <w:szCs w:val="28"/>
          <w:lang w:val="ru-RU"/>
        </w:rPr>
        <w:t xml:space="preserve"> </w:t>
      </w:r>
      <w:proofErr w:type="spellStart"/>
      <w:r w:rsidRPr="00566FC4">
        <w:rPr>
          <w:rFonts w:ascii="Times New Roman" w:hAnsi="Times New Roman" w:cs="Times New Roman"/>
          <w:bCs/>
          <w:sz w:val="28"/>
          <w:szCs w:val="28"/>
          <w:lang w:val="ru-RU"/>
        </w:rPr>
        <w:t>of</w:t>
      </w:r>
      <w:proofErr w:type="spellEnd"/>
      <w:r w:rsidRPr="00566FC4">
        <w:rPr>
          <w:rFonts w:ascii="Times New Roman" w:hAnsi="Times New Roman" w:cs="Times New Roman"/>
          <w:bCs/>
          <w:sz w:val="28"/>
          <w:szCs w:val="28"/>
          <w:lang w:val="ru-RU"/>
        </w:rPr>
        <w:t xml:space="preserve"> </w:t>
      </w:r>
      <w:proofErr w:type="spellStart"/>
      <w:r w:rsidRPr="00566FC4">
        <w:rPr>
          <w:rFonts w:ascii="Times New Roman" w:hAnsi="Times New Roman" w:cs="Times New Roman"/>
          <w:bCs/>
          <w:sz w:val="28"/>
          <w:szCs w:val="28"/>
          <w:lang w:val="ru-RU"/>
        </w:rPr>
        <w:t>biodegradable</w:t>
      </w:r>
      <w:proofErr w:type="spellEnd"/>
      <w:r w:rsidRPr="00566FC4">
        <w:rPr>
          <w:rFonts w:ascii="Times New Roman" w:hAnsi="Times New Roman" w:cs="Times New Roman"/>
          <w:bCs/>
          <w:sz w:val="28"/>
          <w:szCs w:val="28"/>
          <w:lang w:val="ru-RU"/>
        </w:rPr>
        <w:t xml:space="preserve"> </w:t>
      </w:r>
      <w:proofErr w:type="spellStart"/>
      <w:r w:rsidRPr="00566FC4">
        <w:rPr>
          <w:rFonts w:ascii="Times New Roman" w:hAnsi="Times New Roman" w:cs="Times New Roman"/>
          <w:bCs/>
          <w:sz w:val="28"/>
          <w:szCs w:val="28"/>
          <w:lang w:val="ru-RU"/>
        </w:rPr>
        <w:t>polymers</w:t>
      </w:r>
      <w:proofErr w:type="spellEnd"/>
      <w:r w:rsidRPr="00566FC4">
        <w:rPr>
          <w:rFonts w:ascii="Times New Roman" w:hAnsi="Times New Roman" w:cs="Times New Roman"/>
          <w:bCs/>
          <w:sz w:val="28"/>
          <w:szCs w:val="28"/>
          <w:lang w:val="ru-RU"/>
        </w:rPr>
        <w:t xml:space="preserve"> </w:t>
      </w:r>
      <w:proofErr w:type="spellStart"/>
      <w:r w:rsidRPr="00566FC4">
        <w:rPr>
          <w:rFonts w:ascii="Times New Roman" w:hAnsi="Times New Roman" w:cs="Times New Roman"/>
          <w:bCs/>
          <w:sz w:val="28"/>
          <w:szCs w:val="28"/>
          <w:lang w:val="ru-RU"/>
        </w:rPr>
        <w:t>for</w:t>
      </w:r>
      <w:proofErr w:type="spellEnd"/>
      <w:r w:rsidRPr="00566FC4">
        <w:rPr>
          <w:rFonts w:ascii="Times New Roman" w:hAnsi="Times New Roman" w:cs="Times New Roman"/>
          <w:bCs/>
          <w:sz w:val="28"/>
          <w:szCs w:val="28"/>
          <w:lang w:val="ru-RU"/>
        </w:rPr>
        <w:t xml:space="preserve"> </w:t>
      </w:r>
      <w:proofErr w:type="spellStart"/>
      <w:r w:rsidRPr="00566FC4">
        <w:rPr>
          <w:rFonts w:ascii="Times New Roman" w:hAnsi="Times New Roman" w:cs="Times New Roman"/>
          <w:bCs/>
          <w:sz w:val="28"/>
          <w:szCs w:val="28"/>
          <w:lang w:val="ru-RU"/>
        </w:rPr>
        <w:t>packaging</w:t>
      </w:r>
      <w:proofErr w:type="spellEnd"/>
      <w:r w:rsidRPr="00566FC4">
        <w:rPr>
          <w:rFonts w:ascii="Times New Roman" w:hAnsi="Times New Roman" w:cs="Times New Roman"/>
          <w:bCs/>
          <w:sz w:val="28"/>
          <w:szCs w:val="28"/>
          <w:lang w:val="ru-RU"/>
        </w:rPr>
        <w:t xml:space="preserve"> </w:t>
      </w:r>
      <w:proofErr w:type="spellStart"/>
      <w:r w:rsidRPr="00566FC4">
        <w:rPr>
          <w:rFonts w:ascii="Times New Roman" w:hAnsi="Times New Roman" w:cs="Times New Roman"/>
          <w:bCs/>
          <w:sz w:val="28"/>
          <w:szCs w:val="28"/>
          <w:lang w:val="ru-RU"/>
        </w:rPr>
        <w:t>films</w:t>
      </w:r>
      <w:proofErr w:type="spellEnd"/>
      <w:r w:rsidRPr="00566FC4">
        <w:rPr>
          <w:rFonts w:ascii="Times New Roman" w:hAnsi="Times New Roman" w:cs="Times New Roman"/>
          <w:bCs/>
          <w:sz w:val="28"/>
          <w:szCs w:val="28"/>
          <w:lang w:val="ru-RU"/>
        </w:rPr>
        <w:t xml:space="preserve">» Разработка плана доклада, подбор </w:t>
      </w:r>
      <w:proofErr w:type="spellStart"/>
      <w:r w:rsidRPr="00566FC4">
        <w:rPr>
          <w:rFonts w:ascii="Times New Roman" w:hAnsi="Times New Roman" w:cs="Times New Roman"/>
          <w:bCs/>
          <w:sz w:val="28"/>
          <w:szCs w:val="28"/>
          <w:lang w:val="ru-RU"/>
        </w:rPr>
        <w:t>исистематизация</w:t>
      </w:r>
      <w:proofErr w:type="spellEnd"/>
      <w:r w:rsidRPr="00566FC4">
        <w:rPr>
          <w:rFonts w:ascii="Times New Roman" w:hAnsi="Times New Roman" w:cs="Times New Roman"/>
          <w:bCs/>
          <w:sz w:val="28"/>
          <w:szCs w:val="28"/>
          <w:lang w:val="ru-RU"/>
        </w:rPr>
        <w:t xml:space="preserve"> материалов.</w:t>
      </w:r>
    </w:p>
    <w:p w14:paraId="7B9B7E1C" w14:textId="77777777" w:rsidR="00566FC4" w:rsidRPr="00566FC4" w:rsidRDefault="00566FC4" w:rsidP="00FA1C8A">
      <w:pPr>
        <w:tabs>
          <w:tab w:val="left" w:pos="993"/>
        </w:tabs>
        <w:spacing w:after="0" w:line="240" w:lineRule="auto"/>
        <w:ind w:firstLine="709"/>
        <w:jc w:val="both"/>
        <w:rPr>
          <w:rFonts w:ascii="Times New Roman" w:hAnsi="Times New Roman" w:cs="Times New Roman"/>
          <w:bCs/>
          <w:sz w:val="28"/>
          <w:szCs w:val="28"/>
          <w:lang w:val="ru-RU"/>
        </w:rPr>
      </w:pPr>
      <w:r w:rsidRPr="00566FC4">
        <w:rPr>
          <w:rFonts w:ascii="Times New Roman" w:hAnsi="Times New Roman" w:cs="Times New Roman"/>
          <w:bCs/>
          <w:sz w:val="28"/>
          <w:szCs w:val="28"/>
          <w:lang w:val="ru-RU"/>
        </w:rPr>
        <w:t>5.</w:t>
      </w:r>
      <w:r w:rsidRPr="00566FC4">
        <w:rPr>
          <w:rFonts w:ascii="Times New Roman" w:hAnsi="Times New Roman" w:cs="Times New Roman"/>
          <w:bCs/>
          <w:sz w:val="28"/>
          <w:szCs w:val="28"/>
          <w:lang w:val="ru-RU"/>
        </w:rPr>
        <w:tab/>
        <w:t xml:space="preserve">№8334 Патент </w:t>
      </w:r>
      <w:proofErr w:type="spellStart"/>
      <w:r w:rsidRPr="00566FC4">
        <w:rPr>
          <w:rFonts w:ascii="Times New Roman" w:hAnsi="Times New Roman" w:cs="Times New Roman"/>
          <w:bCs/>
          <w:sz w:val="28"/>
          <w:szCs w:val="28"/>
          <w:lang w:val="ru-RU"/>
        </w:rPr>
        <w:t>нa</w:t>
      </w:r>
      <w:proofErr w:type="spellEnd"/>
      <w:r w:rsidRPr="00566FC4">
        <w:rPr>
          <w:rFonts w:ascii="Times New Roman" w:hAnsi="Times New Roman" w:cs="Times New Roman"/>
          <w:bCs/>
          <w:sz w:val="28"/>
          <w:szCs w:val="28"/>
          <w:lang w:val="ru-RU"/>
        </w:rPr>
        <w:t xml:space="preserve"> полезную модель «Состав </w:t>
      </w:r>
      <w:proofErr w:type="spellStart"/>
      <w:r w:rsidRPr="00566FC4">
        <w:rPr>
          <w:rFonts w:ascii="Times New Roman" w:hAnsi="Times New Roman" w:cs="Times New Roman"/>
          <w:bCs/>
          <w:sz w:val="28"/>
          <w:szCs w:val="28"/>
          <w:lang w:val="ru-RU"/>
        </w:rPr>
        <w:t>биоразлагаемого</w:t>
      </w:r>
      <w:proofErr w:type="spellEnd"/>
      <w:r w:rsidRPr="00566FC4">
        <w:rPr>
          <w:rFonts w:ascii="Times New Roman" w:hAnsi="Times New Roman" w:cs="Times New Roman"/>
          <w:bCs/>
          <w:sz w:val="28"/>
          <w:szCs w:val="28"/>
          <w:lang w:val="ru-RU"/>
        </w:rPr>
        <w:t xml:space="preserve"> пластикового пакета». Патентный поиск, подбор аналогов и прототипов, подача заявки.</w:t>
      </w:r>
    </w:p>
    <w:p w14:paraId="4907A205" w14:textId="1741E040" w:rsidR="00582658" w:rsidRPr="00582658" w:rsidRDefault="00566FC4" w:rsidP="00FA1C8A">
      <w:pPr>
        <w:tabs>
          <w:tab w:val="left" w:pos="993"/>
        </w:tabs>
        <w:spacing w:after="0" w:line="240" w:lineRule="auto"/>
        <w:ind w:firstLine="709"/>
        <w:jc w:val="both"/>
        <w:rPr>
          <w:rFonts w:ascii="Times New Roman" w:hAnsi="Times New Roman" w:cs="Times New Roman"/>
          <w:bCs/>
          <w:sz w:val="28"/>
          <w:szCs w:val="28"/>
          <w:lang w:val="ru-RU"/>
        </w:rPr>
      </w:pPr>
      <w:r w:rsidRPr="00566FC4">
        <w:rPr>
          <w:rFonts w:ascii="Times New Roman" w:hAnsi="Times New Roman" w:cs="Times New Roman"/>
          <w:bCs/>
          <w:sz w:val="28"/>
          <w:szCs w:val="28"/>
          <w:lang w:val="ru-RU"/>
        </w:rPr>
        <w:t>6.</w:t>
      </w:r>
      <w:r w:rsidRPr="00566FC4">
        <w:rPr>
          <w:rFonts w:ascii="Times New Roman" w:hAnsi="Times New Roman" w:cs="Times New Roman"/>
          <w:bCs/>
          <w:sz w:val="28"/>
          <w:szCs w:val="28"/>
          <w:lang w:val="ru-RU"/>
        </w:rPr>
        <w:tab/>
        <w:t xml:space="preserve">№ 7858 Патент </w:t>
      </w:r>
      <w:proofErr w:type="spellStart"/>
      <w:r w:rsidRPr="00566FC4">
        <w:rPr>
          <w:rFonts w:ascii="Times New Roman" w:hAnsi="Times New Roman" w:cs="Times New Roman"/>
          <w:bCs/>
          <w:sz w:val="28"/>
          <w:szCs w:val="28"/>
          <w:lang w:val="ru-RU"/>
        </w:rPr>
        <w:t>нa</w:t>
      </w:r>
      <w:proofErr w:type="spellEnd"/>
      <w:r w:rsidRPr="00566FC4">
        <w:rPr>
          <w:rFonts w:ascii="Times New Roman" w:hAnsi="Times New Roman" w:cs="Times New Roman"/>
          <w:bCs/>
          <w:sz w:val="28"/>
          <w:szCs w:val="28"/>
          <w:lang w:val="ru-RU"/>
        </w:rPr>
        <w:t xml:space="preserve"> полезную модель «</w:t>
      </w:r>
      <w:proofErr w:type="spellStart"/>
      <w:r w:rsidRPr="00566FC4">
        <w:rPr>
          <w:rFonts w:ascii="Times New Roman" w:hAnsi="Times New Roman" w:cs="Times New Roman"/>
          <w:bCs/>
          <w:sz w:val="28"/>
          <w:szCs w:val="28"/>
          <w:lang w:val="ru-RU"/>
        </w:rPr>
        <w:t>Биоразлагаемый</w:t>
      </w:r>
      <w:proofErr w:type="spellEnd"/>
      <w:r w:rsidRPr="00566FC4">
        <w:rPr>
          <w:rFonts w:ascii="Times New Roman" w:hAnsi="Times New Roman" w:cs="Times New Roman"/>
          <w:bCs/>
          <w:sz w:val="28"/>
          <w:szCs w:val="28"/>
          <w:lang w:val="ru-RU"/>
        </w:rPr>
        <w:t xml:space="preserve"> полимерный пакет на основе модифицированного крахмала». Патентный поиск, подбор аналогов и прототипов.</w:t>
      </w:r>
    </w:p>
    <w:p w14:paraId="2C7E0E0D" w14:textId="77777777" w:rsidR="006C0CFF" w:rsidRPr="00A45C96" w:rsidRDefault="006C0CFF" w:rsidP="00FA1C8A">
      <w:pPr>
        <w:tabs>
          <w:tab w:val="left" w:pos="993"/>
        </w:tabs>
        <w:spacing w:after="0" w:line="240" w:lineRule="auto"/>
        <w:jc w:val="both"/>
        <w:rPr>
          <w:rFonts w:ascii="Times New Roman" w:hAnsi="Times New Roman" w:cs="Times New Roman"/>
          <w:bCs/>
          <w:sz w:val="28"/>
          <w:szCs w:val="28"/>
          <w:lang w:val="ru-RU"/>
        </w:rPr>
      </w:pPr>
      <w:r w:rsidRPr="00A45C96">
        <w:rPr>
          <w:rFonts w:ascii="Times New Roman" w:hAnsi="Times New Roman" w:cs="Times New Roman"/>
          <w:bCs/>
          <w:sz w:val="28"/>
          <w:szCs w:val="28"/>
          <w:lang w:val="ru-RU"/>
        </w:rPr>
        <w:br w:type="page"/>
      </w:r>
    </w:p>
    <w:p w14:paraId="7AEDDAB1" w14:textId="13AE0216" w:rsidR="006C0CFF" w:rsidRDefault="006C0CFF" w:rsidP="005303CB">
      <w:pPr>
        <w:pStyle w:val="1"/>
        <w:numPr>
          <w:ilvl w:val="0"/>
          <w:numId w:val="28"/>
        </w:numPr>
        <w:tabs>
          <w:tab w:val="left" w:pos="1276"/>
          <w:tab w:val="left" w:pos="3642"/>
          <w:tab w:val="left" w:pos="6634"/>
          <w:tab w:val="left" w:pos="7608"/>
        </w:tabs>
        <w:spacing w:before="0"/>
        <w:ind w:right="3"/>
        <w:jc w:val="both"/>
        <w:rPr>
          <w:rFonts w:ascii="Times New Roman" w:hAnsi="Times New Roman" w:cs="Times New Roman"/>
          <w:b/>
          <w:bCs/>
          <w:color w:val="auto"/>
          <w:sz w:val="28"/>
          <w:szCs w:val="28"/>
          <w:lang w:val="ru-RU"/>
        </w:rPr>
      </w:pPr>
      <w:bookmarkStart w:id="11" w:name="_Toc169521474"/>
      <w:r w:rsidRPr="00A45C96">
        <w:rPr>
          <w:rFonts w:ascii="Times New Roman" w:hAnsi="Times New Roman" w:cs="Times New Roman"/>
          <w:b/>
          <w:bCs/>
          <w:color w:val="auto"/>
          <w:sz w:val="28"/>
          <w:szCs w:val="28"/>
        </w:rPr>
        <w:lastRenderedPageBreak/>
        <w:t>ЛИТЕРАТУРНЫЙ ОБЗОР</w:t>
      </w:r>
      <w:bookmarkEnd w:id="11"/>
    </w:p>
    <w:p w14:paraId="4BC17335" w14:textId="77777777" w:rsidR="004D6EA8" w:rsidRPr="004D6EA8" w:rsidRDefault="004D6EA8" w:rsidP="004D6EA8">
      <w:pPr>
        <w:rPr>
          <w:lang w:val="ru-RU"/>
        </w:rPr>
      </w:pPr>
    </w:p>
    <w:p w14:paraId="196E517F" w14:textId="4EDC4922" w:rsidR="006C0CFF" w:rsidRPr="00A45C96" w:rsidRDefault="006C0CFF"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Полимеры</w:t>
      </w:r>
      <w:r w:rsidR="00506C44" w:rsidRPr="00A45C96">
        <w:rPr>
          <w:rFonts w:ascii="Times New Roman" w:hAnsi="Times New Roman" w:cs="Times New Roman"/>
          <w:lang w:val="ru-RU"/>
        </w:rPr>
        <w:t xml:space="preserve"> – это</w:t>
      </w:r>
      <w:r w:rsidRPr="00A45C96">
        <w:rPr>
          <w:rFonts w:ascii="Times New Roman" w:hAnsi="Times New Roman" w:cs="Times New Roman"/>
          <w:lang w:val="ru-RU"/>
        </w:rPr>
        <w:t xml:space="preserve"> химические соединения –</w:t>
      </w:r>
      <w:r w:rsidR="00506C44" w:rsidRPr="00A45C96">
        <w:rPr>
          <w:rFonts w:ascii="Times New Roman" w:hAnsi="Times New Roman" w:cs="Times New Roman"/>
          <w:lang w:val="ru-RU"/>
        </w:rPr>
        <w:t xml:space="preserve"> </w:t>
      </w:r>
      <w:r w:rsidRPr="00A45C96">
        <w:rPr>
          <w:rFonts w:ascii="Times New Roman" w:hAnsi="Times New Roman" w:cs="Times New Roman"/>
          <w:lang w:val="ru-RU"/>
        </w:rPr>
        <w:t xml:space="preserve">макромолекулы, состоящие из огромного числа повторяющихся мономеров. Молекулярная масса полимеров составляет от тысяч до миллионов. </w:t>
      </w:r>
    </w:p>
    <w:p w14:paraId="383922FE" w14:textId="77777777" w:rsidR="006C0CFF" w:rsidRPr="00A45C96" w:rsidRDefault="006C0CFF"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В быту под полимерами представляются упаковочные пленки, встречающиеся повсеместно и использующиеся для упаковки продуктов питания, канцелярских товаров, одежды, ковров и </w:t>
      </w:r>
      <w:proofErr w:type="gramStart"/>
      <w:r w:rsidRPr="00A45C96">
        <w:rPr>
          <w:rFonts w:ascii="Times New Roman" w:hAnsi="Times New Roman" w:cs="Times New Roman"/>
          <w:lang w:val="ru-RU"/>
        </w:rPr>
        <w:t>т.д.</w:t>
      </w:r>
      <w:proofErr w:type="gramEnd"/>
    </w:p>
    <w:p w14:paraId="03004A69" w14:textId="493AF43D" w:rsidR="006C0CFF" w:rsidRPr="00A45C96" w:rsidRDefault="006C0CFF" w:rsidP="00B30308">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Известно, что рынок потребления полимеров растет и их объем во всем мире составляет более чем 390 </w:t>
      </w:r>
      <w:proofErr w:type="gramStart"/>
      <w:r w:rsidRPr="00A45C96">
        <w:rPr>
          <w:rFonts w:ascii="Times New Roman" w:hAnsi="Times New Roman" w:cs="Times New Roman"/>
          <w:lang w:val="ru-RU"/>
        </w:rPr>
        <w:t>млн.</w:t>
      </w:r>
      <w:proofErr w:type="gramEnd"/>
      <w:r w:rsidRPr="00A45C96">
        <w:rPr>
          <w:rFonts w:ascii="Times New Roman" w:hAnsi="Times New Roman" w:cs="Times New Roman"/>
          <w:lang w:val="ru-RU"/>
        </w:rPr>
        <w:t xml:space="preserve"> тонн, из них потребление полиэтилена </w:t>
      </w:r>
      <w:r w:rsidR="00506C44" w:rsidRPr="00A45C96">
        <w:rPr>
          <w:rFonts w:ascii="Times New Roman" w:hAnsi="Times New Roman" w:cs="Times New Roman"/>
          <w:lang w:val="ru-RU"/>
        </w:rPr>
        <w:t>–</w:t>
      </w:r>
      <w:r w:rsidRPr="00A45C96">
        <w:rPr>
          <w:rFonts w:ascii="Times New Roman" w:hAnsi="Times New Roman" w:cs="Times New Roman"/>
          <w:lang w:val="ru-RU"/>
        </w:rPr>
        <w:t xml:space="preserve"> около 38%, полипропилена </w:t>
      </w:r>
      <w:r w:rsidR="00506C44" w:rsidRPr="00A45C96">
        <w:rPr>
          <w:rFonts w:ascii="Times New Roman" w:hAnsi="Times New Roman" w:cs="Times New Roman"/>
          <w:lang w:val="ru-RU"/>
        </w:rPr>
        <w:t>–</w:t>
      </w:r>
      <w:r w:rsidRPr="00A45C96">
        <w:rPr>
          <w:rFonts w:ascii="Times New Roman" w:hAnsi="Times New Roman" w:cs="Times New Roman"/>
          <w:lang w:val="ru-RU"/>
        </w:rPr>
        <w:t xml:space="preserve"> примерно 26%, поливинилхлорида </w:t>
      </w:r>
      <w:r w:rsidR="00506C44" w:rsidRPr="00A45C96">
        <w:rPr>
          <w:rFonts w:ascii="Times New Roman" w:hAnsi="Times New Roman" w:cs="Times New Roman"/>
          <w:lang w:val="ru-RU"/>
        </w:rPr>
        <w:t>– порядка</w:t>
      </w:r>
      <w:r w:rsidRPr="00A45C96">
        <w:rPr>
          <w:rFonts w:ascii="Times New Roman" w:hAnsi="Times New Roman" w:cs="Times New Roman"/>
          <w:lang w:val="ru-RU"/>
        </w:rPr>
        <w:t xml:space="preserve"> 18%) [23</w:t>
      </w:r>
      <w:r w:rsidR="00506C44" w:rsidRPr="00A45C96">
        <w:rPr>
          <w:rFonts w:ascii="Times New Roman" w:hAnsi="Times New Roman" w:cs="Times New Roman"/>
          <w:lang w:val="ru-RU"/>
        </w:rPr>
        <w:t>-</w:t>
      </w:r>
      <w:r w:rsidRPr="00A45C96">
        <w:rPr>
          <w:rFonts w:ascii="Times New Roman" w:hAnsi="Times New Roman" w:cs="Times New Roman"/>
          <w:lang w:val="ru-RU"/>
        </w:rPr>
        <w:t>24].</w:t>
      </w:r>
    </w:p>
    <w:p w14:paraId="3D335358" w14:textId="77777777" w:rsidR="006C0CFF" w:rsidRPr="00C3343E" w:rsidRDefault="006C0CFF" w:rsidP="00B30308">
      <w:pPr>
        <w:pStyle w:val="a3"/>
        <w:spacing w:after="0" w:line="240" w:lineRule="auto"/>
        <w:ind w:right="3" w:firstLine="707"/>
        <w:jc w:val="both"/>
        <w:rPr>
          <w:rFonts w:ascii="Times New Roman" w:hAnsi="Times New Roman" w:cs="Times New Roman"/>
          <w:lang w:val="ru-RU"/>
        </w:rPr>
      </w:pPr>
    </w:p>
    <w:p w14:paraId="75112F75" w14:textId="77777777" w:rsidR="006C0CFF" w:rsidRPr="00C3343E" w:rsidRDefault="006C0CFF" w:rsidP="00B30308">
      <w:pPr>
        <w:pStyle w:val="1"/>
        <w:numPr>
          <w:ilvl w:val="1"/>
          <w:numId w:val="3"/>
        </w:numPr>
        <w:tabs>
          <w:tab w:val="left" w:pos="1134"/>
        </w:tabs>
        <w:spacing w:before="0"/>
        <w:ind w:left="0" w:right="3" w:firstLine="707"/>
        <w:jc w:val="both"/>
        <w:rPr>
          <w:rFonts w:ascii="Times New Roman" w:hAnsi="Times New Roman" w:cs="Times New Roman"/>
          <w:color w:val="auto"/>
          <w:sz w:val="28"/>
          <w:szCs w:val="28"/>
        </w:rPr>
      </w:pPr>
      <w:bookmarkStart w:id="12" w:name="_Toc147069726"/>
      <w:bookmarkStart w:id="13" w:name="_Toc169521475"/>
      <w:proofErr w:type="spellStart"/>
      <w:r w:rsidRPr="00C3343E">
        <w:rPr>
          <w:rFonts w:ascii="Times New Roman" w:hAnsi="Times New Roman" w:cs="Times New Roman"/>
          <w:color w:val="auto"/>
          <w:sz w:val="28"/>
          <w:szCs w:val="28"/>
        </w:rPr>
        <w:t>Биоразлагаемые</w:t>
      </w:r>
      <w:proofErr w:type="spellEnd"/>
      <w:r w:rsidRPr="00C3343E">
        <w:rPr>
          <w:rFonts w:ascii="Times New Roman" w:hAnsi="Times New Roman" w:cs="Times New Roman"/>
          <w:color w:val="auto"/>
          <w:sz w:val="28"/>
          <w:szCs w:val="28"/>
        </w:rPr>
        <w:t xml:space="preserve"> </w:t>
      </w:r>
      <w:proofErr w:type="spellStart"/>
      <w:r w:rsidRPr="00C3343E">
        <w:rPr>
          <w:rFonts w:ascii="Times New Roman" w:hAnsi="Times New Roman" w:cs="Times New Roman"/>
          <w:color w:val="auto"/>
          <w:sz w:val="28"/>
          <w:szCs w:val="28"/>
        </w:rPr>
        <w:t>полимеры</w:t>
      </w:r>
      <w:bookmarkEnd w:id="12"/>
      <w:bookmarkEnd w:id="13"/>
      <w:proofErr w:type="spellEnd"/>
    </w:p>
    <w:p w14:paraId="2F56A034" w14:textId="77777777" w:rsidR="006C0CFF" w:rsidRPr="00A45C96" w:rsidRDefault="006C0CFF" w:rsidP="00B30308">
      <w:pPr>
        <w:pStyle w:val="a3"/>
        <w:spacing w:after="0" w:line="240" w:lineRule="auto"/>
        <w:ind w:firstLine="709"/>
        <w:jc w:val="both"/>
        <w:rPr>
          <w:rFonts w:ascii="Times New Roman" w:hAnsi="Times New Roman" w:cs="Times New Roman"/>
          <w:lang w:val="ru-RU"/>
        </w:rPr>
      </w:pPr>
      <w:r w:rsidRPr="00C3343E">
        <w:rPr>
          <w:rFonts w:ascii="Times New Roman" w:hAnsi="Times New Roman" w:cs="Times New Roman"/>
          <w:lang w:val="ru-RU"/>
        </w:rPr>
        <w:t xml:space="preserve">Биоразлагаемость полимеров – это </w:t>
      </w:r>
      <w:r w:rsidRPr="00A45C96">
        <w:rPr>
          <w:rFonts w:ascii="Times New Roman" w:hAnsi="Times New Roman" w:cs="Times New Roman"/>
          <w:lang w:val="ru-RU"/>
        </w:rPr>
        <w:t>способность материала полностью разрушаться под воздействием природных элементов, таких как бактерии, грибы, УФ-излучение, свет и солнечное излучение. Этот распад происходит без остатка в экологически чистых условиях [25]. Основная идея создания биополимеров заключается в имитации природных циклов с использованием методов, отражающих природные процессы. Эти биополимеры получают из возобновляемого сырья, включающего компоненты, вырабатываемые растениями в ходе фотосинтеза. Некоторые биополимеры созданы для использования в качестве удобрений и с помощью микроорганизмов и ферментов способствуют преобразованию воды и углекислого газа в естественных условиях.</w:t>
      </w:r>
    </w:p>
    <w:p w14:paraId="294CB8BE" w14:textId="2462F7D0" w:rsidR="006C0CFF" w:rsidRPr="00A45C96" w:rsidRDefault="006C0CFF" w:rsidP="00B30308">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Биодеградация</w:t>
      </w:r>
      <w:r w:rsidR="00506C44" w:rsidRPr="00A45C96">
        <w:rPr>
          <w:rFonts w:ascii="Times New Roman" w:hAnsi="Times New Roman" w:cs="Times New Roman"/>
          <w:lang w:val="ru-RU"/>
        </w:rPr>
        <w:t xml:space="preserve"> – </w:t>
      </w:r>
      <w:r w:rsidRPr="00A45C96">
        <w:rPr>
          <w:rFonts w:ascii="Times New Roman" w:hAnsi="Times New Roman" w:cs="Times New Roman"/>
          <w:lang w:val="ru-RU"/>
        </w:rPr>
        <w:t>это химическая трансформация, вызванная биологической деятельностью, изменяющая химическую структуру материала и приводящая к образованию естественных побочных продуктов, возникающих в результате метаболических процессов.</w:t>
      </w:r>
    </w:p>
    <w:p w14:paraId="3B4003A9" w14:textId="77777777" w:rsidR="00C331C4" w:rsidRPr="00C3343E" w:rsidRDefault="00C331C4" w:rsidP="00B30308">
      <w:pPr>
        <w:pStyle w:val="a3"/>
        <w:spacing w:after="0" w:line="240" w:lineRule="auto"/>
        <w:ind w:firstLine="709"/>
        <w:jc w:val="both"/>
        <w:rPr>
          <w:rFonts w:ascii="Times New Roman" w:hAnsi="Times New Roman" w:cs="Times New Roman"/>
          <w:lang w:val="ru-RU"/>
        </w:rPr>
      </w:pPr>
    </w:p>
    <w:p w14:paraId="163235B8" w14:textId="6553943E" w:rsidR="00B076C2" w:rsidRPr="00C3343E" w:rsidRDefault="00633C28" w:rsidP="00B076C2">
      <w:pPr>
        <w:pStyle w:val="1"/>
        <w:tabs>
          <w:tab w:val="left" w:pos="1579"/>
        </w:tabs>
        <w:spacing w:before="0"/>
        <w:ind w:right="347" w:firstLine="709"/>
        <w:jc w:val="both"/>
        <w:rPr>
          <w:rFonts w:ascii="Times New Roman" w:hAnsi="Times New Roman" w:cs="Times New Roman"/>
          <w:color w:val="auto"/>
          <w:sz w:val="28"/>
          <w:szCs w:val="28"/>
          <w:lang w:val="ru-RU"/>
        </w:rPr>
      </w:pPr>
      <w:bookmarkStart w:id="14" w:name="_Toc169521476"/>
      <w:r w:rsidRPr="00C3343E">
        <w:rPr>
          <w:rFonts w:ascii="Times New Roman" w:hAnsi="Times New Roman" w:cs="Times New Roman"/>
          <w:color w:val="auto"/>
          <w:sz w:val="28"/>
          <w:szCs w:val="28"/>
          <w:lang w:val="ru-RU"/>
        </w:rPr>
        <w:t xml:space="preserve">1.2 </w:t>
      </w:r>
      <w:bookmarkStart w:id="15" w:name="_Toc147069727"/>
      <w:r w:rsidRPr="00C3343E">
        <w:rPr>
          <w:rFonts w:ascii="Times New Roman" w:hAnsi="Times New Roman" w:cs="Times New Roman"/>
          <w:color w:val="auto"/>
          <w:sz w:val="28"/>
          <w:szCs w:val="28"/>
          <w:lang w:val="ru-RU"/>
        </w:rPr>
        <w:t>Природные биополимеры</w:t>
      </w:r>
      <w:bookmarkEnd w:id="14"/>
      <w:bookmarkEnd w:id="15"/>
      <w:r w:rsidRPr="00C3343E">
        <w:rPr>
          <w:rFonts w:ascii="Times New Roman" w:hAnsi="Times New Roman" w:cs="Times New Roman"/>
          <w:color w:val="auto"/>
          <w:sz w:val="28"/>
          <w:szCs w:val="28"/>
          <w:lang w:val="ru-RU"/>
        </w:rPr>
        <w:t xml:space="preserve"> </w:t>
      </w:r>
    </w:p>
    <w:p w14:paraId="72DBE430" w14:textId="58DC4AE6" w:rsidR="00633C28" w:rsidRPr="00A45C96" w:rsidRDefault="00633C28" w:rsidP="00B30308">
      <w:pPr>
        <w:pStyle w:val="2"/>
        <w:spacing w:before="0"/>
        <w:ind w:firstLine="708"/>
        <w:jc w:val="both"/>
        <w:rPr>
          <w:rFonts w:ascii="Times New Roman" w:hAnsi="Times New Roman" w:cs="Times New Roman"/>
          <w:color w:val="auto"/>
          <w:lang w:val="ru-RU"/>
        </w:rPr>
      </w:pPr>
      <w:bookmarkStart w:id="16" w:name="_Toc169521477"/>
      <w:r w:rsidRPr="00A45C96">
        <w:rPr>
          <w:rFonts w:ascii="Times New Roman" w:hAnsi="Times New Roman" w:cs="Times New Roman"/>
          <w:color w:val="auto"/>
          <w:lang w:val="ru-RU"/>
        </w:rPr>
        <w:t>1.2.1 Крахмал</w:t>
      </w:r>
      <w:bookmarkEnd w:id="16"/>
    </w:p>
    <w:p w14:paraId="78CE0AE2" w14:textId="7B696837" w:rsidR="00633C28" w:rsidRPr="00A45C96" w:rsidRDefault="00633C28" w:rsidP="00832851">
      <w:pPr>
        <w:pStyle w:val="a3"/>
        <w:spacing w:after="0" w:line="240" w:lineRule="auto"/>
        <w:ind w:right="3" w:firstLine="709"/>
        <w:jc w:val="both"/>
        <w:rPr>
          <w:rFonts w:ascii="Times New Roman" w:hAnsi="Times New Roman" w:cs="Times New Roman"/>
          <w:lang w:val="ru-RU"/>
        </w:rPr>
      </w:pPr>
      <w:r w:rsidRPr="00A45C96">
        <w:rPr>
          <w:rFonts w:ascii="Times New Roman" w:hAnsi="Times New Roman" w:cs="Times New Roman"/>
          <w:lang w:val="ru-RU"/>
        </w:rPr>
        <w:t xml:space="preserve">В мире около 75% всего органического материала представлены полисахаридами [26]. Один из наиболее важных и интересных полисахаридов </w:t>
      </w:r>
      <w:r w:rsidR="00506C44" w:rsidRPr="00A45C96">
        <w:rPr>
          <w:rFonts w:ascii="Times New Roman" w:hAnsi="Times New Roman" w:cs="Times New Roman"/>
          <w:lang w:val="ru-RU"/>
        </w:rPr>
        <w:t>–</w:t>
      </w:r>
      <w:r w:rsidRPr="00A45C96">
        <w:rPr>
          <w:rFonts w:ascii="Times New Roman" w:hAnsi="Times New Roman" w:cs="Times New Roman"/>
          <w:lang w:val="ru-RU"/>
        </w:rPr>
        <w:t xml:space="preserve"> это крахмал. Крахмал синтезируется растениями и используется ими в качестве запаса энергии. Обычно крахмал представлен в форме мельчайших гранул, диаметр которых может варьироваться от 1 до 100 микрометров [27]. Крахмал содержится в семенах различных растений, таких как кукуруза, пшеница, рис, сорго и горох, а также он присутствует в клубнях или корнях картофеля. Самым распространенным считается крахмал, получаемый из кукурузы, однако крахмал, извлеченный из картофеля, пшеницы и маниоки, также производится в больших объемах [28]. Продуктивность </w:t>
      </w:r>
      <w:r w:rsidR="00506C44" w:rsidRPr="00A45C96">
        <w:rPr>
          <w:rFonts w:ascii="Times New Roman" w:hAnsi="Times New Roman" w:cs="Times New Roman"/>
          <w:lang w:val="ru-RU"/>
        </w:rPr>
        <w:t>крахмала, несомненно,</w:t>
      </w:r>
      <w:r w:rsidRPr="00A45C96">
        <w:rPr>
          <w:rFonts w:ascii="Times New Roman" w:hAnsi="Times New Roman" w:cs="Times New Roman"/>
          <w:lang w:val="ru-RU"/>
        </w:rPr>
        <w:t xml:space="preserve"> впечатляет: например, картофель способен накапливать около 75% своей массы в виде крахмала в клубнях, с общим выходом до 21 тонны крахмала с одного гектара </w:t>
      </w:r>
      <w:r w:rsidRPr="00A45C96">
        <w:rPr>
          <w:rFonts w:ascii="Times New Roman" w:hAnsi="Times New Roman" w:cs="Times New Roman"/>
          <w:lang w:val="ru-RU"/>
        </w:rPr>
        <w:lastRenderedPageBreak/>
        <w:t xml:space="preserve">почвы. Кукуруза также эффективно производит крахмал, составляя около </w:t>
      </w:r>
      <w:proofErr w:type="gramStart"/>
      <w:r w:rsidRPr="00A45C96">
        <w:rPr>
          <w:rFonts w:ascii="Times New Roman" w:hAnsi="Times New Roman" w:cs="Times New Roman"/>
          <w:lang w:val="ru-RU"/>
        </w:rPr>
        <w:t>70-80</w:t>
      </w:r>
      <w:proofErr w:type="gramEnd"/>
      <w:r w:rsidRPr="00A45C96">
        <w:rPr>
          <w:rFonts w:ascii="Times New Roman" w:hAnsi="Times New Roman" w:cs="Times New Roman"/>
          <w:lang w:val="ru-RU"/>
        </w:rPr>
        <w:t>% от сухой массы при урожайности 4,9 тонны крахмала с гектара [29].</w:t>
      </w:r>
    </w:p>
    <w:p w14:paraId="13846D46" w14:textId="4DDB1506" w:rsidR="00633C28" w:rsidRPr="00A45C96" w:rsidRDefault="00633C28" w:rsidP="00832851">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Мировое производство крахмала с годами растет. По оценкам, в 2022 году мировой рынок крахмала составит 134,5 </w:t>
      </w:r>
      <w:proofErr w:type="gramStart"/>
      <w:r w:rsidRPr="00A45C96">
        <w:rPr>
          <w:rFonts w:ascii="Times New Roman" w:hAnsi="Times New Roman" w:cs="Times New Roman"/>
          <w:lang w:val="ru-RU"/>
        </w:rPr>
        <w:t>млн</w:t>
      </w:r>
      <w:r w:rsidR="00C331C4" w:rsidRPr="00A45C96">
        <w:rPr>
          <w:rFonts w:ascii="Times New Roman" w:hAnsi="Times New Roman" w:cs="Times New Roman"/>
          <w:lang w:val="ru-RU"/>
        </w:rPr>
        <w:t>.</w:t>
      </w:r>
      <w:proofErr w:type="gramEnd"/>
      <w:r w:rsidRPr="00A45C96">
        <w:rPr>
          <w:rFonts w:ascii="Times New Roman" w:hAnsi="Times New Roman" w:cs="Times New Roman"/>
          <w:lang w:val="ru-RU"/>
        </w:rPr>
        <w:t xml:space="preserve"> тонн, а совокупный годовой темп роста (</w:t>
      </w:r>
      <w:r w:rsidR="00506C44" w:rsidRPr="00A45C96">
        <w:rPr>
          <w:rFonts w:ascii="Times New Roman" w:hAnsi="Times New Roman" w:cs="Times New Roman"/>
        </w:rPr>
        <w:t>CAGR</w:t>
      </w:r>
      <w:r w:rsidR="00506C44" w:rsidRPr="00A45C96">
        <w:rPr>
          <w:rFonts w:ascii="Times New Roman" w:hAnsi="Times New Roman" w:cs="Times New Roman"/>
          <w:lang w:val="ru-RU"/>
        </w:rPr>
        <w:t>) оценивается</w:t>
      </w:r>
      <w:r w:rsidRPr="00A45C96">
        <w:rPr>
          <w:rFonts w:ascii="Times New Roman" w:hAnsi="Times New Roman" w:cs="Times New Roman"/>
          <w:lang w:val="ru-RU"/>
        </w:rPr>
        <w:t xml:space="preserve"> в примерно 5,1% в течение восьми лет и прогнозируется рост примерно 199,8 млн тонн к 2030 году. Это связано с растущим потреблением продуктов питания «на ходу», где для быстрого приготовления изделий в рецептурах активно используется крахмал. Порядка </w:t>
      </w:r>
      <w:proofErr w:type="gramStart"/>
      <w:r w:rsidRPr="00A45C96">
        <w:rPr>
          <w:rFonts w:ascii="Times New Roman" w:hAnsi="Times New Roman" w:cs="Times New Roman"/>
          <w:lang w:val="ru-RU"/>
        </w:rPr>
        <w:t>50-55</w:t>
      </w:r>
      <w:proofErr w:type="gramEnd"/>
      <w:r w:rsidRPr="00A45C96">
        <w:rPr>
          <w:rFonts w:ascii="Times New Roman" w:hAnsi="Times New Roman" w:cs="Times New Roman"/>
          <w:lang w:val="ru-RU"/>
        </w:rPr>
        <w:t xml:space="preserve">% доли крахмала в доходах составляет сектор продуктов питания и напитков. Данный сектор является самым крупным рынком сбыта крахмала. Около 2,7% общего объема мирового рынка крахмала составляют корма, фармацевтика и розничная торговля [30]. </w:t>
      </w:r>
    </w:p>
    <w:p w14:paraId="5A60E2EE" w14:textId="29CB5768" w:rsidR="00633C28" w:rsidRPr="00A45C96" w:rsidRDefault="00633C28" w:rsidP="00832851">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Самый крупный импортер крахмала – Китай, доля импорта составляет порядка 23%. На втором месте – США. Далее идет Германия – около 5%. Примерно 4% доли импорта крахмала приходится на Индонезию, Францию и Малайзию. Мексика - 2% (Рисунок 1) [30</w:t>
      </w:r>
      <w:r w:rsidR="005231E8" w:rsidRPr="00A45C96">
        <w:rPr>
          <w:rFonts w:ascii="Times New Roman" w:hAnsi="Times New Roman" w:cs="Times New Roman"/>
        </w:rPr>
        <w:t xml:space="preserve">, </w:t>
      </w:r>
      <w:r w:rsidR="00A94F82">
        <w:rPr>
          <w:rFonts w:ascii="Times New Roman" w:hAnsi="Times New Roman" w:cs="Times New Roman"/>
          <w:lang w:val="ru-RU"/>
        </w:rPr>
        <w:t>с.</w:t>
      </w:r>
      <w:r w:rsidR="00A94F82" w:rsidRPr="00A45C96">
        <w:rPr>
          <w:rFonts w:ascii="Times New Roman" w:hAnsi="Times New Roman" w:cs="Times New Roman"/>
          <w:lang w:val="ru-RU"/>
        </w:rPr>
        <w:t xml:space="preserve"> </w:t>
      </w:r>
      <w:r w:rsidR="005231E8" w:rsidRPr="00A45C96">
        <w:rPr>
          <w:rFonts w:ascii="Times New Roman" w:hAnsi="Times New Roman" w:cs="Times New Roman"/>
        </w:rPr>
        <w:t>1</w:t>
      </w:r>
      <w:r w:rsidRPr="00A45C96">
        <w:rPr>
          <w:rFonts w:ascii="Times New Roman" w:hAnsi="Times New Roman" w:cs="Times New Roman"/>
          <w:lang w:val="ru-RU"/>
        </w:rPr>
        <w:t xml:space="preserve">].  </w:t>
      </w:r>
    </w:p>
    <w:p w14:paraId="51EEAFC2" w14:textId="77777777" w:rsidR="00633C28" w:rsidRPr="00A45C96" w:rsidRDefault="00633C28" w:rsidP="00B30308">
      <w:pPr>
        <w:pStyle w:val="a3"/>
        <w:spacing w:after="0" w:line="240" w:lineRule="auto"/>
        <w:ind w:left="242" w:right="341" w:firstLine="707"/>
        <w:jc w:val="both"/>
        <w:rPr>
          <w:rFonts w:ascii="Times New Roman" w:hAnsi="Times New Roman" w:cs="Times New Roman"/>
          <w:lang w:val="ru-RU"/>
        </w:rPr>
      </w:pPr>
    </w:p>
    <w:p w14:paraId="4CD98383" w14:textId="77777777" w:rsidR="00633C28" w:rsidRPr="00A45C96" w:rsidRDefault="00633C28" w:rsidP="00832851">
      <w:pPr>
        <w:pStyle w:val="a3"/>
        <w:spacing w:after="0" w:line="240" w:lineRule="auto"/>
        <w:ind w:right="3" w:firstLine="707"/>
        <w:jc w:val="center"/>
        <w:rPr>
          <w:rFonts w:ascii="Times New Roman" w:hAnsi="Times New Roman" w:cs="Times New Roman"/>
        </w:rPr>
      </w:pPr>
      <w:r w:rsidRPr="00A45C96">
        <w:rPr>
          <w:rFonts w:ascii="Times New Roman" w:hAnsi="Times New Roman" w:cs="Times New Roman"/>
          <w:noProof/>
          <w:lang w:val="ru-RU" w:eastAsia="ru-RU"/>
        </w:rPr>
        <w:drawing>
          <wp:inline distT="0" distB="0" distL="0" distR="0" wp14:anchorId="1CC83EB5" wp14:editId="491A6478">
            <wp:extent cx="5195694" cy="3906021"/>
            <wp:effectExtent l="0" t="0" r="5080" b="1841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3092A6F" w14:textId="77777777" w:rsidR="00C331C4" w:rsidRPr="00A45C96" w:rsidRDefault="00C331C4" w:rsidP="00B30308">
      <w:pPr>
        <w:pStyle w:val="a3"/>
        <w:spacing w:after="0" w:line="240" w:lineRule="auto"/>
        <w:ind w:left="242" w:right="341" w:firstLine="707"/>
        <w:jc w:val="center"/>
        <w:rPr>
          <w:rFonts w:ascii="Times New Roman" w:hAnsi="Times New Roman" w:cs="Times New Roman"/>
          <w:lang w:val="ru-RU"/>
        </w:rPr>
      </w:pPr>
    </w:p>
    <w:p w14:paraId="4F9710DB" w14:textId="75B2279E" w:rsidR="00633C28" w:rsidRPr="00A45C96" w:rsidRDefault="00633C28" w:rsidP="00B30308">
      <w:pPr>
        <w:pStyle w:val="a3"/>
        <w:spacing w:after="0" w:line="240" w:lineRule="auto"/>
        <w:ind w:left="242" w:right="341" w:firstLine="707"/>
        <w:jc w:val="center"/>
        <w:rPr>
          <w:rFonts w:ascii="Times New Roman" w:hAnsi="Times New Roman" w:cs="Times New Roman"/>
          <w:lang w:val="ru-RU"/>
        </w:rPr>
      </w:pPr>
      <w:r w:rsidRPr="00A45C96">
        <w:rPr>
          <w:rFonts w:ascii="Times New Roman" w:hAnsi="Times New Roman" w:cs="Times New Roman"/>
          <w:lang w:val="ru-RU"/>
        </w:rPr>
        <w:t xml:space="preserve">Рисунок 1 </w:t>
      </w:r>
      <w:r w:rsidR="00616E0A" w:rsidRPr="00A45C96">
        <w:rPr>
          <w:rFonts w:ascii="Times New Roman" w:hAnsi="Times New Roman" w:cs="Times New Roman"/>
          <w:lang w:val="ru-RU"/>
        </w:rPr>
        <w:t xml:space="preserve">– </w:t>
      </w:r>
      <w:r w:rsidRPr="00A45C96">
        <w:rPr>
          <w:rFonts w:ascii="Times New Roman" w:hAnsi="Times New Roman" w:cs="Times New Roman"/>
          <w:lang w:val="ru-RU"/>
        </w:rPr>
        <w:t>Страны, импортирующие крахмал в 2022г</w:t>
      </w:r>
    </w:p>
    <w:p w14:paraId="716E7A59" w14:textId="77777777" w:rsidR="00633C28" w:rsidRPr="00A45C96" w:rsidRDefault="00633C28" w:rsidP="00B30308">
      <w:pPr>
        <w:pStyle w:val="a3"/>
        <w:spacing w:after="0" w:line="240" w:lineRule="auto"/>
        <w:ind w:left="242" w:right="341" w:firstLine="707"/>
        <w:jc w:val="both"/>
        <w:rPr>
          <w:rFonts w:ascii="Times New Roman" w:hAnsi="Times New Roman" w:cs="Times New Roman"/>
          <w:lang w:val="ru-RU"/>
        </w:rPr>
      </w:pPr>
    </w:p>
    <w:p w14:paraId="36588B8A" w14:textId="77777777" w:rsidR="00633C28" w:rsidRPr="00A45C96" w:rsidRDefault="00633C28" w:rsidP="00B30308">
      <w:pPr>
        <w:pStyle w:val="a3"/>
        <w:spacing w:after="0" w:line="240" w:lineRule="auto"/>
        <w:ind w:right="341" w:firstLine="42"/>
        <w:jc w:val="center"/>
        <w:rPr>
          <w:rFonts w:ascii="Times New Roman" w:hAnsi="Times New Roman" w:cs="Times New Roman"/>
        </w:rPr>
      </w:pPr>
      <w:r w:rsidRPr="00A45C96">
        <w:rPr>
          <w:rFonts w:ascii="Times New Roman" w:hAnsi="Times New Roman" w:cs="Times New Roman"/>
          <w:noProof/>
          <w:lang w:val="ru-RU" w:eastAsia="ru-RU"/>
        </w:rPr>
        <w:lastRenderedPageBreak/>
        <w:drawing>
          <wp:inline distT="0" distB="0" distL="0" distR="0" wp14:anchorId="148D2AB6" wp14:editId="06AC36CD">
            <wp:extent cx="5285549" cy="3573031"/>
            <wp:effectExtent l="38100" t="0" r="10795" b="8890"/>
            <wp:docPr id="1729" name="Диаграмма 1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2DDB1FD" w14:textId="77777777" w:rsidR="00C331C4" w:rsidRPr="00A45C96" w:rsidRDefault="00C331C4" w:rsidP="00B30308">
      <w:pPr>
        <w:pStyle w:val="a3"/>
        <w:spacing w:after="0" w:line="240" w:lineRule="auto"/>
        <w:ind w:left="242" w:right="341"/>
        <w:jc w:val="center"/>
        <w:rPr>
          <w:rFonts w:ascii="Times New Roman" w:hAnsi="Times New Roman" w:cs="Times New Roman"/>
          <w:lang w:val="ru-RU"/>
        </w:rPr>
      </w:pPr>
    </w:p>
    <w:p w14:paraId="7DEDF37D" w14:textId="3CD5EB56" w:rsidR="00633C28" w:rsidRPr="00A45C96" w:rsidRDefault="00633C28" w:rsidP="00832851">
      <w:pPr>
        <w:pStyle w:val="a3"/>
        <w:spacing w:after="0" w:line="240" w:lineRule="auto"/>
        <w:ind w:left="242" w:right="3"/>
        <w:jc w:val="center"/>
        <w:rPr>
          <w:rFonts w:ascii="Times New Roman" w:hAnsi="Times New Roman" w:cs="Times New Roman"/>
          <w:lang w:val="ru-RU"/>
        </w:rPr>
      </w:pPr>
      <w:r w:rsidRPr="00A45C96">
        <w:rPr>
          <w:rFonts w:ascii="Times New Roman" w:hAnsi="Times New Roman" w:cs="Times New Roman"/>
          <w:lang w:val="ru-RU"/>
        </w:rPr>
        <w:t xml:space="preserve">Рисунок 2 </w:t>
      </w:r>
      <w:r w:rsidR="00616E0A" w:rsidRPr="00A45C96">
        <w:rPr>
          <w:rFonts w:ascii="Times New Roman" w:hAnsi="Times New Roman" w:cs="Times New Roman"/>
          <w:lang w:val="ru-RU"/>
        </w:rPr>
        <w:t>–</w:t>
      </w:r>
      <w:r w:rsidRPr="00A45C96">
        <w:rPr>
          <w:rFonts w:ascii="Times New Roman" w:hAnsi="Times New Roman" w:cs="Times New Roman"/>
          <w:lang w:val="ru-RU"/>
        </w:rPr>
        <w:t xml:space="preserve"> Страны, импортирующие модифицированный крахмал в 2022г</w:t>
      </w:r>
    </w:p>
    <w:p w14:paraId="2CA2F1C1" w14:textId="77777777" w:rsidR="00633C28" w:rsidRPr="00A45C96" w:rsidRDefault="00633C28" w:rsidP="00832851">
      <w:pPr>
        <w:pStyle w:val="a3"/>
        <w:spacing w:after="0" w:line="240" w:lineRule="auto"/>
        <w:ind w:left="242" w:right="3" w:firstLine="707"/>
        <w:jc w:val="both"/>
        <w:rPr>
          <w:rFonts w:ascii="Times New Roman" w:hAnsi="Times New Roman" w:cs="Times New Roman"/>
          <w:lang w:val="ru-RU"/>
        </w:rPr>
      </w:pPr>
    </w:p>
    <w:p w14:paraId="02214FF6" w14:textId="7413F61F" w:rsidR="00633C28" w:rsidRDefault="00633C28" w:rsidP="00832851">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Лидирующие позиции по импорту модифицированного крахмала занимают Китай (11%), Германия (9%), Япония (8%) и США (7%). Индонезия, Франция, Великобритания и Нидерланды показали поря</w:t>
      </w:r>
      <w:r w:rsidR="00162479" w:rsidRPr="00A45C96">
        <w:rPr>
          <w:rFonts w:ascii="Times New Roman" w:hAnsi="Times New Roman" w:cs="Times New Roman"/>
          <w:lang w:val="ru-RU"/>
        </w:rPr>
        <w:t>д</w:t>
      </w:r>
      <w:r w:rsidRPr="00A45C96">
        <w:rPr>
          <w:rFonts w:ascii="Times New Roman" w:hAnsi="Times New Roman" w:cs="Times New Roman"/>
          <w:lang w:val="ru-RU"/>
        </w:rPr>
        <w:t>ка 4% импорта, Канада и Южная Корея – около 3% (Рисунок 2) [30</w:t>
      </w:r>
      <w:r w:rsidR="00E503CB" w:rsidRPr="00A45C96">
        <w:rPr>
          <w:rFonts w:ascii="Times New Roman" w:hAnsi="Times New Roman" w:cs="Times New Roman"/>
          <w:lang w:val="ru-RU"/>
        </w:rPr>
        <w:t xml:space="preserve">, </w:t>
      </w:r>
      <w:r w:rsidR="004D6EA8">
        <w:rPr>
          <w:rFonts w:ascii="Times New Roman" w:hAnsi="Times New Roman" w:cs="Times New Roman"/>
          <w:lang w:val="ru-RU"/>
        </w:rPr>
        <w:t>с.</w:t>
      </w:r>
      <w:r w:rsidR="00E503CB" w:rsidRPr="00A45C96">
        <w:rPr>
          <w:rFonts w:ascii="Times New Roman" w:hAnsi="Times New Roman" w:cs="Times New Roman"/>
          <w:lang w:val="ru-RU"/>
        </w:rPr>
        <w:t xml:space="preserve"> </w:t>
      </w:r>
      <w:r w:rsidR="005231E8" w:rsidRPr="00A45C96">
        <w:rPr>
          <w:rFonts w:ascii="Times New Roman" w:hAnsi="Times New Roman" w:cs="Times New Roman"/>
          <w:lang w:val="ru-RU"/>
        </w:rPr>
        <w:t>2</w:t>
      </w:r>
      <w:r w:rsidRPr="00A45C96">
        <w:rPr>
          <w:rFonts w:ascii="Times New Roman" w:hAnsi="Times New Roman" w:cs="Times New Roman"/>
          <w:lang w:val="ru-RU"/>
        </w:rPr>
        <w:t>].</w:t>
      </w:r>
    </w:p>
    <w:p w14:paraId="094846D5" w14:textId="77777777" w:rsidR="00633C28" w:rsidRPr="00A45C96" w:rsidRDefault="00633C28" w:rsidP="00B30308">
      <w:pPr>
        <w:pStyle w:val="3"/>
        <w:spacing w:before="0"/>
        <w:ind w:firstLine="707"/>
        <w:jc w:val="both"/>
        <w:rPr>
          <w:rFonts w:ascii="Times New Roman" w:hAnsi="Times New Roman" w:cs="Times New Roman"/>
          <w:color w:val="auto"/>
          <w:lang w:val="ru-RU"/>
        </w:rPr>
      </w:pPr>
      <w:bookmarkStart w:id="17" w:name="_Toc169521478"/>
      <w:r w:rsidRPr="00A45C96">
        <w:rPr>
          <w:rFonts w:ascii="Times New Roman" w:hAnsi="Times New Roman" w:cs="Times New Roman"/>
          <w:color w:val="auto"/>
          <w:sz w:val="28"/>
          <w:szCs w:val="28"/>
          <w:lang w:val="ru-RU"/>
        </w:rPr>
        <w:t>1.2.1.1 Производство крахмала</w:t>
      </w:r>
      <w:bookmarkEnd w:id="17"/>
    </w:p>
    <w:p w14:paraId="4E85212E" w14:textId="0865D4E7" w:rsidR="00FE2A08" w:rsidRDefault="00FE2A08" w:rsidP="00FE2A08">
      <w:pPr>
        <w:pStyle w:val="a3"/>
        <w:tabs>
          <w:tab w:val="left" w:pos="9639"/>
        </w:tabs>
        <w:spacing w:after="0" w:line="240" w:lineRule="auto"/>
        <w:ind w:left="57" w:right="3" w:firstLine="707"/>
        <w:jc w:val="both"/>
        <w:rPr>
          <w:rFonts w:ascii="Times New Roman" w:hAnsi="Times New Roman" w:cs="Times New Roman"/>
          <w:lang w:val="ru-RU"/>
        </w:rPr>
      </w:pPr>
      <w:r w:rsidRPr="00FE2A08">
        <w:rPr>
          <w:rFonts w:ascii="Times New Roman" w:hAnsi="Times New Roman" w:cs="Times New Roman"/>
          <w:lang w:val="ru-RU"/>
        </w:rPr>
        <w:t xml:space="preserve">Метод мокрого помола крахмала начинается с тщательного размачивания сырья в воде, где происходит выделение крахмальных зерен из растительной клетчатки. После этого следует этап фильтрации, на котором шлам и другие нежелательные частицы отделяются от полученной суспензии. Затем суспензию подвергают центрифугированию для удаления лишней влаги и концентрации крахмала. </w:t>
      </w:r>
      <w:r>
        <w:rPr>
          <w:rFonts w:ascii="Times New Roman" w:hAnsi="Times New Roman" w:cs="Times New Roman"/>
          <w:lang w:val="ru-RU"/>
        </w:rPr>
        <w:t>После</w:t>
      </w:r>
      <w:r w:rsidRPr="00FE2A08">
        <w:rPr>
          <w:rFonts w:ascii="Times New Roman" w:hAnsi="Times New Roman" w:cs="Times New Roman"/>
          <w:lang w:val="ru-RU"/>
        </w:rPr>
        <w:t>, сформированные мелкие гранулы крахмала готовы к последующей обработке и использованию в различных отраслях промышленности.</w:t>
      </w:r>
    </w:p>
    <w:p w14:paraId="6E548C6D" w14:textId="77777777" w:rsidR="00FE2A08" w:rsidRDefault="00FE2A08" w:rsidP="00FE2A08">
      <w:pPr>
        <w:pStyle w:val="a3"/>
        <w:tabs>
          <w:tab w:val="left" w:pos="9639"/>
        </w:tabs>
        <w:spacing w:after="0" w:line="240" w:lineRule="auto"/>
        <w:ind w:left="57" w:right="3" w:firstLine="707"/>
        <w:jc w:val="both"/>
        <w:rPr>
          <w:rFonts w:ascii="Times New Roman" w:hAnsi="Times New Roman" w:cs="Times New Roman"/>
          <w:lang w:val="ru-RU"/>
        </w:rPr>
      </w:pPr>
      <w:r w:rsidRPr="00FE2A08">
        <w:rPr>
          <w:rFonts w:ascii="Times New Roman" w:hAnsi="Times New Roman" w:cs="Times New Roman"/>
          <w:lang w:val="ru-RU"/>
        </w:rPr>
        <w:t>Полученные гранулы крахмала обычно проходят процесс сушки для устранения лишней влаги и обеспечения их долгосрочного хранения. Затем крахмал может быть подвергнут дополнительным обработкам, таким как модификация для изменения его функциональных свойств в зависимости от конечного применения. Такой подход позволяет производить крахмал различной степени чистоты и функциональности для удовлетворения разнообразных потребностей рынка.</w:t>
      </w:r>
    </w:p>
    <w:p w14:paraId="4FFE6D03" w14:textId="77777777" w:rsidR="00FE2A08" w:rsidRDefault="00FE2A08" w:rsidP="00FE2A08">
      <w:pPr>
        <w:pStyle w:val="a3"/>
        <w:tabs>
          <w:tab w:val="left" w:pos="9639"/>
        </w:tabs>
        <w:spacing w:after="0" w:line="240" w:lineRule="auto"/>
        <w:ind w:left="57" w:right="3" w:firstLine="707"/>
        <w:jc w:val="both"/>
        <w:rPr>
          <w:rFonts w:ascii="Times New Roman" w:hAnsi="Times New Roman" w:cs="Times New Roman"/>
          <w:lang w:val="ru-RU"/>
        </w:rPr>
      </w:pPr>
      <w:r w:rsidRPr="00FE2A08">
        <w:rPr>
          <w:rFonts w:ascii="Times New Roman" w:hAnsi="Times New Roman" w:cs="Times New Roman"/>
          <w:lang w:val="ru-RU"/>
        </w:rPr>
        <w:t xml:space="preserve">После завершения процесса производства крахмал может быть упакован в соответствии с требованиями клиентов и готов к отправке на склады или прямую поставку потребителям. Кроме того, отходы, полученные в результате производства крахмала, часто подвергаются переработке или используются как </w:t>
      </w:r>
      <w:r w:rsidRPr="00FE2A08">
        <w:rPr>
          <w:rFonts w:ascii="Times New Roman" w:hAnsi="Times New Roman" w:cs="Times New Roman"/>
          <w:lang w:val="ru-RU"/>
        </w:rPr>
        <w:lastRenderedPageBreak/>
        <w:t>сырье для производства других продуктов, чтобы минимизировать воздействие на окружающую среду и повысить эффективность производства.</w:t>
      </w:r>
    </w:p>
    <w:p w14:paraId="78BA056F" w14:textId="1261E0EC" w:rsidR="00633C28" w:rsidRPr="00A45C96" w:rsidRDefault="00633C28" w:rsidP="00FE2A08">
      <w:pPr>
        <w:pStyle w:val="a3"/>
        <w:tabs>
          <w:tab w:val="left" w:pos="9639"/>
        </w:tabs>
        <w:spacing w:after="0" w:line="240" w:lineRule="auto"/>
        <w:ind w:left="57" w:right="3" w:firstLine="707"/>
        <w:jc w:val="both"/>
        <w:rPr>
          <w:rFonts w:ascii="Times New Roman" w:hAnsi="Times New Roman" w:cs="Times New Roman"/>
          <w:lang w:val="ru-RU"/>
        </w:rPr>
      </w:pPr>
      <w:r w:rsidRPr="00A45C96">
        <w:rPr>
          <w:rFonts w:ascii="Times New Roman" w:hAnsi="Times New Roman" w:cs="Times New Roman"/>
          <w:lang w:val="ru-RU"/>
        </w:rPr>
        <w:t xml:space="preserve">Схематически процесс производства кукурузного крахмала показан на рисунке 3. Сначала крахмал очищают от по от початков, песка и других инородных материалов, далее кукурузное зерно размягчают с помощью замачивания зерна в теплой воде с добавлением диоксида серы. Замачивание длится до того времени, пока зерна не увеличатся в объемах до </w:t>
      </w:r>
      <w:proofErr w:type="gramStart"/>
      <w:r w:rsidRPr="00A45C96">
        <w:rPr>
          <w:rFonts w:ascii="Times New Roman" w:hAnsi="Times New Roman" w:cs="Times New Roman"/>
          <w:lang w:val="ru-RU"/>
        </w:rPr>
        <w:t>60-65</w:t>
      </w:r>
      <w:proofErr w:type="gramEnd"/>
      <w:r w:rsidRPr="00A45C96">
        <w:rPr>
          <w:rFonts w:ascii="Times New Roman" w:hAnsi="Times New Roman" w:cs="Times New Roman"/>
          <w:lang w:val="ru-RU"/>
        </w:rPr>
        <w:t>%. Далее идет грубый помол, после чего смесь подается в гидроциклон для отделения зародыша и остального ядра. Грубая фракция идет на повторный процесс помола. Полученная масса имеет в своем составе клетчатку, глютен и крахмал. Далее масса промывается на сетке для удаления волокна. С помощью центрифуги отделяется глютен низкой плотности. Полученную крахмальную массу еще раз промывают в циклоне и далее следует завершающая сушка [31</w:t>
      </w:r>
      <w:r w:rsidR="005231E8" w:rsidRPr="00A45C96">
        <w:rPr>
          <w:rFonts w:ascii="Times New Roman" w:hAnsi="Times New Roman" w:cs="Times New Roman"/>
          <w:lang w:val="ru-RU"/>
        </w:rPr>
        <w:t xml:space="preserve">, </w:t>
      </w:r>
      <w:r w:rsidR="004D6EA8">
        <w:rPr>
          <w:rFonts w:ascii="Times New Roman" w:hAnsi="Times New Roman" w:cs="Times New Roman"/>
          <w:lang w:val="ru-RU"/>
        </w:rPr>
        <w:t xml:space="preserve">с. </w:t>
      </w:r>
      <w:r w:rsidR="005231E8" w:rsidRPr="00A45C96">
        <w:rPr>
          <w:rFonts w:ascii="Times New Roman" w:hAnsi="Times New Roman" w:cs="Times New Roman"/>
          <w:lang w:val="ru-RU"/>
        </w:rPr>
        <w:t>3</w:t>
      </w:r>
      <w:r w:rsidRPr="00A45C96">
        <w:rPr>
          <w:rFonts w:ascii="Times New Roman" w:hAnsi="Times New Roman" w:cs="Times New Roman"/>
          <w:lang w:val="ru-RU"/>
        </w:rPr>
        <w:t>].</w:t>
      </w:r>
    </w:p>
    <w:p w14:paraId="136F7913" w14:textId="77777777" w:rsidR="00633C28" w:rsidRPr="00A45C96" w:rsidRDefault="00DE1E4A" w:rsidP="00B30308">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17BF102C" wp14:editId="7FA49BAA">
            <wp:extent cx="4526733" cy="5715000"/>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хема про-ва крахмала.jpg"/>
                    <pic:cNvPicPr/>
                  </pic:nvPicPr>
                  <pic:blipFill rotWithShape="1">
                    <a:blip r:embed="rId13">
                      <a:extLst>
                        <a:ext uri="{28A0092B-C50C-407E-A947-70E740481C1C}">
                          <a14:useLocalDpi xmlns:a14="http://schemas.microsoft.com/office/drawing/2010/main" val="0"/>
                        </a:ext>
                      </a:extLst>
                    </a:blip>
                    <a:srcRect l="1926"/>
                    <a:stretch/>
                  </pic:blipFill>
                  <pic:spPr bwMode="auto">
                    <a:xfrm>
                      <a:off x="0" y="0"/>
                      <a:ext cx="4546908" cy="5740471"/>
                    </a:xfrm>
                    <a:prstGeom prst="rect">
                      <a:avLst/>
                    </a:prstGeom>
                    <a:ln>
                      <a:noFill/>
                    </a:ln>
                    <a:extLst>
                      <a:ext uri="{53640926-AAD7-44D8-BBD7-CCE9431645EC}">
                        <a14:shadowObscured xmlns:a14="http://schemas.microsoft.com/office/drawing/2010/main"/>
                      </a:ext>
                    </a:extLst>
                  </pic:spPr>
                </pic:pic>
              </a:graphicData>
            </a:graphic>
          </wp:inline>
        </w:drawing>
      </w:r>
    </w:p>
    <w:p w14:paraId="2FD0ACDB" w14:textId="77777777" w:rsidR="00C331C4" w:rsidRPr="00A45C96" w:rsidRDefault="00C331C4" w:rsidP="00B30308">
      <w:pPr>
        <w:pStyle w:val="a3"/>
        <w:spacing w:after="0" w:line="240" w:lineRule="auto"/>
        <w:ind w:left="242" w:right="341" w:firstLine="707"/>
        <w:jc w:val="center"/>
        <w:rPr>
          <w:rFonts w:ascii="Times New Roman" w:hAnsi="Times New Roman" w:cs="Times New Roman"/>
          <w:lang w:val="ru-RU"/>
        </w:rPr>
      </w:pPr>
    </w:p>
    <w:p w14:paraId="36848A38" w14:textId="0B74FA6D" w:rsidR="00DE1E4A" w:rsidRDefault="00DE1E4A" w:rsidP="00B30308">
      <w:pPr>
        <w:pStyle w:val="a3"/>
        <w:spacing w:after="0" w:line="240" w:lineRule="auto"/>
        <w:ind w:left="242" w:right="341" w:firstLine="707"/>
        <w:jc w:val="center"/>
        <w:rPr>
          <w:rFonts w:ascii="Times New Roman" w:hAnsi="Times New Roman" w:cs="Times New Roman"/>
          <w:lang w:val="ru-RU"/>
        </w:rPr>
      </w:pPr>
      <w:r w:rsidRPr="00A45C96">
        <w:rPr>
          <w:rFonts w:ascii="Times New Roman" w:hAnsi="Times New Roman" w:cs="Times New Roman"/>
          <w:lang w:val="ru-RU"/>
        </w:rPr>
        <w:t xml:space="preserve">Рисунок 3 </w:t>
      </w:r>
      <w:r w:rsidR="00616E0A" w:rsidRPr="00A45C96">
        <w:rPr>
          <w:rFonts w:ascii="Times New Roman" w:hAnsi="Times New Roman" w:cs="Times New Roman"/>
          <w:lang w:val="ru-RU"/>
        </w:rPr>
        <w:t xml:space="preserve">– </w:t>
      </w:r>
      <w:r w:rsidRPr="00A45C96">
        <w:rPr>
          <w:rFonts w:ascii="Times New Roman" w:hAnsi="Times New Roman" w:cs="Times New Roman"/>
          <w:lang w:val="ru-RU"/>
        </w:rPr>
        <w:t>Процесс производства кукурузного крахмала</w:t>
      </w:r>
    </w:p>
    <w:p w14:paraId="070710BF" w14:textId="77777777" w:rsidR="00B076C2" w:rsidRPr="00A45C96" w:rsidRDefault="00B076C2" w:rsidP="00B30308">
      <w:pPr>
        <w:pStyle w:val="a3"/>
        <w:spacing w:after="0" w:line="240" w:lineRule="auto"/>
        <w:ind w:left="242" w:right="341" w:firstLine="707"/>
        <w:jc w:val="center"/>
        <w:rPr>
          <w:rFonts w:ascii="Times New Roman" w:hAnsi="Times New Roman" w:cs="Times New Roman"/>
          <w:lang w:val="ru-RU"/>
        </w:rPr>
      </w:pPr>
    </w:p>
    <w:p w14:paraId="15B768A7" w14:textId="632AE395" w:rsidR="00DE1E4A" w:rsidRPr="00B076C2" w:rsidRDefault="00DE1E4A" w:rsidP="00B30308">
      <w:pPr>
        <w:pStyle w:val="3"/>
        <w:spacing w:before="0"/>
        <w:ind w:left="709"/>
        <w:jc w:val="both"/>
        <w:rPr>
          <w:rFonts w:ascii="Times New Roman" w:hAnsi="Times New Roman" w:cs="Times New Roman"/>
          <w:color w:val="auto"/>
          <w:sz w:val="28"/>
          <w:szCs w:val="28"/>
          <w:lang w:val="ru-RU"/>
        </w:rPr>
      </w:pPr>
      <w:bookmarkStart w:id="18" w:name="_Toc169521479"/>
      <w:r w:rsidRPr="00B076C2">
        <w:rPr>
          <w:rFonts w:ascii="Times New Roman" w:hAnsi="Times New Roman" w:cs="Times New Roman"/>
          <w:color w:val="auto"/>
          <w:sz w:val="28"/>
          <w:szCs w:val="28"/>
          <w:lang w:val="ru-RU"/>
        </w:rPr>
        <w:lastRenderedPageBreak/>
        <w:t>1.2.1.2 Структура крахмала</w:t>
      </w:r>
      <w:bookmarkEnd w:id="18"/>
    </w:p>
    <w:p w14:paraId="38368E22" w14:textId="03A7A087" w:rsidR="00DE1E4A" w:rsidRPr="00A45C96" w:rsidRDefault="00DE1E4A" w:rsidP="00B30308">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Крахмал </w:t>
      </w:r>
      <w:r w:rsidR="00162479" w:rsidRPr="00A45C96">
        <w:rPr>
          <w:rFonts w:ascii="Times New Roman" w:hAnsi="Times New Roman" w:cs="Times New Roman"/>
          <w:lang w:val="ru-RU"/>
        </w:rPr>
        <w:t>–</w:t>
      </w:r>
      <w:r w:rsidRPr="00A45C96">
        <w:rPr>
          <w:rFonts w:ascii="Times New Roman" w:hAnsi="Times New Roman" w:cs="Times New Roman"/>
          <w:sz w:val="28"/>
          <w:szCs w:val="28"/>
          <w:lang w:val="ru-RU"/>
        </w:rPr>
        <w:t xml:space="preserve"> это смесь амилопектина (рис. 4</w:t>
      </w:r>
      <w:r w:rsidRPr="00A45C96">
        <w:rPr>
          <w:rFonts w:ascii="Times New Roman" w:hAnsi="Times New Roman" w:cs="Times New Roman"/>
          <w:sz w:val="28"/>
          <w:szCs w:val="28"/>
        </w:rPr>
        <w:t>a</w:t>
      </w:r>
      <w:r w:rsidRPr="00A45C96">
        <w:rPr>
          <w:rFonts w:ascii="Times New Roman" w:hAnsi="Times New Roman" w:cs="Times New Roman"/>
          <w:sz w:val="28"/>
          <w:szCs w:val="28"/>
          <w:lang w:val="ru-RU"/>
        </w:rPr>
        <w:t xml:space="preserve">), сильно разветвленного полимера, состоящего из коротких </w:t>
      </w:r>
      <w:r w:rsidR="00162479" w:rsidRPr="00A45C96">
        <w:rPr>
          <w:rFonts w:ascii="Times New Roman" w:hAnsi="Times New Roman" w:cs="Times New Roman"/>
          <w:sz w:val="28"/>
          <w:szCs w:val="28"/>
          <w:lang w:val="ru-RU"/>
        </w:rPr>
        <w:t>цепей α</w:t>
      </w:r>
      <w:r w:rsidRPr="00A45C96">
        <w:rPr>
          <w:rFonts w:ascii="Times New Roman" w:hAnsi="Times New Roman" w:cs="Times New Roman"/>
          <w:sz w:val="28"/>
          <w:szCs w:val="28"/>
          <w:lang w:val="ru-RU"/>
        </w:rPr>
        <w:t xml:space="preserve">-1,4, соединенных </w:t>
      </w:r>
      <w:r w:rsidRPr="00A45C96">
        <w:rPr>
          <w:rFonts w:ascii="Times New Roman" w:hAnsi="Times New Roman" w:cs="Times New Roman"/>
          <w:sz w:val="28"/>
          <w:szCs w:val="28"/>
        </w:rPr>
        <w:t>α</w:t>
      </w:r>
      <w:r w:rsidRPr="00A45C96">
        <w:rPr>
          <w:rFonts w:ascii="Times New Roman" w:hAnsi="Times New Roman" w:cs="Times New Roman"/>
          <w:sz w:val="28"/>
          <w:szCs w:val="28"/>
          <w:lang w:val="ru-RU"/>
        </w:rPr>
        <w:t>-1,6-звеньями и амилозы (рис. 4</w:t>
      </w:r>
      <w:r w:rsidR="00CB199C" w:rsidRPr="00A45C96">
        <w:rPr>
          <w:rFonts w:ascii="Times New Roman" w:hAnsi="Times New Roman" w:cs="Times New Roman"/>
          <w:sz w:val="28"/>
          <w:szCs w:val="28"/>
          <w:lang w:val="ru-RU"/>
        </w:rPr>
        <w:t>в</w:t>
      </w:r>
      <w:r w:rsidRPr="00A45C96">
        <w:rPr>
          <w:rFonts w:ascii="Times New Roman" w:hAnsi="Times New Roman" w:cs="Times New Roman"/>
          <w:sz w:val="28"/>
          <w:szCs w:val="28"/>
          <w:lang w:val="ru-RU"/>
        </w:rPr>
        <w:t xml:space="preserve">), почти линейного полисахарида, состоящего из </w:t>
      </w:r>
      <w:r w:rsidRPr="00A45C96">
        <w:rPr>
          <w:rFonts w:ascii="Times New Roman" w:hAnsi="Times New Roman" w:cs="Times New Roman"/>
          <w:sz w:val="28"/>
          <w:szCs w:val="28"/>
        </w:rPr>
        <w:t>α</w:t>
      </w:r>
      <w:r w:rsidRPr="00A45C96">
        <w:rPr>
          <w:rFonts w:ascii="Times New Roman" w:hAnsi="Times New Roman" w:cs="Times New Roman"/>
          <w:sz w:val="28"/>
          <w:szCs w:val="28"/>
          <w:lang w:val="ru-RU"/>
        </w:rPr>
        <w:t>-1,4-ангидроглюкозных звеньев (рис. 4</w:t>
      </w:r>
      <w:r w:rsidR="00CB199C" w:rsidRPr="00A45C96">
        <w:rPr>
          <w:rFonts w:ascii="Times New Roman" w:hAnsi="Times New Roman" w:cs="Times New Roman"/>
          <w:sz w:val="28"/>
          <w:szCs w:val="28"/>
          <w:lang w:val="ru-RU"/>
        </w:rPr>
        <w:t>б</w:t>
      </w:r>
      <w:r w:rsidRPr="00A45C96">
        <w:rPr>
          <w:rFonts w:ascii="Times New Roman" w:hAnsi="Times New Roman" w:cs="Times New Roman"/>
          <w:sz w:val="28"/>
          <w:szCs w:val="28"/>
          <w:lang w:val="ru-RU"/>
        </w:rPr>
        <w:t xml:space="preserve">). По составу молекулы амилозы имеют от 200 до 20 000 единиц глюкозы, образованных в виде спирали за счет валентных углов между атомами глюкозы. Молекулярная масса ее зависит от источника растительного происхождения, а также от метода обработки, и составляет порядка </w:t>
      </w:r>
      <w:r w:rsidR="00162479" w:rsidRPr="00A45C96">
        <w:rPr>
          <w:rFonts w:ascii="Times New Roman" w:hAnsi="Times New Roman" w:cs="Times New Roman"/>
          <w:sz w:val="28"/>
          <w:szCs w:val="28"/>
          <w:lang w:val="ru-RU"/>
        </w:rPr>
        <w:t>1,6–7х105 Да</w:t>
      </w:r>
      <w:r w:rsidRPr="00A45C96">
        <w:rPr>
          <w:rFonts w:ascii="Times New Roman" w:hAnsi="Times New Roman" w:cs="Times New Roman"/>
          <w:sz w:val="28"/>
          <w:szCs w:val="28"/>
          <w:lang w:val="ru-RU"/>
        </w:rPr>
        <w:t>. Амилопектин представляет собой полимер, который имеет сильное разветвление. Цепи с короткими сторонами состоят из 30 единиц глюкозы, которые прикреплены вдоль цепи. Молекулярная масса амилопектина равна примерно 4</w:t>
      </w:r>
      <w:r w:rsidR="00162479" w:rsidRPr="00A45C96">
        <w:rPr>
          <w:rFonts w:ascii="Times New Roman" w:hAnsi="Times New Roman" w:cs="Times New Roman"/>
          <w:lang w:val="ru-RU"/>
        </w:rPr>
        <w:t>–</w:t>
      </w:r>
      <w:proofErr w:type="gramStart"/>
      <w:r w:rsidRPr="00A45C96">
        <w:rPr>
          <w:rFonts w:ascii="Times New Roman" w:hAnsi="Times New Roman" w:cs="Times New Roman"/>
          <w:sz w:val="28"/>
          <w:szCs w:val="28"/>
          <w:lang w:val="ru-RU"/>
        </w:rPr>
        <w:t>5х108 Да</w:t>
      </w:r>
      <w:proofErr w:type="gramEnd"/>
      <w:r w:rsidRPr="00A45C96">
        <w:rPr>
          <w:rFonts w:ascii="Times New Roman" w:hAnsi="Times New Roman" w:cs="Times New Roman"/>
          <w:sz w:val="28"/>
          <w:szCs w:val="28"/>
          <w:lang w:val="ru-RU"/>
        </w:rPr>
        <w:t xml:space="preserve"> [31</w:t>
      </w:r>
      <w:r w:rsidR="00E503CB"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E503CB" w:rsidRPr="00A45C96">
        <w:rPr>
          <w:rFonts w:ascii="Times New Roman" w:hAnsi="Times New Roman" w:cs="Times New Roman"/>
          <w:sz w:val="28"/>
          <w:szCs w:val="28"/>
          <w:lang w:val="ru-RU"/>
        </w:rPr>
        <w:t>38</w:t>
      </w:r>
      <w:r w:rsidRPr="00A45C96">
        <w:rPr>
          <w:rFonts w:ascii="Times New Roman" w:hAnsi="Times New Roman" w:cs="Times New Roman"/>
          <w:sz w:val="28"/>
          <w:szCs w:val="28"/>
          <w:lang w:val="ru-RU"/>
        </w:rPr>
        <w:t xml:space="preserve">]. Относительная пропорция двух компонентов зависит от источника крахмала. Обычно амилоза присутствует в качестве вторичного компонента, ее среднее содержание составляет около </w:t>
      </w:r>
      <w:proofErr w:type="gramStart"/>
      <w:r w:rsidRPr="00A45C96">
        <w:rPr>
          <w:rFonts w:ascii="Times New Roman" w:hAnsi="Times New Roman" w:cs="Times New Roman"/>
          <w:sz w:val="28"/>
          <w:szCs w:val="28"/>
          <w:lang w:val="ru-RU"/>
        </w:rPr>
        <w:t>15-25</w:t>
      </w:r>
      <w:proofErr w:type="gramEnd"/>
      <w:r w:rsidRPr="00A45C96">
        <w:rPr>
          <w:rFonts w:ascii="Times New Roman" w:hAnsi="Times New Roman" w:cs="Times New Roman"/>
          <w:sz w:val="28"/>
          <w:szCs w:val="28"/>
          <w:lang w:val="ru-RU"/>
        </w:rPr>
        <w:t xml:space="preserve">%. </w:t>
      </w:r>
    </w:p>
    <w:p w14:paraId="1FF7826C" w14:textId="77777777" w:rsidR="00DE1E4A" w:rsidRPr="00A45C96" w:rsidRDefault="00CB199C" w:rsidP="00B30308">
      <w:pPr>
        <w:spacing w:after="0" w:line="240" w:lineRule="auto"/>
        <w:ind w:right="449"/>
        <w:jc w:val="center"/>
        <w:rPr>
          <w:rFonts w:ascii="Times New Roman" w:hAnsi="Times New Roman" w:cs="Times New Roman"/>
          <w:sz w:val="28"/>
          <w:szCs w:val="28"/>
        </w:rPr>
      </w:pPr>
      <w:r w:rsidRPr="00A45C96">
        <w:rPr>
          <w:rFonts w:ascii="Times New Roman" w:hAnsi="Times New Roman" w:cs="Times New Roman"/>
          <w:noProof/>
          <w:lang w:val="ru-RU" w:eastAsia="ru-RU"/>
        </w:rPr>
        <w:drawing>
          <wp:inline distT="0" distB="0" distL="0" distR="0" wp14:anchorId="714D1897" wp14:editId="35B5462D">
            <wp:extent cx="6098079" cy="2061768"/>
            <wp:effectExtent l="0" t="0" r="0" b="0"/>
            <wp:docPr id="1199677770" name="Рисунок 119967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1" t="17755" b="22370"/>
                    <a:stretch/>
                  </pic:blipFill>
                  <pic:spPr bwMode="auto">
                    <a:xfrm>
                      <a:off x="0" y="0"/>
                      <a:ext cx="6099367" cy="2062203"/>
                    </a:xfrm>
                    <a:prstGeom prst="rect">
                      <a:avLst/>
                    </a:prstGeom>
                    <a:ln>
                      <a:noFill/>
                    </a:ln>
                    <a:extLst>
                      <a:ext uri="{53640926-AAD7-44D8-BBD7-CCE9431645EC}">
                        <a14:shadowObscured xmlns:a14="http://schemas.microsoft.com/office/drawing/2010/main"/>
                      </a:ext>
                    </a:extLst>
                  </pic:spPr>
                </pic:pic>
              </a:graphicData>
            </a:graphic>
          </wp:inline>
        </w:drawing>
      </w:r>
    </w:p>
    <w:p w14:paraId="5CF42BE8" w14:textId="77777777" w:rsidR="00C331C4" w:rsidRPr="00A45C96" w:rsidRDefault="00C331C4" w:rsidP="00B30308">
      <w:pPr>
        <w:spacing w:after="0" w:line="240" w:lineRule="auto"/>
        <w:ind w:left="284" w:right="449" w:firstLine="567"/>
        <w:jc w:val="center"/>
        <w:rPr>
          <w:rFonts w:ascii="Times New Roman" w:hAnsi="Times New Roman" w:cs="Times New Roman"/>
          <w:sz w:val="28"/>
          <w:szCs w:val="28"/>
          <w:lang w:val="ru-RU"/>
        </w:rPr>
      </w:pPr>
    </w:p>
    <w:p w14:paraId="75533B6E" w14:textId="53437B1A" w:rsidR="00DE1E4A" w:rsidRPr="00A45C96" w:rsidRDefault="00DE1E4A" w:rsidP="00B30308">
      <w:pPr>
        <w:spacing w:after="0" w:line="240" w:lineRule="auto"/>
        <w:ind w:left="284" w:right="449" w:firstLine="567"/>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4</w:t>
      </w:r>
      <w:r w:rsidR="00616E0A" w:rsidRPr="00A45C96">
        <w:rPr>
          <w:rFonts w:ascii="Times New Roman" w:hAnsi="Times New Roman" w:cs="Times New Roman"/>
          <w:sz w:val="28"/>
          <w:szCs w:val="28"/>
          <w:lang w:val="ru-RU"/>
        </w:rPr>
        <w:t xml:space="preserve"> </w:t>
      </w:r>
      <w:r w:rsidR="00616E0A" w:rsidRPr="00A45C96">
        <w:rPr>
          <w:rFonts w:ascii="Times New Roman" w:hAnsi="Times New Roman" w:cs="Times New Roman"/>
          <w:lang w:val="ru-RU"/>
        </w:rPr>
        <w:t xml:space="preserve">– </w:t>
      </w:r>
      <w:r w:rsidRPr="00A45C96">
        <w:rPr>
          <w:rFonts w:ascii="Times New Roman" w:hAnsi="Times New Roman" w:cs="Times New Roman"/>
          <w:sz w:val="28"/>
          <w:szCs w:val="28"/>
          <w:lang w:val="ru-RU"/>
        </w:rPr>
        <w:t>Химическая структура амилопектина (</w:t>
      </w:r>
      <w:r w:rsidRPr="00A45C96">
        <w:rPr>
          <w:rFonts w:ascii="Times New Roman" w:hAnsi="Times New Roman" w:cs="Times New Roman"/>
          <w:sz w:val="28"/>
          <w:szCs w:val="28"/>
        </w:rPr>
        <w:t>a</w:t>
      </w:r>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ангидроглюкозы</w:t>
      </w:r>
      <w:proofErr w:type="spellEnd"/>
      <w:r w:rsidRPr="00A45C96">
        <w:rPr>
          <w:rFonts w:ascii="Times New Roman" w:hAnsi="Times New Roman" w:cs="Times New Roman"/>
          <w:sz w:val="28"/>
          <w:szCs w:val="28"/>
          <w:lang w:val="ru-RU"/>
        </w:rPr>
        <w:t xml:space="preserve"> (</w:t>
      </w:r>
      <w:r w:rsidR="00CB199C" w:rsidRPr="00A45C96">
        <w:rPr>
          <w:rFonts w:ascii="Times New Roman" w:hAnsi="Times New Roman" w:cs="Times New Roman"/>
          <w:sz w:val="28"/>
          <w:szCs w:val="28"/>
          <w:lang w:val="ru-RU"/>
        </w:rPr>
        <w:t>б</w:t>
      </w:r>
      <w:r w:rsidRPr="00A45C96">
        <w:rPr>
          <w:rFonts w:ascii="Times New Roman" w:hAnsi="Times New Roman" w:cs="Times New Roman"/>
          <w:sz w:val="28"/>
          <w:szCs w:val="28"/>
          <w:lang w:val="ru-RU"/>
        </w:rPr>
        <w:t>) и амилозы (</w:t>
      </w:r>
      <w:r w:rsidR="00CB199C" w:rsidRPr="00A45C96">
        <w:rPr>
          <w:rFonts w:ascii="Times New Roman" w:hAnsi="Times New Roman" w:cs="Times New Roman"/>
          <w:sz w:val="28"/>
          <w:szCs w:val="28"/>
          <w:lang w:val="ru-RU"/>
        </w:rPr>
        <w:t>в</w:t>
      </w:r>
      <w:r w:rsidRPr="00A45C96">
        <w:rPr>
          <w:rFonts w:ascii="Times New Roman" w:hAnsi="Times New Roman" w:cs="Times New Roman"/>
          <w:sz w:val="28"/>
          <w:szCs w:val="28"/>
          <w:lang w:val="ru-RU"/>
        </w:rPr>
        <w:t>)</w:t>
      </w:r>
    </w:p>
    <w:p w14:paraId="64C77795" w14:textId="77777777" w:rsidR="00C331C4" w:rsidRPr="00A45C96" w:rsidRDefault="00C331C4" w:rsidP="00B30308">
      <w:pPr>
        <w:spacing w:after="0" w:line="240" w:lineRule="auto"/>
        <w:ind w:left="284" w:right="449" w:firstLine="567"/>
        <w:jc w:val="center"/>
        <w:rPr>
          <w:rFonts w:ascii="Times New Roman" w:hAnsi="Times New Roman" w:cs="Times New Roman"/>
          <w:sz w:val="28"/>
          <w:szCs w:val="28"/>
          <w:lang w:val="ru-RU"/>
        </w:rPr>
      </w:pPr>
    </w:p>
    <w:p w14:paraId="151BCEC5" w14:textId="77777777" w:rsidR="00DE1E4A" w:rsidRPr="00A45C96" w:rsidRDefault="00DE1E4A" w:rsidP="00B30308">
      <w:pPr>
        <w:spacing w:after="0" w:line="240" w:lineRule="auto"/>
        <w:ind w:right="6"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В настоящее время крахмал широко доступен по цене намного ниже, чем цена, уплачиваемая даже за коммерческие полимеры, что дает дополнительный повод для его использования в качестве сырья для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продуктов. Однако изделия из чистого крахмала имеют два серьезных недостатка: хрупкость и чувствительность к влаге из-за избытка гидроксильных групп, поглощающих воду. Эти два свойства значительно снижают коммерческий потенциал пластмасс на основе крахмала, но исследования немедленно работают над улучшением материалов на основе крахмала. Относительно плохие механические свойства материалов на основе крахмала ранее игнорировались путем смешивания с другими биополимерами, добавления большого количества пластификаторов, таких как глицерин или этиленгликоль, или изменения химических свойств самого крахмала. Химический состав крахмала может варьироваться в зависимости от источника, а происхождение крахмалов может влиять на соотношение амилозы и амилопектина, пленкообразующие свойства, размер и форму зерна, а также температуру </w:t>
      </w:r>
      <w:proofErr w:type="spellStart"/>
      <w:r w:rsidRPr="00A45C96">
        <w:rPr>
          <w:rFonts w:ascii="Times New Roman" w:hAnsi="Times New Roman" w:cs="Times New Roman"/>
          <w:sz w:val="28"/>
          <w:szCs w:val="28"/>
          <w:lang w:val="ru-RU"/>
        </w:rPr>
        <w:lastRenderedPageBreak/>
        <w:t>желатинизации</w:t>
      </w:r>
      <w:proofErr w:type="spellEnd"/>
      <w:r w:rsidRPr="00A45C96">
        <w:rPr>
          <w:rFonts w:ascii="Times New Roman" w:hAnsi="Times New Roman" w:cs="Times New Roman"/>
          <w:sz w:val="28"/>
          <w:szCs w:val="28"/>
          <w:lang w:val="ru-RU"/>
        </w:rPr>
        <w:t>. Соотношение амилозы и амилопектина в крахмале влияет на общую структуру, морфологию и термические характеристики крахмала [32].</w:t>
      </w:r>
    </w:p>
    <w:p w14:paraId="66D80CF1" w14:textId="09E33BB8" w:rsidR="00DE1E4A" w:rsidRPr="00A45C96" w:rsidRDefault="00DE1E4A" w:rsidP="00B30308">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Разложению биополимеров способствуют гидроксильные группы, связывающие воду. Крахмал представляет собой полимер с функциональными (-ОН) гидроксильными группами в структуре, которые состоят из </w:t>
      </w:r>
      <w:r w:rsidRPr="00A45C96">
        <w:rPr>
          <w:rFonts w:ascii="Times New Roman" w:hAnsi="Times New Roman" w:cs="Times New Roman"/>
          <w:sz w:val="28"/>
          <w:szCs w:val="28"/>
        </w:rPr>
        <w:t>D</w:t>
      </w:r>
      <w:r w:rsidRPr="00A45C96">
        <w:rPr>
          <w:rFonts w:ascii="Times New Roman" w:hAnsi="Times New Roman" w:cs="Times New Roman"/>
          <w:sz w:val="28"/>
          <w:szCs w:val="28"/>
          <w:lang w:val="ru-RU"/>
        </w:rPr>
        <w:t xml:space="preserve">-глюкозы. При добавлении </w:t>
      </w:r>
      <w:r w:rsidR="00F1632F" w:rsidRPr="00A45C96">
        <w:rPr>
          <w:rFonts w:ascii="Times New Roman" w:hAnsi="Times New Roman" w:cs="Times New Roman"/>
          <w:sz w:val="28"/>
          <w:szCs w:val="28"/>
          <w:lang w:val="ru-RU"/>
        </w:rPr>
        <w:t>определенного</w:t>
      </w:r>
      <w:r w:rsidRPr="00A45C96">
        <w:rPr>
          <w:rFonts w:ascii="Times New Roman" w:hAnsi="Times New Roman" w:cs="Times New Roman"/>
          <w:sz w:val="28"/>
          <w:szCs w:val="28"/>
          <w:lang w:val="ru-RU"/>
        </w:rPr>
        <w:t xml:space="preserve"> количества кислоты в раствор крахмала в качестве катализатора происходит </w:t>
      </w:r>
      <w:r w:rsidR="00F1632F" w:rsidRPr="00A45C96">
        <w:rPr>
          <w:rFonts w:ascii="Times New Roman" w:hAnsi="Times New Roman" w:cs="Times New Roman"/>
          <w:sz w:val="28"/>
          <w:szCs w:val="28"/>
          <w:lang w:val="ru-RU"/>
        </w:rPr>
        <w:t>процесс</w:t>
      </w:r>
      <w:r w:rsidRPr="00A45C96">
        <w:rPr>
          <w:rFonts w:ascii="Times New Roman" w:hAnsi="Times New Roman" w:cs="Times New Roman"/>
          <w:sz w:val="28"/>
          <w:szCs w:val="28"/>
          <w:lang w:val="ru-RU"/>
        </w:rPr>
        <w:t xml:space="preserve"> гидролиз</w:t>
      </w:r>
      <w:r w:rsidR="00F1632F" w:rsidRPr="00A45C96">
        <w:rPr>
          <w:rFonts w:ascii="Times New Roman" w:hAnsi="Times New Roman" w:cs="Times New Roman"/>
          <w:sz w:val="28"/>
          <w:szCs w:val="28"/>
          <w:lang w:val="ru-RU"/>
        </w:rPr>
        <w:t>а</w:t>
      </w:r>
      <w:r w:rsidRPr="00A45C96">
        <w:rPr>
          <w:rFonts w:ascii="Times New Roman" w:hAnsi="Times New Roman" w:cs="Times New Roman"/>
          <w:sz w:val="28"/>
          <w:szCs w:val="28"/>
          <w:lang w:val="ru-RU"/>
        </w:rPr>
        <w:t xml:space="preserve">. Макромолекулы распадаются на более мелкие молекулы (декстрин, мальтоза), а </w:t>
      </w:r>
      <w:r w:rsidR="00F1632F" w:rsidRPr="00A45C96">
        <w:rPr>
          <w:rFonts w:ascii="Times New Roman" w:hAnsi="Times New Roman" w:cs="Times New Roman"/>
          <w:sz w:val="28"/>
          <w:szCs w:val="28"/>
          <w:lang w:val="ru-RU"/>
        </w:rPr>
        <w:t>окончательным</w:t>
      </w:r>
      <w:r w:rsidRPr="00A45C96">
        <w:rPr>
          <w:rFonts w:ascii="Times New Roman" w:hAnsi="Times New Roman" w:cs="Times New Roman"/>
          <w:sz w:val="28"/>
          <w:szCs w:val="28"/>
          <w:lang w:val="ru-RU"/>
        </w:rPr>
        <w:t xml:space="preserve"> продуктом реакции гидролиза является альфа-глюкоза.  Механизм реакции протекает следующим образом: положительно заряженный ион притягивается к кислородному мостику между двумя остатками альфа-глюкозы, и соединяется с атомом кислорода, тем самым разрывая связь. На атоме второго фрагмента молекулы крахмала образуется положительный заряд, который притягивает к себе молекулу воды. Кислород </w:t>
      </w:r>
      <w:r w:rsidR="00D840B5" w:rsidRPr="00A45C96">
        <w:rPr>
          <w:rFonts w:ascii="Times New Roman" w:hAnsi="Times New Roman" w:cs="Times New Roman"/>
          <w:sz w:val="28"/>
          <w:szCs w:val="28"/>
          <w:lang w:val="ru-RU"/>
        </w:rPr>
        <w:t>от</w:t>
      </w:r>
      <w:r w:rsidRPr="00A45C96">
        <w:rPr>
          <w:rFonts w:ascii="Times New Roman" w:hAnsi="Times New Roman" w:cs="Times New Roman"/>
          <w:sz w:val="28"/>
          <w:szCs w:val="28"/>
          <w:lang w:val="ru-RU"/>
        </w:rPr>
        <w:t xml:space="preserve"> молекул</w:t>
      </w:r>
      <w:r w:rsidR="00D840B5" w:rsidRPr="00A45C96">
        <w:rPr>
          <w:rFonts w:ascii="Times New Roman" w:hAnsi="Times New Roman" w:cs="Times New Roman"/>
          <w:sz w:val="28"/>
          <w:szCs w:val="28"/>
          <w:lang w:val="ru-RU"/>
        </w:rPr>
        <w:t>ы</w:t>
      </w:r>
      <w:r w:rsidRPr="00A45C96">
        <w:rPr>
          <w:rFonts w:ascii="Times New Roman" w:hAnsi="Times New Roman" w:cs="Times New Roman"/>
          <w:sz w:val="28"/>
          <w:szCs w:val="28"/>
          <w:lang w:val="ru-RU"/>
        </w:rPr>
        <w:t xml:space="preserve"> воды присоединен к атому углерода, и одна из молекул водорода отделяется от молекулы воды. В результате образуются молекулы декстрина, которые гидролизуются по тому же </w:t>
      </w:r>
      <w:r w:rsidR="00D840B5" w:rsidRPr="00A45C96">
        <w:rPr>
          <w:rFonts w:ascii="Times New Roman" w:hAnsi="Times New Roman" w:cs="Times New Roman"/>
          <w:sz w:val="28"/>
          <w:szCs w:val="28"/>
          <w:lang w:val="ru-RU"/>
        </w:rPr>
        <w:t>принципу</w:t>
      </w:r>
      <w:r w:rsidRPr="00A45C96">
        <w:rPr>
          <w:rFonts w:ascii="Times New Roman" w:hAnsi="Times New Roman" w:cs="Times New Roman"/>
          <w:sz w:val="28"/>
          <w:szCs w:val="28"/>
          <w:lang w:val="ru-RU"/>
        </w:rPr>
        <w:t xml:space="preserve"> с образованием молекул</w:t>
      </w:r>
      <w:r w:rsidR="00D840B5" w:rsidRPr="00A45C96">
        <w:rPr>
          <w:rFonts w:ascii="Times New Roman" w:hAnsi="Times New Roman" w:cs="Times New Roman"/>
          <w:sz w:val="28"/>
          <w:szCs w:val="28"/>
          <w:lang w:val="ru-RU"/>
        </w:rPr>
        <w:t>ы</w:t>
      </w:r>
      <w:r w:rsidRPr="00A45C96">
        <w:rPr>
          <w:rFonts w:ascii="Times New Roman" w:hAnsi="Times New Roman" w:cs="Times New Roman"/>
          <w:sz w:val="28"/>
          <w:szCs w:val="28"/>
          <w:lang w:val="ru-RU"/>
        </w:rPr>
        <w:t xml:space="preserve"> мальтозы. </w:t>
      </w:r>
      <w:r w:rsidR="00D840B5" w:rsidRPr="00A45C96">
        <w:rPr>
          <w:rFonts w:ascii="Times New Roman" w:hAnsi="Times New Roman" w:cs="Times New Roman"/>
          <w:sz w:val="28"/>
          <w:szCs w:val="28"/>
          <w:lang w:val="ru-RU"/>
        </w:rPr>
        <w:t>Итоговым</w:t>
      </w:r>
      <w:r w:rsidRPr="00A45C96">
        <w:rPr>
          <w:rFonts w:ascii="Times New Roman" w:hAnsi="Times New Roman" w:cs="Times New Roman"/>
          <w:sz w:val="28"/>
          <w:szCs w:val="28"/>
          <w:lang w:val="ru-RU"/>
        </w:rPr>
        <w:t xml:space="preserve"> продуктом гидролиза крахмала является молекула альфа-глюкозы. Крахмал – очень популярный растительный полисахарид с отличными пленкообразующими свойствами. Однако некоторые гидроксильные группы могут быть заменены эфирными или сложноэфирными группами. В этом случае вода не сможет легко воздействовать на полимер.  Для повышения жаростойкости полимеров, </w:t>
      </w:r>
      <w:proofErr w:type="spellStart"/>
      <w:r w:rsidRPr="00A45C96">
        <w:rPr>
          <w:rFonts w:ascii="Times New Roman" w:hAnsi="Times New Roman" w:cs="Times New Roman"/>
          <w:sz w:val="28"/>
          <w:szCs w:val="28"/>
          <w:lang w:val="ru-RU"/>
        </w:rPr>
        <w:t>кислотостойкости</w:t>
      </w:r>
      <w:proofErr w:type="spellEnd"/>
      <w:r w:rsidRPr="00A45C96">
        <w:rPr>
          <w:rFonts w:ascii="Times New Roman" w:hAnsi="Times New Roman" w:cs="Times New Roman"/>
          <w:sz w:val="28"/>
          <w:szCs w:val="28"/>
          <w:lang w:val="ru-RU"/>
        </w:rPr>
        <w:t xml:space="preserve"> и силы сдвига требуется дополнительная химическая </w:t>
      </w:r>
      <w:r w:rsidR="00D840B5" w:rsidRPr="00A45C96">
        <w:rPr>
          <w:rFonts w:ascii="Times New Roman" w:hAnsi="Times New Roman" w:cs="Times New Roman"/>
          <w:sz w:val="28"/>
          <w:szCs w:val="28"/>
          <w:lang w:val="ru-RU"/>
        </w:rPr>
        <w:t>манипуляция</w:t>
      </w:r>
      <w:r w:rsidRPr="00A45C96">
        <w:rPr>
          <w:rFonts w:ascii="Times New Roman" w:hAnsi="Times New Roman" w:cs="Times New Roman"/>
          <w:sz w:val="28"/>
          <w:szCs w:val="28"/>
          <w:lang w:val="ru-RU"/>
        </w:rPr>
        <w:t>, позволяющая создавать дополнительные связи</w:t>
      </w:r>
      <w:r w:rsidR="00D840B5" w:rsidRPr="00A45C96">
        <w:rPr>
          <w:rFonts w:ascii="Times New Roman" w:hAnsi="Times New Roman" w:cs="Times New Roman"/>
          <w:sz w:val="28"/>
          <w:szCs w:val="28"/>
          <w:lang w:val="ru-RU"/>
        </w:rPr>
        <w:t>, образующиеся</w:t>
      </w:r>
      <w:r w:rsidRPr="00A45C96">
        <w:rPr>
          <w:rFonts w:ascii="Times New Roman" w:hAnsi="Times New Roman" w:cs="Times New Roman"/>
          <w:sz w:val="28"/>
          <w:szCs w:val="28"/>
          <w:lang w:val="ru-RU"/>
        </w:rPr>
        <w:t xml:space="preserve"> между разными частями полимера – крахмалом [33-34].</w:t>
      </w:r>
    </w:p>
    <w:p w14:paraId="09756E4B" w14:textId="77777777" w:rsidR="00DE1E4A" w:rsidRPr="00A45C96" w:rsidRDefault="00DE1E4A" w:rsidP="00B30308">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Общее содержание крахмала в углеводных источниках приведено в таблице 1 [35].</w:t>
      </w:r>
    </w:p>
    <w:p w14:paraId="61F89065" w14:textId="77777777" w:rsidR="00B85F67" w:rsidRPr="00A45C96" w:rsidRDefault="00B85F67" w:rsidP="00B30308">
      <w:pPr>
        <w:spacing w:after="0" w:line="240" w:lineRule="auto"/>
        <w:ind w:right="3" w:firstLine="709"/>
        <w:jc w:val="both"/>
        <w:rPr>
          <w:rFonts w:ascii="Times New Roman" w:hAnsi="Times New Roman" w:cs="Times New Roman"/>
          <w:sz w:val="28"/>
          <w:szCs w:val="28"/>
          <w:lang w:val="ru-RU"/>
        </w:rPr>
      </w:pPr>
    </w:p>
    <w:p w14:paraId="7914E692" w14:textId="1EE8113C" w:rsidR="00DE1E4A" w:rsidRDefault="00DE1E4A" w:rsidP="004D6C50">
      <w:pPr>
        <w:spacing w:after="0" w:line="240" w:lineRule="auto"/>
        <w:ind w:right="6"/>
        <w:rPr>
          <w:rFonts w:ascii="Times New Roman" w:hAnsi="Times New Roman" w:cs="Times New Roman"/>
          <w:sz w:val="28"/>
          <w:szCs w:val="28"/>
          <w:lang w:val="ru-RU"/>
        </w:rPr>
      </w:pPr>
      <w:r w:rsidRPr="00A45C96">
        <w:rPr>
          <w:rFonts w:ascii="Times New Roman" w:hAnsi="Times New Roman" w:cs="Times New Roman"/>
          <w:sz w:val="28"/>
          <w:szCs w:val="28"/>
          <w:lang w:val="ru-RU"/>
        </w:rPr>
        <w:t>Таблица 1 – Общее содержание крахмала в зерне</w:t>
      </w:r>
    </w:p>
    <w:p w14:paraId="3A471C3B" w14:textId="77777777" w:rsidR="004D6EA8" w:rsidRPr="00A45C96" w:rsidRDefault="004D6EA8" w:rsidP="004D6C50">
      <w:pPr>
        <w:spacing w:after="0" w:line="240" w:lineRule="auto"/>
        <w:ind w:right="6"/>
        <w:rPr>
          <w:rFonts w:ascii="Times New Roman" w:hAnsi="Times New Roman" w:cs="Times New Roman"/>
          <w:sz w:val="28"/>
          <w:szCs w:val="28"/>
          <w:lang w:val="ru-RU"/>
        </w:rPr>
      </w:pPr>
    </w:p>
    <w:tbl>
      <w:tblPr>
        <w:tblStyle w:val="a8"/>
        <w:tblW w:w="0" w:type="auto"/>
        <w:jc w:val="center"/>
        <w:tblLook w:val="04A0" w:firstRow="1" w:lastRow="0" w:firstColumn="1" w:lastColumn="0" w:noHBand="0" w:noVBand="1"/>
      </w:tblPr>
      <w:tblGrid>
        <w:gridCol w:w="5982"/>
        <w:gridCol w:w="3548"/>
      </w:tblGrid>
      <w:tr w:rsidR="00E15B86" w:rsidRPr="00A45C96" w14:paraId="57B8A4CF" w14:textId="77777777" w:rsidTr="004D6EA8">
        <w:trPr>
          <w:trHeight w:val="877"/>
          <w:tblHeader/>
          <w:jc w:val="center"/>
        </w:trPr>
        <w:tc>
          <w:tcPr>
            <w:tcW w:w="5982" w:type="dxa"/>
            <w:vAlign w:val="center"/>
          </w:tcPr>
          <w:p w14:paraId="31DE5924" w14:textId="77777777" w:rsidR="00DE1E4A" w:rsidRPr="00A45C96" w:rsidRDefault="00DE1E4A" w:rsidP="00B30308">
            <w:pPr>
              <w:spacing w:after="0" w:line="240" w:lineRule="auto"/>
              <w:ind w:right="6"/>
              <w:jc w:val="center"/>
              <w:rPr>
                <w:sz w:val="28"/>
                <w:szCs w:val="28"/>
                <w:lang w:val="en-US"/>
              </w:rPr>
            </w:pPr>
            <w:r w:rsidRPr="00A45C96">
              <w:rPr>
                <w:sz w:val="28"/>
                <w:szCs w:val="28"/>
              </w:rPr>
              <w:t>Наименование зерен</w:t>
            </w:r>
          </w:p>
        </w:tc>
        <w:tc>
          <w:tcPr>
            <w:tcW w:w="3548" w:type="dxa"/>
            <w:vAlign w:val="center"/>
          </w:tcPr>
          <w:p w14:paraId="3A0E7559" w14:textId="77777777" w:rsidR="00DE1E4A" w:rsidRPr="00A45C96" w:rsidRDefault="00DE1E4A" w:rsidP="00B30308">
            <w:pPr>
              <w:spacing w:after="0" w:line="240" w:lineRule="auto"/>
              <w:ind w:right="6"/>
              <w:jc w:val="center"/>
              <w:rPr>
                <w:sz w:val="28"/>
                <w:szCs w:val="28"/>
                <w:lang w:val="en-US"/>
              </w:rPr>
            </w:pPr>
            <w:r w:rsidRPr="00A45C96">
              <w:rPr>
                <w:sz w:val="28"/>
                <w:szCs w:val="28"/>
              </w:rPr>
              <w:t>Общее содержание крахмала, %</w:t>
            </w:r>
          </w:p>
        </w:tc>
      </w:tr>
      <w:tr w:rsidR="00B85F67" w:rsidRPr="00A45C96" w14:paraId="2DAD8FBB" w14:textId="77777777" w:rsidTr="004D6EA8">
        <w:trPr>
          <w:trHeight w:val="603"/>
          <w:tblHeader/>
          <w:jc w:val="center"/>
        </w:trPr>
        <w:tc>
          <w:tcPr>
            <w:tcW w:w="5982" w:type="dxa"/>
            <w:vAlign w:val="center"/>
          </w:tcPr>
          <w:p w14:paraId="040E503F" w14:textId="766FD086" w:rsidR="00B85F67" w:rsidRPr="00A45C96" w:rsidRDefault="00B85F67" w:rsidP="00B30308">
            <w:pPr>
              <w:spacing w:after="0" w:line="240" w:lineRule="auto"/>
              <w:ind w:right="3"/>
              <w:jc w:val="center"/>
              <w:rPr>
                <w:sz w:val="28"/>
                <w:szCs w:val="28"/>
              </w:rPr>
            </w:pPr>
            <w:r w:rsidRPr="00A45C96">
              <w:rPr>
                <w:sz w:val="28"/>
                <w:szCs w:val="28"/>
              </w:rPr>
              <w:t>1</w:t>
            </w:r>
          </w:p>
        </w:tc>
        <w:tc>
          <w:tcPr>
            <w:tcW w:w="3548" w:type="dxa"/>
            <w:vAlign w:val="center"/>
          </w:tcPr>
          <w:p w14:paraId="342940F4" w14:textId="3A9F8B7B" w:rsidR="00B85F67" w:rsidRPr="00A45C96" w:rsidRDefault="00B85F67" w:rsidP="00B30308">
            <w:pPr>
              <w:spacing w:after="0" w:line="240" w:lineRule="auto"/>
              <w:ind w:right="3"/>
              <w:jc w:val="center"/>
              <w:rPr>
                <w:sz w:val="28"/>
                <w:szCs w:val="28"/>
              </w:rPr>
            </w:pPr>
            <w:r w:rsidRPr="00A45C96">
              <w:rPr>
                <w:sz w:val="28"/>
                <w:szCs w:val="28"/>
              </w:rPr>
              <w:t>2</w:t>
            </w:r>
          </w:p>
        </w:tc>
      </w:tr>
      <w:tr w:rsidR="00E15B86" w:rsidRPr="00A45C96" w14:paraId="0916E477" w14:textId="77777777" w:rsidTr="004D6EA8">
        <w:trPr>
          <w:cantSplit/>
          <w:trHeight w:val="427"/>
          <w:tblHeader/>
          <w:jc w:val="center"/>
        </w:trPr>
        <w:tc>
          <w:tcPr>
            <w:tcW w:w="9530" w:type="dxa"/>
            <w:gridSpan w:val="2"/>
            <w:vAlign w:val="center"/>
          </w:tcPr>
          <w:p w14:paraId="61976BFE" w14:textId="77777777" w:rsidR="00DE1E4A" w:rsidRPr="00A45C96" w:rsidRDefault="00DE1E4A" w:rsidP="00B30308">
            <w:pPr>
              <w:spacing w:after="0" w:line="240" w:lineRule="auto"/>
              <w:ind w:right="3"/>
              <w:jc w:val="center"/>
              <w:rPr>
                <w:sz w:val="28"/>
                <w:szCs w:val="28"/>
                <w:lang w:val="en-US"/>
              </w:rPr>
            </w:pPr>
            <w:r w:rsidRPr="00A45C96">
              <w:rPr>
                <w:sz w:val="28"/>
                <w:szCs w:val="28"/>
              </w:rPr>
              <w:t>Категория ячменя</w:t>
            </w:r>
          </w:p>
        </w:tc>
      </w:tr>
      <w:tr w:rsidR="00E15B86" w:rsidRPr="00A45C96" w14:paraId="23732B2E" w14:textId="77777777" w:rsidTr="004D6EA8">
        <w:trPr>
          <w:cantSplit/>
          <w:trHeight w:val="439"/>
          <w:tblHeader/>
          <w:jc w:val="center"/>
        </w:trPr>
        <w:tc>
          <w:tcPr>
            <w:tcW w:w="5982" w:type="dxa"/>
            <w:vAlign w:val="center"/>
          </w:tcPr>
          <w:p w14:paraId="4E476001" w14:textId="77777777" w:rsidR="00DE1E4A" w:rsidRPr="00A45C96" w:rsidRDefault="00DE1E4A" w:rsidP="00B30308">
            <w:pPr>
              <w:spacing w:after="0" w:line="240" w:lineRule="auto"/>
              <w:ind w:right="3"/>
              <w:jc w:val="center"/>
              <w:rPr>
                <w:sz w:val="28"/>
                <w:szCs w:val="28"/>
                <w:lang w:val="en-US"/>
              </w:rPr>
            </w:pPr>
            <w:r w:rsidRPr="00A45C96">
              <w:rPr>
                <w:sz w:val="28"/>
                <w:szCs w:val="28"/>
              </w:rPr>
              <w:t>Ячменные хлопья</w:t>
            </w:r>
          </w:p>
        </w:tc>
        <w:tc>
          <w:tcPr>
            <w:tcW w:w="3548" w:type="dxa"/>
            <w:vAlign w:val="center"/>
          </w:tcPr>
          <w:p w14:paraId="233AD7BD" w14:textId="77777777" w:rsidR="00DE1E4A" w:rsidRPr="00A45C96" w:rsidRDefault="00DE1E4A" w:rsidP="00B30308">
            <w:pPr>
              <w:spacing w:after="0" w:line="240" w:lineRule="auto"/>
              <w:ind w:right="3"/>
              <w:jc w:val="center"/>
              <w:rPr>
                <w:sz w:val="28"/>
                <w:szCs w:val="28"/>
                <w:lang w:val="en-US"/>
              </w:rPr>
            </w:pPr>
            <w:r w:rsidRPr="00A45C96">
              <w:rPr>
                <w:sz w:val="28"/>
                <w:szCs w:val="28"/>
              </w:rPr>
              <w:t>67.7</w:t>
            </w:r>
          </w:p>
        </w:tc>
      </w:tr>
      <w:tr w:rsidR="00E15B86" w:rsidRPr="00A45C96" w14:paraId="3509495D" w14:textId="77777777" w:rsidTr="004D6EA8">
        <w:trPr>
          <w:cantSplit/>
          <w:trHeight w:val="439"/>
          <w:tblHeader/>
          <w:jc w:val="center"/>
        </w:trPr>
        <w:tc>
          <w:tcPr>
            <w:tcW w:w="5982" w:type="dxa"/>
            <w:vAlign w:val="center"/>
          </w:tcPr>
          <w:p w14:paraId="59B82CB7" w14:textId="77777777" w:rsidR="00DE1E4A" w:rsidRPr="00A45C96" w:rsidRDefault="00DE1E4A" w:rsidP="00B30308">
            <w:pPr>
              <w:spacing w:after="0" w:line="240" w:lineRule="auto"/>
              <w:ind w:right="3"/>
              <w:jc w:val="center"/>
              <w:rPr>
                <w:sz w:val="28"/>
                <w:szCs w:val="28"/>
                <w:lang w:val="en-US"/>
              </w:rPr>
            </w:pPr>
            <w:r w:rsidRPr="00A45C96">
              <w:rPr>
                <w:sz w:val="28"/>
                <w:szCs w:val="28"/>
              </w:rPr>
              <w:t>Срезанный ячмень</w:t>
            </w:r>
          </w:p>
        </w:tc>
        <w:tc>
          <w:tcPr>
            <w:tcW w:w="3548" w:type="dxa"/>
            <w:vAlign w:val="center"/>
          </w:tcPr>
          <w:p w14:paraId="09985BE0" w14:textId="77777777" w:rsidR="00DE1E4A" w:rsidRPr="00A45C96" w:rsidRDefault="00DE1E4A" w:rsidP="00B30308">
            <w:pPr>
              <w:spacing w:after="0" w:line="240" w:lineRule="auto"/>
              <w:ind w:right="3"/>
              <w:jc w:val="center"/>
              <w:rPr>
                <w:sz w:val="28"/>
                <w:szCs w:val="28"/>
                <w:lang w:val="en-US"/>
              </w:rPr>
            </w:pPr>
            <w:r w:rsidRPr="00A45C96">
              <w:rPr>
                <w:sz w:val="28"/>
                <w:szCs w:val="28"/>
              </w:rPr>
              <w:t>74.2</w:t>
            </w:r>
          </w:p>
        </w:tc>
      </w:tr>
      <w:tr w:rsidR="00E15B86" w:rsidRPr="00A45C96" w14:paraId="2FD05279" w14:textId="77777777" w:rsidTr="004D6EA8">
        <w:trPr>
          <w:cantSplit/>
          <w:trHeight w:val="439"/>
          <w:tblHeader/>
          <w:jc w:val="center"/>
        </w:trPr>
        <w:tc>
          <w:tcPr>
            <w:tcW w:w="5982" w:type="dxa"/>
            <w:vAlign w:val="center"/>
          </w:tcPr>
          <w:p w14:paraId="405035F9" w14:textId="77777777" w:rsidR="00DE1E4A" w:rsidRPr="00A45C96" w:rsidRDefault="00DE1E4A" w:rsidP="00B30308">
            <w:pPr>
              <w:spacing w:after="0" w:line="240" w:lineRule="auto"/>
              <w:ind w:right="3"/>
              <w:jc w:val="center"/>
              <w:rPr>
                <w:sz w:val="28"/>
                <w:szCs w:val="28"/>
                <w:lang w:val="en-US"/>
              </w:rPr>
            </w:pPr>
            <w:r w:rsidRPr="00A45C96">
              <w:rPr>
                <w:sz w:val="28"/>
                <w:szCs w:val="28"/>
              </w:rPr>
              <w:t>Молотый перловый ячмень</w:t>
            </w:r>
          </w:p>
        </w:tc>
        <w:tc>
          <w:tcPr>
            <w:tcW w:w="3548" w:type="dxa"/>
            <w:vAlign w:val="center"/>
          </w:tcPr>
          <w:p w14:paraId="60336C58" w14:textId="77777777" w:rsidR="00DE1E4A" w:rsidRPr="00A45C96" w:rsidRDefault="00DE1E4A" w:rsidP="00B30308">
            <w:pPr>
              <w:spacing w:after="0" w:line="240" w:lineRule="auto"/>
              <w:ind w:right="3"/>
              <w:jc w:val="center"/>
              <w:rPr>
                <w:sz w:val="28"/>
                <w:szCs w:val="28"/>
                <w:lang w:val="en-US"/>
              </w:rPr>
            </w:pPr>
            <w:r w:rsidRPr="00A45C96">
              <w:rPr>
                <w:sz w:val="28"/>
                <w:szCs w:val="28"/>
              </w:rPr>
              <w:t>73.1</w:t>
            </w:r>
          </w:p>
        </w:tc>
      </w:tr>
      <w:tr w:rsidR="00E15B86" w:rsidRPr="00A45C96" w14:paraId="66C642E9" w14:textId="77777777" w:rsidTr="004D6EA8">
        <w:trPr>
          <w:cantSplit/>
          <w:trHeight w:val="439"/>
          <w:tblHeader/>
          <w:jc w:val="center"/>
        </w:trPr>
        <w:tc>
          <w:tcPr>
            <w:tcW w:w="5982" w:type="dxa"/>
            <w:vAlign w:val="center"/>
          </w:tcPr>
          <w:p w14:paraId="65F8B203" w14:textId="77777777" w:rsidR="00DE1E4A" w:rsidRPr="00A45C96" w:rsidRDefault="00DE1E4A" w:rsidP="00B30308">
            <w:pPr>
              <w:spacing w:after="0" w:line="240" w:lineRule="auto"/>
              <w:ind w:right="3"/>
              <w:jc w:val="center"/>
              <w:rPr>
                <w:sz w:val="28"/>
                <w:szCs w:val="28"/>
                <w:lang w:val="en-US"/>
              </w:rPr>
            </w:pPr>
            <w:r w:rsidRPr="00A45C96">
              <w:rPr>
                <w:sz w:val="28"/>
                <w:szCs w:val="28"/>
              </w:rPr>
              <w:t>Солодовый ячмень</w:t>
            </w:r>
          </w:p>
        </w:tc>
        <w:tc>
          <w:tcPr>
            <w:tcW w:w="3548" w:type="dxa"/>
            <w:vAlign w:val="center"/>
          </w:tcPr>
          <w:p w14:paraId="10D216ED" w14:textId="77777777" w:rsidR="00DE1E4A" w:rsidRPr="00A45C96" w:rsidRDefault="00DE1E4A" w:rsidP="00B30308">
            <w:pPr>
              <w:spacing w:after="0" w:line="240" w:lineRule="auto"/>
              <w:ind w:right="3"/>
              <w:jc w:val="center"/>
              <w:rPr>
                <w:sz w:val="28"/>
                <w:szCs w:val="28"/>
                <w:lang w:val="en-US"/>
              </w:rPr>
            </w:pPr>
            <w:r w:rsidRPr="00A45C96">
              <w:rPr>
                <w:sz w:val="28"/>
                <w:szCs w:val="28"/>
              </w:rPr>
              <w:t>16.2</w:t>
            </w:r>
          </w:p>
        </w:tc>
      </w:tr>
      <w:tr w:rsidR="00E15B86" w:rsidRPr="00A45C96" w14:paraId="091FE391" w14:textId="77777777" w:rsidTr="004D6EA8">
        <w:trPr>
          <w:cantSplit/>
          <w:trHeight w:val="439"/>
          <w:tblHeader/>
          <w:jc w:val="center"/>
        </w:trPr>
        <w:tc>
          <w:tcPr>
            <w:tcW w:w="5982" w:type="dxa"/>
            <w:vAlign w:val="center"/>
          </w:tcPr>
          <w:p w14:paraId="5F01C30D" w14:textId="77777777" w:rsidR="00DE1E4A" w:rsidRPr="00A45C96" w:rsidRDefault="00DE1E4A" w:rsidP="00B30308">
            <w:pPr>
              <w:spacing w:after="0" w:line="240" w:lineRule="auto"/>
              <w:ind w:right="3"/>
              <w:jc w:val="center"/>
              <w:rPr>
                <w:sz w:val="28"/>
                <w:szCs w:val="28"/>
                <w:lang w:val="en-US"/>
              </w:rPr>
            </w:pPr>
            <w:r w:rsidRPr="00A45C96">
              <w:rPr>
                <w:sz w:val="28"/>
                <w:szCs w:val="28"/>
              </w:rPr>
              <w:t>Перловые хлопья ячменя</w:t>
            </w:r>
          </w:p>
        </w:tc>
        <w:tc>
          <w:tcPr>
            <w:tcW w:w="3548" w:type="dxa"/>
            <w:vAlign w:val="center"/>
          </w:tcPr>
          <w:p w14:paraId="61A4C4D4" w14:textId="77777777" w:rsidR="00DE1E4A" w:rsidRPr="00A45C96" w:rsidRDefault="00DE1E4A" w:rsidP="00B30308">
            <w:pPr>
              <w:spacing w:after="0" w:line="240" w:lineRule="auto"/>
              <w:ind w:right="3"/>
              <w:jc w:val="center"/>
              <w:rPr>
                <w:sz w:val="28"/>
                <w:szCs w:val="28"/>
                <w:lang w:val="en-US"/>
              </w:rPr>
            </w:pPr>
            <w:r w:rsidRPr="00A45C96">
              <w:rPr>
                <w:sz w:val="28"/>
                <w:szCs w:val="28"/>
              </w:rPr>
              <w:t>73.8</w:t>
            </w:r>
          </w:p>
        </w:tc>
      </w:tr>
      <w:tr w:rsidR="00E15B86" w:rsidRPr="00A45C96" w14:paraId="4E824F18" w14:textId="77777777" w:rsidTr="004D6EA8">
        <w:trPr>
          <w:cantSplit/>
          <w:trHeight w:val="439"/>
          <w:tblHeader/>
          <w:jc w:val="center"/>
        </w:trPr>
        <w:tc>
          <w:tcPr>
            <w:tcW w:w="5982" w:type="dxa"/>
            <w:vAlign w:val="center"/>
          </w:tcPr>
          <w:p w14:paraId="2769F065" w14:textId="77777777" w:rsidR="00DE1E4A" w:rsidRPr="00A45C96" w:rsidRDefault="00DE1E4A" w:rsidP="00B30308">
            <w:pPr>
              <w:spacing w:after="0" w:line="240" w:lineRule="auto"/>
              <w:ind w:right="3"/>
              <w:jc w:val="center"/>
              <w:rPr>
                <w:sz w:val="28"/>
                <w:szCs w:val="28"/>
                <w:lang w:val="en-US"/>
              </w:rPr>
            </w:pPr>
            <w:r w:rsidRPr="00A45C96">
              <w:rPr>
                <w:sz w:val="28"/>
                <w:szCs w:val="28"/>
              </w:rPr>
              <w:t>Ячмень пропаренный</w:t>
            </w:r>
          </w:p>
        </w:tc>
        <w:tc>
          <w:tcPr>
            <w:tcW w:w="3548" w:type="dxa"/>
            <w:vAlign w:val="center"/>
          </w:tcPr>
          <w:p w14:paraId="26380771" w14:textId="389D1581" w:rsidR="00FE2A08" w:rsidRPr="00FE2A08" w:rsidRDefault="00DE1E4A" w:rsidP="00FE2A08">
            <w:pPr>
              <w:spacing w:after="0" w:line="240" w:lineRule="auto"/>
              <w:ind w:right="3"/>
              <w:jc w:val="center"/>
              <w:rPr>
                <w:sz w:val="28"/>
                <w:szCs w:val="28"/>
              </w:rPr>
            </w:pPr>
            <w:r w:rsidRPr="00A45C96">
              <w:rPr>
                <w:sz w:val="28"/>
                <w:szCs w:val="28"/>
              </w:rPr>
              <w:t>67.7</w:t>
            </w:r>
          </w:p>
        </w:tc>
      </w:tr>
    </w:tbl>
    <w:p w14:paraId="5104DAC6" w14:textId="77777777" w:rsidR="00FE2A08" w:rsidRDefault="00FE2A08">
      <w:r>
        <w:br w:type="page"/>
      </w:r>
    </w:p>
    <w:p w14:paraId="4DA3393B" w14:textId="61FA587B" w:rsidR="001901CB" w:rsidRPr="00A45C96" w:rsidRDefault="001901CB" w:rsidP="004D6C50">
      <w:pPr>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Продолжение таблицы 1</w:t>
      </w:r>
    </w:p>
    <w:tbl>
      <w:tblPr>
        <w:tblStyle w:val="a8"/>
        <w:tblW w:w="0" w:type="auto"/>
        <w:jc w:val="center"/>
        <w:tblLook w:val="04A0" w:firstRow="1" w:lastRow="0" w:firstColumn="1" w:lastColumn="0" w:noHBand="0" w:noVBand="1"/>
      </w:tblPr>
      <w:tblGrid>
        <w:gridCol w:w="5574"/>
        <w:gridCol w:w="3961"/>
      </w:tblGrid>
      <w:tr w:rsidR="001901CB" w:rsidRPr="00A45C96" w14:paraId="2E29A00B" w14:textId="77777777" w:rsidTr="004D6EA8">
        <w:trPr>
          <w:cantSplit/>
          <w:trHeight w:val="490"/>
          <w:tblHeader/>
          <w:jc w:val="center"/>
        </w:trPr>
        <w:tc>
          <w:tcPr>
            <w:tcW w:w="5574" w:type="dxa"/>
            <w:vAlign w:val="center"/>
          </w:tcPr>
          <w:p w14:paraId="4BA2B7EB" w14:textId="05D74B95" w:rsidR="001901CB" w:rsidRPr="00A45C96" w:rsidRDefault="001901CB" w:rsidP="00FE2A08">
            <w:pPr>
              <w:spacing w:after="0" w:line="240" w:lineRule="auto"/>
              <w:ind w:right="6"/>
              <w:jc w:val="center"/>
              <w:rPr>
                <w:sz w:val="28"/>
                <w:szCs w:val="28"/>
              </w:rPr>
            </w:pPr>
            <w:r w:rsidRPr="00A45C96">
              <w:rPr>
                <w:sz w:val="28"/>
                <w:szCs w:val="28"/>
              </w:rPr>
              <w:t>1</w:t>
            </w:r>
          </w:p>
        </w:tc>
        <w:tc>
          <w:tcPr>
            <w:tcW w:w="3961" w:type="dxa"/>
            <w:vAlign w:val="center"/>
          </w:tcPr>
          <w:p w14:paraId="3C76A1CA" w14:textId="2F7B585D" w:rsidR="001901CB" w:rsidRPr="00A45C96" w:rsidRDefault="001901CB" w:rsidP="00FE2A08">
            <w:pPr>
              <w:spacing w:after="0" w:line="240" w:lineRule="auto"/>
              <w:ind w:right="6"/>
              <w:jc w:val="center"/>
              <w:rPr>
                <w:sz w:val="28"/>
                <w:szCs w:val="28"/>
              </w:rPr>
            </w:pPr>
            <w:r w:rsidRPr="00A45C96">
              <w:rPr>
                <w:sz w:val="28"/>
                <w:szCs w:val="28"/>
              </w:rPr>
              <w:t>2</w:t>
            </w:r>
          </w:p>
        </w:tc>
      </w:tr>
      <w:tr w:rsidR="00FE2A08" w:rsidRPr="00A45C96" w14:paraId="5B85102C" w14:textId="77777777" w:rsidTr="004D6EA8">
        <w:trPr>
          <w:cantSplit/>
          <w:trHeight w:val="490"/>
          <w:tblHeader/>
          <w:jc w:val="center"/>
        </w:trPr>
        <w:tc>
          <w:tcPr>
            <w:tcW w:w="5574" w:type="dxa"/>
            <w:vAlign w:val="center"/>
          </w:tcPr>
          <w:p w14:paraId="36BD9529" w14:textId="2C8DBBA9" w:rsidR="00FE2A08" w:rsidRPr="00A45C96" w:rsidRDefault="00FE2A08" w:rsidP="00FE2A08">
            <w:pPr>
              <w:spacing w:after="0" w:line="240" w:lineRule="auto"/>
              <w:ind w:right="6"/>
              <w:jc w:val="center"/>
              <w:rPr>
                <w:sz w:val="28"/>
                <w:szCs w:val="28"/>
              </w:rPr>
            </w:pPr>
            <w:r w:rsidRPr="00A45C96">
              <w:rPr>
                <w:sz w:val="28"/>
                <w:szCs w:val="28"/>
              </w:rPr>
              <w:t>Цельная перловая крупа</w:t>
            </w:r>
          </w:p>
        </w:tc>
        <w:tc>
          <w:tcPr>
            <w:tcW w:w="3961" w:type="dxa"/>
            <w:vAlign w:val="center"/>
          </w:tcPr>
          <w:p w14:paraId="22100463" w14:textId="54651F88" w:rsidR="00FE2A08" w:rsidRPr="00A45C96" w:rsidRDefault="00FE2A08" w:rsidP="00FE2A08">
            <w:pPr>
              <w:spacing w:after="0" w:line="240" w:lineRule="auto"/>
              <w:ind w:right="6"/>
              <w:jc w:val="center"/>
              <w:rPr>
                <w:sz w:val="28"/>
                <w:szCs w:val="28"/>
              </w:rPr>
            </w:pPr>
            <w:r w:rsidRPr="00A45C96">
              <w:rPr>
                <w:sz w:val="28"/>
                <w:szCs w:val="28"/>
              </w:rPr>
              <w:t>72.3</w:t>
            </w:r>
          </w:p>
        </w:tc>
      </w:tr>
      <w:tr w:rsidR="00FE2A08" w:rsidRPr="00A45C96" w14:paraId="370C5C0E" w14:textId="77777777" w:rsidTr="00611E0E">
        <w:trPr>
          <w:cantSplit/>
          <w:trHeight w:val="490"/>
          <w:tblHeader/>
          <w:jc w:val="center"/>
        </w:trPr>
        <w:tc>
          <w:tcPr>
            <w:tcW w:w="9535" w:type="dxa"/>
            <w:gridSpan w:val="2"/>
            <w:vAlign w:val="center"/>
          </w:tcPr>
          <w:p w14:paraId="1C9C6646" w14:textId="1AA3BAF2" w:rsidR="00FE2A08" w:rsidRPr="00A45C96" w:rsidRDefault="00FE2A08" w:rsidP="00FE2A08">
            <w:pPr>
              <w:spacing w:after="0" w:line="240" w:lineRule="auto"/>
              <w:ind w:right="6"/>
              <w:jc w:val="center"/>
              <w:rPr>
                <w:sz w:val="28"/>
                <w:szCs w:val="28"/>
              </w:rPr>
            </w:pPr>
            <w:r w:rsidRPr="00A45C96">
              <w:rPr>
                <w:sz w:val="28"/>
                <w:szCs w:val="28"/>
              </w:rPr>
              <w:t>Категория овса</w:t>
            </w:r>
          </w:p>
        </w:tc>
      </w:tr>
      <w:tr w:rsidR="00FE2A08" w:rsidRPr="00A45C96" w14:paraId="73C68B19" w14:textId="77777777" w:rsidTr="004D6EA8">
        <w:trPr>
          <w:cantSplit/>
          <w:trHeight w:val="490"/>
          <w:tblHeader/>
          <w:jc w:val="center"/>
        </w:trPr>
        <w:tc>
          <w:tcPr>
            <w:tcW w:w="5574" w:type="dxa"/>
            <w:vAlign w:val="center"/>
          </w:tcPr>
          <w:p w14:paraId="62DB6B1D" w14:textId="224BCE7D" w:rsidR="00FE2A08" w:rsidRPr="00A45C96" w:rsidRDefault="00FE2A08" w:rsidP="00FE2A08">
            <w:pPr>
              <w:spacing w:after="0" w:line="240" w:lineRule="auto"/>
              <w:ind w:right="6"/>
              <w:jc w:val="center"/>
              <w:rPr>
                <w:sz w:val="28"/>
                <w:szCs w:val="28"/>
              </w:rPr>
            </w:pPr>
            <w:r w:rsidRPr="00A45C96">
              <w:rPr>
                <w:sz w:val="28"/>
                <w:szCs w:val="28"/>
              </w:rPr>
              <w:t>Крупа</w:t>
            </w:r>
          </w:p>
        </w:tc>
        <w:tc>
          <w:tcPr>
            <w:tcW w:w="3961" w:type="dxa"/>
            <w:vAlign w:val="center"/>
          </w:tcPr>
          <w:p w14:paraId="16A930EC" w14:textId="513D59CA" w:rsidR="00FE2A08" w:rsidRPr="00A45C96" w:rsidRDefault="00FE2A08" w:rsidP="00FE2A08">
            <w:pPr>
              <w:spacing w:after="0" w:line="240" w:lineRule="auto"/>
              <w:ind w:right="6"/>
              <w:jc w:val="center"/>
              <w:rPr>
                <w:sz w:val="28"/>
                <w:szCs w:val="28"/>
              </w:rPr>
            </w:pPr>
            <w:r w:rsidRPr="00A45C96">
              <w:rPr>
                <w:sz w:val="28"/>
                <w:szCs w:val="28"/>
              </w:rPr>
              <w:t>73.4</w:t>
            </w:r>
          </w:p>
        </w:tc>
      </w:tr>
      <w:tr w:rsidR="00FE2A08" w:rsidRPr="00A45C96" w14:paraId="3B9B927D" w14:textId="77777777" w:rsidTr="004D6EA8">
        <w:trPr>
          <w:cantSplit/>
          <w:trHeight w:val="490"/>
          <w:tblHeader/>
          <w:jc w:val="center"/>
        </w:trPr>
        <w:tc>
          <w:tcPr>
            <w:tcW w:w="5574" w:type="dxa"/>
            <w:vAlign w:val="center"/>
          </w:tcPr>
          <w:p w14:paraId="2ACCF11E" w14:textId="39AA860E" w:rsidR="00FE2A08" w:rsidRPr="00A45C96" w:rsidRDefault="00FE2A08" w:rsidP="00FE2A08">
            <w:pPr>
              <w:spacing w:after="0" w:line="240" w:lineRule="auto"/>
              <w:ind w:right="6"/>
              <w:jc w:val="center"/>
              <w:rPr>
                <w:sz w:val="28"/>
                <w:szCs w:val="28"/>
              </w:rPr>
            </w:pPr>
            <w:r w:rsidRPr="00A45C96">
              <w:rPr>
                <w:sz w:val="28"/>
                <w:szCs w:val="28"/>
              </w:rPr>
              <w:t>Молотая пропаренная крупа</w:t>
            </w:r>
          </w:p>
        </w:tc>
        <w:tc>
          <w:tcPr>
            <w:tcW w:w="3961" w:type="dxa"/>
            <w:vAlign w:val="center"/>
          </w:tcPr>
          <w:p w14:paraId="134AE764" w14:textId="5DE5A199" w:rsidR="00FE2A08" w:rsidRPr="00A45C96" w:rsidRDefault="00FE2A08" w:rsidP="00FE2A08">
            <w:pPr>
              <w:spacing w:after="0" w:line="240" w:lineRule="auto"/>
              <w:ind w:right="6"/>
              <w:jc w:val="center"/>
              <w:rPr>
                <w:sz w:val="28"/>
                <w:szCs w:val="28"/>
              </w:rPr>
            </w:pPr>
            <w:r w:rsidRPr="00A45C96">
              <w:rPr>
                <w:sz w:val="28"/>
                <w:szCs w:val="28"/>
              </w:rPr>
              <w:t>71.9</w:t>
            </w:r>
          </w:p>
        </w:tc>
      </w:tr>
      <w:tr w:rsidR="00FE2A08" w:rsidRPr="00A45C96" w14:paraId="5EB8646B" w14:textId="77777777" w:rsidTr="004D6EA8">
        <w:trPr>
          <w:cantSplit/>
          <w:trHeight w:val="490"/>
          <w:tblHeader/>
          <w:jc w:val="center"/>
        </w:trPr>
        <w:tc>
          <w:tcPr>
            <w:tcW w:w="5574" w:type="dxa"/>
            <w:vAlign w:val="center"/>
          </w:tcPr>
          <w:p w14:paraId="58D691D0" w14:textId="4D75549B" w:rsidR="00FE2A08" w:rsidRPr="00A45C96" w:rsidRDefault="00FE2A08" w:rsidP="00FE2A08">
            <w:pPr>
              <w:spacing w:after="0" w:line="240" w:lineRule="auto"/>
              <w:ind w:right="6"/>
              <w:jc w:val="center"/>
              <w:rPr>
                <w:sz w:val="28"/>
                <w:szCs w:val="28"/>
              </w:rPr>
            </w:pPr>
            <w:r w:rsidRPr="00A45C96">
              <w:rPr>
                <w:sz w:val="28"/>
                <w:szCs w:val="28"/>
              </w:rPr>
              <w:t>Овес быстрого приготовления</w:t>
            </w:r>
          </w:p>
        </w:tc>
        <w:tc>
          <w:tcPr>
            <w:tcW w:w="3961" w:type="dxa"/>
            <w:vAlign w:val="center"/>
          </w:tcPr>
          <w:p w14:paraId="3AA4C8CE" w14:textId="293B98F9" w:rsidR="00FE2A08" w:rsidRPr="00A45C96" w:rsidRDefault="00FE2A08" w:rsidP="00FE2A08">
            <w:pPr>
              <w:spacing w:after="0" w:line="240" w:lineRule="auto"/>
              <w:ind w:right="6"/>
              <w:jc w:val="center"/>
              <w:rPr>
                <w:sz w:val="28"/>
                <w:szCs w:val="28"/>
              </w:rPr>
            </w:pPr>
            <w:r w:rsidRPr="00A45C96">
              <w:rPr>
                <w:sz w:val="28"/>
                <w:szCs w:val="28"/>
              </w:rPr>
              <w:t>69.5</w:t>
            </w:r>
          </w:p>
        </w:tc>
      </w:tr>
      <w:tr w:rsidR="00FE2A08" w:rsidRPr="00A45C96" w14:paraId="2351EFEF" w14:textId="77777777" w:rsidTr="004D6EA8">
        <w:trPr>
          <w:cantSplit/>
          <w:trHeight w:val="490"/>
          <w:tblHeader/>
          <w:jc w:val="center"/>
        </w:trPr>
        <w:tc>
          <w:tcPr>
            <w:tcW w:w="5574" w:type="dxa"/>
            <w:vAlign w:val="center"/>
          </w:tcPr>
          <w:p w14:paraId="580D4E06" w14:textId="6E685A0D" w:rsidR="00FE2A08" w:rsidRPr="00A45C96" w:rsidRDefault="00FE2A08" w:rsidP="00FE2A08">
            <w:pPr>
              <w:spacing w:after="0" w:line="240" w:lineRule="auto"/>
              <w:ind w:right="6"/>
              <w:jc w:val="center"/>
              <w:rPr>
                <w:sz w:val="28"/>
                <w:szCs w:val="28"/>
              </w:rPr>
            </w:pPr>
            <w:r w:rsidRPr="00A45C96">
              <w:rPr>
                <w:sz w:val="28"/>
                <w:szCs w:val="28"/>
              </w:rPr>
              <w:t>Овсяные отруби #1</w:t>
            </w:r>
          </w:p>
        </w:tc>
        <w:tc>
          <w:tcPr>
            <w:tcW w:w="3961" w:type="dxa"/>
            <w:vAlign w:val="center"/>
          </w:tcPr>
          <w:p w14:paraId="1177284E" w14:textId="34539D82" w:rsidR="00FE2A08" w:rsidRPr="00A45C96" w:rsidRDefault="00FE2A08" w:rsidP="00FE2A08">
            <w:pPr>
              <w:spacing w:after="0" w:line="240" w:lineRule="auto"/>
              <w:ind w:right="6"/>
              <w:jc w:val="center"/>
              <w:rPr>
                <w:sz w:val="28"/>
                <w:szCs w:val="28"/>
              </w:rPr>
            </w:pPr>
            <w:r w:rsidRPr="00A45C96">
              <w:rPr>
                <w:sz w:val="28"/>
                <w:szCs w:val="28"/>
              </w:rPr>
              <w:t>65.3</w:t>
            </w:r>
          </w:p>
        </w:tc>
      </w:tr>
      <w:tr w:rsidR="00FE2A08" w:rsidRPr="00A45C96" w14:paraId="0DCCEE8A" w14:textId="77777777" w:rsidTr="004D6EA8">
        <w:trPr>
          <w:cantSplit/>
          <w:trHeight w:val="490"/>
          <w:tblHeader/>
          <w:jc w:val="center"/>
        </w:trPr>
        <w:tc>
          <w:tcPr>
            <w:tcW w:w="5574" w:type="dxa"/>
            <w:vAlign w:val="center"/>
          </w:tcPr>
          <w:p w14:paraId="144288BD" w14:textId="06CE5694" w:rsidR="00FE2A08" w:rsidRPr="00A45C96" w:rsidRDefault="00FE2A08" w:rsidP="00FE2A08">
            <w:pPr>
              <w:spacing w:after="0" w:line="240" w:lineRule="auto"/>
              <w:ind w:right="6"/>
              <w:jc w:val="center"/>
              <w:rPr>
                <w:sz w:val="28"/>
                <w:szCs w:val="28"/>
              </w:rPr>
            </w:pPr>
            <w:r w:rsidRPr="00A45C96">
              <w:rPr>
                <w:sz w:val="28"/>
                <w:szCs w:val="28"/>
              </w:rPr>
              <w:t>Овсяные отруби #2</w:t>
            </w:r>
          </w:p>
        </w:tc>
        <w:tc>
          <w:tcPr>
            <w:tcW w:w="3961" w:type="dxa"/>
            <w:vAlign w:val="center"/>
          </w:tcPr>
          <w:p w14:paraId="5784696A" w14:textId="34DC10C8" w:rsidR="00FE2A08" w:rsidRPr="00A45C96" w:rsidRDefault="00FE2A08" w:rsidP="00FE2A08">
            <w:pPr>
              <w:spacing w:after="0" w:line="240" w:lineRule="auto"/>
              <w:ind w:right="6"/>
              <w:jc w:val="center"/>
              <w:rPr>
                <w:sz w:val="28"/>
                <w:szCs w:val="28"/>
              </w:rPr>
            </w:pPr>
            <w:r w:rsidRPr="00A45C96">
              <w:rPr>
                <w:sz w:val="28"/>
                <w:szCs w:val="28"/>
              </w:rPr>
              <w:t>67.4</w:t>
            </w:r>
          </w:p>
        </w:tc>
      </w:tr>
      <w:tr w:rsidR="001901CB" w:rsidRPr="00A45C96" w14:paraId="26E37A05" w14:textId="77777777" w:rsidTr="004D6EA8">
        <w:trPr>
          <w:cantSplit/>
          <w:trHeight w:val="490"/>
          <w:tblHeader/>
          <w:jc w:val="center"/>
        </w:trPr>
        <w:tc>
          <w:tcPr>
            <w:tcW w:w="5574" w:type="dxa"/>
            <w:vAlign w:val="center"/>
          </w:tcPr>
          <w:p w14:paraId="33C3D561" w14:textId="020E36D4" w:rsidR="001901CB" w:rsidRPr="00A45C96" w:rsidRDefault="001901CB" w:rsidP="00FE2A08">
            <w:pPr>
              <w:spacing w:after="0" w:line="240" w:lineRule="auto"/>
              <w:ind w:right="6"/>
              <w:jc w:val="center"/>
              <w:rPr>
                <w:sz w:val="28"/>
                <w:szCs w:val="28"/>
              </w:rPr>
            </w:pPr>
            <w:r w:rsidRPr="00A45C96">
              <w:rPr>
                <w:sz w:val="28"/>
                <w:szCs w:val="28"/>
              </w:rPr>
              <w:t>Овсяная клетчатка</w:t>
            </w:r>
          </w:p>
        </w:tc>
        <w:tc>
          <w:tcPr>
            <w:tcW w:w="3961" w:type="dxa"/>
            <w:vAlign w:val="center"/>
          </w:tcPr>
          <w:p w14:paraId="7ADDB7DC" w14:textId="765A2553" w:rsidR="001901CB" w:rsidRPr="00A45C96" w:rsidRDefault="001901CB" w:rsidP="00FE2A08">
            <w:pPr>
              <w:spacing w:after="0" w:line="240" w:lineRule="auto"/>
              <w:ind w:right="6"/>
              <w:jc w:val="center"/>
              <w:rPr>
                <w:sz w:val="28"/>
                <w:szCs w:val="28"/>
              </w:rPr>
            </w:pPr>
            <w:r w:rsidRPr="00A45C96">
              <w:rPr>
                <w:sz w:val="28"/>
                <w:szCs w:val="28"/>
              </w:rPr>
              <w:t>8.5</w:t>
            </w:r>
          </w:p>
        </w:tc>
      </w:tr>
      <w:tr w:rsidR="001901CB" w:rsidRPr="00A45C96" w14:paraId="633FD2D3" w14:textId="77777777" w:rsidTr="004D6EA8">
        <w:trPr>
          <w:cantSplit/>
          <w:trHeight w:val="490"/>
          <w:tblHeader/>
          <w:jc w:val="center"/>
        </w:trPr>
        <w:tc>
          <w:tcPr>
            <w:tcW w:w="5574" w:type="dxa"/>
            <w:vAlign w:val="center"/>
          </w:tcPr>
          <w:p w14:paraId="556BDC36" w14:textId="77777777" w:rsidR="001901CB" w:rsidRPr="00A45C96" w:rsidRDefault="001901CB" w:rsidP="00FE2A08">
            <w:pPr>
              <w:spacing w:after="0" w:line="240" w:lineRule="auto"/>
              <w:ind w:right="6"/>
              <w:jc w:val="center"/>
              <w:rPr>
                <w:sz w:val="28"/>
                <w:szCs w:val="28"/>
                <w:lang w:val="en-US"/>
              </w:rPr>
            </w:pPr>
            <w:r w:rsidRPr="00A45C96">
              <w:rPr>
                <w:sz w:val="28"/>
                <w:szCs w:val="28"/>
              </w:rPr>
              <w:t>Овсяная мука</w:t>
            </w:r>
          </w:p>
        </w:tc>
        <w:tc>
          <w:tcPr>
            <w:tcW w:w="3961" w:type="dxa"/>
            <w:vAlign w:val="center"/>
          </w:tcPr>
          <w:p w14:paraId="25EBD464" w14:textId="77777777" w:rsidR="001901CB" w:rsidRPr="00A45C96" w:rsidRDefault="001901CB" w:rsidP="00FE2A08">
            <w:pPr>
              <w:spacing w:after="0" w:line="240" w:lineRule="auto"/>
              <w:ind w:right="6"/>
              <w:jc w:val="center"/>
              <w:rPr>
                <w:sz w:val="28"/>
                <w:szCs w:val="28"/>
                <w:lang w:val="en-US"/>
              </w:rPr>
            </w:pPr>
            <w:r w:rsidRPr="00A45C96">
              <w:rPr>
                <w:sz w:val="28"/>
                <w:szCs w:val="28"/>
              </w:rPr>
              <w:t>69.2</w:t>
            </w:r>
          </w:p>
        </w:tc>
      </w:tr>
      <w:tr w:rsidR="001901CB" w:rsidRPr="00A45C96" w14:paraId="3B186292" w14:textId="77777777" w:rsidTr="004D6EA8">
        <w:trPr>
          <w:cantSplit/>
          <w:trHeight w:val="477"/>
          <w:tblHeader/>
          <w:jc w:val="center"/>
        </w:trPr>
        <w:tc>
          <w:tcPr>
            <w:tcW w:w="5574" w:type="dxa"/>
            <w:vAlign w:val="center"/>
          </w:tcPr>
          <w:p w14:paraId="2287C1F8" w14:textId="77777777" w:rsidR="001901CB" w:rsidRPr="00A45C96" w:rsidRDefault="001901CB" w:rsidP="00FE2A08">
            <w:pPr>
              <w:spacing w:after="0" w:line="240" w:lineRule="auto"/>
              <w:ind w:right="6"/>
              <w:jc w:val="center"/>
              <w:rPr>
                <w:sz w:val="28"/>
                <w:szCs w:val="28"/>
                <w:lang w:val="en-US"/>
              </w:rPr>
            </w:pPr>
            <w:r w:rsidRPr="00A45C96">
              <w:rPr>
                <w:sz w:val="28"/>
                <w:szCs w:val="28"/>
              </w:rPr>
              <w:t>Овсяные хлопья (молотые)</w:t>
            </w:r>
          </w:p>
        </w:tc>
        <w:tc>
          <w:tcPr>
            <w:tcW w:w="3961" w:type="dxa"/>
            <w:vAlign w:val="center"/>
          </w:tcPr>
          <w:p w14:paraId="4D290E5A" w14:textId="77777777" w:rsidR="001901CB" w:rsidRPr="00A45C96" w:rsidRDefault="001901CB" w:rsidP="00FE2A08">
            <w:pPr>
              <w:spacing w:after="0" w:line="240" w:lineRule="auto"/>
              <w:ind w:right="6"/>
              <w:jc w:val="center"/>
              <w:rPr>
                <w:sz w:val="28"/>
                <w:szCs w:val="28"/>
                <w:lang w:val="en-US"/>
              </w:rPr>
            </w:pPr>
            <w:r w:rsidRPr="00A45C96">
              <w:rPr>
                <w:sz w:val="28"/>
                <w:szCs w:val="28"/>
              </w:rPr>
              <w:t>66.2</w:t>
            </w:r>
          </w:p>
        </w:tc>
      </w:tr>
      <w:tr w:rsidR="001901CB" w:rsidRPr="00A45C96" w14:paraId="3CB7B74F" w14:textId="77777777" w:rsidTr="00FE2A08">
        <w:trPr>
          <w:cantSplit/>
          <w:trHeight w:val="555"/>
          <w:tblHeader/>
          <w:jc w:val="center"/>
        </w:trPr>
        <w:tc>
          <w:tcPr>
            <w:tcW w:w="5574" w:type="dxa"/>
            <w:vAlign w:val="center"/>
          </w:tcPr>
          <w:p w14:paraId="318A46A5" w14:textId="77777777" w:rsidR="001901CB" w:rsidRPr="00A45C96" w:rsidRDefault="001901CB" w:rsidP="00FE2A08">
            <w:pPr>
              <w:spacing w:after="0" w:line="240" w:lineRule="auto"/>
              <w:ind w:right="6"/>
              <w:jc w:val="center"/>
              <w:rPr>
                <w:sz w:val="28"/>
                <w:szCs w:val="28"/>
                <w:lang w:val="en-US"/>
              </w:rPr>
            </w:pPr>
            <w:r w:rsidRPr="00A45C96">
              <w:rPr>
                <w:sz w:val="28"/>
                <w:szCs w:val="28"/>
              </w:rPr>
              <w:t>Овсяные хлопья быстрого приготовления</w:t>
            </w:r>
          </w:p>
        </w:tc>
        <w:tc>
          <w:tcPr>
            <w:tcW w:w="3961" w:type="dxa"/>
            <w:vAlign w:val="center"/>
          </w:tcPr>
          <w:p w14:paraId="20C4E5FC" w14:textId="77777777" w:rsidR="001901CB" w:rsidRPr="00A45C96" w:rsidRDefault="001901CB" w:rsidP="00FE2A08">
            <w:pPr>
              <w:spacing w:after="0" w:line="240" w:lineRule="auto"/>
              <w:ind w:right="6"/>
              <w:jc w:val="center"/>
              <w:rPr>
                <w:sz w:val="28"/>
                <w:szCs w:val="28"/>
                <w:lang w:val="en-US"/>
              </w:rPr>
            </w:pPr>
            <w:r w:rsidRPr="00A45C96">
              <w:rPr>
                <w:sz w:val="28"/>
                <w:szCs w:val="28"/>
              </w:rPr>
              <w:t>73.5</w:t>
            </w:r>
          </w:p>
        </w:tc>
      </w:tr>
      <w:tr w:rsidR="001901CB" w:rsidRPr="00A45C96" w14:paraId="66CA1D28" w14:textId="77777777" w:rsidTr="004D6EA8">
        <w:trPr>
          <w:cantSplit/>
          <w:trHeight w:val="490"/>
          <w:tblHeader/>
          <w:jc w:val="center"/>
        </w:trPr>
        <w:tc>
          <w:tcPr>
            <w:tcW w:w="5574" w:type="dxa"/>
            <w:vAlign w:val="center"/>
          </w:tcPr>
          <w:p w14:paraId="6F002577" w14:textId="77777777" w:rsidR="001901CB" w:rsidRPr="00A45C96" w:rsidRDefault="001901CB" w:rsidP="00FE2A08">
            <w:pPr>
              <w:spacing w:after="0" w:line="240" w:lineRule="auto"/>
              <w:ind w:right="6"/>
              <w:jc w:val="center"/>
              <w:rPr>
                <w:sz w:val="28"/>
                <w:szCs w:val="28"/>
                <w:lang w:val="en-US"/>
              </w:rPr>
            </w:pPr>
            <w:r w:rsidRPr="00A45C96">
              <w:rPr>
                <w:sz w:val="28"/>
                <w:szCs w:val="28"/>
              </w:rPr>
              <w:t>Обычные овсяные хлопья</w:t>
            </w:r>
          </w:p>
        </w:tc>
        <w:tc>
          <w:tcPr>
            <w:tcW w:w="3961" w:type="dxa"/>
            <w:vAlign w:val="center"/>
          </w:tcPr>
          <w:p w14:paraId="73AA4947" w14:textId="77777777" w:rsidR="001901CB" w:rsidRPr="00A45C96" w:rsidRDefault="001901CB" w:rsidP="00FE2A08">
            <w:pPr>
              <w:spacing w:after="0" w:line="240" w:lineRule="auto"/>
              <w:ind w:right="6"/>
              <w:jc w:val="center"/>
              <w:rPr>
                <w:sz w:val="28"/>
                <w:szCs w:val="28"/>
                <w:lang w:val="en-US"/>
              </w:rPr>
            </w:pPr>
            <w:r w:rsidRPr="00A45C96">
              <w:rPr>
                <w:sz w:val="28"/>
                <w:szCs w:val="28"/>
              </w:rPr>
              <w:t>68.7</w:t>
            </w:r>
          </w:p>
        </w:tc>
      </w:tr>
      <w:tr w:rsidR="001901CB" w:rsidRPr="00A45C96" w14:paraId="6B812A6F" w14:textId="77777777" w:rsidTr="004D6EA8">
        <w:trPr>
          <w:cantSplit/>
          <w:trHeight w:val="490"/>
          <w:tblHeader/>
          <w:jc w:val="center"/>
        </w:trPr>
        <w:tc>
          <w:tcPr>
            <w:tcW w:w="5574" w:type="dxa"/>
            <w:vAlign w:val="center"/>
          </w:tcPr>
          <w:p w14:paraId="72CD64D0" w14:textId="77777777" w:rsidR="001901CB" w:rsidRPr="00A45C96" w:rsidRDefault="001901CB" w:rsidP="00FE2A08">
            <w:pPr>
              <w:spacing w:after="0" w:line="240" w:lineRule="auto"/>
              <w:ind w:right="6"/>
              <w:jc w:val="center"/>
              <w:rPr>
                <w:sz w:val="28"/>
                <w:szCs w:val="28"/>
                <w:lang w:val="en-US"/>
              </w:rPr>
            </w:pPr>
            <w:r w:rsidRPr="00A45C96">
              <w:rPr>
                <w:sz w:val="28"/>
                <w:szCs w:val="28"/>
              </w:rPr>
              <w:t>Овсяная крупа на пару</w:t>
            </w:r>
          </w:p>
        </w:tc>
        <w:tc>
          <w:tcPr>
            <w:tcW w:w="3961" w:type="dxa"/>
            <w:vAlign w:val="center"/>
          </w:tcPr>
          <w:p w14:paraId="4CA1853C" w14:textId="77777777" w:rsidR="001901CB" w:rsidRPr="00A45C96" w:rsidRDefault="001901CB" w:rsidP="00FE2A08">
            <w:pPr>
              <w:spacing w:after="0" w:line="240" w:lineRule="auto"/>
              <w:ind w:right="6"/>
              <w:jc w:val="center"/>
              <w:rPr>
                <w:sz w:val="28"/>
                <w:szCs w:val="28"/>
                <w:lang w:val="en-US"/>
              </w:rPr>
            </w:pPr>
            <w:r w:rsidRPr="00A45C96">
              <w:rPr>
                <w:sz w:val="28"/>
                <w:szCs w:val="28"/>
              </w:rPr>
              <w:t>71.2</w:t>
            </w:r>
          </w:p>
        </w:tc>
      </w:tr>
      <w:tr w:rsidR="001901CB" w:rsidRPr="00A45C96" w14:paraId="48F8A364" w14:textId="77777777" w:rsidTr="004D6EA8">
        <w:trPr>
          <w:cantSplit/>
          <w:trHeight w:val="490"/>
          <w:tblHeader/>
          <w:jc w:val="center"/>
        </w:trPr>
        <w:tc>
          <w:tcPr>
            <w:tcW w:w="5574" w:type="dxa"/>
            <w:vAlign w:val="center"/>
          </w:tcPr>
          <w:p w14:paraId="5545C3C8" w14:textId="77777777" w:rsidR="001901CB" w:rsidRPr="00A45C96" w:rsidRDefault="001901CB" w:rsidP="00FE2A08">
            <w:pPr>
              <w:spacing w:after="0" w:line="240" w:lineRule="auto"/>
              <w:ind w:right="6"/>
              <w:jc w:val="center"/>
              <w:rPr>
                <w:sz w:val="28"/>
                <w:szCs w:val="28"/>
                <w:lang w:val="en-US"/>
              </w:rPr>
            </w:pPr>
            <w:r w:rsidRPr="00A45C96">
              <w:rPr>
                <w:sz w:val="28"/>
                <w:szCs w:val="28"/>
              </w:rPr>
              <w:t>Стальная нарезанная крупа</w:t>
            </w:r>
          </w:p>
        </w:tc>
        <w:tc>
          <w:tcPr>
            <w:tcW w:w="3961" w:type="dxa"/>
            <w:vAlign w:val="center"/>
          </w:tcPr>
          <w:p w14:paraId="7074B961" w14:textId="77777777" w:rsidR="001901CB" w:rsidRPr="00A45C96" w:rsidRDefault="001901CB" w:rsidP="00FE2A08">
            <w:pPr>
              <w:spacing w:after="0" w:line="240" w:lineRule="auto"/>
              <w:ind w:right="6"/>
              <w:jc w:val="center"/>
              <w:rPr>
                <w:sz w:val="28"/>
                <w:szCs w:val="28"/>
                <w:lang w:val="en-US"/>
              </w:rPr>
            </w:pPr>
            <w:r w:rsidRPr="00A45C96">
              <w:rPr>
                <w:sz w:val="28"/>
                <w:szCs w:val="28"/>
              </w:rPr>
              <w:t>68.4</w:t>
            </w:r>
          </w:p>
        </w:tc>
      </w:tr>
      <w:tr w:rsidR="001901CB" w:rsidRPr="00A45C96" w14:paraId="0FC4EDD0" w14:textId="77777777" w:rsidTr="004D6EA8">
        <w:trPr>
          <w:cantSplit/>
          <w:trHeight w:val="490"/>
          <w:tblHeader/>
          <w:jc w:val="center"/>
        </w:trPr>
        <w:tc>
          <w:tcPr>
            <w:tcW w:w="9535" w:type="dxa"/>
            <w:gridSpan w:val="2"/>
            <w:vAlign w:val="center"/>
          </w:tcPr>
          <w:p w14:paraId="05A11590" w14:textId="77777777" w:rsidR="001901CB" w:rsidRPr="00A45C96" w:rsidRDefault="001901CB" w:rsidP="00FE2A08">
            <w:pPr>
              <w:spacing w:after="0" w:line="240" w:lineRule="auto"/>
              <w:ind w:right="6"/>
              <w:jc w:val="center"/>
              <w:rPr>
                <w:sz w:val="28"/>
                <w:szCs w:val="28"/>
                <w:lang w:val="en-US"/>
              </w:rPr>
            </w:pPr>
            <w:r w:rsidRPr="00A45C96">
              <w:rPr>
                <w:sz w:val="28"/>
                <w:szCs w:val="28"/>
              </w:rPr>
              <w:t>Категория риса</w:t>
            </w:r>
          </w:p>
        </w:tc>
      </w:tr>
      <w:tr w:rsidR="001901CB" w:rsidRPr="00A45C96" w14:paraId="2E5A9522" w14:textId="77777777" w:rsidTr="004D6EA8">
        <w:trPr>
          <w:cantSplit/>
          <w:trHeight w:val="477"/>
          <w:tblHeader/>
          <w:jc w:val="center"/>
        </w:trPr>
        <w:tc>
          <w:tcPr>
            <w:tcW w:w="5574" w:type="dxa"/>
            <w:vAlign w:val="center"/>
          </w:tcPr>
          <w:p w14:paraId="10E3F665" w14:textId="77777777" w:rsidR="001901CB" w:rsidRPr="00A45C96" w:rsidRDefault="001901CB" w:rsidP="00FE2A08">
            <w:pPr>
              <w:spacing w:after="0" w:line="240" w:lineRule="auto"/>
              <w:ind w:right="6"/>
              <w:jc w:val="center"/>
              <w:rPr>
                <w:sz w:val="28"/>
                <w:szCs w:val="28"/>
                <w:lang w:val="en-US"/>
              </w:rPr>
            </w:pPr>
            <w:r w:rsidRPr="00A45C96">
              <w:rPr>
                <w:sz w:val="28"/>
                <w:szCs w:val="28"/>
              </w:rPr>
              <w:t>Коричневый рис</w:t>
            </w:r>
          </w:p>
        </w:tc>
        <w:tc>
          <w:tcPr>
            <w:tcW w:w="3961" w:type="dxa"/>
            <w:vAlign w:val="center"/>
          </w:tcPr>
          <w:p w14:paraId="14702C27" w14:textId="77777777" w:rsidR="001901CB" w:rsidRPr="00A45C96" w:rsidRDefault="001901CB" w:rsidP="00FE2A08">
            <w:pPr>
              <w:spacing w:after="0" w:line="240" w:lineRule="auto"/>
              <w:ind w:right="6"/>
              <w:jc w:val="center"/>
              <w:rPr>
                <w:sz w:val="28"/>
                <w:szCs w:val="28"/>
                <w:lang w:val="en-US"/>
              </w:rPr>
            </w:pPr>
            <w:r w:rsidRPr="00A45C96">
              <w:rPr>
                <w:sz w:val="28"/>
                <w:szCs w:val="28"/>
              </w:rPr>
              <w:t>77.4</w:t>
            </w:r>
          </w:p>
        </w:tc>
      </w:tr>
      <w:tr w:rsidR="001901CB" w:rsidRPr="00A45C96" w14:paraId="52922E52" w14:textId="77777777" w:rsidTr="004D6EA8">
        <w:trPr>
          <w:cantSplit/>
          <w:trHeight w:val="490"/>
          <w:tblHeader/>
          <w:jc w:val="center"/>
        </w:trPr>
        <w:tc>
          <w:tcPr>
            <w:tcW w:w="5574" w:type="dxa"/>
            <w:vAlign w:val="center"/>
          </w:tcPr>
          <w:p w14:paraId="6417FF55" w14:textId="77777777" w:rsidR="001901CB" w:rsidRPr="00A45C96" w:rsidRDefault="001901CB" w:rsidP="00FE2A08">
            <w:pPr>
              <w:spacing w:after="0" w:line="240" w:lineRule="auto"/>
              <w:ind w:right="6"/>
              <w:jc w:val="center"/>
              <w:rPr>
                <w:sz w:val="28"/>
                <w:szCs w:val="28"/>
                <w:lang w:val="en-US"/>
              </w:rPr>
            </w:pPr>
            <w:r w:rsidRPr="00A45C96">
              <w:rPr>
                <w:sz w:val="28"/>
                <w:szCs w:val="28"/>
              </w:rPr>
              <w:t>Обезжиренные рисовые отруби</w:t>
            </w:r>
          </w:p>
        </w:tc>
        <w:tc>
          <w:tcPr>
            <w:tcW w:w="3961" w:type="dxa"/>
            <w:vAlign w:val="center"/>
          </w:tcPr>
          <w:p w14:paraId="07AB52BF" w14:textId="77777777" w:rsidR="001901CB" w:rsidRPr="00A45C96" w:rsidRDefault="001901CB" w:rsidP="00FE2A08">
            <w:pPr>
              <w:spacing w:after="0" w:line="240" w:lineRule="auto"/>
              <w:ind w:right="6"/>
              <w:jc w:val="center"/>
              <w:rPr>
                <w:sz w:val="28"/>
                <w:szCs w:val="28"/>
                <w:lang w:val="en-US"/>
              </w:rPr>
            </w:pPr>
            <w:r w:rsidRPr="00A45C96">
              <w:rPr>
                <w:sz w:val="28"/>
                <w:szCs w:val="28"/>
              </w:rPr>
              <w:t>34.2</w:t>
            </w:r>
          </w:p>
        </w:tc>
      </w:tr>
      <w:tr w:rsidR="001901CB" w:rsidRPr="00A45C96" w14:paraId="40307329" w14:textId="77777777" w:rsidTr="004D6EA8">
        <w:trPr>
          <w:cantSplit/>
          <w:trHeight w:val="490"/>
          <w:tblHeader/>
          <w:jc w:val="center"/>
        </w:trPr>
        <w:tc>
          <w:tcPr>
            <w:tcW w:w="5574" w:type="dxa"/>
            <w:vAlign w:val="center"/>
          </w:tcPr>
          <w:p w14:paraId="4D07DDD3" w14:textId="77777777" w:rsidR="001901CB" w:rsidRPr="00A45C96" w:rsidRDefault="001901CB" w:rsidP="00FE2A08">
            <w:pPr>
              <w:spacing w:after="0" w:line="240" w:lineRule="auto"/>
              <w:ind w:right="6"/>
              <w:jc w:val="center"/>
              <w:rPr>
                <w:sz w:val="28"/>
                <w:szCs w:val="28"/>
                <w:lang w:val="en-US"/>
              </w:rPr>
            </w:pPr>
            <w:r w:rsidRPr="00A45C96">
              <w:rPr>
                <w:sz w:val="28"/>
                <w:szCs w:val="28"/>
              </w:rPr>
              <w:t>Шлифованный рис</w:t>
            </w:r>
          </w:p>
        </w:tc>
        <w:tc>
          <w:tcPr>
            <w:tcW w:w="3961" w:type="dxa"/>
            <w:vAlign w:val="center"/>
          </w:tcPr>
          <w:p w14:paraId="41D5BFEB" w14:textId="77777777" w:rsidR="001901CB" w:rsidRPr="00A45C96" w:rsidRDefault="001901CB" w:rsidP="00FE2A08">
            <w:pPr>
              <w:spacing w:after="0" w:line="240" w:lineRule="auto"/>
              <w:ind w:right="6"/>
              <w:jc w:val="center"/>
              <w:rPr>
                <w:sz w:val="28"/>
                <w:szCs w:val="28"/>
                <w:lang w:val="en-US"/>
              </w:rPr>
            </w:pPr>
            <w:r w:rsidRPr="00A45C96">
              <w:rPr>
                <w:sz w:val="28"/>
                <w:szCs w:val="28"/>
              </w:rPr>
              <w:t>88.0</w:t>
            </w:r>
          </w:p>
        </w:tc>
      </w:tr>
      <w:tr w:rsidR="001901CB" w:rsidRPr="00A45C96" w14:paraId="143F4DD2" w14:textId="77777777" w:rsidTr="004D6EA8">
        <w:trPr>
          <w:cantSplit/>
          <w:trHeight w:val="490"/>
          <w:tblHeader/>
          <w:jc w:val="center"/>
        </w:trPr>
        <w:tc>
          <w:tcPr>
            <w:tcW w:w="5574" w:type="dxa"/>
            <w:vAlign w:val="center"/>
          </w:tcPr>
          <w:p w14:paraId="1DBECF1A" w14:textId="77777777" w:rsidR="001901CB" w:rsidRPr="00A45C96" w:rsidRDefault="001901CB" w:rsidP="00FE2A08">
            <w:pPr>
              <w:spacing w:after="0" w:line="240" w:lineRule="auto"/>
              <w:ind w:right="6"/>
              <w:jc w:val="center"/>
              <w:rPr>
                <w:sz w:val="28"/>
                <w:szCs w:val="28"/>
                <w:lang w:val="en-US"/>
              </w:rPr>
            </w:pPr>
            <w:r w:rsidRPr="00A45C96">
              <w:rPr>
                <w:sz w:val="28"/>
                <w:szCs w:val="28"/>
              </w:rPr>
              <w:t>Рисовая мука</w:t>
            </w:r>
          </w:p>
        </w:tc>
        <w:tc>
          <w:tcPr>
            <w:tcW w:w="3961" w:type="dxa"/>
            <w:vAlign w:val="center"/>
          </w:tcPr>
          <w:p w14:paraId="3C1BDECE" w14:textId="77777777" w:rsidR="001901CB" w:rsidRPr="00A45C96" w:rsidRDefault="001901CB" w:rsidP="00FE2A08">
            <w:pPr>
              <w:spacing w:after="0" w:line="240" w:lineRule="auto"/>
              <w:ind w:right="6"/>
              <w:jc w:val="center"/>
              <w:rPr>
                <w:sz w:val="28"/>
                <w:szCs w:val="28"/>
                <w:lang w:val="en-US"/>
              </w:rPr>
            </w:pPr>
            <w:r w:rsidRPr="00A45C96">
              <w:rPr>
                <w:sz w:val="28"/>
                <w:szCs w:val="28"/>
              </w:rPr>
              <w:t>73.6</w:t>
            </w:r>
          </w:p>
        </w:tc>
      </w:tr>
      <w:tr w:rsidR="001901CB" w:rsidRPr="00A94F82" w14:paraId="1CAB8A4F" w14:textId="77777777" w:rsidTr="004D6EA8">
        <w:trPr>
          <w:cantSplit/>
          <w:trHeight w:val="490"/>
          <w:tblHeader/>
          <w:jc w:val="center"/>
        </w:trPr>
        <w:tc>
          <w:tcPr>
            <w:tcW w:w="9535" w:type="dxa"/>
            <w:gridSpan w:val="2"/>
            <w:vAlign w:val="center"/>
          </w:tcPr>
          <w:p w14:paraId="5B99219E" w14:textId="77777777" w:rsidR="001901CB" w:rsidRPr="00A45C96" w:rsidRDefault="001901CB" w:rsidP="00FE2A08">
            <w:pPr>
              <w:spacing w:after="0" w:line="240" w:lineRule="auto"/>
              <w:ind w:right="6"/>
              <w:jc w:val="center"/>
              <w:rPr>
                <w:sz w:val="28"/>
                <w:szCs w:val="28"/>
              </w:rPr>
            </w:pPr>
            <w:r w:rsidRPr="00A45C96">
              <w:rPr>
                <w:sz w:val="28"/>
                <w:szCs w:val="28"/>
              </w:rPr>
              <w:t>Различные зерновые и другие источники углеводов</w:t>
            </w:r>
          </w:p>
        </w:tc>
      </w:tr>
      <w:tr w:rsidR="001901CB" w:rsidRPr="00A45C96" w14:paraId="4A42D95D" w14:textId="77777777" w:rsidTr="004D6EA8">
        <w:trPr>
          <w:cantSplit/>
          <w:trHeight w:val="490"/>
          <w:tblHeader/>
          <w:jc w:val="center"/>
        </w:trPr>
        <w:tc>
          <w:tcPr>
            <w:tcW w:w="5574" w:type="dxa"/>
            <w:vAlign w:val="center"/>
          </w:tcPr>
          <w:p w14:paraId="7BE5BF5A" w14:textId="77777777" w:rsidR="001901CB" w:rsidRPr="00A45C96" w:rsidRDefault="001901CB" w:rsidP="00FE2A08">
            <w:pPr>
              <w:spacing w:after="0" w:line="240" w:lineRule="auto"/>
              <w:ind w:right="6"/>
              <w:jc w:val="center"/>
              <w:rPr>
                <w:sz w:val="28"/>
                <w:szCs w:val="28"/>
                <w:lang w:val="en-US"/>
              </w:rPr>
            </w:pPr>
            <w:r w:rsidRPr="00A45C96">
              <w:rPr>
                <w:sz w:val="28"/>
                <w:szCs w:val="28"/>
              </w:rPr>
              <w:t>Семена канареечной травы</w:t>
            </w:r>
          </w:p>
        </w:tc>
        <w:tc>
          <w:tcPr>
            <w:tcW w:w="3961" w:type="dxa"/>
            <w:vAlign w:val="center"/>
          </w:tcPr>
          <w:p w14:paraId="37EAEAEA" w14:textId="77777777" w:rsidR="001901CB" w:rsidRPr="00A45C96" w:rsidRDefault="001901CB" w:rsidP="00FE2A08">
            <w:pPr>
              <w:spacing w:after="0" w:line="240" w:lineRule="auto"/>
              <w:ind w:right="6"/>
              <w:jc w:val="center"/>
              <w:rPr>
                <w:sz w:val="28"/>
                <w:szCs w:val="28"/>
                <w:lang w:val="en-US"/>
              </w:rPr>
            </w:pPr>
            <w:r w:rsidRPr="00A45C96">
              <w:rPr>
                <w:sz w:val="28"/>
                <w:szCs w:val="28"/>
              </w:rPr>
              <w:t>49.7</w:t>
            </w:r>
          </w:p>
        </w:tc>
      </w:tr>
      <w:tr w:rsidR="001901CB" w:rsidRPr="00A45C96" w14:paraId="1BDEEF1F" w14:textId="77777777" w:rsidTr="004D6EA8">
        <w:trPr>
          <w:cantSplit/>
          <w:trHeight w:val="490"/>
          <w:tblHeader/>
          <w:jc w:val="center"/>
        </w:trPr>
        <w:tc>
          <w:tcPr>
            <w:tcW w:w="5574" w:type="dxa"/>
            <w:vAlign w:val="center"/>
          </w:tcPr>
          <w:p w14:paraId="0199B422" w14:textId="77777777" w:rsidR="001901CB" w:rsidRPr="00A45C96" w:rsidRDefault="001901CB" w:rsidP="00FE2A08">
            <w:pPr>
              <w:spacing w:after="0" w:line="240" w:lineRule="auto"/>
              <w:ind w:right="6"/>
              <w:jc w:val="center"/>
              <w:rPr>
                <w:sz w:val="28"/>
                <w:szCs w:val="28"/>
                <w:lang w:val="en-US"/>
              </w:rPr>
            </w:pPr>
            <w:r w:rsidRPr="00A45C96">
              <w:rPr>
                <w:sz w:val="28"/>
                <w:szCs w:val="28"/>
              </w:rPr>
              <w:t>Обычное цельное пшено</w:t>
            </w:r>
          </w:p>
        </w:tc>
        <w:tc>
          <w:tcPr>
            <w:tcW w:w="3961" w:type="dxa"/>
            <w:vAlign w:val="center"/>
          </w:tcPr>
          <w:p w14:paraId="00A02CAF" w14:textId="77777777" w:rsidR="001901CB" w:rsidRPr="00A45C96" w:rsidRDefault="001901CB" w:rsidP="00FE2A08">
            <w:pPr>
              <w:spacing w:after="0" w:line="240" w:lineRule="auto"/>
              <w:ind w:right="6"/>
              <w:jc w:val="center"/>
              <w:rPr>
                <w:sz w:val="28"/>
                <w:szCs w:val="28"/>
                <w:lang w:val="en-US"/>
              </w:rPr>
            </w:pPr>
            <w:r w:rsidRPr="00A45C96">
              <w:rPr>
                <w:sz w:val="28"/>
                <w:szCs w:val="28"/>
              </w:rPr>
              <w:t>64.9</w:t>
            </w:r>
          </w:p>
        </w:tc>
      </w:tr>
      <w:tr w:rsidR="001901CB" w:rsidRPr="00A45C96" w14:paraId="1B5926FD" w14:textId="77777777" w:rsidTr="004D6EA8">
        <w:trPr>
          <w:cantSplit/>
          <w:trHeight w:val="490"/>
          <w:tblHeader/>
          <w:jc w:val="center"/>
        </w:trPr>
        <w:tc>
          <w:tcPr>
            <w:tcW w:w="5574" w:type="dxa"/>
            <w:vAlign w:val="center"/>
          </w:tcPr>
          <w:p w14:paraId="05EB7CD4" w14:textId="77777777" w:rsidR="001901CB" w:rsidRPr="00A45C96" w:rsidRDefault="001901CB" w:rsidP="00FE2A08">
            <w:pPr>
              <w:spacing w:after="0" w:line="240" w:lineRule="auto"/>
              <w:ind w:right="6"/>
              <w:jc w:val="center"/>
              <w:rPr>
                <w:sz w:val="28"/>
                <w:szCs w:val="28"/>
                <w:lang w:val="en-US"/>
              </w:rPr>
            </w:pPr>
            <w:r w:rsidRPr="00A45C96">
              <w:rPr>
                <w:sz w:val="28"/>
                <w:szCs w:val="28"/>
              </w:rPr>
              <w:t>Обычная киноа</w:t>
            </w:r>
          </w:p>
        </w:tc>
        <w:tc>
          <w:tcPr>
            <w:tcW w:w="3961" w:type="dxa"/>
            <w:vAlign w:val="center"/>
          </w:tcPr>
          <w:p w14:paraId="3620974D" w14:textId="77777777" w:rsidR="001901CB" w:rsidRPr="00A45C96" w:rsidRDefault="001901CB" w:rsidP="00FE2A08">
            <w:pPr>
              <w:spacing w:after="0" w:line="240" w:lineRule="auto"/>
              <w:ind w:right="6"/>
              <w:jc w:val="center"/>
              <w:rPr>
                <w:sz w:val="28"/>
                <w:szCs w:val="28"/>
                <w:lang w:val="en-US"/>
              </w:rPr>
            </w:pPr>
            <w:r w:rsidRPr="00A45C96">
              <w:rPr>
                <w:sz w:val="28"/>
                <w:szCs w:val="28"/>
              </w:rPr>
              <w:t>55.7</w:t>
            </w:r>
          </w:p>
        </w:tc>
      </w:tr>
      <w:tr w:rsidR="001901CB" w:rsidRPr="00A45C96" w14:paraId="04A25530" w14:textId="77777777" w:rsidTr="004D6EA8">
        <w:trPr>
          <w:cantSplit/>
          <w:trHeight w:val="490"/>
          <w:tblHeader/>
          <w:jc w:val="center"/>
        </w:trPr>
        <w:tc>
          <w:tcPr>
            <w:tcW w:w="5574" w:type="dxa"/>
            <w:vAlign w:val="center"/>
          </w:tcPr>
          <w:p w14:paraId="46396C5C" w14:textId="77777777" w:rsidR="001901CB" w:rsidRPr="00A45C96" w:rsidRDefault="001901CB" w:rsidP="00FE2A08">
            <w:pPr>
              <w:spacing w:after="0" w:line="240" w:lineRule="auto"/>
              <w:ind w:right="6"/>
              <w:jc w:val="center"/>
              <w:rPr>
                <w:sz w:val="28"/>
                <w:szCs w:val="28"/>
                <w:lang w:val="en-US"/>
              </w:rPr>
            </w:pPr>
            <w:r w:rsidRPr="00A45C96">
              <w:rPr>
                <w:sz w:val="28"/>
                <w:szCs w:val="28"/>
              </w:rPr>
              <w:t>Гранулы из органической полбы</w:t>
            </w:r>
          </w:p>
        </w:tc>
        <w:tc>
          <w:tcPr>
            <w:tcW w:w="3961" w:type="dxa"/>
            <w:vAlign w:val="center"/>
          </w:tcPr>
          <w:p w14:paraId="23FEE4F5" w14:textId="77777777" w:rsidR="001901CB" w:rsidRPr="00A45C96" w:rsidRDefault="001901CB" w:rsidP="00FE2A08">
            <w:pPr>
              <w:spacing w:after="0" w:line="240" w:lineRule="auto"/>
              <w:ind w:right="6"/>
              <w:jc w:val="center"/>
              <w:rPr>
                <w:sz w:val="28"/>
                <w:szCs w:val="28"/>
                <w:lang w:val="en-US"/>
              </w:rPr>
            </w:pPr>
            <w:r w:rsidRPr="00A45C96">
              <w:rPr>
                <w:sz w:val="28"/>
                <w:szCs w:val="28"/>
              </w:rPr>
              <w:t>42.0</w:t>
            </w:r>
          </w:p>
        </w:tc>
      </w:tr>
      <w:tr w:rsidR="001901CB" w:rsidRPr="00A45C96" w14:paraId="58DC7971" w14:textId="77777777" w:rsidTr="004D6EA8">
        <w:trPr>
          <w:cantSplit/>
          <w:trHeight w:val="490"/>
          <w:tblHeader/>
          <w:jc w:val="center"/>
        </w:trPr>
        <w:tc>
          <w:tcPr>
            <w:tcW w:w="5574" w:type="dxa"/>
            <w:vAlign w:val="center"/>
          </w:tcPr>
          <w:p w14:paraId="62AABF2B" w14:textId="77777777" w:rsidR="001901CB" w:rsidRPr="00A45C96" w:rsidRDefault="001901CB" w:rsidP="00FE2A08">
            <w:pPr>
              <w:spacing w:after="0" w:line="240" w:lineRule="auto"/>
              <w:ind w:right="6"/>
              <w:jc w:val="center"/>
              <w:rPr>
                <w:sz w:val="28"/>
                <w:szCs w:val="28"/>
                <w:lang w:val="en-US"/>
              </w:rPr>
            </w:pPr>
            <w:r w:rsidRPr="00A45C96">
              <w:rPr>
                <w:sz w:val="28"/>
                <w:szCs w:val="28"/>
              </w:rPr>
              <w:t>Картофельные хлопья</w:t>
            </w:r>
          </w:p>
        </w:tc>
        <w:tc>
          <w:tcPr>
            <w:tcW w:w="3961" w:type="dxa"/>
            <w:vAlign w:val="center"/>
          </w:tcPr>
          <w:p w14:paraId="4B74BF52" w14:textId="77777777" w:rsidR="001901CB" w:rsidRPr="00A45C96" w:rsidRDefault="001901CB" w:rsidP="00FE2A08">
            <w:pPr>
              <w:spacing w:after="0" w:line="240" w:lineRule="auto"/>
              <w:ind w:right="6"/>
              <w:jc w:val="center"/>
              <w:rPr>
                <w:sz w:val="28"/>
                <w:szCs w:val="28"/>
                <w:lang w:val="en-US"/>
              </w:rPr>
            </w:pPr>
            <w:r w:rsidRPr="00A45C96">
              <w:rPr>
                <w:sz w:val="28"/>
                <w:szCs w:val="28"/>
              </w:rPr>
              <w:t>73.2</w:t>
            </w:r>
          </w:p>
        </w:tc>
      </w:tr>
      <w:tr w:rsidR="001901CB" w:rsidRPr="00A45C96" w14:paraId="261FE2C9" w14:textId="77777777" w:rsidTr="004D6EA8">
        <w:trPr>
          <w:cantSplit/>
          <w:trHeight w:val="477"/>
          <w:tblHeader/>
          <w:jc w:val="center"/>
        </w:trPr>
        <w:tc>
          <w:tcPr>
            <w:tcW w:w="5574" w:type="dxa"/>
            <w:vAlign w:val="center"/>
          </w:tcPr>
          <w:p w14:paraId="1494EE33" w14:textId="77777777" w:rsidR="001901CB" w:rsidRPr="00A45C96" w:rsidRDefault="001901CB" w:rsidP="00FE2A08">
            <w:pPr>
              <w:spacing w:after="0" w:line="240" w:lineRule="auto"/>
              <w:ind w:right="6"/>
              <w:jc w:val="center"/>
              <w:rPr>
                <w:sz w:val="28"/>
                <w:szCs w:val="28"/>
                <w:lang w:val="en-US"/>
              </w:rPr>
            </w:pPr>
            <w:r w:rsidRPr="00A45C96">
              <w:rPr>
                <w:sz w:val="28"/>
                <w:szCs w:val="28"/>
              </w:rPr>
              <w:t>Цельная пшеница</w:t>
            </w:r>
          </w:p>
        </w:tc>
        <w:tc>
          <w:tcPr>
            <w:tcW w:w="3961" w:type="dxa"/>
            <w:vAlign w:val="center"/>
          </w:tcPr>
          <w:p w14:paraId="3082D486" w14:textId="77777777" w:rsidR="001901CB" w:rsidRPr="00A45C96" w:rsidRDefault="001901CB" w:rsidP="00FE2A08">
            <w:pPr>
              <w:spacing w:after="0" w:line="240" w:lineRule="auto"/>
              <w:ind w:right="6"/>
              <w:jc w:val="center"/>
              <w:rPr>
                <w:sz w:val="28"/>
                <w:szCs w:val="28"/>
                <w:lang w:val="en-US"/>
              </w:rPr>
            </w:pPr>
            <w:r w:rsidRPr="00A45C96">
              <w:rPr>
                <w:sz w:val="28"/>
                <w:szCs w:val="28"/>
              </w:rPr>
              <w:t>68.7</w:t>
            </w:r>
          </w:p>
        </w:tc>
      </w:tr>
      <w:tr w:rsidR="001901CB" w:rsidRPr="00A45C96" w14:paraId="754A159D" w14:textId="77777777" w:rsidTr="004D6EA8">
        <w:trPr>
          <w:cantSplit/>
          <w:trHeight w:val="490"/>
          <w:tblHeader/>
          <w:jc w:val="center"/>
        </w:trPr>
        <w:tc>
          <w:tcPr>
            <w:tcW w:w="5574" w:type="dxa"/>
            <w:vAlign w:val="center"/>
          </w:tcPr>
          <w:p w14:paraId="304C0526" w14:textId="77777777" w:rsidR="001901CB" w:rsidRPr="00A45C96" w:rsidRDefault="001901CB" w:rsidP="00FE2A08">
            <w:pPr>
              <w:spacing w:after="0" w:line="240" w:lineRule="auto"/>
              <w:ind w:right="6"/>
              <w:jc w:val="center"/>
              <w:rPr>
                <w:sz w:val="28"/>
                <w:szCs w:val="28"/>
                <w:lang w:val="en-US"/>
              </w:rPr>
            </w:pPr>
            <w:r w:rsidRPr="00A45C96">
              <w:rPr>
                <w:sz w:val="28"/>
                <w:szCs w:val="28"/>
              </w:rPr>
              <w:t>Цельная желтая кукуруза</w:t>
            </w:r>
          </w:p>
        </w:tc>
        <w:tc>
          <w:tcPr>
            <w:tcW w:w="3961" w:type="dxa"/>
            <w:vAlign w:val="center"/>
          </w:tcPr>
          <w:p w14:paraId="6F6E4B42" w14:textId="77777777" w:rsidR="001901CB" w:rsidRPr="00A45C96" w:rsidRDefault="001901CB" w:rsidP="00FE2A08">
            <w:pPr>
              <w:spacing w:after="0" w:line="240" w:lineRule="auto"/>
              <w:ind w:right="6"/>
              <w:jc w:val="center"/>
              <w:rPr>
                <w:sz w:val="28"/>
                <w:szCs w:val="28"/>
                <w:lang w:val="en-US"/>
              </w:rPr>
            </w:pPr>
            <w:r w:rsidRPr="00A45C96">
              <w:rPr>
                <w:sz w:val="28"/>
                <w:szCs w:val="28"/>
              </w:rPr>
              <w:t>65.0</w:t>
            </w:r>
          </w:p>
        </w:tc>
      </w:tr>
    </w:tbl>
    <w:p w14:paraId="56920399" w14:textId="77777777" w:rsidR="00DE1E4A" w:rsidRPr="00A45C96" w:rsidRDefault="00DE1E4A" w:rsidP="00B30308">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Превосходные свойства крахмала как природного многотоннажного полимера вызывают интерес исследователей и крупных производителей к разработке и производству различных продуктов на основе крахмала.  Свойства разных видов крахмала в воде проиллюстрированы в таблице 2 [36].</w:t>
      </w:r>
    </w:p>
    <w:p w14:paraId="3AA5335C" w14:textId="77777777" w:rsidR="007F4701" w:rsidRPr="00A45C96" w:rsidRDefault="007F4701" w:rsidP="00C331C4">
      <w:pPr>
        <w:pStyle w:val="a3"/>
        <w:spacing w:after="0" w:line="240" w:lineRule="auto"/>
        <w:ind w:right="3"/>
        <w:jc w:val="both"/>
        <w:rPr>
          <w:rFonts w:ascii="Times New Roman" w:hAnsi="Times New Roman" w:cs="Times New Roman"/>
          <w:lang w:val="ru-RU"/>
        </w:rPr>
      </w:pPr>
    </w:p>
    <w:p w14:paraId="47E94DC3" w14:textId="63A4B4C3" w:rsidR="00DE1E4A" w:rsidRPr="00A45C96" w:rsidRDefault="00DE1E4A" w:rsidP="00534F0D">
      <w:pPr>
        <w:pStyle w:val="a3"/>
        <w:spacing w:after="0" w:line="240" w:lineRule="auto"/>
        <w:ind w:right="3"/>
        <w:jc w:val="both"/>
        <w:rPr>
          <w:rFonts w:ascii="Times New Roman" w:hAnsi="Times New Roman" w:cs="Times New Roman"/>
          <w:lang w:val="ru-RU"/>
        </w:rPr>
      </w:pPr>
      <w:r w:rsidRPr="00A45C96">
        <w:rPr>
          <w:rFonts w:ascii="Times New Roman" w:hAnsi="Times New Roman" w:cs="Times New Roman"/>
          <w:lang w:val="ru-RU"/>
        </w:rPr>
        <w:t xml:space="preserve">Таблица 2 – Свойства крахмала в воде </w:t>
      </w:r>
    </w:p>
    <w:p w14:paraId="1164FBF1" w14:textId="77777777" w:rsidR="00C10953" w:rsidRPr="00A45C96" w:rsidRDefault="00C10953" w:rsidP="00C331C4">
      <w:pPr>
        <w:pStyle w:val="a3"/>
        <w:spacing w:after="0" w:line="240" w:lineRule="auto"/>
        <w:ind w:right="3"/>
        <w:jc w:val="both"/>
        <w:rPr>
          <w:rFonts w:ascii="Times New Roman" w:hAnsi="Times New Roman" w:cs="Times New Roman"/>
          <w:lang w:val="ru-RU"/>
        </w:rPr>
      </w:pPr>
    </w:p>
    <w:tbl>
      <w:tblPr>
        <w:tblStyle w:val="a8"/>
        <w:tblW w:w="9581" w:type="dxa"/>
        <w:jc w:val="center"/>
        <w:tblLayout w:type="fixed"/>
        <w:tblLook w:val="04A0" w:firstRow="1" w:lastRow="0" w:firstColumn="1" w:lastColumn="0" w:noHBand="0" w:noVBand="1"/>
      </w:tblPr>
      <w:tblGrid>
        <w:gridCol w:w="2056"/>
        <w:gridCol w:w="1928"/>
        <w:gridCol w:w="1607"/>
        <w:gridCol w:w="2053"/>
        <w:gridCol w:w="1937"/>
      </w:tblGrid>
      <w:tr w:rsidR="00E15B86" w:rsidRPr="00A45C96" w14:paraId="53789CF3" w14:textId="77777777" w:rsidTr="00162479">
        <w:trPr>
          <w:trHeight w:val="1408"/>
          <w:jc w:val="center"/>
        </w:trPr>
        <w:tc>
          <w:tcPr>
            <w:tcW w:w="2056" w:type="dxa"/>
          </w:tcPr>
          <w:p w14:paraId="5C58FF77" w14:textId="77777777" w:rsidR="00DE1E4A" w:rsidRPr="00A45C96" w:rsidRDefault="00DE1E4A" w:rsidP="00C81200">
            <w:pPr>
              <w:spacing w:after="0" w:line="240" w:lineRule="auto"/>
              <w:ind w:right="6"/>
              <w:jc w:val="center"/>
              <w:rPr>
                <w:sz w:val="28"/>
                <w:szCs w:val="28"/>
              </w:rPr>
            </w:pPr>
            <w:r w:rsidRPr="00A45C96">
              <w:rPr>
                <w:sz w:val="28"/>
                <w:szCs w:val="28"/>
              </w:rPr>
              <w:t>Вид крахмала</w:t>
            </w:r>
          </w:p>
        </w:tc>
        <w:tc>
          <w:tcPr>
            <w:tcW w:w="1928" w:type="dxa"/>
          </w:tcPr>
          <w:p w14:paraId="5D4D58F6" w14:textId="77777777" w:rsidR="00DE1E4A" w:rsidRPr="00A45C96" w:rsidRDefault="00DE1E4A" w:rsidP="00C81200">
            <w:pPr>
              <w:spacing w:after="0" w:line="240" w:lineRule="auto"/>
              <w:ind w:right="6"/>
              <w:jc w:val="center"/>
              <w:rPr>
                <w:sz w:val="28"/>
                <w:szCs w:val="28"/>
              </w:rPr>
            </w:pPr>
            <w:r w:rsidRPr="00A45C96">
              <w:rPr>
                <w:sz w:val="28"/>
                <w:szCs w:val="28"/>
              </w:rPr>
              <w:t>Температура</w:t>
            </w:r>
          </w:p>
          <w:p w14:paraId="7B5AC24F" w14:textId="77777777" w:rsidR="00DE1E4A" w:rsidRPr="00A45C96" w:rsidRDefault="00DE1E4A" w:rsidP="00C81200">
            <w:pPr>
              <w:spacing w:after="0" w:line="240" w:lineRule="auto"/>
              <w:ind w:right="6"/>
              <w:jc w:val="center"/>
              <w:rPr>
                <w:sz w:val="28"/>
                <w:szCs w:val="28"/>
              </w:rPr>
            </w:pPr>
            <w:proofErr w:type="spellStart"/>
            <w:r w:rsidRPr="00A45C96">
              <w:rPr>
                <w:sz w:val="28"/>
                <w:szCs w:val="28"/>
              </w:rPr>
              <w:t>желатиниза-ции</w:t>
            </w:r>
            <w:proofErr w:type="spellEnd"/>
          </w:p>
        </w:tc>
        <w:tc>
          <w:tcPr>
            <w:tcW w:w="1607" w:type="dxa"/>
          </w:tcPr>
          <w:p w14:paraId="63DD54F2" w14:textId="77777777" w:rsidR="00DE1E4A" w:rsidRPr="00A45C96" w:rsidRDefault="00DE1E4A" w:rsidP="00C81200">
            <w:pPr>
              <w:spacing w:after="0" w:line="240" w:lineRule="auto"/>
              <w:ind w:right="6"/>
              <w:jc w:val="center"/>
              <w:rPr>
                <w:sz w:val="28"/>
                <w:szCs w:val="28"/>
              </w:rPr>
            </w:pPr>
            <w:r w:rsidRPr="00A45C96">
              <w:rPr>
                <w:sz w:val="28"/>
                <w:szCs w:val="28"/>
              </w:rPr>
              <w:t>Густота смеси</w:t>
            </w:r>
          </w:p>
        </w:tc>
        <w:tc>
          <w:tcPr>
            <w:tcW w:w="2053" w:type="dxa"/>
          </w:tcPr>
          <w:p w14:paraId="3D10B8AF" w14:textId="77777777" w:rsidR="00DE1E4A" w:rsidRPr="00A45C96" w:rsidRDefault="00DE1E4A" w:rsidP="00C81200">
            <w:pPr>
              <w:spacing w:after="0" w:line="240" w:lineRule="auto"/>
              <w:ind w:right="6"/>
              <w:jc w:val="center"/>
              <w:rPr>
                <w:sz w:val="28"/>
                <w:szCs w:val="28"/>
              </w:rPr>
            </w:pPr>
            <w:r w:rsidRPr="00A45C96">
              <w:rPr>
                <w:sz w:val="28"/>
                <w:szCs w:val="28"/>
              </w:rPr>
              <w:t>Стойкость к длительному тепловому воздействию</w:t>
            </w:r>
          </w:p>
        </w:tc>
        <w:tc>
          <w:tcPr>
            <w:tcW w:w="1937" w:type="dxa"/>
          </w:tcPr>
          <w:p w14:paraId="4589D336" w14:textId="77777777" w:rsidR="00DE1E4A" w:rsidRPr="00A45C96" w:rsidRDefault="00DE1E4A" w:rsidP="00C81200">
            <w:pPr>
              <w:spacing w:after="0" w:line="240" w:lineRule="auto"/>
              <w:ind w:right="6"/>
              <w:jc w:val="center"/>
              <w:rPr>
                <w:sz w:val="28"/>
                <w:szCs w:val="28"/>
              </w:rPr>
            </w:pPr>
            <w:r w:rsidRPr="00A45C96">
              <w:rPr>
                <w:sz w:val="28"/>
                <w:szCs w:val="28"/>
              </w:rPr>
              <w:t>Прозрачность</w:t>
            </w:r>
          </w:p>
        </w:tc>
      </w:tr>
      <w:tr w:rsidR="00E15B86" w:rsidRPr="00A45C96" w14:paraId="181F04F1" w14:textId="77777777" w:rsidTr="00162479">
        <w:trPr>
          <w:trHeight w:val="531"/>
          <w:jc w:val="center"/>
        </w:trPr>
        <w:tc>
          <w:tcPr>
            <w:tcW w:w="2056" w:type="dxa"/>
          </w:tcPr>
          <w:p w14:paraId="552A0A6A" w14:textId="77777777" w:rsidR="00DE1E4A" w:rsidRPr="00A45C96" w:rsidRDefault="00DE1E4A" w:rsidP="00C81200">
            <w:pPr>
              <w:spacing w:after="0" w:line="240" w:lineRule="auto"/>
              <w:ind w:right="6"/>
              <w:jc w:val="center"/>
              <w:rPr>
                <w:sz w:val="28"/>
                <w:szCs w:val="28"/>
              </w:rPr>
            </w:pPr>
            <w:r w:rsidRPr="00A45C96">
              <w:rPr>
                <w:sz w:val="28"/>
                <w:szCs w:val="28"/>
              </w:rPr>
              <w:t>Пшеничный</w:t>
            </w:r>
          </w:p>
        </w:tc>
        <w:tc>
          <w:tcPr>
            <w:tcW w:w="1928" w:type="dxa"/>
          </w:tcPr>
          <w:p w14:paraId="48DE732D" w14:textId="77777777" w:rsidR="00DE1E4A" w:rsidRPr="00A45C96" w:rsidRDefault="00DE1E4A" w:rsidP="00C81200">
            <w:pPr>
              <w:spacing w:after="0" w:line="240" w:lineRule="auto"/>
              <w:ind w:right="6"/>
              <w:jc w:val="center"/>
              <w:rPr>
                <w:sz w:val="28"/>
                <w:szCs w:val="28"/>
              </w:rPr>
            </w:pPr>
            <w:proofErr w:type="gramStart"/>
            <w:r w:rsidRPr="00A45C96">
              <w:rPr>
                <w:sz w:val="28"/>
                <w:szCs w:val="28"/>
              </w:rPr>
              <w:t>52-85</w:t>
            </w:r>
            <w:proofErr w:type="gramEnd"/>
            <w:r w:rsidRPr="00A45C96">
              <w:rPr>
                <w:sz w:val="28"/>
                <w:szCs w:val="28"/>
              </w:rPr>
              <w:t> °C</w:t>
            </w:r>
          </w:p>
        </w:tc>
        <w:tc>
          <w:tcPr>
            <w:tcW w:w="1607" w:type="dxa"/>
          </w:tcPr>
          <w:p w14:paraId="18F56A0E" w14:textId="77777777" w:rsidR="00DE1E4A" w:rsidRPr="00A45C96" w:rsidRDefault="00DE1E4A" w:rsidP="00C81200">
            <w:pPr>
              <w:spacing w:after="0" w:line="240" w:lineRule="auto"/>
              <w:ind w:right="6"/>
              <w:jc w:val="center"/>
              <w:rPr>
                <w:sz w:val="28"/>
                <w:szCs w:val="28"/>
              </w:rPr>
            </w:pPr>
            <w:r w:rsidRPr="00A45C96">
              <w:rPr>
                <w:sz w:val="28"/>
                <w:szCs w:val="28"/>
              </w:rPr>
              <w:t>+</w:t>
            </w:r>
          </w:p>
        </w:tc>
        <w:tc>
          <w:tcPr>
            <w:tcW w:w="2053" w:type="dxa"/>
          </w:tcPr>
          <w:p w14:paraId="19F2535C" w14:textId="77777777" w:rsidR="00DE1E4A" w:rsidRPr="00A45C96" w:rsidRDefault="00DE1E4A" w:rsidP="00C81200">
            <w:pPr>
              <w:spacing w:after="0" w:line="240" w:lineRule="auto"/>
              <w:ind w:right="6"/>
              <w:jc w:val="center"/>
              <w:rPr>
                <w:sz w:val="28"/>
                <w:szCs w:val="28"/>
              </w:rPr>
            </w:pPr>
            <w:r w:rsidRPr="00A45C96">
              <w:rPr>
                <w:sz w:val="28"/>
                <w:szCs w:val="28"/>
              </w:rPr>
              <w:t>Хорошая</w:t>
            </w:r>
          </w:p>
        </w:tc>
        <w:tc>
          <w:tcPr>
            <w:tcW w:w="1937" w:type="dxa"/>
          </w:tcPr>
          <w:p w14:paraId="0074B3B6" w14:textId="77777777" w:rsidR="00DE1E4A" w:rsidRPr="00A45C96" w:rsidRDefault="00DE1E4A" w:rsidP="00C81200">
            <w:pPr>
              <w:spacing w:after="0" w:line="240" w:lineRule="auto"/>
              <w:ind w:right="6"/>
              <w:jc w:val="center"/>
              <w:rPr>
                <w:sz w:val="28"/>
                <w:szCs w:val="28"/>
              </w:rPr>
            </w:pPr>
            <w:r w:rsidRPr="00A45C96">
              <w:rPr>
                <w:sz w:val="28"/>
                <w:szCs w:val="28"/>
              </w:rPr>
              <w:t>-</w:t>
            </w:r>
          </w:p>
        </w:tc>
      </w:tr>
      <w:tr w:rsidR="00E15B86" w:rsidRPr="00A45C96" w14:paraId="4764BB7E" w14:textId="77777777" w:rsidTr="00162479">
        <w:trPr>
          <w:trHeight w:val="531"/>
          <w:jc w:val="center"/>
        </w:trPr>
        <w:tc>
          <w:tcPr>
            <w:tcW w:w="2056" w:type="dxa"/>
          </w:tcPr>
          <w:p w14:paraId="790D5163" w14:textId="77777777" w:rsidR="00DE1E4A" w:rsidRPr="00A45C96" w:rsidRDefault="00DE1E4A" w:rsidP="00C81200">
            <w:pPr>
              <w:spacing w:after="0" w:line="240" w:lineRule="auto"/>
              <w:ind w:right="6"/>
              <w:jc w:val="center"/>
              <w:rPr>
                <w:sz w:val="28"/>
                <w:szCs w:val="28"/>
              </w:rPr>
            </w:pPr>
            <w:r w:rsidRPr="00A45C96">
              <w:rPr>
                <w:sz w:val="28"/>
                <w:szCs w:val="28"/>
              </w:rPr>
              <w:t>Кукурузный</w:t>
            </w:r>
          </w:p>
        </w:tc>
        <w:tc>
          <w:tcPr>
            <w:tcW w:w="1928" w:type="dxa"/>
          </w:tcPr>
          <w:p w14:paraId="0EF84562" w14:textId="77777777" w:rsidR="00DE1E4A" w:rsidRPr="00A45C96" w:rsidRDefault="00DE1E4A" w:rsidP="00C81200">
            <w:pPr>
              <w:spacing w:after="0" w:line="240" w:lineRule="auto"/>
              <w:ind w:right="6"/>
              <w:jc w:val="center"/>
              <w:rPr>
                <w:sz w:val="28"/>
                <w:szCs w:val="28"/>
              </w:rPr>
            </w:pPr>
            <w:proofErr w:type="gramStart"/>
            <w:r w:rsidRPr="00A45C96">
              <w:rPr>
                <w:sz w:val="28"/>
                <w:szCs w:val="28"/>
              </w:rPr>
              <w:t>62-80</w:t>
            </w:r>
            <w:proofErr w:type="gramEnd"/>
            <w:r w:rsidRPr="00A45C96">
              <w:rPr>
                <w:sz w:val="28"/>
                <w:szCs w:val="28"/>
              </w:rPr>
              <w:t> °C</w:t>
            </w:r>
          </w:p>
        </w:tc>
        <w:tc>
          <w:tcPr>
            <w:tcW w:w="1607" w:type="dxa"/>
          </w:tcPr>
          <w:p w14:paraId="658A6697" w14:textId="77777777" w:rsidR="00DE1E4A" w:rsidRPr="00A45C96" w:rsidRDefault="00DE1E4A" w:rsidP="00C81200">
            <w:pPr>
              <w:spacing w:after="0" w:line="240" w:lineRule="auto"/>
              <w:ind w:right="6"/>
              <w:jc w:val="center"/>
              <w:rPr>
                <w:sz w:val="28"/>
                <w:szCs w:val="28"/>
              </w:rPr>
            </w:pPr>
            <w:r w:rsidRPr="00A45C96">
              <w:rPr>
                <w:sz w:val="28"/>
                <w:szCs w:val="28"/>
              </w:rPr>
              <w:t>++</w:t>
            </w:r>
          </w:p>
        </w:tc>
        <w:tc>
          <w:tcPr>
            <w:tcW w:w="2053" w:type="dxa"/>
          </w:tcPr>
          <w:p w14:paraId="098E8C38" w14:textId="77777777" w:rsidR="00DE1E4A" w:rsidRPr="00A45C96" w:rsidRDefault="00DE1E4A" w:rsidP="00C81200">
            <w:pPr>
              <w:spacing w:after="0" w:line="240" w:lineRule="auto"/>
              <w:ind w:right="6"/>
              <w:jc w:val="center"/>
              <w:rPr>
                <w:sz w:val="28"/>
                <w:szCs w:val="28"/>
              </w:rPr>
            </w:pPr>
            <w:r w:rsidRPr="00A45C96">
              <w:rPr>
                <w:sz w:val="28"/>
                <w:szCs w:val="28"/>
              </w:rPr>
              <w:t>Средняя</w:t>
            </w:r>
          </w:p>
        </w:tc>
        <w:tc>
          <w:tcPr>
            <w:tcW w:w="1937" w:type="dxa"/>
          </w:tcPr>
          <w:p w14:paraId="3CA60042" w14:textId="77777777" w:rsidR="00DE1E4A" w:rsidRPr="00A45C96" w:rsidRDefault="00DE1E4A" w:rsidP="00C81200">
            <w:pPr>
              <w:spacing w:after="0" w:line="240" w:lineRule="auto"/>
              <w:ind w:right="6"/>
              <w:jc w:val="center"/>
              <w:rPr>
                <w:sz w:val="28"/>
                <w:szCs w:val="28"/>
              </w:rPr>
            </w:pPr>
            <w:r w:rsidRPr="00A45C96">
              <w:rPr>
                <w:sz w:val="28"/>
                <w:szCs w:val="28"/>
              </w:rPr>
              <w:t>-</w:t>
            </w:r>
          </w:p>
        </w:tc>
      </w:tr>
      <w:tr w:rsidR="00E15B86" w:rsidRPr="00A45C96" w14:paraId="478DBD46" w14:textId="77777777" w:rsidTr="00162479">
        <w:trPr>
          <w:trHeight w:val="531"/>
          <w:jc w:val="center"/>
        </w:trPr>
        <w:tc>
          <w:tcPr>
            <w:tcW w:w="2056" w:type="dxa"/>
          </w:tcPr>
          <w:p w14:paraId="7E79B09A" w14:textId="77777777" w:rsidR="00DE1E4A" w:rsidRPr="00A45C96" w:rsidRDefault="00DE1E4A" w:rsidP="00C81200">
            <w:pPr>
              <w:spacing w:after="0" w:line="240" w:lineRule="auto"/>
              <w:ind w:right="6"/>
              <w:jc w:val="center"/>
              <w:rPr>
                <w:sz w:val="28"/>
                <w:szCs w:val="28"/>
              </w:rPr>
            </w:pPr>
            <w:r w:rsidRPr="00A45C96">
              <w:rPr>
                <w:sz w:val="28"/>
                <w:szCs w:val="28"/>
              </w:rPr>
              <w:t>Картофельный</w:t>
            </w:r>
          </w:p>
        </w:tc>
        <w:tc>
          <w:tcPr>
            <w:tcW w:w="1928" w:type="dxa"/>
          </w:tcPr>
          <w:p w14:paraId="1D79105D" w14:textId="77777777" w:rsidR="00DE1E4A" w:rsidRPr="00A45C96" w:rsidRDefault="00DE1E4A" w:rsidP="00C81200">
            <w:pPr>
              <w:spacing w:after="0" w:line="240" w:lineRule="auto"/>
              <w:ind w:right="6"/>
              <w:jc w:val="center"/>
              <w:rPr>
                <w:sz w:val="28"/>
                <w:szCs w:val="28"/>
              </w:rPr>
            </w:pPr>
            <w:proofErr w:type="gramStart"/>
            <w:r w:rsidRPr="00A45C96">
              <w:rPr>
                <w:sz w:val="28"/>
                <w:szCs w:val="28"/>
              </w:rPr>
              <w:t>58-65</w:t>
            </w:r>
            <w:proofErr w:type="gramEnd"/>
            <w:r w:rsidRPr="00A45C96">
              <w:rPr>
                <w:sz w:val="28"/>
                <w:szCs w:val="28"/>
              </w:rPr>
              <w:t> °C</w:t>
            </w:r>
          </w:p>
        </w:tc>
        <w:tc>
          <w:tcPr>
            <w:tcW w:w="1607" w:type="dxa"/>
          </w:tcPr>
          <w:p w14:paraId="4875828C" w14:textId="77777777" w:rsidR="00DE1E4A" w:rsidRPr="00A45C96" w:rsidRDefault="00DE1E4A" w:rsidP="00C81200">
            <w:pPr>
              <w:spacing w:after="0" w:line="240" w:lineRule="auto"/>
              <w:ind w:right="6"/>
              <w:jc w:val="center"/>
              <w:rPr>
                <w:sz w:val="28"/>
                <w:szCs w:val="28"/>
              </w:rPr>
            </w:pPr>
            <w:r w:rsidRPr="00A45C96">
              <w:rPr>
                <w:sz w:val="28"/>
                <w:szCs w:val="28"/>
              </w:rPr>
              <w:t>+++++</w:t>
            </w:r>
          </w:p>
        </w:tc>
        <w:tc>
          <w:tcPr>
            <w:tcW w:w="2053" w:type="dxa"/>
          </w:tcPr>
          <w:p w14:paraId="5F1E08A1" w14:textId="77777777" w:rsidR="00DE1E4A" w:rsidRPr="00A45C96" w:rsidRDefault="00DE1E4A" w:rsidP="00C81200">
            <w:pPr>
              <w:spacing w:after="0" w:line="240" w:lineRule="auto"/>
              <w:ind w:right="6"/>
              <w:jc w:val="center"/>
              <w:rPr>
                <w:sz w:val="28"/>
                <w:szCs w:val="28"/>
              </w:rPr>
            </w:pPr>
            <w:r w:rsidRPr="00A45C96">
              <w:rPr>
                <w:sz w:val="28"/>
                <w:szCs w:val="28"/>
              </w:rPr>
              <w:t>Плохая</w:t>
            </w:r>
          </w:p>
        </w:tc>
        <w:tc>
          <w:tcPr>
            <w:tcW w:w="1937" w:type="dxa"/>
          </w:tcPr>
          <w:p w14:paraId="1E3DE52D" w14:textId="77777777" w:rsidR="00DE1E4A" w:rsidRPr="00A45C96" w:rsidRDefault="00DE1E4A" w:rsidP="00C81200">
            <w:pPr>
              <w:spacing w:after="0" w:line="240" w:lineRule="auto"/>
              <w:ind w:right="6"/>
              <w:jc w:val="center"/>
              <w:rPr>
                <w:sz w:val="28"/>
                <w:szCs w:val="28"/>
              </w:rPr>
            </w:pPr>
            <w:r w:rsidRPr="00A45C96">
              <w:rPr>
                <w:sz w:val="28"/>
                <w:szCs w:val="28"/>
              </w:rPr>
              <w:t>+</w:t>
            </w:r>
          </w:p>
        </w:tc>
      </w:tr>
      <w:tr w:rsidR="00E15B86" w:rsidRPr="00A45C96" w14:paraId="302F5560" w14:textId="77777777" w:rsidTr="00162479">
        <w:trPr>
          <w:trHeight w:val="531"/>
          <w:jc w:val="center"/>
        </w:trPr>
        <w:tc>
          <w:tcPr>
            <w:tcW w:w="2056" w:type="dxa"/>
          </w:tcPr>
          <w:p w14:paraId="23A2FCAD" w14:textId="77777777" w:rsidR="00DE1E4A" w:rsidRPr="00A45C96" w:rsidRDefault="00DE1E4A" w:rsidP="00C81200">
            <w:pPr>
              <w:spacing w:after="0" w:line="240" w:lineRule="auto"/>
              <w:ind w:right="6"/>
              <w:jc w:val="center"/>
              <w:rPr>
                <w:sz w:val="28"/>
                <w:szCs w:val="28"/>
              </w:rPr>
            </w:pPr>
            <w:r w:rsidRPr="00A45C96">
              <w:rPr>
                <w:sz w:val="28"/>
                <w:szCs w:val="28"/>
              </w:rPr>
              <w:t>Тапиока</w:t>
            </w:r>
          </w:p>
        </w:tc>
        <w:tc>
          <w:tcPr>
            <w:tcW w:w="1928" w:type="dxa"/>
          </w:tcPr>
          <w:p w14:paraId="3EC42EF2" w14:textId="77777777" w:rsidR="00DE1E4A" w:rsidRPr="00A45C96" w:rsidRDefault="00DE1E4A" w:rsidP="00C81200">
            <w:pPr>
              <w:spacing w:after="0" w:line="240" w:lineRule="auto"/>
              <w:ind w:right="6"/>
              <w:jc w:val="center"/>
              <w:rPr>
                <w:sz w:val="28"/>
                <w:szCs w:val="28"/>
              </w:rPr>
            </w:pPr>
            <w:proofErr w:type="gramStart"/>
            <w:r w:rsidRPr="00A45C96">
              <w:rPr>
                <w:sz w:val="28"/>
                <w:szCs w:val="28"/>
              </w:rPr>
              <w:t>52-65</w:t>
            </w:r>
            <w:proofErr w:type="gramEnd"/>
            <w:r w:rsidRPr="00A45C96">
              <w:rPr>
                <w:sz w:val="28"/>
                <w:szCs w:val="28"/>
              </w:rPr>
              <w:t> °C</w:t>
            </w:r>
          </w:p>
        </w:tc>
        <w:tc>
          <w:tcPr>
            <w:tcW w:w="1607" w:type="dxa"/>
          </w:tcPr>
          <w:p w14:paraId="0749D94D" w14:textId="77777777" w:rsidR="00DE1E4A" w:rsidRPr="00A45C96" w:rsidRDefault="00DE1E4A" w:rsidP="00C81200">
            <w:pPr>
              <w:spacing w:after="0" w:line="240" w:lineRule="auto"/>
              <w:ind w:right="6"/>
              <w:jc w:val="center"/>
              <w:rPr>
                <w:sz w:val="28"/>
                <w:szCs w:val="28"/>
              </w:rPr>
            </w:pPr>
            <w:r w:rsidRPr="00A45C96">
              <w:rPr>
                <w:sz w:val="28"/>
                <w:szCs w:val="28"/>
              </w:rPr>
              <w:t>+++</w:t>
            </w:r>
          </w:p>
        </w:tc>
        <w:tc>
          <w:tcPr>
            <w:tcW w:w="2053" w:type="dxa"/>
          </w:tcPr>
          <w:p w14:paraId="37221B37" w14:textId="77777777" w:rsidR="00DE1E4A" w:rsidRPr="00A45C96" w:rsidRDefault="00DE1E4A" w:rsidP="00C81200">
            <w:pPr>
              <w:spacing w:after="0" w:line="240" w:lineRule="auto"/>
              <w:ind w:right="6"/>
              <w:jc w:val="center"/>
              <w:rPr>
                <w:sz w:val="28"/>
                <w:szCs w:val="28"/>
              </w:rPr>
            </w:pPr>
            <w:r w:rsidRPr="00A45C96">
              <w:rPr>
                <w:sz w:val="28"/>
                <w:szCs w:val="28"/>
              </w:rPr>
              <w:t>Плохая</w:t>
            </w:r>
          </w:p>
        </w:tc>
        <w:tc>
          <w:tcPr>
            <w:tcW w:w="1937" w:type="dxa"/>
          </w:tcPr>
          <w:p w14:paraId="327AE852" w14:textId="77777777" w:rsidR="00DE1E4A" w:rsidRPr="00A45C96" w:rsidRDefault="00DE1E4A" w:rsidP="00C81200">
            <w:pPr>
              <w:spacing w:after="0" w:line="240" w:lineRule="auto"/>
              <w:ind w:right="6"/>
              <w:jc w:val="center"/>
              <w:rPr>
                <w:sz w:val="28"/>
                <w:szCs w:val="28"/>
              </w:rPr>
            </w:pPr>
            <w:r w:rsidRPr="00A45C96">
              <w:rPr>
                <w:sz w:val="28"/>
                <w:szCs w:val="28"/>
              </w:rPr>
              <w:t>+</w:t>
            </w:r>
          </w:p>
        </w:tc>
      </w:tr>
    </w:tbl>
    <w:p w14:paraId="22EB1792" w14:textId="77777777" w:rsidR="00DE1E4A" w:rsidRPr="00A45C96" w:rsidRDefault="00DE1E4A" w:rsidP="00C331C4">
      <w:pPr>
        <w:spacing w:after="0" w:line="240" w:lineRule="auto"/>
        <w:jc w:val="both"/>
        <w:rPr>
          <w:rFonts w:ascii="Times New Roman" w:hAnsi="Times New Roman" w:cs="Times New Roman"/>
          <w:sz w:val="28"/>
          <w:szCs w:val="28"/>
          <w:lang w:val="ru-RU"/>
        </w:rPr>
      </w:pPr>
    </w:p>
    <w:p w14:paraId="2FF411C2" w14:textId="77777777" w:rsidR="00DE1E4A" w:rsidRPr="00A45C96" w:rsidRDefault="00DE1E4A" w:rsidP="00C331C4">
      <w:pPr>
        <w:pStyle w:val="2"/>
        <w:spacing w:before="0"/>
        <w:ind w:firstLine="708"/>
        <w:jc w:val="both"/>
        <w:rPr>
          <w:rFonts w:ascii="Times New Roman" w:hAnsi="Times New Roman" w:cs="Times New Roman"/>
          <w:color w:val="auto"/>
          <w:lang w:val="ru-RU"/>
        </w:rPr>
      </w:pPr>
      <w:bookmarkStart w:id="19" w:name="_Toc169521480"/>
      <w:r w:rsidRPr="00A45C96">
        <w:rPr>
          <w:rFonts w:ascii="Times New Roman" w:hAnsi="Times New Roman" w:cs="Times New Roman"/>
          <w:color w:val="auto"/>
          <w:lang w:val="ru-RU"/>
        </w:rPr>
        <w:t>1.2.2 Целлюлоза</w:t>
      </w:r>
      <w:bookmarkEnd w:id="19"/>
    </w:p>
    <w:p w14:paraId="415A1186" w14:textId="77777777" w:rsidR="00DE1E4A" w:rsidRPr="00A45C96" w:rsidRDefault="00DE1E4A" w:rsidP="00C331C4">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Одним из интересных природных полимеров является целлюлоза (рис. 5), который имеет в структуре реакционноспособные группы ОН. Целлюлоза представляет собой полисахарид </w:t>
      </w:r>
      <w:proofErr w:type="gramStart"/>
      <w:r w:rsidRPr="00A45C96">
        <w:rPr>
          <w:rFonts w:ascii="Times New Roman" w:hAnsi="Times New Roman" w:cs="Times New Roman"/>
          <w:sz w:val="28"/>
          <w:szCs w:val="28"/>
          <w:lang w:val="ru-RU"/>
        </w:rPr>
        <w:t>с  молекулярной</w:t>
      </w:r>
      <w:proofErr w:type="gramEnd"/>
      <w:r w:rsidRPr="00A45C96">
        <w:rPr>
          <w:rFonts w:ascii="Times New Roman" w:hAnsi="Times New Roman" w:cs="Times New Roman"/>
          <w:sz w:val="28"/>
          <w:szCs w:val="28"/>
          <w:lang w:val="ru-RU"/>
        </w:rPr>
        <w:t xml:space="preserve"> структурой целлюлозы,  такой же, как молекулярная структура крахмала. Но целлюлоза имеет звенья </w:t>
      </w:r>
      <w:r w:rsidRPr="00A45C96">
        <w:rPr>
          <w:rFonts w:ascii="Times New Roman" w:hAnsi="Times New Roman" w:cs="Times New Roman"/>
          <w:sz w:val="28"/>
          <w:szCs w:val="28"/>
        </w:rPr>
        <w:t>d</w:t>
      </w:r>
      <w:r w:rsidRPr="00A45C96">
        <w:rPr>
          <w:rFonts w:ascii="Times New Roman" w:hAnsi="Times New Roman" w:cs="Times New Roman"/>
          <w:sz w:val="28"/>
          <w:szCs w:val="28"/>
          <w:lang w:val="ru-RU"/>
        </w:rPr>
        <w:t xml:space="preserve">-глюкозы, которые </w:t>
      </w:r>
      <w:proofErr w:type="gramStart"/>
      <w:r w:rsidRPr="00A45C96">
        <w:rPr>
          <w:rFonts w:ascii="Times New Roman" w:hAnsi="Times New Roman" w:cs="Times New Roman"/>
          <w:sz w:val="28"/>
          <w:szCs w:val="28"/>
          <w:lang w:val="ru-RU"/>
        </w:rPr>
        <w:t>присоединены  к</w:t>
      </w:r>
      <w:proofErr w:type="gramEnd"/>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rPr>
        <w:t>β</w:t>
      </w:r>
      <w:r w:rsidRPr="00A45C96">
        <w:rPr>
          <w:rFonts w:ascii="Times New Roman" w:hAnsi="Times New Roman" w:cs="Times New Roman"/>
          <w:sz w:val="28"/>
          <w:szCs w:val="28"/>
          <w:lang w:val="ru-RU"/>
        </w:rPr>
        <w:t>-</w:t>
      </w:r>
      <w:proofErr w:type="spellStart"/>
      <w:r w:rsidRPr="00A45C96">
        <w:rPr>
          <w:rFonts w:ascii="Times New Roman" w:hAnsi="Times New Roman" w:cs="Times New Roman"/>
          <w:sz w:val="28"/>
          <w:szCs w:val="28"/>
          <w:lang w:val="ru-RU"/>
        </w:rPr>
        <w:t>гликозидным</w:t>
      </w:r>
      <w:proofErr w:type="spellEnd"/>
      <w:r w:rsidRPr="00A45C96">
        <w:rPr>
          <w:rFonts w:ascii="Times New Roman" w:hAnsi="Times New Roman" w:cs="Times New Roman"/>
          <w:sz w:val="28"/>
          <w:szCs w:val="28"/>
          <w:lang w:val="ru-RU"/>
        </w:rPr>
        <w:t xml:space="preserve"> связям, в то время как крахмал имеет звенья </w:t>
      </w:r>
      <w:r w:rsidRPr="00A45C96">
        <w:rPr>
          <w:rFonts w:ascii="Times New Roman" w:hAnsi="Times New Roman" w:cs="Times New Roman"/>
          <w:sz w:val="28"/>
          <w:szCs w:val="28"/>
        </w:rPr>
        <w:t>d</w:t>
      </w:r>
      <w:r w:rsidRPr="00A45C96">
        <w:rPr>
          <w:rFonts w:ascii="Times New Roman" w:hAnsi="Times New Roman" w:cs="Times New Roman"/>
          <w:sz w:val="28"/>
          <w:szCs w:val="28"/>
          <w:lang w:val="ru-RU"/>
        </w:rPr>
        <w:t xml:space="preserve">-глюкозы, присоединенные к </w:t>
      </w:r>
      <w:r w:rsidRPr="00A45C96">
        <w:rPr>
          <w:rFonts w:ascii="Times New Roman" w:hAnsi="Times New Roman" w:cs="Times New Roman"/>
          <w:sz w:val="28"/>
          <w:szCs w:val="28"/>
        </w:rPr>
        <w:t>α</w:t>
      </w:r>
      <w:r w:rsidRPr="00A45C96">
        <w:rPr>
          <w:rFonts w:ascii="Times New Roman" w:hAnsi="Times New Roman" w:cs="Times New Roman"/>
          <w:sz w:val="28"/>
          <w:szCs w:val="28"/>
          <w:lang w:val="ru-RU"/>
        </w:rPr>
        <w:t>-</w:t>
      </w:r>
      <w:proofErr w:type="spellStart"/>
      <w:r w:rsidRPr="00A45C96">
        <w:rPr>
          <w:rFonts w:ascii="Times New Roman" w:hAnsi="Times New Roman" w:cs="Times New Roman"/>
          <w:sz w:val="28"/>
          <w:szCs w:val="28"/>
          <w:lang w:val="ru-RU"/>
        </w:rPr>
        <w:t>гликозидным</w:t>
      </w:r>
      <w:proofErr w:type="spellEnd"/>
      <w:r w:rsidRPr="00A45C96">
        <w:rPr>
          <w:rFonts w:ascii="Times New Roman" w:hAnsi="Times New Roman" w:cs="Times New Roman"/>
          <w:sz w:val="28"/>
          <w:szCs w:val="28"/>
          <w:lang w:val="ru-RU"/>
        </w:rPr>
        <w:t xml:space="preserve"> связям. </w:t>
      </w:r>
    </w:p>
    <w:p w14:paraId="375F178C" w14:textId="77777777" w:rsidR="00DE1E4A" w:rsidRPr="00A45C96" w:rsidRDefault="00DE1E4A" w:rsidP="00C331C4">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p>
    <w:p w14:paraId="561735D7" w14:textId="77777777" w:rsidR="00DE1E4A" w:rsidRPr="00A45C96" w:rsidRDefault="00DE1E4A" w:rsidP="00162479">
      <w:pPr>
        <w:pBdr>
          <w:top w:val="nil"/>
          <w:left w:val="nil"/>
          <w:bottom w:val="nil"/>
          <w:right w:val="nil"/>
          <w:between w:val="nil"/>
        </w:pBdr>
        <w:spacing w:after="0" w:line="240" w:lineRule="auto"/>
        <w:ind w:right="3" w:firstLine="709"/>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w:drawing>
          <wp:inline distT="0" distB="0" distL="0" distR="0" wp14:anchorId="065206CA" wp14:editId="5A511583">
            <wp:extent cx="4428548" cy="2276475"/>
            <wp:effectExtent l="0" t="0" r="0" b="0"/>
            <wp:docPr id="1698" name="image103.png" descr="C:\Users\admin\Desktop\Асылзат\Article\pics\Асылзат2.png"/>
            <wp:cNvGraphicFramePr/>
            <a:graphic xmlns:a="http://schemas.openxmlformats.org/drawingml/2006/main">
              <a:graphicData uri="http://schemas.openxmlformats.org/drawingml/2006/picture">
                <pic:pic xmlns:pic="http://schemas.openxmlformats.org/drawingml/2006/picture">
                  <pic:nvPicPr>
                    <pic:cNvPr id="0" name="image103.png" descr="C:\Users\admin\Desktop\Асылзат\Article\pics\Асылзат2.png"/>
                    <pic:cNvPicPr preferRelativeResize="0"/>
                  </pic:nvPicPr>
                  <pic:blipFill>
                    <a:blip r:embed="rId15"/>
                    <a:srcRect l="1" r="35031" b="78039"/>
                    <a:stretch>
                      <a:fillRect/>
                    </a:stretch>
                  </pic:blipFill>
                  <pic:spPr>
                    <a:xfrm>
                      <a:off x="0" y="0"/>
                      <a:ext cx="4435415" cy="2280005"/>
                    </a:xfrm>
                    <a:prstGeom prst="rect">
                      <a:avLst/>
                    </a:prstGeom>
                    <a:ln/>
                  </pic:spPr>
                </pic:pic>
              </a:graphicData>
            </a:graphic>
          </wp:inline>
        </w:drawing>
      </w:r>
    </w:p>
    <w:p w14:paraId="38F79DE7" w14:textId="77777777" w:rsidR="000635A0" w:rsidRPr="00A45C96" w:rsidRDefault="000635A0" w:rsidP="00C331C4">
      <w:pPr>
        <w:spacing w:after="0" w:line="240" w:lineRule="auto"/>
        <w:ind w:right="3" w:firstLine="709"/>
        <w:jc w:val="center"/>
        <w:rPr>
          <w:rFonts w:ascii="Times New Roman" w:hAnsi="Times New Roman" w:cs="Times New Roman"/>
          <w:sz w:val="28"/>
          <w:szCs w:val="28"/>
          <w:lang w:val="ru-RU"/>
        </w:rPr>
      </w:pPr>
    </w:p>
    <w:p w14:paraId="53796D18" w14:textId="73B319F4" w:rsidR="00DE1E4A" w:rsidRPr="00A45C96" w:rsidRDefault="00DE1E4A" w:rsidP="00C331C4">
      <w:pPr>
        <w:spacing w:after="0" w:line="240" w:lineRule="auto"/>
        <w:ind w:right="3" w:firstLine="709"/>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5</w:t>
      </w:r>
      <w:r w:rsidR="00616E0A" w:rsidRPr="00A45C96">
        <w:rPr>
          <w:rFonts w:ascii="Times New Roman" w:hAnsi="Times New Roman" w:cs="Times New Roman"/>
          <w:sz w:val="28"/>
          <w:szCs w:val="28"/>
          <w:lang w:val="ru-RU"/>
        </w:rPr>
        <w:t xml:space="preserve"> </w:t>
      </w:r>
      <w:r w:rsidR="00616E0A" w:rsidRPr="00A45C96">
        <w:rPr>
          <w:rFonts w:ascii="Times New Roman" w:hAnsi="Times New Roman" w:cs="Times New Roman"/>
          <w:lang w:val="ru-RU"/>
        </w:rPr>
        <w:t>–</w:t>
      </w:r>
      <w:r w:rsidRPr="00A45C96">
        <w:rPr>
          <w:rFonts w:ascii="Times New Roman" w:hAnsi="Times New Roman" w:cs="Times New Roman"/>
          <w:sz w:val="28"/>
          <w:szCs w:val="28"/>
          <w:lang w:val="ru-RU"/>
        </w:rPr>
        <w:t xml:space="preserve"> Структура целлюлозы</w:t>
      </w:r>
    </w:p>
    <w:p w14:paraId="745B1273" w14:textId="77777777" w:rsidR="00DE1E4A" w:rsidRPr="00A45C96" w:rsidRDefault="00DE1E4A" w:rsidP="00C331C4">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p>
    <w:p w14:paraId="64DFB2B9" w14:textId="6ED0324D" w:rsidR="00DE1E4A" w:rsidRPr="00A45C96" w:rsidRDefault="00DE1E4A" w:rsidP="00C331C4">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Целлюлоза </w:t>
      </w:r>
      <w:r w:rsidR="00D840B5" w:rsidRPr="00A45C96">
        <w:rPr>
          <w:rFonts w:ascii="Times New Roman" w:hAnsi="Times New Roman" w:cs="Times New Roman"/>
          <w:sz w:val="28"/>
          <w:szCs w:val="28"/>
          <w:lang w:val="ru-RU"/>
        </w:rPr>
        <w:t>имеет</w:t>
      </w:r>
      <w:r w:rsidRPr="00A45C96">
        <w:rPr>
          <w:rFonts w:ascii="Times New Roman" w:hAnsi="Times New Roman" w:cs="Times New Roman"/>
          <w:sz w:val="28"/>
          <w:szCs w:val="28"/>
          <w:lang w:val="ru-RU"/>
        </w:rPr>
        <w:t xml:space="preserve"> высок</w:t>
      </w:r>
      <w:r w:rsidR="00D840B5" w:rsidRPr="00A45C96">
        <w:rPr>
          <w:rFonts w:ascii="Times New Roman" w:hAnsi="Times New Roman" w:cs="Times New Roman"/>
          <w:sz w:val="28"/>
          <w:szCs w:val="28"/>
          <w:lang w:val="ru-RU"/>
        </w:rPr>
        <w:t>ую</w:t>
      </w:r>
      <w:r w:rsidRPr="00A45C96">
        <w:rPr>
          <w:rFonts w:ascii="Times New Roman" w:hAnsi="Times New Roman" w:cs="Times New Roman"/>
          <w:sz w:val="28"/>
          <w:szCs w:val="28"/>
          <w:lang w:val="ru-RU"/>
        </w:rPr>
        <w:t xml:space="preserve"> механическ</w:t>
      </w:r>
      <w:r w:rsidR="00D840B5" w:rsidRPr="00A45C96">
        <w:rPr>
          <w:rFonts w:ascii="Times New Roman" w:hAnsi="Times New Roman" w:cs="Times New Roman"/>
          <w:sz w:val="28"/>
          <w:szCs w:val="28"/>
          <w:lang w:val="ru-RU"/>
        </w:rPr>
        <w:t>ую</w:t>
      </w:r>
      <w:r w:rsidRPr="00A45C96">
        <w:rPr>
          <w:rFonts w:ascii="Times New Roman" w:hAnsi="Times New Roman" w:cs="Times New Roman"/>
          <w:sz w:val="28"/>
          <w:szCs w:val="28"/>
          <w:lang w:val="ru-RU"/>
        </w:rPr>
        <w:t xml:space="preserve"> прочность, не раствор</w:t>
      </w:r>
      <w:r w:rsidR="00D840B5" w:rsidRPr="00A45C96">
        <w:rPr>
          <w:rFonts w:ascii="Times New Roman" w:hAnsi="Times New Roman" w:cs="Times New Roman"/>
          <w:sz w:val="28"/>
          <w:szCs w:val="28"/>
          <w:lang w:val="ru-RU"/>
        </w:rPr>
        <w:t>има</w:t>
      </w:r>
      <w:r w:rsidRPr="00A45C96">
        <w:rPr>
          <w:rFonts w:ascii="Times New Roman" w:hAnsi="Times New Roman" w:cs="Times New Roman"/>
          <w:sz w:val="28"/>
          <w:szCs w:val="28"/>
          <w:lang w:val="ru-RU"/>
        </w:rPr>
        <w:t xml:space="preserve"> в воде и органических растворителях, а также не плавится. Целлюлоза при взаимодействии с кислотой легко гидролизуется. Известно, что для получения </w:t>
      </w:r>
      <w:r w:rsidRPr="00A45C96">
        <w:rPr>
          <w:rFonts w:ascii="Times New Roman" w:hAnsi="Times New Roman" w:cs="Times New Roman"/>
          <w:sz w:val="28"/>
          <w:szCs w:val="28"/>
          <w:lang w:val="ru-RU"/>
        </w:rPr>
        <w:lastRenderedPageBreak/>
        <w:t xml:space="preserve">целлюлозной камеди необходимо растворить целлюлозу в растворе гидроксида натрия и сероуглерода. Затем его превращают в серную кислоту и получают целлофановую пленку </w:t>
      </w:r>
      <w:r w:rsidR="00945180" w:rsidRPr="00A45C96">
        <w:rPr>
          <w:rFonts w:ascii="Times New Roman" w:hAnsi="Times New Roman" w:cs="Times New Roman"/>
          <w:sz w:val="28"/>
          <w:szCs w:val="28"/>
          <w:lang w:val="ru-RU"/>
        </w:rPr>
        <w:t xml:space="preserve">[37]. </w:t>
      </w:r>
      <w:r w:rsidRPr="00A45C96">
        <w:rPr>
          <w:rFonts w:ascii="Times New Roman" w:hAnsi="Times New Roman" w:cs="Times New Roman"/>
          <w:sz w:val="28"/>
          <w:szCs w:val="28"/>
          <w:lang w:val="ru-RU"/>
        </w:rPr>
        <w:t xml:space="preserve">Простейшим производным целлюлозы является метилцеллюлоза. Обладает высокими пленкообразующими свойствами, хорошей растворимостью и низкой </w:t>
      </w:r>
      <w:proofErr w:type="spellStart"/>
      <w:r w:rsidRPr="00A45C96">
        <w:rPr>
          <w:rFonts w:ascii="Times New Roman" w:hAnsi="Times New Roman" w:cs="Times New Roman"/>
          <w:sz w:val="28"/>
          <w:szCs w:val="28"/>
          <w:lang w:val="ru-RU"/>
        </w:rPr>
        <w:t>кислородопроницаемостью</w:t>
      </w:r>
      <w:proofErr w:type="spellEnd"/>
      <w:r w:rsidRPr="00A45C96">
        <w:rPr>
          <w:rFonts w:ascii="Times New Roman" w:hAnsi="Times New Roman" w:cs="Times New Roman"/>
          <w:sz w:val="28"/>
          <w:szCs w:val="28"/>
          <w:lang w:val="ru-RU"/>
        </w:rPr>
        <w:t xml:space="preserve">. Метилцеллюлоза имеет все перспективы в качестве сырья для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материалов [38].  Изучены характеристики пищевых пленок из метилцеллюлозы при введении в смесь специальных экстрактов, насыщенных полифенолами и антиоксидантами [39]. Получена пленочная упаковка из целлюлозы, склеенной крахмалом, с высокой устойчивостью к жирам, допускающей непосредственный контакт с пищевыми продуктами. Такая упаковка устойчива к высоким или низким температурам и используется при выпечке изделий в духовке или микроволновой печи [40]. </w:t>
      </w:r>
    </w:p>
    <w:p w14:paraId="74D8413D" w14:textId="436D0E00" w:rsidR="00DE1E4A" w:rsidRPr="00A45C96" w:rsidRDefault="00DE1E4A" w:rsidP="00C331C4">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Известен способ получения биополимеров </w:t>
      </w:r>
      <w:r w:rsidR="00D840B5" w:rsidRPr="00A45C96">
        <w:rPr>
          <w:rFonts w:ascii="Times New Roman" w:hAnsi="Times New Roman" w:cs="Times New Roman"/>
          <w:sz w:val="28"/>
          <w:szCs w:val="28"/>
          <w:lang w:val="ru-RU"/>
        </w:rPr>
        <w:t xml:space="preserve">при </w:t>
      </w:r>
      <w:r w:rsidRPr="00A45C96">
        <w:rPr>
          <w:rFonts w:ascii="Times New Roman" w:hAnsi="Times New Roman" w:cs="Times New Roman"/>
          <w:sz w:val="28"/>
          <w:szCs w:val="28"/>
          <w:lang w:val="ru-RU"/>
        </w:rPr>
        <w:t>взаимодействи</w:t>
      </w:r>
      <w:r w:rsidR="00D840B5" w:rsidRPr="00A45C96">
        <w:rPr>
          <w:rFonts w:ascii="Times New Roman" w:hAnsi="Times New Roman" w:cs="Times New Roman"/>
          <w:sz w:val="28"/>
          <w:szCs w:val="28"/>
          <w:lang w:val="ru-RU"/>
        </w:rPr>
        <w:t>и</w:t>
      </w:r>
      <w:r w:rsidRPr="00A45C96">
        <w:rPr>
          <w:rFonts w:ascii="Times New Roman" w:hAnsi="Times New Roman" w:cs="Times New Roman"/>
          <w:sz w:val="28"/>
          <w:szCs w:val="28"/>
          <w:lang w:val="ru-RU"/>
        </w:rPr>
        <w:t xml:space="preserve"> целлюлозы с эпоксидным соединением и ангидридами дикарбоновых кислот. В результате полученные биоматериалы полностью </w:t>
      </w:r>
      <w:proofErr w:type="spellStart"/>
      <w:r w:rsidRPr="00A45C96">
        <w:rPr>
          <w:rFonts w:ascii="Times New Roman" w:hAnsi="Times New Roman" w:cs="Times New Roman"/>
          <w:sz w:val="28"/>
          <w:szCs w:val="28"/>
          <w:lang w:val="ru-RU"/>
        </w:rPr>
        <w:t>биоразлагаются</w:t>
      </w:r>
      <w:proofErr w:type="spellEnd"/>
      <w:r w:rsidRPr="00A45C96">
        <w:rPr>
          <w:rFonts w:ascii="Times New Roman" w:hAnsi="Times New Roman" w:cs="Times New Roman"/>
          <w:sz w:val="28"/>
          <w:szCs w:val="28"/>
          <w:lang w:val="ru-RU"/>
        </w:rPr>
        <w:t xml:space="preserve"> в компосте за 4 недели. Такие продукты, как одноразовая посуда, пленки, бутылки и т. Д. изготавливаются методом литья [41].</w:t>
      </w:r>
    </w:p>
    <w:p w14:paraId="27B317EF" w14:textId="77777777" w:rsidR="00DE1E4A" w:rsidRPr="00A45C96" w:rsidRDefault="00DE1E4A" w:rsidP="000635A0">
      <w:pPr>
        <w:pStyle w:val="2"/>
        <w:spacing w:before="0"/>
        <w:ind w:firstLine="709"/>
        <w:jc w:val="both"/>
        <w:rPr>
          <w:rFonts w:ascii="Times New Roman" w:hAnsi="Times New Roman" w:cs="Times New Roman"/>
          <w:color w:val="auto"/>
          <w:lang w:val="ru-RU"/>
        </w:rPr>
      </w:pPr>
      <w:bookmarkStart w:id="20" w:name="_Toc169521481"/>
      <w:r w:rsidRPr="00A45C96">
        <w:rPr>
          <w:rFonts w:ascii="Times New Roman" w:hAnsi="Times New Roman" w:cs="Times New Roman"/>
          <w:color w:val="auto"/>
          <w:lang w:val="ru-RU"/>
        </w:rPr>
        <w:t xml:space="preserve">1.2.3 </w:t>
      </w:r>
      <w:proofErr w:type="spellStart"/>
      <w:r w:rsidRPr="00A45C96">
        <w:rPr>
          <w:rFonts w:ascii="Times New Roman" w:hAnsi="Times New Roman" w:cs="Times New Roman"/>
          <w:color w:val="auto"/>
          <w:lang w:val="ru-RU"/>
        </w:rPr>
        <w:t>Карбоксиметилцеллюлоза</w:t>
      </w:r>
      <w:bookmarkEnd w:id="20"/>
      <w:proofErr w:type="spellEnd"/>
    </w:p>
    <w:p w14:paraId="1CA9E9F1" w14:textId="77777777" w:rsidR="00DE1E4A" w:rsidRPr="00A45C96" w:rsidRDefault="00DE1E4A" w:rsidP="00C331C4">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t>Карбоксиметилцеллюлоза</w:t>
      </w:r>
      <w:proofErr w:type="spellEnd"/>
      <w:r w:rsidRPr="00A45C96">
        <w:rPr>
          <w:rFonts w:ascii="Times New Roman" w:hAnsi="Times New Roman" w:cs="Times New Roman"/>
          <w:sz w:val="28"/>
          <w:szCs w:val="28"/>
          <w:lang w:val="ru-RU"/>
        </w:rPr>
        <w:t xml:space="preserve"> (рис. 6), КМЦ представляет собой производное целлюлозы, в котором к карбоксильной </w:t>
      </w:r>
      <w:proofErr w:type="spellStart"/>
      <w:r w:rsidRPr="00A45C96">
        <w:rPr>
          <w:rFonts w:ascii="Times New Roman" w:hAnsi="Times New Roman" w:cs="Times New Roman"/>
          <w:sz w:val="28"/>
          <w:szCs w:val="28"/>
          <w:lang w:val="ru-RU"/>
        </w:rPr>
        <w:t>метильной</w:t>
      </w:r>
      <w:proofErr w:type="spellEnd"/>
      <w:r w:rsidRPr="00A45C96">
        <w:rPr>
          <w:rFonts w:ascii="Times New Roman" w:hAnsi="Times New Roman" w:cs="Times New Roman"/>
          <w:sz w:val="28"/>
          <w:szCs w:val="28"/>
          <w:lang w:val="ru-RU"/>
        </w:rPr>
        <w:t xml:space="preserve"> группе (-</w:t>
      </w:r>
      <w:r w:rsidRPr="00A45C96">
        <w:rPr>
          <w:rFonts w:ascii="Times New Roman" w:hAnsi="Times New Roman" w:cs="Times New Roman"/>
          <w:sz w:val="28"/>
          <w:szCs w:val="28"/>
        </w:rPr>
        <w:t>CH</w:t>
      </w:r>
      <w:r w:rsidRPr="00A45C96">
        <w:rPr>
          <w:rFonts w:ascii="Times New Roman" w:hAnsi="Times New Roman" w:cs="Times New Roman"/>
          <w:sz w:val="28"/>
          <w:szCs w:val="28"/>
          <w:lang w:val="ru-RU"/>
        </w:rPr>
        <w:t>2-</w:t>
      </w:r>
      <w:r w:rsidRPr="00A45C96">
        <w:rPr>
          <w:rFonts w:ascii="Times New Roman" w:hAnsi="Times New Roman" w:cs="Times New Roman"/>
          <w:sz w:val="28"/>
          <w:szCs w:val="28"/>
        </w:rPr>
        <w:t>COOH</w:t>
      </w:r>
      <w:r w:rsidRPr="00A45C96">
        <w:rPr>
          <w:rFonts w:ascii="Times New Roman" w:hAnsi="Times New Roman" w:cs="Times New Roman"/>
          <w:sz w:val="28"/>
          <w:szCs w:val="28"/>
          <w:lang w:val="ru-RU"/>
        </w:rPr>
        <w:t>) присоединяются гидроксильные группы мономеров глюкозы. КМЦ растворим в воде, обладает высокими пленкообразующими свойствами, а также хорошо совместим с другими биомолекулами [42].</w:t>
      </w:r>
    </w:p>
    <w:p w14:paraId="3D808C48" w14:textId="6F1CE352" w:rsidR="00DE1E4A" w:rsidRPr="00A45C96" w:rsidRDefault="00C10953" w:rsidP="00C10953">
      <w:pPr>
        <w:pBdr>
          <w:top w:val="nil"/>
          <w:left w:val="nil"/>
          <w:bottom w:val="nil"/>
          <w:right w:val="nil"/>
          <w:between w:val="nil"/>
        </w:pBdr>
        <w:spacing w:after="0" w:line="240" w:lineRule="auto"/>
        <w:ind w:right="3" w:firstLine="709"/>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mc:AlternateContent>
          <mc:Choice Requires="wps">
            <w:drawing>
              <wp:anchor distT="0" distB="0" distL="114300" distR="114300" simplePos="0" relativeHeight="251554304" behindDoc="0" locked="0" layoutInCell="1" allowOverlap="1" wp14:anchorId="4249BDB2" wp14:editId="4F605D0F">
                <wp:simplePos x="0" y="0"/>
                <wp:positionH relativeFrom="column">
                  <wp:posOffset>2139315</wp:posOffset>
                </wp:positionH>
                <wp:positionV relativeFrom="paragraph">
                  <wp:posOffset>2079625</wp:posOffset>
                </wp:positionV>
                <wp:extent cx="2295525" cy="161925"/>
                <wp:effectExtent l="0" t="0" r="9525" b="9525"/>
                <wp:wrapNone/>
                <wp:docPr id="722471612" name="Надпись 1"/>
                <wp:cNvGraphicFramePr/>
                <a:graphic xmlns:a="http://schemas.openxmlformats.org/drawingml/2006/main">
                  <a:graphicData uri="http://schemas.microsoft.com/office/word/2010/wordprocessingShape">
                    <wps:wsp>
                      <wps:cNvSpPr txBox="1"/>
                      <wps:spPr>
                        <a:xfrm>
                          <a:off x="0" y="0"/>
                          <a:ext cx="2295525" cy="161925"/>
                        </a:xfrm>
                        <a:prstGeom prst="rect">
                          <a:avLst/>
                        </a:prstGeom>
                        <a:solidFill>
                          <a:schemeClr val="bg1"/>
                        </a:solidFill>
                        <a:ln w="6350">
                          <a:noFill/>
                        </a:ln>
                      </wps:spPr>
                      <wps:txbx>
                        <w:txbxContent>
                          <w:p w14:paraId="16E71188" w14:textId="77777777" w:rsidR="005E498D" w:rsidRDefault="005E49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249BDB2" id="_x0000_t202" coordsize="21600,21600" o:spt="202" path="m,l,21600r21600,l21600,xe">
                <v:stroke joinstyle="miter"/>
                <v:path gradientshapeok="t" o:connecttype="rect"/>
              </v:shapetype>
              <v:shape id="Надпись 1" o:spid="_x0000_s1026" type="#_x0000_t202" style="position:absolute;left:0;text-align:left;margin-left:168.45pt;margin-top:163.75pt;width:180.75pt;height:12.75pt;z-index:25155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" fillcolor="white [3212]" stroked="f" strokeweight=".5pt">
                <v:textbox>
                  <w:txbxContent>
                    <w:p w14:paraId="16E71188" w14:textId="77777777" w:rsidR="005E498D" w:rsidRDefault="005E498D"/>
                  </w:txbxContent>
                </v:textbox>
              </v:shape>
            </w:pict>
          </mc:Fallback>
        </mc:AlternateContent>
      </w:r>
      <w:r w:rsidR="00DE1E4A" w:rsidRPr="00A45C96">
        <w:rPr>
          <w:rFonts w:ascii="Times New Roman" w:hAnsi="Times New Roman" w:cs="Times New Roman"/>
          <w:noProof/>
          <w:sz w:val="28"/>
          <w:szCs w:val="28"/>
          <w:lang w:val="ru-RU" w:eastAsia="ru-RU"/>
        </w:rPr>
        <w:drawing>
          <wp:inline distT="0" distB="0" distL="0" distR="0" wp14:anchorId="5AD027AF" wp14:editId="31DADC21">
            <wp:extent cx="4063365" cy="2200275"/>
            <wp:effectExtent l="0" t="0" r="0" b="9525"/>
            <wp:docPr id="1699" name="image102.png" descr="C:\Users\admin\Desktop\Асылзат\Article\pics\Асылзат1.png"/>
            <wp:cNvGraphicFramePr/>
            <a:graphic xmlns:a="http://schemas.openxmlformats.org/drawingml/2006/main">
              <a:graphicData uri="http://schemas.openxmlformats.org/drawingml/2006/picture">
                <pic:pic xmlns:pic="http://schemas.openxmlformats.org/drawingml/2006/picture">
                  <pic:nvPicPr>
                    <pic:cNvPr id="0" name="image102.png" descr="C:\Users\admin\Desktop\Асылзат\Article\pics\Асылзат1.png"/>
                    <pic:cNvPicPr preferRelativeResize="0"/>
                  </pic:nvPicPr>
                  <pic:blipFill rotWithShape="1">
                    <a:blip r:embed="rId16"/>
                    <a:srcRect l="42940" t="23447" r="356" b="53559"/>
                    <a:stretch/>
                  </pic:blipFill>
                  <pic:spPr bwMode="auto">
                    <a:xfrm>
                      <a:off x="0" y="0"/>
                      <a:ext cx="4073068" cy="2205529"/>
                    </a:xfrm>
                    <a:prstGeom prst="rect">
                      <a:avLst/>
                    </a:prstGeom>
                    <a:ln>
                      <a:noFill/>
                    </a:ln>
                    <a:extLst>
                      <a:ext uri="{53640926-AAD7-44D8-BBD7-CCE9431645EC}">
                        <a14:shadowObscured xmlns:a14="http://schemas.microsoft.com/office/drawing/2010/main"/>
                      </a:ext>
                    </a:extLst>
                  </pic:spPr>
                </pic:pic>
              </a:graphicData>
            </a:graphic>
          </wp:inline>
        </w:drawing>
      </w:r>
    </w:p>
    <w:p w14:paraId="71E2B35E" w14:textId="7453FF94" w:rsidR="00C10953" w:rsidRPr="00A45C96" w:rsidRDefault="00C10953" w:rsidP="00C10953">
      <w:pPr>
        <w:pBdr>
          <w:top w:val="nil"/>
          <w:left w:val="nil"/>
          <w:bottom w:val="nil"/>
          <w:right w:val="nil"/>
          <w:between w:val="nil"/>
        </w:pBdr>
        <w:spacing w:after="0" w:line="240" w:lineRule="auto"/>
        <w:ind w:right="3" w:firstLine="709"/>
        <w:jc w:val="center"/>
        <w:rPr>
          <w:rFonts w:ascii="Times New Roman" w:hAnsi="Times New Roman" w:cs="Times New Roman"/>
          <w:sz w:val="28"/>
          <w:szCs w:val="28"/>
          <w:lang w:val="ru-RU"/>
        </w:rPr>
      </w:pPr>
      <w:proofErr w:type="gramStart"/>
      <w:r w:rsidRPr="00A45C96">
        <w:rPr>
          <w:rFonts w:ascii="Times New Roman" w:hAnsi="Times New Roman" w:cs="Times New Roman"/>
          <w:sz w:val="28"/>
          <w:szCs w:val="28"/>
          <w:lang w:val="ru-RU"/>
        </w:rPr>
        <w:t xml:space="preserve">где  </w:t>
      </w:r>
      <w:r w:rsidRPr="00A45C96">
        <w:rPr>
          <w:rFonts w:ascii="Times New Roman" w:hAnsi="Times New Roman" w:cs="Times New Roman"/>
          <w:sz w:val="28"/>
          <w:szCs w:val="28"/>
        </w:rPr>
        <w:t>R</w:t>
      </w:r>
      <w:proofErr w:type="gramEnd"/>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rPr>
        <w:t>OH</w:t>
      </w:r>
      <w:r w:rsidRPr="00A45C96">
        <w:rPr>
          <w:rFonts w:ascii="Times New Roman" w:hAnsi="Times New Roman" w:cs="Times New Roman"/>
          <w:sz w:val="28"/>
          <w:szCs w:val="28"/>
          <w:lang w:val="ru-RU"/>
        </w:rPr>
        <w:t xml:space="preserve">  или  </w:t>
      </w:r>
      <w:r w:rsidRPr="00A45C96">
        <w:rPr>
          <w:rFonts w:ascii="Times New Roman" w:hAnsi="Times New Roman" w:cs="Times New Roman"/>
          <w:sz w:val="28"/>
          <w:szCs w:val="28"/>
        </w:rPr>
        <w:t>R</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CH</w:t>
      </w:r>
      <w:r w:rsidRPr="00A45C96">
        <w:rPr>
          <w:rFonts w:ascii="Times New Roman" w:hAnsi="Times New Roman" w:cs="Times New Roman"/>
          <w:sz w:val="28"/>
          <w:szCs w:val="28"/>
          <w:vertAlign w:val="subscript"/>
          <w:lang w:val="ru-RU"/>
        </w:rPr>
        <w:t>2</w:t>
      </w:r>
      <w:r w:rsidRPr="00A45C96">
        <w:rPr>
          <w:rFonts w:ascii="Times New Roman" w:hAnsi="Times New Roman" w:cs="Times New Roman"/>
          <w:sz w:val="28"/>
          <w:szCs w:val="28"/>
        </w:rPr>
        <w:t>COOH</w:t>
      </w:r>
    </w:p>
    <w:p w14:paraId="52986C97" w14:textId="77777777" w:rsidR="000635A0" w:rsidRPr="00A45C96" w:rsidRDefault="000635A0" w:rsidP="00C331C4">
      <w:pPr>
        <w:pBdr>
          <w:top w:val="nil"/>
          <w:left w:val="nil"/>
          <w:bottom w:val="nil"/>
          <w:right w:val="nil"/>
          <w:between w:val="nil"/>
        </w:pBdr>
        <w:spacing w:after="0" w:line="240" w:lineRule="auto"/>
        <w:ind w:right="3" w:firstLine="709"/>
        <w:jc w:val="center"/>
        <w:rPr>
          <w:rFonts w:ascii="Times New Roman" w:hAnsi="Times New Roman" w:cs="Times New Roman"/>
          <w:sz w:val="28"/>
          <w:szCs w:val="28"/>
          <w:lang w:val="ru-RU"/>
        </w:rPr>
      </w:pPr>
    </w:p>
    <w:p w14:paraId="079275CF" w14:textId="60A5C58C" w:rsidR="00DE1E4A" w:rsidRPr="00A45C96" w:rsidRDefault="00DE1E4A" w:rsidP="00C331C4">
      <w:pPr>
        <w:pBdr>
          <w:top w:val="nil"/>
          <w:left w:val="nil"/>
          <w:bottom w:val="nil"/>
          <w:right w:val="nil"/>
          <w:between w:val="nil"/>
        </w:pBdr>
        <w:spacing w:after="0" w:line="240" w:lineRule="auto"/>
        <w:ind w:right="3" w:firstLine="709"/>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Рисунок 6 – Структура </w:t>
      </w:r>
      <w:proofErr w:type="spellStart"/>
      <w:r w:rsidRPr="00A45C96">
        <w:rPr>
          <w:rFonts w:ascii="Times New Roman" w:hAnsi="Times New Roman" w:cs="Times New Roman"/>
          <w:sz w:val="28"/>
          <w:szCs w:val="28"/>
          <w:lang w:val="ru-RU"/>
        </w:rPr>
        <w:t>карбоксиметилцеллюлозы</w:t>
      </w:r>
      <w:proofErr w:type="spellEnd"/>
    </w:p>
    <w:p w14:paraId="336C9B5C" w14:textId="77777777" w:rsidR="000635A0" w:rsidRPr="00A45C96" w:rsidRDefault="000635A0" w:rsidP="00C331C4">
      <w:pPr>
        <w:pBdr>
          <w:top w:val="nil"/>
          <w:left w:val="nil"/>
          <w:bottom w:val="nil"/>
          <w:right w:val="nil"/>
          <w:between w:val="nil"/>
        </w:pBdr>
        <w:spacing w:after="0" w:line="240" w:lineRule="auto"/>
        <w:ind w:right="3" w:firstLine="709"/>
        <w:jc w:val="center"/>
        <w:rPr>
          <w:rFonts w:ascii="Times New Roman" w:hAnsi="Times New Roman" w:cs="Times New Roman"/>
          <w:sz w:val="28"/>
          <w:szCs w:val="28"/>
          <w:lang w:val="ru-RU"/>
        </w:rPr>
      </w:pPr>
    </w:p>
    <w:p w14:paraId="55330DF5" w14:textId="77777777" w:rsidR="00DE1E4A" w:rsidRPr="00A45C96" w:rsidRDefault="00DE1E4A" w:rsidP="00C331C4">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Существует азотсодержащий полисахарид из остатков н-ацетилглюкозамина, соединенных между собой </w:t>
      </w:r>
      <w:r w:rsidRPr="00A45C96">
        <w:rPr>
          <w:rFonts w:ascii="Times New Roman" w:hAnsi="Times New Roman" w:cs="Times New Roman"/>
          <w:sz w:val="28"/>
          <w:szCs w:val="28"/>
        </w:rPr>
        <w:t>β</w:t>
      </w:r>
      <w:r w:rsidRPr="00A45C96">
        <w:rPr>
          <w:rFonts w:ascii="Times New Roman" w:hAnsi="Times New Roman" w:cs="Times New Roman"/>
          <w:sz w:val="28"/>
          <w:szCs w:val="28"/>
          <w:lang w:val="ru-RU"/>
        </w:rPr>
        <w:t>-</w:t>
      </w:r>
      <w:proofErr w:type="spellStart"/>
      <w:r w:rsidRPr="00A45C96">
        <w:rPr>
          <w:rFonts w:ascii="Times New Roman" w:hAnsi="Times New Roman" w:cs="Times New Roman"/>
          <w:sz w:val="28"/>
          <w:szCs w:val="28"/>
          <w:lang w:val="ru-RU"/>
        </w:rPr>
        <w:t>гликозидными</w:t>
      </w:r>
      <w:proofErr w:type="spellEnd"/>
      <w:r w:rsidRPr="00A45C96">
        <w:rPr>
          <w:rFonts w:ascii="Times New Roman" w:hAnsi="Times New Roman" w:cs="Times New Roman"/>
          <w:sz w:val="28"/>
          <w:szCs w:val="28"/>
          <w:lang w:val="ru-RU"/>
        </w:rPr>
        <w:t xml:space="preserve"> связями, которые называются хитином. Его можно получить грибами или в море (панцири креветок, крабов и омаров). Преобладающими характеристиками хитина являются низкая плотность, слоистая структура полисахарида, высокая способность к образованию пленки, селективность взаимодействия с </w:t>
      </w:r>
      <w:proofErr w:type="gramStart"/>
      <w:r w:rsidRPr="00A45C96">
        <w:rPr>
          <w:rFonts w:ascii="Times New Roman" w:hAnsi="Times New Roman" w:cs="Times New Roman"/>
          <w:sz w:val="28"/>
          <w:szCs w:val="28"/>
          <w:lang w:val="ru-RU"/>
        </w:rPr>
        <w:lastRenderedPageBreak/>
        <w:t>бактериями,  радиопоглощающие</w:t>
      </w:r>
      <w:proofErr w:type="gramEnd"/>
      <w:r w:rsidRPr="00A45C96">
        <w:rPr>
          <w:rFonts w:ascii="Times New Roman" w:hAnsi="Times New Roman" w:cs="Times New Roman"/>
          <w:sz w:val="28"/>
          <w:szCs w:val="28"/>
          <w:lang w:val="ru-RU"/>
        </w:rPr>
        <w:t xml:space="preserve"> и радиопротекторные свойства. Все эти важные свойства хитина позволяют разрабатывать </w:t>
      </w:r>
      <w:proofErr w:type="spellStart"/>
      <w:r w:rsidRPr="00A45C96">
        <w:rPr>
          <w:rFonts w:ascii="Times New Roman" w:hAnsi="Times New Roman" w:cs="Times New Roman"/>
          <w:sz w:val="28"/>
          <w:szCs w:val="28"/>
          <w:lang w:val="ru-RU"/>
        </w:rPr>
        <w:t>биоразлагаемые</w:t>
      </w:r>
      <w:proofErr w:type="spellEnd"/>
      <w:r w:rsidRPr="00A45C96">
        <w:rPr>
          <w:rFonts w:ascii="Times New Roman" w:hAnsi="Times New Roman" w:cs="Times New Roman"/>
          <w:sz w:val="28"/>
          <w:szCs w:val="28"/>
          <w:lang w:val="ru-RU"/>
        </w:rPr>
        <w:t xml:space="preserve"> материалы на его основе при взаимодействии с полиэтиленом [43]. </w:t>
      </w:r>
    </w:p>
    <w:p w14:paraId="22AB5802" w14:textId="77777777" w:rsidR="00DE1E4A" w:rsidRPr="00A45C96" w:rsidRDefault="00DE1E4A" w:rsidP="000635A0">
      <w:pPr>
        <w:pStyle w:val="2"/>
        <w:spacing w:before="0"/>
        <w:ind w:firstLine="709"/>
        <w:jc w:val="both"/>
        <w:rPr>
          <w:rFonts w:ascii="Times New Roman" w:hAnsi="Times New Roman" w:cs="Times New Roman"/>
          <w:color w:val="auto"/>
          <w:lang w:val="ru-RU"/>
        </w:rPr>
      </w:pPr>
      <w:bookmarkStart w:id="21" w:name="_Toc169521482"/>
      <w:r w:rsidRPr="00A45C96">
        <w:rPr>
          <w:rFonts w:ascii="Times New Roman" w:hAnsi="Times New Roman" w:cs="Times New Roman"/>
          <w:color w:val="auto"/>
          <w:lang w:val="ru-RU"/>
        </w:rPr>
        <w:t>1.2.4 Хитозан</w:t>
      </w:r>
      <w:bookmarkEnd w:id="21"/>
      <w:r w:rsidRPr="00A45C96">
        <w:rPr>
          <w:rFonts w:ascii="Times New Roman" w:hAnsi="Times New Roman" w:cs="Times New Roman"/>
          <w:color w:val="auto"/>
          <w:lang w:val="ru-RU"/>
        </w:rPr>
        <w:t xml:space="preserve"> </w:t>
      </w:r>
    </w:p>
    <w:p w14:paraId="225BFCB3" w14:textId="77777777" w:rsidR="00DE1E4A" w:rsidRPr="00A45C96" w:rsidRDefault="00DE1E4A" w:rsidP="00C331C4">
      <w:pPr>
        <w:spacing w:after="0" w:line="240" w:lineRule="auto"/>
        <w:ind w:right="3" w:firstLine="709"/>
        <w:jc w:val="both"/>
        <w:rPr>
          <w:rFonts w:ascii="Times New Roman" w:hAnsi="Times New Roman" w:cs="Times New Roman"/>
          <w:sz w:val="28"/>
          <w:szCs w:val="28"/>
        </w:rPr>
      </w:pPr>
      <w:r w:rsidRPr="00A45C96">
        <w:rPr>
          <w:rFonts w:ascii="Times New Roman" w:hAnsi="Times New Roman" w:cs="Times New Roman"/>
          <w:sz w:val="28"/>
          <w:szCs w:val="28"/>
          <w:lang w:val="ru-RU"/>
        </w:rPr>
        <w:t xml:space="preserve">Хитозан является </w:t>
      </w:r>
      <w:proofErr w:type="spellStart"/>
      <w:r w:rsidRPr="00A45C96">
        <w:rPr>
          <w:rFonts w:ascii="Times New Roman" w:hAnsi="Times New Roman" w:cs="Times New Roman"/>
          <w:sz w:val="28"/>
          <w:szCs w:val="28"/>
          <w:lang w:val="ru-RU"/>
        </w:rPr>
        <w:t>аминосахаром</w:t>
      </w:r>
      <w:proofErr w:type="spellEnd"/>
      <w:r w:rsidRPr="00A45C96">
        <w:rPr>
          <w:rFonts w:ascii="Times New Roman" w:hAnsi="Times New Roman" w:cs="Times New Roman"/>
          <w:sz w:val="28"/>
          <w:szCs w:val="28"/>
          <w:lang w:val="ru-RU"/>
        </w:rPr>
        <w:t xml:space="preserve">, производным линейного полисахарида, макромолекулы состоят из случайно связанных </w:t>
      </w:r>
      <w:r w:rsidRPr="00A45C96">
        <w:rPr>
          <w:rFonts w:ascii="Times New Roman" w:hAnsi="Times New Roman" w:cs="Times New Roman"/>
          <w:sz w:val="28"/>
          <w:szCs w:val="28"/>
        </w:rPr>
        <w:t>β</w:t>
      </w:r>
      <w:r w:rsidRPr="00A45C96">
        <w:rPr>
          <w:rFonts w:ascii="Times New Roman" w:hAnsi="Times New Roman" w:cs="Times New Roman"/>
          <w:sz w:val="28"/>
          <w:szCs w:val="28"/>
          <w:lang w:val="ru-RU"/>
        </w:rPr>
        <w:t>–(</w:t>
      </w:r>
      <w:proofErr w:type="gramStart"/>
      <w:r w:rsidRPr="00A45C96">
        <w:rPr>
          <w:rFonts w:ascii="Times New Roman" w:hAnsi="Times New Roman" w:cs="Times New Roman"/>
          <w:sz w:val="28"/>
          <w:szCs w:val="28"/>
          <w:lang w:val="ru-RU"/>
        </w:rPr>
        <w:t>1-4</w:t>
      </w:r>
      <w:proofErr w:type="gramEnd"/>
      <w:r w:rsidRPr="00A45C96">
        <w:rPr>
          <w:rFonts w:ascii="Times New Roman" w:hAnsi="Times New Roman" w:cs="Times New Roman"/>
          <w:sz w:val="28"/>
          <w:szCs w:val="28"/>
          <w:lang w:val="ru-RU"/>
        </w:rPr>
        <w:t xml:space="preserve">) звеньев </w:t>
      </w:r>
      <w:r w:rsidRPr="00A45C96">
        <w:rPr>
          <w:rFonts w:ascii="Times New Roman" w:hAnsi="Times New Roman" w:cs="Times New Roman"/>
          <w:sz w:val="28"/>
          <w:szCs w:val="28"/>
        </w:rPr>
        <w:t>D</w:t>
      </w:r>
      <w:r w:rsidRPr="00A45C96">
        <w:rPr>
          <w:rFonts w:ascii="Times New Roman" w:hAnsi="Times New Roman" w:cs="Times New Roman"/>
          <w:sz w:val="28"/>
          <w:szCs w:val="28"/>
          <w:lang w:val="ru-RU"/>
        </w:rPr>
        <w:t xml:space="preserve">-глюкозамина и </w:t>
      </w:r>
      <w:r w:rsidRPr="00A45C96">
        <w:rPr>
          <w:rFonts w:ascii="Times New Roman" w:hAnsi="Times New Roman" w:cs="Times New Roman"/>
          <w:sz w:val="28"/>
          <w:szCs w:val="28"/>
        </w:rPr>
        <w:t>N</w:t>
      </w:r>
      <w:r w:rsidRPr="00A45C96">
        <w:rPr>
          <w:rFonts w:ascii="Times New Roman" w:hAnsi="Times New Roman" w:cs="Times New Roman"/>
          <w:sz w:val="28"/>
          <w:szCs w:val="28"/>
          <w:lang w:val="ru-RU"/>
        </w:rPr>
        <w:t>-ацетил-</w:t>
      </w:r>
      <w:r w:rsidRPr="00A45C96">
        <w:rPr>
          <w:rFonts w:ascii="Times New Roman" w:hAnsi="Times New Roman" w:cs="Times New Roman"/>
          <w:sz w:val="28"/>
          <w:szCs w:val="28"/>
        </w:rPr>
        <w:t>D</w:t>
      </w:r>
      <w:r w:rsidRPr="00A45C96">
        <w:rPr>
          <w:rFonts w:ascii="Times New Roman" w:hAnsi="Times New Roman" w:cs="Times New Roman"/>
          <w:sz w:val="28"/>
          <w:szCs w:val="28"/>
          <w:lang w:val="ru-RU"/>
        </w:rPr>
        <w:t xml:space="preserve">-глюкозамина (рис. 7). </w:t>
      </w:r>
      <w:r w:rsidRPr="00A45C96">
        <w:rPr>
          <w:rFonts w:ascii="Times New Roman" w:hAnsi="Times New Roman" w:cs="Times New Roman"/>
          <w:sz w:val="28"/>
          <w:szCs w:val="28"/>
          <w:highlight w:val="white"/>
          <w:lang w:val="ru-RU"/>
        </w:rPr>
        <w:t xml:space="preserve"> </w:t>
      </w:r>
      <w:proofErr w:type="spellStart"/>
      <w:proofErr w:type="gramStart"/>
      <w:r w:rsidRPr="00A45C96">
        <w:rPr>
          <w:rFonts w:ascii="Times New Roman" w:hAnsi="Times New Roman" w:cs="Times New Roman"/>
          <w:sz w:val="28"/>
          <w:szCs w:val="28"/>
          <w:highlight w:val="white"/>
        </w:rPr>
        <w:t>Является</w:t>
      </w:r>
      <w:proofErr w:type="spellEnd"/>
      <w:r w:rsidRPr="00A45C96">
        <w:rPr>
          <w:rFonts w:ascii="Times New Roman" w:hAnsi="Times New Roman" w:cs="Times New Roman"/>
          <w:sz w:val="28"/>
          <w:szCs w:val="28"/>
          <w:highlight w:val="white"/>
        </w:rPr>
        <w:t xml:space="preserve">  </w:t>
      </w:r>
      <w:proofErr w:type="spellStart"/>
      <w:r w:rsidRPr="00A45C96">
        <w:rPr>
          <w:rFonts w:ascii="Times New Roman" w:hAnsi="Times New Roman" w:cs="Times New Roman"/>
          <w:sz w:val="28"/>
          <w:szCs w:val="28"/>
          <w:highlight w:val="white"/>
        </w:rPr>
        <w:t>производным</w:t>
      </w:r>
      <w:proofErr w:type="spellEnd"/>
      <w:proofErr w:type="gramEnd"/>
      <w:r w:rsidRPr="00A45C96">
        <w:rPr>
          <w:rFonts w:ascii="Times New Roman" w:hAnsi="Times New Roman" w:cs="Times New Roman"/>
          <w:sz w:val="28"/>
          <w:szCs w:val="28"/>
          <w:highlight w:val="white"/>
        </w:rPr>
        <w:t xml:space="preserve"> </w:t>
      </w:r>
      <w:proofErr w:type="spellStart"/>
      <w:r w:rsidRPr="00A45C96">
        <w:rPr>
          <w:rFonts w:ascii="Times New Roman" w:hAnsi="Times New Roman" w:cs="Times New Roman"/>
          <w:sz w:val="28"/>
          <w:szCs w:val="28"/>
          <w:highlight w:val="white"/>
        </w:rPr>
        <w:t>хитина</w:t>
      </w:r>
      <w:proofErr w:type="spellEnd"/>
      <w:r w:rsidRPr="00A45C96">
        <w:rPr>
          <w:rFonts w:ascii="Times New Roman" w:hAnsi="Times New Roman" w:cs="Times New Roman"/>
          <w:sz w:val="28"/>
          <w:szCs w:val="28"/>
          <w:highlight w:val="white"/>
        </w:rPr>
        <w:t>.</w:t>
      </w:r>
    </w:p>
    <w:p w14:paraId="3DFA2CCE" w14:textId="77777777" w:rsidR="00DE1E4A" w:rsidRPr="00A45C96" w:rsidRDefault="00DE1E4A" w:rsidP="00C10953">
      <w:pPr>
        <w:pBdr>
          <w:top w:val="nil"/>
          <w:left w:val="nil"/>
          <w:bottom w:val="nil"/>
          <w:right w:val="nil"/>
          <w:between w:val="nil"/>
        </w:pBdr>
        <w:spacing w:after="0" w:line="240" w:lineRule="auto"/>
        <w:ind w:right="3" w:firstLine="709"/>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w:drawing>
          <wp:inline distT="0" distB="0" distL="0" distR="0" wp14:anchorId="5CCF66D6" wp14:editId="1BA906C5">
            <wp:extent cx="3850267" cy="2214645"/>
            <wp:effectExtent l="0" t="0" r="0" b="0"/>
            <wp:docPr id="1700" name="image88.png" descr="C:\Users\admin\Desktop\Асылзат\Article\pics\Асылзат1.png"/>
            <wp:cNvGraphicFramePr/>
            <a:graphic xmlns:a="http://schemas.openxmlformats.org/drawingml/2006/main">
              <a:graphicData uri="http://schemas.openxmlformats.org/drawingml/2006/picture">
                <pic:pic xmlns:pic="http://schemas.openxmlformats.org/drawingml/2006/picture">
                  <pic:nvPicPr>
                    <pic:cNvPr id="0" name="image88.png" descr="C:\Users\admin\Desktop\Асылзат\Article\pics\Асылзат1.png"/>
                    <pic:cNvPicPr preferRelativeResize="0"/>
                  </pic:nvPicPr>
                  <pic:blipFill>
                    <a:blip r:embed="rId17"/>
                    <a:srcRect l="-1" t="51000" r="42581" b="25013"/>
                    <a:stretch>
                      <a:fillRect/>
                    </a:stretch>
                  </pic:blipFill>
                  <pic:spPr>
                    <a:xfrm>
                      <a:off x="0" y="0"/>
                      <a:ext cx="3873222" cy="2227848"/>
                    </a:xfrm>
                    <a:prstGeom prst="rect">
                      <a:avLst/>
                    </a:prstGeom>
                    <a:ln/>
                  </pic:spPr>
                </pic:pic>
              </a:graphicData>
            </a:graphic>
          </wp:inline>
        </w:drawing>
      </w:r>
    </w:p>
    <w:p w14:paraId="4195A324" w14:textId="77777777" w:rsidR="00DE1E4A" w:rsidRPr="00A45C96" w:rsidRDefault="00DE1E4A" w:rsidP="00C331C4">
      <w:pPr>
        <w:spacing w:after="0" w:line="240" w:lineRule="auto"/>
        <w:ind w:right="3" w:firstLine="709"/>
        <w:jc w:val="both"/>
        <w:rPr>
          <w:rFonts w:ascii="Times New Roman" w:hAnsi="Times New Roman" w:cs="Times New Roman"/>
          <w:sz w:val="28"/>
          <w:szCs w:val="28"/>
        </w:rPr>
      </w:pPr>
    </w:p>
    <w:p w14:paraId="24A080C9" w14:textId="7DB60EBF" w:rsidR="00DE1E4A" w:rsidRPr="00A45C96" w:rsidRDefault="00DE1E4A" w:rsidP="00C331C4">
      <w:pPr>
        <w:spacing w:after="0" w:line="240" w:lineRule="auto"/>
        <w:ind w:right="3" w:firstLine="709"/>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7</w:t>
      </w:r>
      <w:r w:rsidR="00616E0A" w:rsidRPr="00A45C96">
        <w:rPr>
          <w:rFonts w:ascii="Times New Roman" w:hAnsi="Times New Roman" w:cs="Times New Roman"/>
          <w:sz w:val="28"/>
          <w:szCs w:val="28"/>
          <w:lang w:val="ru-RU"/>
        </w:rPr>
        <w:t xml:space="preserve"> </w:t>
      </w:r>
      <w:r w:rsidR="00616E0A" w:rsidRPr="00A45C96">
        <w:rPr>
          <w:rFonts w:ascii="Times New Roman" w:hAnsi="Times New Roman" w:cs="Times New Roman"/>
          <w:lang w:val="ru-RU"/>
        </w:rPr>
        <w:t>–</w:t>
      </w:r>
      <w:r w:rsidRPr="00A45C96">
        <w:rPr>
          <w:rFonts w:ascii="Times New Roman" w:hAnsi="Times New Roman" w:cs="Times New Roman"/>
          <w:sz w:val="28"/>
          <w:szCs w:val="28"/>
          <w:lang w:val="ru-RU"/>
        </w:rPr>
        <w:t xml:space="preserve"> Структура хитозана</w:t>
      </w:r>
    </w:p>
    <w:p w14:paraId="1957C0C9" w14:textId="77777777" w:rsidR="000635A0" w:rsidRPr="00A45C96" w:rsidRDefault="000635A0" w:rsidP="00C331C4">
      <w:pPr>
        <w:spacing w:after="0" w:line="240" w:lineRule="auto"/>
        <w:ind w:right="3" w:firstLine="709"/>
        <w:jc w:val="center"/>
        <w:rPr>
          <w:rFonts w:ascii="Times New Roman" w:hAnsi="Times New Roman" w:cs="Times New Roman"/>
          <w:sz w:val="28"/>
          <w:szCs w:val="28"/>
          <w:lang w:val="ru-RU"/>
        </w:rPr>
      </w:pPr>
    </w:p>
    <w:p w14:paraId="3C79574B" w14:textId="77777777" w:rsidR="00DE1E4A" w:rsidRPr="00A45C96" w:rsidRDefault="00DE1E4A" w:rsidP="00C331C4">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Основными преимуществами хитозана для получения съедобных пленок являются </w:t>
      </w:r>
      <w:proofErr w:type="spellStart"/>
      <w:r w:rsidRPr="00A45C96">
        <w:rPr>
          <w:rFonts w:ascii="Times New Roman" w:hAnsi="Times New Roman" w:cs="Times New Roman"/>
          <w:sz w:val="28"/>
          <w:szCs w:val="28"/>
          <w:lang w:val="ru-RU"/>
        </w:rPr>
        <w:t>нетоксичность</w:t>
      </w:r>
      <w:proofErr w:type="spellEnd"/>
      <w:r w:rsidRPr="00A45C96">
        <w:rPr>
          <w:rFonts w:ascii="Times New Roman" w:hAnsi="Times New Roman" w:cs="Times New Roman"/>
          <w:sz w:val="28"/>
          <w:szCs w:val="28"/>
          <w:lang w:val="ru-RU"/>
        </w:rPr>
        <w:t xml:space="preserve">, экологичность, </w:t>
      </w:r>
      <w:proofErr w:type="spellStart"/>
      <w:r w:rsidRPr="00A45C96">
        <w:rPr>
          <w:rFonts w:ascii="Times New Roman" w:hAnsi="Times New Roman" w:cs="Times New Roman"/>
          <w:sz w:val="28"/>
          <w:szCs w:val="28"/>
          <w:lang w:val="ru-RU"/>
        </w:rPr>
        <w:t>биосовместимость</w:t>
      </w:r>
      <w:proofErr w:type="spellEnd"/>
      <w:r w:rsidRPr="00A45C96">
        <w:rPr>
          <w:rFonts w:ascii="Times New Roman" w:hAnsi="Times New Roman" w:cs="Times New Roman"/>
          <w:sz w:val="28"/>
          <w:szCs w:val="28"/>
          <w:lang w:val="ru-RU"/>
        </w:rPr>
        <w:t>, биоразлагаемость и способность образовывать пленки [44]. Установлено, что химические и физические модификации используются для улучшения технологических свойств хитозана при изготовлении биопленок. Например, смешивание хитозана с крахмалом или белком [45]. Крахмал является наиболее подходящим биополимером для смешивания с хитозаном, поскольку он доступен в качестве сырья и обладает отличными физическими характеристиками (без вкуса, запаха, прозрачный) [46].</w:t>
      </w:r>
    </w:p>
    <w:p w14:paraId="16169B89" w14:textId="77777777" w:rsidR="00DE1E4A" w:rsidRPr="00A45C96" w:rsidRDefault="00DE1E4A" w:rsidP="000635A0">
      <w:pPr>
        <w:pStyle w:val="2"/>
        <w:spacing w:before="0"/>
        <w:ind w:firstLine="709"/>
        <w:jc w:val="both"/>
        <w:rPr>
          <w:rFonts w:ascii="Times New Roman" w:hAnsi="Times New Roman" w:cs="Times New Roman"/>
          <w:color w:val="auto"/>
          <w:lang w:val="ru-RU"/>
        </w:rPr>
      </w:pPr>
      <w:bookmarkStart w:id="22" w:name="_Toc169521483"/>
      <w:r w:rsidRPr="00A45C96">
        <w:rPr>
          <w:rFonts w:ascii="Times New Roman" w:hAnsi="Times New Roman" w:cs="Times New Roman"/>
          <w:color w:val="auto"/>
          <w:lang w:val="ru-RU"/>
        </w:rPr>
        <w:t>1.2.5 Агар</w:t>
      </w:r>
      <w:bookmarkEnd w:id="22"/>
    </w:p>
    <w:p w14:paraId="7C598E96" w14:textId="77777777" w:rsidR="00DE1E4A" w:rsidRPr="00A45C96" w:rsidRDefault="00DE1E4A" w:rsidP="00C331C4">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Агар — смесь полисахаридов </w:t>
      </w:r>
      <w:proofErr w:type="spellStart"/>
      <w:r w:rsidRPr="00A45C96">
        <w:rPr>
          <w:rFonts w:ascii="Times New Roman" w:hAnsi="Times New Roman" w:cs="Times New Roman"/>
          <w:sz w:val="28"/>
          <w:szCs w:val="28"/>
          <w:lang w:val="ru-RU"/>
        </w:rPr>
        <w:t>агарозы</w:t>
      </w:r>
      <w:proofErr w:type="spellEnd"/>
      <w:r w:rsidRPr="00A45C96">
        <w:rPr>
          <w:rFonts w:ascii="Times New Roman" w:hAnsi="Times New Roman" w:cs="Times New Roman"/>
          <w:sz w:val="28"/>
          <w:szCs w:val="28"/>
          <w:lang w:val="ru-RU"/>
        </w:rPr>
        <w:t xml:space="preserve"> и </w:t>
      </w:r>
      <w:proofErr w:type="spellStart"/>
      <w:r w:rsidRPr="00A45C96">
        <w:rPr>
          <w:rFonts w:ascii="Times New Roman" w:hAnsi="Times New Roman" w:cs="Times New Roman"/>
          <w:sz w:val="28"/>
          <w:szCs w:val="28"/>
          <w:lang w:val="ru-RU"/>
        </w:rPr>
        <w:t>агаропектина</w:t>
      </w:r>
      <w:proofErr w:type="spellEnd"/>
      <w:r w:rsidRPr="00A45C96">
        <w:rPr>
          <w:rFonts w:ascii="Times New Roman" w:hAnsi="Times New Roman" w:cs="Times New Roman"/>
          <w:sz w:val="28"/>
          <w:szCs w:val="28"/>
          <w:lang w:val="ru-RU"/>
        </w:rPr>
        <w:t>, полученная экстракцией из красных водорослей (</w:t>
      </w:r>
      <w:r w:rsidRPr="00A45C96">
        <w:rPr>
          <w:rFonts w:ascii="Times New Roman" w:hAnsi="Times New Roman" w:cs="Times New Roman"/>
          <w:sz w:val="28"/>
          <w:szCs w:val="28"/>
        </w:rPr>
        <w:t>Rhodophyta</w:t>
      </w:r>
      <w:r w:rsidRPr="00A45C96">
        <w:rPr>
          <w:rFonts w:ascii="Times New Roman" w:hAnsi="Times New Roman" w:cs="Times New Roman"/>
          <w:sz w:val="28"/>
          <w:szCs w:val="28"/>
          <w:lang w:val="ru-RU"/>
        </w:rPr>
        <w:t xml:space="preserve">), является отличной альтернативой для получения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полимеров.  Изучены агаровые композиции с синтетическими полимерами (</w:t>
      </w:r>
      <w:proofErr w:type="spellStart"/>
      <w:r w:rsidRPr="00A45C96">
        <w:rPr>
          <w:rFonts w:ascii="Times New Roman" w:hAnsi="Times New Roman" w:cs="Times New Roman"/>
          <w:sz w:val="28"/>
          <w:szCs w:val="28"/>
          <w:lang w:val="ru-RU"/>
        </w:rPr>
        <w:t>полибутиленадипат-терефталат</w:t>
      </w:r>
      <w:proofErr w:type="spellEnd"/>
      <w:r w:rsidRPr="00A45C96">
        <w:rPr>
          <w:rFonts w:ascii="Times New Roman" w:hAnsi="Times New Roman" w:cs="Times New Roman"/>
          <w:sz w:val="28"/>
          <w:szCs w:val="28"/>
          <w:lang w:val="ru-RU"/>
        </w:rPr>
        <w:t xml:space="preserve"> (ПБАТ), полиэтилен низкой плотности (ПЭНП) и поливиниловый спирт (ПВА)) [47]. </w:t>
      </w:r>
    </w:p>
    <w:p w14:paraId="12C01D10" w14:textId="77777777" w:rsidR="00DE1E4A" w:rsidRPr="00A45C96" w:rsidRDefault="00DE1E4A" w:rsidP="000635A0">
      <w:pPr>
        <w:pStyle w:val="2"/>
        <w:spacing w:before="0"/>
        <w:ind w:firstLine="709"/>
        <w:jc w:val="both"/>
        <w:rPr>
          <w:rFonts w:ascii="Times New Roman" w:hAnsi="Times New Roman" w:cs="Times New Roman"/>
          <w:color w:val="auto"/>
          <w:lang w:val="ru-RU"/>
        </w:rPr>
      </w:pPr>
      <w:bookmarkStart w:id="23" w:name="_Toc169521484"/>
      <w:r w:rsidRPr="00A45C96">
        <w:rPr>
          <w:rFonts w:ascii="Times New Roman" w:hAnsi="Times New Roman" w:cs="Times New Roman"/>
          <w:color w:val="auto"/>
          <w:lang w:val="ru-RU"/>
        </w:rPr>
        <w:t>1.2.6 Пектин</w:t>
      </w:r>
      <w:bookmarkEnd w:id="23"/>
      <w:r w:rsidRPr="00A45C96">
        <w:rPr>
          <w:rFonts w:ascii="Times New Roman" w:hAnsi="Times New Roman" w:cs="Times New Roman"/>
          <w:color w:val="auto"/>
          <w:lang w:val="ru-RU"/>
        </w:rPr>
        <w:t xml:space="preserve"> </w:t>
      </w:r>
    </w:p>
    <w:p w14:paraId="6F2798FF" w14:textId="7ACD6AA1" w:rsidR="00DE1E4A" w:rsidRPr="00A45C96" w:rsidRDefault="00DE1E4A" w:rsidP="00C331C4">
      <w:pP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Пектин представляет собой полисахарид, образованный в основном остатками </w:t>
      </w:r>
      <w:proofErr w:type="spellStart"/>
      <w:r w:rsidRPr="00A45C96">
        <w:rPr>
          <w:rFonts w:ascii="Times New Roman" w:hAnsi="Times New Roman" w:cs="Times New Roman"/>
          <w:sz w:val="28"/>
          <w:szCs w:val="28"/>
          <w:lang w:val="ru-RU"/>
        </w:rPr>
        <w:t>галактуроновой</w:t>
      </w:r>
      <w:proofErr w:type="spellEnd"/>
      <w:r w:rsidRPr="00A45C96">
        <w:rPr>
          <w:rFonts w:ascii="Times New Roman" w:hAnsi="Times New Roman" w:cs="Times New Roman"/>
          <w:sz w:val="28"/>
          <w:szCs w:val="28"/>
          <w:lang w:val="ru-RU"/>
        </w:rPr>
        <w:t xml:space="preserve"> кислоты.  Высокопрочные и гибкие пленки с термостойкостью до 180 °С получают из смеси цитрусовых пектиновых компонентов и </w:t>
      </w:r>
      <w:proofErr w:type="spellStart"/>
      <w:r w:rsidRPr="00A45C96">
        <w:rPr>
          <w:rFonts w:ascii="Times New Roman" w:hAnsi="Times New Roman" w:cs="Times New Roman"/>
          <w:sz w:val="28"/>
          <w:szCs w:val="28"/>
          <w:lang w:val="ru-RU"/>
        </w:rPr>
        <w:t>высокоамилозного</w:t>
      </w:r>
      <w:proofErr w:type="spellEnd"/>
      <w:r w:rsidRPr="00A45C96">
        <w:rPr>
          <w:rFonts w:ascii="Times New Roman" w:hAnsi="Times New Roman" w:cs="Times New Roman"/>
          <w:sz w:val="28"/>
          <w:szCs w:val="28"/>
          <w:lang w:val="ru-RU"/>
        </w:rPr>
        <w:t xml:space="preserve"> крахмала [42</w:t>
      </w:r>
      <w:r w:rsidR="006B18E7" w:rsidRPr="00A45C96">
        <w:rPr>
          <w:rFonts w:ascii="Times New Roman" w:hAnsi="Times New Roman" w:cs="Times New Roman"/>
          <w:sz w:val="28"/>
          <w:szCs w:val="28"/>
          <w:lang w:val="ru-RU"/>
        </w:rPr>
        <w:t xml:space="preserve">, </w:t>
      </w:r>
      <w:r w:rsidR="004D6EA8">
        <w:rPr>
          <w:rFonts w:ascii="Times New Roman" w:hAnsi="Times New Roman" w:cs="Times New Roman"/>
          <w:sz w:val="28"/>
          <w:szCs w:val="28"/>
          <w:lang w:val="ru-RU"/>
        </w:rPr>
        <w:t>с.</w:t>
      </w:r>
      <w:r w:rsidR="006B18E7" w:rsidRPr="00A45C96">
        <w:rPr>
          <w:rFonts w:ascii="Times New Roman" w:hAnsi="Times New Roman" w:cs="Times New Roman"/>
          <w:sz w:val="28"/>
          <w:szCs w:val="28"/>
          <w:lang w:val="ru-RU"/>
        </w:rPr>
        <w:t xml:space="preserve"> 29</w:t>
      </w:r>
      <w:r w:rsidRPr="00A45C96">
        <w:rPr>
          <w:rFonts w:ascii="Times New Roman" w:hAnsi="Times New Roman" w:cs="Times New Roman"/>
          <w:sz w:val="28"/>
          <w:szCs w:val="28"/>
          <w:lang w:val="ru-RU"/>
        </w:rPr>
        <w:t xml:space="preserve">].  Структура </w:t>
      </w:r>
      <w:proofErr w:type="spellStart"/>
      <w:r w:rsidRPr="00A45C96">
        <w:rPr>
          <w:rFonts w:ascii="Times New Roman" w:hAnsi="Times New Roman" w:cs="Times New Roman"/>
          <w:sz w:val="28"/>
          <w:szCs w:val="28"/>
          <w:lang w:val="ru-RU"/>
        </w:rPr>
        <w:t>галактуроновой</w:t>
      </w:r>
      <w:proofErr w:type="spellEnd"/>
      <w:r w:rsidRPr="00A45C96">
        <w:rPr>
          <w:rFonts w:ascii="Times New Roman" w:hAnsi="Times New Roman" w:cs="Times New Roman"/>
          <w:sz w:val="28"/>
          <w:szCs w:val="28"/>
          <w:lang w:val="ru-RU"/>
        </w:rPr>
        <w:t xml:space="preserve"> кислоты показана на рисунке 8.</w:t>
      </w:r>
    </w:p>
    <w:p w14:paraId="5D255297" w14:textId="77777777" w:rsidR="00DE1E4A" w:rsidRPr="00A45C96" w:rsidRDefault="00DE1E4A" w:rsidP="00C331C4">
      <w:pPr>
        <w:spacing w:after="0" w:line="240" w:lineRule="auto"/>
        <w:ind w:right="3" w:firstLine="709"/>
        <w:jc w:val="both"/>
        <w:rPr>
          <w:rFonts w:ascii="Times New Roman" w:hAnsi="Times New Roman" w:cs="Times New Roman"/>
          <w:sz w:val="28"/>
          <w:szCs w:val="28"/>
          <w:lang w:val="ru-RU"/>
        </w:rPr>
      </w:pPr>
    </w:p>
    <w:p w14:paraId="7BDE50AE" w14:textId="77777777" w:rsidR="00DE1E4A" w:rsidRPr="00A45C96" w:rsidRDefault="00DE1E4A" w:rsidP="0096681D">
      <w:pPr>
        <w:spacing w:after="0" w:line="240" w:lineRule="auto"/>
        <w:ind w:right="3"/>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w:lastRenderedPageBreak/>
        <w:drawing>
          <wp:inline distT="0" distB="0" distL="0" distR="0" wp14:anchorId="3E75840A" wp14:editId="7C608BC8">
            <wp:extent cx="3856990" cy="2219325"/>
            <wp:effectExtent l="0" t="0" r="0" b="9525"/>
            <wp:docPr id="170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8"/>
                    <a:srcRect/>
                    <a:stretch>
                      <a:fillRect/>
                    </a:stretch>
                  </pic:blipFill>
                  <pic:spPr>
                    <a:xfrm>
                      <a:off x="0" y="0"/>
                      <a:ext cx="3879154" cy="2232078"/>
                    </a:xfrm>
                    <a:prstGeom prst="rect">
                      <a:avLst/>
                    </a:prstGeom>
                    <a:ln/>
                  </pic:spPr>
                </pic:pic>
              </a:graphicData>
            </a:graphic>
          </wp:inline>
        </w:drawing>
      </w:r>
    </w:p>
    <w:p w14:paraId="1ACA1DA5" w14:textId="77777777" w:rsidR="00DE1E4A" w:rsidRPr="00A45C96" w:rsidRDefault="00DE1E4A" w:rsidP="0096681D">
      <w:pPr>
        <w:tabs>
          <w:tab w:val="left" w:pos="9639"/>
        </w:tabs>
        <w:spacing w:after="0" w:line="240" w:lineRule="auto"/>
        <w:ind w:right="449" w:firstLine="993"/>
        <w:jc w:val="both"/>
        <w:rPr>
          <w:rFonts w:ascii="Times New Roman" w:hAnsi="Times New Roman" w:cs="Times New Roman"/>
          <w:sz w:val="28"/>
          <w:szCs w:val="28"/>
        </w:rPr>
      </w:pPr>
    </w:p>
    <w:p w14:paraId="56E01549" w14:textId="6C42CBDF" w:rsidR="00DE1E4A" w:rsidRPr="00A45C96" w:rsidRDefault="00DE1E4A" w:rsidP="0096681D">
      <w:pPr>
        <w:tabs>
          <w:tab w:val="left" w:pos="9498"/>
          <w:tab w:val="left" w:pos="9639"/>
        </w:tabs>
        <w:spacing w:after="0" w:line="240" w:lineRule="auto"/>
        <w:ind w:right="3"/>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8</w:t>
      </w:r>
      <w:r w:rsidR="00E15B86" w:rsidRPr="00A45C96">
        <w:rPr>
          <w:rFonts w:ascii="Times New Roman" w:hAnsi="Times New Roman" w:cs="Times New Roman"/>
          <w:sz w:val="28"/>
          <w:szCs w:val="28"/>
          <w:lang w:val="ru-RU"/>
        </w:rPr>
        <w:t xml:space="preserve"> </w:t>
      </w:r>
      <w:proofErr w:type="gramStart"/>
      <w:r w:rsidR="00E15B86"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lang w:val="ru-RU"/>
        </w:rPr>
        <w:t xml:space="preserve"> Структура</w:t>
      </w:r>
      <w:proofErr w:type="gram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галактуроновой</w:t>
      </w:r>
      <w:proofErr w:type="spellEnd"/>
      <w:r w:rsidRPr="00A45C96">
        <w:rPr>
          <w:rFonts w:ascii="Times New Roman" w:hAnsi="Times New Roman" w:cs="Times New Roman"/>
          <w:sz w:val="28"/>
          <w:szCs w:val="28"/>
          <w:lang w:val="ru-RU"/>
        </w:rPr>
        <w:t xml:space="preserve"> кислоты</w:t>
      </w:r>
    </w:p>
    <w:p w14:paraId="3FE27FCE" w14:textId="77777777" w:rsidR="000635A0" w:rsidRPr="00A45C96" w:rsidRDefault="000635A0" w:rsidP="00C331C4">
      <w:pPr>
        <w:spacing w:after="0" w:line="240" w:lineRule="auto"/>
        <w:ind w:right="449" w:firstLine="709"/>
        <w:jc w:val="center"/>
        <w:rPr>
          <w:rFonts w:ascii="Times New Roman" w:hAnsi="Times New Roman" w:cs="Times New Roman"/>
          <w:sz w:val="28"/>
          <w:szCs w:val="28"/>
          <w:lang w:val="ru-RU"/>
        </w:rPr>
      </w:pPr>
    </w:p>
    <w:p w14:paraId="6D9D8342" w14:textId="73DC6EBD" w:rsidR="00DE1E4A" w:rsidRPr="00A45C96" w:rsidRDefault="00DE1E4A" w:rsidP="00C331C4">
      <w:pPr>
        <w:pStyle w:val="a3"/>
        <w:spacing w:after="0" w:line="240" w:lineRule="auto"/>
        <w:ind w:right="3" w:firstLine="709"/>
        <w:jc w:val="both"/>
        <w:rPr>
          <w:rFonts w:ascii="Times New Roman" w:hAnsi="Times New Roman" w:cs="Times New Roman"/>
          <w:lang w:val="ru-RU"/>
        </w:rPr>
      </w:pPr>
      <w:r w:rsidRPr="00A45C96">
        <w:rPr>
          <w:rFonts w:ascii="Times New Roman" w:hAnsi="Times New Roman" w:cs="Times New Roman"/>
          <w:lang w:val="ru-RU"/>
        </w:rPr>
        <w:t xml:space="preserve">Белок </w:t>
      </w:r>
      <w:proofErr w:type="gramStart"/>
      <w:r w:rsidRPr="00A45C96">
        <w:rPr>
          <w:rFonts w:ascii="Times New Roman" w:hAnsi="Times New Roman" w:cs="Times New Roman"/>
          <w:lang w:val="ru-RU"/>
        </w:rPr>
        <w:t>- это сложное органическое вещество</w:t>
      </w:r>
      <w:proofErr w:type="gramEnd"/>
      <w:r w:rsidRPr="00A45C96">
        <w:rPr>
          <w:rFonts w:ascii="Times New Roman" w:hAnsi="Times New Roman" w:cs="Times New Roman"/>
          <w:lang w:val="ru-RU"/>
        </w:rPr>
        <w:t xml:space="preserve"> большой молекулярной массы, состоящее из альфа-аминокислот, связанных между собой пептидными связями. Он является природным полимером, который может быть получен из растительных и животных источников. Соевый белок, глютен и другие подобные соединения также представляют интерес для создания биополимеров [48]. Белок обладает свойствами, такими как адгезия, </w:t>
      </w:r>
      <w:proofErr w:type="spellStart"/>
      <w:r w:rsidRPr="00A45C96">
        <w:rPr>
          <w:rFonts w:ascii="Times New Roman" w:hAnsi="Times New Roman" w:cs="Times New Roman"/>
          <w:lang w:val="ru-RU"/>
        </w:rPr>
        <w:t>влаго</w:t>
      </w:r>
      <w:proofErr w:type="spellEnd"/>
      <w:r w:rsidRPr="00A45C96">
        <w:rPr>
          <w:rFonts w:ascii="Times New Roman" w:hAnsi="Times New Roman" w:cs="Times New Roman"/>
          <w:lang w:val="ru-RU"/>
        </w:rPr>
        <w:t xml:space="preserve">- и </w:t>
      </w:r>
      <w:proofErr w:type="spellStart"/>
      <w:r w:rsidRPr="00A45C96">
        <w:rPr>
          <w:rFonts w:ascii="Times New Roman" w:hAnsi="Times New Roman" w:cs="Times New Roman"/>
          <w:lang w:val="ru-RU"/>
        </w:rPr>
        <w:t>жиропоглощение</w:t>
      </w:r>
      <w:proofErr w:type="spellEnd"/>
      <w:r w:rsidRPr="00A45C96">
        <w:rPr>
          <w:rFonts w:ascii="Times New Roman" w:hAnsi="Times New Roman" w:cs="Times New Roman"/>
          <w:lang w:val="ru-RU"/>
        </w:rPr>
        <w:t xml:space="preserve">, а также способность придавать текстуру, что делает его ценным для формирования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полимерных пленок [49]. Исследования также проводились с использованием соевых продуктов, таких как соевое молоко, соевая мука и фракционированные соевые белки [50]. В производстве биополимеров на основе сои существуют два ключевых фактора: концентрация белка и </w:t>
      </w:r>
      <w:r w:rsidRPr="00A45C96">
        <w:rPr>
          <w:rFonts w:ascii="Times New Roman" w:hAnsi="Times New Roman" w:cs="Times New Roman"/>
        </w:rPr>
        <w:t>pH</w:t>
      </w:r>
      <w:r w:rsidRPr="00A45C96">
        <w:rPr>
          <w:rFonts w:ascii="Times New Roman" w:hAnsi="Times New Roman" w:cs="Times New Roman"/>
          <w:lang w:val="ru-RU"/>
        </w:rPr>
        <w:t xml:space="preserve"> среды при создании пленкообразующей смеси. Например, при формировании пленок концентрация белка </w:t>
      </w:r>
      <w:r w:rsidR="001C1149" w:rsidRPr="00A45C96">
        <w:rPr>
          <w:rFonts w:ascii="Times New Roman" w:hAnsi="Times New Roman" w:cs="Times New Roman"/>
          <w:lang w:val="ru-RU"/>
        </w:rPr>
        <w:t>равна, примерно,</w:t>
      </w:r>
      <w:r w:rsidRPr="00A45C96">
        <w:rPr>
          <w:rFonts w:ascii="Times New Roman" w:hAnsi="Times New Roman" w:cs="Times New Roman"/>
          <w:lang w:val="ru-RU"/>
        </w:rPr>
        <w:t xml:space="preserve"> </w:t>
      </w:r>
      <w:proofErr w:type="gramStart"/>
      <w:r w:rsidRPr="00A45C96">
        <w:rPr>
          <w:rFonts w:ascii="Times New Roman" w:hAnsi="Times New Roman" w:cs="Times New Roman"/>
          <w:lang w:val="ru-RU"/>
        </w:rPr>
        <w:t>4-5</w:t>
      </w:r>
      <w:proofErr w:type="gramEnd"/>
      <w:r w:rsidRPr="00A45C96">
        <w:rPr>
          <w:rFonts w:ascii="Times New Roman" w:hAnsi="Times New Roman" w:cs="Times New Roman"/>
          <w:lang w:val="ru-RU"/>
        </w:rPr>
        <w:t xml:space="preserve">%, </w:t>
      </w:r>
      <w:r w:rsidR="001C1149" w:rsidRPr="00A45C96">
        <w:rPr>
          <w:rFonts w:ascii="Times New Roman" w:hAnsi="Times New Roman" w:cs="Times New Roman"/>
          <w:lang w:val="ru-RU"/>
        </w:rPr>
        <w:t>тогда</w:t>
      </w:r>
      <w:r w:rsidRPr="00A45C96">
        <w:rPr>
          <w:rFonts w:ascii="Times New Roman" w:hAnsi="Times New Roman" w:cs="Times New Roman"/>
          <w:lang w:val="ru-RU"/>
        </w:rPr>
        <w:t xml:space="preserve"> как в "сухой" технологии используется более высокая концентрация белка - 80% [51].</w:t>
      </w:r>
    </w:p>
    <w:p w14:paraId="4EC170D7" w14:textId="77777777" w:rsidR="00DE1E4A" w:rsidRPr="00A45C96" w:rsidRDefault="00DE1E4A" w:rsidP="00C331C4">
      <w:pPr>
        <w:pStyle w:val="a3"/>
        <w:spacing w:after="0" w:line="240" w:lineRule="auto"/>
        <w:ind w:right="3"/>
        <w:jc w:val="both"/>
        <w:rPr>
          <w:rFonts w:ascii="Times New Roman" w:hAnsi="Times New Roman" w:cs="Times New Roman"/>
          <w:lang w:val="ru-RU"/>
        </w:rPr>
      </w:pPr>
    </w:p>
    <w:p w14:paraId="16F4A681" w14:textId="197072A6" w:rsidR="00F46D91" w:rsidRPr="00C3343E" w:rsidRDefault="003A5F1F" w:rsidP="00B076C2">
      <w:pPr>
        <w:pStyle w:val="1"/>
        <w:tabs>
          <w:tab w:val="left" w:pos="1373"/>
        </w:tabs>
        <w:spacing w:before="0"/>
        <w:ind w:right="6" w:firstLine="709"/>
        <w:jc w:val="both"/>
        <w:rPr>
          <w:rFonts w:ascii="Times New Roman" w:hAnsi="Times New Roman" w:cs="Times New Roman"/>
          <w:color w:val="auto"/>
          <w:sz w:val="28"/>
          <w:szCs w:val="28"/>
          <w:lang w:val="ru-RU"/>
        </w:rPr>
      </w:pPr>
      <w:bookmarkStart w:id="24" w:name="_Toc169521485"/>
      <w:r w:rsidRPr="00C3343E">
        <w:rPr>
          <w:rFonts w:ascii="Times New Roman" w:hAnsi="Times New Roman" w:cs="Times New Roman"/>
          <w:color w:val="auto"/>
          <w:sz w:val="28"/>
          <w:szCs w:val="28"/>
          <w:lang w:val="ru-RU"/>
        </w:rPr>
        <w:t xml:space="preserve">1.3 </w:t>
      </w:r>
      <w:bookmarkStart w:id="25" w:name="_Toc147069728"/>
      <w:r w:rsidRPr="00C3343E">
        <w:rPr>
          <w:rFonts w:ascii="Times New Roman" w:hAnsi="Times New Roman" w:cs="Times New Roman"/>
          <w:color w:val="auto"/>
          <w:sz w:val="28"/>
          <w:szCs w:val="28"/>
          <w:lang w:val="ru-RU"/>
        </w:rPr>
        <w:t>Материалы на основе крахмала - биоматериалы</w:t>
      </w:r>
      <w:bookmarkEnd w:id="24"/>
      <w:bookmarkEnd w:id="25"/>
    </w:p>
    <w:p w14:paraId="5F0F04F3" w14:textId="09EB0AAC" w:rsidR="003A5F1F" w:rsidRPr="00A45C96" w:rsidRDefault="003A5F1F" w:rsidP="00F46D91">
      <w:pPr>
        <w:pStyle w:val="2"/>
        <w:spacing w:before="0"/>
        <w:ind w:firstLine="709"/>
        <w:jc w:val="both"/>
        <w:rPr>
          <w:rFonts w:ascii="Times New Roman" w:hAnsi="Times New Roman" w:cs="Times New Roman"/>
          <w:color w:val="auto"/>
          <w:highlight w:val="green"/>
          <w:lang w:val="ru-RU"/>
        </w:rPr>
      </w:pPr>
      <w:bookmarkStart w:id="26" w:name="_Toc169521486"/>
      <w:r w:rsidRPr="00A45C96">
        <w:rPr>
          <w:rFonts w:ascii="Times New Roman" w:hAnsi="Times New Roman" w:cs="Times New Roman"/>
          <w:color w:val="auto"/>
          <w:lang w:val="ru-RU"/>
        </w:rPr>
        <w:t xml:space="preserve">1.3.1 Пластиковые материалы и проблематика </w:t>
      </w:r>
      <w:r w:rsidR="00080FD1" w:rsidRPr="00A45C96">
        <w:rPr>
          <w:rFonts w:ascii="Times New Roman" w:hAnsi="Times New Roman" w:cs="Times New Roman"/>
          <w:color w:val="auto"/>
          <w:lang w:val="ru-RU"/>
        </w:rPr>
        <w:t xml:space="preserve">их </w:t>
      </w:r>
      <w:r w:rsidRPr="00A45C96">
        <w:rPr>
          <w:rFonts w:ascii="Times New Roman" w:hAnsi="Times New Roman" w:cs="Times New Roman"/>
          <w:color w:val="auto"/>
          <w:lang w:val="ru-RU"/>
        </w:rPr>
        <w:t>утилизации</w:t>
      </w:r>
      <w:bookmarkEnd w:id="26"/>
    </w:p>
    <w:p w14:paraId="5E3DC168" w14:textId="4BDD7699"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Пластик </w:t>
      </w:r>
      <w:proofErr w:type="gramStart"/>
      <w:r w:rsidRPr="00A45C96">
        <w:rPr>
          <w:rFonts w:ascii="Times New Roman" w:hAnsi="Times New Roman" w:cs="Times New Roman"/>
          <w:lang w:val="ru-RU"/>
        </w:rPr>
        <w:t>- это</w:t>
      </w:r>
      <w:proofErr w:type="gramEnd"/>
      <w:r w:rsidRPr="00A45C96">
        <w:rPr>
          <w:rFonts w:ascii="Times New Roman" w:hAnsi="Times New Roman" w:cs="Times New Roman"/>
          <w:lang w:val="ru-RU"/>
        </w:rPr>
        <w:t xml:space="preserve"> общий термин, охватывающий широкий спектр синтетических или частично синтетических материалов, полученных путем полимеризации. Эти материалы находят применение в разнообразных областях и каждый год спрос на них продолжает расти [52]. Первые коммерчески доступные виды пластика производились из нитрата целлюлозы и были известны как целлулоид [53]. В 1833 году </w:t>
      </w:r>
      <w:proofErr w:type="spellStart"/>
      <w:r w:rsidRPr="00A45C96">
        <w:rPr>
          <w:rFonts w:ascii="Times New Roman" w:hAnsi="Times New Roman" w:cs="Times New Roman"/>
          <w:lang w:val="ru-RU"/>
        </w:rPr>
        <w:t>Бараконнаот</w:t>
      </w:r>
      <w:proofErr w:type="spellEnd"/>
      <w:r w:rsidRPr="00A45C96">
        <w:rPr>
          <w:rFonts w:ascii="Times New Roman" w:hAnsi="Times New Roman" w:cs="Times New Roman"/>
          <w:lang w:val="ru-RU"/>
        </w:rPr>
        <w:t xml:space="preserve"> создал первую </w:t>
      </w:r>
      <w:proofErr w:type="gramStart"/>
      <w:r w:rsidRPr="00A45C96">
        <w:rPr>
          <w:rFonts w:ascii="Times New Roman" w:hAnsi="Times New Roman" w:cs="Times New Roman"/>
          <w:lang w:val="ru-RU"/>
        </w:rPr>
        <w:t>формулу  нитрата</w:t>
      </w:r>
      <w:proofErr w:type="gramEnd"/>
      <w:r w:rsidRPr="00A45C96">
        <w:rPr>
          <w:rFonts w:ascii="Times New Roman" w:hAnsi="Times New Roman" w:cs="Times New Roman"/>
          <w:lang w:val="ru-RU"/>
        </w:rPr>
        <w:t xml:space="preserve"> целлюлозы и  назвал </w:t>
      </w:r>
      <w:proofErr w:type="spellStart"/>
      <w:r w:rsidRPr="00A45C96">
        <w:rPr>
          <w:rFonts w:ascii="Times New Roman" w:hAnsi="Times New Roman" w:cs="Times New Roman"/>
          <w:lang w:val="ru-RU"/>
        </w:rPr>
        <w:t>Ксилоидин</w:t>
      </w:r>
      <w:proofErr w:type="spellEnd"/>
      <w:r w:rsidRPr="00A45C96">
        <w:rPr>
          <w:rFonts w:ascii="Times New Roman" w:hAnsi="Times New Roman" w:cs="Times New Roman"/>
          <w:lang w:val="ru-RU"/>
        </w:rPr>
        <w:t xml:space="preserve">, а в 1838 году Т. Дж. </w:t>
      </w:r>
      <w:proofErr w:type="spellStart"/>
      <w:r w:rsidRPr="00A45C96">
        <w:rPr>
          <w:rFonts w:ascii="Times New Roman" w:hAnsi="Times New Roman" w:cs="Times New Roman"/>
          <w:lang w:val="ru-RU"/>
        </w:rPr>
        <w:t>Пелуз</w:t>
      </w:r>
      <w:proofErr w:type="spellEnd"/>
      <w:r w:rsidRPr="00A45C96">
        <w:rPr>
          <w:rFonts w:ascii="Times New Roman" w:hAnsi="Times New Roman" w:cs="Times New Roman"/>
          <w:lang w:val="ru-RU"/>
        </w:rPr>
        <w:t xml:space="preserve"> получил легковоспламеняющийся продукт - пироксилин. Нитроцеллюлоза в современном виде была получена и запатентована ученым </w:t>
      </w:r>
      <w:r w:rsidRPr="00A45C96">
        <w:rPr>
          <w:rFonts w:ascii="Times New Roman" w:hAnsi="Times New Roman" w:cs="Times New Roman"/>
        </w:rPr>
        <w:t>C</w:t>
      </w:r>
      <w:r w:rsidRPr="00A45C96">
        <w:rPr>
          <w:rFonts w:ascii="Times New Roman" w:hAnsi="Times New Roman" w:cs="Times New Roman"/>
          <w:lang w:val="ru-RU"/>
        </w:rPr>
        <w:t>.</w:t>
      </w:r>
      <w:r w:rsidRPr="00A45C96">
        <w:rPr>
          <w:rFonts w:ascii="Times New Roman" w:hAnsi="Times New Roman" w:cs="Times New Roman"/>
        </w:rPr>
        <w:t>F</w:t>
      </w:r>
      <w:r w:rsidRPr="00A45C96">
        <w:rPr>
          <w:rFonts w:ascii="Times New Roman" w:hAnsi="Times New Roman" w:cs="Times New Roman"/>
          <w:lang w:val="ru-RU"/>
        </w:rPr>
        <w:t xml:space="preserve">. </w:t>
      </w:r>
      <w:proofErr w:type="spellStart"/>
      <w:r w:rsidRPr="00A45C96">
        <w:rPr>
          <w:rFonts w:ascii="Times New Roman" w:hAnsi="Times New Roman" w:cs="Times New Roman"/>
          <w:lang w:val="ru-RU"/>
        </w:rPr>
        <w:t>Шнобейн</w:t>
      </w:r>
      <w:proofErr w:type="spellEnd"/>
      <w:r w:rsidRPr="00A45C96">
        <w:rPr>
          <w:rFonts w:ascii="Times New Roman" w:hAnsi="Times New Roman" w:cs="Times New Roman"/>
          <w:lang w:val="ru-RU"/>
        </w:rPr>
        <w:t xml:space="preserve"> в 1846 году. Он повысил нитрование и соответственно, воспламеняемость с помощью смеси серной и азотной кислот [54].  В 1870 году Джон </w:t>
      </w:r>
      <w:proofErr w:type="spellStart"/>
      <w:r w:rsidRPr="00A45C96">
        <w:rPr>
          <w:rFonts w:ascii="Times New Roman" w:hAnsi="Times New Roman" w:cs="Times New Roman"/>
          <w:lang w:val="ru-RU"/>
        </w:rPr>
        <w:t>Уесли</w:t>
      </w:r>
      <w:proofErr w:type="spellEnd"/>
      <w:r w:rsidRPr="00A45C96">
        <w:rPr>
          <w:rFonts w:ascii="Times New Roman" w:hAnsi="Times New Roman" w:cs="Times New Roman"/>
          <w:lang w:val="ru-RU"/>
        </w:rPr>
        <w:t xml:space="preserve"> Хаятт впервые запатентовал целлулоид [55]. В 1907 году </w:t>
      </w:r>
      <w:proofErr w:type="spellStart"/>
      <w:r w:rsidRPr="00A45C96">
        <w:rPr>
          <w:rFonts w:ascii="Times New Roman" w:hAnsi="Times New Roman" w:cs="Times New Roman"/>
          <w:lang w:val="ru-RU"/>
        </w:rPr>
        <w:t>Бэкеландом</w:t>
      </w:r>
      <w:proofErr w:type="spellEnd"/>
      <w:r w:rsidRPr="00A45C96">
        <w:rPr>
          <w:rFonts w:ascii="Times New Roman" w:hAnsi="Times New Roman" w:cs="Times New Roman"/>
          <w:lang w:val="ru-RU"/>
        </w:rPr>
        <w:t xml:space="preserve"> открыл первым полностью синтетический пластик </w:t>
      </w:r>
      <w:proofErr w:type="gramStart"/>
      <w:r w:rsidRPr="00A45C96">
        <w:rPr>
          <w:rFonts w:ascii="Times New Roman" w:hAnsi="Times New Roman" w:cs="Times New Roman"/>
          <w:lang w:val="ru-RU"/>
        </w:rPr>
        <w:t>-  бакелит</w:t>
      </w:r>
      <w:proofErr w:type="gramEnd"/>
      <w:r w:rsidRPr="00A45C96">
        <w:rPr>
          <w:rFonts w:ascii="Times New Roman" w:hAnsi="Times New Roman" w:cs="Times New Roman"/>
          <w:lang w:val="ru-RU"/>
        </w:rPr>
        <w:t xml:space="preserve"> [56]. Значительное потребление пластика произошло после Второй мировой войны, когда был получен </w:t>
      </w:r>
      <w:r w:rsidRPr="00A45C96">
        <w:rPr>
          <w:rFonts w:ascii="Times New Roman" w:hAnsi="Times New Roman" w:cs="Times New Roman"/>
          <w:lang w:val="ru-RU"/>
        </w:rPr>
        <w:lastRenderedPageBreak/>
        <w:t>полиэтилен (ПЭ). Полиэтилен быстро стал широко используемым универсальным пластиком благодаря своей пластичности. Он применяется часто в качестве упаковки и покрытия для бумаги</w:t>
      </w:r>
      <w:r w:rsidR="006B18E7" w:rsidRPr="00A45C96">
        <w:rPr>
          <w:rFonts w:ascii="Times New Roman" w:hAnsi="Times New Roman" w:cs="Times New Roman"/>
          <w:lang w:val="ru-RU"/>
        </w:rPr>
        <w:t>.</w:t>
      </w:r>
    </w:p>
    <w:p w14:paraId="0231988A" w14:textId="3C6F4B4A"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Пластмассы обладают рядом привлекательных характеристик. Они обладают низкой плотностью и могут быть легко преобразованы в тонкие пленки, при этом сохраняя высокую прочность. Эта особенность придает им огромную ценность для применения в упаковке. Поскольку это позволяет снизить вес, оптимизировать использование пространства и уменьшить энергозатраты на транспортировку. По сравнению с материалами, такими как стекло и металлы, пластмассы имеют более низкие температуры плавления, что ведет к экономии энергии при их обработке и формировании в различные изделия.</w:t>
      </w:r>
    </w:p>
    <w:p w14:paraId="43B58CDF" w14:textId="2B6F1040"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Производство и использование пластмасс на </w:t>
      </w:r>
      <w:proofErr w:type="spellStart"/>
      <w:r w:rsidRPr="00A45C96">
        <w:rPr>
          <w:rFonts w:ascii="Times New Roman" w:hAnsi="Times New Roman" w:cs="Times New Roman"/>
          <w:lang w:val="ru-RU"/>
        </w:rPr>
        <w:t>сегодняшнний</w:t>
      </w:r>
      <w:proofErr w:type="spellEnd"/>
      <w:r w:rsidRPr="00A45C96">
        <w:rPr>
          <w:rFonts w:ascii="Times New Roman" w:hAnsi="Times New Roman" w:cs="Times New Roman"/>
          <w:lang w:val="ru-RU"/>
        </w:rPr>
        <w:t xml:space="preserve"> демонстрируют </w:t>
      </w:r>
      <w:proofErr w:type="spellStart"/>
      <w:r w:rsidRPr="00A45C96">
        <w:rPr>
          <w:rFonts w:ascii="Times New Roman" w:hAnsi="Times New Roman" w:cs="Times New Roman"/>
          <w:lang w:val="ru-RU"/>
        </w:rPr>
        <w:t>заментый</w:t>
      </w:r>
      <w:proofErr w:type="spellEnd"/>
      <w:r w:rsidRPr="00A45C96">
        <w:rPr>
          <w:rFonts w:ascii="Times New Roman" w:hAnsi="Times New Roman" w:cs="Times New Roman"/>
          <w:lang w:val="ru-RU"/>
        </w:rPr>
        <w:t xml:space="preserve"> рост. С начала 1950-х годов объем мирового производства пластмасс возрос с 1,5 </w:t>
      </w:r>
      <w:proofErr w:type="spellStart"/>
      <w:proofErr w:type="gramStart"/>
      <w:r w:rsidRPr="00A45C96">
        <w:rPr>
          <w:rFonts w:ascii="Times New Roman" w:hAnsi="Times New Roman" w:cs="Times New Roman"/>
          <w:lang w:val="ru-RU"/>
        </w:rPr>
        <w:t>млн.тонн</w:t>
      </w:r>
      <w:proofErr w:type="spellEnd"/>
      <w:proofErr w:type="gramEnd"/>
      <w:r w:rsidRPr="00A45C96">
        <w:rPr>
          <w:rFonts w:ascii="Times New Roman" w:hAnsi="Times New Roman" w:cs="Times New Roman"/>
          <w:lang w:val="ru-RU"/>
        </w:rPr>
        <w:t xml:space="preserve"> до более чем 390 </w:t>
      </w:r>
      <w:proofErr w:type="spellStart"/>
      <w:r w:rsidRPr="00A45C96">
        <w:rPr>
          <w:rFonts w:ascii="Times New Roman" w:hAnsi="Times New Roman" w:cs="Times New Roman"/>
          <w:lang w:val="ru-RU"/>
        </w:rPr>
        <w:t>млн.тонн</w:t>
      </w:r>
      <w:proofErr w:type="spellEnd"/>
      <w:r w:rsidRPr="00A45C96">
        <w:rPr>
          <w:rFonts w:ascii="Times New Roman" w:hAnsi="Times New Roman" w:cs="Times New Roman"/>
          <w:lang w:val="ru-RU"/>
        </w:rPr>
        <w:t xml:space="preserve"> к 2021 году. почти 10% (рис.9) [23</w:t>
      </w:r>
      <w:r w:rsidR="006B18E7" w:rsidRPr="00A45C96">
        <w:rPr>
          <w:rFonts w:ascii="Times New Roman" w:hAnsi="Times New Roman" w:cs="Times New Roman"/>
          <w:lang w:val="ru-RU"/>
        </w:rPr>
        <w:t xml:space="preserve">, </w:t>
      </w:r>
      <w:r w:rsidR="004D6EA8">
        <w:rPr>
          <w:rFonts w:ascii="Times New Roman" w:hAnsi="Times New Roman" w:cs="Times New Roman"/>
          <w:lang w:val="ru-RU"/>
        </w:rPr>
        <w:t>с.</w:t>
      </w:r>
      <w:r w:rsidR="006B18E7" w:rsidRPr="00A45C96">
        <w:rPr>
          <w:rFonts w:ascii="Times New Roman" w:hAnsi="Times New Roman" w:cs="Times New Roman"/>
          <w:lang w:val="ru-RU"/>
        </w:rPr>
        <w:t xml:space="preserve"> 16</w:t>
      </w:r>
      <w:r w:rsidRPr="00A45C96">
        <w:rPr>
          <w:rFonts w:ascii="Times New Roman" w:hAnsi="Times New Roman" w:cs="Times New Roman"/>
          <w:lang w:val="ru-RU"/>
        </w:rPr>
        <w:t>].</w:t>
      </w:r>
    </w:p>
    <w:p w14:paraId="7AA4CBAB" w14:textId="77777777" w:rsidR="00C10953" w:rsidRPr="00A45C96" w:rsidRDefault="00C10953" w:rsidP="00C331C4">
      <w:pPr>
        <w:pStyle w:val="a3"/>
        <w:spacing w:after="0" w:line="240" w:lineRule="auto"/>
        <w:ind w:right="3" w:firstLine="707"/>
        <w:jc w:val="both"/>
        <w:rPr>
          <w:rFonts w:ascii="Times New Roman" w:hAnsi="Times New Roman" w:cs="Times New Roman"/>
          <w:lang w:val="ru-RU"/>
        </w:rPr>
      </w:pPr>
    </w:p>
    <w:p w14:paraId="26EA1D55" w14:textId="3DC9A096" w:rsidR="003A5F1F" w:rsidRPr="00A45C96" w:rsidRDefault="001901CB" w:rsidP="00C10953">
      <w:pPr>
        <w:pStyle w:val="a3"/>
        <w:spacing w:after="0" w:line="240" w:lineRule="auto"/>
        <w:ind w:left="242" w:right="3" w:hanging="100"/>
        <w:jc w:val="center"/>
        <w:rPr>
          <w:rFonts w:ascii="Times New Roman" w:hAnsi="Times New Roman" w:cs="Times New Roman"/>
        </w:rPr>
      </w:pPr>
      <w:r w:rsidRPr="00A45C96">
        <w:rPr>
          <w:rFonts w:ascii="Times New Roman" w:hAnsi="Times New Roman" w:cs="Times New Roman"/>
          <w:noProof/>
          <w:lang w:val="ru-RU" w:eastAsia="ru-RU"/>
        </w:rPr>
        <mc:AlternateContent>
          <mc:Choice Requires="wps">
            <w:drawing>
              <wp:anchor distT="0" distB="0" distL="114300" distR="114300" simplePos="0" relativeHeight="251566592" behindDoc="0" locked="0" layoutInCell="1" allowOverlap="1" wp14:anchorId="7B2266FE" wp14:editId="4621F7D1">
                <wp:simplePos x="0" y="0"/>
                <wp:positionH relativeFrom="column">
                  <wp:posOffset>462915</wp:posOffset>
                </wp:positionH>
                <wp:positionV relativeFrom="paragraph">
                  <wp:posOffset>704849</wp:posOffset>
                </wp:positionV>
                <wp:extent cx="333375" cy="2619375"/>
                <wp:effectExtent l="0" t="0" r="9525" b="9525"/>
                <wp:wrapNone/>
                <wp:docPr id="308223972" name="Надпись 3"/>
                <wp:cNvGraphicFramePr/>
                <a:graphic xmlns:a="http://schemas.openxmlformats.org/drawingml/2006/main">
                  <a:graphicData uri="http://schemas.microsoft.com/office/word/2010/wordprocessingShape">
                    <wps:wsp>
                      <wps:cNvSpPr txBox="1"/>
                      <wps:spPr>
                        <a:xfrm>
                          <a:off x="0" y="0"/>
                          <a:ext cx="333375" cy="2619375"/>
                        </a:xfrm>
                        <a:prstGeom prst="rect">
                          <a:avLst/>
                        </a:prstGeom>
                        <a:solidFill>
                          <a:schemeClr val="lt1"/>
                        </a:solidFill>
                        <a:ln w="6350">
                          <a:noFill/>
                        </a:ln>
                      </wps:spPr>
                      <wps:txbx>
                        <w:txbxContent>
                          <w:p w14:paraId="3B3A0413" w14:textId="755BA1D9" w:rsidR="005E498D" w:rsidRPr="00C81200" w:rsidRDefault="005E498D" w:rsidP="001901CB">
                            <w:pPr>
                              <w:jc w:val="center"/>
                              <w:rPr>
                                <w:color w:val="BFBFBF" w:themeColor="background1" w:themeShade="BF"/>
                                <w:sz w:val="16"/>
                                <w:szCs w:val="16"/>
                              </w:rPr>
                            </w:pPr>
                            <w:r w:rsidRPr="00C81200">
                              <w:rPr>
                                <w:rFonts w:ascii="Times New Roman" w:hAnsi="Times New Roman" w:cs="Times New Roman"/>
                                <w:color w:val="BFBFBF" w:themeColor="background1" w:themeShade="BF"/>
                                <w:lang w:val="ru-RU"/>
                              </w:rPr>
                              <w:t xml:space="preserve">Производства пластика, </w:t>
                            </w:r>
                            <w:proofErr w:type="spellStart"/>
                            <w:proofErr w:type="gramStart"/>
                            <w:r w:rsidRPr="00C81200">
                              <w:rPr>
                                <w:rFonts w:ascii="Times New Roman" w:hAnsi="Times New Roman" w:cs="Times New Roman"/>
                                <w:color w:val="BFBFBF" w:themeColor="background1" w:themeShade="BF"/>
                                <w:lang w:val="ru-RU"/>
                              </w:rPr>
                              <w:t>млн.</w:t>
                            </w:r>
                            <w:r>
                              <w:rPr>
                                <w:rFonts w:ascii="Times New Roman" w:hAnsi="Times New Roman" w:cs="Times New Roman"/>
                                <w:color w:val="BFBFBF" w:themeColor="background1" w:themeShade="BF"/>
                                <w:lang w:val="ru-RU"/>
                              </w:rPr>
                              <w:t>т</w:t>
                            </w:r>
                            <w:r w:rsidRPr="00C81200">
                              <w:rPr>
                                <w:rFonts w:ascii="Times New Roman" w:hAnsi="Times New Roman" w:cs="Times New Roman"/>
                                <w:color w:val="BFBFBF" w:themeColor="background1" w:themeShade="BF"/>
                                <w:lang w:val="ru-RU"/>
                              </w:rPr>
                              <w:t>онн</w:t>
                            </w:r>
                            <w:proofErr w:type="spellEnd"/>
                            <w:proofErr w:type="gramEnd"/>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266FE" id="Надпись 3" o:spid="_x0000_s1027" type="#_x0000_t202" style="position:absolute;left:0;text-align:left;margin-left:36.45pt;margin-top:55.5pt;width:26.25pt;height:206.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" fillcolor="white [3201]" stroked="f" strokeweight=".5pt">
                <v:textbox style="layout-flow:vertical;mso-layout-flow-alt:bottom-to-top">
                  <w:txbxContent>
                    <w:p w14:paraId="3B3A0413" w14:textId="755BA1D9" w:rsidR="005E498D" w:rsidRPr="00C81200" w:rsidRDefault="005E498D" w:rsidP="001901CB">
                      <w:pPr>
                        <w:jc w:val="center"/>
                        <w:rPr>
                          <w:color w:val="BFBFBF" w:themeColor="background1" w:themeShade="BF"/>
                          <w:sz w:val="16"/>
                          <w:szCs w:val="16"/>
                        </w:rPr>
                      </w:pPr>
                      <w:r w:rsidRPr="00C81200">
                        <w:rPr>
                          <w:rFonts w:ascii="Times New Roman" w:hAnsi="Times New Roman" w:cs="Times New Roman"/>
                          <w:color w:val="BFBFBF" w:themeColor="background1" w:themeShade="BF"/>
                          <w:lang w:val="ru-RU"/>
                        </w:rPr>
                        <w:t xml:space="preserve">Производства пластика, </w:t>
                      </w:r>
                      <w:proofErr w:type="spellStart"/>
                      <w:proofErr w:type="gramStart"/>
                      <w:r w:rsidRPr="00C81200">
                        <w:rPr>
                          <w:rFonts w:ascii="Times New Roman" w:hAnsi="Times New Roman" w:cs="Times New Roman"/>
                          <w:color w:val="BFBFBF" w:themeColor="background1" w:themeShade="BF"/>
                          <w:lang w:val="ru-RU"/>
                        </w:rPr>
                        <w:t>млн.</w:t>
                      </w:r>
                      <w:r>
                        <w:rPr>
                          <w:rFonts w:ascii="Times New Roman" w:hAnsi="Times New Roman" w:cs="Times New Roman"/>
                          <w:color w:val="BFBFBF" w:themeColor="background1" w:themeShade="BF"/>
                          <w:lang w:val="ru-RU"/>
                        </w:rPr>
                        <w:t>т</w:t>
                      </w:r>
                      <w:r w:rsidRPr="00C81200">
                        <w:rPr>
                          <w:rFonts w:ascii="Times New Roman" w:hAnsi="Times New Roman" w:cs="Times New Roman"/>
                          <w:color w:val="BFBFBF" w:themeColor="background1" w:themeShade="BF"/>
                          <w:lang w:val="ru-RU"/>
                        </w:rPr>
                        <w:t>онн</w:t>
                      </w:r>
                      <w:proofErr w:type="spellEnd"/>
                      <w:proofErr w:type="gramEnd"/>
                    </w:p>
                  </w:txbxContent>
                </v:textbox>
              </v:shape>
            </w:pict>
          </mc:Fallback>
        </mc:AlternateContent>
      </w:r>
      <w:r w:rsidR="003A5F1F" w:rsidRPr="00A45C96">
        <w:rPr>
          <w:rFonts w:ascii="Times New Roman" w:hAnsi="Times New Roman" w:cs="Times New Roman"/>
          <w:noProof/>
          <w:lang w:val="ru-RU" w:eastAsia="ru-RU"/>
        </w:rPr>
        <w:drawing>
          <wp:inline distT="0" distB="0" distL="0" distR="0" wp14:anchorId="59BCA732" wp14:editId="67166946">
            <wp:extent cx="5641025" cy="3689313"/>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567" t="24740" r="40665" b="15066"/>
                    <a:stretch/>
                  </pic:blipFill>
                  <pic:spPr bwMode="auto">
                    <a:xfrm>
                      <a:off x="0" y="0"/>
                      <a:ext cx="5641025" cy="3689313"/>
                    </a:xfrm>
                    <a:prstGeom prst="rect">
                      <a:avLst/>
                    </a:prstGeom>
                    <a:ln>
                      <a:noFill/>
                    </a:ln>
                    <a:extLst>
                      <a:ext uri="{53640926-AAD7-44D8-BBD7-CCE9431645EC}">
                        <a14:shadowObscured xmlns:a14="http://schemas.microsoft.com/office/drawing/2010/main"/>
                      </a:ext>
                    </a:extLst>
                  </pic:spPr>
                </pic:pic>
              </a:graphicData>
            </a:graphic>
          </wp:inline>
        </w:drawing>
      </w:r>
    </w:p>
    <w:p w14:paraId="5B89B9C3" w14:textId="77777777" w:rsidR="00B85F67" w:rsidRPr="00A45C96" w:rsidRDefault="00B85F67" w:rsidP="00C331C4">
      <w:pPr>
        <w:pStyle w:val="a3"/>
        <w:spacing w:after="0" w:line="240" w:lineRule="auto"/>
        <w:ind w:left="242" w:right="3" w:firstLine="707"/>
        <w:jc w:val="center"/>
        <w:rPr>
          <w:rFonts w:ascii="Times New Roman" w:hAnsi="Times New Roman" w:cs="Times New Roman"/>
          <w:lang w:val="ru-RU"/>
        </w:rPr>
      </w:pPr>
    </w:p>
    <w:p w14:paraId="7E7419F2" w14:textId="128A0B10" w:rsidR="003A5F1F" w:rsidRPr="00A45C96" w:rsidRDefault="003A5F1F" w:rsidP="00C331C4">
      <w:pPr>
        <w:pStyle w:val="a3"/>
        <w:spacing w:after="0" w:line="240" w:lineRule="auto"/>
        <w:ind w:left="242" w:right="3" w:firstLine="707"/>
        <w:jc w:val="center"/>
        <w:rPr>
          <w:rFonts w:ascii="Times New Roman" w:hAnsi="Times New Roman" w:cs="Times New Roman"/>
          <w:lang w:val="ru-RU"/>
        </w:rPr>
      </w:pPr>
      <w:r w:rsidRPr="00A45C96">
        <w:rPr>
          <w:rFonts w:ascii="Times New Roman" w:hAnsi="Times New Roman" w:cs="Times New Roman"/>
          <w:lang w:val="ru-RU"/>
        </w:rPr>
        <w:t xml:space="preserve">Рисунок 9 – </w:t>
      </w:r>
      <w:r w:rsidR="00616E0A" w:rsidRPr="00A45C96">
        <w:rPr>
          <w:rFonts w:ascii="Times New Roman" w:hAnsi="Times New Roman" w:cs="Times New Roman"/>
          <w:lang w:val="ru-RU"/>
        </w:rPr>
        <w:t>М</w:t>
      </w:r>
      <w:r w:rsidRPr="00A45C96">
        <w:rPr>
          <w:rFonts w:ascii="Times New Roman" w:hAnsi="Times New Roman" w:cs="Times New Roman"/>
          <w:lang w:val="ru-RU"/>
        </w:rPr>
        <w:t>ировое производства пластика с 1950 по 2021 гг.</w:t>
      </w:r>
    </w:p>
    <w:p w14:paraId="4EBE0E42" w14:textId="77777777" w:rsidR="00B85F67" w:rsidRPr="00A45C96" w:rsidRDefault="00B85F67" w:rsidP="00C331C4">
      <w:pPr>
        <w:pStyle w:val="a3"/>
        <w:spacing w:after="0" w:line="240" w:lineRule="auto"/>
        <w:ind w:left="242" w:right="3" w:firstLine="707"/>
        <w:jc w:val="center"/>
        <w:rPr>
          <w:rFonts w:ascii="Times New Roman" w:hAnsi="Times New Roman" w:cs="Times New Roman"/>
          <w:lang w:val="ru-RU"/>
        </w:rPr>
      </w:pPr>
    </w:p>
    <w:p w14:paraId="47145179" w14:textId="626C1E46" w:rsidR="003A5F1F" w:rsidRPr="00A45C96" w:rsidRDefault="003A5F1F" w:rsidP="00C331C4">
      <w:pPr>
        <w:pStyle w:val="a3"/>
        <w:spacing w:after="0" w:line="240" w:lineRule="auto"/>
        <w:ind w:right="3" w:firstLine="709"/>
        <w:jc w:val="both"/>
        <w:rPr>
          <w:rFonts w:ascii="Times New Roman" w:hAnsi="Times New Roman" w:cs="Times New Roman"/>
          <w:lang w:val="ru-RU"/>
        </w:rPr>
      </w:pPr>
      <w:r w:rsidRPr="00A45C96">
        <w:rPr>
          <w:rFonts w:ascii="Times New Roman" w:hAnsi="Times New Roman" w:cs="Times New Roman"/>
          <w:lang w:val="ru-RU"/>
        </w:rPr>
        <w:t>Основные полимеры, применяемые в упаковке</w:t>
      </w:r>
      <w:proofErr w:type="gramStart"/>
      <w:r w:rsidRPr="00A45C96">
        <w:rPr>
          <w:rFonts w:ascii="Times New Roman" w:hAnsi="Times New Roman" w:cs="Times New Roman"/>
          <w:lang w:val="ru-RU"/>
        </w:rPr>
        <w:t>- это</w:t>
      </w:r>
      <w:proofErr w:type="gramEnd"/>
      <w:r w:rsidRPr="00A45C96">
        <w:rPr>
          <w:rFonts w:ascii="Times New Roman" w:hAnsi="Times New Roman" w:cs="Times New Roman"/>
          <w:lang w:val="ru-RU"/>
        </w:rPr>
        <w:t xml:space="preserve"> полиэтилен (ПЭВП и ПЭНП), полипропилен (ПП), полистирол (ПС), поливинилхлорид (ПВХ), полиэтилентерефталат (ПЭТ) и поликарбонаты (ПК). Пластмассы широко применяются в таких отраслях промышленности, как строительство, автомобильная промышленность, электроника и производство потребительских товаров [23</w:t>
      </w:r>
      <w:r w:rsidR="006B18E7" w:rsidRPr="00A45C96">
        <w:rPr>
          <w:rFonts w:ascii="Times New Roman" w:hAnsi="Times New Roman" w:cs="Times New Roman"/>
          <w:lang w:val="ru-RU"/>
        </w:rPr>
        <w:t xml:space="preserve">, </w:t>
      </w:r>
      <w:r w:rsidR="004D6EA8">
        <w:rPr>
          <w:rFonts w:ascii="Times New Roman" w:hAnsi="Times New Roman" w:cs="Times New Roman"/>
          <w:lang w:val="ru-RU"/>
        </w:rPr>
        <w:t>с.</w:t>
      </w:r>
      <w:r w:rsidR="006B18E7" w:rsidRPr="00A45C96">
        <w:rPr>
          <w:rFonts w:ascii="Times New Roman" w:hAnsi="Times New Roman" w:cs="Times New Roman"/>
          <w:lang w:val="ru-RU"/>
        </w:rPr>
        <w:t xml:space="preserve"> 18</w:t>
      </w:r>
      <w:r w:rsidRPr="00A45C96">
        <w:rPr>
          <w:rFonts w:ascii="Times New Roman" w:hAnsi="Times New Roman" w:cs="Times New Roman"/>
          <w:lang w:val="ru-RU"/>
        </w:rPr>
        <w:t>].</w:t>
      </w:r>
    </w:p>
    <w:p w14:paraId="718672D5" w14:textId="793E1622"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lastRenderedPageBreak/>
        <w:t xml:space="preserve"> Однако распространение пластиковых отходов привело к серьезным экологическим проблемам. Из-за своего значительного соотношения объема к весу и устойчивости к разложению пластик представляет собой серьезную проблему. В океанах, на суше, в реках и озерах пластик стал загрязнителем, ставя под угрозу рыболовство, судоходные пути, гидроэнергетические объекты, ирригационные системы и общественную инфраструктуру [57]. Присутствие пластикового мусора ставит под угрозу дикую природу [58], а накопление его остатков в почве приводит к значительному снижению объемов сельскохозяйственной продукции.</w:t>
      </w:r>
    </w:p>
    <w:p w14:paraId="4DF05A73" w14:textId="77777777"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Решение проблемы утилизации пластиковых материалов вместе с твердыми бытовыми отходами (ТБО) стало серьезной глобальной проблемой. Согласно данным Американского химического совета </w:t>
      </w:r>
      <w:proofErr w:type="gramStart"/>
      <w:r w:rsidRPr="00A45C96">
        <w:rPr>
          <w:rFonts w:ascii="Times New Roman" w:hAnsi="Times New Roman" w:cs="Times New Roman"/>
          <w:lang w:val="ru-RU"/>
        </w:rPr>
        <w:t>в  2018</w:t>
      </w:r>
      <w:proofErr w:type="gramEnd"/>
      <w:r w:rsidRPr="00A45C96">
        <w:rPr>
          <w:rFonts w:ascii="Times New Roman" w:hAnsi="Times New Roman" w:cs="Times New Roman"/>
          <w:lang w:val="ru-RU"/>
        </w:rPr>
        <w:t xml:space="preserve"> году производство пластмасс в США составило 35,7 миллиона тонн или 12,2% от образования ТБО [59]. </w:t>
      </w:r>
    </w:p>
    <w:p w14:paraId="18CADE66" w14:textId="77777777"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Общий объем пластиковых отходов, образовавшихся в ЕС, в 2019 году оценивается в 53 </w:t>
      </w:r>
      <w:proofErr w:type="gramStart"/>
      <w:r w:rsidRPr="00A45C96">
        <w:rPr>
          <w:rFonts w:ascii="Times New Roman" w:hAnsi="Times New Roman" w:cs="Times New Roman"/>
          <w:lang w:val="ru-RU"/>
        </w:rPr>
        <w:t>млн.</w:t>
      </w:r>
      <w:proofErr w:type="gramEnd"/>
      <w:r w:rsidRPr="00A45C96">
        <w:rPr>
          <w:rFonts w:ascii="Times New Roman" w:hAnsi="Times New Roman" w:cs="Times New Roman"/>
          <w:lang w:val="ru-RU"/>
        </w:rPr>
        <w:t xml:space="preserve"> тонн [60]. Лишь 32,5% пластиковых отходов перерабатывается, тогда как значительная часть по-прежнему либо отправляется на свалки, либо сжигается для получения энергии [61].</w:t>
      </w:r>
    </w:p>
    <w:p w14:paraId="7AEAACB0" w14:textId="286E556B" w:rsidR="003A5F1F" w:rsidRPr="00A45C96" w:rsidRDefault="003A5F1F" w:rsidP="00C331C4">
      <w:pPr>
        <w:pStyle w:val="a3"/>
        <w:spacing w:after="0" w:line="240" w:lineRule="auto"/>
        <w:ind w:right="3" w:firstLine="707"/>
        <w:jc w:val="both"/>
        <w:rPr>
          <w:rFonts w:ascii="Times New Roman" w:hAnsi="Times New Roman" w:cs="Times New Roman"/>
          <w:lang w:val="ru-RU"/>
        </w:rPr>
      </w:pPr>
      <w:r w:rsidRPr="00A45C96">
        <w:rPr>
          <w:rFonts w:ascii="Times New Roman" w:hAnsi="Times New Roman" w:cs="Times New Roman"/>
          <w:lang w:val="ru-RU"/>
        </w:rPr>
        <w:t xml:space="preserve">Согласно данным Министерства экологии, геологии и природных ресурсов Республики Казахстан (МЭГПР РК), в стране ежегодно порядка 4,5–5 </w:t>
      </w:r>
      <w:proofErr w:type="gramStart"/>
      <w:r w:rsidRPr="00A45C96">
        <w:rPr>
          <w:rFonts w:ascii="Times New Roman" w:hAnsi="Times New Roman" w:cs="Times New Roman"/>
          <w:lang w:val="ru-RU"/>
        </w:rPr>
        <w:t>млн.</w:t>
      </w:r>
      <w:proofErr w:type="gramEnd"/>
      <w:r w:rsidRPr="00A45C96">
        <w:rPr>
          <w:rFonts w:ascii="Times New Roman" w:hAnsi="Times New Roman" w:cs="Times New Roman"/>
          <w:lang w:val="ru-RU"/>
        </w:rPr>
        <w:t xml:space="preserve"> тонн накапливается твердых бытовых отходов (ТБО), из них, по данным АО «</w:t>
      </w:r>
      <w:proofErr w:type="spellStart"/>
      <w:r w:rsidRPr="00A45C96">
        <w:rPr>
          <w:rFonts w:ascii="Times New Roman" w:hAnsi="Times New Roman" w:cs="Times New Roman"/>
          <w:lang w:val="ru-RU"/>
        </w:rPr>
        <w:t>Жасыл</w:t>
      </w:r>
      <w:proofErr w:type="spellEnd"/>
      <w:r w:rsidRPr="00A45C96">
        <w:rPr>
          <w:rFonts w:ascii="Times New Roman" w:hAnsi="Times New Roman" w:cs="Times New Roman"/>
          <w:lang w:val="ru-RU"/>
        </w:rPr>
        <w:t xml:space="preserve"> Даму», около 11,2% составляют пластиковые отходы. На рисунке 10 продемонстрирован объем пластикового отхода за 2019 год в РК по видам [62].</w:t>
      </w:r>
    </w:p>
    <w:p w14:paraId="57295828" w14:textId="77777777" w:rsidR="00F46D91" w:rsidRPr="00A45C96" w:rsidRDefault="00F46D91" w:rsidP="00C331C4">
      <w:pPr>
        <w:pStyle w:val="a3"/>
        <w:spacing w:after="0" w:line="240" w:lineRule="auto"/>
        <w:ind w:right="3" w:firstLine="707"/>
        <w:jc w:val="both"/>
        <w:rPr>
          <w:rFonts w:ascii="Times New Roman" w:hAnsi="Times New Roman" w:cs="Times New Roman"/>
          <w:lang w:val="ru-RU"/>
        </w:rPr>
      </w:pPr>
    </w:p>
    <w:p w14:paraId="17EFCF54" w14:textId="77777777" w:rsidR="003A5F1F" w:rsidRPr="00A45C96" w:rsidRDefault="003A5F1F" w:rsidP="0096681D">
      <w:pPr>
        <w:pStyle w:val="a3"/>
        <w:spacing w:after="0" w:line="240" w:lineRule="auto"/>
        <w:ind w:right="3"/>
        <w:jc w:val="center"/>
        <w:rPr>
          <w:rFonts w:ascii="Times New Roman" w:hAnsi="Times New Roman" w:cs="Times New Roman"/>
        </w:rPr>
      </w:pPr>
      <w:r w:rsidRPr="00A45C96">
        <w:rPr>
          <w:rFonts w:ascii="Times New Roman" w:hAnsi="Times New Roman" w:cs="Times New Roman"/>
          <w:noProof/>
          <w:lang w:val="ru-RU" w:eastAsia="ru-RU"/>
        </w:rPr>
        <w:drawing>
          <wp:inline distT="0" distB="0" distL="0" distR="0" wp14:anchorId="4EA86F7B" wp14:editId="72A5189B">
            <wp:extent cx="5998845" cy="3609975"/>
            <wp:effectExtent l="0" t="0" r="190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DD76C6C" w14:textId="77777777" w:rsidR="00F46D91" w:rsidRPr="00A45C96" w:rsidRDefault="00F46D91" w:rsidP="00C331C4">
      <w:pPr>
        <w:pStyle w:val="a3"/>
        <w:spacing w:after="0" w:line="240" w:lineRule="auto"/>
        <w:ind w:left="242" w:right="341" w:firstLine="707"/>
        <w:jc w:val="center"/>
        <w:rPr>
          <w:rFonts w:ascii="Times New Roman" w:hAnsi="Times New Roman" w:cs="Times New Roman"/>
          <w:lang w:val="ru-RU"/>
        </w:rPr>
      </w:pPr>
    </w:p>
    <w:p w14:paraId="65F198DD" w14:textId="3C6749A5" w:rsidR="003A5F1F" w:rsidRPr="00A45C96" w:rsidRDefault="003A5F1F" w:rsidP="00C331C4">
      <w:pPr>
        <w:pStyle w:val="a3"/>
        <w:spacing w:after="0" w:line="240" w:lineRule="auto"/>
        <w:ind w:left="242" w:right="341" w:firstLine="707"/>
        <w:jc w:val="center"/>
        <w:rPr>
          <w:rFonts w:ascii="Times New Roman" w:hAnsi="Times New Roman" w:cs="Times New Roman"/>
          <w:lang w:val="ru-RU"/>
        </w:rPr>
      </w:pPr>
      <w:r w:rsidRPr="00A45C96">
        <w:rPr>
          <w:rFonts w:ascii="Times New Roman" w:hAnsi="Times New Roman" w:cs="Times New Roman"/>
          <w:lang w:val="ru-RU"/>
        </w:rPr>
        <w:t>Рисунок 10 – Объем пластикового отхода за 2019 год в РК</w:t>
      </w:r>
    </w:p>
    <w:p w14:paraId="00823DD7" w14:textId="582AE15E" w:rsidR="003A5F1F" w:rsidRPr="00A45C96" w:rsidRDefault="003A5F1F" w:rsidP="0096681D">
      <w:pPr>
        <w:pStyle w:val="a3"/>
        <w:spacing w:after="0" w:line="240" w:lineRule="auto"/>
        <w:ind w:right="3" w:firstLine="709"/>
        <w:jc w:val="both"/>
        <w:rPr>
          <w:rFonts w:ascii="Times New Roman" w:hAnsi="Times New Roman" w:cs="Times New Roman"/>
          <w:lang w:val="ru-RU"/>
        </w:rPr>
      </w:pPr>
      <w:r w:rsidRPr="00A45C96">
        <w:rPr>
          <w:rFonts w:ascii="Times New Roman" w:hAnsi="Times New Roman" w:cs="Times New Roman"/>
          <w:lang w:val="ru-RU"/>
        </w:rPr>
        <w:lastRenderedPageBreak/>
        <w:t xml:space="preserve">Так, в 2020 году объем ТБО в РК составил около 4,6 </w:t>
      </w:r>
      <w:proofErr w:type="spellStart"/>
      <w:r w:rsidRPr="00A45C96">
        <w:rPr>
          <w:rFonts w:ascii="Times New Roman" w:hAnsi="Times New Roman" w:cs="Times New Roman"/>
          <w:lang w:val="ru-RU"/>
        </w:rPr>
        <w:t>млн.тонн</w:t>
      </w:r>
      <w:proofErr w:type="spellEnd"/>
      <w:r w:rsidRPr="00A45C96">
        <w:rPr>
          <w:rFonts w:ascii="Times New Roman" w:hAnsi="Times New Roman" w:cs="Times New Roman"/>
          <w:lang w:val="ru-RU"/>
        </w:rPr>
        <w:t xml:space="preserve">, из них 0,51 </w:t>
      </w:r>
      <w:proofErr w:type="spellStart"/>
      <w:r w:rsidRPr="00A45C96">
        <w:rPr>
          <w:rFonts w:ascii="Times New Roman" w:hAnsi="Times New Roman" w:cs="Times New Roman"/>
          <w:lang w:val="ru-RU"/>
        </w:rPr>
        <w:t>млн.тонн</w:t>
      </w:r>
      <w:proofErr w:type="spellEnd"/>
      <w:r w:rsidRPr="00A45C96">
        <w:rPr>
          <w:rFonts w:ascii="Times New Roman" w:hAnsi="Times New Roman" w:cs="Times New Roman"/>
          <w:lang w:val="ru-RU"/>
        </w:rPr>
        <w:t xml:space="preserve"> – пластик, в 2021 году ТБО- 4,2 </w:t>
      </w:r>
      <w:proofErr w:type="spellStart"/>
      <w:r w:rsidRPr="00A45C96">
        <w:rPr>
          <w:rFonts w:ascii="Times New Roman" w:hAnsi="Times New Roman" w:cs="Times New Roman"/>
          <w:lang w:val="ru-RU"/>
        </w:rPr>
        <w:t>млн.тонн</w:t>
      </w:r>
      <w:proofErr w:type="spellEnd"/>
      <w:r w:rsidRPr="00A45C96">
        <w:rPr>
          <w:rFonts w:ascii="Times New Roman" w:hAnsi="Times New Roman" w:cs="Times New Roman"/>
          <w:lang w:val="ru-RU"/>
        </w:rPr>
        <w:t xml:space="preserve">, из них 0,47 </w:t>
      </w:r>
      <w:proofErr w:type="spellStart"/>
      <w:r w:rsidRPr="00A45C96">
        <w:rPr>
          <w:rFonts w:ascii="Times New Roman" w:hAnsi="Times New Roman" w:cs="Times New Roman"/>
          <w:lang w:val="ru-RU"/>
        </w:rPr>
        <w:t>млн.тонн</w:t>
      </w:r>
      <w:proofErr w:type="spellEnd"/>
      <w:r w:rsidRPr="00A45C96">
        <w:rPr>
          <w:rFonts w:ascii="Times New Roman" w:hAnsi="Times New Roman" w:cs="Times New Roman"/>
          <w:lang w:val="ru-RU"/>
        </w:rPr>
        <w:t xml:space="preserve"> – пластик (Таблица 3) [62</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Pr="00A45C96">
        <w:rPr>
          <w:rFonts w:ascii="Times New Roman" w:hAnsi="Times New Roman" w:cs="Times New Roman"/>
          <w:lang w:val="ru-RU"/>
        </w:rPr>
        <w:t>].</w:t>
      </w:r>
    </w:p>
    <w:p w14:paraId="1F8B15A2" w14:textId="763DBBCE" w:rsidR="003A5F1F" w:rsidRPr="00A45C96" w:rsidRDefault="0096681D" w:rsidP="0096681D">
      <w:pPr>
        <w:pStyle w:val="a3"/>
        <w:tabs>
          <w:tab w:val="left" w:pos="2550"/>
        </w:tabs>
        <w:spacing w:after="0" w:line="240" w:lineRule="auto"/>
        <w:ind w:left="242" w:right="341" w:firstLine="707"/>
        <w:jc w:val="both"/>
        <w:rPr>
          <w:rFonts w:ascii="Times New Roman" w:hAnsi="Times New Roman" w:cs="Times New Roman"/>
          <w:lang w:val="ru-RU"/>
        </w:rPr>
      </w:pPr>
      <w:r>
        <w:rPr>
          <w:rFonts w:ascii="Times New Roman" w:hAnsi="Times New Roman" w:cs="Times New Roman"/>
          <w:lang w:val="ru-RU"/>
        </w:rPr>
        <w:tab/>
      </w:r>
    </w:p>
    <w:p w14:paraId="35C9A7FE" w14:textId="77777777" w:rsidR="003A5F1F" w:rsidRPr="00A45C96" w:rsidRDefault="003A5F1F" w:rsidP="0096681D">
      <w:pPr>
        <w:pStyle w:val="a3"/>
        <w:tabs>
          <w:tab w:val="left" w:pos="9498"/>
        </w:tabs>
        <w:spacing w:after="0" w:line="240" w:lineRule="auto"/>
        <w:ind w:right="3"/>
        <w:jc w:val="both"/>
        <w:rPr>
          <w:rFonts w:ascii="Times New Roman" w:hAnsi="Times New Roman" w:cs="Times New Roman"/>
          <w:lang w:val="ru-RU"/>
        </w:rPr>
      </w:pPr>
      <w:r w:rsidRPr="00A45C96">
        <w:rPr>
          <w:rFonts w:ascii="Times New Roman" w:hAnsi="Times New Roman" w:cs="Times New Roman"/>
          <w:lang w:val="ru-RU"/>
        </w:rPr>
        <w:t xml:space="preserve">Таблица 3 – Объем отходов в РК за </w:t>
      </w:r>
      <w:proofErr w:type="gramStart"/>
      <w:r w:rsidRPr="00A45C96">
        <w:rPr>
          <w:rFonts w:ascii="Times New Roman" w:hAnsi="Times New Roman" w:cs="Times New Roman"/>
          <w:lang w:val="ru-RU"/>
        </w:rPr>
        <w:t>2020-2021</w:t>
      </w:r>
      <w:proofErr w:type="gramEnd"/>
      <w:r w:rsidRPr="00A45C96">
        <w:rPr>
          <w:rFonts w:ascii="Times New Roman" w:hAnsi="Times New Roman" w:cs="Times New Roman"/>
          <w:lang w:val="ru-RU"/>
        </w:rPr>
        <w:t xml:space="preserve"> годы</w:t>
      </w:r>
    </w:p>
    <w:p w14:paraId="2FDD0B20" w14:textId="77777777" w:rsidR="00F46D91" w:rsidRPr="00A45C96" w:rsidRDefault="00F46D91" w:rsidP="0096681D">
      <w:pPr>
        <w:pStyle w:val="a3"/>
        <w:tabs>
          <w:tab w:val="left" w:pos="9498"/>
        </w:tabs>
        <w:spacing w:after="0" w:line="240" w:lineRule="auto"/>
        <w:ind w:right="3"/>
        <w:jc w:val="center"/>
        <w:rPr>
          <w:rFonts w:ascii="Times New Roman" w:hAnsi="Times New Roman" w:cs="Times New Roman"/>
          <w:lang w:val="ru-RU"/>
        </w:rPr>
      </w:pPr>
    </w:p>
    <w:tbl>
      <w:tblPr>
        <w:tblStyle w:val="a8"/>
        <w:tblW w:w="9514" w:type="dxa"/>
        <w:jc w:val="center"/>
        <w:tblLook w:val="04A0" w:firstRow="1" w:lastRow="0" w:firstColumn="1" w:lastColumn="0" w:noHBand="0" w:noVBand="1"/>
      </w:tblPr>
      <w:tblGrid>
        <w:gridCol w:w="5340"/>
        <w:gridCol w:w="1927"/>
        <w:gridCol w:w="2247"/>
      </w:tblGrid>
      <w:tr w:rsidR="00E15B86" w:rsidRPr="00A45C96" w14:paraId="6D7E63B4" w14:textId="77777777" w:rsidTr="0096681D">
        <w:trPr>
          <w:trHeight w:val="320"/>
          <w:jc w:val="center"/>
        </w:trPr>
        <w:tc>
          <w:tcPr>
            <w:tcW w:w="5340" w:type="dxa"/>
          </w:tcPr>
          <w:p w14:paraId="143E8CD6" w14:textId="77777777" w:rsidR="003A5F1F" w:rsidRPr="00A45C96" w:rsidRDefault="003A5F1F" w:rsidP="0096681D">
            <w:pPr>
              <w:pStyle w:val="a3"/>
              <w:tabs>
                <w:tab w:val="left" w:pos="9498"/>
              </w:tabs>
              <w:spacing w:after="0" w:line="240" w:lineRule="auto"/>
              <w:ind w:right="341"/>
              <w:jc w:val="center"/>
              <w:rPr>
                <w:bCs/>
              </w:rPr>
            </w:pPr>
            <w:r w:rsidRPr="00A45C96">
              <w:rPr>
                <w:bCs/>
              </w:rPr>
              <w:t>Наименование отходов/год</w:t>
            </w:r>
          </w:p>
        </w:tc>
        <w:tc>
          <w:tcPr>
            <w:tcW w:w="1927" w:type="dxa"/>
          </w:tcPr>
          <w:p w14:paraId="3EADA989" w14:textId="77777777" w:rsidR="003A5F1F" w:rsidRPr="00A45C96" w:rsidRDefault="003A5F1F" w:rsidP="0096681D">
            <w:pPr>
              <w:pStyle w:val="a3"/>
              <w:tabs>
                <w:tab w:val="left" w:pos="9498"/>
              </w:tabs>
              <w:spacing w:after="0" w:line="240" w:lineRule="auto"/>
              <w:ind w:right="341"/>
              <w:jc w:val="center"/>
              <w:rPr>
                <w:bCs/>
              </w:rPr>
            </w:pPr>
            <w:r w:rsidRPr="00A45C96">
              <w:rPr>
                <w:bCs/>
              </w:rPr>
              <w:t>2020</w:t>
            </w:r>
          </w:p>
        </w:tc>
        <w:tc>
          <w:tcPr>
            <w:tcW w:w="2247" w:type="dxa"/>
          </w:tcPr>
          <w:p w14:paraId="274DC4AA" w14:textId="77777777" w:rsidR="003A5F1F" w:rsidRPr="00A45C96" w:rsidRDefault="003A5F1F" w:rsidP="0096681D">
            <w:pPr>
              <w:pStyle w:val="a3"/>
              <w:tabs>
                <w:tab w:val="left" w:pos="9498"/>
              </w:tabs>
              <w:spacing w:after="0" w:line="240" w:lineRule="auto"/>
              <w:ind w:right="341"/>
              <w:jc w:val="center"/>
              <w:rPr>
                <w:bCs/>
              </w:rPr>
            </w:pPr>
            <w:r w:rsidRPr="00A45C96">
              <w:rPr>
                <w:bCs/>
              </w:rPr>
              <w:t>2021</w:t>
            </w:r>
          </w:p>
        </w:tc>
      </w:tr>
      <w:tr w:rsidR="00E15B86" w:rsidRPr="00A45C96" w14:paraId="0C2301C1" w14:textId="77777777" w:rsidTr="0096681D">
        <w:trPr>
          <w:trHeight w:val="305"/>
          <w:jc w:val="center"/>
        </w:trPr>
        <w:tc>
          <w:tcPr>
            <w:tcW w:w="5340" w:type="dxa"/>
          </w:tcPr>
          <w:p w14:paraId="24C3E834" w14:textId="77777777" w:rsidR="003A5F1F" w:rsidRPr="00A45C96" w:rsidRDefault="003A5F1F" w:rsidP="00C81200">
            <w:pPr>
              <w:pStyle w:val="a3"/>
              <w:spacing w:after="0" w:line="240" w:lineRule="auto"/>
              <w:ind w:right="341"/>
              <w:jc w:val="center"/>
            </w:pPr>
            <w:r w:rsidRPr="00A45C96">
              <w:t xml:space="preserve">ТБО, </w:t>
            </w:r>
            <w:proofErr w:type="spellStart"/>
            <w:r w:rsidRPr="00A45C96">
              <w:t>млн.т</w:t>
            </w:r>
            <w:proofErr w:type="spellEnd"/>
            <w:r w:rsidRPr="00A45C96">
              <w:t>.</w:t>
            </w:r>
          </w:p>
        </w:tc>
        <w:tc>
          <w:tcPr>
            <w:tcW w:w="1927" w:type="dxa"/>
          </w:tcPr>
          <w:p w14:paraId="0AAFD774" w14:textId="77777777" w:rsidR="003A5F1F" w:rsidRPr="00A45C96" w:rsidRDefault="003A5F1F" w:rsidP="00C81200">
            <w:pPr>
              <w:pStyle w:val="a3"/>
              <w:spacing w:after="0" w:line="240" w:lineRule="auto"/>
              <w:ind w:right="341"/>
              <w:jc w:val="center"/>
            </w:pPr>
            <w:r w:rsidRPr="00A45C96">
              <w:t>4,6</w:t>
            </w:r>
          </w:p>
        </w:tc>
        <w:tc>
          <w:tcPr>
            <w:tcW w:w="2247" w:type="dxa"/>
          </w:tcPr>
          <w:p w14:paraId="16E93856" w14:textId="77777777" w:rsidR="003A5F1F" w:rsidRPr="00A45C96" w:rsidRDefault="003A5F1F" w:rsidP="00C81200">
            <w:pPr>
              <w:pStyle w:val="a3"/>
              <w:spacing w:after="0" w:line="240" w:lineRule="auto"/>
              <w:ind w:right="341"/>
              <w:jc w:val="center"/>
            </w:pPr>
            <w:r w:rsidRPr="00A45C96">
              <w:t>4,2</w:t>
            </w:r>
          </w:p>
        </w:tc>
      </w:tr>
      <w:tr w:rsidR="00E15B86" w:rsidRPr="00A45C96" w14:paraId="1D7AEAA5" w14:textId="77777777" w:rsidTr="0096681D">
        <w:trPr>
          <w:trHeight w:val="305"/>
          <w:jc w:val="center"/>
        </w:trPr>
        <w:tc>
          <w:tcPr>
            <w:tcW w:w="5340" w:type="dxa"/>
          </w:tcPr>
          <w:p w14:paraId="3606F9AB" w14:textId="77777777" w:rsidR="003A5F1F" w:rsidRPr="00A45C96" w:rsidRDefault="003A5F1F" w:rsidP="00C81200">
            <w:pPr>
              <w:pStyle w:val="a3"/>
              <w:spacing w:after="0" w:line="240" w:lineRule="auto"/>
              <w:ind w:right="341"/>
              <w:jc w:val="center"/>
            </w:pPr>
            <w:r w:rsidRPr="00A45C96">
              <w:t xml:space="preserve">Пластиковые отходы, </w:t>
            </w:r>
            <w:proofErr w:type="spellStart"/>
            <w:r w:rsidRPr="00A45C96">
              <w:t>млн.т</w:t>
            </w:r>
            <w:proofErr w:type="spellEnd"/>
            <w:r w:rsidRPr="00A45C96">
              <w:t>.</w:t>
            </w:r>
          </w:p>
        </w:tc>
        <w:tc>
          <w:tcPr>
            <w:tcW w:w="1927" w:type="dxa"/>
          </w:tcPr>
          <w:p w14:paraId="44A4E392" w14:textId="77777777" w:rsidR="003A5F1F" w:rsidRPr="00A45C96" w:rsidRDefault="003A5F1F" w:rsidP="00C81200">
            <w:pPr>
              <w:pStyle w:val="a3"/>
              <w:spacing w:after="0" w:line="240" w:lineRule="auto"/>
              <w:ind w:right="341"/>
              <w:jc w:val="center"/>
            </w:pPr>
            <w:r w:rsidRPr="00A45C96">
              <w:t>0,51</w:t>
            </w:r>
          </w:p>
        </w:tc>
        <w:tc>
          <w:tcPr>
            <w:tcW w:w="2247" w:type="dxa"/>
          </w:tcPr>
          <w:p w14:paraId="04BB38B3" w14:textId="77777777" w:rsidR="003A5F1F" w:rsidRPr="00A45C96" w:rsidRDefault="003A5F1F" w:rsidP="00C81200">
            <w:pPr>
              <w:pStyle w:val="a3"/>
              <w:spacing w:after="0" w:line="240" w:lineRule="auto"/>
              <w:ind w:right="341"/>
              <w:jc w:val="center"/>
            </w:pPr>
            <w:r w:rsidRPr="00A45C96">
              <w:t>0,47</w:t>
            </w:r>
          </w:p>
        </w:tc>
      </w:tr>
    </w:tbl>
    <w:p w14:paraId="0F887796" w14:textId="77777777" w:rsidR="003A5F1F" w:rsidRPr="00A45C96" w:rsidRDefault="003A5F1F" w:rsidP="00C331C4">
      <w:pPr>
        <w:pStyle w:val="a3"/>
        <w:spacing w:after="0" w:line="240" w:lineRule="auto"/>
        <w:ind w:left="242" w:right="341" w:firstLine="707"/>
        <w:jc w:val="both"/>
        <w:rPr>
          <w:rFonts w:ascii="Times New Roman" w:hAnsi="Times New Roman" w:cs="Times New Roman"/>
        </w:rPr>
      </w:pPr>
    </w:p>
    <w:p w14:paraId="6E061CF7" w14:textId="77777777" w:rsidR="003A5F1F" w:rsidRPr="00A45C96" w:rsidRDefault="003A5F1F" w:rsidP="00F46D91">
      <w:pPr>
        <w:pStyle w:val="2"/>
        <w:spacing w:before="0"/>
        <w:ind w:firstLine="709"/>
        <w:jc w:val="both"/>
        <w:rPr>
          <w:rFonts w:ascii="Times New Roman" w:hAnsi="Times New Roman" w:cs="Times New Roman"/>
          <w:color w:val="auto"/>
          <w:highlight w:val="green"/>
          <w:lang w:val="ru-RU"/>
        </w:rPr>
      </w:pPr>
      <w:bookmarkStart w:id="27" w:name="_Toc169521487"/>
      <w:r w:rsidRPr="00A45C96">
        <w:rPr>
          <w:rFonts w:ascii="Times New Roman" w:hAnsi="Times New Roman" w:cs="Times New Roman"/>
          <w:color w:val="auto"/>
          <w:lang w:val="ru-RU"/>
        </w:rPr>
        <w:t xml:space="preserve">1.3.2. Возможности </w:t>
      </w:r>
      <w:proofErr w:type="spellStart"/>
      <w:r w:rsidRPr="00A45C96">
        <w:rPr>
          <w:rFonts w:ascii="Times New Roman" w:hAnsi="Times New Roman" w:cs="Times New Roman"/>
          <w:color w:val="auto"/>
          <w:lang w:val="ru-RU"/>
        </w:rPr>
        <w:t>биоразлагаемого</w:t>
      </w:r>
      <w:proofErr w:type="spellEnd"/>
      <w:r w:rsidRPr="00A45C96">
        <w:rPr>
          <w:rFonts w:ascii="Times New Roman" w:hAnsi="Times New Roman" w:cs="Times New Roman"/>
          <w:color w:val="auto"/>
          <w:lang w:val="ru-RU"/>
        </w:rPr>
        <w:t xml:space="preserve"> пластика.</w:t>
      </w:r>
      <w:bookmarkEnd w:id="27"/>
    </w:p>
    <w:p w14:paraId="7B9226CA" w14:textId="77777777" w:rsidR="003A5F1F" w:rsidRPr="00A45C96" w:rsidRDefault="003A5F1F" w:rsidP="00C331C4">
      <w:pPr>
        <w:pStyle w:val="a3"/>
        <w:spacing w:after="0" w:line="240" w:lineRule="auto"/>
        <w:ind w:right="3" w:firstLine="707"/>
        <w:jc w:val="both"/>
        <w:rPr>
          <w:rFonts w:ascii="Times New Roman" w:hAnsi="Times New Roman" w:cs="Times New Roman"/>
          <w:lang w:val="ru-RU"/>
        </w:rPr>
      </w:pPr>
      <w:proofErr w:type="spellStart"/>
      <w:r w:rsidRPr="00A45C96">
        <w:rPr>
          <w:rFonts w:ascii="Times New Roman" w:hAnsi="Times New Roman" w:cs="Times New Roman"/>
          <w:lang w:val="ru-RU"/>
        </w:rPr>
        <w:t>Биоразлагаемый</w:t>
      </w:r>
      <w:proofErr w:type="spellEnd"/>
      <w:r w:rsidRPr="00A45C96">
        <w:rPr>
          <w:rFonts w:ascii="Times New Roman" w:hAnsi="Times New Roman" w:cs="Times New Roman"/>
          <w:lang w:val="ru-RU"/>
        </w:rPr>
        <w:t xml:space="preserve"> пластик имеет хороший потенциал и может стать привлекательным решением проблем, связанных с использованием традиционных пластиков.</w:t>
      </w:r>
    </w:p>
    <w:p w14:paraId="30E710E4" w14:textId="5729568B" w:rsidR="003A5F1F" w:rsidRPr="00A45C96" w:rsidRDefault="003A5F1F" w:rsidP="00C331C4">
      <w:pPr>
        <w:pStyle w:val="a3"/>
        <w:spacing w:after="0" w:line="240" w:lineRule="auto"/>
        <w:ind w:right="3" w:firstLine="707"/>
        <w:jc w:val="both"/>
        <w:rPr>
          <w:rFonts w:ascii="Times New Roman" w:hAnsi="Times New Roman" w:cs="Times New Roman"/>
          <w:lang w:val="ru-RU"/>
        </w:rPr>
      </w:pPr>
      <w:proofErr w:type="spellStart"/>
      <w:r w:rsidRPr="00A45C96">
        <w:rPr>
          <w:rFonts w:ascii="Times New Roman" w:hAnsi="Times New Roman" w:cs="Times New Roman"/>
          <w:lang w:val="ru-RU"/>
        </w:rPr>
        <w:t>Биоразлагаемые</w:t>
      </w:r>
      <w:proofErr w:type="spellEnd"/>
      <w:r w:rsidRPr="00A45C96">
        <w:rPr>
          <w:rFonts w:ascii="Times New Roman" w:hAnsi="Times New Roman" w:cs="Times New Roman"/>
          <w:lang w:val="ru-RU"/>
        </w:rPr>
        <w:t xml:space="preserve"> пластики – это вещества на основе полимеров, обладающие способностью разрушаться при определенных условиях и в течение определенного периода времени. Привлекательность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пластиков значительно выросла с 1950-х годов. В настоящее время разработаны новые варианты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пластиков, обладающие улучшенными характеристиками и сниженной стоимостью. Отходы, состоящие из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пластиков, можно утилизировать на предприятиях по компостированию вместе с пищевыми продуктами, садовыми отходами и бумагой. Эти отходы также можно перерабатывать на очистных сооружениях осадка сточных вод или даже закапывать в почву [63]. Растущее внимание к компостированию как альтернативному решению предотвращения образования свалок, особенно из-за сокращения площадей для захоронения может способствовать дальнейшему развитию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пластиковых материалов [64].</w:t>
      </w:r>
    </w:p>
    <w:p w14:paraId="5F9B6C87" w14:textId="77777777" w:rsidR="00F46D91" w:rsidRPr="00C3343E" w:rsidRDefault="00F46D91" w:rsidP="00C331C4">
      <w:pPr>
        <w:pStyle w:val="a3"/>
        <w:spacing w:after="0" w:line="240" w:lineRule="auto"/>
        <w:ind w:right="3" w:firstLine="707"/>
        <w:jc w:val="both"/>
        <w:rPr>
          <w:rFonts w:ascii="Times New Roman" w:hAnsi="Times New Roman" w:cs="Times New Roman"/>
          <w:lang w:val="ru-RU"/>
        </w:rPr>
      </w:pPr>
    </w:p>
    <w:p w14:paraId="2B7FB7E5" w14:textId="77777777" w:rsidR="003A5F1F" w:rsidRPr="00C3343E" w:rsidRDefault="003A5F1F" w:rsidP="00F46D91">
      <w:pPr>
        <w:pStyle w:val="1"/>
        <w:spacing w:before="0"/>
        <w:ind w:firstLine="709"/>
        <w:jc w:val="both"/>
        <w:rPr>
          <w:rFonts w:ascii="Times New Roman" w:hAnsi="Times New Roman" w:cs="Times New Roman"/>
          <w:color w:val="auto"/>
          <w:sz w:val="28"/>
          <w:szCs w:val="28"/>
          <w:lang w:val="ru-RU"/>
        </w:rPr>
      </w:pPr>
      <w:bookmarkStart w:id="28" w:name="_Toc169521488"/>
      <w:r w:rsidRPr="00C3343E">
        <w:rPr>
          <w:rFonts w:ascii="Times New Roman" w:hAnsi="Times New Roman" w:cs="Times New Roman"/>
          <w:color w:val="auto"/>
          <w:sz w:val="28"/>
          <w:szCs w:val="28"/>
          <w:lang w:val="ru-RU"/>
        </w:rPr>
        <w:t xml:space="preserve">1.4 Синтез </w:t>
      </w:r>
      <w:proofErr w:type="spellStart"/>
      <w:r w:rsidRPr="00C3343E">
        <w:rPr>
          <w:rFonts w:ascii="Times New Roman" w:hAnsi="Times New Roman" w:cs="Times New Roman"/>
          <w:color w:val="auto"/>
          <w:sz w:val="28"/>
          <w:szCs w:val="28"/>
          <w:lang w:val="ru-RU"/>
        </w:rPr>
        <w:t>биоразлагаемых</w:t>
      </w:r>
      <w:proofErr w:type="spellEnd"/>
      <w:r w:rsidRPr="00C3343E">
        <w:rPr>
          <w:rFonts w:ascii="Times New Roman" w:hAnsi="Times New Roman" w:cs="Times New Roman"/>
          <w:color w:val="auto"/>
          <w:sz w:val="28"/>
          <w:szCs w:val="28"/>
          <w:lang w:val="ru-RU"/>
        </w:rPr>
        <w:t xml:space="preserve"> материалов на основе крахмала</w:t>
      </w:r>
      <w:bookmarkEnd w:id="28"/>
    </w:p>
    <w:p w14:paraId="762AF01E" w14:textId="1E0FACBD" w:rsidR="003A5F1F" w:rsidRPr="00A45C96"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 xml:space="preserve">Получение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материалов на основе крахмала сводится к нескольким принципам [31</w:t>
      </w:r>
      <w:r w:rsidR="006B18E7" w:rsidRPr="00A45C96">
        <w:rPr>
          <w:rFonts w:ascii="Times New Roman" w:hAnsi="Times New Roman" w:cs="Times New Roman"/>
          <w:lang w:val="ru-RU"/>
        </w:rPr>
        <w:t xml:space="preserve">, </w:t>
      </w:r>
      <w:r w:rsidR="004D6EA8">
        <w:rPr>
          <w:rFonts w:ascii="Times New Roman" w:hAnsi="Times New Roman" w:cs="Times New Roman"/>
          <w:lang w:val="ru-RU"/>
        </w:rPr>
        <w:t>с.</w:t>
      </w:r>
      <w:r w:rsidR="006B18E7" w:rsidRPr="00A45C96">
        <w:rPr>
          <w:rFonts w:ascii="Times New Roman" w:hAnsi="Times New Roman" w:cs="Times New Roman"/>
          <w:lang w:val="ru-RU"/>
        </w:rPr>
        <w:t xml:space="preserve"> 19</w:t>
      </w:r>
      <w:r w:rsidRPr="00A45C96">
        <w:rPr>
          <w:rFonts w:ascii="Times New Roman" w:hAnsi="Times New Roman" w:cs="Times New Roman"/>
          <w:lang w:val="ru-RU"/>
        </w:rPr>
        <w:t>]:</w:t>
      </w:r>
    </w:p>
    <w:p w14:paraId="684AAD13" w14:textId="77777777" w:rsidR="003A5F1F" w:rsidRPr="00A45C96"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 создание термопластичного крахмала и его производных;</w:t>
      </w:r>
    </w:p>
    <w:p w14:paraId="13DEAD9D" w14:textId="77777777" w:rsidR="003A5F1F" w:rsidRPr="00A45C96"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 создание смеси синтетических и природных полимеров;</w:t>
      </w:r>
    </w:p>
    <w:p w14:paraId="60B70F3D" w14:textId="77777777" w:rsidR="003A5F1F" w:rsidRPr="00A45C96"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 создание крахмалопродуктов методом экструзии.</w:t>
      </w:r>
    </w:p>
    <w:p w14:paraId="69D081A2" w14:textId="697A7EAD" w:rsidR="003A5F1F" w:rsidRPr="00A45C96"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t xml:space="preserve">Способы получения и характеристики полученных материалов широко освещены во многих публикациях и обзорах. Благодаря переработке крахмал модифицируется, способен разлагаться в окружающей среде и обладает свойствами необходимых термопластов. Оборудование для производства модифицированного крахмала такое же, как и для производства обычного пластика. Модифицированный крахмал можно покрасить, а также на нем можно напечатать все стандартные технологии. Этот материал </w:t>
      </w:r>
      <w:proofErr w:type="spellStart"/>
      <w:r w:rsidRPr="00A45C96">
        <w:rPr>
          <w:rFonts w:ascii="Times New Roman" w:hAnsi="Times New Roman" w:cs="Times New Roman"/>
          <w:lang w:val="ru-RU"/>
        </w:rPr>
        <w:t>антистатичен</w:t>
      </w:r>
      <w:proofErr w:type="spellEnd"/>
      <w:r w:rsidRPr="00A45C96">
        <w:rPr>
          <w:rFonts w:ascii="Times New Roman" w:hAnsi="Times New Roman" w:cs="Times New Roman"/>
          <w:lang w:val="ru-RU"/>
        </w:rPr>
        <w:t>. Физические свойства модифицированного крахмала пока уступают свойствам смол – полиэтилена низкого и высокого давления, полипропилена. Крахмал разлагается при температуре 30°С за два месяца [32</w:t>
      </w:r>
      <w:r w:rsidR="006B18E7" w:rsidRPr="00A45C96">
        <w:rPr>
          <w:rFonts w:ascii="Times New Roman" w:hAnsi="Times New Roman" w:cs="Times New Roman"/>
          <w:lang w:val="ru-RU"/>
        </w:rPr>
        <w:t xml:space="preserve">, </w:t>
      </w:r>
      <w:r w:rsidR="004D6EA8">
        <w:rPr>
          <w:rFonts w:ascii="Times New Roman" w:hAnsi="Times New Roman" w:cs="Times New Roman"/>
          <w:lang w:val="ru-RU"/>
        </w:rPr>
        <w:t>с.</w:t>
      </w:r>
      <w:r w:rsidR="006B18E7" w:rsidRPr="00A45C96">
        <w:rPr>
          <w:rFonts w:ascii="Times New Roman" w:hAnsi="Times New Roman" w:cs="Times New Roman"/>
          <w:lang w:val="ru-RU"/>
        </w:rPr>
        <w:t xml:space="preserve"> </w:t>
      </w:r>
      <w:r w:rsidR="005231E8" w:rsidRPr="00A45C96">
        <w:rPr>
          <w:rFonts w:ascii="Times New Roman" w:hAnsi="Times New Roman" w:cs="Times New Roman"/>
          <w:lang w:val="ru-RU"/>
        </w:rPr>
        <w:t>1</w:t>
      </w:r>
      <w:r w:rsidR="006B18E7" w:rsidRPr="00A45C96">
        <w:rPr>
          <w:rFonts w:ascii="Times New Roman" w:hAnsi="Times New Roman" w:cs="Times New Roman"/>
          <w:lang w:val="ru-RU"/>
        </w:rPr>
        <w:t>0</w:t>
      </w:r>
      <w:r w:rsidRPr="00A45C96">
        <w:rPr>
          <w:rFonts w:ascii="Times New Roman" w:hAnsi="Times New Roman" w:cs="Times New Roman"/>
          <w:lang w:val="ru-RU"/>
        </w:rPr>
        <w:t>].</w:t>
      </w:r>
    </w:p>
    <w:p w14:paraId="7F0A01F5" w14:textId="00B9E6AF" w:rsidR="003A5F1F" w:rsidRPr="00A45C96"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lang w:val="ru-RU"/>
        </w:rPr>
        <w:lastRenderedPageBreak/>
        <w:t>Крахмальные пленки можно получить путем нанесения дисперсии крахмала на гладкую поверхность. Там пленка сушится [35</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00A94F82" w:rsidRPr="00A45C96">
        <w:rPr>
          <w:rFonts w:ascii="Times New Roman" w:hAnsi="Times New Roman" w:cs="Times New Roman"/>
          <w:lang w:val="ru-RU"/>
        </w:rPr>
        <w:t xml:space="preserve"> </w:t>
      </w:r>
      <w:r w:rsidR="006B18E7" w:rsidRPr="00A45C96">
        <w:rPr>
          <w:rFonts w:ascii="Times New Roman" w:hAnsi="Times New Roman" w:cs="Times New Roman"/>
          <w:lang w:val="ru-RU"/>
        </w:rPr>
        <w:t>9</w:t>
      </w:r>
      <w:r w:rsidRPr="00A45C96">
        <w:rPr>
          <w:rFonts w:ascii="Times New Roman" w:hAnsi="Times New Roman" w:cs="Times New Roman"/>
          <w:lang w:val="ru-RU"/>
        </w:rPr>
        <w:t xml:space="preserve">]. Для образования крахмальной пленки гранулы крахмала сначала нагревают сильнее, чем воду, чтобы приготовить вязкий раствор. Полученные водные растворы нестабильны. После охлаждения они быстро превращаются в гель за счет полимерных цепочек, состоящих из глюкозных звеньев. </w:t>
      </w:r>
      <w:proofErr w:type="spellStart"/>
      <w:r w:rsidRPr="00A45C96">
        <w:rPr>
          <w:rFonts w:ascii="Times New Roman" w:hAnsi="Times New Roman" w:cs="Times New Roman"/>
          <w:lang w:val="ru-RU"/>
        </w:rPr>
        <w:t>Желатинизация</w:t>
      </w:r>
      <w:proofErr w:type="spellEnd"/>
      <w:r w:rsidRPr="00A45C96">
        <w:rPr>
          <w:rFonts w:ascii="Times New Roman" w:hAnsi="Times New Roman" w:cs="Times New Roman"/>
          <w:lang w:val="ru-RU"/>
        </w:rPr>
        <w:t xml:space="preserve"> происходит при высоких температурах и в избытке воды. Эти крахмальные гранулы переходят из полукристаллической фазы в аморфное состояние. Процесс снижения кристалличности происходит в две стадии. Первая стадия связана с набуханием молекулы крахмала при температуре 60–70 °С. На этом этапе двойное лучепреломление теряется. Это позволяет предположить, что существенного увеличения вязкости при диссоциации кристаллитов не наблюдалось. На второй стадии происходит чрезмерное набухание и растворение гранул при температуре выше 90°С. На этой стадии происходит полная потеря структурной целостности. Процесс перехода крахмала из одного состояния в другое зависит от соотношения амилозы и амилопектина, при этом важную роль играют содержание воды и температура диспергирования. После завершения всех возможных реакций объем геля уменьшают для удаления большей части свободной воды путем выпаривания. В ожидании </w:t>
      </w:r>
      <w:proofErr w:type="spellStart"/>
      <w:r w:rsidRPr="00A45C96">
        <w:rPr>
          <w:rFonts w:ascii="Times New Roman" w:hAnsi="Times New Roman" w:cs="Times New Roman"/>
          <w:lang w:val="ru-RU"/>
        </w:rPr>
        <w:t>желатинизации</w:t>
      </w:r>
      <w:proofErr w:type="spellEnd"/>
      <w:r w:rsidRPr="00A45C96">
        <w:rPr>
          <w:rFonts w:ascii="Times New Roman" w:hAnsi="Times New Roman" w:cs="Times New Roman"/>
          <w:lang w:val="ru-RU"/>
        </w:rPr>
        <w:t xml:space="preserve"> необходимо разорвать обширные водородные связи, содержащиеся в амилозе. А для разрыва водородных связей требуется больше энергии [40</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00A94F82" w:rsidRPr="00A45C96">
        <w:rPr>
          <w:rFonts w:ascii="Times New Roman" w:hAnsi="Times New Roman" w:cs="Times New Roman"/>
          <w:lang w:val="ru-RU"/>
        </w:rPr>
        <w:t xml:space="preserve"> </w:t>
      </w:r>
      <w:r w:rsidR="006B18E7" w:rsidRPr="00A45C96">
        <w:rPr>
          <w:rFonts w:ascii="Times New Roman" w:hAnsi="Times New Roman" w:cs="Times New Roman"/>
          <w:lang w:val="ru-RU"/>
        </w:rPr>
        <w:t>21</w:t>
      </w:r>
      <w:r w:rsidRPr="00A45C96">
        <w:rPr>
          <w:rFonts w:ascii="Times New Roman" w:hAnsi="Times New Roman" w:cs="Times New Roman"/>
          <w:lang w:val="ru-RU"/>
        </w:rPr>
        <w:t>].</w:t>
      </w:r>
    </w:p>
    <w:p w14:paraId="3DFA199A" w14:textId="16B79342"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Были предприняты попытки превратить крахмал в термопластичный материал. Однако исследования показали, что </w:t>
      </w:r>
      <w:proofErr w:type="spellStart"/>
      <w:r w:rsidRPr="00A45C96">
        <w:rPr>
          <w:rFonts w:ascii="Times New Roman" w:hAnsi="Times New Roman" w:cs="Times New Roman"/>
          <w:sz w:val="28"/>
          <w:szCs w:val="28"/>
          <w:lang w:val="ru-RU"/>
        </w:rPr>
        <w:t>биоразлагаемые</w:t>
      </w:r>
      <w:proofErr w:type="spellEnd"/>
      <w:r w:rsidRPr="00A45C96">
        <w:rPr>
          <w:rFonts w:ascii="Times New Roman" w:hAnsi="Times New Roman" w:cs="Times New Roman"/>
          <w:sz w:val="28"/>
          <w:szCs w:val="28"/>
          <w:lang w:val="ru-RU"/>
        </w:rPr>
        <w:t xml:space="preserve"> свойства исходного полимера снижаются при синтезе крахмала с полимером из синтетической фракции нефти. Дальнейшие исследования проводились на полимерной смеси на основе крахмал-хитозан. Установлено, что пленка из </w:t>
      </w:r>
      <w:proofErr w:type="spellStart"/>
      <w:r w:rsidRPr="00A45C96">
        <w:rPr>
          <w:rFonts w:ascii="Times New Roman" w:hAnsi="Times New Roman" w:cs="Times New Roman"/>
          <w:sz w:val="28"/>
          <w:szCs w:val="28"/>
          <w:lang w:val="ru-RU"/>
        </w:rPr>
        <w:t>биоразлагаемой</w:t>
      </w:r>
      <w:proofErr w:type="spellEnd"/>
      <w:r w:rsidRPr="00A45C96">
        <w:rPr>
          <w:rFonts w:ascii="Times New Roman" w:hAnsi="Times New Roman" w:cs="Times New Roman"/>
          <w:sz w:val="28"/>
          <w:szCs w:val="28"/>
          <w:lang w:val="ru-RU"/>
        </w:rPr>
        <w:t xml:space="preserve"> смеси рисового крахмала и хитозана имеет такие же механические свойства, как и пленка из хитозана. Но </w:t>
      </w:r>
      <w:proofErr w:type="spellStart"/>
      <w:r w:rsidRPr="00A45C96">
        <w:rPr>
          <w:rFonts w:ascii="Times New Roman" w:hAnsi="Times New Roman" w:cs="Times New Roman"/>
          <w:sz w:val="28"/>
          <w:szCs w:val="28"/>
          <w:lang w:val="ru-RU"/>
        </w:rPr>
        <w:t>паропроницаемость</w:t>
      </w:r>
      <w:proofErr w:type="spellEnd"/>
      <w:r w:rsidRPr="00A45C96">
        <w:rPr>
          <w:rFonts w:ascii="Times New Roman" w:hAnsi="Times New Roman" w:cs="Times New Roman"/>
          <w:sz w:val="28"/>
          <w:szCs w:val="28"/>
          <w:lang w:val="ru-RU"/>
        </w:rPr>
        <w:t xml:space="preserve"> такой пленки меньше, чем у </w:t>
      </w:r>
      <w:proofErr w:type="spellStart"/>
      <w:r w:rsidRPr="00A45C96">
        <w:rPr>
          <w:rFonts w:ascii="Times New Roman" w:hAnsi="Times New Roman" w:cs="Times New Roman"/>
          <w:sz w:val="28"/>
          <w:szCs w:val="28"/>
          <w:lang w:val="ru-RU"/>
        </w:rPr>
        <w:t>хитозановых</w:t>
      </w:r>
      <w:proofErr w:type="spellEnd"/>
      <w:r w:rsidRPr="00A45C96">
        <w:rPr>
          <w:rFonts w:ascii="Times New Roman" w:hAnsi="Times New Roman" w:cs="Times New Roman"/>
          <w:sz w:val="28"/>
          <w:szCs w:val="28"/>
          <w:lang w:val="ru-RU"/>
        </w:rPr>
        <w:t xml:space="preserve"> пленок, но больше, чем у полиолефинов [41</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3</w:t>
      </w:r>
      <w:r w:rsidRPr="00A45C96">
        <w:rPr>
          <w:rFonts w:ascii="Times New Roman" w:hAnsi="Times New Roman" w:cs="Times New Roman"/>
          <w:sz w:val="28"/>
          <w:szCs w:val="28"/>
          <w:lang w:val="ru-RU"/>
        </w:rPr>
        <w:t>].</w:t>
      </w:r>
    </w:p>
    <w:p w14:paraId="3EB4FDB1" w14:textId="4655DFA3"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Изучены способы получения </w:t>
      </w:r>
      <w:proofErr w:type="spellStart"/>
      <w:r w:rsidRPr="00A45C96">
        <w:rPr>
          <w:rFonts w:ascii="Times New Roman" w:hAnsi="Times New Roman" w:cs="Times New Roman"/>
          <w:sz w:val="28"/>
          <w:szCs w:val="28"/>
          <w:lang w:val="ru-RU"/>
        </w:rPr>
        <w:t>экструзионно</w:t>
      </w:r>
      <w:proofErr w:type="spellEnd"/>
      <w:r w:rsidRPr="00A45C96">
        <w:rPr>
          <w:rFonts w:ascii="Times New Roman" w:hAnsi="Times New Roman" w:cs="Times New Roman"/>
          <w:sz w:val="28"/>
          <w:szCs w:val="28"/>
          <w:lang w:val="ru-RU"/>
        </w:rPr>
        <w:t>-выдувных и литьевых пленок, содержащих 50% крахмала. Водостойкость этих пленок достигалась путем нанесения на поверхность пленки поливинилхлорида [42</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6B18E7" w:rsidRPr="00A45C96">
        <w:rPr>
          <w:rFonts w:ascii="Times New Roman" w:hAnsi="Times New Roman" w:cs="Times New Roman"/>
          <w:sz w:val="28"/>
          <w:szCs w:val="28"/>
          <w:lang w:val="ru-RU"/>
        </w:rPr>
        <w:t xml:space="preserve"> 2</w:t>
      </w:r>
      <w:r w:rsidRPr="00A45C96">
        <w:rPr>
          <w:rFonts w:ascii="Times New Roman" w:hAnsi="Times New Roman" w:cs="Times New Roman"/>
          <w:sz w:val="28"/>
          <w:szCs w:val="28"/>
          <w:lang w:val="ru-RU"/>
        </w:rPr>
        <w:t xml:space="preserve">]. Смешение мочевины с </w:t>
      </w:r>
      <w:proofErr w:type="spellStart"/>
      <w:r w:rsidRPr="00A45C96">
        <w:rPr>
          <w:rFonts w:ascii="Times New Roman" w:hAnsi="Times New Roman" w:cs="Times New Roman"/>
          <w:sz w:val="28"/>
          <w:szCs w:val="28"/>
          <w:lang w:val="ru-RU"/>
        </w:rPr>
        <w:t>полиолами</w:t>
      </w:r>
      <w:proofErr w:type="spellEnd"/>
      <w:r w:rsidRPr="00A45C96">
        <w:rPr>
          <w:rFonts w:ascii="Times New Roman" w:hAnsi="Times New Roman" w:cs="Times New Roman"/>
          <w:sz w:val="28"/>
          <w:szCs w:val="28"/>
          <w:lang w:val="ru-RU"/>
        </w:rPr>
        <w:t xml:space="preserve"> позволило улучшить пластификацию крахмала и получить пленки высокого качества</w:t>
      </w:r>
      <w:r w:rsidR="006B18E7"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 xml:space="preserve"> Установлено, что для улучшения технологических свойств крахмала для изготовления биопленок применяют различные модификации, такие как смешивание с другими соединениями, </w:t>
      </w:r>
      <w:proofErr w:type="spellStart"/>
      <w:r w:rsidRPr="00A45C96">
        <w:rPr>
          <w:rFonts w:ascii="Times New Roman" w:hAnsi="Times New Roman" w:cs="Times New Roman"/>
          <w:sz w:val="28"/>
          <w:szCs w:val="28"/>
          <w:lang w:val="ru-RU"/>
        </w:rPr>
        <w:t>прививочно-сополимеризация</w:t>
      </w:r>
      <w:proofErr w:type="spellEnd"/>
      <w:r w:rsidRPr="00A45C96">
        <w:rPr>
          <w:rFonts w:ascii="Times New Roman" w:hAnsi="Times New Roman" w:cs="Times New Roman"/>
          <w:sz w:val="28"/>
          <w:szCs w:val="28"/>
          <w:lang w:val="ru-RU"/>
        </w:rPr>
        <w:t xml:space="preserve">. Смеси хитозан/крахмал придают пленке высокую пленкообразующую способность за счет межмолекулярных и внутримолекулярных водородных связей между </w:t>
      </w:r>
      <w:proofErr w:type="spellStart"/>
      <w:r w:rsidRPr="00A45C96">
        <w:rPr>
          <w:rFonts w:ascii="Times New Roman" w:hAnsi="Times New Roman" w:cs="Times New Roman"/>
          <w:sz w:val="28"/>
          <w:szCs w:val="28"/>
          <w:lang w:val="ru-RU"/>
        </w:rPr>
        <w:t>амино</w:t>
      </w:r>
      <w:proofErr w:type="spellEnd"/>
      <w:r w:rsidRPr="00A45C96">
        <w:rPr>
          <w:rFonts w:ascii="Times New Roman" w:hAnsi="Times New Roman" w:cs="Times New Roman"/>
          <w:sz w:val="28"/>
          <w:szCs w:val="28"/>
          <w:lang w:val="ru-RU"/>
        </w:rPr>
        <w:t xml:space="preserve">- и гидроксильными группами основной цепи двух компонентов. Пропорциональность крахмала и хитозана влияет на физико-механические, </w:t>
      </w:r>
      <w:proofErr w:type="spellStart"/>
      <w:r w:rsidRPr="00A45C96">
        <w:rPr>
          <w:rFonts w:ascii="Times New Roman" w:hAnsi="Times New Roman" w:cs="Times New Roman"/>
          <w:sz w:val="28"/>
          <w:szCs w:val="28"/>
          <w:lang w:val="ru-RU"/>
        </w:rPr>
        <w:t>водобарьерные</w:t>
      </w:r>
      <w:proofErr w:type="spellEnd"/>
      <w:r w:rsidRPr="00A45C96">
        <w:rPr>
          <w:rFonts w:ascii="Times New Roman" w:hAnsi="Times New Roman" w:cs="Times New Roman"/>
          <w:sz w:val="28"/>
          <w:szCs w:val="28"/>
          <w:lang w:val="ru-RU"/>
        </w:rPr>
        <w:t xml:space="preserve"> свойства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пленок, а также на их смешиваемость. Исследовались пленки на основе крахмала и агара. Было обнаружено, что добавление агара улучшает </w:t>
      </w:r>
      <w:r w:rsidRPr="00A45C96">
        <w:rPr>
          <w:rFonts w:ascii="Times New Roman" w:hAnsi="Times New Roman" w:cs="Times New Roman"/>
          <w:sz w:val="28"/>
          <w:szCs w:val="28"/>
          <w:lang w:val="ru-RU"/>
        </w:rPr>
        <w:lastRenderedPageBreak/>
        <w:t>микроструктуру и растяжимость пленки [46</w:t>
      </w:r>
      <w:r w:rsidR="006B18E7" w:rsidRPr="00A45C96">
        <w:rPr>
          <w:rFonts w:ascii="Times New Roman" w:hAnsi="Times New Roman" w:cs="Times New Roman"/>
          <w:sz w:val="28"/>
          <w:szCs w:val="28"/>
          <w:lang w:val="ru-RU"/>
        </w:rPr>
        <w:t xml:space="preserve">, </w:t>
      </w:r>
      <w:r w:rsidR="004D6EA8">
        <w:rPr>
          <w:rFonts w:ascii="Times New Roman" w:hAnsi="Times New Roman" w:cs="Times New Roman"/>
          <w:sz w:val="28"/>
          <w:szCs w:val="28"/>
          <w:lang w:val="ru-RU"/>
        </w:rPr>
        <w:t>с.</w:t>
      </w:r>
      <w:r w:rsidR="006B18E7" w:rsidRPr="00A45C96">
        <w:rPr>
          <w:rFonts w:ascii="Times New Roman" w:hAnsi="Times New Roman" w:cs="Times New Roman"/>
          <w:sz w:val="28"/>
          <w:szCs w:val="28"/>
          <w:lang w:val="ru-RU"/>
        </w:rPr>
        <w:t xml:space="preserve"> 2</w:t>
      </w:r>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Ганбарзаде</w:t>
      </w:r>
      <w:proofErr w:type="spellEnd"/>
      <w:r w:rsidRPr="00A45C96">
        <w:rPr>
          <w:rFonts w:ascii="Times New Roman" w:hAnsi="Times New Roman" w:cs="Times New Roman"/>
          <w:sz w:val="28"/>
          <w:szCs w:val="28"/>
          <w:lang w:val="ru-RU"/>
        </w:rPr>
        <w:t xml:space="preserve"> и др. Установлено, что пленки, изготовленные из смеси </w:t>
      </w:r>
      <w:proofErr w:type="spellStart"/>
      <w:r w:rsidRPr="00A45C96">
        <w:rPr>
          <w:rFonts w:ascii="Times New Roman" w:hAnsi="Times New Roman" w:cs="Times New Roman"/>
          <w:sz w:val="28"/>
          <w:szCs w:val="28"/>
          <w:lang w:val="ru-RU"/>
        </w:rPr>
        <w:t>карбоксиметилцеллюлозы</w:t>
      </w:r>
      <w:proofErr w:type="spellEnd"/>
      <w:r w:rsidRPr="00A45C96">
        <w:rPr>
          <w:rFonts w:ascii="Times New Roman" w:hAnsi="Times New Roman" w:cs="Times New Roman"/>
          <w:sz w:val="28"/>
          <w:szCs w:val="28"/>
          <w:lang w:val="ru-RU"/>
        </w:rPr>
        <w:t xml:space="preserve"> – крахмала – глицерина, улучшают механические свойства пленок [47</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1</w:t>
      </w:r>
      <w:r w:rsidRPr="00A45C96">
        <w:rPr>
          <w:rFonts w:ascii="Times New Roman" w:hAnsi="Times New Roman" w:cs="Times New Roman"/>
          <w:sz w:val="28"/>
          <w:szCs w:val="28"/>
          <w:lang w:val="ru-RU"/>
        </w:rPr>
        <w:t xml:space="preserve">]. Увеличение целлюлозы в составе пленки приводит к увеличению ее прочности на разрыв, но ухудшению результатов испытания на разрыв. Смесь крахмала (менее 25 </w:t>
      </w:r>
      <w:proofErr w:type="spell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 xml:space="preserve">. %) и водорастворимой </w:t>
      </w:r>
      <w:proofErr w:type="spellStart"/>
      <w:r w:rsidRPr="00A45C96">
        <w:rPr>
          <w:rFonts w:ascii="Times New Roman" w:hAnsi="Times New Roman" w:cs="Times New Roman"/>
          <w:sz w:val="28"/>
          <w:szCs w:val="28"/>
          <w:lang w:val="ru-RU"/>
        </w:rPr>
        <w:t>карбоксиметилцеллюлозы</w:t>
      </w:r>
      <w:proofErr w:type="spellEnd"/>
      <w:r w:rsidRPr="00A45C96">
        <w:rPr>
          <w:rFonts w:ascii="Times New Roman" w:hAnsi="Times New Roman" w:cs="Times New Roman"/>
          <w:sz w:val="28"/>
          <w:szCs w:val="28"/>
          <w:lang w:val="ru-RU"/>
        </w:rPr>
        <w:t xml:space="preserve"> образует термодинамически стабильные биопленки [48</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4</w:t>
      </w:r>
      <w:r w:rsidRPr="00A45C96">
        <w:rPr>
          <w:rFonts w:ascii="Times New Roman" w:hAnsi="Times New Roman" w:cs="Times New Roman"/>
          <w:sz w:val="28"/>
          <w:szCs w:val="28"/>
          <w:lang w:val="ru-RU"/>
        </w:rPr>
        <w:t>].</w:t>
      </w:r>
    </w:p>
    <w:p w14:paraId="4075337C" w14:textId="7D9D908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Характеристики крахмальных пленок зависят от источника крахмала, соотношения амилоза/амилопектин, степени кристалличности, реакции с пластификатором и способа получения пленки. Когда содержание амилозы превышает 70%, пленки становятся более прочными и гибкими. Разветвленная структура амилопектина снижает прочностные свойства пленок [50</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2</w:t>
      </w:r>
      <w:r w:rsidRPr="00A45C96">
        <w:rPr>
          <w:rFonts w:ascii="Times New Roman" w:hAnsi="Times New Roman" w:cs="Times New Roman"/>
          <w:sz w:val="28"/>
          <w:szCs w:val="28"/>
          <w:lang w:val="ru-RU"/>
        </w:rPr>
        <w:t>].</w:t>
      </w:r>
    </w:p>
    <w:p w14:paraId="6B45011F" w14:textId="37C130D1"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Для получения пленки, которая будет разлагаться бактериями и будет водорастворимой, важную роль играют пластификаторы (глицерин или </w:t>
      </w:r>
      <w:proofErr w:type="spellStart"/>
      <w:r w:rsidRPr="00A45C96">
        <w:rPr>
          <w:rFonts w:ascii="Times New Roman" w:hAnsi="Times New Roman" w:cs="Times New Roman"/>
          <w:sz w:val="28"/>
          <w:szCs w:val="28"/>
          <w:lang w:val="ru-RU"/>
        </w:rPr>
        <w:t>полиоксиэтиленгликоль</w:t>
      </w:r>
      <w:proofErr w:type="spellEnd"/>
      <w:r w:rsidRPr="00A45C96">
        <w:rPr>
          <w:rFonts w:ascii="Times New Roman" w:hAnsi="Times New Roman" w:cs="Times New Roman"/>
          <w:sz w:val="28"/>
          <w:szCs w:val="28"/>
          <w:lang w:val="ru-RU"/>
        </w:rPr>
        <w:t>), являющиеся одними из компонентов сложной смеси крахмала и пектина, и сшивающие агенты. Пластификатор способен уменьшить силы межмолекулярного взаимодействия и повысить подвижность цепи [51</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2</w:t>
      </w:r>
      <w:r w:rsidRPr="00A45C96">
        <w:rPr>
          <w:rFonts w:ascii="Times New Roman" w:hAnsi="Times New Roman" w:cs="Times New Roman"/>
          <w:sz w:val="28"/>
          <w:szCs w:val="28"/>
          <w:lang w:val="ru-RU"/>
        </w:rPr>
        <w:t>]. Исследования показывают, что с увеличением содержания крахмала прочность пленки снижается [52</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3</w:t>
      </w:r>
      <w:r w:rsidRPr="00A45C96">
        <w:rPr>
          <w:rFonts w:ascii="Times New Roman" w:hAnsi="Times New Roman" w:cs="Times New Roman"/>
          <w:sz w:val="28"/>
          <w:szCs w:val="28"/>
          <w:lang w:val="ru-RU"/>
        </w:rPr>
        <w:t xml:space="preserve">]. Пластики на основе крахмала </w:t>
      </w:r>
      <w:proofErr w:type="spellStart"/>
      <w:r w:rsidRPr="00A45C96">
        <w:rPr>
          <w:rFonts w:ascii="Times New Roman" w:hAnsi="Times New Roman" w:cs="Times New Roman"/>
          <w:sz w:val="28"/>
          <w:szCs w:val="28"/>
          <w:lang w:val="ru-RU"/>
        </w:rPr>
        <w:t>высокоэкологичны</w:t>
      </w:r>
      <w:proofErr w:type="spellEnd"/>
      <w:r w:rsidRPr="00A45C96">
        <w:rPr>
          <w:rFonts w:ascii="Times New Roman" w:hAnsi="Times New Roman" w:cs="Times New Roman"/>
          <w:sz w:val="28"/>
          <w:szCs w:val="28"/>
          <w:lang w:val="ru-RU"/>
        </w:rPr>
        <w:t xml:space="preserve"> и способны разлагаться в компосте при температуре 30°С в течение двух месяцев с образованием благоприятных для растений продуктов распада.</w:t>
      </w:r>
    </w:p>
    <w:p w14:paraId="79213EB3" w14:textId="372DBC7C" w:rsidR="003A5F1F" w:rsidRPr="00A45C96" w:rsidRDefault="003A5F1F" w:rsidP="00C331C4">
      <w:pPr>
        <w:spacing w:after="0" w:line="240" w:lineRule="auto"/>
        <w:ind w:firstLine="709"/>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t>Мирзоерова</w:t>
      </w:r>
      <w:proofErr w:type="spellEnd"/>
      <w:r w:rsidRPr="00A45C96">
        <w:rPr>
          <w:rFonts w:ascii="Times New Roman" w:hAnsi="Times New Roman" w:cs="Times New Roman"/>
          <w:sz w:val="28"/>
          <w:szCs w:val="28"/>
          <w:lang w:val="ru-RU"/>
        </w:rPr>
        <w:t xml:space="preserve"> и др. в качестве пластификатора использовали карбонат кальция для получения пленки на основе крахмала и поливинилового спирта (60:40 </w:t>
      </w:r>
      <w:proofErr w:type="spell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 xml:space="preserve">. %) путем механического смешивания. Выявлено, что с увеличением концентрации карбоната кальция механические свойства пленки возрастают, в частности, предел прочности. Определены степени биодеградации пленок в почве. Оказалось, что с увеличением процентного содержания пластификатора - карбоната кальция в смеси степень </w:t>
      </w:r>
      <w:proofErr w:type="spellStart"/>
      <w:r w:rsidRPr="00A45C96">
        <w:rPr>
          <w:rFonts w:ascii="Times New Roman" w:hAnsi="Times New Roman" w:cs="Times New Roman"/>
          <w:sz w:val="28"/>
          <w:szCs w:val="28"/>
          <w:lang w:val="ru-RU"/>
        </w:rPr>
        <w:t>биоразложения</w:t>
      </w:r>
      <w:proofErr w:type="spellEnd"/>
      <w:r w:rsidRPr="00A45C96">
        <w:rPr>
          <w:rFonts w:ascii="Times New Roman" w:hAnsi="Times New Roman" w:cs="Times New Roman"/>
          <w:sz w:val="28"/>
          <w:szCs w:val="28"/>
          <w:lang w:val="ru-RU"/>
        </w:rPr>
        <w:t xml:space="preserve"> увеличивается [65].</w:t>
      </w:r>
    </w:p>
    <w:p w14:paraId="0B6F5F74"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Крахмал может служить наполнителем для производства армированных пластмасс. Для этого в синтетический полимер добавляют немного крахмала, придающего этому полимеру </w:t>
      </w:r>
      <w:proofErr w:type="spellStart"/>
      <w:r w:rsidRPr="00A45C96">
        <w:rPr>
          <w:rFonts w:ascii="Times New Roman" w:hAnsi="Times New Roman" w:cs="Times New Roman"/>
          <w:sz w:val="28"/>
          <w:szCs w:val="28"/>
          <w:lang w:val="ru-RU"/>
        </w:rPr>
        <w:t>биоразлагаемые</w:t>
      </w:r>
      <w:proofErr w:type="spellEnd"/>
      <w:r w:rsidRPr="00A45C96">
        <w:rPr>
          <w:rFonts w:ascii="Times New Roman" w:hAnsi="Times New Roman" w:cs="Times New Roman"/>
          <w:sz w:val="28"/>
          <w:szCs w:val="28"/>
          <w:lang w:val="ru-RU"/>
        </w:rPr>
        <w:t xml:space="preserve"> свойства. Крахмал модифицируют различными способами для получения на его основе пластичных масс. Пленку получают путем отливки крахмального раствора. Однако из-за высокой себестоимости производства крахмальных растворов, большинство исследований которых были связаны с крахмалосодержащими продуктами и были сосредоточены на термомеханических способах обработки (компрессии, экструзии и литьевом формовании влажного крахмала), эта технология не получила широкого распространения.</w:t>
      </w:r>
    </w:p>
    <w:p w14:paraId="4AAD9385"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В статье приведены результаты исследований и характеристики полимерных композиций на основе крахмала и хлорида кальция. Известно, что термостабильность этой композиции снижается с повышением содержания хлорида кальция [66].</w:t>
      </w:r>
    </w:p>
    <w:p w14:paraId="00013FDE"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По данным публикации [67], крахмал модифицировали непосредственно в экструдерах, получали сложные и сложные эфиры крахмала, привитые СП, </w:t>
      </w:r>
      <w:r w:rsidRPr="00A45C96">
        <w:rPr>
          <w:rFonts w:ascii="Times New Roman" w:hAnsi="Times New Roman" w:cs="Times New Roman"/>
          <w:sz w:val="28"/>
          <w:szCs w:val="28"/>
          <w:lang w:val="ru-RU"/>
        </w:rPr>
        <w:lastRenderedPageBreak/>
        <w:t xml:space="preserve">окисленные и катионные крахмалы. Для производства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полимеров крахмал смешивают с алифатическими полиэфирами или поливиниловым спиртом. </w:t>
      </w:r>
    </w:p>
    <w:p w14:paraId="4AFBE65D" w14:textId="604B39B8" w:rsidR="003A5F1F" w:rsidRPr="00A45C96" w:rsidRDefault="003A5F1F" w:rsidP="00C331C4">
      <w:pPr>
        <w:spacing w:after="0" w:line="240" w:lineRule="auto"/>
        <w:ind w:firstLine="709"/>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t>Мэнг</w:t>
      </w:r>
      <w:proofErr w:type="spellEnd"/>
      <w:r w:rsidRPr="00A45C96">
        <w:rPr>
          <w:rFonts w:ascii="Times New Roman" w:hAnsi="Times New Roman" w:cs="Times New Roman"/>
          <w:sz w:val="28"/>
          <w:szCs w:val="28"/>
          <w:lang w:val="ru-RU"/>
        </w:rPr>
        <w:t xml:space="preserve"> и др. синтезировали полиэфиры в виде </w:t>
      </w:r>
      <w:proofErr w:type="spellStart"/>
      <w:r w:rsidRPr="00A45C96">
        <w:rPr>
          <w:rFonts w:ascii="Times New Roman" w:hAnsi="Times New Roman" w:cs="Times New Roman"/>
          <w:sz w:val="28"/>
          <w:szCs w:val="28"/>
          <w:lang w:val="ru-RU"/>
        </w:rPr>
        <w:t>полигидроксиалканоатов</w:t>
      </w:r>
      <w:proofErr w:type="spellEnd"/>
      <w:r w:rsidRPr="00A45C96">
        <w:rPr>
          <w:rFonts w:ascii="Times New Roman" w:hAnsi="Times New Roman" w:cs="Times New Roman"/>
          <w:sz w:val="28"/>
          <w:szCs w:val="28"/>
          <w:lang w:val="ru-RU"/>
        </w:rPr>
        <w:t xml:space="preserve"> микробами и </w:t>
      </w:r>
      <w:proofErr w:type="spellStart"/>
      <w:r w:rsidRPr="00A45C96">
        <w:rPr>
          <w:rFonts w:ascii="Times New Roman" w:hAnsi="Times New Roman" w:cs="Times New Roman"/>
          <w:sz w:val="28"/>
          <w:szCs w:val="28"/>
          <w:lang w:val="ru-RU"/>
        </w:rPr>
        <w:t>полилактида</w:t>
      </w:r>
      <w:proofErr w:type="spellEnd"/>
      <w:r w:rsidRPr="00A45C96">
        <w:rPr>
          <w:rFonts w:ascii="Times New Roman" w:hAnsi="Times New Roman" w:cs="Times New Roman"/>
          <w:sz w:val="28"/>
          <w:szCs w:val="28"/>
          <w:lang w:val="ru-RU"/>
        </w:rPr>
        <w:t xml:space="preserve"> путем химической полимеризации [68]</w:t>
      </w:r>
      <w:r w:rsidR="00D01199" w:rsidRPr="00A45C96">
        <w:rPr>
          <w:rFonts w:ascii="Times New Roman" w:hAnsi="Times New Roman" w:cs="Times New Roman"/>
          <w:sz w:val="28"/>
          <w:szCs w:val="28"/>
          <w:lang w:val="ru-RU"/>
        </w:rPr>
        <w:t>.</w:t>
      </w:r>
    </w:p>
    <w:p w14:paraId="3CC158E6" w14:textId="77777777" w:rsidR="003A5F1F" w:rsidRPr="00A45C96" w:rsidRDefault="003A5F1F" w:rsidP="00C331C4">
      <w:pPr>
        <w:pBdr>
          <w:top w:val="nil"/>
          <w:left w:val="nil"/>
          <w:bottom w:val="nil"/>
          <w:right w:val="nil"/>
          <w:between w:val="nil"/>
        </w:pBdr>
        <w:spacing w:after="0" w:line="240" w:lineRule="auto"/>
        <w:ind w:right="122" w:firstLine="709"/>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t>Марвизаде</w:t>
      </w:r>
      <w:proofErr w:type="spellEnd"/>
      <w:r w:rsidRPr="00A45C96">
        <w:rPr>
          <w:rFonts w:ascii="Times New Roman" w:hAnsi="Times New Roman" w:cs="Times New Roman"/>
          <w:sz w:val="28"/>
          <w:szCs w:val="28"/>
          <w:lang w:val="ru-RU"/>
        </w:rPr>
        <w:t xml:space="preserve"> М. М. и др. получили комбинированные пленки из крахмала и желатина, нанесенные на </w:t>
      </w:r>
      <w:proofErr w:type="spellStart"/>
      <w:r w:rsidRPr="00A45C96">
        <w:rPr>
          <w:rFonts w:ascii="Times New Roman" w:hAnsi="Times New Roman" w:cs="Times New Roman"/>
          <w:sz w:val="28"/>
          <w:szCs w:val="28"/>
        </w:rPr>
        <w:t>ZnON</w:t>
      </w:r>
      <w:proofErr w:type="spellEnd"/>
      <w:r w:rsidRPr="00A45C96">
        <w:rPr>
          <w:rFonts w:ascii="Times New Roman" w:hAnsi="Times New Roman" w:cs="Times New Roman"/>
          <w:sz w:val="28"/>
          <w:szCs w:val="28"/>
          <w:lang w:val="ru-RU"/>
        </w:rPr>
        <w:t xml:space="preserve">. И их свойства оказались более привлекательными по сравнению с пленками по отдельности, состоящими из крахмала или желатина [69]. </w:t>
      </w:r>
    </w:p>
    <w:p w14:paraId="607C5275" w14:textId="77777777" w:rsidR="00DB4EFF" w:rsidRPr="00A45C96" w:rsidRDefault="003A5F1F" w:rsidP="0096681D">
      <w:pPr>
        <w:pBdr>
          <w:top w:val="nil"/>
          <w:left w:val="nil"/>
          <w:bottom w:val="nil"/>
          <w:right w:val="nil"/>
          <w:between w:val="nil"/>
        </w:pBdr>
        <w:spacing w:after="0" w:line="240" w:lineRule="auto"/>
        <w:ind w:right="3"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Отмечено, что среди вышеупомянутых синтетических полимеров наиболее популярным в использовании является поливиниловый спирт. Поскольку ПВА обладает такими прекрасными качествами, как высокая совместимость с крахмалом, простота приготовления, отсутствие канцерогенов, относительная дешевизна, хорошая </w:t>
      </w:r>
      <w:proofErr w:type="spellStart"/>
      <w:r w:rsidRPr="00A45C96">
        <w:rPr>
          <w:rFonts w:ascii="Times New Roman" w:hAnsi="Times New Roman" w:cs="Times New Roman"/>
          <w:sz w:val="28"/>
          <w:szCs w:val="28"/>
          <w:lang w:val="ru-RU"/>
        </w:rPr>
        <w:t>биосовместимость</w:t>
      </w:r>
      <w:proofErr w:type="spellEnd"/>
      <w:r w:rsidRPr="00A45C96">
        <w:rPr>
          <w:rFonts w:ascii="Times New Roman" w:hAnsi="Times New Roman" w:cs="Times New Roman"/>
          <w:sz w:val="28"/>
          <w:szCs w:val="28"/>
          <w:lang w:val="ru-RU"/>
        </w:rPr>
        <w:t xml:space="preserve"> и биоразлагаемость в природе. Установлено, что обычное смешивание полимеров сильно влияет на качество получаемых пленок. ПВС и крахмал хорошо взаимодействуют друг с другом, образуя межмолекулярные и внутримолекулярные водородные связи за счет избытка гидроксильных групп в обоих полимерах (рис.11).</w:t>
      </w:r>
    </w:p>
    <w:p w14:paraId="09CA4F08" w14:textId="7EB6E933" w:rsidR="0065456B" w:rsidRPr="00A45C96" w:rsidRDefault="0065456B" w:rsidP="00C331C4">
      <w:pPr>
        <w:pBdr>
          <w:top w:val="nil"/>
          <w:left w:val="nil"/>
          <w:bottom w:val="nil"/>
          <w:right w:val="nil"/>
          <w:between w:val="nil"/>
        </w:pBdr>
        <w:spacing w:after="0" w:line="240" w:lineRule="auto"/>
        <w:ind w:right="122" w:firstLine="709"/>
        <w:jc w:val="both"/>
        <w:rPr>
          <w:rFonts w:ascii="Times New Roman" w:hAnsi="Times New Roman" w:cs="Times New Roman"/>
          <w:sz w:val="28"/>
          <w:szCs w:val="28"/>
          <w:lang w:val="ru-RU"/>
        </w:rPr>
      </w:pPr>
    </w:p>
    <w:p w14:paraId="1C7449B8" w14:textId="4C6415AB" w:rsidR="003A5F1F" w:rsidRPr="00A45C96" w:rsidRDefault="00C3364C" w:rsidP="00C3364C">
      <w:pPr>
        <w:pBdr>
          <w:top w:val="nil"/>
          <w:left w:val="nil"/>
          <w:bottom w:val="nil"/>
          <w:right w:val="nil"/>
          <w:between w:val="nil"/>
        </w:pBdr>
        <w:tabs>
          <w:tab w:val="left" w:pos="9639"/>
        </w:tabs>
        <w:spacing w:after="0" w:line="240" w:lineRule="auto"/>
        <w:ind w:right="122"/>
        <w:jc w:val="center"/>
        <w:rPr>
          <w:rFonts w:ascii="Times New Roman" w:hAnsi="Times New Roman" w:cs="Times New Roman"/>
          <w:sz w:val="28"/>
          <w:szCs w:val="28"/>
          <w:lang w:val="ru-RU"/>
        </w:rPr>
      </w:pPr>
      <w:r>
        <w:rPr>
          <w:noProof/>
          <w:lang w:val="ru-RU" w:eastAsia="ru-RU"/>
        </w:rPr>
        <w:drawing>
          <wp:inline distT="0" distB="0" distL="0" distR="0" wp14:anchorId="36A016C4" wp14:editId="0C53E026">
            <wp:extent cx="4445657" cy="3009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8310" t="30470" r="21654" b="21313"/>
                    <a:stretch/>
                  </pic:blipFill>
                  <pic:spPr bwMode="auto">
                    <a:xfrm>
                      <a:off x="0" y="0"/>
                      <a:ext cx="4451794" cy="3014055"/>
                    </a:xfrm>
                    <a:prstGeom prst="rect">
                      <a:avLst/>
                    </a:prstGeom>
                    <a:ln>
                      <a:noFill/>
                    </a:ln>
                    <a:extLst>
                      <a:ext uri="{53640926-AAD7-44D8-BBD7-CCE9431645EC}">
                        <a14:shadowObscured xmlns:a14="http://schemas.microsoft.com/office/drawing/2010/main"/>
                      </a:ext>
                    </a:extLst>
                  </pic:spPr>
                </pic:pic>
              </a:graphicData>
            </a:graphic>
          </wp:inline>
        </w:drawing>
      </w:r>
    </w:p>
    <w:p w14:paraId="661403AE" w14:textId="77777777" w:rsidR="00F46D91" w:rsidRPr="00A45C96" w:rsidRDefault="00F46D91" w:rsidP="00C331C4">
      <w:pPr>
        <w:pBdr>
          <w:top w:val="nil"/>
          <w:left w:val="nil"/>
          <w:bottom w:val="nil"/>
          <w:right w:val="nil"/>
          <w:between w:val="nil"/>
        </w:pBdr>
        <w:spacing w:after="0" w:line="240" w:lineRule="auto"/>
        <w:ind w:right="122" w:firstLine="709"/>
        <w:jc w:val="both"/>
        <w:rPr>
          <w:rFonts w:ascii="Times New Roman" w:hAnsi="Times New Roman" w:cs="Times New Roman"/>
          <w:sz w:val="28"/>
          <w:szCs w:val="28"/>
          <w:lang w:val="ru-RU"/>
        </w:rPr>
      </w:pPr>
    </w:p>
    <w:p w14:paraId="343CCAF2" w14:textId="689F693B" w:rsidR="003A5F1F" w:rsidRPr="00A45C96" w:rsidRDefault="003A5F1F" w:rsidP="00C331C4">
      <w:pPr>
        <w:spacing w:after="0" w:line="240" w:lineRule="auto"/>
        <w:ind w:firstLine="709"/>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11</w:t>
      </w:r>
      <w:r w:rsidR="00616E0A" w:rsidRPr="00A45C96">
        <w:rPr>
          <w:rFonts w:ascii="Times New Roman" w:hAnsi="Times New Roman" w:cs="Times New Roman"/>
          <w:sz w:val="28"/>
          <w:szCs w:val="28"/>
          <w:lang w:val="ru-RU"/>
        </w:rPr>
        <w:t xml:space="preserve"> </w:t>
      </w:r>
      <w:r w:rsidR="00616E0A" w:rsidRPr="00A45C96">
        <w:rPr>
          <w:rFonts w:ascii="Times New Roman" w:hAnsi="Times New Roman" w:cs="Times New Roman"/>
          <w:lang w:val="ru-RU"/>
        </w:rPr>
        <w:t xml:space="preserve">– </w:t>
      </w:r>
      <w:r w:rsidRPr="00A45C96">
        <w:rPr>
          <w:rFonts w:ascii="Times New Roman" w:hAnsi="Times New Roman" w:cs="Times New Roman"/>
          <w:sz w:val="28"/>
          <w:szCs w:val="28"/>
          <w:lang w:val="ru-RU"/>
        </w:rPr>
        <w:t>Водородная связь между цепями ПВС и крахмала</w:t>
      </w:r>
    </w:p>
    <w:p w14:paraId="1B427B1C"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p>
    <w:p w14:paraId="6079A8CD"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При таком взаимодействии происходит более высокое </w:t>
      </w:r>
      <w:proofErr w:type="spellStart"/>
      <w:r w:rsidRPr="00A45C96">
        <w:rPr>
          <w:rFonts w:ascii="Times New Roman" w:hAnsi="Times New Roman" w:cs="Times New Roman"/>
          <w:sz w:val="28"/>
          <w:szCs w:val="28"/>
          <w:lang w:val="ru-RU"/>
        </w:rPr>
        <w:t>водопоглощение</w:t>
      </w:r>
      <w:proofErr w:type="spellEnd"/>
      <w:r w:rsidRPr="00A45C96">
        <w:rPr>
          <w:rFonts w:ascii="Times New Roman" w:hAnsi="Times New Roman" w:cs="Times New Roman"/>
          <w:sz w:val="28"/>
          <w:szCs w:val="28"/>
          <w:lang w:val="ru-RU"/>
        </w:rPr>
        <w:t xml:space="preserve"> пленок. Однако для улучшения водостойких свойств пленок, состоящих из смеси ПВС/крахмал (ПВС/КМЦ), можно применить химическую модификацию крахмала. Метод прививки — наиболее распространенный метод улучшения свойств природных полимеров, например крахмала. Кроме того, предполагается, что пленка из смеси ПВС/К является </w:t>
      </w:r>
      <w:proofErr w:type="spellStart"/>
      <w:r w:rsidRPr="00A45C96">
        <w:rPr>
          <w:rFonts w:ascii="Times New Roman" w:hAnsi="Times New Roman" w:cs="Times New Roman"/>
          <w:sz w:val="28"/>
          <w:szCs w:val="28"/>
          <w:lang w:val="ru-RU"/>
        </w:rPr>
        <w:t>биоразлагаемой</w:t>
      </w:r>
      <w:proofErr w:type="spellEnd"/>
      <w:r w:rsidRPr="00A45C96">
        <w:rPr>
          <w:rFonts w:ascii="Times New Roman" w:hAnsi="Times New Roman" w:cs="Times New Roman"/>
          <w:sz w:val="28"/>
          <w:szCs w:val="28"/>
          <w:lang w:val="ru-RU"/>
        </w:rPr>
        <w:t xml:space="preserve">, поскольку оба компонента легко разлагаются в бактериальной среде. В связи с </w:t>
      </w:r>
      <w:r w:rsidRPr="00A45C96">
        <w:rPr>
          <w:rFonts w:ascii="Times New Roman" w:hAnsi="Times New Roman" w:cs="Times New Roman"/>
          <w:sz w:val="28"/>
          <w:szCs w:val="28"/>
          <w:lang w:val="ru-RU"/>
        </w:rPr>
        <w:lastRenderedPageBreak/>
        <w:t xml:space="preserve">этим перед учеными стоит задача повышения структурной целостности полимерной смеси. </w:t>
      </w:r>
    </w:p>
    <w:p w14:paraId="364DB330" w14:textId="77777777" w:rsidR="003A5F1F" w:rsidRPr="00A45C96" w:rsidRDefault="003A5F1F" w:rsidP="00C331C4">
      <w:pPr>
        <w:pStyle w:val="a3"/>
        <w:spacing w:after="0" w:line="240" w:lineRule="auto"/>
        <w:ind w:firstLine="720"/>
        <w:jc w:val="both"/>
        <w:rPr>
          <w:rFonts w:ascii="Times New Roman" w:hAnsi="Times New Roman" w:cs="Times New Roman"/>
          <w:shd w:val="clear" w:color="auto" w:fill="FFFFFF"/>
          <w:lang w:val="ru-RU"/>
        </w:rPr>
      </w:pPr>
      <w:proofErr w:type="spellStart"/>
      <w:r w:rsidRPr="00A45C96">
        <w:rPr>
          <w:rFonts w:ascii="Times New Roman" w:hAnsi="Times New Roman" w:cs="Times New Roman"/>
          <w:shd w:val="clear" w:color="auto" w:fill="FFFFFF"/>
          <w:lang w:val="ru-RU"/>
        </w:rPr>
        <w:t>Караогул</w:t>
      </w:r>
      <w:proofErr w:type="spellEnd"/>
      <w:r w:rsidRPr="00A45C96">
        <w:rPr>
          <w:rFonts w:ascii="Times New Roman" w:hAnsi="Times New Roman" w:cs="Times New Roman"/>
          <w:shd w:val="clear" w:color="auto" w:fill="FFFFFF"/>
          <w:lang w:val="ru-RU"/>
        </w:rPr>
        <w:t xml:space="preserve"> и др. объяснил роль добавок и модификаций в создании </w:t>
      </w:r>
      <w:proofErr w:type="spellStart"/>
      <w:r w:rsidRPr="00A45C96">
        <w:rPr>
          <w:rFonts w:ascii="Times New Roman" w:hAnsi="Times New Roman" w:cs="Times New Roman"/>
          <w:shd w:val="clear" w:color="auto" w:fill="FFFFFF"/>
          <w:lang w:val="ru-RU"/>
        </w:rPr>
        <w:t>биогибридных</w:t>
      </w:r>
      <w:proofErr w:type="spellEnd"/>
      <w:r w:rsidRPr="00A45C96">
        <w:rPr>
          <w:rFonts w:ascii="Times New Roman" w:hAnsi="Times New Roman" w:cs="Times New Roman"/>
          <w:shd w:val="clear" w:color="auto" w:fill="FFFFFF"/>
          <w:lang w:val="ru-RU"/>
        </w:rPr>
        <w:t xml:space="preserve"> пленок ПВС/крахмал. Для улучшения механических, термических и морфологических свойств пленок добавляют различные пластификаторы, наполнители, физико-химическую обработку, натуральные материалы и термопластичный крахмал. Пластификаторы используются для улучшения молекулярной динамики и придания гибкости, важны карбоксильные и гидроксильные группы пластификаторов. </w:t>
      </w:r>
      <w:r w:rsidRPr="00A45C96">
        <w:rPr>
          <w:rFonts w:ascii="Times New Roman" w:hAnsi="Times New Roman" w:cs="Times New Roman"/>
          <w:lang w:val="ru-RU"/>
        </w:rPr>
        <w:t>К</w:t>
      </w:r>
      <w:r w:rsidRPr="00A45C96">
        <w:rPr>
          <w:rFonts w:ascii="Times New Roman" w:hAnsi="Times New Roman" w:cs="Times New Roman"/>
          <w:shd w:val="clear" w:color="auto" w:fill="FFFFFF"/>
          <w:lang w:val="ru-RU"/>
        </w:rPr>
        <w:t xml:space="preserve">арбоксильные </w:t>
      </w:r>
      <w:r w:rsidRPr="00A45C96">
        <w:rPr>
          <w:rFonts w:ascii="Times New Roman" w:hAnsi="Times New Roman" w:cs="Times New Roman"/>
          <w:lang w:val="ru-RU"/>
        </w:rPr>
        <w:t>и гидроксильные группы в пластификаторах улучшают гибкость, физико-химические и механические свойства. Благодаря сшиванию увеличивается аморфная зона, улучшаются прочность на разрыв, упругость, водостойкость, термостойкость, поведение при набухании и антимикробную активность, но не удлинение (%</w:t>
      </w:r>
      <w:r w:rsidRPr="00A45C96">
        <w:rPr>
          <w:rFonts w:ascii="Times New Roman" w:hAnsi="Times New Roman" w:cs="Times New Roman"/>
        </w:rPr>
        <w:t>E</w:t>
      </w:r>
      <w:r w:rsidRPr="00A45C96">
        <w:rPr>
          <w:rFonts w:ascii="Times New Roman" w:hAnsi="Times New Roman" w:cs="Times New Roman"/>
          <w:lang w:val="ru-RU"/>
        </w:rPr>
        <w:t xml:space="preserve">).  </w:t>
      </w:r>
      <w:r w:rsidRPr="00A45C96">
        <w:rPr>
          <w:rFonts w:ascii="Times New Roman" w:hAnsi="Times New Roman" w:cs="Times New Roman"/>
          <w:shd w:val="clear" w:color="auto" w:fill="FFFFFF"/>
          <w:lang w:val="ru-RU"/>
        </w:rPr>
        <w:t xml:space="preserve">Благодаря наполнителю повышаются газонепроницаемость, механическая жесткость, прозрачность и термостойкость. Химические и физические модификации позволяют улучшать пленки за счет изменения молекулярной структуры при этерификации, этерификации, за счет образования водородных связей и окисления </w:t>
      </w:r>
      <w:r w:rsidRPr="00A45C96">
        <w:rPr>
          <w:rFonts w:ascii="Times New Roman" w:hAnsi="Times New Roman" w:cs="Times New Roman"/>
          <w:lang w:val="ru-RU"/>
        </w:rPr>
        <w:t>[70].</w:t>
      </w:r>
    </w:p>
    <w:p w14:paraId="78B11962"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Существуют различные сшивающие агенты для сшивания крахмала, которые значительно улучшают процесс гелеобразования и создают более мягкие условия синтеза [71].  </w:t>
      </w:r>
    </w:p>
    <w:p w14:paraId="3D27C27B" w14:textId="70A4A0A9"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Сшивающими агентами выступают многофункциональные карбоновые кислоты и их ангидриды, включая яблочную, малеиновую, лимонную и винную кислоты, эпихлоргидрин и др. [72]. Также значительным преимуществом применения сшивки является снижение водопроницаемости за счет образования стабильных эфирных (</w:t>
      </w:r>
      <w:r w:rsidRPr="00A45C96">
        <w:rPr>
          <w:rFonts w:ascii="Times New Roman" w:hAnsi="Times New Roman" w:cs="Times New Roman"/>
          <w:sz w:val="28"/>
          <w:szCs w:val="28"/>
        </w:rPr>
        <w:t>R</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O</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R</w:t>
      </w:r>
      <w:r w:rsidRPr="00A45C96">
        <w:rPr>
          <w:rFonts w:ascii="Times New Roman" w:hAnsi="Times New Roman" w:cs="Times New Roman"/>
          <w:sz w:val="28"/>
          <w:szCs w:val="28"/>
          <w:lang w:val="ru-RU"/>
        </w:rPr>
        <w:t>) или сложноэфирных (</w:t>
      </w:r>
      <w:r w:rsidRPr="00A45C96">
        <w:rPr>
          <w:rFonts w:ascii="Times New Roman" w:hAnsi="Times New Roman" w:cs="Times New Roman"/>
          <w:sz w:val="28"/>
          <w:szCs w:val="28"/>
        </w:rPr>
        <w:t>R</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C</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O</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OR</w:t>
      </w:r>
      <w:r w:rsidRPr="00A45C96">
        <w:rPr>
          <w:rFonts w:ascii="Times New Roman" w:hAnsi="Times New Roman" w:cs="Times New Roman"/>
          <w:sz w:val="28"/>
          <w:szCs w:val="28"/>
          <w:lang w:val="ru-RU"/>
        </w:rPr>
        <w:t>) связей с гидроксильными группами ПВС и К. Лимонная кислота показала самые высокие пластифицирующие свойства, в сравнении с глицерином, ксилитом и сорбитом [73]. Также лимонная кислота обладает антимикробным свойством [74].</w:t>
      </w:r>
    </w:p>
    <w:p w14:paraId="395CC885"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Сшивающие агенты являются небезопасными и токсичными, имеют ограничения по использованию как в быту, так и в медицинских целях. В научной работе малеиновую кислоту использовали в качестве сшивающего агента между крахмалом и ПВС методом этерификации для повышения физико-механических свойств и создания высококачественного полимера. Малеиновая кислота – распространенная пищевая добавка, нетоксичная и биологически чистая. Эти характеристики благоприятны для получения биоматериала. Поскольку малеиновая кислота является дикарбоновой кислотой, реакция этерификации крахмала ПВС протекает путем замещения карбоксильных групп малеиновой кислоты свободными гидроксильными группами крахмала и ПВС [75].</w:t>
      </w:r>
    </w:p>
    <w:p w14:paraId="37855602" w14:textId="672B6A0A"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Известен способ получения биопленки на основе крахмала и ПВС, смесь которых модифицирована </w:t>
      </w:r>
      <w:r w:rsidR="00D700FC">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В результате были улучшены механические свойства</w:t>
      </w:r>
      <w:r w:rsidR="00D700FC">
        <w:rPr>
          <w:rFonts w:ascii="Times New Roman" w:hAnsi="Times New Roman" w:cs="Times New Roman"/>
          <w:sz w:val="28"/>
          <w:szCs w:val="28"/>
          <w:lang w:val="ru-RU"/>
        </w:rPr>
        <w:t xml:space="preserve"> и биоразлагаемость </w:t>
      </w:r>
      <w:r w:rsidRPr="00A45C96">
        <w:rPr>
          <w:rFonts w:ascii="Times New Roman" w:hAnsi="Times New Roman" w:cs="Times New Roman"/>
          <w:sz w:val="28"/>
          <w:szCs w:val="28"/>
          <w:lang w:val="ru-RU"/>
        </w:rPr>
        <w:t>пленок [76].</w:t>
      </w:r>
    </w:p>
    <w:p w14:paraId="11414D57"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lastRenderedPageBreak/>
        <w:t>Негим</w:t>
      </w:r>
      <w:proofErr w:type="spellEnd"/>
      <w:r w:rsidRPr="00A45C96">
        <w:rPr>
          <w:rFonts w:ascii="Times New Roman" w:hAnsi="Times New Roman" w:cs="Times New Roman"/>
          <w:sz w:val="28"/>
          <w:szCs w:val="28"/>
          <w:lang w:val="ru-RU"/>
        </w:rPr>
        <w:t xml:space="preserve"> и др. улучшил биоразлагаемость пластиковой пленки за счет смешивания крахмала с поливиниловым спиртом и использования в качестве сшивающего агента ледяную уксусную кислоту. Проанализированы физические, термические и механические свойства смесей ПВС с изменением соотношения смесей и молекулярной массы ПВС. Кроме того, была изучена биоразлагаемость смешанных пленок. Результаты показали, что физико-механические свойства сильно зависят от молекулярной массы и содержания ПВС в смесях ПВС/</w:t>
      </w:r>
      <w:r w:rsidR="007D5C6F" w:rsidRPr="00A45C96">
        <w:rPr>
          <w:rFonts w:ascii="Times New Roman" w:hAnsi="Times New Roman" w:cs="Times New Roman"/>
          <w:sz w:val="28"/>
          <w:szCs w:val="28"/>
          <w:lang w:val="ru-RU"/>
        </w:rPr>
        <w:t>К</w:t>
      </w:r>
      <w:r w:rsidRPr="00A45C96">
        <w:rPr>
          <w:rFonts w:ascii="Times New Roman" w:hAnsi="Times New Roman" w:cs="Times New Roman"/>
          <w:sz w:val="28"/>
          <w:szCs w:val="28"/>
          <w:lang w:val="ru-RU"/>
        </w:rPr>
        <w:t xml:space="preserve">. Интересно то, что результаты показали увеличение биоразлагаемости пленок из смеси ПВС/К, особенно во влажной почве, что может быть использовано для производства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и экологически чистых упаковочных материалов [77].</w:t>
      </w:r>
    </w:p>
    <w:p w14:paraId="1140C871" w14:textId="77777777" w:rsidR="003A5F1F" w:rsidRPr="00A45C96" w:rsidRDefault="003A5F1F" w:rsidP="00C331C4">
      <w:pPr>
        <w:spacing w:after="0" w:line="240" w:lineRule="auto"/>
        <w:ind w:firstLine="709"/>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t>Негим</w:t>
      </w:r>
      <w:proofErr w:type="spellEnd"/>
      <w:r w:rsidRPr="00A45C96">
        <w:rPr>
          <w:rFonts w:ascii="Times New Roman" w:hAnsi="Times New Roman" w:cs="Times New Roman"/>
          <w:sz w:val="28"/>
          <w:szCs w:val="28"/>
          <w:lang w:val="ru-RU"/>
        </w:rPr>
        <w:t xml:space="preserve"> и др. модифицировали пленки смесей ПВС/К с помощью </w:t>
      </w:r>
      <w:proofErr w:type="spellStart"/>
      <w:r w:rsidRPr="00A45C96">
        <w:rPr>
          <w:rFonts w:ascii="Times New Roman" w:hAnsi="Times New Roman" w:cs="Times New Roman"/>
          <w:sz w:val="28"/>
          <w:szCs w:val="28"/>
          <w:lang w:val="ru-RU"/>
        </w:rPr>
        <w:t>инокуляционной</w:t>
      </w:r>
      <w:proofErr w:type="spellEnd"/>
      <w:r w:rsidRPr="00A45C96">
        <w:rPr>
          <w:rFonts w:ascii="Times New Roman" w:hAnsi="Times New Roman" w:cs="Times New Roman"/>
          <w:sz w:val="28"/>
          <w:szCs w:val="28"/>
          <w:lang w:val="ru-RU"/>
        </w:rPr>
        <w:t xml:space="preserve"> полимеризации акриловой кислоты (АК) на пленки смесей в различных концентрациях (0,125, 0,25, 0,50% от массы ПВС/</w:t>
      </w:r>
      <w:r w:rsidR="007D5C6F" w:rsidRPr="00A45C96">
        <w:rPr>
          <w:rFonts w:ascii="Times New Roman" w:hAnsi="Times New Roman" w:cs="Times New Roman"/>
          <w:sz w:val="28"/>
          <w:szCs w:val="28"/>
          <w:lang w:val="ru-RU"/>
        </w:rPr>
        <w:t>К). Полученные сополимеры (ПВС/К</w:t>
      </w:r>
      <w:r w:rsidRPr="00A45C96">
        <w:rPr>
          <w:rFonts w:ascii="Times New Roman" w:hAnsi="Times New Roman" w:cs="Times New Roman"/>
          <w:sz w:val="28"/>
          <w:szCs w:val="28"/>
          <w:lang w:val="ru-RU"/>
        </w:rPr>
        <w:t>/АК) охарактеризовали с помощью ИК-Фурье, ТГА, ДТГ, СЭМ и механических испытаний. Результаты показали, что процесс прививки улучшает механические свойства смешанных пленок. Более того, увеличение доли АК в привитых сополимерах повышает термическую стабильность, прочность на разрыв и удлинение при разрыве [78].</w:t>
      </w:r>
    </w:p>
    <w:p w14:paraId="741F5B92" w14:textId="77777777" w:rsidR="003A5F1F" w:rsidRPr="00A45C96" w:rsidRDefault="003A5F1F" w:rsidP="00C331C4">
      <w:pPr>
        <w:pStyle w:val="a3"/>
        <w:spacing w:after="0" w:line="240" w:lineRule="auto"/>
        <w:ind w:firstLine="720"/>
        <w:jc w:val="both"/>
        <w:rPr>
          <w:rFonts w:ascii="Times New Roman" w:hAnsi="Times New Roman" w:cs="Times New Roman"/>
          <w:shd w:val="clear" w:color="auto" w:fill="FFFFFF"/>
          <w:lang w:val="ru-RU"/>
        </w:rPr>
      </w:pPr>
      <w:proofErr w:type="spellStart"/>
      <w:r w:rsidRPr="00A45C96">
        <w:rPr>
          <w:rFonts w:ascii="Times New Roman" w:hAnsi="Times New Roman" w:cs="Times New Roman"/>
          <w:shd w:val="clear" w:color="auto" w:fill="FFFFFF"/>
          <w:lang w:val="ru-RU"/>
        </w:rPr>
        <w:t>Гулати</w:t>
      </w:r>
      <w:proofErr w:type="spellEnd"/>
      <w:r w:rsidRPr="00A45C96">
        <w:rPr>
          <w:rFonts w:ascii="Times New Roman" w:hAnsi="Times New Roman" w:cs="Times New Roman"/>
          <w:shd w:val="clear" w:color="auto" w:fill="FFFFFF"/>
          <w:lang w:val="ru-RU"/>
        </w:rPr>
        <w:t xml:space="preserve"> и др. проанализировали влияние </w:t>
      </w:r>
      <w:proofErr w:type="spellStart"/>
      <w:r w:rsidRPr="00A45C96">
        <w:rPr>
          <w:rFonts w:ascii="Times New Roman" w:hAnsi="Times New Roman" w:cs="Times New Roman"/>
          <w:shd w:val="clear" w:color="auto" w:fill="FFFFFF"/>
          <w:lang w:val="ru-RU"/>
        </w:rPr>
        <w:t>карбоксиметилцеллюлозы</w:t>
      </w:r>
      <w:proofErr w:type="spellEnd"/>
      <w:r w:rsidRPr="00A45C96">
        <w:rPr>
          <w:rFonts w:ascii="Times New Roman" w:hAnsi="Times New Roman" w:cs="Times New Roman"/>
          <w:shd w:val="clear" w:color="auto" w:fill="FFFFFF"/>
          <w:lang w:val="ru-RU"/>
        </w:rPr>
        <w:t xml:space="preserve"> (КМЦ) на термические и механические свойства пленок ПВС/крахмал, синтезированных и полученных методом литья. Глицерин – пластификатор. Лимонная кислота является сшивающим агентом. Выявлено, что с увеличением концентрации КМЦ термостабильность пленок ПВС/крахмал увеличивается. Пленка ПВА/крахмал/КМЦ имела максимальную прочность на разрыв 36,56±1,54 МПа и использовалась для испытаний при добавлении муки из скорлупы грецких орехов (</w:t>
      </w:r>
      <w:r w:rsidR="00ED69EA" w:rsidRPr="00A45C96">
        <w:rPr>
          <w:rFonts w:ascii="Times New Roman" w:hAnsi="Times New Roman" w:cs="Times New Roman"/>
          <w:shd w:val="clear" w:color="auto" w:fill="FFFFFF"/>
          <w:lang w:val="ru-RU"/>
        </w:rPr>
        <w:t>СГО</w:t>
      </w:r>
      <w:r w:rsidRPr="00A45C96">
        <w:rPr>
          <w:rFonts w:ascii="Times New Roman" w:hAnsi="Times New Roman" w:cs="Times New Roman"/>
          <w:shd w:val="clear" w:color="auto" w:fill="FFFFFF"/>
          <w:lang w:val="ru-RU"/>
        </w:rPr>
        <w:t xml:space="preserve">). Пленки ПВА/крахмал/КМЦ, армированные </w:t>
      </w:r>
      <w:r w:rsidR="00ED69EA" w:rsidRPr="00A45C96">
        <w:rPr>
          <w:rFonts w:ascii="Times New Roman" w:hAnsi="Times New Roman" w:cs="Times New Roman"/>
          <w:shd w:val="clear" w:color="auto" w:fill="FFFFFF"/>
          <w:lang w:val="ru-RU"/>
        </w:rPr>
        <w:t>СГО</w:t>
      </w:r>
      <w:r w:rsidRPr="00A45C96">
        <w:rPr>
          <w:rFonts w:ascii="Times New Roman" w:hAnsi="Times New Roman" w:cs="Times New Roman"/>
          <w:shd w:val="clear" w:color="auto" w:fill="FFFFFF"/>
          <w:lang w:val="ru-RU"/>
        </w:rPr>
        <w:t xml:space="preserve">, обладают улучшенной термостабильностью и водостойкостью. Однако это также привело к снижению биоразлагаемости пленки </w:t>
      </w:r>
      <w:r w:rsidRPr="00A45C96">
        <w:rPr>
          <w:rFonts w:ascii="Times New Roman" w:hAnsi="Times New Roman" w:cs="Times New Roman"/>
          <w:lang w:val="ru-RU"/>
        </w:rPr>
        <w:t>[79].</w:t>
      </w:r>
    </w:p>
    <w:p w14:paraId="7208F3D6" w14:textId="5321142C" w:rsidR="003A5F1F" w:rsidRPr="00A45C96" w:rsidRDefault="003A5F1F" w:rsidP="00C331C4">
      <w:pPr>
        <w:pStyle w:val="a3"/>
        <w:spacing w:after="0" w:line="240" w:lineRule="auto"/>
        <w:ind w:firstLine="720"/>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Бинь Лю и др. исследовали пленки кукурузного крахмала/поливинилового спирта (ПВС)/глицерина с добавлением </w:t>
      </w:r>
      <w:r w:rsidRPr="00A45C96">
        <w:rPr>
          <w:rFonts w:ascii="Times New Roman" w:hAnsi="Times New Roman" w:cs="Times New Roman"/>
          <w:shd w:val="clear" w:color="auto" w:fill="FFFFFF"/>
        </w:rPr>
        <w:t>ε</w:t>
      </w:r>
      <w:r w:rsidRPr="00A45C96">
        <w:rPr>
          <w:rFonts w:ascii="Times New Roman" w:hAnsi="Times New Roman" w:cs="Times New Roman"/>
          <w:shd w:val="clear" w:color="auto" w:fill="FFFFFF"/>
          <w:lang w:val="ru-RU"/>
        </w:rPr>
        <w:t>-</w:t>
      </w:r>
      <w:proofErr w:type="spellStart"/>
      <w:r w:rsidRPr="00A45C96">
        <w:rPr>
          <w:rFonts w:ascii="Times New Roman" w:hAnsi="Times New Roman" w:cs="Times New Roman"/>
          <w:shd w:val="clear" w:color="auto" w:fill="FFFFFF"/>
          <w:lang w:val="ru-RU"/>
        </w:rPr>
        <w:t>полилизина</w:t>
      </w:r>
      <w:proofErr w:type="spellEnd"/>
      <w:r w:rsidRPr="00A45C96">
        <w:rPr>
          <w:rFonts w:ascii="Times New Roman" w:hAnsi="Times New Roman" w:cs="Times New Roman"/>
          <w:shd w:val="clear" w:color="auto" w:fill="FFFFFF"/>
          <w:lang w:val="ru-RU"/>
        </w:rPr>
        <w:t xml:space="preserve">. Анализ </w:t>
      </w:r>
      <w:r w:rsidRPr="00A45C96">
        <w:rPr>
          <w:rFonts w:ascii="Times New Roman" w:hAnsi="Times New Roman" w:cs="Times New Roman"/>
          <w:shd w:val="clear" w:color="auto" w:fill="FFFFFF"/>
        </w:rPr>
        <w:t>FTIR</w:t>
      </w:r>
      <w:r w:rsidRPr="00A45C96">
        <w:rPr>
          <w:rFonts w:ascii="Times New Roman" w:hAnsi="Times New Roman" w:cs="Times New Roman"/>
          <w:shd w:val="clear" w:color="auto" w:fill="FFFFFF"/>
          <w:lang w:val="ru-RU"/>
        </w:rPr>
        <w:t xml:space="preserve"> выявил взаимодействие между аминогруппой </w:t>
      </w:r>
      <w:r w:rsidRPr="00A45C96">
        <w:rPr>
          <w:rFonts w:ascii="Times New Roman" w:hAnsi="Times New Roman" w:cs="Times New Roman"/>
          <w:shd w:val="clear" w:color="auto" w:fill="FFFFFF"/>
        </w:rPr>
        <w:t>ε</w:t>
      </w:r>
      <w:r w:rsidRPr="00A45C96">
        <w:rPr>
          <w:rFonts w:ascii="Times New Roman" w:hAnsi="Times New Roman" w:cs="Times New Roman"/>
          <w:shd w:val="clear" w:color="auto" w:fill="FFFFFF"/>
          <w:lang w:val="ru-RU"/>
        </w:rPr>
        <w:t>-</w:t>
      </w:r>
      <w:proofErr w:type="spellStart"/>
      <w:r w:rsidRPr="00A45C96">
        <w:rPr>
          <w:rFonts w:ascii="Times New Roman" w:hAnsi="Times New Roman" w:cs="Times New Roman"/>
          <w:shd w:val="clear" w:color="auto" w:fill="FFFFFF"/>
          <w:lang w:val="ru-RU"/>
        </w:rPr>
        <w:t>полилизина</w:t>
      </w:r>
      <w:proofErr w:type="spellEnd"/>
      <w:r w:rsidRPr="00A45C96">
        <w:rPr>
          <w:rFonts w:ascii="Times New Roman" w:hAnsi="Times New Roman" w:cs="Times New Roman"/>
          <w:shd w:val="clear" w:color="auto" w:fill="FFFFFF"/>
          <w:lang w:val="ru-RU"/>
        </w:rPr>
        <w:t xml:space="preserve"> и гидроксильной группой смеси крахмал/ПВС. С добавлением </w:t>
      </w:r>
      <w:r w:rsidRPr="00A45C96">
        <w:rPr>
          <w:rFonts w:ascii="Times New Roman" w:hAnsi="Times New Roman" w:cs="Times New Roman"/>
          <w:shd w:val="clear" w:color="auto" w:fill="FFFFFF"/>
        </w:rPr>
        <w:t>ε</w:t>
      </w:r>
      <w:r w:rsidRPr="00A45C96">
        <w:rPr>
          <w:rFonts w:ascii="Times New Roman" w:hAnsi="Times New Roman" w:cs="Times New Roman"/>
          <w:shd w:val="clear" w:color="auto" w:fill="FFFFFF"/>
          <w:lang w:val="ru-RU"/>
        </w:rPr>
        <w:t>-</w:t>
      </w:r>
      <w:proofErr w:type="spellStart"/>
      <w:r w:rsidRPr="00A45C96">
        <w:rPr>
          <w:rFonts w:ascii="Times New Roman" w:hAnsi="Times New Roman" w:cs="Times New Roman"/>
          <w:shd w:val="clear" w:color="auto" w:fill="FFFFFF"/>
          <w:lang w:val="ru-RU"/>
        </w:rPr>
        <w:t>полилизина</w:t>
      </w:r>
      <w:proofErr w:type="spellEnd"/>
      <w:r w:rsidRPr="00A45C96">
        <w:rPr>
          <w:rFonts w:ascii="Times New Roman" w:hAnsi="Times New Roman" w:cs="Times New Roman"/>
          <w:shd w:val="clear" w:color="auto" w:fill="FFFFFF"/>
          <w:lang w:val="ru-RU"/>
        </w:rPr>
        <w:t xml:space="preserve"> термостабильность пленок улучшилась. Также было исследовано, что при включении </w:t>
      </w:r>
      <w:r w:rsidRPr="00A45C96">
        <w:rPr>
          <w:rFonts w:ascii="Times New Roman" w:hAnsi="Times New Roman" w:cs="Times New Roman"/>
          <w:shd w:val="clear" w:color="auto" w:fill="FFFFFF"/>
        </w:rPr>
        <w:t>ε</w:t>
      </w:r>
      <w:r w:rsidRPr="00A45C96">
        <w:rPr>
          <w:rFonts w:ascii="Times New Roman" w:hAnsi="Times New Roman" w:cs="Times New Roman"/>
          <w:shd w:val="clear" w:color="auto" w:fill="FFFFFF"/>
          <w:lang w:val="ru-RU"/>
        </w:rPr>
        <w:t>-</w:t>
      </w:r>
      <w:proofErr w:type="spellStart"/>
      <w:r w:rsidRPr="00A45C96">
        <w:rPr>
          <w:rFonts w:ascii="Times New Roman" w:hAnsi="Times New Roman" w:cs="Times New Roman"/>
          <w:shd w:val="clear" w:color="auto" w:fill="FFFFFF"/>
          <w:lang w:val="ru-RU"/>
        </w:rPr>
        <w:t>полилизина</w:t>
      </w:r>
      <w:proofErr w:type="spellEnd"/>
      <w:r w:rsidRPr="00A45C96">
        <w:rPr>
          <w:rFonts w:ascii="Times New Roman" w:hAnsi="Times New Roman" w:cs="Times New Roman"/>
          <w:shd w:val="clear" w:color="auto" w:fill="FFFFFF"/>
          <w:lang w:val="ru-RU"/>
        </w:rPr>
        <w:t xml:space="preserve"> получается более плоская поверхность. Также возросли прочностные свойства пленок, такие как прочность на разрыв и удлинение при разрыве. </w:t>
      </w:r>
      <w:r w:rsidRPr="00A45C96">
        <w:rPr>
          <w:rFonts w:ascii="Times New Roman" w:hAnsi="Times New Roman" w:cs="Times New Roman"/>
          <w:lang w:val="ru-RU"/>
        </w:rPr>
        <w:t xml:space="preserve">А также увеличились </w:t>
      </w:r>
      <w:proofErr w:type="spellStart"/>
      <w:r w:rsidRPr="00A45C96">
        <w:rPr>
          <w:rFonts w:ascii="Times New Roman" w:hAnsi="Times New Roman" w:cs="Times New Roman"/>
          <w:lang w:val="ru-RU"/>
        </w:rPr>
        <w:t>водопогл</w:t>
      </w:r>
      <w:r w:rsidR="00162479" w:rsidRPr="00A45C96">
        <w:rPr>
          <w:rFonts w:ascii="Times New Roman" w:hAnsi="Times New Roman" w:cs="Times New Roman"/>
          <w:lang w:val="ru-RU"/>
        </w:rPr>
        <w:t>о</w:t>
      </w:r>
      <w:r w:rsidRPr="00A45C96">
        <w:rPr>
          <w:rFonts w:ascii="Times New Roman" w:hAnsi="Times New Roman" w:cs="Times New Roman"/>
          <w:lang w:val="ru-RU"/>
        </w:rPr>
        <w:t>щение</w:t>
      </w:r>
      <w:proofErr w:type="spellEnd"/>
      <w:r w:rsidRPr="00A45C96">
        <w:rPr>
          <w:rFonts w:ascii="Times New Roman" w:hAnsi="Times New Roman" w:cs="Times New Roman"/>
          <w:lang w:val="ru-RU"/>
        </w:rPr>
        <w:t xml:space="preserve"> и антимикробные свойства пленок [80].</w:t>
      </w:r>
    </w:p>
    <w:p w14:paraId="19AFAE41" w14:textId="77777777" w:rsidR="003A5F1F" w:rsidRPr="00A45C96" w:rsidRDefault="003A5F1F" w:rsidP="00C331C4">
      <w:pPr>
        <w:pStyle w:val="a3"/>
        <w:spacing w:after="0" w:line="240" w:lineRule="auto"/>
        <w:ind w:firstLine="720"/>
        <w:jc w:val="both"/>
        <w:rPr>
          <w:rFonts w:ascii="Times New Roman" w:hAnsi="Times New Roman" w:cs="Times New Roman"/>
          <w:shd w:val="clear" w:color="auto" w:fill="FFFFFF"/>
          <w:lang w:val="ru-RU"/>
        </w:rPr>
      </w:pPr>
    </w:p>
    <w:p w14:paraId="03BCB04F" w14:textId="77777777" w:rsidR="003A5F1F" w:rsidRPr="00C3343E" w:rsidRDefault="003A5F1F" w:rsidP="00F46D91">
      <w:pPr>
        <w:pStyle w:val="1"/>
        <w:spacing w:before="0"/>
        <w:ind w:firstLine="709"/>
        <w:jc w:val="both"/>
        <w:rPr>
          <w:rFonts w:ascii="Times New Roman" w:hAnsi="Times New Roman" w:cs="Times New Roman"/>
          <w:color w:val="auto"/>
          <w:sz w:val="28"/>
          <w:szCs w:val="28"/>
          <w:shd w:val="clear" w:color="auto" w:fill="FFFFFF"/>
          <w:lang w:val="ru-RU"/>
        </w:rPr>
      </w:pPr>
      <w:bookmarkStart w:id="29" w:name="_Toc169521489"/>
      <w:r w:rsidRPr="00C3343E">
        <w:rPr>
          <w:rFonts w:ascii="Times New Roman" w:hAnsi="Times New Roman" w:cs="Times New Roman"/>
          <w:color w:val="auto"/>
          <w:sz w:val="28"/>
          <w:szCs w:val="28"/>
          <w:shd w:val="clear" w:color="auto" w:fill="FFFFFF"/>
          <w:lang w:val="ru-RU"/>
        </w:rPr>
        <w:t>1.5 Интеллектуальные пленки на основе крахмала</w:t>
      </w:r>
      <w:bookmarkEnd w:id="29"/>
    </w:p>
    <w:p w14:paraId="254D997C" w14:textId="77777777" w:rsidR="003A5F1F" w:rsidRPr="00A45C96" w:rsidRDefault="003A5F1F" w:rsidP="00B076C2">
      <w:pPr>
        <w:pStyle w:val="a3"/>
        <w:spacing w:after="0" w:line="240" w:lineRule="auto"/>
        <w:ind w:firstLine="708"/>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Сегодня разрабатываются упаковочные материалы на основе крахмала с новыми характеристиками, которые контролируют качество упакованных внутри пищевых продуктов или определяют окружающую среду пищевых продуктов. Именно такую упаковку называют умной упаковкой. Для этого </w:t>
      </w:r>
      <w:r w:rsidRPr="00A45C96">
        <w:rPr>
          <w:rFonts w:ascii="Times New Roman" w:hAnsi="Times New Roman" w:cs="Times New Roman"/>
          <w:shd w:val="clear" w:color="auto" w:fill="FFFFFF"/>
          <w:lang w:val="ru-RU"/>
        </w:rPr>
        <w:lastRenderedPageBreak/>
        <w:t>используются натуральные активные вещества, обладающие антибактериальной и антиоксидантной активностью.</w:t>
      </w:r>
    </w:p>
    <w:p w14:paraId="2D05FFFE" w14:textId="77777777" w:rsidR="003A5F1F" w:rsidRPr="00A45C96" w:rsidRDefault="003A5F1F" w:rsidP="00C331C4">
      <w:pPr>
        <w:pStyle w:val="a3"/>
        <w:spacing w:after="0" w:line="240" w:lineRule="auto"/>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Основным преимуществом пленки на основе крахмала является отсутствие цвета и прозрачности по сравнению с другими </w:t>
      </w:r>
      <w:proofErr w:type="spellStart"/>
      <w:r w:rsidRPr="00A45C96">
        <w:rPr>
          <w:rFonts w:ascii="Times New Roman" w:hAnsi="Times New Roman" w:cs="Times New Roman"/>
          <w:shd w:val="clear" w:color="auto" w:fill="FFFFFF"/>
          <w:lang w:val="ru-RU"/>
        </w:rPr>
        <w:t>биоразлагаемыми</w:t>
      </w:r>
      <w:proofErr w:type="spellEnd"/>
      <w:r w:rsidRPr="00A45C96">
        <w:rPr>
          <w:rFonts w:ascii="Times New Roman" w:hAnsi="Times New Roman" w:cs="Times New Roman"/>
          <w:shd w:val="clear" w:color="auto" w:fill="FFFFFF"/>
          <w:lang w:val="ru-RU"/>
        </w:rPr>
        <w:t xml:space="preserve"> полимерами. Благодаря содержанию индикаторов в интеллектуальной упаковке можно визуально определить изменения таких параметров, как цвет. Индикатор свежести показывает срок годности пищевых продуктов путем реакции с некоторыми газами, образующимися при хранении продуктов. Существует также температурно-временной показатель, показывающий срок хранения пищевых продуктов за счет эффекта накопления времени и температуры [</w:t>
      </w:r>
      <w:r w:rsidRPr="00A45C96">
        <w:rPr>
          <w:rFonts w:ascii="Times New Roman" w:hAnsi="Times New Roman" w:cs="Times New Roman"/>
          <w:lang w:val="ru-RU"/>
        </w:rPr>
        <w:t>81].</w:t>
      </w:r>
    </w:p>
    <w:p w14:paraId="5A3A73DC" w14:textId="6545437F" w:rsidR="003A5F1F" w:rsidRPr="00A45C96" w:rsidRDefault="003A5F1F" w:rsidP="00C331C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Были проведены исследования для интеллектуальных упаковочных пленок из смеси ПВС/К. Матрица ПВС/К выступает в качестве индикаторов </w:t>
      </w:r>
      <w:r w:rsidRPr="00A45C96">
        <w:rPr>
          <w:rFonts w:ascii="Times New Roman" w:hAnsi="Times New Roman" w:cs="Times New Roman"/>
          <w:sz w:val="28"/>
          <w:szCs w:val="28"/>
        </w:rPr>
        <w:t>pH</w:t>
      </w:r>
      <w:r w:rsidRPr="00A45C96">
        <w:rPr>
          <w:rFonts w:ascii="Times New Roman" w:hAnsi="Times New Roman" w:cs="Times New Roman"/>
          <w:sz w:val="28"/>
          <w:szCs w:val="28"/>
          <w:lang w:val="ru-RU"/>
        </w:rPr>
        <w:t xml:space="preserve"> и аммония [82]. Индикаторами </w:t>
      </w:r>
      <w:r w:rsidRPr="00A45C96">
        <w:rPr>
          <w:rFonts w:ascii="Times New Roman" w:hAnsi="Times New Roman" w:cs="Times New Roman"/>
          <w:sz w:val="28"/>
          <w:szCs w:val="28"/>
        </w:rPr>
        <w:t>pH</w:t>
      </w:r>
      <w:r w:rsidRPr="00A45C96">
        <w:rPr>
          <w:rFonts w:ascii="Times New Roman" w:hAnsi="Times New Roman" w:cs="Times New Roman"/>
          <w:sz w:val="28"/>
          <w:szCs w:val="28"/>
          <w:lang w:val="ru-RU"/>
        </w:rPr>
        <w:t xml:space="preserve"> могут быть природные экстракты, богатые антоцианами и/или </w:t>
      </w:r>
      <w:proofErr w:type="spellStart"/>
      <w:r w:rsidRPr="00A45C96">
        <w:rPr>
          <w:rFonts w:ascii="Times New Roman" w:hAnsi="Times New Roman" w:cs="Times New Roman"/>
          <w:sz w:val="28"/>
          <w:szCs w:val="28"/>
          <w:lang w:val="ru-RU"/>
        </w:rPr>
        <w:t>бетацианинами</w:t>
      </w:r>
      <w:proofErr w:type="spellEnd"/>
      <w:r w:rsidRPr="00A45C96">
        <w:rPr>
          <w:rFonts w:ascii="Times New Roman" w:hAnsi="Times New Roman" w:cs="Times New Roman"/>
          <w:sz w:val="28"/>
          <w:szCs w:val="28"/>
          <w:lang w:val="ru-RU"/>
        </w:rPr>
        <w:t>, соединениями, изменяющими окрас в щелочных растворах [73</w:t>
      </w:r>
      <w:r w:rsidR="006B18E7" w:rsidRPr="00A45C96">
        <w:rPr>
          <w:rFonts w:ascii="Times New Roman" w:hAnsi="Times New Roman" w:cs="Times New Roman"/>
          <w:sz w:val="28"/>
          <w:szCs w:val="28"/>
          <w:lang w:val="ru-RU"/>
        </w:rPr>
        <w:t xml:space="preserve">, </w:t>
      </w:r>
      <w:r w:rsidR="00A94F82">
        <w:rPr>
          <w:rFonts w:ascii="Times New Roman" w:hAnsi="Times New Roman" w:cs="Times New Roman"/>
          <w:sz w:val="28"/>
          <w:szCs w:val="28"/>
          <w:lang w:val="ru-RU"/>
        </w:rPr>
        <w:t>с.</w:t>
      </w:r>
      <w:r w:rsidR="00A94F82" w:rsidRPr="00A45C96">
        <w:rPr>
          <w:rFonts w:ascii="Times New Roman" w:hAnsi="Times New Roman" w:cs="Times New Roman"/>
          <w:sz w:val="28"/>
          <w:szCs w:val="28"/>
          <w:lang w:val="ru-RU"/>
        </w:rPr>
        <w:t xml:space="preserve"> </w:t>
      </w:r>
      <w:r w:rsidR="006B18E7" w:rsidRPr="00A45C96">
        <w:rPr>
          <w:rFonts w:ascii="Times New Roman" w:hAnsi="Times New Roman" w:cs="Times New Roman"/>
          <w:sz w:val="28"/>
          <w:szCs w:val="28"/>
          <w:lang w:val="ru-RU"/>
        </w:rPr>
        <w:t>5</w:t>
      </w:r>
      <w:r w:rsidRPr="00A45C96">
        <w:rPr>
          <w:rFonts w:ascii="Times New Roman" w:hAnsi="Times New Roman" w:cs="Times New Roman"/>
          <w:sz w:val="28"/>
          <w:szCs w:val="28"/>
          <w:lang w:val="ru-RU"/>
        </w:rPr>
        <w:t>].</w:t>
      </w:r>
    </w:p>
    <w:p w14:paraId="0F7BAECB"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Абеди-</w:t>
      </w:r>
      <w:proofErr w:type="spellStart"/>
      <w:r w:rsidRPr="00A45C96">
        <w:rPr>
          <w:rFonts w:ascii="Times New Roman" w:hAnsi="Times New Roman" w:cs="Times New Roman"/>
          <w:shd w:val="clear" w:color="auto" w:fill="FFFFFF"/>
          <w:lang w:val="ru-RU"/>
        </w:rPr>
        <w:t>Фирузджа</w:t>
      </w:r>
      <w:proofErr w:type="spellEnd"/>
      <w:r w:rsidRPr="00A45C96">
        <w:rPr>
          <w:rFonts w:ascii="Times New Roman" w:hAnsi="Times New Roman" w:cs="Times New Roman"/>
          <w:shd w:val="clear" w:color="auto" w:fill="FFFFFF"/>
          <w:lang w:val="ru-RU"/>
        </w:rPr>
        <w:t xml:space="preserve"> Р. и др. получили интеллектуальные упаковочные пленки из ПВА/крахмала. Эти пленки можно использовать в качестве индикатора безопасности и качества пищевых продуктов благодаря антиоксидантной и противомикробной активности соединений, присутствующих в пленках ПВС/крахмал. Отмечено, что активность данных упаковочных пленок зависит от источника, типа, содержания и состава активных соединений. Важную роль также играет взаимодействие между несколькими компонентами и полимерами в структуре пленки. Добавление натуральных пищевых красителей в пленку ПВА/крахмал придает ей колориметрические свойства. </w:t>
      </w:r>
      <w:r w:rsidRPr="00A45C96">
        <w:rPr>
          <w:rFonts w:ascii="Times New Roman" w:hAnsi="Times New Roman" w:cs="Times New Roman"/>
          <w:lang w:val="ru-RU"/>
        </w:rPr>
        <w:t>Такая интеллектуальная упаковка может быть полезна для пищевых продуктов [83].</w:t>
      </w:r>
    </w:p>
    <w:p w14:paraId="16ED5C7E" w14:textId="77777777" w:rsidR="003A5F1F" w:rsidRPr="00A45C96" w:rsidRDefault="003A5F1F" w:rsidP="00F46D91">
      <w:pPr>
        <w:pStyle w:val="2"/>
        <w:spacing w:before="0"/>
        <w:ind w:firstLine="709"/>
        <w:jc w:val="both"/>
        <w:rPr>
          <w:rFonts w:ascii="Times New Roman" w:hAnsi="Times New Roman" w:cs="Times New Roman"/>
          <w:color w:val="auto"/>
          <w:shd w:val="clear" w:color="auto" w:fill="FFFFFF"/>
          <w:lang w:val="ru-RU"/>
        </w:rPr>
      </w:pPr>
      <w:bookmarkStart w:id="30" w:name="_Toc169521490"/>
      <w:r w:rsidRPr="00A45C96">
        <w:rPr>
          <w:rFonts w:ascii="Times New Roman" w:hAnsi="Times New Roman" w:cs="Times New Roman"/>
          <w:color w:val="auto"/>
          <w:shd w:val="clear" w:color="auto" w:fill="FFFFFF"/>
          <w:lang w:val="ru-RU"/>
        </w:rPr>
        <w:t>1.5.1 Индикатор свежести</w:t>
      </w:r>
      <w:bookmarkEnd w:id="30"/>
    </w:p>
    <w:p w14:paraId="2B0210D6"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Высокая пленкообразующая способность крахмала обеспечивает биополимеру идеальные условия для производства интеллектуальных колориметрических пленок. Сегодня большой интерес представляет разработка интеллектуальных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-чувствительных пленок на основе крахмала. Изменения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являются основными показателями свежести продуктов. Когда продукты питания начинают гнить из-за воздействия микробов, окружающая среда начинает меняться, и поэтому свежесть и качество продуктов можно определить по изменению значений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Органические индикаторы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безопасны для организма человека и окружающей среды. Антоцианы (</w:t>
      </w:r>
      <w:r w:rsidRPr="00A45C96">
        <w:rPr>
          <w:rFonts w:ascii="Times New Roman" w:hAnsi="Times New Roman" w:cs="Times New Roman"/>
          <w:shd w:val="clear" w:color="auto" w:fill="FFFFFF"/>
        </w:rPr>
        <w:t>ATH</w:t>
      </w:r>
      <w:r w:rsidRPr="00A45C96">
        <w:rPr>
          <w:rFonts w:ascii="Times New Roman" w:hAnsi="Times New Roman" w:cs="Times New Roman"/>
          <w:shd w:val="clear" w:color="auto" w:fill="FFFFFF"/>
          <w:lang w:val="ru-RU"/>
        </w:rPr>
        <w:t>), куркумин (</w:t>
      </w:r>
      <w:r w:rsidRPr="00A45C96">
        <w:rPr>
          <w:rFonts w:ascii="Times New Roman" w:hAnsi="Times New Roman" w:cs="Times New Roman"/>
          <w:shd w:val="clear" w:color="auto" w:fill="FFFFFF"/>
        </w:rPr>
        <w:t>CR</w:t>
      </w:r>
      <w:r w:rsidRPr="00A45C96">
        <w:rPr>
          <w:rFonts w:ascii="Times New Roman" w:hAnsi="Times New Roman" w:cs="Times New Roman"/>
          <w:shd w:val="clear" w:color="auto" w:fill="FFFFFF"/>
          <w:lang w:val="ru-RU"/>
        </w:rPr>
        <w:t xml:space="preserve">), каротиноиды и т. д. являются одними из популярных природных индикаторов. </w:t>
      </w:r>
      <w:r w:rsidRPr="00A45C96">
        <w:rPr>
          <w:rFonts w:ascii="Times New Roman" w:hAnsi="Times New Roman" w:cs="Times New Roman"/>
          <w:lang w:val="ru-RU"/>
        </w:rPr>
        <w:t xml:space="preserve">Значения </w:t>
      </w:r>
      <w:r w:rsidRPr="00A45C96">
        <w:rPr>
          <w:rFonts w:ascii="Times New Roman" w:hAnsi="Times New Roman" w:cs="Times New Roman"/>
        </w:rPr>
        <w:t>pH</w:t>
      </w:r>
      <w:r w:rsidRPr="00A45C96">
        <w:rPr>
          <w:rFonts w:ascii="Times New Roman" w:hAnsi="Times New Roman" w:cs="Times New Roman"/>
          <w:lang w:val="ru-RU"/>
        </w:rPr>
        <w:t xml:space="preserve"> определяются колориметрическими и электрохимическими процессами [84].</w:t>
      </w:r>
    </w:p>
    <w:p w14:paraId="094CAB07" w14:textId="69561BA8"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Гниющая пища способствует образованию аммиака, диметиламина, триатлона и других газов, которые изменяют значение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вокруг пищи. Далее органический индикатор, содержащийся в упаковочной пленке, по своему механизму будет менять цвет из-за изменения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Высокое содержание антоцианов придает высокую интенсивность цвета. Высокая пористость крахмального содержимого обеспечивает высокую чувствительность. Чем </w:t>
      </w:r>
      <w:r w:rsidRPr="00A45C96">
        <w:rPr>
          <w:rFonts w:ascii="Times New Roman" w:hAnsi="Times New Roman" w:cs="Times New Roman"/>
          <w:shd w:val="clear" w:color="auto" w:fill="FFFFFF"/>
          <w:lang w:val="ru-RU"/>
        </w:rPr>
        <w:lastRenderedPageBreak/>
        <w:t xml:space="preserve">выше содержание целлюлозного связующего, тем выше механическая прочность датчика. Количество антоцианов увеличивается с увеличением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меняя цвет от лилового до сине-фиолетового и сине-зеленого. По изменению цвета потребитель определяет свежесть продукта [</w:t>
      </w:r>
      <w:r w:rsidRPr="00A45C96">
        <w:rPr>
          <w:rFonts w:ascii="Times New Roman" w:hAnsi="Times New Roman" w:cs="Times New Roman"/>
          <w:lang w:val="ru-RU"/>
        </w:rPr>
        <w:t>80</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00A94F82" w:rsidRPr="00A45C96">
        <w:rPr>
          <w:rFonts w:ascii="Times New Roman" w:hAnsi="Times New Roman" w:cs="Times New Roman"/>
          <w:lang w:val="ru-RU"/>
        </w:rPr>
        <w:t xml:space="preserve"> </w:t>
      </w:r>
      <w:r w:rsidR="006B18E7" w:rsidRPr="00A45C96">
        <w:rPr>
          <w:rFonts w:ascii="Times New Roman" w:hAnsi="Times New Roman" w:cs="Times New Roman"/>
          <w:lang w:val="ru-RU"/>
        </w:rPr>
        <w:t xml:space="preserve"> 7</w:t>
      </w:r>
      <w:r w:rsidRPr="00A45C96">
        <w:rPr>
          <w:rFonts w:ascii="Times New Roman" w:hAnsi="Times New Roman" w:cs="Times New Roman"/>
          <w:lang w:val="ru-RU"/>
        </w:rPr>
        <w:t>].</w:t>
      </w:r>
    </w:p>
    <w:p w14:paraId="5D49D161"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roofErr w:type="spellStart"/>
      <w:r w:rsidRPr="00A45C96">
        <w:rPr>
          <w:rFonts w:ascii="Times New Roman" w:hAnsi="Times New Roman" w:cs="Times New Roman"/>
          <w:shd w:val="clear" w:color="auto" w:fill="FFFFFF"/>
          <w:lang w:val="ru-RU"/>
        </w:rPr>
        <w:t>Чой</w:t>
      </w:r>
      <w:proofErr w:type="spellEnd"/>
      <w:r w:rsidRPr="00A45C96">
        <w:rPr>
          <w:rFonts w:ascii="Times New Roman" w:hAnsi="Times New Roman" w:cs="Times New Roman"/>
          <w:shd w:val="clear" w:color="auto" w:fill="FFFFFF"/>
          <w:lang w:val="ru-RU"/>
        </w:rPr>
        <w:t xml:space="preserve"> и др. разработали индикаторную пленку колориметрического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-агара/картофельного крахмала/антоциана. Эту пленку использовали для упаковки свинины, и цвет пленки менялся с красного на зеленый по мере изменения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и ухудшения качества </w:t>
      </w:r>
      <w:r w:rsidRPr="00A45C96">
        <w:rPr>
          <w:rFonts w:ascii="Times New Roman" w:hAnsi="Times New Roman" w:cs="Times New Roman"/>
          <w:lang w:val="ru-RU"/>
        </w:rPr>
        <w:t>мяса [85].</w:t>
      </w:r>
    </w:p>
    <w:p w14:paraId="73F26C06"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Сильва-Перейра и др. исследовали </w:t>
      </w:r>
      <w:r w:rsidRPr="00A45C96">
        <w:rPr>
          <w:rFonts w:ascii="Times New Roman" w:hAnsi="Times New Roman" w:cs="Times New Roman"/>
          <w:shd w:val="clear" w:color="auto" w:fill="FFFFFF"/>
        </w:rPr>
        <w:t>pH</w:t>
      </w:r>
      <w:r w:rsidRPr="00A45C96">
        <w:rPr>
          <w:rFonts w:ascii="Times New Roman" w:hAnsi="Times New Roman" w:cs="Times New Roman"/>
          <w:shd w:val="clear" w:color="auto" w:fill="FFFFFF"/>
          <w:lang w:val="ru-RU"/>
        </w:rPr>
        <w:t xml:space="preserve"> бревен на основе хитозана/кукурузного крахмала/экстракта фиолетовой капусты. Так определяли разложение рыбы [</w:t>
      </w:r>
      <w:r w:rsidRPr="00A45C96">
        <w:rPr>
          <w:rFonts w:ascii="Times New Roman" w:hAnsi="Times New Roman" w:cs="Times New Roman"/>
          <w:lang w:val="ru-RU"/>
        </w:rPr>
        <w:t>86</w:t>
      </w:r>
      <w:r w:rsidRPr="00A45C96">
        <w:rPr>
          <w:rFonts w:ascii="Times New Roman" w:hAnsi="Times New Roman" w:cs="Times New Roman"/>
          <w:shd w:val="clear" w:color="auto" w:fill="FFFFFF"/>
          <w:lang w:val="ru-RU"/>
        </w:rPr>
        <w:t>].</w:t>
      </w:r>
    </w:p>
    <w:p w14:paraId="362710B3"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Лю и др. (2017) изучали пленку ПВА/крахмал, содержащую фиолетовый батат, для контроля качества пастеризованного молока. В такой упаковке молоко хранили 48 часов, после чего цвет смарт-пленки менялся с фиолетового на красный, что свидетельствовало о порче молока при комнатной температуре [</w:t>
      </w:r>
      <w:r w:rsidRPr="00A45C96">
        <w:rPr>
          <w:rFonts w:ascii="Times New Roman" w:hAnsi="Times New Roman" w:cs="Times New Roman"/>
          <w:lang w:val="ru-RU"/>
        </w:rPr>
        <w:t>87].</w:t>
      </w:r>
    </w:p>
    <w:p w14:paraId="13B879DF"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Мустафа и др. (2020) изучали пленку на основе ПВА/крахмал/прополис/экстракт красной капусты для определения порчи пастеризованного молока. За счет изменения значения рН от кислой среды к щелочной было обнаружено быстрое и </w:t>
      </w:r>
      <w:r w:rsidRPr="00A45C96">
        <w:rPr>
          <w:rFonts w:ascii="Times New Roman" w:hAnsi="Times New Roman" w:cs="Times New Roman"/>
          <w:lang w:val="ru-RU"/>
        </w:rPr>
        <w:t>четкое изменение цвета пленки от розового к светло-фиолетовому и далее к желтому [88].</w:t>
      </w:r>
    </w:p>
    <w:p w14:paraId="4A7FF18D" w14:textId="77777777" w:rsidR="003A5F1F" w:rsidRPr="00A45C96" w:rsidRDefault="003A5F1F" w:rsidP="00F46D91">
      <w:pPr>
        <w:pStyle w:val="2"/>
        <w:spacing w:before="0"/>
        <w:ind w:firstLine="709"/>
        <w:jc w:val="both"/>
        <w:rPr>
          <w:rFonts w:ascii="Times New Roman" w:hAnsi="Times New Roman" w:cs="Times New Roman"/>
          <w:color w:val="auto"/>
          <w:shd w:val="clear" w:color="auto" w:fill="FFFFFF"/>
          <w:lang w:val="ru-RU"/>
        </w:rPr>
      </w:pPr>
      <w:bookmarkStart w:id="31" w:name="_Toc169521491"/>
      <w:r w:rsidRPr="00A45C96">
        <w:rPr>
          <w:rFonts w:ascii="Times New Roman" w:hAnsi="Times New Roman" w:cs="Times New Roman"/>
          <w:color w:val="auto"/>
          <w:shd w:val="clear" w:color="auto" w:fill="FFFFFF"/>
          <w:lang w:val="ru-RU"/>
        </w:rPr>
        <w:t>1.5.2 Индикатор температуры и времени</w:t>
      </w:r>
      <w:bookmarkEnd w:id="31"/>
    </w:p>
    <w:p w14:paraId="296293D4"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Некоторые продукты зависят от температуры, в частности скоропортящиеся продукты могут дольше сохранять свои качества при хранении при низких температурах. Высокие температуры ускоряют ухудшение качества продуктов питания и сокращают срок их хранения. Для многих продуктов время и температура являются ключевыми факторами хранения.</w:t>
      </w:r>
    </w:p>
    <w:p w14:paraId="45CDEB2E" w14:textId="40C881C5"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Температурно-временной индикатор фиксирует и указывает на изменение температуры в течение срока годности пищевых продуктов. Этот показатель обеспечивает качество и безопасность пищевых продуктов. Изменение температуры приводит к изменению цвета. Это происходит в связи с химическими или </w:t>
      </w:r>
      <w:r w:rsidRPr="00A45C96">
        <w:rPr>
          <w:rFonts w:ascii="Times New Roman" w:hAnsi="Times New Roman" w:cs="Times New Roman"/>
          <w:lang w:val="ru-RU"/>
        </w:rPr>
        <w:t>физическими изменениями, микробными или ферментативными изменениями [80</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00A94F82" w:rsidRPr="00A45C96">
        <w:rPr>
          <w:rFonts w:ascii="Times New Roman" w:hAnsi="Times New Roman" w:cs="Times New Roman"/>
          <w:lang w:val="ru-RU"/>
        </w:rPr>
        <w:t xml:space="preserve"> </w:t>
      </w:r>
      <w:r w:rsidR="006B18E7" w:rsidRPr="00A45C96">
        <w:rPr>
          <w:rFonts w:ascii="Times New Roman" w:hAnsi="Times New Roman" w:cs="Times New Roman"/>
          <w:lang w:val="ru-RU"/>
        </w:rPr>
        <w:t>8</w:t>
      </w:r>
      <w:r w:rsidRPr="00A45C96">
        <w:rPr>
          <w:rFonts w:ascii="Times New Roman" w:hAnsi="Times New Roman" w:cs="Times New Roman"/>
          <w:lang w:val="ru-RU"/>
        </w:rPr>
        <w:t>].</w:t>
      </w:r>
    </w:p>
    <w:p w14:paraId="07C42246"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Сантос и др. использовали экстракт миоглобина и нитрит в термопластической сенсорной пленке на основе крахмала маниоки. Вытяжка послужила альтернативой традиционным электронным датчикам температуры и времени. Они получили натуральный, нетоксичный, </w:t>
      </w:r>
      <w:proofErr w:type="spellStart"/>
      <w:r w:rsidRPr="00A45C96">
        <w:rPr>
          <w:rFonts w:ascii="Times New Roman" w:hAnsi="Times New Roman" w:cs="Times New Roman"/>
          <w:shd w:val="clear" w:color="auto" w:fill="FFFFFF"/>
          <w:lang w:val="ru-RU"/>
        </w:rPr>
        <w:t>биоразлагаемый</w:t>
      </w:r>
      <w:proofErr w:type="spellEnd"/>
      <w:r w:rsidRPr="00A45C96">
        <w:rPr>
          <w:rFonts w:ascii="Times New Roman" w:hAnsi="Times New Roman" w:cs="Times New Roman"/>
          <w:shd w:val="clear" w:color="auto" w:fill="FFFFFF"/>
          <w:lang w:val="ru-RU"/>
        </w:rPr>
        <w:t xml:space="preserve"> сенсор на основе </w:t>
      </w:r>
      <w:proofErr w:type="spellStart"/>
      <w:r w:rsidRPr="00A45C96">
        <w:rPr>
          <w:rFonts w:ascii="Times New Roman" w:hAnsi="Times New Roman" w:cs="Times New Roman"/>
          <w:shd w:val="clear" w:color="auto" w:fill="FFFFFF"/>
          <w:lang w:val="ru-RU"/>
        </w:rPr>
        <w:t>термохромного</w:t>
      </w:r>
      <w:proofErr w:type="spellEnd"/>
      <w:r w:rsidRPr="00A45C96">
        <w:rPr>
          <w:rFonts w:ascii="Times New Roman" w:hAnsi="Times New Roman" w:cs="Times New Roman"/>
          <w:shd w:val="clear" w:color="auto" w:fill="FFFFFF"/>
          <w:lang w:val="ru-RU"/>
        </w:rPr>
        <w:t xml:space="preserve"> белка. Изменение цвета образца пленки в различных средах показало возможность использования ее в качестве датчика времени и температуры для упаковки [</w:t>
      </w:r>
      <w:r w:rsidRPr="00A45C96">
        <w:rPr>
          <w:rFonts w:ascii="Times New Roman" w:hAnsi="Times New Roman" w:cs="Times New Roman"/>
          <w:lang w:val="ru-RU"/>
        </w:rPr>
        <w:t>89].</w:t>
      </w:r>
    </w:p>
    <w:p w14:paraId="0A6393C0"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roofErr w:type="spellStart"/>
      <w:r w:rsidRPr="00A45C96">
        <w:rPr>
          <w:rFonts w:ascii="Times New Roman" w:hAnsi="Times New Roman" w:cs="Times New Roman"/>
          <w:shd w:val="clear" w:color="auto" w:fill="FFFFFF"/>
          <w:lang w:val="ru-RU"/>
        </w:rPr>
        <w:t>Ногейра</w:t>
      </w:r>
      <w:proofErr w:type="spellEnd"/>
      <w:r w:rsidRPr="00A45C96">
        <w:rPr>
          <w:rFonts w:ascii="Times New Roman" w:hAnsi="Times New Roman" w:cs="Times New Roman"/>
          <w:shd w:val="clear" w:color="auto" w:fill="FFFFFF"/>
          <w:lang w:val="ru-RU"/>
        </w:rPr>
        <w:t xml:space="preserve"> и др. изучали пленки на основе крахмала, содержащие сублимированные частицы ежевики. Пленки меняли цвет с красного на коричневый после стерилизации при 127°С в течение 15 минут </w:t>
      </w:r>
      <w:r w:rsidRPr="00A45C96">
        <w:rPr>
          <w:rFonts w:ascii="Times New Roman" w:hAnsi="Times New Roman" w:cs="Times New Roman"/>
          <w:lang w:val="ru-RU"/>
        </w:rPr>
        <w:t>[90].</w:t>
      </w:r>
    </w:p>
    <w:p w14:paraId="2927E8B2"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lastRenderedPageBreak/>
        <w:t>Пленки на основе крахмала показали себя многообещающе, были достигнуты хорошие результаты по механическим и барьерным свойствам. Исследования в этой области показывают пригодность крахмальных пленок в качестве альтернативы полимерам на основе нефти для упаковки пищевых продуктов.</w:t>
      </w:r>
    </w:p>
    <w:p w14:paraId="7B16B420" w14:textId="77777777" w:rsidR="003A5F1F" w:rsidRPr="00C3343E"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Пленки на основе крахмала используются в качестве носителей функциональных ингредиентов для активной и умной упаковки, сочетая антибактериальные, антиоксидантные и индикаторные вещества для </w:t>
      </w:r>
      <w:r w:rsidRPr="00C3343E">
        <w:rPr>
          <w:rFonts w:ascii="Times New Roman" w:hAnsi="Times New Roman" w:cs="Times New Roman"/>
          <w:shd w:val="clear" w:color="auto" w:fill="FFFFFF"/>
          <w:lang w:val="ru-RU"/>
        </w:rPr>
        <w:t>увеличения срока годности и качества, а также для контроля уровня порчи пищевых продуктов.</w:t>
      </w:r>
    </w:p>
    <w:p w14:paraId="31092A0F" w14:textId="77777777" w:rsidR="003A5F1F" w:rsidRPr="00C3343E" w:rsidRDefault="003A5F1F" w:rsidP="00C331C4">
      <w:pPr>
        <w:pStyle w:val="a3"/>
        <w:spacing w:after="0" w:line="240" w:lineRule="auto"/>
        <w:jc w:val="both"/>
        <w:rPr>
          <w:rFonts w:ascii="Times New Roman" w:hAnsi="Times New Roman" w:cs="Times New Roman"/>
          <w:shd w:val="clear" w:color="auto" w:fill="FFFFFF"/>
          <w:lang w:val="ru-RU"/>
        </w:rPr>
      </w:pPr>
    </w:p>
    <w:p w14:paraId="479F53CC" w14:textId="77777777" w:rsidR="003A5F1F" w:rsidRPr="00C3343E" w:rsidRDefault="003A5F1F" w:rsidP="00F46D91">
      <w:pPr>
        <w:pStyle w:val="1"/>
        <w:spacing w:before="0"/>
        <w:ind w:firstLine="709"/>
        <w:jc w:val="both"/>
        <w:rPr>
          <w:rFonts w:ascii="Times New Roman" w:hAnsi="Times New Roman" w:cs="Times New Roman"/>
          <w:color w:val="auto"/>
          <w:sz w:val="28"/>
          <w:szCs w:val="28"/>
          <w:shd w:val="clear" w:color="auto" w:fill="FFFFFF"/>
          <w:lang w:val="ru-RU"/>
        </w:rPr>
      </w:pPr>
      <w:bookmarkStart w:id="32" w:name="_Toc169521492"/>
      <w:r w:rsidRPr="00C3343E">
        <w:rPr>
          <w:rFonts w:ascii="Times New Roman" w:hAnsi="Times New Roman" w:cs="Times New Roman"/>
          <w:color w:val="auto"/>
          <w:sz w:val="28"/>
          <w:szCs w:val="28"/>
          <w:shd w:val="clear" w:color="auto" w:fill="FFFFFF"/>
          <w:lang w:val="ru-RU"/>
        </w:rPr>
        <w:t xml:space="preserve">1.6 Производители </w:t>
      </w:r>
      <w:proofErr w:type="spellStart"/>
      <w:r w:rsidRPr="00C3343E">
        <w:rPr>
          <w:rFonts w:ascii="Times New Roman" w:hAnsi="Times New Roman" w:cs="Times New Roman"/>
          <w:color w:val="auto"/>
          <w:sz w:val="28"/>
          <w:szCs w:val="28"/>
          <w:shd w:val="clear" w:color="auto" w:fill="FFFFFF"/>
          <w:lang w:val="ru-RU"/>
        </w:rPr>
        <w:t>биоразлагаемых</w:t>
      </w:r>
      <w:proofErr w:type="spellEnd"/>
      <w:r w:rsidRPr="00C3343E">
        <w:rPr>
          <w:rFonts w:ascii="Times New Roman" w:hAnsi="Times New Roman" w:cs="Times New Roman"/>
          <w:color w:val="auto"/>
          <w:sz w:val="28"/>
          <w:szCs w:val="28"/>
          <w:shd w:val="clear" w:color="auto" w:fill="FFFFFF"/>
          <w:lang w:val="ru-RU"/>
        </w:rPr>
        <w:t xml:space="preserve"> пластиков</w:t>
      </w:r>
      <w:bookmarkEnd w:id="32"/>
    </w:p>
    <w:p w14:paraId="330D7EE9"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Крупнейшими производителями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пластиков являются </w:t>
      </w:r>
      <w:proofErr w:type="spellStart"/>
      <w:r w:rsidRPr="00A45C96">
        <w:rPr>
          <w:rFonts w:ascii="Times New Roman" w:hAnsi="Times New Roman" w:cs="Times New Roman"/>
          <w:shd w:val="clear" w:color="auto" w:fill="FFFFFF"/>
        </w:rPr>
        <w:t>NatureWorks</w:t>
      </w:r>
      <w:proofErr w:type="spellEnd"/>
      <w:r w:rsidRPr="00A45C96">
        <w:rPr>
          <w:rFonts w:ascii="Times New Roman" w:hAnsi="Times New Roman" w:cs="Times New Roman"/>
          <w:shd w:val="clear" w:color="auto" w:fill="FFFFFF"/>
          <w:lang w:val="ru-RU"/>
        </w:rPr>
        <w:t xml:space="preserve"> (США), </w:t>
      </w:r>
      <w:r w:rsidRPr="00A45C96">
        <w:rPr>
          <w:rFonts w:ascii="Times New Roman" w:hAnsi="Times New Roman" w:cs="Times New Roman"/>
          <w:shd w:val="clear" w:color="auto" w:fill="FFFFFF"/>
        </w:rPr>
        <w:t>BASF</w:t>
      </w:r>
      <w:r w:rsidRPr="00A45C96">
        <w:rPr>
          <w:rFonts w:ascii="Times New Roman" w:hAnsi="Times New Roman" w:cs="Times New Roman"/>
          <w:shd w:val="clear" w:color="auto" w:fill="FFFFFF"/>
          <w:lang w:val="ru-RU"/>
        </w:rPr>
        <w:t xml:space="preserve"> (Европа), </w:t>
      </w:r>
      <w:proofErr w:type="spellStart"/>
      <w:r w:rsidRPr="00A45C96">
        <w:rPr>
          <w:rFonts w:ascii="Times New Roman" w:hAnsi="Times New Roman" w:cs="Times New Roman"/>
          <w:shd w:val="clear" w:color="auto" w:fill="FFFFFF"/>
        </w:rPr>
        <w:t>Novamont</w:t>
      </w:r>
      <w:proofErr w:type="spellEnd"/>
      <w:r w:rsidRPr="00A45C96">
        <w:rPr>
          <w:rFonts w:ascii="Times New Roman" w:hAnsi="Times New Roman" w:cs="Times New Roman"/>
          <w:shd w:val="clear" w:color="auto" w:fill="FFFFFF"/>
          <w:lang w:val="ru-RU"/>
        </w:rPr>
        <w:t xml:space="preserve"> (Европа), </w:t>
      </w:r>
      <w:r w:rsidRPr="00A45C96">
        <w:rPr>
          <w:rFonts w:ascii="Times New Roman" w:hAnsi="Times New Roman" w:cs="Times New Roman"/>
          <w:shd w:val="clear" w:color="auto" w:fill="FFFFFF"/>
        </w:rPr>
        <w:t>Mitsubishi</w:t>
      </w:r>
      <w:r w:rsidRPr="00A45C96">
        <w:rPr>
          <w:rFonts w:ascii="Times New Roman" w:hAnsi="Times New Roman" w:cs="Times New Roman"/>
          <w:shd w:val="clear" w:color="auto" w:fill="FFFFFF"/>
          <w:lang w:val="ru-RU"/>
        </w:rPr>
        <w:t xml:space="preserve"> </w:t>
      </w:r>
      <w:r w:rsidRPr="00A45C96">
        <w:rPr>
          <w:rFonts w:ascii="Times New Roman" w:hAnsi="Times New Roman" w:cs="Times New Roman"/>
          <w:shd w:val="clear" w:color="auto" w:fill="FFFFFF"/>
        </w:rPr>
        <w:t>Chemicals</w:t>
      </w:r>
      <w:r w:rsidRPr="00A45C96">
        <w:rPr>
          <w:rFonts w:ascii="Times New Roman" w:hAnsi="Times New Roman" w:cs="Times New Roman"/>
          <w:shd w:val="clear" w:color="auto" w:fill="FFFFFF"/>
          <w:lang w:val="ru-RU"/>
        </w:rPr>
        <w:t xml:space="preserve"> (Япония).</w:t>
      </w:r>
    </w:p>
    <w:p w14:paraId="27CA7FC5"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Популярные бренды по биопластику:</w:t>
      </w:r>
    </w:p>
    <w:p w14:paraId="1E947B37"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1) </w:t>
      </w:r>
      <w:proofErr w:type="spellStart"/>
      <w:r w:rsidRPr="00A45C96">
        <w:rPr>
          <w:rFonts w:ascii="Times New Roman" w:hAnsi="Times New Roman" w:cs="Times New Roman"/>
          <w:shd w:val="clear" w:color="auto" w:fill="FFFFFF"/>
        </w:rPr>
        <w:t>Novon</w:t>
      </w:r>
      <w:proofErr w:type="spellEnd"/>
      <w:r w:rsidRPr="00A45C96">
        <w:rPr>
          <w:rFonts w:ascii="Times New Roman" w:hAnsi="Times New Roman" w:cs="Times New Roman"/>
          <w:shd w:val="clear" w:color="auto" w:fill="FFFFFF"/>
          <w:lang w:val="ru-RU"/>
        </w:rPr>
        <w:t>™ представляет собой биополимер на основе крахмала</w:t>
      </w:r>
      <w:proofErr w:type="gramStart"/>
      <w:r w:rsidRPr="00A45C96">
        <w:rPr>
          <w:rFonts w:ascii="Times New Roman" w:hAnsi="Times New Roman" w:cs="Times New Roman"/>
          <w:shd w:val="clear" w:color="auto" w:fill="FFFFFF"/>
          <w:lang w:val="ru-RU"/>
        </w:rPr>
        <w:t>; Часто</w:t>
      </w:r>
      <w:proofErr w:type="gramEnd"/>
      <w:r w:rsidRPr="00A45C96">
        <w:rPr>
          <w:rFonts w:ascii="Times New Roman" w:hAnsi="Times New Roman" w:cs="Times New Roman"/>
          <w:shd w:val="clear" w:color="auto" w:fill="FFFFFF"/>
          <w:lang w:val="ru-RU"/>
        </w:rPr>
        <w:t xml:space="preserve"> добавляют модифицированные производные полисахаридов. Продукция: одноразовая посуда, упаковка для яиц, косметика, упаковочные пленки для текстиля и одежды, лечебные капсулы, детские подгузники, женские тампоны и </w:t>
      </w:r>
      <w:proofErr w:type="gramStart"/>
      <w:r w:rsidRPr="00A45C96">
        <w:rPr>
          <w:rFonts w:ascii="Times New Roman" w:hAnsi="Times New Roman" w:cs="Times New Roman"/>
          <w:shd w:val="clear" w:color="auto" w:fill="FFFFFF"/>
          <w:lang w:val="ru-RU"/>
        </w:rPr>
        <w:t>т.д.</w:t>
      </w:r>
      <w:proofErr w:type="gramEnd"/>
    </w:p>
    <w:p w14:paraId="4147ADDE"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2)</w:t>
      </w:r>
      <w:proofErr w:type="spellStart"/>
      <w:r w:rsidRPr="00A45C96">
        <w:rPr>
          <w:rFonts w:ascii="Times New Roman" w:hAnsi="Times New Roman" w:cs="Times New Roman"/>
          <w:shd w:val="clear" w:color="auto" w:fill="FFFFFF"/>
        </w:rPr>
        <w:t>Biopac</w:t>
      </w:r>
      <w:proofErr w:type="spellEnd"/>
      <w:r w:rsidRPr="00A45C96">
        <w:rPr>
          <w:rFonts w:ascii="Times New Roman" w:hAnsi="Times New Roman" w:cs="Times New Roman"/>
          <w:shd w:val="clear" w:color="auto" w:fill="FFFFFF"/>
          <w:lang w:val="ru-RU"/>
        </w:rPr>
        <w:t xml:space="preserve">™ — биополимер на основе крахмала с содержанием </w:t>
      </w:r>
      <w:proofErr w:type="gramStart"/>
      <w:r w:rsidRPr="00A45C96">
        <w:rPr>
          <w:rFonts w:ascii="Times New Roman" w:hAnsi="Times New Roman" w:cs="Times New Roman"/>
          <w:shd w:val="clear" w:color="auto" w:fill="FFFFFF"/>
          <w:lang w:val="ru-RU"/>
        </w:rPr>
        <w:t>87-94</w:t>
      </w:r>
      <w:proofErr w:type="gramEnd"/>
      <w:r w:rsidRPr="00A45C96">
        <w:rPr>
          <w:rFonts w:ascii="Times New Roman" w:hAnsi="Times New Roman" w:cs="Times New Roman"/>
          <w:shd w:val="clear" w:color="auto" w:fill="FFFFFF"/>
          <w:lang w:val="ru-RU"/>
        </w:rPr>
        <w:t xml:space="preserve">%. Продукция: упаковка хлебобулочных изделий, круп, яиц и </w:t>
      </w:r>
      <w:proofErr w:type="gramStart"/>
      <w:r w:rsidRPr="00A45C96">
        <w:rPr>
          <w:rFonts w:ascii="Times New Roman" w:hAnsi="Times New Roman" w:cs="Times New Roman"/>
          <w:shd w:val="clear" w:color="auto" w:fill="FFFFFF"/>
          <w:lang w:val="ru-RU"/>
        </w:rPr>
        <w:t>т.д.</w:t>
      </w:r>
      <w:proofErr w:type="gramEnd"/>
    </w:p>
    <w:p w14:paraId="75E60306"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3)</w:t>
      </w:r>
      <w:proofErr w:type="spellStart"/>
      <w:r w:rsidRPr="00A45C96">
        <w:rPr>
          <w:rFonts w:ascii="Times New Roman" w:hAnsi="Times New Roman" w:cs="Times New Roman"/>
          <w:shd w:val="clear" w:color="auto" w:fill="FFFFFF"/>
        </w:rPr>
        <w:t>Bioceta</w:t>
      </w:r>
      <w:proofErr w:type="spellEnd"/>
      <w:r w:rsidRPr="00A45C96">
        <w:rPr>
          <w:rFonts w:ascii="Times New Roman" w:hAnsi="Times New Roman" w:cs="Times New Roman"/>
          <w:shd w:val="clear" w:color="auto" w:fill="FFFFFF"/>
          <w:lang w:val="ru-RU"/>
        </w:rPr>
        <w:t>™ — биополимер на основе целлюлозы с добавками. Продукция: упаковка аккумуляторов для бытовых электроприборов.</w:t>
      </w:r>
    </w:p>
    <w:p w14:paraId="140EF42B"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4) </w:t>
      </w:r>
      <w:proofErr w:type="spellStart"/>
      <w:r w:rsidRPr="00A45C96">
        <w:rPr>
          <w:rFonts w:ascii="Times New Roman" w:hAnsi="Times New Roman" w:cs="Times New Roman"/>
          <w:shd w:val="clear" w:color="auto" w:fill="FFFFFF"/>
        </w:rPr>
        <w:t>Bioflex</w:t>
      </w:r>
      <w:proofErr w:type="spellEnd"/>
      <w:r w:rsidRPr="00A45C96">
        <w:rPr>
          <w:rFonts w:ascii="Times New Roman" w:hAnsi="Times New Roman" w:cs="Times New Roman"/>
          <w:shd w:val="clear" w:color="auto" w:fill="FFFFFF"/>
          <w:lang w:val="ru-RU"/>
        </w:rPr>
        <w:t>™ — это биополимер на основе крахмала с добавлением пластификаторов, таких как спирты, сахара, жиры, воск и алифатические полиэфиры.</w:t>
      </w:r>
    </w:p>
    <w:p w14:paraId="1CB9DA2F"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Пленочный материал, разлагающийся в компосте при температуре 30°С за 56 дней с образованием продуктов, благоприятных для роста растений.</w:t>
      </w:r>
    </w:p>
    <w:p w14:paraId="20F3F845"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Компания </w:t>
      </w:r>
      <w:proofErr w:type="spellStart"/>
      <w:r w:rsidRPr="00A45C96">
        <w:rPr>
          <w:rFonts w:ascii="Times New Roman" w:hAnsi="Times New Roman" w:cs="Times New Roman"/>
          <w:shd w:val="clear" w:color="auto" w:fill="FFFFFF"/>
        </w:rPr>
        <w:t>Novamont</w:t>
      </w:r>
      <w:proofErr w:type="spellEnd"/>
      <w:r w:rsidRPr="00A45C96">
        <w:rPr>
          <w:rFonts w:ascii="Times New Roman" w:hAnsi="Times New Roman" w:cs="Times New Roman"/>
          <w:shd w:val="clear" w:color="auto" w:fill="FFFFFF"/>
          <w:lang w:val="ru-RU"/>
        </w:rPr>
        <w:t xml:space="preserve"> </w:t>
      </w:r>
      <w:r w:rsidR="004E5E93" w:rsidRPr="00A45C96">
        <w:rPr>
          <w:rFonts w:ascii="Times New Roman" w:hAnsi="Times New Roman" w:cs="Times New Roman"/>
          <w:shd w:val="clear" w:color="auto" w:fill="FFFFFF"/>
        </w:rPr>
        <w:t>s</w:t>
      </w:r>
      <w:r w:rsidRPr="00A45C96">
        <w:rPr>
          <w:rFonts w:ascii="Times New Roman" w:hAnsi="Times New Roman" w:cs="Times New Roman"/>
          <w:shd w:val="clear" w:color="auto" w:fill="FFFFFF"/>
          <w:lang w:val="ru-RU"/>
        </w:rPr>
        <w:t>.</w:t>
      </w:r>
      <w:r w:rsidRPr="00A45C96">
        <w:rPr>
          <w:rFonts w:ascii="Times New Roman" w:hAnsi="Times New Roman" w:cs="Times New Roman"/>
          <w:shd w:val="clear" w:color="auto" w:fill="FFFFFF"/>
        </w:rPr>
        <w:t>p</w:t>
      </w:r>
      <w:r w:rsidRPr="00A45C96">
        <w:rPr>
          <w:rFonts w:ascii="Times New Roman" w:hAnsi="Times New Roman" w:cs="Times New Roman"/>
          <w:shd w:val="clear" w:color="auto" w:fill="FFFFFF"/>
          <w:lang w:val="ru-RU"/>
        </w:rPr>
        <w:t>.</w:t>
      </w:r>
      <w:r w:rsidRPr="00A45C96">
        <w:rPr>
          <w:rFonts w:ascii="Times New Roman" w:hAnsi="Times New Roman" w:cs="Times New Roman"/>
          <w:shd w:val="clear" w:color="auto" w:fill="FFFFFF"/>
        </w:rPr>
        <w:t>a</w:t>
      </w:r>
      <w:r w:rsidRPr="00A45C96">
        <w:rPr>
          <w:rFonts w:ascii="Times New Roman" w:hAnsi="Times New Roman" w:cs="Times New Roman"/>
          <w:shd w:val="clear" w:color="auto" w:fill="FFFFFF"/>
          <w:lang w:val="ru-RU"/>
        </w:rPr>
        <w:t xml:space="preserve">, базирующаяся в Италии, начала научные разработки массового производства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полимеров в конце 80-х годов. Производственная мощность завода составила 60 тысяч тонн в год крахмалосодержащей продукции по данным 2020 года. Немецкая компания </w:t>
      </w:r>
      <w:proofErr w:type="spellStart"/>
      <w:r w:rsidRPr="00A45C96">
        <w:rPr>
          <w:rFonts w:ascii="Times New Roman" w:hAnsi="Times New Roman" w:cs="Times New Roman"/>
          <w:shd w:val="clear" w:color="auto" w:fill="FFFFFF"/>
        </w:rPr>
        <w:t>Biotec</w:t>
      </w:r>
      <w:proofErr w:type="spellEnd"/>
      <w:r w:rsidRPr="00A45C96">
        <w:rPr>
          <w:rFonts w:ascii="Times New Roman" w:hAnsi="Times New Roman" w:cs="Times New Roman"/>
          <w:shd w:val="clear" w:color="auto" w:fill="FFFFFF"/>
          <w:lang w:val="ru-RU"/>
        </w:rPr>
        <w:t xml:space="preserve"> – конкурентоспособная компания мощностью 20 тысяч тонн в год. Завод «БИОП Биополимерные Технологии» имеет мощность 3,5 тыс. тонн в год и продает лицензии на свою технологию производства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пластиков. В Нидерландах действует завод </w:t>
      </w:r>
      <w:r w:rsidRPr="00A45C96">
        <w:rPr>
          <w:rFonts w:ascii="Times New Roman" w:hAnsi="Times New Roman" w:cs="Times New Roman"/>
          <w:shd w:val="clear" w:color="auto" w:fill="FFFFFF"/>
        </w:rPr>
        <w:t>Rodenburg</w:t>
      </w:r>
      <w:r w:rsidRPr="00A45C96">
        <w:rPr>
          <w:rFonts w:ascii="Times New Roman" w:hAnsi="Times New Roman" w:cs="Times New Roman"/>
          <w:shd w:val="clear" w:color="auto" w:fill="FFFFFF"/>
          <w:lang w:val="ru-RU"/>
        </w:rPr>
        <w:t xml:space="preserve"> </w:t>
      </w:r>
      <w:r w:rsidRPr="00A45C96">
        <w:rPr>
          <w:rFonts w:ascii="Times New Roman" w:hAnsi="Times New Roman" w:cs="Times New Roman"/>
          <w:shd w:val="clear" w:color="auto" w:fill="FFFFFF"/>
        </w:rPr>
        <w:t>Biopolymers</w:t>
      </w:r>
      <w:r w:rsidRPr="00A45C96">
        <w:rPr>
          <w:rFonts w:ascii="Times New Roman" w:hAnsi="Times New Roman" w:cs="Times New Roman"/>
          <w:shd w:val="clear" w:color="auto" w:fill="FFFFFF"/>
          <w:lang w:val="ru-RU"/>
        </w:rPr>
        <w:t xml:space="preserve"> промышленной мощностью 40 тыс. тонн. </w:t>
      </w:r>
      <w:proofErr w:type="spellStart"/>
      <w:r w:rsidRPr="00A45C96">
        <w:rPr>
          <w:rFonts w:ascii="Times New Roman" w:hAnsi="Times New Roman" w:cs="Times New Roman"/>
          <w:shd w:val="clear" w:color="auto" w:fill="FFFFFF"/>
        </w:rPr>
        <w:t>Limigrain</w:t>
      </w:r>
      <w:proofErr w:type="spellEnd"/>
      <w:r w:rsidRPr="00A45C96">
        <w:rPr>
          <w:rFonts w:ascii="Times New Roman" w:hAnsi="Times New Roman" w:cs="Times New Roman"/>
          <w:shd w:val="clear" w:color="auto" w:fill="FFFFFF"/>
          <w:lang w:val="ru-RU"/>
        </w:rPr>
        <w:t xml:space="preserve"> </w:t>
      </w:r>
      <w:r w:rsidRPr="00A45C96">
        <w:rPr>
          <w:rFonts w:ascii="Times New Roman" w:hAnsi="Times New Roman" w:cs="Times New Roman"/>
          <w:shd w:val="clear" w:color="auto" w:fill="FFFFFF"/>
        </w:rPr>
        <w:t>Industries</w:t>
      </w:r>
      <w:r w:rsidRPr="00A45C96">
        <w:rPr>
          <w:rFonts w:ascii="Times New Roman" w:hAnsi="Times New Roman" w:cs="Times New Roman"/>
          <w:shd w:val="clear" w:color="auto" w:fill="FFFFFF"/>
          <w:lang w:val="ru-RU"/>
        </w:rPr>
        <w:t xml:space="preserve"> получила 10 тысяч тонн биополимера крахмала. Компания </w:t>
      </w:r>
      <w:proofErr w:type="spellStart"/>
      <w:r w:rsidRPr="00A45C96">
        <w:rPr>
          <w:rFonts w:ascii="Times New Roman" w:hAnsi="Times New Roman" w:cs="Times New Roman"/>
          <w:shd w:val="clear" w:color="auto" w:fill="FFFFFF"/>
        </w:rPr>
        <w:t>Cereplast</w:t>
      </w:r>
      <w:proofErr w:type="spellEnd"/>
      <w:r w:rsidRPr="00A45C96">
        <w:rPr>
          <w:rFonts w:ascii="Times New Roman" w:hAnsi="Times New Roman" w:cs="Times New Roman"/>
          <w:shd w:val="clear" w:color="auto" w:fill="FFFFFF"/>
          <w:lang w:val="ru-RU"/>
        </w:rPr>
        <w:t xml:space="preserve"> </w:t>
      </w:r>
      <w:r w:rsidRPr="00A45C96">
        <w:rPr>
          <w:rFonts w:ascii="Times New Roman" w:hAnsi="Times New Roman" w:cs="Times New Roman"/>
          <w:shd w:val="clear" w:color="auto" w:fill="FFFFFF"/>
        </w:rPr>
        <w:t>Inc</w:t>
      </w:r>
      <w:r w:rsidRPr="00A45C96">
        <w:rPr>
          <w:rFonts w:ascii="Times New Roman" w:hAnsi="Times New Roman" w:cs="Times New Roman"/>
          <w:shd w:val="clear" w:color="auto" w:fill="FFFFFF"/>
          <w:lang w:val="ru-RU"/>
        </w:rPr>
        <w:t>. находится в США [</w:t>
      </w:r>
      <w:r w:rsidRPr="00A45C96">
        <w:rPr>
          <w:rFonts w:ascii="Times New Roman" w:hAnsi="Times New Roman" w:cs="Times New Roman"/>
          <w:lang w:val="ru-RU"/>
        </w:rPr>
        <w:t>91</w:t>
      </w:r>
      <w:r w:rsidRPr="00A45C96">
        <w:rPr>
          <w:rFonts w:ascii="Times New Roman" w:hAnsi="Times New Roman" w:cs="Times New Roman"/>
          <w:shd w:val="clear" w:color="auto" w:fill="FFFFFF"/>
          <w:lang w:val="ru-RU"/>
        </w:rPr>
        <w:t>].</w:t>
      </w:r>
    </w:p>
    <w:p w14:paraId="4A883593" w14:textId="77777777" w:rsidR="003A5F1F" w:rsidRPr="00C3343E"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Производство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полимерных изделий имеет такой недостаток, как высокая стоимость, около </w:t>
      </w:r>
      <w:proofErr w:type="gramStart"/>
      <w:r w:rsidRPr="00A45C96">
        <w:rPr>
          <w:rFonts w:ascii="Times New Roman" w:hAnsi="Times New Roman" w:cs="Times New Roman"/>
          <w:shd w:val="clear" w:color="auto" w:fill="FFFFFF"/>
          <w:lang w:val="ru-RU"/>
        </w:rPr>
        <w:t>3-5</w:t>
      </w:r>
      <w:proofErr w:type="gramEnd"/>
      <w:r w:rsidRPr="00A45C96">
        <w:rPr>
          <w:rFonts w:ascii="Times New Roman" w:hAnsi="Times New Roman" w:cs="Times New Roman"/>
          <w:shd w:val="clear" w:color="auto" w:fill="FFFFFF"/>
          <w:lang w:val="ru-RU"/>
        </w:rPr>
        <w:t xml:space="preserve"> евро за 1 кг, включая стоимость продукта и затраты на утилизацию. Предполагается, что со временем цена продукта может быть снижена при налаженной технологии массового </w:t>
      </w:r>
      <w:r w:rsidRPr="00A45C96">
        <w:rPr>
          <w:rFonts w:ascii="Times New Roman" w:hAnsi="Times New Roman" w:cs="Times New Roman"/>
          <w:shd w:val="clear" w:color="auto" w:fill="FFFFFF"/>
          <w:lang w:val="ru-RU"/>
        </w:rPr>
        <w:lastRenderedPageBreak/>
        <w:t xml:space="preserve">производства. Со временем стоимость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полимеров снизится, и </w:t>
      </w:r>
      <w:r w:rsidRPr="00C3343E">
        <w:rPr>
          <w:rFonts w:ascii="Times New Roman" w:hAnsi="Times New Roman" w:cs="Times New Roman"/>
          <w:shd w:val="clear" w:color="auto" w:fill="FFFFFF"/>
          <w:lang w:val="ru-RU"/>
        </w:rPr>
        <w:t>они станут доступны широкому кругу предприятий. Еще одним недостатком является сложность контроля скорости разложения биополимерных материалов на свалках в естественных условиях окружающей среды.</w:t>
      </w:r>
    </w:p>
    <w:p w14:paraId="667C1F51" w14:textId="77777777" w:rsidR="003A5F1F" w:rsidRPr="00C3343E" w:rsidRDefault="003A5F1F" w:rsidP="00C331C4">
      <w:pPr>
        <w:pStyle w:val="a3"/>
        <w:spacing w:after="0" w:line="240" w:lineRule="auto"/>
        <w:ind w:firstLine="709"/>
        <w:jc w:val="both"/>
        <w:rPr>
          <w:rFonts w:ascii="Times New Roman" w:hAnsi="Times New Roman" w:cs="Times New Roman"/>
          <w:shd w:val="clear" w:color="auto" w:fill="FFFFFF"/>
          <w:lang w:val="ru-RU"/>
        </w:rPr>
      </w:pPr>
    </w:p>
    <w:p w14:paraId="42CA5B3D" w14:textId="77777777" w:rsidR="003A5F1F" w:rsidRPr="00C3343E" w:rsidRDefault="003A5F1F" w:rsidP="00BE2E54">
      <w:pPr>
        <w:pStyle w:val="3"/>
        <w:spacing w:before="0"/>
        <w:ind w:firstLine="709"/>
        <w:rPr>
          <w:rFonts w:ascii="Times New Roman" w:hAnsi="Times New Roman" w:cs="Times New Roman"/>
          <w:color w:val="auto"/>
          <w:sz w:val="28"/>
          <w:szCs w:val="28"/>
          <w:shd w:val="clear" w:color="auto" w:fill="FFFFFF"/>
          <w:lang w:val="ru-RU"/>
        </w:rPr>
      </w:pPr>
      <w:bookmarkStart w:id="33" w:name="_Toc169521493"/>
      <w:r w:rsidRPr="00C3343E">
        <w:rPr>
          <w:rFonts w:ascii="Times New Roman" w:hAnsi="Times New Roman" w:cs="Times New Roman"/>
          <w:color w:val="auto"/>
          <w:sz w:val="28"/>
          <w:szCs w:val="28"/>
          <w:shd w:val="clear" w:color="auto" w:fill="FFFFFF"/>
          <w:lang w:val="ru-RU"/>
        </w:rPr>
        <w:t xml:space="preserve">1.7 Развитие рынка </w:t>
      </w:r>
      <w:proofErr w:type="spellStart"/>
      <w:r w:rsidRPr="00C3343E">
        <w:rPr>
          <w:rFonts w:ascii="Times New Roman" w:hAnsi="Times New Roman" w:cs="Times New Roman"/>
          <w:color w:val="auto"/>
          <w:sz w:val="28"/>
          <w:szCs w:val="28"/>
          <w:shd w:val="clear" w:color="auto" w:fill="FFFFFF"/>
          <w:lang w:val="ru-RU"/>
        </w:rPr>
        <w:t>биоразлагаемых</w:t>
      </w:r>
      <w:proofErr w:type="spellEnd"/>
      <w:r w:rsidRPr="00C3343E">
        <w:rPr>
          <w:rFonts w:ascii="Times New Roman" w:hAnsi="Times New Roman" w:cs="Times New Roman"/>
          <w:color w:val="auto"/>
          <w:sz w:val="28"/>
          <w:szCs w:val="28"/>
          <w:shd w:val="clear" w:color="auto" w:fill="FFFFFF"/>
          <w:lang w:val="ru-RU"/>
        </w:rPr>
        <w:t xml:space="preserve"> полимеров</w:t>
      </w:r>
      <w:bookmarkEnd w:id="33"/>
    </w:p>
    <w:p w14:paraId="71D41EE7"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C3343E">
        <w:rPr>
          <w:rFonts w:ascii="Times New Roman" w:hAnsi="Times New Roman" w:cs="Times New Roman"/>
          <w:shd w:val="clear" w:color="auto" w:fill="FFFFFF"/>
          <w:lang w:val="ru-RU"/>
        </w:rPr>
        <w:t>В прогнозе Европейской ассоциации биопластиков</w:t>
      </w:r>
      <w:r w:rsidRPr="00A45C96">
        <w:rPr>
          <w:rFonts w:ascii="Times New Roman" w:hAnsi="Times New Roman" w:cs="Times New Roman"/>
          <w:shd w:val="clear" w:color="auto" w:fill="FFFFFF"/>
          <w:lang w:val="ru-RU"/>
        </w:rPr>
        <w:t xml:space="preserve"> высказывается оптимистичное предсказание для мировой индустрии биопластиков. В 2020 году не наблюдалось динамичного роста производства пластмасс, в основном из-за пандемии </w:t>
      </w:r>
      <w:r w:rsidRPr="00A45C96">
        <w:rPr>
          <w:rFonts w:ascii="Times New Roman" w:hAnsi="Times New Roman" w:cs="Times New Roman"/>
          <w:shd w:val="clear" w:color="auto" w:fill="FFFFFF"/>
        </w:rPr>
        <w:t>COVID</w:t>
      </w:r>
      <w:r w:rsidRPr="00A45C96">
        <w:rPr>
          <w:rFonts w:ascii="Times New Roman" w:hAnsi="Times New Roman" w:cs="Times New Roman"/>
          <w:shd w:val="clear" w:color="auto" w:fill="FFFFFF"/>
          <w:lang w:val="ru-RU"/>
        </w:rPr>
        <w:t xml:space="preserve">-19. Однако сейчас намечается новый импульс для глобального производства биопластиков. Прогнозируется положительная динамика, от 2,23 миллиона тонн производства биопластиков в 2022 году к 6,3 миллионам тонн в 2027 году. Эти данные были подготовлены совместно с институтом </w:t>
      </w:r>
      <w:r w:rsidRPr="00A45C96">
        <w:rPr>
          <w:rFonts w:ascii="Times New Roman" w:hAnsi="Times New Roman" w:cs="Times New Roman"/>
          <w:shd w:val="clear" w:color="auto" w:fill="FFFFFF"/>
        </w:rPr>
        <w:t>nova</w:t>
      </w:r>
      <w:r w:rsidRPr="00A45C96">
        <w:rPr>
          <w:rFonts w:ascii="Times New Roman" w:hAnsi="Times New Roman" w:cs="Times New Roman"/>
          <w:shd w:val="clear" w:color="auto" w:fill="FFFFFF"/>
          <w:lang w:val="ru-RU"/>
        </w:rPr>
        <w:t>-</w:t>
      </w:r>
      <w:r w:rsidRPr="00A45C96">
        <w:rPr>
          <w:rFonts w:ascii="Times New Roman" w:hAnsi="Times New Roman" w:cs="Times New Roman"/>
          <w:shd w:val="clear" w:color="auto" w:fill="FFFFFF"/>
        </w:rPr>
        <w:t>Institute</w:t>
      </w:r>
      <w:r w:rsidRPr="00A45C96">
        <w:rPr>
          <w:rFonts w:ascii="Times New Roman" w:hAnsi="Times New Roman" w:cs="Times New Roman"/>
          <w:shd w:val="clear" w:color="auto" w:fill="FFFFFF"/>
          <w:lang w:val="ru-RU"/>
        </w:rPr>
        <w:t xml:space="preserve"> (г. </w:t>
      </w:r>
      <w:proofErr w:type="spellStart"/>
      <w:r w:rsidRPr="00A45C96">
        <w:rPr>
          <w:rFonts w:ascii="Times New Roman" w:hAnsi="Times New Roman" w:cs="Times New Roman"/>
          <w:shd w:val="clear" w:color="auto" w:fill="FFFFFF"/>
          <w:lang w:val="ru-RU"/>
        </w:rPr>
        <w:t>Хюрт</w:t>
      </w:r>
      <w:proofErr w:type="spellEnd"/>
      <w:r w:rsidRPr="00A45C96">
        <w:rPr>
          <w:rFonts w:ascii="Times New Roman" w:hAnsi="Times New Roman" w:cs="Times New Roman"/>
          <w:shd w:val="clear" w:color="auto" w:fill="FFFFFF"/>
          <w:lang w:val="ru-RU"/>
        </w:rPr>
        <w:t>, Германия) и Европейской ассоциацией биопластиков [</w:t>
      </w:r>
      <w:r w:rsidRPr="00A45C96">
        <w:rPr>
          <w:rFonts w:ascii="Times New Roman" w:hAnsi="Times New Roman" w:cs="Times New Roman"/>
          <w:lang w:val="ru-RU"/>
        </w:rPr>
        <w:t>92</w:t>
      </w:r>
      <w:r w:rsidRPr="00A45C96">
        <w:rPr>
          <w:rFonts w:ascii="Times New Roman" w:hAnsi="Times New Roman" w:cs="Times New Roman"/>
          <w:shd w:val="clear" w:color="auto" w:fill="FFFFFF"/>
          <w:lang w:val="ru-RU"/>
        </w:rPr>
        <w:t>].</w:t>
      </w:r>
    </w:p>
    <w:p w14:paraId="71B265EC" w14:textId="4FF28D4A" w:rsidR="003A5F1F"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Согласно отчету [</w:t>
      </w:r>
      <w:r w:rsidRPr="00A45C96">
        <w:rPr>
          <w:rFonts w:ascii="Times New Roman" w:hAnsi="Times New Roman" w:cs="Times New Roman"/>
          <w:lang w:val="ru-RU"/>
        </w:rPr>
        <w:t>93],</w:t>
      </w:r>
      <w:r w:rsidRPr="00A45C96">
        <w:rPr>
          <w:rFonts w:ascii="Times New Roman" w:hAnsi="Times New Roman" w:cs="Times New Roman"/>
          <w:shd w:val="clear" w:color="auto" w:fill="FFFFFF"/>
          <w:lang w:val="ru-RU"/>
        </w:rPr>
        <w:t xml:space="preserve"> в 2021 году производство пластика в мире выросло на 4% и составило около 390 миллионов тонн. Причиной этому является растущий спрос и развитие более сложных применений и продуктов. </w:t>
      </w:r>
      <w:r w:rsidRPr="00520029">
        <w:rPr>
          <w:rFonts w:ascii="Times New Roman" w:hAnsi="Times New Roman" w:cs="Times New Roman"/>
          <w:shd w:val="clear" w:color="auto" w:fill="FFFFFF"/>
          <w:lang w:val="ru-RU"/>
        </w:rPr>
        <w:t>Глобальные производственные мощности биопластиков показаны</w:t>
      </w:r>
      <w:r w:rsidR="00520029">
        <w:rPr>
          <w:rFonts w:ascii="Times New Roman" w:hAnsi="Times New Roman" w:cs="Times New Roman"/>
          <w:shd w:val="clear" w:color="auto" w:fill="FFFFFF"/>
          <w:lang w:val="ru-RU"/>
        </w:rPr>
        <w:t xml:space="preserve"> в таблице 4 и</w:t>
      </w:r>
      <w:r w:rsidRPr="00520029">
        <w:rPr>
          <w:rFonts w:ascii="Times New Roman" w:hAnsi="Times New Roman" w:cs="Times New Roman"/>
          <w:shd w:val="clear" w:color="auto" w:fill="FFFFFF"/>
          <w:lang w:val="ru-RU"/>
        </w:rPr>
        <w:t xml:space="preserve"> на рисунке 12.</w:t>
      </w:r>
    </w:p>
    <w:p w14:paraId="398F12B6" w14:textId="77777777" w:rsidR="004D6EA8" w:rsidRDefault="004D6EA8" w:rsidP="00C331C4">
      <w:pPr>
        <w:pStyle w:val="a3"/>
        <w:spacing w:after="0" w:line="240" w:lineRule="auto"/>
        <w:ind w:firstLine="709"/>
        <w:jc w:val="both"/>
        <w:rPr>
          <w:rFonts w:ascii="Times New Roman" w:hAnsi="Times New Roman" w:cs="Times New Roman"/>
          <w:shd w:val="clear" w:color="auto" w:fill="FFFFFF"/>
          <w:lang w:val="ru-RU"/>
        </w:rPr>
      </w:pPr>
    </w:p>
    <w:p w14:paraId="5C19B497" w14:textId="20B36F83" w:rsidR="00520029" w:rsidRDefault="00520029" w:rsidP="00520029">
      <w:pPr>
        <w:pStyle w:val="a3"/>
        <w:spacing w:after="0" w:line="240" w:lineRule="auto"/>
        <w:jc w:val="both"/>
        <w:rPr>
          <w:rFonts w:ascii="Times New Roman" w:hAnsi="Times New Roman" w:cs="Times New Roman"/>
          <w:shd w:val="clear" w:color="auto" w:fill="FFFFFF"/>
          <w:lang w:val="ru-RU"/>
        </w:rPr>
      </w:pPr>
      <w:r>
        <w:rPr>
          <w:rFonts w:ascii="Times New Roman" w:hAnsi="Times New Roman" w:cs="Times New Roman"/>
          <w:shd w:val="clear" w:color="auto" w:fill="FFFFFF"/>
          <w:lang w:val="ru-RU"/>
        </w:rPr>
        <w:t xml:space="preserve">Таблица 4 – </w:t>
      </w:r>
      <w:proofErr w:type="gramStart"/>
      <w:r>
        <w:rPr>
          <w:rFonts w:ascii="Times New Roman" w:hAnsi="Times New Roman" w:cs="Times New Roman"/>
          <w:shd w:val="clear" w:color="auto" w:fill="FFFFFF"/>
          <w:lang w:val="ru-RU"/>
        </w:rPr>
        <w:t xml:space="preserve">Мировые </w:t>
      </w:r>
      <w:r w:rsidRPr="00520029">
        <w:rPr>
          <w:rFonts w:ascii="Times New Roman" w:hAnsi="Times New Roman" w:cs="Times New Roman"/>
          <w:shd w:val="clear" w:color="auto" w:fill="FFFFFF"/>
          <w:lang w:val="ru-RU"/>
        </w:rPr>
        <w:t xml:space="preserve"> производственные</w:t>
      </w:r>
      <w:proofErr w:type="gramEnd"/>
      <w:r w:rsidRPr="00520029">
        <w:rPr>
          <w:rFonts w:ascii="Times New Roman" w:hAnsi="Times New Roman" w:cs="Times New Roman"/>
          <w:shd w:val="clear" w:color="auto" w:fill="FFFFFF"/>
          <w:lang w:val="ru-RU"/>
        </w:rPr>
        <w:t xml:space="preserve"> мощности биопластиков</w:t>
      </w:r>
      <w:r>
        <w:rPr>
          <w:rFonts w:ascii="Times New Roman" w:hAnsi="Times New Roman" w:cs="Times New Roman"/>
          <w:shd w:val="clear" w:color="auto" w:fill="FFFFFF"/>
          <w:lang w:val="ru-RU"/>
        </w:rPr>
        <w:t xml:space="preserve"> с прогнозами</w:t>
      </w:r>
    </w:p>
    <w:p w14:paraId="7E552C2B" w14:textId="77777777" w:rsidR="004D6EA8" w:rsidRDefault="004D6EA8" w:rsidP="00520029">
      <w:pPr>
        <w:pStyle w:val="a3"/>
        <w:spacing w:after="0" w:line="240" w:lineRule="auto"/>
        <w:jc w:val="both"/>
        <w:rPr>
          <w:rFonts w:ascii="Times New Roman" w:hAnsi="Times New Roman" w:cs="Times New Roman"/>
          <w:shd w:val="clear" w:color="auto" w:fill="FFFFFF"/>
          <w:lang w:val="ru-RU"/>
        </w:rPr>
      </w:pPr>
    </w:p>
    <w:tbl>
      <w:tblPr>
        <w:tblStyle w:val="a8"/>
        <w:tblW w:w="0" w:type="auto"/>
        <w:tblLook w:val="04A0" w:firstRow="1" w:lastRow="0" w:firstColumn="1" w:lastColumn="0" w:noHBand="0" w:noVBand="1"/>
      </w:tblPr>
      <w:tblGrid>
        <w:gridCol w:w="2159"/>
        <w:gridCol w:w="1099"/>
        <w:gridCol w:w="1100"/>
        <w:gridCol w:w="1100"/>
        <w:gridCol w:w="1100"/>
        <w:gridCol w:w="1100"/>
        <w:gridCol w:w="1100"/>
        <w:gridCol w:w="1100"/>
      </w:tblGrid>
      <w:tr w:rsidR="00BF2BAB" w14:paraId="51270D9F" w14:textId="77777777" w:rsidTr="00EA29E6">
        <w:tc>
          <w:tcPr>
            <w:tcW w:w="2159" w:type="dxa"/>
            <w:vMerge w:val="restart"/>
          </w:tcPr>
          <w:p w14:paraId="7F26861F" w14:textId="202AA92F"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Биопластик/Годы</w:t>
            </w:r>
          </w:p>
        </w:tc>
        <w:tc>
          <w:tcPr>
            <w:tcW w:w="2199" w:type="dxa"/>
            <w:gridSpan w:val="2"/>
          </w:tcPr>
          <w:p w14:paraId="4C670E41" w14:textId="0855B405" w:rsidR="00BF2BAB" w:rsidRPr="00384C17" w:rsidRDefault="00BF2BAB" w:rsidP="00BF2BAB">
            <w:pPr>
              <w:pStyle w:val="a3"/>
              <w:spacing w:after="0" w:line="240" w:lineRule="auto"/>
              <w:jc w:val="center"/>
              <w:rPr>
                <w:sz w:val="24"/>
                <w:szCs w:val="24"/>
                <w:shd w:val="clear" w:color="auto" w:fill="FFFFFF"/>
              </w:rPr>
            </w:pPr>
            <w:r w:rsidRPr="00384C17">
              <w:rPr>
                <w:sz w:val="24"/>
                <w:szCs w:val="24"/>
                <w:shd w:val="clear" w:color="auto" w:fill="FFFFFF"/>
              </w:rPr>
              <w:t>Факт</w:t>
            </w:r>
          </w:p>
        </w:tc>
        <w:tc>
          <w:tcPr>
            <w:tcW w:w="5500" w:type="dxa"/>
            <w:gridSpan w:val="5"/>
          </w:tcPr>
          <w:p w14:paraId="1CF07E39" w14:textId="63479F71" w:rsidR="00BF2BAB" w:rsidRPr="00384C17" w:rsidRDefault="00BF2BAB" w:rsidP="00BF2BAB">
            <w:pPr>
              <w:pStyle w:val="a3"/>
              <w:spacing w:after="0" w:line="240" w:lineRule="auto"/>
              <w:jc w:val="center"/>
              <w:rPr>
                <w:sz w:val="24"/>
                <w:szCs w:val="24"/>
                <w:shd w:val="clear" w:color="auto" w:fill="FFFFFF"/>
              </w:rPr>
            </w:pPr>
            <w:r w:rsidRPr="00384C17">
              <w:rPr>
                <w:sz w:val="24"/>
                <w:szCs w:val="24"/>
                <w:shd w:val="clear" w:color="auto" w:fill="FFFFFF"/>
              </w:rPr>
              <w:t>Прогноз</w:t>
            </w:r>
          </w:p>
        </w:tc>
      </w:tr>
      <w:tr w:rsidR="00BF2BAB" w14:paraId="1FA41B1C" w14:textId="77777777" w:rsidTr="00964FA7">
        <w:tc>
          <w:tcPr>
            <w:tcW w:w="2159" w:type="dxa"/>
            <w:vMerge/>
          </w:tcPr>
          <w:p w14:paraId="33FEAB57" w14:textId="0B887AA9" w:rsidR="00BF2BAB" w:rsidRPr="00384C17" w:rsidRDefault="00BF2BAB" w:rsidP="00520029">
            <w:pPr>
              <w:pStyle w:val="a3"/>
              <w:spacing w:after="0" w:line="240" w:lineRule="auto"/>
              <w:rPr>
                <w:sz w:val="24"/>
                <w:szCs w:val="24"/>
                <w:shd w:val="clear" w:color="auto" w:fill="FFFFFF"/>
              </w:rPr>
            </w:pPr>
          </w:p>
        </w:tc>
        <w:tc>
          <w:tcPr>
            <w:tcW w:w="1099" w:type="dxa"/>
          </w:tcPr>
          <w:p w14:paraId="4BFFF841" w14:textId="3E6A8CC2"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2021</w:t>
            </w:r>
          </w:p>
        </w:tc>
        <w:tc>
          <w:tcPr>
            <w:tcW w:w="1100" w:type="dxa"/>
          </w:tcPr>
          <w:p w14:paraId="35E3B2AD" w14:textId="18A6CB9D"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2022</w:t>
            </w:r>
          </w:p>
        </w:tc>
        <w:tc>
          <w:tcPr>
            <w:tcW w:w="1100" w:type="dxa"/>
          </w:tcPr>
          <w:p w14:paraId="7B4A6140" w14:textId="51DE1768"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2023</w:t>
            </w:r>
          </w:p>
        </w:tc>
        <w:tc>
          <w:tcPr>
            <w:tcW w:w="1100" w:type="dxa"/>
          </w:tcPr>
          <w:p w14:paraId="6F81BC3F" w14:textId="5034D4A9"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2024</w:t>
            </w:r>
          </w:p>
        </w:tc>
        <w:tc>
          <w:tcPr>
            <w:tcW w:w="1100" w:type="dxa"/>
          </w:tcPr>
          <w:p w14:paraId="5F1FC195" w14:textId="15CF361B"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2025</w:t>
            </w:r>
          </w:p>
        </w:tc>
        <w:tc>
          <w:tcPr>
            <w:tcW w:w="1100" w:type="dxa"/>
          </w:tcPr>
          <w:p w14:paraId="60526557" w14:textId="495B7410"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2026</w:t>
            </w:r>
          </w:p>
        </w:tc>
        <w:tc>
          <w:tcPr>
            <w:tcW w:w="1100" w:type="dxa"/>
          </w:tcPr>
          <w:p w14:paraId="5406B03E" w14:textId="548063E0"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2027</w:t>
            </w:r>
          </w:p>
        </w:tc>
      </w:tr>
      <w:tr w:rsidR="00964FA7" w14:paraId="671AF707" w14:textId="77777777" w:rsidTr="00964FA7">
        <w:tc>
          <w:tcPr>
            <w:tcW w:w="2159" w:type="dxa"/>
          </w:tcPr>
          <w:p w14:paraId="62428073" w14:textId="21F0A7DE" w:rsidR="00964FA7" w:rsidRPr="00384C17" w:rsidRDefault="00964FA7" w:rsidP="00520029">
            <w:pPr>
              <w:pStyle w:val="a3"/>
              <w:spacing w:after="0" w:line="240" w:lineRule="auto"/>
              <w:rPr>
                <w:sz w:val="24"/>
                <w:szCs w:val="24"/>
                <w:shd w:val="clear" w:color="auto" w:fill="FFFFFF"/>
              </w:rPr>
            </w:pPr>
            <w:proofErr w:type="spellStart"/>
            <w:r w:rsidRPr="00384C17">
              <w:rPr>
                <w:sz w:val="24"/>
                <w:szCs w:val="24"/>
                <w:shd w:val="clear" w:color="auto" w:fill="FFFFFF"/>
              </w:rPr>
              <w:t>Биоразлагаемые</w:t>
            </w:r>
            <w:proofErr w:type="spellEnd"/>
          </w:p>
        </w:tc>
        <w:tc>
          <w:tcPr>
            <w:tcW w:w="1099" w:type="dxa"/>
          </w:tcPr>
          <w:p w14:paraId="2C46A700" w14:textId="08754579" w:rsidR="00964FA7" w:rsidRPr="00384C17" w:rsidRDefault="00964FA7" w:rsidP="00520029">
            <w:pPr>
              <w:pStyle w:val="a3"/>
              <w:spacing w:after="0" w:line="240" w:lineRule="auto"/>
              <w:rPr>
                <w:sz w:val="24"/>
                <w:szCs w:val="24"/>
                <w:shd w:val="clear" w:color="auto" w:fill="FFFFFF"/>
              </w:rPr>
            </w:pPr>
            <w:r w:rsidRPr="00384C17">
              <w:rPr>
                <w:sz w:val="24"/>
                <w:szCs w:val="24"/>
                <w:shd w:val="clear" w:color="auto" w:fill="FFFFFF"/>
              </w:rPr>
              <w:t>1050</w:t>
            </w:r>
          </w:p>
        </w:tc>
        <w:tc>
          <w:tcPr>
            <w:tcW w:w="1100" w:type="dxa"/>
          </w:tcPr>
          <w:p w14:paraId="2D818211" w14:textId="15F6E337" w:rsidR="00964FA7" w:rsidRPr="00384C17" w:rsidRDefault="00964FA7" w:rsidP="00520029">
            <w:pPr>
              <w:pStyle w:val="a3"/>
              <w:spacing w:after="0" w:line="240" w:lineRule="auto"/>
              <w:rPr>
                <w:sz w:val="24"/>
                <w:szCs w:val="24"/>
                <w:shd w:val="clear" w:color="auto" w:fill="FFFFFF"/>
              </w:rPr>
            </w:pPr>
            <w:r w:rsidRPr="00384C17">
              <w:rPr>
                <w:sz w:val="24"/>
                <w:szCs w:val="24"/>
                <w:shd w:val="clear" w:color="auto" w:fill="FFFFFF"/>
              </w:rPr>
              <w:t>1142</w:t>
            </w:r>
          </w:p>
        </w:tc>
        <w:tc>
          <w:tcPr>
            <w:tcW w:w="1100" w:type="dxa"/>
          </w:tcPr>
          <w:p w14:paraId="5C67A290" w14:textId="5F5379DD" w:rsidR="00964FA7"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1268</w:t>
            </w:r>
          </w:p>
        </w:tc>
        <w:tc>
          <w:tcPr>
            <w:tcW w:w="1100" w:type="dxa"/>
          </w:tcPr>
          <w:p w14:paraId="0ED446BB" w14:textId="20770ACC" w:rsidR="00964FA7"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1652</w:t>
            </w:r>
          </w:p>
        </w:tc>
        <w:tc>
          <w:tcPr>
            <w:tcW w:w="1100" w:type="dxa"/>
          </w:tcPr>
          <w:p w14:paraId="00AA344D" w14:textId="11E60316" w:rsidR="00964FA7"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2456</w:t>
            </w:r>
          </w:p>
        </w:tc>
        <w:tc>
          <w:tcPr>
            <w:tcW w:w="1100" w:type="dxa"/>
          </w:tcPr>
          <w:p w14:paraId="1CA52293" w14:textId="401127B4" w:rsidR="00964FA7"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3106</w:t>
            </w:r>
          </w:p>
        </w:tc>
        <w:tc>
          <w:tcPr>
            <w:tcW w:w="1100" w:type="dxa"/>
          </w:tcPr>
          <w:p w14:paraId="062C2884" w14:textId="6D2CED85" w:rsidR="00964FA7"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3556</w:t>
            </w:r>
          </w:p>
        </w:tc>
      </w:tr>
      <w:tr w:rsidR="00BF2BAB" w14:paraId="3D81772B" w14:textId="77777777" w:rsidTr="00964FA7">
        <w:tc>
          <w:tcPr>
            <w:tcW w:w="2159" w:type="dxa"/>
          </w:tcPr>
          <w:p w14:paraId="1083AA0A" w14:textId="1650225B" w:rsidR="00BF2BAB" w:rsidRPr="00384C17" w:rsidRDefault="00BF2BAB" w:rsidP="00964FA7">
            <w:pPr>
              <w:pStyle w:val="a3"/>
              <w:spacing w:after="0" w:line="240" w:lineRule="auto"/>
              <w:rPr>
                <w:sz w:val="24"/>
                <w:szCs w:val="24"/>
                <w:shd w:val="clear" w:color="auto" w:fill="FFFFFF"/>
              </w:rPr>
            </w:pPr>
            <w:r w:rsidRPr="00384C17">
              <w:rPr>
                <w:sz w:val="24"/>
                <w:szCs w:val="24"/>
                <w:shd w:val="clear" w:color="auto" w:fill="FFFFFF"/>
              </w:rPr>
              <w:t xml:space="preserve">Не </w:t>
            </w:r>
            <w:proofErr w:type="spellStart"/>
            <w:r w:rsidRPr="00384C17">
              <w:rPr>
                <w:sz w:val="24"/>
                <w:szCs w:val="24"/>
                <w:shd w:val="clear" w:color="auto" w:fill="FFFFFF"/>
              </w:rPr>
              <w:t>биоразлагаемые</w:t>
            </w:r>
            <w:proofErr w:type="spellEnd"/>
            <w:r w:rsidRPr="00384C17">
              <w:rPr>
                <w:sz w:val="24"/>
                <w:szCs w:val="24"/>
                <w:shd w:val="clear" w:color="auto" w:fill="FFFFFF"/>
              </w:rPr>
              <w:t xml:space="preserve"> </w:t>
            </w:r>
          </w:p>
        </w:tc>
        <w:tc>
          <w:tcPr>
            <w:tcW w:w="1099" w:type="dxa"/>
          </w:tcPr>
          <w:p w14:paraId="261EFF60" w14:textId="1B42B389"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742</w:t>
            </w:r>
          </w:p>
        </w:tc>
        <w:tc>
          <w:tcPr>
            <w:tcW w:w="1100" w:type="dxa"/>
          </w:tcPr>
          <w:p w14:paraId="0E37D321" w14:textId="68EE4444"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1075</w:t>
            </w:r>
          </w:p>
        </w:tc>
        <w:tc>
          <w:tcPr>
            <w:tcW w:w="1100" w:type="dxa"/>
          </w:tcPr>
          <w:p w14:paraId="0EAB56E2" w14:textId="515FA752"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1137</w:t>
            </w:r>
          </w:p>
        </w:tc>
        <w:tc>
          <w:tcPr>
            <w:tcW w:w="1100" w:type="dxa"/>
          </w:tcPr>
          <w:p w14:paraId="5E30D0ED" w14:textId="5DA2CD5A"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1222</w:t>
            </w:r>
          </w:p>
        </w:tc>
        <w:tc>
          <w:tcPr>
            <w:tcW w:w="1100" w:type="dxa"/>
          </w:tcPr>
          <w:p w14:paraId="11CBF01D" w14:textId="49ACEA5C"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2453</w:t>
            </w:r>
          </w:p>
        </w:tc>
        <w:tc>
          <w:tcPr>
            <w:tcW w:w="1100" w:type="dxa"/>
          </w:tcPr>
          <w:p w14:paraId="57C73E1C" w14:textId="09A79E25"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2659</w:t>
            </w:r>
          </w:p>
        </w:tc>
        <w:tc>
          <w:tcPr>
            <w:tcW w:w="1100" w:type="dxa"/>
          </w:tcPr>
          <w:p w14:paraId="11A68D25" w14:textId="7E6AB94B"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2735</w:t>
            </w:r>
          </w:p>
        </w:tc>
      </w:tr>
      <w:tr w:rsidR="00BF2BAB" w14:paraId="2A18F37B" w14:textId="77777777" w:rsidTr="00964FA7">
        <w:tc>
          <w:tcPr>
            <w:tcW w:w="2159" w:type="dxa"/>
          </w:tcPr>
          <w:p w14:paraId="2AC58556" w14:textId="5D0EFC8C"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Прогноз</w:t>
            </w:r>
          </w:p>
        </w:tc>
        <w:tc>
          <w:tcPr>
            <w:tcW w:w="1099" w:type="dxa"/>
          </w:tcPr>
          <w:p w14:paraId="7699107A"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691A0929"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26DE5904" w14:textId="2C4B14C4" w:rsidR="00BF2BAB" w:rsidRPr="00384C17" w:rsidRDefault="00BF2BAB" w:rsidP="00520029">
            <w:pPr>
              <w:pStyle w:val="a3"/>
              <w:spacing w:after="0" w:line="240" w:lineRule="auto"/>
              <w:rPr>
                <w:sz w:val="24"/>
                <w:szCs w:val="24"/>
                <w:shd w:val="clear" w:color="auto" w:fill="FFFFFF"/>
              </w:rPr>
            </w:pPr>
          </w:p>
        </w:tc>
        <w:tc>
          <w:tcPr>
            <w:tcW w:w="1100" w:type="dxa"/>
          </w:tcPr>
          <w:p w14:paraId="3B09B03E" w14:textId="637F78D3" w:rsidR="00BF2BAB" w:rsidRPr="00384C17" w:rsidRDefault="00BF2BAB" w:rsidP="00520029">
            <w:pPr>
              <w:pStyle w:val="a3"/>
              <w:spacing w:after="0" w:line="240" w:lineRule="auto"/>
              <w:rPr>
                <w:sz w:val="24"/>
                <w:szCs w:val="24"/>
                <w:shd w:val="clear" w:color="auto" w:fill="FFFFFF"/>
              </w:rPr>
            </w:pPr>
          </w:p>
        </w:tc>
        <w:tc>
          <w:tcPr>
            <w:tcW w:w="1100" w:type="dxa"/>
          </w:tcPr>
          <w:p w14:paraId="7DBB006E" w14:textId="059FEE23" w:rsidR="00BF2BAB" w:rsidRPr="00384C17" w:rsidRDefault="00BF2BAB" w:rsidP="00520029">
            <w:pPr>
              <w:pStyle w:val="a3"/>
              <w:spacing w:after="0" w:line="240" w:lineRule="auto"/>
              <w:rPr>
                <w:sz w:val="24"/>
                <w:szCs w:val="24"/>
                <w:shd w:val="clear" w:color="auto" w:fill="FFFFFF"/>
              </w:rPr>
            </w:pPr>
          </w:p>
        </w:tc>
        <w:tc>
          <w:tcPr>
            <w:tcW w:w="1100" w:type="dxa"/>
          </w:tcPr>
          <w:p w14:paraId="0A0C67DC" w14:textId="7242BED5" w:rsidR="00BF2BAB" w:rsidRPr="00384C17" w:rsidRDefault="00BF2BAB" w:rsidP="00520029">
            <w:pPr>
              <w:pStyle w:val="a3"/>
              <w:spacing w:after="0" w:line="240" w:lineRule="auto"/>
              <w:rPr>
                <w:sz w:val="24"/>
                <w:szCs w:val="24"/>
                <w:shd w:val="clear" w:color="auto" w:fill="FFFFFF"/>
              </w:rPr>
            </w:pPr>
          </w:p>
        </w:tc>
        <w:tc>
          <w:tcPr>
            <w:tcW w:w="1100" w:type="dxa"/>
          </w:tcPr>
          <w:p w14:paraId="18F92BFB" w14:textId="728BA4EB" w:rsidR="00BF2BAB" w:rsidRPr="00384C17" w:rsidRDefault="00BF2BAB" w:rsidP="00520029">
            <w:pPr>
              <w:pStyle w:val="a3"/>
              <w:spacing w:after="0" w:line="240" w:lineRule="auto"/>
              <w:rPr>
                <w:sz w:val="24"/>
                <w:szCs w:val="24"/>
                <w:shd w:val="clear" w:color="auto" w:fill="FFFFFF"/>
              </w:rPr>
            </w:pPr>
          </w:p>
        </w:tc>
      </w:tr>
      <w:tr w:rsidR="00BF2BAB" w14:paraId="229ED7C1" w14:textId="77777777" w:rsidTr="00964FA7">
        <w:tc>
          <w:tcPr>
            <w:tcW w:w="2159" w:type="dxa"/>
          </w:tcPr>
          <w:p w14:paraId="08E2053B" w14:textId="08C4759D" w:rsidR="00BF2BAB" w:rsidRPr="00384C17" w:rsidRDefault="00BF2BAB" w:rsidP="00520029">
            <w:pPr>
              <w:pStyle w:val="a3"/>
              <w:spacing w:after="0" w:line="240" w:lineRule="auto"/>
              <w:rPr>
                <w:sz w:val="24"/>
                <w:szCs w:val="24"/>
                <w:shd w:val="clear" w:color="auto" w:fill="FFFFFF"/>
              </w:rPr>
            </w:pPr>
            <w:r w:rsidRPr="00384C17">
              <w:rPr>
                <w:sz w:val="24"/>
                <w:szCs w:val="24"/>
                <w:shd w:val="clear" w:color="auto" w:fill="FFFFFF"/>
              </w:rPr>
              <w:t>Общая мощность</w:t>
            </w:r>
          </w:p>
        </w:tc>
        <w:tc>
          <w:tcPr>
            <w:tcW w:w="1099" w:type="dxa"/>
          </w:tcPr>
          <w:p w14:paraId="61EF637A"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37C81E41"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133D82C6"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39CEB3A2"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49CE0F30"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01298D44" w14:textId="77777777" w:rsidR="00BF2BAB" w:rsidRPr="00384C17" w:rsidRDefault="00BF2BAB" w:rsidP="00520029">
            <w:pPr>
              <w:pStyle w:val="a3"/>
              <w:spacing w:after="0" w:line="240" w:lineRule="auto"/>
              <w:rPr>
                <w:sz w:val="24"/>
                <w:szCs w:val="24"/>
                <w:shd w:val="clear" w:color="auto" w:fill="FFFFFF"/>
              </w:rPr>
            </w:pPr>
          </w:p>
        </w:tc>
        <w:tc>
          <w:tcPr>
            <w:tcW w:w="1100" w:type="dxa"/>
          </w:tcPr>
          <w:p w14:paraId="321D219A" w14:textId="77777777" w:rsidR="00BF2BAB" w:rsidRPr="00384C17" w:rsidRDefault="00BF2BAB" w:rsidP="00520029">
            <w:pPr>
              <w:pStyle w:val="a3"/>
              <w:spacing w:after="0" w:line="240" w:lineRule="auto"/>
              <w:rPr>
                <w:sz w:val="24"/>
                <w:szCs w:val="24"/>
                <w:shd w:val="clear" w:color="auto" w:fill="FFFFFF"/>
              </w:rPr>
            </w:pPr>
          </w:p>
        </w:tc>
      </w:tr>
    </w:tbl>
    <w:p w14:paraId="00BA78FD" w14:textId="77777777" w:rsidR="00472382" w:rsidRPr="00520029" w:rsidRDefault="00472382" w:rsidP="00520029">
      <w:pPr>
        <w:pStyle w:val="a3"/>
        <w:spacing w:after="0" w:line="240" w:lineRule="auto"/>
        <w:jc w:val="both"/>
        <w:rPr>
          <w:rFonts w:ascii="Times New Roman" w:hAnsi="Times New Roman" w:cs="Times New Roman"/>
          <w:shd w:val="clear" w:color="auto" w:fill="FFFFFF"/>
          <w:lang w:val="ru-RU"/>
        </w:rPr>
      </w:pPr>
    </w:p>
    <w:p w14:paraId="63FCFF0D" w14:textId="328A8A8B" w:rsidR="003A5F1F" w:rsidRDefault="00384C17" w:rsidP="00C331C4">
      <w:pPr>
        <w:pStyle w:val="a3"/>
        <w:spacing w:after="0" w:line="240" w:lineRule="auto"/>
        <w:ind w:firstLine="709"/>
        <w:jc w:val="both"/>
        <w:rPr>
          <w:rFonts w:ascii="Times New Roman" w:hAnsi="Times New Roman" w:cs="Times New Roman"/>
          <w:shd w:val="clear" w:color="auto" w:fill="FFFFFF"/>
          <w:lang w:val="ru-RU"/>
        </w:rPr>
      </w:pPr>
      <w:r>
        <w:rPr>
          <w:noProof/>
        </w:rPr>
        <w:drawing>
          <wp:inline distT="0" distB="0" distL="0" distR="0" wp14:anchorId="07F1CF71" wp14:editId="1C4DCB59">
            <wp:extent cx="4438650" cy="2481092"/>
            <wp:effectExtent l="0" t="0" r="0" b="0"/>
            <wp:docPr id="112232943"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2943"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22"/>
                    <a:srcRect l="58494" t="21295" r="11170" b="48562"/>
                    <a:stretch/>
                  </pic:blipFill>
                  <pic:spPr bwMode="auto">
                    <a:xfrm>
                      <a:off x="0" y="0"/>
                      <a:ext cx="4440049" cy="2481874"/>
                    </a:xfrm>
                    <a:prstGeom prst="rect">
                      <a:avLst/>
                    </a:prstGeom>
                    <a:ln>
                      <a:noFill/>
                    </a:ln>
                    <a:extLst>
                      <a:ext uri="{53640926-AAD7-44D8-BBD7-CCE9431645EC}">
                        <a14:shadowObscured xmlns:a14="http://schemas.microsoft.com/office/drawing/2010/main"/>
                      </a:ext>
                    </a:extLst>
                  </pic:spPr>
                </pic:pic>
              </a:graphicData>
            </a:graphic>
          </wp:inline>
        </w:drawing>
      </w:r>
    </w:p>
    <w:p w14:paraId="2E4FA65D" w14:textId="16C14120" w:rsidR="003A5F1F" w:rsidRPr="00A45C96" w:rsidRDefault="00AA33BB" w:rsidP="00C331C4">
      <w:pPr>
        <w:pStyle w:val="a3"/>
        <w:spacing w:after="0" w:line="240" w:lineRule="auto"/>
        <w:ind w:firstLine="709"/>
        <w:jc w:val="center"/>
        <w:rPr>
          <w:rFonts w:ascii="Times New Roman" w:hAnsi="Times New Roman" w:cs="Times New Roman"/>
          <w:shd w:val="clear" w:color="auto" w:fill="FFFFFF"/>
          <w:lang w:val="ru-RU"/>
        </w:rPr>
      </w:pPr>
      <w:r w:rsidRPr="00A45C96">
        <w:rPr>
          <w:rFonts w:ascii="Times New Roman" w:hAnsi="Times New Roman" w:cs="Times New Roman"/>
          <w:noProof/>
          <w:lang w:val="ru-RU" w:eastAsia="ru-RU"/>
        </w:rPr>
        <mc:AlternateContent>
          <mc:Choice Requires="wps">
            <w:drawing>
              <wp:anchor distT="0" distB="0" distL="114300" distR="114300" simplePos="0" relativeHeight="251437568" behindDoc="0" locked="0" layoutInCell="1" allowOverlap="1" wp14:anchorId="26DC7B6C" wp14:editId="676423D2">
                <wp:simplePos x="0" y="0"/>
                <wp:positionH relativeFrom="column">
                  <wp:posOffset>2777490</wp:posOffset>
                </wp:positionH>
                <wp:positionV relativeFrom="paragraph">
                  <wp:posOffset>2280920</wp:posOffset>
                </wp:positionV>
                <wp:extent cx="666750" cy="371475"/>
                <wp:effectExtent l="0" t="0" r="0" b="9525"/>
                <wp:wrapNone/>
                <wp:docPr id="760535002" name="Надпись 6"/>
                <wp:cNvGraphicFramePr/>
                <a:graphic xmlns:a="http://schemas.openxmlformats.org/drawingml/2006/main">
                  <a:graphicData uri="http://schemas.microsoft.com/office/word/2010/wordprocessingShape">
                    <wps:wsp>
                      <wps:cNvSpPr txBox="1"/>
                      <wps:spPr>
                        <a:xfrm>
                          <a:off x="0" y="0"/>
                          <a:ext cx="666750" cy="371475"/>
                        </a:xfrm>
                        <a:prstGeom prst="rect">
                          <a:avLst/>
                        </a:prstGeom>
                        <a:solidFill>
                          <a:schemeClr val="lt1"/>
                        </a:solidFill>
                        <a:ln w="6350">
                          <a:noFill/>
                        </a:ln>
                      </wps:spPr>
                      <wps:txbx>
                        <w:txbxContent>
                          <w:p w14:paraId="215039C3" w14:textId="5F057BBA" w:rsidR="005E498D" w:rsidRPr="00AA33BB" w:rsidRDefault="005E498D" w:rsidP="00AA33BB">
                            <w:pPr>
                              <w:rPr>
                                <w:color w:val="808080" w:themeColor="background1" w:themeShade="80"/>
                                <w:sz w:val="14"/>
                                <w:szCs w:val="14"/>
                                <w:lang w:val="ru-RU"/>
                              </w:rPr>
                            </w:pPr>
                            <w:proofErr w:type="spellStart"/>
                            <w:r w:rsidRPr="00AA33BB">
                              <w:rPr>
                                <w:color w:val="808080" w:themeColor="background1" w:themeShade="80"/>
                                <w:sz w:val="14"/>
                                <w:szCs w:val="14"/>
                                <w:lang w:val="ru-RU"/>
                              </w:rPr>
                              <w:t>Биоразлагаемые</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C7B6C" id="Надпись 6" o:spid="_x0000_s1028" type="#_x0000_t202" style="position:absolute;left:0;text-align:left;margin-left:218.7pt;margin-top:179.6pt;width:52.5pt;height:29.2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" fillcolor="white [3201]" stroked="f" strokeweight=".5pt">
                <v:textbox>
                  <w:txbxContent>
                    <w:p w14:paraId="215039C3" w14:textId="5F057BBA" w:rsidR="005E498D" w:rsidRPr="00AA33BB" w:rsidRDefault="005E498D" w:rsidP="00AA33BB">
                      <w:pPr>
                        <w:rPr>
                          <w:color w:val="808080" w:themeColor="background1" w:themeShade="80"/>
                          <w:sz w:val="14"/>
                          <w:szCs w:val="14"/>
                          <w:lang w:val="ru-RU"/>
                        </w:rPr>
                      </w:pPr>
                      <w:proofErr w:type="spellStart"/>
                      <w:r w:rsidRPr="00AA33BB">
                        <w:rPr>
                          <w:color w:val="808080" w:themeColor="background1" w:themeShade="80"/>
                          <w:sz w:val="14"/>
                          <w:szCs w:val="14"/>
                          <w:lang w:val="ru-RU"/>
                        </w:rPr>
                        <w:t>Биоразлагаемые</w:t>
                      </w:r>
                      <w:proofErr w:type="spellEnd"/>
                    </w:p>
                  </w:txbxContent>
                </v:textbox>
              </v:shape>
            </w:pict>
          </mc:Fallback>
        </mc:AlternateContent>
      </w:r>
      <w:r w:rsidRPr="00A45C96">
        <w:rPr>
          <w:rFonts w:ascii="Times New Roman" w:hAnsi="Times New Roman" w:cs="Times New Roman"/>
          <w:noProof/>
          <w:lang w:val="ru-RU" w:eastAsia="ru-RU"/>
        </w:rPr>
        <mc:AlternateContent>
          <mc:Choice Requires="wps">
            <w:drawing>
              <wp:anchor distT="0" distB="0" distL="114300" distR="114300" simplePos="0" relativeHeight="251449856" behindDoc="0" locked="0" layoutInCell="1" allowOverlap="1" wp14:anchorId="04D0D21B" wp14:editId="132A1C85">
                <wp:simplePos x="0" y="0"/>
                <wp:positionH relativeFrom="column">
                  <wp:posOffset>3682365</wp:posOffset>
                </wp:positionH>
                <wp:positionV relativeFrom="paragraph">
                  <wp:posOffset>2290445</wp:posOffset>
                </wp:positionV>
                <wp:extent cx="504825" cy="361950"/>
                <wp:effectExtent l="0" t="0" r="9525" b="0"/>
                <wp:wrapNone/>
                <wp:docPr id="363149074" name="Надпись 6"/>
                <wp:cNvGraphicFramePr/>
                <a:graphic xmlns:a="http://schemas.openxmlformats.org/drawingml/2006/main">
                  <a:graphicData uri="http://schemas.microsoft.com/office/word/2010/wordprocessingShape">
                    <wps:wsp>
                      <wps:cNvSpPr txBox="1"/>
                      <wps:spPr>
                        <a:xfrm>
                          <a:off x="0" y="0"/>
                          <a:ext cx="504825" cy="361950"/>
                        </a:xfrm>
                        <a:prstGeom prst="rect">
                          <a:avLst/>
                        </a:prstGeom>
                        <a:solidFill>
                          <a:schemeClr val="lt1"/>
                        </a:solidFill>
                        <a:ln w="6350">
                          <a:noFill/>
                        </a:ln>
                      </wps:spPr>
                      <wps:txbx>
                        <w:txbxContent>
                          <w:p w14:paraId="468BB024" w14:textId="7C8A35F0" w:rsidR="005E498D" w:rsidRPr="00AA33BB" w:rsidRDefault="005E498D" w:rsidP="00AA33BB">
                            <w:pPr>
                              <w:rPr>
                                <w:color w:val="808080" w:themeColor="background1" w:themeShade="80"/>
                                <w:sz w:val="14"/>
                                <w:szCs w:val="14"/>
                                <w:lang w:val="ru-RU"/>
                              </w:rPr>
                            </w:pPr>
                            <w:r>
                              <w:rPr>
                                <w:color w:val="808080" w:themeColor="background1" w:themeShade="80"/>
                                <w:sz w:val="14"/>
                                <w:szCs w:val="14"/>
                                <w:lang w:val="ru-RU"/>
                              </w:rPr>
                              <w:t>Прогноз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0D21B" id="_x0000_s1029" type="#_x0000_t202" style="position:absolute;left:0;text-align:left;margin-left:289.95pt;margin-top:180.35pt;width:39.75pt;height:28.5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" fillcolor="white [3201]" stroked="f" strokeweight=".5pt">
                <v:textbox>
                  <w:txbxContent>
                    <w:p w14:paraId="468BB024" w14:textId="7C8A35F0" w:rsidR="005E498D" w:rsidRPr="00AA33BB" w:rsidRDefault="005E498D" w:rsidP="00AA33BB">
                      <w:pPr>
                        <w:rPr>
                          <w:color w:val="808080" w:themeColor="background1" w:themeShade="80"/>
                          <w:sz w:val="14"/>
                          <w:szCs w:val="14"/>
                          <w:lang w:val="ru-RU"/>
                        </w:rPr>
                      </w:pPr>
                      <w:r>
                        <w:rPr>
                          <w:color w:val="808080" w:themeColor="background1" w:themeShade="80"/>
                          <w:sz w:val="14"/>
                          <w:szCs w:val="14"/>
                          <w:lang w:val="ru-RU"/>
                        </w:rPr>
                        <w:t>Прогноз</w:t>
                      </w:r>
                    </w:p>
                  </w:txbxContent>
                </v:textbox>
              </v:shape>
            </w:pict>
          </mc:Fallback>
        </mc:AlternateContent>
      </w:r>
      <w:r w:rsidRPr="00A45C96">
        <w:rPr>
          <w:rFonts w:ascii="Times New Roman" w:hAnsi="Times New Roman" w:cs="Times New Roman"/>
          <w:noProof/>
          <w:lang w:val="ru-RU" w:eastAsia="ru-RU"/>
        </w:rPr>
        <mc:AlternateContent>
          <mc:Choice Requires="wps">
            <w:drawing>
              <wp:anchor distT="0" distB="0" distL="114300" distR="114300" simplePos="0" relativeHeight="251468288" behindDoc="0" locked="0" layoutInCell="1" allowOverlap="1" wp14:anchorId="25E36F7B" wp14:editId="791C6DA1">
                <wp:simplePos x="0" y="0"/>
                <wp:positionH relativeFrom="column">
                  <wp:posOffset>4282440</wp:posOffset>
                </wp:positionH>
                <wp:positionV relativeFrom="paragraph">
                  <wp:posOffset>2280920</wp:posOffset>
                </wp:positionV>
                <wp:extent cx="695325" cy="409575"/>
                <wp:effectExtent l="0" t="0" r="9525" b="9525"/>
                <wp:wrapNone/>
                <wp:docPr id="1645250651" name="Надпись 6"/>
                <wp:cNvGraphicFramePr/>
                <a:graphic xmlns:a="http://schemas.openxmlformats.org/drawingml/2006/main">
                  <a:graphicData uri="http://schemas.microsoft.com/office/word/2010/wordprocessingShape">
                    <wps:wsp>
                      <wps:cNvSpPr txBox="1"/>
                      <wps:spPr>
                        <a:xfrm>
                          <a:off x="0" y="0"/>
                          <a:ext cx="695325" cy="409575"/>
                        </a:xfrm>
                        <a:prstGeom prst="rect">
                          <a:avLst/>
                        </a:prstGeom>
                        <a:solidFill>
                          <a:schemeClr val="lt1"/>
                        </a:solidFill>
                        <a:ln w="6350">
                          <a:noFill/>
                        </a:ln>
                      </wps:spPr>
                      <wps:txbx>
                        <w:txbxContent>
                          <w:p w14:paraId="634A75B0" w14:textId="537F7806" w:rsidR="005E498D" w:rsidRPr="00AA33BB" w:rsidRDefault="005E498D" w:rsidP="00AA33BB">
                            <w:pPr>
                              <w:rPr>
                                <w:color w:val="808080" w:themeColor="background1" w:themeShade="80"/>
                                <w:sz w:val="14"/>
                                <w:szCs w:val="14"/>
                                <w:lang w:val="ru-RU"/>
                              </w:rPr>
                            </w:pPr>
                            <w:r>
                              <w:rPr>
                                <w:color w:val="808080" w:themeColor="background1" w:themeShade="80"/>
                                <w:sz w:val="14"/>
                                <w:szCs w:val="14"/>
                                <w:lang w:val="ru-RU"/>
                              </w:rPr>
                              <w:t>Общая мощность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36F7B" id="_x0000_s1030" type="#_x0000_t202" style="position:absolute;left:0;text-align:left;margin-left:337.2pt;margin-top:179.6pt;width:54.75pt;height:32.2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" fillcolor="white [3201]" stroked="f" strokeweight=".5pt">
                <v:textbox>
                  <w:txbxContent>
                    <w:p w14:paraId="634A75B0" w14:textId="537F7806" w:rsidR="005E498D" w:rsidRPr="00AA33BB" w:rsidRDefault="005E498D" w:rsidP="00AA33BB">
                      <w:pPr>
                        <w:rPr>
                          <w:color w:val="808080" w:themeColor="background1" w:themeShade="80"/>
                          <w:sz w:val="14"/>
                          <w:szCs w:val="14"/>
                          <w:lang w:val="ru-RU"/>
                        </w:rPr>
                      </w:pPr>
                      <w:r>
                        <w:rPr>
                          <w:color w:val="808080" w:themeColor="background1" w:themeShade="80"/>
                          <w:sz w:val="14"/>
                          <w:szCs w:val="14"/>
                          <w:lang w:val="ru-RU"/>
                        </w:rPr>
                        <w:t>Общая мощность</w:t>
                      </w:r>
                    </w:p>
                  </w:txbxContent>
                </v:textbox>
              </v:shape>
            </w:pict>
          </mc:Fallback>
        </mc:AlternateContent>
      </w:r>
      <w:r w:rsidRPr="00A45C96">
        <w:rPr>
          <w:rFonts w:ascii="Times New Roman" w:hAnsi="Times New Roman" w:cs="Times New Roman"/>
          <w:noProof/>
          <w:lang w:val="ru-RU" w:eastAsia="ru-RU"/>
        </w:rPr>
        <mc:AlternateContent>
          <mc:Choice Requires="wps">
            <w:drawing>
              <wp:anchor distT="0" distB="0" distL="114300" distR="114300" simplePos="0" relativeHeight="251431424" behindDoc="0" locked="0" layoutInCell="1" allowOverlap="1" wp14:anchorId="02E5E066" wp14:editId="11C20B0C">
                <wp:simplePos x="0" y="0"/>
                <wp:positionH relativeFrom="column">
                  <wp:posOffset>1386205</wp:posOffset>
                </wp:positionH>
                <wp:positionV relativeFrom="paragraph">
                  <wp:posOffset>2290445</wp:posOffset>
                </wp:positionV>
                <wp:extent cx="1247775" cy="352425"/>
                <wp:effectExtent l="0" t="0" r="9525" b="9525"/>
                <wp:wrapNone/>
                <wp:docPr id="1722778813" name="Надпись 6"/>
                <wp:cNvGraphicFramePr/>
                <a:graphic xmlns:a="http://schemas.openxmlformats.org/drawingml/2006/main">
                  <a:graphicData uri="http://schemas.microsoft.com/office/word/2010/wordprocessingShape">
                    <wps:wsp>
                      <wps:cNvSpPr txBox="1"/>
                      <wps:spPr>
                        <a:xfrm>
                          <a:off x="0" y="0"/>
                          <a:ext cx="1247775" cy="352425"/>
                        </a:xfrm>
                        <a:prstGeom prst="rect">
                          <a:avLst/>
                        </a:prstGeom>
                        <a:solidFill>
                          <a:schemeClr val="lt1"/>
                        </a:solidFill>
                        <a:ln w="6350">
                          <a:noFill/>
                        </a:ln>
                      </wps:spPr>
                      <wps:txbx>
                        <w:txbxContent>
                          <w:p w14:paraId="21970B27" w14:textId="5DE8B5AC" w:rsidR="005E498D" w:rsidRPr="00AA33BB" w:rsidRDefault="005E498D">
                            <w:pPr>
                              <w:rPr>
                                <w:color w:val="A6A6A6" w:themeColor="background1" w:themeShade="A6"/>
                                <w:sz w:val="16"/>
                                <w:szCs w:val="16"/>
                                <w:lang w:val="ru-RU"/>
                              </w:rPr>
                            </w:pPr>
                            <w:r w:rsidRPr="00AA33BB">
                              <w:rPr>
                                <w:color w:val="A6A6A6" w:themeColor="background1" w:themeShade="A6"/>
                                <w:sz w:val="16"/>
                                <w:szCs w:val="16"/>
                                <w:lang w:val="ru-RU"/>
                              </w:rPr>
                              <w:t xml:space="preserve">Не </w:t>
                            </w:r>
                            <w:proofErr w:type="spellStart"/>
                            <w:r w:rsidRPr="00AA33BB">
                              <w:rPr>
                                <w:color w:val="A6A6A6" w:themeColor="background1" w:themeShade="A6"/>
                                <w:sz w:val="16"/>
                                <w:szCs w:val="16"/>
                                <w:lang w:val="ru-RU"/>
                              </w:rPr>
                              <w:t>биоразлагаемые</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5E066" id="_x0000_s1031" type="#_x0000_t202" style="position:absolute;left:0;text-align:left;margin-left:109.15pt;margin-top:180.35pt;width:98.25pt;height:27.7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" fillcolor="white [3201]" stroked="f" strokeweight=".5pt">
                <v:textbox>
                  <w:txbxContent>
                    <w:p w14:paraId="21970B27" w14:textId="5DE8B5AC" w:rsidR="005E498D" w:rsidRPr="00AA33BB" w:rsidRDefault="005E498D">
                      <w:pPr>
                        <w:rPr>
                          <w:color w:val="A6A6A6" w:themeColor="background1" w:themeShade="A6"/>
                          <w:sz w:val="16"/>
                          <w:szCs w:val="16"/>
                          <w:lang w:val="ru-RU"/>
                        </w:rPr>
                      </w:pPr>
                      <w:r w:rsidRPr="00AA33BB">
                        <w:rPr>
                          <w:color w:val="A6A6A6" w:themeColor="background1" w:themeShade="A6"/>
                          <w:sz w:val="16"/>
                          <w:szCs w:val="16"/>
                          <w:lang w:val="ru-RU"/>
                        </w:rPr>
                        <w:t xml:space="preserve">Не </w:t>
                      </w:r>
                      <w:proofErr w:type="spellStart"/>
                      <w:r w:rsidRPr="00AA33BB">
                        <w:rPr>
                          <w:color w:val="A6A6A6" w:themeColor="background1" w:themeShade="A6"/>
                          <w:sz w:val="16"/>
                          <w:szCs w:val="16"/>
                          <w:lang w:val="ru-RU"/>
                        </w:rPr>
                        <w:t>биоразлагаемые</w:t>
                      </w:r>
                      <w:proofErr w:type="spellEnd"/>
                    </w:p>
                  </w:txbxContent>
                </v:textbox>
              </v:shape>
            </w:pict>
          </mc:Fallback>
        </mc:AlternateContent>
      </w:r>
      <w:r w:rsidR="0065456B" w:rsidRPr="00A45C96">
        <w:rPr>
          <w:rFonts w:ascii="Times New Roman" w:hAnsi="Times New Roman" w:cs="Times New Roman"/>
          <w:noProof/>
          <w:lang w:val="ru-RU" w:eastAsia="ru-RU"/>
        </w:rPr>
        <mc:AlternateContent>
          <mc:Choice Requires="wps">
            <w:drawing>
              <wp:anchor distT="0" distB="0" distL="114300" distR="114300" simplePos="0" relativeHeight="251572736" behindDoc="0" locked="0" layoutInCell="1" allowOverlap="1" wp14:anchorId="0CDA88DD" wp14:editId="3A939522">
                <wp:simplePos x="0" y="0"/>
                <wp:positionH relativeFrom="column">
                  <wp:posOffset>653415</wp:posOffset>
                </wp:positionH>
                <wp:positionV relativeFrom="paragraph">
                  <wp:posOffset>746760</wp:posOffset>
                </wp:positionV>
                <wp:extent cx="361950" cy="1466850"/>
                <wp:effectExtent l="0" t="0" r="0" b="0"/>
                <wp:wrapNone/>
                <wp:docPr id="870160982" name="Надпись 5"/>
                <wp:cNvGraphicFramePr/>
                <a:graphic xmlns:a="http://schemas.openxmlformats.org/drawingml/2006/main">
                  <a:graphicData uri="http://schemas.microsoft.com/office/word/2010/wordprocessingShape">
                    <wps:wsp>
                      <wps:cNvSpPr txBox="1"/>
                      <wps:spPr>
                        <a:xfrm>
                          <a:off x="0" y="0"/>
                          <a:ext cx="361950" cy="1466850"/>
                        </a:xfrm>
                        <a:prstGeom prst="rect">
                          <a:avLst/>
                        </a:prstGeom>
                        <a:solidFill>
                          <a:schemeClr val="lt1"/>
                        </a:solidFill>
                        <a:ln w="6350">
                          <a:noFill/>
                        </a:ln>
                      </wps:spPr>
                      <wps:txbx>
                        <w:txbxContent>
                          <w:p w14:paraId="5C9ADA77" w14:textId="2A709624" w:rsidR="005E498D" w:rsidRPr="0065456B" w:rsidRDefault="005E498D" w:rsidP="0065456B">
                            <w:pPr>
                              <w:jc w:val="center"/>
                              <w:rPr>
                                <w:color w:val="A6A6A6" w:themeColor="background1" w:themeShade="A6"/>
                                <w:sz w:val="22"/>
                                <w:szCs w:val="22"/>
                                <w:lang w:val="ru-RU"/>
                              </w:rPr>
                            </w:pPr>
                            <w:r>
                              <w:rPr>
                                <w:color w:val="A6A6A6" w:themeColor="background1" w:themeShade="A6"/>
                                <w:sz w:val="22"/>
                                <w:szCs w:val="22"/>
                                <w:lang w:val="ru-RU"/>
                              </w:rPr>
                              <w:t>в</w:t>
                            </w:r>
                            <w:r w:rsidRPr="0065456B">
                              <w:rPr>
                                <w:color w:val="A6A6A6" w:themeColor="background1" w:themeShade="A6"/>
                                <w:sz w:val="22"/>
                                <w:szCs w:val="22"/>
                              </w:rPr>
                              <w:t xml:space="preserve"> 1 000 </w:t>
                            </w:r>
                            <w:r>
                              <w:rPr>
                                <w:color w:val="A6A6A6" w:themeColor="background1" w:themeShade="A6"/>
                                <w:sz w:val="22"/>
                                <w:szCs w:val="22"/>
                                <w:lang w:val="ru-RU"/>
                              </w:rPr>
                              <w:t>тонн</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DA88DD" id="Надпись 5" o:spid="_x0000_s1032" type="#_x0000_t202" style="position:absolute;left:0;text-align:left;margin-left:51.45pt;margin-top:58.8pt;width:28.5pt;height:115.5pt;z-index:2515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" fillcolor="white [3201]" stroked="f" strokeweight=".5pt">
                <v:textbox style="layout-flow:vertical;mso-layout-flow-alt:bottom-to-top">
                  <w:txbxContent>
                    <w:p w14:paraId="5C9ADA77" w14:textId="2A709624" w:rsidR="005E498D" w:rsidRPr="0065456B" w:rsidRDefault="005E498D" w:rsidP="0065456B">
                      <w:pPr>
                        <w:jc w:val="center"/>
                        <w:rPr>
                          <w:color w:val="A6A6A6" w:themeColor="background1" w:themeShade="A6"/>
                          <w:sz w:val="22"/>
                          <w:szCs w:val="22"/>
                          <w:lang w:val="ru-RU"/>
                        </w:rPr>
                      </w:pPr>
                      <w:r>
                        <w:rPr>
                          <w:color w:val="A6A6A6" w:themeColor="background1" w:themeShade="A6"/>
                          <w:sz w:val="22"/>
                          <w:szCs w:val="22"/>
                          <w:lang w:val="ru-RU"/>
                        </w:rPr>
                        <w:t>в</w:t>
                      </w:r>
                      <w:r w:rsidRPr="0065456B">
                        <w:rPr>
                          <w:color w:val="A6A6A6" w:themeColor="background1" w:themeShade="A6"/>
                          <w:sz w:val="22"/>
                          <w:szCs w:val="22"/>
                        </w:rPr>
                        <w:t xml:space="preserve"> 1 000 </w:t>
                      </w:r>
                      <w:r>
                        <w:rPr>
                          <w:color w:val="A6A6A6" w:themeColor="background1" w:themeShade="A6"/>
                          <w:sz w:val="22"/>
                          <w:szCs w:val="22"/>
                          <w:lang w:val="ru-RU"/>
                        </w:rPr>
                        <w:t>тонн</w:t>
                      </w:r>
                    </w:p>
                  </w:txbxContent>
                </v:textbox>
              </v:shape>
            </w:pict>
          </mc:Fallback>
        </mc:AlternateContent>
      </w:r>
      <w:proofErr w:type="gramStart"/>
      <w:r w:rsidR="003A5F1F" w:rsidRPr="00A45C96">
        <w:rPr>
          <w:rFonts w:ascii="Times New Roman" w:hAnsi="Times New Roman" w:cs="Times New Roman"/>
          <w:shd w:val="clear" w:color="auto" w:fill="FFFFFF"/>
          <w:lang w:val="ru-RU"/>
        </w:rPr>
        <w:t>Рисунок  12</w:t>
      </w:r>
      <w:proofErr w:type="gramEnd"/>
      <w:r w:rsidR="00616E0A" w:rsidRPr="00A45C96">
        <w:rPr>
          <w:rFonts w:ascii="Times New Roman" w:hAnsi="Times New Roman" w:cs="Times New Roman"/>
          <w:shd w:val="clear" w:color="auto" w:fill="FFFFFF"/>
          <w:lang w:val="ru-RU"/>
        </w:rPr>
        <w:t xml:space="preserve"> </w:t>
      </w:r>
      <w:r w:rsidR="00616E0A" w:rsidRPr="00A45C96">
        <w:rPr>
          <w:rFonts w:ascii="Times New Roman" w:hAnsi="Times New Roman" w:cs="Times New Roman"/>
          <w:lang w:val="ru-RU"/>
        </w:rPr>
        <w:t xml:space="preserve">– </w:t>
      </w:r>
      <w:r w:rsidR="003A5F1F" w:rsidRPr="00A45C96">
        <w:rPr>
          <w:rFonts w:ascii="Times New Roman" w:hAnsi="Times New Roman" w:cs="Times New Roman"/>
          <w:shd w:val="clear" w:color="auto" w:fill="FFFFFF"/>
          <w:lang w:val="ru-RU"/>
        </w:rPr>
        <w:t>Глобальные производственные мощности биопластиков</w:t>
      </w:r>
    </w:p>
    <w:p w14:paraId="025B7656" w14:textId="77777777" w:rsidR="00AA33BB" w:rsidRPr="00A45C96" w:rsidRDefault="00AA33BB" w:rsidP="00C331C4">
      <w:pPr>
        <w:pStyle w:val="a3"/>
        <w:spacing w:after="0" w:line="240" w:lineRule="auto"/>
        <w:ind w:firstLine="709"/>
        <w:jc w:val="center"/>
        <w:rPr>
          <w:rFonts w:ascii="Times New Roman" w:hAnsi="Times New Roman" w:cs="Times New Roman"/>
          <w:shd w:val="clear" w:color="auto" w:fill="FFFFFF"/>
          <w:lang w:val="ru-RU"/>
        </w:rPr>
      </w:pPr>
    </w:p>
    <w:p w14:paraId="6F0FC65A"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Благодаря активному развитию полимеров, таких как ПГА (</w:t>
      </w:r>
      <w:proofErr w:type="spellStart"/>
      <w:r w:rsidRPr="00A45C96">
        <w:rPr>
          <w:rFonts w:ascii="Times New Roman" w:hAnsi="Times New Roman" w:cs="Times New Roman"/>
          <w:shd w:val="clear" w:color="auto" w:fill="FFFFFF"/>
          <w:lang w:val="ru-RU"/>
        </w:rPr>
        <w:t>полигидроксиалканоаты</w:t>
      </w:r>
      <w:proofErr w:type="spellEnd"/>
      <w:r w:rsidRPr="00A45C96">
        <w:rPr>
          <w:rFonts w:ascii="Times New Roman" w:hAnsi="Times New Roman" w:cs="Times New Roman"/>
          <w:shd w:val="clear" w:color="auto" w:fill="FFFFFF"/>
          <w:lang w:val="ru-RU"/>
        </w:rPr>
        <w:t xml:space="preserve">), </w:t>
      </w:r>
      <w:proofErr w:type="spellStart"/>
      <w:r w:rsidRPr="00A45C96">
        <w:rPr>
          <w:rFonts w:ascii="Times New Roman" w:hAnsi="Times New Roman" w:cs="Times New Roman"/>
          <w:shd w:val="clear" w:color="auto" w:fill="FFFFFF"/>
          <w:lang w:val="ru-RU"/>
        </w:rPr>
        <w:t>полилактид</w:t>
      </w:r>
      <w:proofErr w:type="spellEnd"/>
      <w:r w:rsidRPr="00A45C96">
        <w:rPr>
          <w:rFonts w:ascii="Times New Roman" w:hAnsi="Times New Roman" w:cs="Times New Roman"/>
          <w:shd w:val="clear" w:color="auto" w:fill="FFFFFF"/>
          <w:lang w:val="ru-RU"/>
        </w:rPr>
        <w:t xml:space="preserve"> (ПЛА), и ПА (полиамиды), а также стабильному росту производства полипропилена (ПП), производственные мощности будут значительно увеличиваться и разнообразиться в течение ближайших 5 лет.</w:t>
      </w:r>
    </w:p>
    <w:p w14:paraId="702C4053" w14:textId="42B2F2B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roofErr w:type="gramStart"/>
      <w:r w:rsidRPr="00A45C96">
        <w:rPr>
          <w:rFonts w:ascii="Times New Roman" w:hAnsi="Times New Roman" w:cs="Times New Roman"/>
          <w:shd w:val="clear" w:color="auto" w:fill="FFFFFF"/>
          <w:lang w:val="ru-RU"/>
        </w:rPr>
        <w:t>На текущий момент</w:t>
      </w:r>
      <w:proofErr w:type="gramEnd"/>
      <w:r w:rsidRPr="00A45C96">
        <w:rPr>
          <w:rFonts w:ascii="Times New Roman" w:hAnsi="Times New Roman" w:cs="Times New Roman"/>
          <w:shd w:val="clear" w:color="auto" w:fill="FFFFFF"/>
          <w:lang w:val="ru-RU"/>
        </w:rPr>
        <w:t xml:space="preserve"> по всему миру производится более 1,1 миллиона тонн (51%)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пластиков, включая ПЛА, ПГА, смеси с крахмалом и другие материалы. Производственные мощности биопластиков будут расти, прежде всего благодаря стремительному развитию ПГА, ПЛА и других полимеров. К 2027 году ожидается, что на основе этих полимеров будет произведено более 3,5 миллиона тонн.</w:t>
      </w:r>
      <w:r w:rsidR="00A94F82">
        <w:rPr>
          <w:rFonts w:ascii="Times New Roman" w:hAnsi="Times New Roman" w:cs="Times New Roman"/>
          <w:shd w:val="clear" w:color="auto" w:fill="FFFFFF"/>
          <w:lang w:val="ru-RU"/>
        </w:rPr>
        <w:t xml:space="preserve"> </w:t>
      </w:r>
      <w:r w:rsidRPr="00A45C96">
        <w:rPr>
          <w:rFonts w:ascii="Times New Roman" w:hAnsi="Times New Roman" w:cs="Times New Roman"/>
          <w:shd w:val="clear" w:color="auto" w:fill="FFFFFF"/>
          <w:lang w:val="ru-RU"/>
        </w:rPr>
        <w:t xml:space="preserve">Общее производство не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пластиков, таких как </w:t>
      </w:r>
      <w:proofErr w:type="spellStart"/>
      <w:r w:rsidRPr="00A45C96">
        <w:rPr>
          <w:rFonts w:ascii="Times New Roman" w:hAnsi="Times New Roman" w:cs="Times New Roman"/>
          <w:shd w:val="clear" w:color="auto" w:fill="FFFFFF"/>
          <w:lang w:val="ru-RU"/>
        </w:rPr>
        <w:t>биоразлагаемый</w:t>
      </w:r>
      <w:proofErr w:type="spellEnd"/>
      <w:r w:rsidRPr="00A45C96">
        <w:rPr>
          <w:rFonts w:ascii="Times New Roman" w:hAnsi="Times New Roman" w:cs="Times New Roman"/>
          <w:shd w:val="clear" w:color="auto" w:fill="FFFFFF"/>
          <w:lang w:val="ru-RU"/>
        </w:rPr>
        <w:t xml:space="preserve"> ПЭ, </w:t>
      </w:r>
      <w:proofErr w:type="spellStart"/>
      <w:r w:rsidRPr="00A45C96">
        <w:rPr>
          <w:rFonts w:ascii="Times New Roman" w:hAnsi="Times New Roman" w:cs="Times New Roman"/>
          <w:shd w:val="clear" w:color="auto" w:fill="FFFFFF"/>
          <w:lang w:val="ru-RU"/>
        </w:rPr>
        <w:t>биоразлагаемый</w:t>
      </w:r>
      <w:proofErr w:type="spellEnd"/>
      <w:r w:rsidRPr="00A45C96">
        <w:rPr>
          <w:rFonts w:ascii="Times New Roman" w:hAnsi="Times New Roman" w:cs="Times New Roman"/>
          <w:shd w:val="clear" w:color="auto" w:fill="FFFFFF"/>
          <w:lang w:val="ru-RU"/>
        </w:rPr>
        <w:t xml:space="preserve"> ПЭТ и </w:t>
      </w:r>
      <w:proofErr w:type="spellStart"/>
      <w:r w:rsidRPr="00A45C96">
        <w:rPr>
          <w:rFonts w:ascii="Times New Roman" w:hAnsi="Times New Roman" w:cs="Times New Roman"/>
          <w:shd w:val="clear" w:color="auto" w:fill="FFFFFF"/>
          <w:lang w:val="ru-RU"/>
        </w:rPr>
        <w:t>биоразлагаемый</w:t>
      </w:r>
      <w:proofErr w:type="spellEnd"/>
      <w:r w:rsidRPr="00A45C96">
        <w:rPr>
          <w:rFonts w:ascii="Times New Roman" w:hAnsi="Times New Roman" w:cs="Times New Roman"/>
          <w:shd w:val="clear" w:color="auto" w:fill="FFFFFF"/>
          <w:lang w:val="ru-RU"/>
        </w:rPr>
        <w:t xml:space="preserve"> ПА, в настоящее время составляет около 1,1 миллиона тонн (48%) в год. Однако к 2027 году ожидается снижение производства этих материалов примерно на 44% (Рисунок 13) [</w:t>
      </w:r>
      <w:r w:rsidRPr="00A45C96">
        <w:rPr>
          <w:rFonts w:ascii="Times New Roman" w:hAnsi="Times New Roman" w:cs="Times New Roman"/>
          <w:lang w:val="ru-RU"/>
        </w:rPr>
        <w:t>92</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006B18E7" w:rsidRPr="00A45C96">
        <w:rPr>
          <w:rFonts w:ascii="Times New Roman" w:hAnsi="Times New Roman" w:cs="Times New Roman"/>
          <w:lang w:val="ru-RU"/>
        </w:rPr>
        <w:t xml:space="preserve"> 1</w:t>
      </w:r>
      <w:r w:rsidRPr="00A45C96">
        <w:rPr>
          <w:rFonts w:ascii="Times New Roman" w:hAnsi="Times New Roman" w:cs="Times New Roman"/>
          <w:lang w:val="ru-RU"/>
        </w:rPr>
        <w:t>].</w:t>
      </w:r>
    </w:p>
    <w:p w14:paraId="1656F7BF" w14:textId="77777777" w:rsidR="00F46D91" w:rsidRPr="00A45C96" w:rsidRDefault="00F46D91" w:rsidP="00C331C4">
      <w:pPr>
        <w:pStyle w:val="a3"/>
        <w:spacing w:after="0" w:line="240" w:lineRule="auto"/>
        <w:ind w:firstLine="709"/>
        <w:jc w:val="both"/>
        <w:rPr>
          <w:rFonts w:ascii="Times New Roman" w:hAnsi="Times New Roman" w:cs="Times New Roman"/>
          <w:shd w:val="clear" w:color="auto" w:fill="FFFFFF"/>
          <w:lang w:val="ru-RU"/>
        </w:rPr>
      </w:pPr>
    </w:p>
    <w:p w14:paraId="6CAC9228" w14:textId="67AFECDB" w:rsidR="003A5F1F" w:rsidRDefault="00A94F82" w:rsidP="00A94F82">
      <w:pPr>
        <w:shd w:val="clear" w:color="auto" w:fill="FFFFFF"/>
        <w:spacing w:after="0" w:line="240" w:lineRule="auto"/>
        <w:jc w:val="center"/>
        <w:rPr>
          <w:rFonts w:ascii="Times New Roman" w:hAnsi="Times New Roman" w:cs="Times New Roman"/>
          <w:sz w:val="28"/>
          <w:szCs w:val="28"/>
          <w:highlight w:val="cyan"/>
          <w:lang w:val="ru-RU"/>
        </w:rPr>
      </w:pPr>
      <w:r>
        <w:rPr>
          <w:noProof/>
        </w:rPr>
        <w:drawing>
          <wp:inline distT="0" distB="0" distL="0" distR="0" wp14:anchorId="631E7C87" wp14:editId="210B4E34">
            <wp:extent cx="4906691" cy="4800600"/>
            <wp:effectExtent l="0" t="0" r="8255" b="0"/>
            <wp:docPr id="1873993401"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93401"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23"/>
                    <a:srcRect l="58183" t="27102" r="13037" b="22843"/>
                    <a:stretch/>
                  </pic:blipFill>
                  <pic:spPr bwMode="auto">
                    <a:xfrm>
                      <a:off x="0" y="0"/>
                      <a:ext cx="4918219" cy="4811879"/>
                    </a:xfrm>
                    <a:prstGeom prst="rect">
                      <a:avLst/>
                    </a:prstGeom>
                    <a:ln>
                      <a:noFill/>
                    </a:ln>
                    <a:extLst>
                      <a:ext uri="{53640926-AAD7-44D8-BBD7-CCE9431645EC}">
                        <a14:shadowObscured xmlns:a14="http://schemas.microsoft.com/office/drawing/2010/main"/>
                      </a:ext>
                    </a:extLst>
                  </pic:spPr>
                </pic:pic>
              </a:graphicData>
            </a:graphic>
          </wp:inline>
        </w:drawing>
      </w:r>
    </w:p>
    <w:p w14:paraId="0D6C38C3" w14:textId="709DC4ED" w:rsidR="00A94F82" w:rsidRPr="00A94F82" w:rsidRDefault="00A94F82" w:rsidP="00A94F82">
      <w:pPr>
        <w:shd w:val="clear" w:color="auto" w:fill="FFFFFF"/>
        <w:spacing w:after="0" w:line="240" w:lineRule="auto"/>
        <w:jc w:val="center"/>
        <w:rPr>
          <w:rFonts w:ascii="Times New Roman" w:hAnsi="Times New Roman" w:cs="Times New Roman"/>
          <w:sz w:val="28"/>
          <w:szCs w:val="28"/>
          <w:highlight w:val="cyan"/>
          <w:lang w:val="ru-RU"/>
        </w:rPr>
      </w:pPr>
    </w:p>
    <w:p w14:paraId="26ED5FB8" w14:textId="77777777" w:rsidR="00F46D91" w:rsidRPr="00A45C96" w:rsidRDefault="00F46D91" w:rsidP="00C331C4">
      <w:pPr>
        <w:pStyle w:val="a3"/>
        <w:spacing w:after="0" w:line="240" w:lineRule="auto"/>
        <w:ind w:firstLine="709"/>
        <w:jc w:val="center"/>
        <w:rPr>
          <w:rFonts w:ascii="Times New Roman" w:hAnsi="Times New Roman" w:cs="Times New Roman"/>
          <w:shd w:val="clear" w:color="auto" w:fill="FFFFFF"/>
          <w:lang w:val="ru-RU"/>
        </w:rPr>
      </w:pPr>
    </w:p>
    <w:p w14:paraId="336FF8DA" w14:textId="216B2815" w:rsidR="003A5F1F" w:rsidRPr="00A45C96" w:rsidRDefault="003A5F1F" w:rsidP="00C331C4">
      <w:pPr>
        <w:pStyle w:val="a3"/>
        <w:spacing w:after="0" w:line="240" w:lineRule="auto"/>
        <w:ind w:firstLine="709"/>
        <w:jc w:val="center"/>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Рисунок 13</w:t>
      </w:r>
      <w:r w:rsidR="00616E0A" w:rsidRPr="00A45C96">
        <w:rPr>
          <w:rFonts w:ascii="Times New Roman" w:hAnsi="Times New Roman" w:cs="Times New Roman"/>
          <w:shd w:val="clear" w:color="auto" w:fill="FFFFFF"/>
          <w:lang w:val="ru-RU"/>
        </w:rPr>
        <w:t xml:space="preserve"> </w:t>
      </w:r>
      <w:r w:rsidR="00616E0A" w:rsidRPr="00A45C96">
        <w:rPr>
          <w:rFonts w:ascii="Times New Roman" w:hAnsi="Times New Roman" w:cs="Times New Roman"/>
          <w:lang w:val="ru-RU"/>
        </w:rPr>
        <w:t>–</w:t>
      </w:r>
      <w:r w:rsidRPr="00A45C96">
        <w:rPr>
          <w:rFonts w:ascii="Times New Roman" w:hAnsi="Times New Roman" w:cs="Times New Roman"/>
          <w:shd w:val="clear" w:color="auto" w:fill="FFFFFF"/>
          <w:lang w:val="ru-RU"/>
        </w:rPr>
        <w:t xml:space="preserve"> Мировые мощности производства биопластиков, 2022 г. (прогноз на 2027г.)</w:t>
      </w:r>
    </w:p>
    <w:p w14:paraId="28F51319" w14:textId="77777777" w:rsidR="00F46D91" w:rsidRPr="00A45C96" w:rsidRDefault="00F46D91" w:rsidP="00C331C4">
      <w:pPr>
        <w:pStyle w:val="a3"/>
        <w:spacing w:after="0" w:line="240" w:lineRule="auto"/>
        <w:ind w:firstLine="709"/>
        <w:jc w:val="center"/>
        <w:rPr>
          <w:rFonts w:ascii="Times New Roman" w:hAnsi="Times New Roman" w:cs="Times New Roman"/>
          <w:shd w:val="clear" w:color="auto" w:fill="FFFFFF"/>
          <w:lang w:val="ru-RU"/>
        </w:rPr>
      </w:pPr>
    </w:p>
    <w:p w14:paraId="69AA8175" w14:textId="17F939EA"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roofErr w:type="spellStart"/>
      <w:r w:rsidRPr="00A45C96">
        <w:rPr>
          <w:rFonts w:ascii="Times New Roman" w:hAnsi="Times New Roman" w:cs="Times New Roman"/>
          <w:shd w:val="clear" w:color="auto" w:fill="FFFFFF"/>
          <w:lang w:val="ru-RU"/>
        </w:rPr>
        <w:t>Биоразлагаемые</w:t>
      </w:r>
      <w:proofErr w:type="spellEnd"/>
      <w:r w:rsidRPr="00A45C96">
        <w:rPr>
          <w:rFonts w:ascii="Times New Roman" w:hAnsi="Times New Roman" w:cs="Times New Roman"/>
          <w:shd w:val="clear" w:color="auto" w:fill="FFFFFF"/>
          <w:lang w:val="ru-RU"/>
        </w:rPr>
        <w:t xml:space="preserve"> полимеры нашли широкое применение в различных отраслях, таких как упаковка продуктов питания, игрушки для детей, потребительская электроника, производство автомобилей, сельское хозяйство и текстильная промышленность. В 2022 году </w:t>
      </w:r>
      <w:r w:rsidRPr="00A45C96">
        <w:rPr>
          <w:rFonts w:ascii="Times New Roman" w:hAnsi="Times New Roman" w:cs="Times New Roman"/>
          <w:lang w:val="ru-RU"/>
        </w:rPr>
        <w:t xml:space="preserve">наибольшую долю рынка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материалов, составляющую почти 1,1 миллиона тонн (48% от общего объема), занимает сектор упаковки (Рисунок 14) [92</w:t>
      </w:r>
      <w:r w:rsidR="006B18E7" w:rsidRPr="00A45C96">
        <w:rPr>
          <w:rFonts w:ascii="Times New Roman" w:hAnsi="Times New Roman" w:cs="Times New Roman"/>
          <w:lang w:val="ru-RU"/>
        </w:rPr>
        <w:t xml:space="preserve">, </w:t>
      </w:r>
      <w:r w:rsidR="00A94F82">
        <w:rPr>
          <w:rFonts w:ascii="Times New Roman" w:hAnsi="Times New Roman" w:cs="Times New Roman"/>
          <w:lang w:val="ru-RU"/>
        </w:rPr>
        <w:t>с.</w:t>
      </w:r>
      <w:r w:rsidR="006B18E7" w:rsidRPr="00A45C96">
        <w:rPr>
          <w:rFonts w:ascii="Times New Roman" w:hAnsi="Times New Roman" w:cs="Times New Roman"/>
          <w:lang w:val="ru-RU"/>
        </w:rPr>
        <w:t xml:space="preserve"> 1</w:t>
      </w:r>
      <w:r w:rsidRPr="00A45C96">
        <w:rPr>
          <w:rFonts w:ascii="Times New Roman" w:hAnsi="Times New Roman" w:cs="Times New Roman"/>
          <w:lang w:val="ru-RU"/>
        </w:rPr>
        <w:t>].</w:t>
      </w:r>
    </w:p>
    <w:p w14:paraId="4D356388" w14:textId="77777777" w:rsidR="003A5F1F" w:rsidRPr="00A45C96" w:rsidRDefault="003A5F1F" w:rsidP="00F46D91">
      <w:pPr>
        <w:pStyle w:val="a3"/>
        <w:spacing w:after="0" w:line="240" w:lineRule="auto"/>
        <w:ind w:firstLine="709"/>
        <w:jc w:val="center"/>
        <w:rPr>
          <w:rFonts w:ascii="Times New Roman" w:hAnsi="Times New Roman" w:cs="Times New Roman"/>
          <w:shd w:val="clear" w:color="auto" w:fill="FFFFFF"/>
        </w:rPr>
      </w:pPr>
      <w:r w:rsidRPr="00A45C96">
        <w:rPr>
          <w:rFonts w:ascii="Times New Roman" w:hAnsi="Times New Roman" w:cs="Times New Roman"/>
          <w:noProof/>
          <w:highlight w:val="cyan"/>
          <w:lang w:val="ru-RU" w:eastAsia="ru-RU"/>
        </w:rPr>
        <w:drawing>
          <wp:inline distT="0" distB="0" distL="0" distR="0" wp14:anchorId="7D144CB8" wp14:editId="5FF54B27">
            <wp:extent cx="3333115" cy="3048000"/>
            <wp:effectExtent l="0" t="0" r="635" b="0"/>
            <wp:docPr id="29" name="Рисунок 29" descr="Мировые производственные мощности биопластиков 2022 (по сегментам рынка и типам матери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ировые производственные мощности биопластиков 2022 (по сегментам рынка и типам материалов)"/>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803" b="6112"/>
                    <a:stretch/>
                  </pic:blipFill>
                  <pic:spPr bwMode="auto">
                    <a:xfrm>
                      <a:off x="0" y="0"/>
                      <a:ext cx="3344025" cy="3057977"/>
                    </a:xfrm>
                    <a:prstGeom prst="rect">
                      <a:avLst/>
                    </a:prstGeom>
                    <a:noFill/>
                    <a:ln>
                      <a:noFill/>
                    </a:ln>
                    <a:extLst>
                      <a:ext uri="{53640926-AAD7-44D8-BBD7-CCE9431645EC}">
                        <a14:shadowObscured xmlns:a14="http://schemas.microsoft.com/office/drawing/2010/main"/>
                      </a:ext>
                    </a:extLst>
                  </pic:spPr>
                </pic:pic>
              </a:graphicData>
            </a:graphic>
          </wp:inline>
        </w:drawing>
      </w:r>
    </w:p>
    <w:p w14:paraId="28773239" w14:textId="77777777" w:rsidR="00F46D91" w:rsidRPr="00A45C96" w:rsidRDefault="00F46D91" w:rsidP="00F46D91">
      <w:pPr>
        <w:pStyle w:val="a3"/>
        <w:spacing w:after="0" w:line="240" w:lineRule="auto"/>
        <w:ind w:firstLine="709"/>
        <w:jc w:val="center"/>
        <w:rPr>
          <w:rFonts w:ascii="Times New Roman" w:hAnsi="Times New Roman" w:cs="Times New Roman"/>
          <w:shd w:val="clear" w:color="auto" w:fill="FFFFFF"/>
        </w:rPr>
      </w:pPr>
    </w:p>
    <w:p w14:paraId="1438462E" w14:textId="7DCE296E" w:rsidR="003A5F1F" w:rsidRPr="00A45C96" w:rsidRDefault="003A5F1F" w:rsidP="00F46D91">
      <w:pPr>
        <w:pStyle w:val="a3"/>
        <w:spacing w:after="0" w:line="240" w:lineRule="auto"/>
        <w:ind w:firstLine="709"/>
        <w:jc w:val="center"/>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Рисунок 14</w:t>
      </w:r>
      <w:r w:rsidR="00616E0A" w:rsidRPr="00A45C96">
        <w:rPr>
          <w:rFonts w:ascii="Times New Roman" w:hAnsi="Times New Roman" w:cs="Times New Roman"/>
          <w:shd w:val="clear" w:color="auto" w:fill="FFFFFF"/>
          <w:lang w:val="ru-RU"/>
        </w:rPr>
        <w:t xml:space="preserve"> </w:t>
      </w:r>
      <w:r w:rsidR="00616E0A" w:rsidRPr="00A45C96">
        <w:rPr>
          <w:rFonts w:ascii="Times New Roman" w:hAnsi="Times New Roman" w:cs="Times New Roman"/>
          <w:lang w:val="ru-RU"/>
        </w:rPr>
        <w:t>–</w:t>
      </w:r>
      <w:r w:rsidRPr="00A45C96">
        <w:rPr>
          <w:rFonts w:ascii="Times New Roman" w:hAnsi="Times New Roman" w:cs="Times New Roman"/>
          <w:shd w:val="clear" w:color="auto" w:fill="FFFFFF"/>
          <w:lang w:val="ru-RU"/>
        </w:rPr>
        <w:t xml:space="preserve"> Мировые производственные мощности биопластика по сегментам рынка</w:t>
      </w:r>
    </w:p>
    <w:p w14:paraId="4DE90A28"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
    <w:p w14:paraId="00378A42" w14:textId="0888B2D8" w:rsidR="003A5F1F" w:rsidRDefault="003A5F1F" w:rsidP="00C331C4">
      <w:pPr>
        <w:pStyle w:val="a3"/>
        <w:spacing w:after="0" w:line="240" w:lineRule="auto"/>
        <w:ind w:firstLine="709"/>
        <w:jc w:val="both"/>
        <w:rPr>
          <w:rFonts w:ascii="Times New Roman" w:hAnsi="Times New Roman" w:cs="Times New Roman"/>
          <w:lang w:val="ru-RU"/>
        </w:rPr>
      </w:pPr>
      <w:r w:rsidRPr="00A45C96">
        <w:rPr>
          <w:rFonts w:ascii="Times New Roman" w:hAnsi="Times New Roman" w:cs="Times New Roman"/>
          <w:shd w:val="clear" w:color="auto" w:fill="FFFFFF"/>
          <w:lang w:val="ru-RU"/>
        </w:rPr>
        <w:t>Азия является крупнейшим участником в этой отрасли и производит около 41% экологически чистых пластиков</w:t>
      </w:r>
      <w:r w:rsidR="00BF2BAB">
        <w:rPr>
          <w:rFonts w:ascii="Times New Roman" w:hAnsi="Times New Roman" w:cs="Times New Roman"/>
          <w:shd w:val="clear" w:color="auto" w:fill="FFFFFF"/>
          <w:lang w:val="ru-RU"/>
        </w:rPr>
        <w:t xml:space="preserve">. Таблица 5 </w:t>
      </w:r>
      <w:proofErr w:type="gramStart"/>
      <w:r w:rsidR="00BF2BAB">
        <w:rPr>
          <w:rFonts w:ascii="Times New Roman" w:hAnsi="Times New Roman" w:cs="Times New Roman"/>
          <w:shd w:val="clear" w:color="auto" w:fill="FFFFFF"/>
          <w:lang w:val="ru-RU"/>
        </w:rPr>
        <w:t>наглядно демонстрируют</w:t>
      </w:r>
      <w:proofErr w:type="gramEnd"/>
      <w:r w:rsidR="00BF2BAB">
        <w:rPr>
          <w:rFonts w:ascii="Times New Roman" w:hAnsi="Times New Roman" w:cs="Times New Roman"/>
          <w:shd w:val="clear" w:color="auto" w:fill="FFFFFF"/>
          <w:lang w:val="ru-RU"/>
        </w:rPr>
        <w:t xml:space="preserve"> данную картину</w:t>
      </w:r>
      <w:r w:rsidRPr="00A45C96">
        <w:rPr>
          <w:rFonts w:ascii="Times New Roman" w:hAnsi="Times New Roman" w:cs="Times New Roman"/>
          <w:shd w:val="clear" w:color="auto" w:fill="FFFFFF"/>
          <w:lang w:val="ru-RU"/>
        </w:rPr>
        <w:t>. В настоящее время более 25% производственных мощностей находятся в Европе. Согласно прогнозам, к 2027 году доля Европы и других регионов мира значительно уменьшится, в то время как производственные мощности в Азии вырастут до почти 63</w:t>
      </w:r>
      <w:r w:rsidRPr="00A45C96">
        <w:rPr>
          <w:rFonts w:ascii="Times New Roman" w:hAnsi="Times New Roman" w:cs="Times New Roman"/>
          <w:lang w:val="ru-RU"/>
        </w:rPr>
        <w:t>% [92</w:t>
      </w:r>
      <w:r w:rsidR="006B18E7" w:rsidRPr="00A45C96">
        <w:rPr>
          <w:rFonts w:ascii="Times New Roman" w:hAnsi="Times New Roman" w:cs="Times New Roman"/>
          <w:lang w:val="ru-RU"/>
        </w:rPr>
        <w:t xml:space="preserve">, </w:t>
      </w:r>
      <w:r w:rsidR="004C650F">
        <w:rPr>
          <w:rFonts w:ascii="Times New Roman" w:hAnsi="Times New Roman" w:cs="Times New Roman"/>
          <w:lang w:val="ru-RU"/>
        </w:rPr>
        <w:t xml:space="preserve">с. </w:t>
      </w:r>
      <w:r w:rsidR="006B18E7" w:rsidRPr="00A45C96">
        <w:rPr>
          <w:rFonts w:ascii="Times New Roman" w:hAnsi="Times New Roman" w:cs="Times New Roman"/>
          <w:lang w:val="ru-RU"/>
        </w:rPr>
        <w:t>2</w:t>
      </w:r>
      <w:r w:rsidRPr="00A45C96">
        <w:rPr>
          <w:rFonts w:ascii="Times New Roman" w:hAnsi="Times New Roman" w:cs="Times New Roman"/>
          <w:lang w:val="ru-RU"/>
        </w:rPr>
        <w:t>].</w:t>
      </w:r>
    </w:p>
    <w:p w14:paraId="530B5BB7" w14:textId="77777777" w:rsidR="004E0476" w:rsidRDefault="004E0476" w:rsidP="00A3303C">
      <w:pPr>
        <w:pStyle w:val="a3"/>
        <w:spacing w:after="0" w:line="240" w:lineRule="auto"/>
        <w:jc w:val="both"/>
        <w:rPr>
          <w:rFonts w:ascii="Times New Roman" w:hAnsi="Times New Roman" w:cs="Times New Roman"/>
          <w:lang w:val="ru-RU"/>
        </w:rPr>
      </w:pPr>
    </w:p>
    <w:p w14:paraId="61E18CB3" w14:textId="2EFBC8D2" w:rsidR="00A3303C" w:rsidRDefault="00A3303C" w:rsidP="00A3303C">
      <w:pPr>
        <w:pStyle w:val="a3"/>
        <w:spacing w:after="0" w:line="240" w:lineRule="auto"/>
        <w:jc w:val="both"/>
        <w:rPr>
          <w:rFonts w:ascii="Times New Roman" w:hAnsi="Times New Roman" w:cs="Times New Roman"/>
          <w:shd w:val="clear" w:color="auto" w:fill="FFFFFF"/>
          <w:lang w:val="ru-RU"/>
        </w:rPr>
      </w:pPr>
      <w:r>
        <w:rPr>
          <w:rFonts w:ascii="Times New Roman" w:hAnsi="Times New Roman" w:cs="Times New Roman"/>
          <w:lang w:val="ru-RU"/>
        </w:rPr>
        <w:t>Таблица 5 – П</w:t>
      </w:r>
      <w:r w:rsidRPr="00A45C96">
        <w:rPr>
          <w:rFonts w:ascii="Times New Roman" w:hAnsi="Times New Roman" w:cs="Times New Roman"/>
          <w:shd w:val="clear" w:color="auto" w:fill="FFFFFF"/>
          <w:lang w:val="ru-RU"/>
        </w:rPr>
        <w:t>роизводственные мощности биопластика</w:t>
      </w:r>
      <w:r>
        <w:rPr>
          <w:rFonts w:ascii="Times New Roman" w:hAnsi="Times New Roman" w:cs="Times New Roman"/>
          <w:shd w:val="clear" w:color="auto" w:fill="FFFFFF"/>
          <w:lang w:val="ru-RU"/>
        </w:rPr>
        <w:t xml:space="preserve"> в мире</w:t>
      </w:r>
    </w:p>
    <w:p w14:paraId="75CA4FD9" w14:textId="77777777" w:rsidR="004E0476" w:rsidRDefault="004E0476" w:rsidP="00A3303C">
      <w:pPr>
        <w:pStyle w:val="a3"/>
        <w:spacing w:after="0" w:line="240" w:lineRule="auto"/>
        <w:jc w:val="both"/>
        <w:rPr>
          <w:rFonts w:ascii="Times New Roman" w:hAnsi="Times New Roman" w:cs="Times New Roman"/>
          <w:shd w:val="clear" w:color="auto" w:fill="FFFFFF"/>
          <w:lang w:val="ru-RU"/>
        </w:rPr>
      </w:pPr>
    </w:p>
    <w:tbl>
      <w:tblPr>
        <w:tblStyle w:val="a8"/>
        <w:tblW w:w="0" w:type="auto"/>
        <w:tblLook w:val="04A0" w:firstRow="1" w:lastRow="0" w:firstColumn="1" w:lastColumn="0" w:noHBand="0" w:noVBand="1"/>
      </w:tblPr>
      <w:tblGrid>
        <w:gridCol w:w="966"/>
        <w:gridCol w:w="4797"/>
        <w:gridCol w:w="4056"/>
      </w:tblGrid>
      <w:tr w:rsidR="00A3303C" w14:paraId="3E8AC5E5" w14:textId="77777777" w:rsidTr="004C650F">
        <w:trPr>
          <w:trHeight w:val="432"/>
        </w:trPr>
        <w:tc>
          <w:tcPr>
            <w:tcW w:w="966" w:type="dxa"/>
          </w:tcPr>
          <w:p w14:paraId="1608D377" w14:textId="2DFAAA8F" w:rsidR="00A3303C" w:rsidRDefault="00A3303C" w:rsidP="00A3303C">
            <w:pPr>
              <w:pStyle w:val="a3"/>
              <w:spacing w:after="0" w:line="240" w:lineRule="auto"/>
            </w:pPr>
            <w:r>
              <w:t>№</w:t>
            </w:r>
          </w:p>
        </w:tc>
        <w:tc>
          <w:tcPr>
            <w:tcW w:w="4797" w:type="dxa"/>
          </w:tcPr>
          <w:p w14:paraId="6BA53074" w14:textId="07B792E5" w:rsidR="00A3303C" w:rsidRDefault="00A3303C" w:rsidP="00A3303C">
            <w:pPr>
              <w:pStyle w:val="a3"/>
              <w:spacing w:after="0" w:line="240" w:lineRule="auto"/>
            </w:pPr>
            <w:r>
              <w:t>Регион</w:t>
            </w:r>
          </w:p>
        </w:tc>
        <w:tc>
          <w:tcPr>
            <w:tcW w:w="4056" w:type="dxa"/>
          </w:tcPr>
          <w:p w14:paraId="3B40C322" w14:textId="33A008EB" w:rsidR="00A3303C" w:rsidRDefault="00A3303C" w:rsidP="00A3303C">
            <w:pPr>
              <w:pStyle w:val="a3"/>
              <w:spacing w:after="0" w:line="240" w:lineRule="auto"/>
            </w:pPr>
            <w:r>
              <w:t>Объем</w:t>
            </w:r>
            <w:r w:rsidR="00596139">
              <w:t xml:space="preserve">, </w:t>
            </w:r>
            <w:proofErr w:type="spellStart"/>
            <w:proofErr w:type="gramStart"/>
            <w:r w:rsidR="00596139">
              <w:t>млн.тонн</w:t>
            </w:r>
            <w:proofErr w:type="spellEnd"/>
            <w:proofErr w:type="gramEnd"/>
          </w:p>
        </w:tc>
      </w:tr>
      <w:tr w:rsidR="00A3303C" w14:paraId="39932256" w14:textId="77777777" w:rsidTr="004C650F">
        <w:trPr>
          <w:trHeight w:val="432"/>
        </w:trPr>
        <w:tc>
          <w:tcPr>
            <w:tcW w:w="966" w:type="dxa"/>
          </w:tcPr>
          <w:p w14:paraId="6CD6B429" w14:textId="17F5DE29" w:rsidR="00A3303C" w:rsidRDefault="00A3303C" w:rsidP="00A3303C">
            <w:pPr>
              <w:pStyle w:val="a3"/>
              <w:spacing w:after="0" w:line="240" w:lineRule="auto"/>
            </w:pPr>
            <w:r>
              <w:t>1</w:t>
            </w:r>
          </w:p>
        </w:tc>
        <w:tc>
          <w:tcPr>
            <w:tcW w:w="4797" w:type="dxa"/>
          </w:tcPr>
          <w:p w14:paraId="03CA7E29" w14:textId="3DE7A4FC" w:rsidR="00A3303C" w:rsidRDefault="00A3303C" w:rsidP="00A3303C">
            <w:pPr>
              <w:pStyle w:val="a3"/>
              <w:spacing w:after="0" w:line="240" w:lineRule="auto"/>
            </w:pPr>
            <w:r>
              <w:t>Азия</w:t>
            </w:r>
          </w:p>
        </w:tc>
        <w:tc>
          <w:tcPr>
            <w:tcW w:w="4056" w:type="dxa"/>
          </w:tcPr>
          <w:p w14:paraId="0A56A8B7" w14:textId="3CE6A9CA" w:rsidR="00A3303C" w:rsidRDefault="00596139" w:rsidP="00A3303C">
            <w:pPr>
              <w:pStyle w:val="a3"/>
              <w:spacing w:after="0" w:line="240" w:lineRule="auto"/>
            </w:pPr>
            <w:r>
              <w:t>41,4</w:t>
            </w:r>
          </w:p>
        </w:tc>
      </w:tr>
      <w:tr w:rsidR="00A3303C" w14:paraId="568C681E" w14:textId="77777777" w:rsidTr="004C650F">
        <w:trPr>
          <w:trHeight w:val="432"/>
        </w:trPr>
        <w:tc>
          <w:tcPr>
            <w:tcW w:w="966" w:type="dxa"/>
          </w:tcPr>
          <w:p w14:paraId="5C991D60" w14:textId="4E588CC2" w:rsidR="00A3303C" w:rsidRDefault="00A3303C" w:rsidP="00A3303C">
            <w:pPr>
              <w:pStyle w:val="a3"/>
              <w:spacing w:after="0" w:line="240" w:lineRule="auto"/>
            </w:pPr>
            <w:r>
              <w:t>2</w:t>
            </w:r>
          </w:p>
        </w:tc>
        <w:tc>
          <w:tcPr>
            <w:tcW w:w="4797" w:type="dxa"/>
          </w:tcPr>
          <w:p w14:paraId="7908C76F" w14:textId="7B0291A9" w:rsidR="00A3303C" w:rsidRDefault="00A3303C" w:rsidP="00A3303C">
            <w:pPr>
              <w:pStyle w:val="a3"/>
              <w:spacing w:after="0" w:line="240" w:lineRule="auto"/>
            </w:pPr>
            <w:r>
              <w:t>Европа</w:t>
            </w:r>
          </w:p>
        </w:tc>
        <w:tc>
          <w:tcPr>
            <w:tcW w:w="4056" w:type="dxa"/>
          </w:tcPr>
          <w:p w14:paraId="60D7EC2D" w14:textId="04F0E307" w:rsidR="00A3303C" w:rsidRDefault="00596139" w:rsidP="00A3303C">
            <w:pPr>
              <w:pStyle w:val="a3"/>
              <w:spacing w:after="0" w:line="240" w:lineRule="auto"/>
            </w:pPr>
            <w:r>
              <w:t>26,5</w:t>
            </w:r>
          </w:p>
        </w:tc>
      </w:tr>
      <w:tr w:rsidR="00A3303C" w14:paraId="7AB1FB11" w14:textId="77777777" w:rsidTr="004C650F">
        <w:trPr>
          <w:trHeight w:val="432"/>
        </w:trPr>
        <w:tc>
          <w:tcPr>
            <w:tcW w:w="966" w:type="dxa"/>
          </w:tcPr>
          <w:p w14:paraId="5D1D6AE6" w14:textId="18F9A1E8" w:rsidR="00A3303C" w:rsidRDefault="00A3303C" w:rsidP="00A3303C">
            <w:pPr>
              <w:pStyle w:val="a3"/>
              <w:spacing w:after="0" w:line="240" w:lineRule="auto"/>
            </w:pPr>
            <w:r>
              <w:t>3</w:t>
            </w:r>
          </w:p>
        </w:tc>
        <w:tc>
          <w:tcPr>
            <w:tcW w:w="4797" w:type="dxa"/>
          </w:tcPr>
          <w:p w14:paraId="4C9AD843" w14:textId="3AB81E99" w:rsidR="00A3303C" w:rsidRDefault="00A3303C" w:rsidP="00A3303C">
            <w:pPr>
              <w:pStyle w:val="a3"/>
              <w:spacing w:after="0" w:line="240" w:lineRule="auto"/>
            </w:pPr>
            <w:r>
              <w:t>Северная Америка</w:t>
            </w:r>
          </w:p>
        </w:tc>
        <w:tc>
          <w:tcPr>
            <w:tcW w:w="4056" w:type="dxa"/>
          </w:tcPr>
          <w:p w14:paraId="6B6772F4" w14:textId="15D930FD" w:rsidR="00A3303C" w:rsidRDefault="00596139" w:rsidP="00A3303C">
            <w:pPr>
              <w:pStyle w:val="a3"/>
              <w:spacing w:after="0" w:line="240" w:lineRule="auto"/>
            </w:pPr>
            <w:r>
              <w:t>18,9</w:t>
            </w:r>
          </w:p>
        </w:tc>
      </w:tr>
      <w:tr w:rsidR="00A3303C" w14:paraId="7B2E4589" w14:textId="77777777" w:rsidTr="004C650F">
        <w:trPr>
          <w:trHeight w:val="432"/>
        </w:trPr>
        <w:tc>
          <w:tcPr>
            <w:tcW w:w="966" w:type="dxa"/>
          </w:tcPr>
          <w:p w14:paraId="756D4E81" w14:textId="3BC4F5F5" w:rsidR="00A3303C" w:rsidRDefault="00A3303C" w:rsidP="00A3303C">
            <w:pPr>
              <w:pStyle w:val="a3"/>
              <w:spacing w:after="0" w:line="240" w:lineRule="auto"/>
            </w:pPr>
            <w:r>
              <w:t>4</w:t>
            </w:r>
          </w:p>
        </w:tc>
        <w:tc>
          <w:tcPr>
            <w:tcW w:w="4797" w:type="dxa"/>
          </w:tcPr>
          <w:p w14:paraId="7D69A345" w14:textId="7F5B0606" w:rsidR="00A3303C" w:rsidRDefault="00A3303C" w:rsidP="00A3303C">
            <w:pPr>
              <w:pStyle w:val="a3"/>
              <w:spacing w:after="0" w:line="240" w:lineRule="auto"/>
            </w:pPr>
            <w:r>
              <w:t>Южная Америка</w:t>
            </w:r>
          </w:p>
        </w:tc>
        <w:tc>
          <w:tcPr>
            <w:tcW w:w="4056" w:type="dxa"/>
          </w:tcPr>
          <w:p w14:paraId="58A98A5F" w14:textId="71BB4C03" w:rsidR="00A3303C" w:rsidRDefault="00596139" w:rsidP="00A3303C">
            <w:pPr>
              <w:pStyle w:val="a3"/>
              <w:spacing w:after="0" w:line="240" w:lineRule="auto"/>
            </w:pPr>
            <w:r>
              <w:t>12,6</w:t>
            </w:r>
          </w:p>
        </w:tc>
      </w:tr>
      <w:tr w:rsidR="00A3303C" w14:paraId="3D6BEE81" w14:textId="77777777" w:rsidTr="004C650F">
        <w:trPr>
          <w:trHeight w:val="454"/>
        </w:trPr>
        <w:tc>
          <w:tcPr>
            <w:tcW w:w="966" w:type="dxa"/>
          </w:tcPr>
          <w:p w14:paraId="39FB30FF" w14:textId="0E1C8615" w:rsidR="00A3303C" w:rsidRDefault="00A3303C" w:rsidP="00A3303C">
            <w:pPr>
              <w:pStyle w:val="a3"/>
              <w:spacing w:after="0" w:line="240" w:lineRule="auto"/>
            </w:pPr>
            <w:r>
              <w:t>5</w:t>
            </w:r>
          </w:p>
        </w:tc>
        <w:tc>
          <w:tcPr>
            <w:tcW w:w="4797" w:type="dxa"/>
          </w:tcPr>
          <w:p w14:paraId="7493862B" w14:textId="2BA1E062" w:rsidR="00A3303C" w:rsidRDefault="00A3303C" w:rsidP="00A3303C">
            <w:pPr>
              <w:pStyle w:val="a3"/>
              <w:spacing w:after="0" w:line="240" w:lineRule="auto"/>
            </w:pPr>
            <w:proofErr w:type="spellStart"/>
            <w:r>
              <w:t>Автралия</w:t>
            </w:r>
            <w:proofErr w:type="spellEnd"/>
          </w:p>
        </w:tc>
        <w:tc>
          <w:tcPr>
            <w:tcW w:w="4056" w:type="dxa"/>
          </w:tcPr>
          <w:p w14:paraId="5A8F1029" w14:textId="6383677C" w:rsidR="00A3303C" w:rsidRDefault="00596139" w:rsidP="00A3303C">
            <w:pPr>
              <w:pStyle w:val="a3"/>
              <w:spacing w:after="0" w:line="240" w:lineRule="auto"/>
            </w:pPr>
            <w:r>
              <w:t>0,5</w:t>
            </w:r>
          </w:p>
        </w:tc>
      </w:tr>
      <w:tr w:rsidR="00A3303C" w14:paraId="48738D6F" w14:textId="77777777" w:rsidTr="004C650F">
        <w:trPr>
          <w:trHeight w:val="432"/>
        </w:trPr>
        <w:tc>
          <w:tcPr>
            <w:tcW w:w="966" w:type="dxa"/>
          </w:tcPr>
          <w:p w14:paraId="0D6D3A1B" w14:textId="77509171" w:rsidR="00A3303C" w:rsidRDefault="00A3303C" w:rsidP="00A3303C">
            <w:pPr>
              <w:pStyle w:val="a3"/>
              <w:spacing w:after="0" w:line="240" w:lineRule="auto"/>
            </w:pPr>
            <w:r>
              <w:t>6</w:t>
            </w:r>
          </w:p>
        </w:tc>
        <w:tc>
          <w:tcPr>
            <w:tcW w:w="4797" w:type="dxa"/>
          </w:tcPr>
          <w:p w14:paraId="325AE4FE" w14:textId="6A1C3D34" w:rsidR="00A3303C" w:rsidRDefault="00A3303C" w:rsidP="00A3303C">
            <w:pPr>
              <w:pStyle w:val="a3"/>
              <w:spacing w:after="0" w:line="240" w:lineRule="auto"/>
            </w:pPr>
            <w:r>
              <w:t>Итого</w:t>
            </w:r>
          </w:p>
        </w:tc>
        <w:tc>
          <w:tcPr>
            <w:tcW w:w="4056" w:type="dxa"/>
          </w:tcPr>
          <w:p w14:paraId="640FAD2D" w14:textId="14FFAAA7" w:rsidR="00A3303C" w:rsidRDefault="00A3303C" w:rsidP="00596139">
            <w:pPr>
              <w:pStyle w:val="a3"/>
              <w:spacing w:after="0" w:line="240" w:lineRule="auto"/>
            </w:pPr>
            <w:r>
              <w:t xml:space="preserve">2,22 </w:t>
            </w:r>
          </w:p>
        </w:tc>
      </w:tr>
    </w:tbl>
    <w:p w14:paraId="0C53E2FB" w14:textId="77777777" w:rsidR="00A3303C" w:rsidRPr="00A3303C" w:rsidRDefault="00A3303C" w:rsidP="00A3303C">
      <w:pPr>
        <w:pStyle w:val="a3"/>
        <w:spacing w:after="0" w:line="240" w:lineRule="auto"/>
        <w:jc w:val="both"/>
        <w:rPr>
          <w:rFonts w:ascii="Times New Roman" w:hAnsi="Times New Roman" w:cs="Times New Roman"/>
          <w:lang w:val="ru-RU"/>
        </w:rPr>
      </w:pPr>
    </w:p>
    <w:p w14:paraId="6DBFC4C4"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
    <w:p w14:paraId="70EC7548" w14:textId="667AB6CF" w:rsidR="003A5F1F" w:rsidRDefault="004C650F" w:rsidP="004C650F">
      <w:pPr>
        <w:pStyle w:val="a3"/>
        <w:spacing w:after="0" w:line="240" w:lineRule="auto"/>
        <w:ind w:firstLine="709"/>
        <w:rPr>
          <w:rFonts w:ascii="Times New Roman" w:hAnsi="Times New Roman" w:cs="Times New Roman"/>
          <w:noProof/>
          <w:lang w:val="ru-RU" w:eastAsia="ru-RU"/>
        </w:rPr>
      </w:pPr>
      <w:r>
        <w:rPr>
          <w:rFonts w:ascii="Times New Roman" w:hAnsi="Times New Roman" w:cs="Times New Roman"/>
          <w:shd w:val="clear" w:color="auto" w:fill="FFFFFF"/>
          <w:lang w:val="ru-RU"/>
        </w:rPr>
        <w:t>На р</w:t>
      </w:r>
      <w:r w:rsidR="00A94F82">
        <w:rPr>
          <w:rFonts w:ascii="Times New Roman" w:hAnsi="Times New Roman" w:cs="Times New Roman"/>
          <w:shd w:val="clear" w:color="auto" w:fill="FFFFFF"/>
          <w:lang w:val="ru-RU"/>
        </w:rPr>
        <w:t>исун</w:t>
      </w:r>
      <w:r>
        <w:rPr>
          <w:rFonts w:ascii="Times New Roman" w:hAnsi="Times New Roman" w:cs="Times New Roman"/>
          <w:shd w:val="clear" w:color="auto" w:fill="FFFFFF"/>
          <w:lang w:val="ru-RU"/>
        </w:rPr>
        <w:t>ке</w:t>
      </w:r>
      <w:r w:rsidR="00A94F82">
        <w:rPr>
          <w:rFonts w:ascii="Times New Roman" w:hAnsi="Times New Roman" w:cs="Times New Roman"/>
          <w:shd w:val="clear" w:color="auto" w:fill="FFFFFF"/>
          <w:lang w:val="ru-RU"/>
        </w:rPr>
        <w:t xml:space="preserve"> </w:t>
      </w:r>
      <w:proofErr w:type="gramStart"/>
      <w:r w:rsidR="00A94F82">
        <w:rPr>
          <w:rFonts w:ascii="Times New Roman" w:hAnsi="Times New Roman" w:cs="Times New Roman"/>
          <w:shd w:val="clear" w:color="auto" w:fill="FFFFFF"/>
          <w:lang w:val="ru-RU"/>
        </w:rPr>
        <w:t xml:space="preserve">15 </w:t>
      </w:r>
      <w:r w:rsidR="00A94F82">
        <w:rPr>
          <w:rFonts w:ascii="Times New Roman" w:hAnsi="Times New Roman" w:cs="Times New Roman"/>
          <w:shd w:val="clear" w:color="auto" w:fill="FFFFFF"/>
          <w:lang w:val="ru-RU"/>
        </w:rPr>
        <w:t xml:space="preserve"> </w:t>
      </w:r>
      <w:r>
        <w:rPr>
          <w:rFonts w:ascii="Times New Roman" w:hAnsi="Times New Roman" w:cs="Times New Roman"/>
          <w:shd w:val="clear" w:color="auto" w:fill="FFFFFF"/>
          <w:lang w:val="ru-RU"/>
        </w:rPr>
        <w:t>видно</w:t>
      </w:r>
      <w:proofErr w:type="gramEnd"/>
      <w:r>
        <w:rPr>
          <w:rFonts w:ascii="Times New Roman" w:hAnsi="Times New Roman" w:cs="Times New Roman"/>
          <w:shd w:val="clear" w:color="auto" w:fill="FFFFFF"/>
          <w:lang w:val="ru-RU"/>
        </w:rPr>
        <w:t>, что о</w:t>
      </w:r>
      <w:r w:rsidRPr="004C650F">
        <w:rPr>
          <w:rFonts w:ascii="Times New Roman" w:hAnsi="Times New Roman" w:cs="Times New Roman"/>
          <w:shd w:val="clear" w:color="auto" w:fill="FFFFFF"/>
          <w:lang w:val="ru-RU"/>
        </w:rPr>
        <w:t>бщий объем</w:t>
      </w:r>
      <w:r>
        <w:rPr>
          <w:rFonts w:ascii="Times New Roman" w:hAnsi="Times New Roman" w:cs="Times New Roman"/>
          <w:shd w:val="clear" w:color="auto" w:fill="FFFFFF"/>
          <w:lang w:val="ru-RU"/>
        </w:rPr>
        <w:t xml:space="preserve"> производства</w:t>
      </w:r>
      <w:r w:rsidRPr="00A45C96">
        <w:rPr>
          <w:rFonts w:ascii="Times New Roman" w:hAnsi="Times New Roman" w:cs="Times New Roman"/>
          <w:shd w:val="clear" w:color="auto" w:fill="FFFFFF"/>
          <w:lang w:val="ru-RU"/>
        </w:rPr>
        <w:t xml:space="preserve"> экологически чистых пластиков</w:t>
      </w:r>
      <w:r>
        <w:rPr>
          <w:rFonts w:ascii="Times New Roman" w:hAnsi="Times New Roman" w:cs="Times New Roman"/>
          <w:shd w:val="clear" w:color="auto" w:fill="FFFFFF"/>
          <w:lang w:val="ru-RU"/>
        </w:rPr>
        <w:t xml:space="preserve"> составляет </w:t>
      </w:r>
      <w:r w:rsidRPr="004C650F">
        <w:rPr>
          <w:rFonts w:ascii="Times New Roman" w:hAnsi="Times New Roman" w:cs="Times New Roman"/>
          <w:shd w:val="clear" w:color="auto" w:fill="FFFFFF"/>
          <w:lang w:val="ru-RU"/>
        </w:rPr>
        <w:t xml:space="preserve">2.22 </w:t>
      </w:r>
      <w:proofErr w:type="spellStart"/>
      <w:r w:rsidRPr="004C650F">
        <w:rPr>
          <w:rFonts w:ascii="Times New Roman" w:hAnsi="Times New Roman" w:cs="Times New Roman"/>
          <w:shd w:val="clear" w:color="auto" w:fill="FFFFFF"/>
          <w:lang w:val="ru-RU"/>
        </w:rPr>
        <w:t>млн.тонн</w:t>
      </w:r>
      <w:proofErr w:type="spellEnd"/>
      <w:r>
        <w:rPr>
          <w:rFonts w:ascii="Times New Roman" w:hAnsi="Times New Roman" w:cs="Times New Roman"/>
          <w:shd w:val="clear" w:color="auto" w:fill="FFFFFF"/>
          <w:lang w:val="ru-RU"/>
        </w:rPr>
        <w:t>.</w:t>
      </w:r>
    </w:p>
    <w:p w14:paraId="5844CAE5" w14:textId="473DC7A5" w:rsidR="004C650F" w:rsidRPr="00A45C96" w:rsidRDefault="004C650F" w:rsidP="00C32289">
      <w:pPr>
        <w:pStyle w:val="a3"/>
        <w:spacing w:after="0" w:line="240" w:lineRule="auto"/>
        <w:jc w:val="center"/>
        <w:rPr>
          <w:rFonts w:ascii="Times New Roman" w:hAnsi="Times New Roman" w:cs="Times New Roman"/>
          <w:shd w:val="clear" w:color="auto" w:fill="FFFFFF"/>
        </w:rPr>
      </w:pPr>
      <w:r>
        <w:rPr>
          <w:noProof/>
        </w:rPr>
        <w:drawing>
          <wp:inline distT="0" distB="0" distL="0" distR="0" wp14:anchorId="2820E96C" wp14:editId="61E047BD">
            <wp:extent cx="5987902" cy="2362200"/>
            <wp:effectExtent l="0" t="0" r="0" b="0"/>
            <wp:docPr id="1467659737"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59737"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25"/>
                    <a:srcRect l="55694" t="32909" r="10392" b="43308"/>
                    <a:stretch/>
                  </pic:blipFill>
                  <pic:spPr bwMode="auto">
                    <a:xfrm>
                      <a:off x="0" y="0"/>
                      <a:ext cx="5996565" cy="2365617"/>
                    </a:xfrm>
                    <a:prstGeom prst="rect">
                      <a:avLst/>
                    </a:prstGeom>
                    <a:ln>
                      <a:noFill/>
                    </a:ln>
                    <a:extLst>
                      <a:ext uri="{53640926-AAD7-44D8-BBD7-CCE9431645EC}">
                        <a14:shadowObscured xmlns:a14="http://schemas.microsoft.com/office/drawing/2010/main"/>
                      </a:ext>
                    </a:extLst>
                  </pic:spPr>
                </pic:pic>
              </a:graphicData>
            </a:graphic>
          </wp:inline>
        </w:drawing>
      </w:r>
    </w:p>
    <w:p w14:paraId="2EE10955" w14:textId="77777777" w:rsidR="00F46D91" w:rsidRPr="00A45C96" w:rsidRDefault="00F46D91" w:rsidP="00C331C4">
      <w:pPr>
        <w:pStyle w:val="a3"/>
        <w:spacing w:after="0" w:line="240" w:lineRule="auto"/>
        <w:ind w:firstLine="709"/>
        <w:jc w:val="both"/>
        <w:rPr>
          <w:rFonts w:ascii="Times New Roman" w:hAnsi="Times New Roman" w:cs="Times New Roman"/>
          <w:shd w:val="clear" w:color="auto" w:fill="FFFFFF"/>
        </w:rPr>
      </w:pPr>
    </w:p>
    <w:p w14:paraId="3A5C50E7" w14:textId="1844E21B" w:rsidR="003A5F1F" w:rsidRPr="00A45C96" w:rsidRDefault="003A5F1F" w:rsidP="00C331C4">
      <w:pPr>
        <w:pStyle w:val="a3"/>
        <w:spacing w:after="0" w:line="240" w:lineRule="auto"/>
        <w:ind w:firstLine="709"/>
        <w:jc w:val="center"/>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Рисунок 15</w:t>
      </w:r>
      <w:r w:rsidR="00616E0A" w:rsidRPr="00A45C96">
        <w:rPr>
          <w:rFonts w:ascii="Times New Roman" w:hAnsi="Times New Roman" w:cs="Times New Roman"/>
          <w:shd w:val="clear" w:color="auto" w:fill="FFFFFF"/>
          <w:lang w:val="ru-RU"/>
        </w:rPr>
        <w:t xml:space="preserve"> </w:t>
      </w:r>
      <w:r w:rsidR="00616E0A" w:rsidRPr="00A45C96">
        <w:rPr>
          <w:rFonts w:ascii="Times New Roman" w:hAnsi="Times New Roman" w:cs="Times New Roman"/>
          <w:lang w:val="ru-RU"/>
        </w:rPr>
        <w:t>–</w:t>
      </w:r>
      <w:r w:rsidRPr="00A45C96">
        <w:rPr>
          <w:rFonts w:ascii="Times New Roman" w:hAnsi="Times New Roman" w:cs="Times New Roman"/>
          <w:shd w:val="clear" w:color="auto" w:fill="FFFFFF"/>
          <w:lang w:val="ru-RU"/>
        </w:rPr>
        <w:t xml:space="preserve"> Мировые производственные мощности биопластика по регионам</w:t>
      </w:r>
    </w:p>
    <w:p w14:paraId="0298909A" w14:textId="54919F2F"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В 2022 году всемирная площадь сельскохозяйственных угодий составляет 5 миллиардов гектаров, из которых всего 0,8 миллиона гектаров или 0,015% выделяется под земельные участки для выращивания возобновляемых сырьевых материалов для производства биопластика (рисунок 16). Параллельно с прогнозом значительного увеличения производства биопластика в мире до 2027 года, ожидается рост земельных угодий всего до 0,06%. Это подтверждает, что производство биопластика никак не мешает использованию земли для выращивания продовольствия и кормов </w:t>
      </w:r>
      <w:r w:rsidRPr="00A45C96">
        <w:rPr>
          <w:rFonts w:ascii="Times New Roman" w:hAnsi="Times New Roman" w:cs="Times New Roman"/>
          <w:lang w:val="ru-RU"/>
        </w:rPr>
        <w:t>[92</w:t>
      </w:r>
      <w:r w:rsidR="006B18E7" w:rsidRPr="00A45C96">
        <w:rPr>
          <w:rFonts w:ascii="Times New Roman" w:hAnsi="Times New Roman" w:cs="Times New Roman"/>
          <w:lang w:val="ru-RU"/>
        </w:rPr>
        <w:t xml:space="preserve">, </w:t>
      </w:r>
      <w:r w:rsidR="004C650F">
        <w:rPr>
          <w:rFonts w:ascii="Times New Roman" w:hAnsi="Times New Roman" w:cs="Times New Roman"/>
          <w:lang w:val="ru-RU"/>
        </w:rPr>
        <w:t>с.</w:t>
      </w:r>
      <w:r w:rsidR="006B18E7" w:rsidRPr="00A45C96">
        <w:rPr>
          <w:rFonts w:ascii="Times New Roman" w:hAnsi="Times New Roman" w:cs="Times New Roman"/>
          <w:lang w:val="ru-RU"/>
        </w:rPr>
        <w:t xml:space="preserve"> 3</w:t>
      </w:r>
      <w:r w:rsidRPr="00A45C96">
        <w:rPr>
          <w:rFonts w:ascii="Times New Roman" w:hAnsi="Times New Roman" w:cs="Times New Roman"/>
          <w:lang w:val="ru-RU"/>
        </w:rPr>
        <w:t>].</w:t>
      </w:r>
    </w:p>
    <w:p w14:paraId="31F01FE4"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
    <w:p w14:paraId="64042D4B" w14:textId="4058584F" w:rsidR="003A5F1F" w:rsidRPr="00A45C96" w:rsidRDefault="00FC085F" w:rsidP="00C32289">
      <w:pPr>
        <w:pStyle w:val="a3"/>
        <w:spacing w:after="0" w:line="240" w:lineRule="auto"/>
        <w:jc w:val="center"/>
        <w:rPr>
          <w:rFonts w:ascii="Times New Roman" w:hAnsi="Times New Roman" w:cs="Times New Roman"/>
          <w:shd w:val="clear" w:color="auto" w:fill="FFFFFF"/>
        </w:rPr>
      </w:pPr>
      <w:r w:rsidRPr="00A45C96">
        <w:rPr>
          <w:rFonts w:ascii="Times New Roman" w:hAnsi="Times New Roman" w:cs="Times New Roman"/>
          <w:noProof/>
          <w:lang w:val="ru-RU" w:eastAsia="ru-RU"/>
        </w:rPr>
        <mc:AlternateContent>
          <mc:Choice Requires="wps">
            <w:drawing>
              <wp:anchor distT="0" distB="0" distL="114300" distR="114300" simplePos="0" relativeHeight="251578880" behindDoc="0" locked="0" layoutInCell="1" allowOverlap="1" wp14:anchorId="517A2538" wp14:editId="1342C972">
                <wp:simplePos x="0" y="0"/>
                <wp:positionH relativeFrom="column">
                  <wp:posOffset>4206240</wp:posOffset>
                </wp:positionH>
                <wp:positionV relativeFrom="paragraph">
                  <wp:posOffset>1487170</wp:posOffset>
                </wp:positionV>
                <wp:extent cx="1200150" cy="200025"/>
                <wp:effectExtent l="0" t="0" r="0" b="9525"/>
                <wp:wrapNone/>
                <wp:docPr id="1654280516" name="Надпись 7"/>
                <wp:cNvGraphicFramePr/>
                <a:graphic xmlns:a="http://schemas.openxmlformats.org/drawingml/2006/main">
                  <a:graphicData uri="http://schemas.microsoft.com/office/word/2010/wordprocessingShape">
                    <wps:wsp>
                      <wps:cNvSpPr txBox="1"/>
                      <wps:spPr>
                        <a:xfrm>
                          <a:off x="0" y="0"/>
                          <a:ext cx="1200150" cy="200025"/>
                        </a:xfrm>
                        <a:prstGeom prst="rect">
                          <a:avLst/>
                        </a:prstGeom>
                        <a:solidFill>
                          <a:schemeClr val="lt1"/>
                        </a:solidFill>
                        <a:ln w="6350">
                          <a:noFill/>
                        </a:ln>
                      </wps:spPr>
                      <wps:txbx>
                        <w:txbxContent>
                          <w:p w14:paraId="0D047271" w14:textId="6A467643" w:rsidR="005E498D" w:rsidRPr="001C32C0" w:rsidRDefault="005E498D" w:rsidP="001C32C0">
                            <w:pPr>
                              <w:spacing w:after="0" w:line="240" w:lineRule="auto"/>
                              <w:rPr>
                                <w:sz w:val="16"/>
                                <w:szCs w:val="16"/>
                                <w:lang w:val="ru-RU"/>
                              </w:rPr>
                            </w:pPr>
                            <w:r w:rsidRPr="001C32C0">
                              <w:rPr>
                                <w:sz w:val="16"/>
                                <w:szCs w:val="16"/>
                                <w:lang w:val="ru-RU"/>
                              </w:rPr>
                              <w:t>Пахотная земля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A2538" id="Надпись 7" o:spid="_x0000_s1033" type="#_x0000_t202" style="position:absolute;left:0;text-align:left;margin-left:331.2pt;margin-top:117.1pt;width:94.5pt;height:15.7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" fillcolor="white [3201]" stroked="f" strokeweight=".5pt">
                <v:textbox>
                  <w:txbxContent>
                    <w:p w14:paraId="0D047271" w14:textId="6A467643" w:rsidR="005E498D" w:rsidRPr="001C32C0" w:rsidRDefault="005E498D" w:rsidP="001C32C0">
                      <w:pPr>
                        <w:spacing w:after="0" w:line="240" w:lineRule="auto"/>
                        <w:rPr>
                          <w:sz w:val="16"/>
                          <w:szCs w:val="16"/>
                          <w:lang w:val="ru-RU"/>
                        </w:rPr>
                      </w:pPr>
                      <w:r w:rsidRPr="001C32C0">
                        <w:rPr>
                          <w:sz w:val="16"/>
                          <w:szCs w:val="16"/>
                          <w:lang w:val="ru-RU"/>
                        </w:rPr>
                        <w:t>Пахотная земля</w:t>
                      </w:r>
                    </w:p>
                  </w:txbxContent>
                </v:textbox>
              </v:shape>
            </w:pict>
          </mc:Fallback>
        </mc:AlternateContent>
      </w:r>
      <w:r w:rsidRPr="00A45C96">
        <w:rPr>
          <w:rFonts w:ascii="Times New Roman" w:hAnsi="Times New Roman" w:cs="Times New Roman"/>
          <w:noProof/>
          <w:lang w:val="ru-RU" w:eastAsia="ru-RU"/>
        </w:rPr>
        <mc:AlternateContent>
          <mc:Choice Requires="wps">
            <w:drawing>
              <wp:anchor distT="0" distB="0" distL="114300" distR="114300" simplePos="0" relativeHeight="251535872" behindDoc="0" locked="0" layoutInCell="1" allowOverlap="1" wp14:anchorId="7356810B" wp14:editId="284E7422">
                <wp:simplePos x="0" y="0"/>
                <wp:positionH relativeFrom="column">
                  <wp:posOffset>2415541</wp:posOffset>
                </wp:positionH>
                <wp:positionV relativeFrom="paragraph">
                  <wp:posOffset>1077595</wp:posOffset>
                </wp:positionV>
                <wp:extent cx="1733550" cy="238125"/>
                <wp:effectExtent l="0" t="0" r="0" b="9525"/>
                <wp:wrapNone/>
                <wp:docPr id="1622612648" name="Надпись 7"/>
                <wp:cNvGraphicFramePr/>
                <a:graphic xmlns:a="http://schemas.openxmlformats.org/drawingml/2006/main">
                  <a:graphicData uri="http://schemas.microsoft.com/office/word/2010/wordprocessingShape">
                    <wps:wsp>
                      <wps:cNvSpPr txBox="1"/>
                      <wps:spPr>
                        <a:xfrm>
                          <a:off x="0" y="0"/>
                          <a:ext cx="1733550" cy="238125"/>
                        </a:xfrm>
                        <a:prstGeom prst="rect">
                          <a:avLst/>
                        </a:prstGeom>
                        <a:solidFill>
                          <a:schemeClr val="lt1"/>
                        </a:solidFill>
                        <a:ln w="6350">
                          <a:noFill/>
                        </a:ln>
                      </wps:spPr>
                      <wps:txbx>
                        <w:txbxContent>
                          <w:p w14:paraId="4DC19A25" w14:textId="4FF8C043" w:rsidR="005E498D" w:rsidRPr="001C32C0" w:rsidRDefault="005E498D" w:rsidP="001C32C0">
                            <w:pPr>
                              <w:spacing w:after="0" w:line="240" w:lineRule="auto"/>
                              <w:rPr>
                                <w:lang w:val="ru-RU"/>
                              </w:rPr>
                            </w:pPr>
                            <w:r>
                              <w:rPr>
                                <w:lang w:val="ru-RU"/>
                              </w:rPr>
                              <w:t>Использование материала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6810B" id="_x0000_s1034" type="#_x0000_t202" style="position:absolute;left:0;text-align:left;margin-left:190.2pt;margin-top:84.85pt;width:136.5pt;height:18.7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" fillcolor="white [3201]" stroked="f" strokeweight=".5pt">
                <v:textbox>
                  <w:txbxContent>
                    <w:p w14:paraId="4DC19A25" w14:textId="4FF8C043" w:rsidR="005E498D" w:rsidRPr="001C32C0" w:rsidRDefault="005E498D" w:rsidP="001C32C0">
                      <w:pPr>
                        <w:spacing w:after="0" w:line="240" w:lineRule="auto"/>
                        <w:rPr>
                          <w:lang w:val="ru-RU"/>
                        </w:rPr>
                      </w:pPr>
                      <w:r>
                        <w:rPr>
                          <w:lang w:val="ru-RU"/>
                        </w:rPr>
                        <w:t>Использование материала</w:t>
                      </w:r>
                    </w:p>
                  </w:txbxContent>
                </v:textbox>
              </v:shape>
            </w:pict>
          </mc:Fallback>
        </mc:AlternateContent>
      </w:r>
      <w:r w:rsidRPr="00A45C96">
        <w:rPr>
          <w:rFonts w:ascii="Times New Roman" w:hAnsi="Times New Roman" w:cs="Times New Roman"/>
          <w:noProof/>
          <w:lang w:val="ru-RU" w:eastAsia="ru-RU"/>
        </w:rPr>
        <mc:AlternateContent>
          <mc:Choice Requires="wps">
            <w:drawing>
              <wp:anchor distT="0" distB="0" distL="114300" distR="114300" simplePos="0" relativeHeight="251492864" behindDoc="0" locked="0" layoutInCell="1" allowOverlap="1" wp14:anchorId="447C4CC8" wp14:editId="72E828B7">
                <wp:simplePos x="0" y="0"/>
                <wp:positionH relativeFrom="column">
                  <wp:posOffset>2463165</wp:posOffset>
                </wp:positionH>
                <wp:positionV relativeFrom="paragraph">
                  <wp:posOffset>1915795</wp:posOffset>
                </wp:positionV>
                <wp:extent cx="1666875" cy="276225"/>
                <wp:effectExtent l="0" t="0" r="9525" b="9525"/>
                <wp:wrapNone/>
                <wp:docPr id="2042777714" name="Надпись 8"/>
                <wp:cNvGraphicFramePr/>
                <a:graphic xmlns:a="http://schemas.openxmlformats.org/drawingml/2006/main">
                  <a:graphicData uri="http://schemas.microsoft.com/office/word/2010/wordprocessingShape">
                    <wps:wsp>
                      <wps:cNvSpPr txBox="1"/>
                      <wps:spPr>
                        <a:xfrm>
                          <a:off x="0" y="0"/>
                          <a:ext cx="1666875" cy="276225"/>
                        </a:xfrm>
                        <a:prstGeom prst="rect">
                          <a:avLst/>
                        </a:prstGeom>
                        <a:solidFill>
                          <a:schemeClr val="bg1"/>
                        </a:solidFill>
                        <a:ln w="6350">
                          <a:noFill/>
                        </a:ln>
                      </wps:spPr>
                      <wps:txbx>
                        <w:txbxContent>
                          <w:p w14:paraId="2C506A2D" w14:textId="19CC24F9" w:rsidR="005E498D" w:rsidRPr="001C32C0" w:rsidRDefault="005E498D" w:rsidP="001C32C0">
                            <w:pPr>
                              <w:shd w:val="clear" w:color="auto" w:fill="FFFFFF" w:themeFill="background1"/>
                              <w:rPr>
                                <w:sz w:val="18"/>
                                <w:szCs w:val="18"/>
                                <w:lang w:val="ru-RU"/>
                              </w:rPr>
                            </w:pPr>
                            <w:r w:rsidRPr="001C32C0">
                              <w:rPr>
                                <w:sz w:val="18"/>
                                <w:szCs w:val="18"/>
                                <w:lang w:val="ru-RU"/>
                              </w:rPr>
                              <w:t>Биопластик</w:t>
                            </w:r>
                            <w:r>
                              <w:rPr>
                                <w:sz w:val="18"/>
                                <w:szCs w:val="18"/>
                                <w:lang w:val="ru-RU"/>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4CC8" id="Надпись 8" o:spid="_x0000_s1035" type="#_x0000_t202" style="position:absolute;left:0;text-align:left;margin-left:193.95pt;margin-top:150.85pt;width:131.25pt;height:21.7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" fillcolor="white [3212]" stroked="f" strokeweight=".5pt">
                <v:textbox>
                  <w:txbxContent>
                    <w:p w14:paraId="2C506A2D" w14:textId="19CC24F9" w:rsidR="005E498D" w:rsidRPr="001C32C0" w:rsidRDefault="005E498D" w:rsidP="001C32C0">
                      <w:pPr>
                        <w:shd w:val="clear" w:color="auto" w:fill="FFFFFF" w:themeFill="background1"/>
                        <w:rPr>
                          <w:sz w:val="18"/>
                          <w:szCs w:val="18"/>
                          <w:lang w:val="ru-RU"/>
                        </w:rPr>
                      </w:pPr>
                      <w:r w:rsidRPr="001C32C0">
                        <w:rPr>
                          <w:sz w:val="18"/>
                          <w:szCs w:val="18"/>
                          <w:lang w:val="ru-RU"/>
                        </w:rPr>
                        <w:t>Биопластик</w:t>
                      </w:r>
                      <w:r>
                        <w:rPr>
                          <w:sz w:val="18"/>
                          <w:szCs w:val="18"/>
                          <w:lang w:val="ru-RU"/>
                        </w:rPr>
                        <w:t xml:space="preserve">  </w:t>
                      </w:r>
                    </w:p>
                  </w:txbxContent>
                </v:textbox>
              </v:shape>
            </w:pict>
          </mc:Fallback>
        </mc:AlternateContent>
      </w:r>
      <w:r w:rsidR="001C32C0" w:rsidRPr="00A45C96">
        <w:rPr>
          <w:rFonts w:ascii="Times New Roman" w:hAnsi="Times New Roman" w:cs="Times New Roman"/>
          <w:noProof/>
          <w:lang w:val="ru-RU" w:eastAsia="ru-RU"/>
        </w:rPr>
        <mc:AlternateContent>
          <mc:Choice Requires="wps">
            <w:drawing>
              <wp:anchor distT="0" distB="0" distL="114300" distR="114300" simplePos="0" relativeHeight="251585024" behindDoc="0" locked="0" layoutInCell="1" allowOverlap="1" wp14:anchorId="3E98B068" wp14:editId="65E0F889">
                <wp:simplePos x="0" y="0"/>
                <wp:positionH relativeFrom="column">
                  <wp:posOffset>3520440</wp:posOffset>
                </wp:positionH>
                <wp:positionV relativeFrom="paragraph">
                  <wp:posOffset>134620</wp:posOffset>
                </wp:positionV>
                <wp:extent cx="2352675" cy="200025"/>
                <wp:effectExtent l="0" t="0" r="9525" b="9525"/>
                <wp:wrapNone/>
                <wp:docPr id="1773342825" name="Надпись 9"/>
                <wp:cNvGraphicFramePr/>
                <a:graphic xmlns:a="http://schemas.openxmlformats.org/drawingml/2006/main">
                  <a:graphicData uri="http://schemas.microsoft.com/office/word/2010/wordprocessingShape">
                    <wps:wsp>
                      <wps:cNvSpPr txBox="1"/>
                      <wps:spPr>
                        <a:xfrm>
                          <a:off x="0" y="0"/>
                          <a:ext cx="2352675" cy="200025"/>
                        </a:xfrm>
                        <a:prstGeom prst="rect">
                          <a:avLst/>
                        </a:prstGeom>
                        <a:solidFill>
                          <a:schemeClr val="lt1"/>
                        </a:solidFill>
                        <a:ln w="6350">
                          <a:noFill/>
                        </a:ln>
                      </wps:spPr>
                      <wps:txbx>
                        <w:txbxContent>
                          <w:p w14:paraId="713FD8AA" w14:textId="71413B9E" w:rsidR="005E498D" w:rsidRPr="001C32C0" w:rsidRDefault="005E498D" w:rsidP="001C32C0">
                            <w:pPr>
                              <w:jc w:val="right"/>
                              <w:rPr>
                                <w:sz w:val="16"/>
                                <w:szCs w:val="16"/>
                              </w:rPr>
                            </w:pPr>
                            <w:proofErr w:type="spellStart"/>
                            <w:r w:rsidRPr="001C32C0">
                              <w:rPr>
                                <w:sz w:val="16"/>
                                <w:szCs w:val="16"/>
                                <w:lang w:val="ru-RU"/>
                              </w:rPr>
                              <w:t>Гл</w:t>
                            </w:r>
                            <w:r w:rsidRPr="001C32C0">
                              <w:rPr>
                                <w:sz w:val="16"/>
                                <w:szCs w:val="16"/>
                              </w:rPr>
                              <w:t>обальная</w:t>
                            </w:r>
                            <w:proofErr w:type="spellEnd"/>
                            <w:r w:rsidRPr="001C32C0">
                              <w:rPr>
                                <w:sz w:val="16"/>
                                <w:szCs w:val="16"/>
                              </w:rPr>
                              <w:t xml:space="preserve"> </w:t>
                            </w:r>
                            <w:proofErr w:type="spellStart"/>
                            <w:r w:rsidRPr="001C32C0">
                              <w:rPr>
                                <w:sz w:val="16"/>
                                <w:szCs w:val="16"/>
                              </w:rPr>
                              <w:t>сельскохозяйственная</w:t>
                            </w:r>
                            <w:proofErr w:type="spellEnd"/>
                            <w:r w:rsidRPr="001C32C0">
                              <w:rPr>
                                <w:sz w:val="16"/>
                                <w:szCs w:val="16"/>
                              </w:rPr>
                              <w:t xml:space="preserve"> </w:t>
                            </w:r>
                            <w:proofErr w:type="spellStart"/>
                            <w:r w:rsidRPr="001C32C0">
                              <w:rPr>
                                <w:sz w:val="16"/>
                                <w:szCs w:val="16"/>
                              </w:rPr>
                              <w:t>зона</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8B068" id="Надпись 9" o:spid="_x0000_s1036" type="#_x0000_t202" style="position:absolute;left:0;text-align:left;margin-left:277.2pt;margin-top:10.6pt;width:185.25pt;height:15.7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" fillcolor="white [3201]" stroked="f" strokeweight=".5pt">
                <v:textbox>
                  <w:txbxContent>
                    <w:p w14:paraId="713FD8AA" w14:textId="71413B9E" w:rsidR="005E498D" w:rsidRPr="001C32C0" w:rsidRDefault="005E498D" w:rsidP="001C32C0">
                      <w:pPr>
                        <w:jc w:val="right"/>
                        <w:rPr>
                          <w:sz w:val="16"/>
                          <w:szCs w:val="16"/>
                        </w:rPr>
                      </w:pPr>
                      <w:proofErr w:type="spellStart"/>
                      <w:r w:rsidRPr="001C32C0">
                        <w:rPr>
                          <w:sz w:val="16"/>
                          <w:szCs w:val="16"/>
                          <w:lang w:val="ru-RU"/>
                        </w:rPr>
                        <w:t>Гл</w:t>
                      </w:r>
                      <w:r w:rsidRPr="001C32C0">
                        <w:rPr>
                          <w:sz w:val="16"/>
                          <w:szCs w:val="16"/>
                        </w:rPr>
                        <w:t>обальная</w:t>
                      </w:r>
                      <w:proofErr w:type="spellEnd"/>
                      <w:r w:rsidRPr="001C32C0">
                        <w:rPr>
                          <w:sz w:val="16"/>
                          <w:szCs w:val="16"/>
                        </w:rPr>
                        <w:t xml:space="preserve"> </w:t>
                      </w:r>
                      <w:proofErr w:type="spellStart"/>
                      <w:r w:rsidRPr="001C32C0">
                        <w:rPr>
                          <w:sz w:val="16"/>
                          <w:szCs w:val="16"/>
                        </w:rPr>
                        <w:t>сельскохозяйственная</w:t>
                      </w:r>
                      <w:proofErr w:type="spellEnd"/>
                      <w:r w:rsidRPr="001C32C0">
                        <w:rPr>
                          <w:sz w:val="16"/>
                          <w:szCs w:val="16"/>
                        </w:rPr>
                        <w:t xml:space="preserve"> </w:t>
                      </w:r>
                      <w:proofErr w:type="spellStart"/>
                      <w:r w:rsidRPr="001C32C0">
                        <w:rPr>
                          <w:sz w:val="16"/>
                          <w:szCs w:val="16"/>
                        </w:rPr>
                        <w:t>зона</w:t>
                      </w:r>
                      <w:proofErr w:type="spellEnd"/>
                    </w:p>
                  </w:txbxContent>
                </v:textbox>
              </v:shape>
            </w:pict>
          </mc:Fallback>
        </mc:AlternateContent>
      </w:r>
      <w:r w:rsidR="001C32C0" w:rsidRPr="00A45C96">
        <w:rPr>
          <w:rFonts w:ascii="Times New Roman" w:hAnsi="Times New Roman" w:cs="Times New Roman"/>
          <w:noProof/>
          <w:lang w:val="ru-RU" w:eastAsia="ru-RU"/>
        </w:rPr>
        <mc:AlternateContent>
          <mc:Choice Requires="wps">
            <w:drawing>
              <wp:anchor distT="0" distB="0" distL="114300" distR="114300" simplePos="0" relativeHeight="251560448" behindDoc="0" locked="0" layoutInCell="1" allowOverlap="1" wp14:anchorId="22BE3156" wp14:editId="03429B63">
                <wp:simplePos x="0" y="0"/>
                <wp:positionH relativeFrom="column">
                  <wp:posOffset>4158615</wp:posOffset>
                </wp:positionH>
                <wp:positionV relativeFrom="paragraph">
                  <wp:posOffset>344170</wp:posOffset>
                </wp:positionV>
                <wp:extent cx="1247775" cy="219075"/>
                <wp:effectExtent l="0" t="0" r="9525" b="9525"/>
                <wp:wrapNone/>
                <wp:docPr id="1248059534" name="Надпись 7"/>
                <wp:cNvGraphicFramePr/>
                <a:graphic xmlns:a="http://schemas.openxmlformats.org/drawingml/2006/main">
                  <a:graphicData uri="http://schemas.microsoft.com/office/word/2010/wordprocessingShape">
                    <wps:wsp>
                      <wps:cNvSpPr txBox="1"/>
                      <wps:spPr>
                        <a:xfrm>
                          <a:off x="0" y="0"/>
                          <a:ext cx="1247775" cy="219075"/>
                        </a:xfrm>
                        <a:prstGeom prst="rect">
                          <a:avLst/>
                        </a:prstGeom>
                        <a:solidFill>
                          <a:schemeClr val="lt1"/>
                        </a:solidFill>
                        <a:ln w="6350">
                          <a:noFill/>
                        </a:ln>
                      </wps:spPr>
                      <wps:txbx>
                        <w:txbxContent>
                          <w:p w14:paraId="21E8A4D0" w14:textId="1B7D989D" w:rsidR="005E498D" w:rsidRPr="001C32C0" w:rsidRDefault="005E498D" w:rsidP="001C32C0">
                            <w:pPr>
                              <w:spacing w:after="0" w:line="240" w:lineRule="auto"/>
                              <w:rPr>
                                <w:sz w:val="16"/>
                                <w:szCs w:val="16"/>
                                <w:lang w:val="ru-RU"/>
                              </w:rPr>
                            </w:pPr>
                            <w:r w:rsidRPr="001C32C0">
                              <w:rPr>
                                <w:sz w:val="16"/>
                                <w:szCs w:val="16"/>
                                <w:lang w:val="ru-RU"/>
                              </w:rPr>
                              <w:t>Пастбище</w:t>
                            </w:r>
                            <w:r>
                              <w:rPr>
                                <w:sz w:val="16"/>
                                <w:szCs w:val="16"/>
                                <w:lang w:val="ru-RU"/>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E3156" id="_x0000_s1037" type="#_x0000_t202" style="position:absolute;left:0;text-align:left;margin-left:327.45pt;margin-top:27.1pt;width:98.25pt;height:17.2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" fillcolor="white [3201]" stroked="f" strokeweight=".5pt">
                <v:textbox>
                  <w:txbxContent>
                    <w:p w14:paraId="21E8A4D0" w14:textId="1B7D989D" w:rsidR="005E498D" w:rsidRPr="001C32C0" w:rsidRDefault="005E498D" w:rsidP="001C32C0">
                      <w:pPr>
                        <w:spacing w:after="0" w:line="240" w:lineRule="auto"/>
                        <w:rPr>
                          <w:sz w:val="16"/>
                          <w:szCs w:val="16"/>
                          <w:lang w:val="ru-RU"/>
                        </w:rPr>
                      </w:pPr>
                      <w:r w:rsidRPr="001C32C0">
                        <w:rPr>
                          <w:sz w:val="16"/>
                          <w:szCs w:val="16"/>
                          <w:lang w:val="ru-RU"/>
                        </w:rPr>
                        <w:t>Пастбище</w:t>
                      </w:r>
                      <w:r>
                        <w:rPr>
                          <w:sz w:val="16"/>
                          <w:szCs w:val="16"/>
                          <w:lang w:val="ru-RU"/>
                        </w:rPr>
                        <w:t xml:space="preserve"> </w:t>
                      </w:r>
                    </w:p>
                  </w:txbxContent>
                </v:textbox>
              </v:shape>
            </w:pict>
          </mc:Fallback>
        </mc:AlternateContent>
      </w:r>
      <w:r w:rsidR="001C32C0" w:rsidRPr="00A45C96">
        <w:rPr>
          <w:rFonts w:ascii="Times New Roman" w:hAnsi="Times New Roman" w:cs="Times New Roman"/>
          <w:noProof/>
          <w:lang w:val="ru-RU" w:eastAsia="ru-RU"/>
        </w:rPr>
        <mc:AlternateContent>
          <mc:Choice Requires="wps">
            <w:drawing>
              <wp:anchor distT="0" distB="0" distL="114300" distR="114300" simplePos="0" relativeHeight="251523584" behindDoc="0" locked="0" layoutInCell="1" allowOverlap="1" wp14:anchorId="07B005DC" wp14:editId="76313BDA">
                <wp:simplePos x="0" y="0"/>
                <wp:positionH relativeFrom="column">
                  <wp:posOffset>2396490</wp:posOffset>
                </wp:positionH>
                <wp:positionV relativeFrom="paragraph">
                  <wp:posOffset>677545</wp:posOffset>
                </wp:positionV>
                <wp:extent cx="1247775" cy="276225"/>
                <wp:effectExtent l="0" t="0" r="9525" b="9525"/>
                <wp:wrapNone/>
                <wp:docPr id="1157338724" name="Надпись 7"/>
                <wp:cNvGraphicFramePr/>
                <a:graphic xmlns:a="http://schemas.openxmlformats.org/drawingml/2006/main">
                  <a:graphicData uri="http://schemas.microsoft.com/office/word/2010/wordprocessingShape">
                    <wps:wsp>
                      <wps:cNvSpPr txBox="1"/>
                      <wps:spPr>
                        <a:xfrm>
                          <a:off x="0" y="0"/>
                          <a:ext cx="1247775" cy="276225"/>
                        </a:xfrm>
                        <a:prstGeom prst="rect">
                          <a:avLst/>
                        </a:prstGeom>
                        <a:solidFill>
                          <a:schemeClr val="lt1"/>
                        </a:solidFill>
                        <a:ln w="6350">
                          <a:noFill/>
                        </a:ln>
                      </wps:spPr>
                      <wps:txbx>
                        <w:txbxContent>
                          <w:p w14:paraId="42BC6A87" w14:textId="47BCEDAA" w:rsidR="005E498D" w:rsidRPr="001C32C0" w:rsidRDefault="005E498D" w:rsidP="001C32C0">
                            <w:pPr>
                              <w:spacing w:after="0" w:line="240" w:lineRule="auto"/>
                              <w:rPr>
                                <w:lang w:val="ru-RU"/>
                              </w:rPr>
                            </w:pPr>
                            <w:r>
                              <w:rPr>
                                <w:lang w:val="ru-RU"/>
                              </w:rPr>
                              <w:t xml:space="preserve">Еда/корм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005DC" id="_x0000_s1038" type="#_x0000_t202" style="position:absolute;left:0;text-align:left;margin-left:188.7pt;margin-top:53.35pt;width:98.25pt;height:21.7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" fillcolor="white [3201]" stroked="f" strokeweight=".5pt">
                <v:textbox>
                  <w:txbxContent>
                    <w:p w14:paraId="42BC6A87" w14:textId="47BCEDAA" w:rsidR="005E498D" w:rsidRPr="001C32C0" w:rsidRDefault="005E498D" w:rsidP="001C32C0">
                      <w:pPr>
                        <w:spacing w:after="0" w:line="240" w:lineRule="auto"/>
                        <w:rPr>
                          <w:lang w:val="ru-RU"/>
                        </w:rPr>
                      </w:pPr>
                      <w:r>
                        <w:rPr>
                          <w:lang w:val="ru-RU"/>
                        </w:rPr>
                        <w:t xml:space="preserve">Еда/корм </w:t>
                      </w:r>
                    </w:p>
                  </w:txbxContent>
                </v:textbox>
              </v:shape>
            </w:pict>
          </mc:Fallback>
        </mc:AlternateContent>
      </w:r>
      <w:r w:rsidR="001C32C0" w:rsidRPr="00A45C96">
        <w:rPr>
          <w:rFonts w:ascii="Times New Roman" w:hAnsi="Times New Roman" w:cs="Times New Roman"/>
          <w:noProof/>
          <w:lang w:val="ru-RU" w:eastAsia="ru-RU"/>
        </w:rPr>
        <mc:AlternateContent>
          <mc:Choice Requires="wps">
            <w:drawing>
              <wp:anchor distT="0" distB="0" distL="114300" distR="114300" simplePos="0" relativeHeight="251511296" behindDoc="0" locked="0" layoutInCell="1" allowOverlap="1" wp14:anchorId="5C58786C" wp14:editId="71300826">
                <wp:simplePos x="0" y="0"/>
                <wp:positionH relativeFrom="column">
                  <wp:posOffset>2415540</wp:posOffset>
                </wp:positionH>
                <wp:positionV relativeFrom="paragraph">
                  <wp:posOffset>1468119</wp:posOffset>
                </wp:positionV>
                <wp:extent cx="1266825" cy="219075"/>
                <wp:effectExtent l="0" t="0" r="9525" b="9525"/>
                <wp:wrapNone/>
                <wp:docPr id="1621029353" name="Надпись 7"/>
                <wp:cNvGraphicFramePr/>
                <a:graphic xmlns:a="http://schemas.openxmlformats.org/drawingml/2006/main">
                  <a:graphicData uri="http://schemas.microsoft.com/office/word/2010/wordprocessingShape">
                    <wps:wsp>
                      <wps:cNvSpPr txBox="1"/>
                      <wps:spPr>
                        <a:xfrm>
                          <a:off x="0" y="0"/>
                          <a:ext cx="1266825" cy="219075"/>
                        </a:xfrm>
                        <a:prstGeom prst="rect">
                          <a:avLst/>
                        </a:prstGeom>
                        <a:solidFill>
                          <a:schemeClr val="lt1"/>
                        </a:solidFill>
                        <a:ln w="6350">
                          <a:noFill/>
                        </a:ln>
                      </wps:spPr>
                      <wps:txbx>
                        <w:txbxContent>
                          <w:p w14:paraId="130024AB" w14:textId="22126D21" w:rsidR="005E498D" w:rsidRPr="001C32C0" w:rsidRDefault="005E498D" w:rsidP="001C32C0">
                            <w:pPr>
                              <w:spacing w:after="0" w:line="240" w:lineRule="auto"/>
                              <w:rPr>
                                <w:lang w:val="ru-RU"/>
                              </w:rPr>
                            </w:pPr>
                            <w:r w:rsidRPr="001C32C0">
                              <w:rPr>
                                <w:lang w:val="ru-RU"/>
                              </w:rPr>
                              <w:t>Биотопливо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8786C" id="_x0000_s1039" type="#_x0000_t202" style="position:absolute;left:0;text-align:left;margin-left:190.2pt;margin-top:115.6pt;width:99.75pt;height:17.2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" fillcolor="white [3201]" stroked="f" strokeweight=".5pt">
                <v:textbox>
                  <w:txbxContent>
                    <w:p w14:paraId="130024AB" w14:textId="22126D21" w:rsidR="005E498D" w:rsidRPr="001C32C0" w:rsidRDefault="005E498D" w:rsidP="001C32C0">
                      <w:pPr>
                        <w:spacing w:after="0" w:line="240" w:lineRule="auto"/>
                        <w:rPr>
                          <w:lang w:val="ru-RU"/>
                        </w:rPr>
                      </w:pPr>
                      <w:r w:rsidRPr="001C32C0">
                        <w:rPr>
                          <w:lang w:val="ru-RU"/>
                        </w:rPr>
                        <w:t>Биотопливо</w:t>
                      </w:r>
                    </w:p>
                  </w:txbxContent>
                </v:textbox>
              </v:shape>
            </w:pict>
          </mc:Fallback>
        </mc:AlternateContent>
      </w:r>
      <w:r w:rsidR="003A5F1F" w:rsidRPr="00A45C96">
        <w:rPr>
          <w:rFonts w:ascii="Times New Roman" w:hAnsi="Times New Roman" w:cs="Times New Roman"/>
          <w:noProof/>
          <w:lang w:val="ru-RU" w:eastAsia="ru-RU"/>
        </w:rPr>
        <w:drawing>
          <wp:inline distT="0" distB="0" distL="0" distR="0" wp14:anchorId="3C6E1457" wp14:editId="2E0D202A">
            <wp:extent cx="6169025" cy="2866704"/>
            <wp:effectExtent l="0" t="0" r="3175" b="0"/>
            <wp:docPr id="27" name="Рисунок 27" descr="Оценка землепользования 2022 и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ценка землепользования 2022 и 202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3058" b="12545"/>
                    <a:stretch/>
                  </pic:blipFill>
                  <pic:spPr bwMode="auto">
                    <a:xfrm>
                      <a:off x="0" y="0"/>
                      <a:ext cx="6187409" cy="2875247"/>
                    </a:xfrm>
                    <a:prstGeom prst="rect">
                      <a:avLst/>
                    </a:prstGeom>
                    <a:noFill/>
                    <a:ln>
                      <a:noFill/>
                    </a:ln>
                    <a:extLst>
                      <a:ext uri="{53640926-AAD7-44D8-BBD7-CCE9431645EC}">
                        <a14:shadowObscured xmlns:a14="http://schemas.microsoft.com/office/drawing/2010/main"/>
                      </a:ext>
                    </a:extLst>
                  </pic:spPr>
                </pic:pic>
              </a:graphicData>
            </a:graphic>
          </wp:inline>
        </w:drawing>
      </w:r>
    </w:p>
    <w:p w14:paraId="0F4A8152"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rPr>
      </w:pPr>
    </w:p>
    <w:p w14:paraId="384FEFEB" w14:textId="37EB5D2A" w:rsidR="003A5F1F" w:rsidRPr="00A45C96" w:rsidRDefault="003A5F1F" w:rsidP="00C331C4">
      <w:pPr>
        <w:pStyle w:val="a3"/>
        <w:spacing w:after="0" w:line="240" w:lineRule="auto"/>
        <w:ind w:firstLine="709"/>
        <w:jc w:val="center"/>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Рисунок 16</w:t>
      </w:r>
      <w:r w:rsidR="00616E0A" w:rsidRPr="00A45C96">
        <w:rPr>
          <w:rFonts w:ascii="Times New Roman" w:hAnsi="Times New Roman" w:cs="Times New Roman"/>
          <w:shd w:val="clear" w:color="auto" w:fill="FFFFFF"/>
          <w:lang w:val="ru-RU"/>
        </w:rPr>
        <w:t xml:space="preserve"> </w:t>
      </w:r>
      <w:r w:rsidR="00616E0A" w:rsidRPr="00A45C96">
        <w:rPr>
          <w:rFonts w:ascii="Times New Roman" w:hAnsi="Times New Roman" w:cs="Times New Roman"/>
          <w:lang w:val="ru-RU"/>
        </w:rPr>
        <w:t xml:space="preserve">– </w:t>
      </w:r>
      <w:r w:rsidRPr="00A45C96">
        <w:rPr>
          <w:rFonts w:ascii="Times New Roman" w:hAnsi="Times New Roman" w:cs="Times New Roman"/>
          <w:shd w:val="clear" w:color="auto" w:fill="FFFFFF"/>
          <w:lang w:val="ru-RU"/>
        </w:rPr>
        <w:t>Оценка земельного использования для биопластика</w:t>
      </w:r>
    </w:p>
    <w:p w14:paraId="6DB3EEFF"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
    <w:p w14:paraId="2AE4AAAB"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lastRenderedPageBreak/>
        <w:t xml:space="preserve">Страны Европейского союза продолжают активно развивать использование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полимеров. В 2000 году был принят стандарт </w:t>
      </w:r>
      <w:r w:rsidRPr="00A45C96">
        <w:rPr>
          <w:rFonts w:ascii="Times New Roman" w:hAnsi="Times New Roman" w:cs="Times New Roman"/>
          <w:shd w:val="clear" w:color="auto" w:fill="FFFFFF"/>
        </w:rPr>
        <w:t>EN</w:t>
      </w:r>
      <w:r w:rsidRPr="00A45C96">
        <w:rPr>
          <w:rFonts w:ascii="Times New Roman" w:hAnsi="Times New Roman" w:cs="Times New Roman"/>
          <w:shd w:val="clear" w:color="auto" w:fill="FFFFFF"/>
          <w:lang w:val="ru-RU"/>
        </w:rPr>
        <w:t xml:space="preserve"> 13432 для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полимеров.</w:t>
      </w:r>
    </w:p>
    <w:p w14:paraId="217429AE"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С технологической точки зрения развитие рынка биополимеров определяется такими факторами, как прогресс в молекулярной биологии, методах ферментации, генной инженерии и агрономии, технологии получения композитных материалов и реализация проектов в полной мере. </w:t>
      </w:r>
    </w:p>
    <w:p w14:paraId="006FBD99"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С экономической точки зрения можно выделить следующие факторы: рост цен на природные сырьевые материалы, увеличение расходов на утилизацию отходов, строже штрафы для нарушителей экологической безопасности и приоритет </w:t>
      </w:r>
      <w:proofErr w:type="spellStart"/>
      <w:r w:rsidRPr="00A45C96">
        <w:rPr>
          <w:rFonts w:ascii="Times New Roman" w:hAnsi="Times New Roman" w:cs="Times New Roman"/>
          <w:shd w:val="clear" w:color="auto" w:fill="FFFFFF"/>
          <w:lang w:val="ru-RU"/>
        </w:rPr>
        <w:t>биоразлагаемых</w:t>
      </w:r>
      <w:proofErr w:type="spellEnd"/>
      <w:r w:rsidRPr="00A45C96">
        <w:rPr>
          <w:rFonts w:ascii="Times New Roman" w:hAnsi="Times New Roman" w:cs="Times New Roman"/>
          <w:shd w:val="clear" w:color="auto" w:fill="FFFFFF"/>
          <w:lang w:val="ru-RU"/>
        </w:rPr>
        <w:t xml:space="preserve"> полимеров. </w:t>
      </w:r>
    </w:p>
    <w:p w14:paraId="59C951B3"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В политическом плане принимаются меры, включая разработку нормативных и законодательных актов и предоставление государственной поддержки. Социальную поддержку можно оказывать через поддержку общества и экологическую осведомленность граждан.</w:t>
      </w:r>
    </w:p>
    <w:p w14:paraId="1B5025EF" w14:textId="77777777" w:rsidR="003A5F1F" w:rsidRDefault="003A5F1F" w:rsidP="00C331C4">
      <w:pPr>
        <w:pStyle w:val="a3"/>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Некоторые страны ввели ограничения на использование синтетической пластиковой упаковки на законодательном уровне (см. </w:t>
      </w:r>
      <w:r w:rsidR="00CB199C" w:rsidRPr="00A45C96">
        <w:rPr>
          <w:rFonts w:ascii="Times New Roman" w:hAnsi="Times New Roman" w:cs="Times New Roman"/>
          <w:shd w:val="clear" w:color="auto" w:fill="FFFFFF"/>
          <w:lang w:val="ru-RU"/>
        </w:rPr>
        <w:t>Рисунок</w:t>
      </w:r>
      <w:r w:rsidR="00DB4EFF" w:rsidRPr="00A45C96">
        <w:rPr>
          <w:rFonts w:ascii="Times New Roman" w:hAnsi="Times New Roman" w:cs="Times New Roman"/>
          <w:shd w:val="clear" w:color="auto" w:fill="FFFFFF"/>
          <w:lang w:val="ru-RU"/>
        </w:rPr>
        <w:t xml:space="preserve"> 17</w:t>
      </w:r>
      <w:r w:rsidRPr="00A45C96">
        <w:rPr>
          <w:rFonts w:ascii="Times New Roman" w:hAnsi="Times New Roman" w:cs="Times New Roman"/>
          <w:shd w:val="clear" w:color="auto" w:fill="FFFFFF"/>
          <w:lang w:val="ru-RU"/>
        </w:rPr>
        <w:t>).</w:t>
      </w:r>
    </w:p>
    <w:p w14:paraId="17D124B8" w14:textId="77777777" w:rsidR="004C650F" w:rsidRPr="00A45C96" w:rsidRDefault="004C650F" w:rsidP="00C331C4">
      <w:pPr>
        <w:pStyle w:val="a3"/>
        <w:spacing w:after="0" w:line="240" w:lineRule="auto"/>
        <w:ind w:firstLine="709"/>
        <w:jc w:val="both"/>
        <w:rPr>
          <w:rFonts w:ascii="Times New Roman" w:hAnsi="Times New Roman" w:cs="Times New Roman"/>
          <w:shd w:val="clear" w:color="auto" w:fill="FFFFFF"/>
          <w:lang w:val="ru-RU"/>
        </w:rPr>
      </w:pPr>
    </w:p>
    <w:p w14:paraId="697426C9" w14:textId="77777777" w:rsidR="003A5F1F" w:rsidRPr="00A45C96" w:rsidRDefault="003A5F1F" w:rsidP="00250914">
      <w:pPr>
        <w:pStyle w:val="a3"/>
        <w:spacing w:after="0" w:line="240" w:lineRule="auto"/>
        <w:jc w:val="center"/>
        <w:rPr>
          <w:rFonts w:ascii="Times New Roman" w:hAnsi="Times New Roman" w:cs="Times New Roman"/>
          <w:shd w:val="clear" w:color="auto" w:fill="FFFFFF"/>
        </w:rPr>
      </w:pPr>
      <w:r w:rsidRPr="00A45C96">
        <w:rPr>
          <w:rFonts w:ascii="Times New Roman" w:hAnsi="Times New Roman" w:cs="Times New Roman"/>
          <w:noProof/>
          <w:lang w:val="ru-RU" w:eastAsia="ru-RU"/>
        </w:rPr>
        <w:drawing>
          <wp:inline distT="0" distB="0" distL="0" distR="0" wp14:anchorId="6B809394" wp14:editId="688BAF78">
            <wp:extent cx="5943597" cy="4400550"/>
            <wp:effectExtent l="0" t="0" r="635" b="0"/>
            <wp:docPr id="17" name="Рисунок 17" descr="http://vestkhimprom.ru/images/articles/2017/ID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vestkhimprom.ru/images/articles/2017/ID164/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4399612"/>
                    </a:xfrm>
                    <a:prstGeom prst="rect">
                      <a:avLst/>
                    </a:prstGeom>
                    <a:noFill/>
                    <a:ln>
                      <a:noFill/>
                    </a:ln>
                  </pic:spPr>
                </pic:pic>
              </a:graphicData>
            </a:graphic>
          </wp:inline>
        </w:drawing>
      </w:r>
    </w:p>
    <w:p w14:paraId="41884D7E" w14:textId="77777777" w:rsidR="00F46D91" w:rsidRPr="00A45C96" w:rsidRDefault="00F46D91" w:rsidP="00C331C4">
      <w:pPr>
        <w:pStyle w:val="a3"/>
        <w:spacing w:after="0" w:line="240" w:lineRule="auto"/>
        <w:ind w:firstLine="709"/>
        <w:jc w:val="center"/>
        <w:rPr>
          <w:rFonts w:ascii="Times New Roman" w:hAnsi="Times New Roman" w:cs="Times New Roman"/>
          <w:shd w:val="clear" w:color="auto" w:fill="FFFFFF"/>
          <w:lang w:val="ru-RU"/>
        </w:rPr>
      </w:pPr>
    </w:p>
    <w:p w14:paraId="59DAEB65" w14:textId="2511B4EA" w:rsidR="00616E0A" w:rsidRPr="00A45C96" w:rsidRDefault="00616E0A" w:rsidP="00C331C4">
      <w:pPr>
        <w:pStyle w:val="a3"/>
        <w:spacing w:after="0" w:line="240" w:lineRule="auto"/>
        <w:ind w:firstLine="709"/>
        <w:jc w:val="center"/>
        <w:rPr>
          <w:rFonts w:ascii="Times New Roman" w:hAnsi="Times New Roman" w:cs="Times New Roman"/>
          <w:shd w:val="clear" w:color="auto" w:fill="FFFFFF"/>
          <w:lang w:val="ru-RU"/>
        </w:rPr>
      </w:pPr>
      <w:r w:rsidRPr="00A45C96">
        <w:rPr>
          <w:rFonts w:ascii="Times New Roman" w:hAnsi="Times New Roman" w:cs="Times New Roman"/>
          <w:shd w:val="clear" w:color="auto" w:fill="FFFFFF"/>
          <w:lang w:val="ru-RU"/>
        </w:rPr>
        <w:t xml:space="preserve">Рисунок 17 </w:t>
      </w:r>
      <w:r w:rsidRPr="00A45C96">
        <w:rPr>
          <w:rFonts w:ascii="Times New Roman" w:hAnsi="Times New Roman" w:cs="Times New Roman"/>
          <w:lang w:val="ru-RU"/>
        </w:rPr>
        <w:t>–</w:t>
      </w:r>
      <w:r w:rsidRPr="00A45C96">
        <w:rPr>
          <w:rFonts w:ascii="Times New Roman" w:hAnsi="Times New Roman" w:cs="Times New Roman"/>
          <w:shd w:val="clear" w:color="auto" w:fill="FFFFFF"/>
          <w:lang w:val="ru-RU"/>
        </w:rPr>
        <w:t xml:space="preserve"> Ограничения на использование </w:t>
      </w:r>
      <w:r w:rsidRPr="00A45C96">
        <w:rPr>
          <w:rFonts w:ascii="Times New Roman" w:hAnsi="Times New Roman" w:cs="Times New Roman"/>
          <w:lang w:val="ru-RU"/>
        </w:rPr>
        <w:t>синтетической пластиковой упаковки на законодательном уровне [94</w:t>
      </w:r>
      <w:r w:rsidRPr="00A45C96">
        <w:rPr>
          <w:rFonts w:ascii="Times New Roman" w:hAnsi="Times New Roman" w:cs="Times New Roman"/>
          <w:shd w:val="clear" w:color="auto" w:fill="FFFFFF"/>
          <w:lang w:val="ru-RU"/>
        </w:rPr>
        <w:t>]</w:t>
      </w:r>
    </w:p>
    <w:p w14:paraId="2800E6EE" w14:textId="77777777" w:rsidR="003A5F1F" w:rsidRPr="00A45C96" w:rsidRDefault="003A5F1F" w:rsidP="00C331C4">
      <w:pPr>
        <w:pStyle w:val="a3"/>
        <w:spacing w:after="0" w:line="240" w:lineRule="auto"/>
        <w:ind w:firstLine="709"/>
        <w:jc w:val="both"/>
        <w:rPr>
          <w:rFonts w:ascii="Times New Roman" w:hAnsi="Times New Roman" w:cs="Times New Roman"/>
          <w:shd w:val="clear" w:color="auto" w:fill="FFFFFF"/>
          <w:lang w:val="ru-RU"/>
        </w:rPr>
      </w:pPr>
    </w:p>
    <w:p w14:paraId="78D3120C" w14:textId="77777777" w:rsidR="00D378EF" w:rsidRPr="00A45C96" w:rsidRDefault="00D378EF" w:rsidP="00C331C4">
      <w:pPr>
        <w:spacing w:after="0" w:line="240" w:lineRule="auto"/>
        <w:rPr>
          <w:rFonts w:ascii="Times New Roman" w:hAnsi="Times New Roman" w:cs="Times New Roman"/>
          <w:sz w:val="28"/>
          <w:szCs w:val="28"/>
          <w:lang w:val="ru-RU"/>
        </w:rPr>
      </w:pPr>
      <w:bookmarkStart w:id="34" w:name="_Toc147069729"/>
    </w:p>
    <w:p w14:paraId="747714AE" w14:textId="77777777" w:rsidR="003A5F1F" w:rsidRPr="00C3343E" w:rsidRDefault="003A5F1F" w:rsidP="00384C17">
      <w:pPr>
        <w:pStyle w:val="1"/>
        <w:spacing w:before="0"/>
        <w:ind w:firstLine="708"/>
        <w:rPr>
          <w:rFonts w:ascii="Times New Roman" w:hAnsi="Times New Roman" w:cs="Times New Roman"/>
          <w:color w:val="auto"/>
          <w:sz w:val="28"/>
          <w:szCs w:val="28"/>
          <w:lang w:val="ru-RU"/>
        </w:rPr>
      </w:pPr>
      <w:bookmarkStart w:id="35" w:name="_Toc169521494"/>
      <w:r w:rsidRPr="00C3343E">
        <w:rPr>
          <w:rFonts w:ascii="Times New Roman" w:hAnsi="Times New Roman" w:cs="Times New Roman"/>
          <w:color w:val="auto"/>
          <w:sz w:val="28"/>
          <w:szCs w:val="28"/>
          <w:lang w:val="ru-RU"/>
        </w:rPr>
        <w:lastRenderedPageBreak/>
        <w:t>Выводы</w:t>
      </w:r>
      <w:r w:rsidRPr="00C3343E">
        <w:rPr>
          <w:rFonts w:ascii="Times New Roman" w:hAnsi="Times New Roman" w:cs="Times New Roman"/>
          <w:color w:val="auto"/>
          <w:spacing w:val="-3"/>
          <w:sz w:val="28"/>
          <w:szCs w:val="28"/>
          <w:lang w:val="ru-RU"/>
        </w:rPr>
        <w:t xml:space="preserve"> </w:t>
      </w:r>
      <w:r w:rsidRPr="00C3343E">
        <w:rPr>
          <w:rFonts w:ascii="Times New Roman" w:hAnsi="Times New Roman" w:cs="Times New Roman"/>
          <w:color w:val="auto"/>
          <w:sz w:val="28"/>
          <w:szCs w:val="28"/>
          <w:lang w:val="ru-RU"/>
        </w:rPr>
        <w:t>по 1</w:t>
      </w:r>
      <w:r w:rsidRPr="00C3343E">
        <w:rPr>
          <w:rFonts w:ascii="Times New Roman" w:hAnsi="Times New Roman" w:cs="Times New Roman"/>
          <w:color w:val="auto"/>
          <w:spacing w:val="-1"/>
          <w:sz w:val="28"/>
          <w:szCs w:val="28"/>
          <w:lang w:val="ru-RU"/>
        </w:rPr>
        <w:t xml:space="preserve"> </w:t>
      </w:r>
      <w:r w:rsidRPr="00C3343E">
        <w:rPr>
          <w:rFonts w:ascii="Times New Roman" w:hAnsi="Times New Roman" w:cs="Times New Roman"/>
          <w:color w:val="auto"/>
          <w:sz w:val="28"/>
          <w:szCs w:val="28"/>
          <w:lang w:val="ru-RU"/>
        </w:rPr>
        <w:t>разделу</w:t>
      </w:r>
      <w:bookmarkEnd w:id="34"/>
      <w:bookmarkEnd w:id="35"/>
    </w:p>
    <w:p w14:paraId="17613E3D" w14:textId="68DE316B" w:rsidR="003A5F1F" w:rsidRPr="00A45C96" w:rsidRDefault="003A5F1F" w:rsidP="00C331C4">
      <w:pPr>
        <w:pStyle w:val="a5"/>
        <w:numPr>
          <w:ilvl w:val="0"/>
          <w:numId w:val="2"/>
        </w:numPr>
        <w:tabs>
          <w:tab w:val="left" w:pos="851"/>
        </w:tabs>
        <w:spacing w:after="0" w:line="240" w:lineRule="auto"/>
        <w:ind w:left="0" w:right="34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Анализ существующих научно-технических данных свидетельствует о</w:t>
      </w:r>
      <w:r w:rsidRPr="00A45C96">
        <w:rPr>
          <w:rFonts w:ascii="Times New Roman" w:hAnsi="Times New Roman" w:cs="Times New Roman"/>
          <w:spacing w:val="1"/>
          <w:sz w:val="28"/>
          <w:szCs w:val="28"/>
          <w:lang w:val="ru-RU"/>
        </w:rPr>
        <w:t xml:space="preserve"> </w:t>
      </w:r>
      <w:r w:rsidRPr="00A45C96">
        <w:rPr>
          <w:rFonts w:ascii="Times New Roman" w:hAnsi="Times New Roman" w:cs="Times New Roman"/>
          <w:sz w:val="28"/>
          <w:szCs w:val="28"/>
          <w:lang w:val="ru-RU"/>
        </w:rPr>
        <w:t>том,</w:t>
      </w:r>
      <w:r w:rsidRPr="00A45C96">
        <w:rPr>
          <w:rFonts w:ascii="Times New Roman" w:hAnsi="Times New Roman" w:cs="Times New Roman"/>
          <w:spacing w:val="1"/>
          <w:sz w:val="28"/>
          <w:szCs w:val="28"/>
          <w:lang w:val="ru-RU"/>
        </w:rPr>
        <w:t xml:space="preserve"> </w:t>
      </w:r>
      <w:r w:rsidRPr="00A45C96">
        <w:rPr>
          <w:rFonts w:ascii="Times New Roman" w:hAnsi="Times New Roman" w:cs="Times New Roman"/>
          <w:sz w:val="28"/>
          <w:szCs w:val="28"/>
          <w:lang w:val="ru-RU"/>
        </w:rPr>
        <w:t xml:space="preserve">что </w:t>
      </w:r>
      <w:r w:rsidR="00A37437" w:rsidRPr="00A45C96">
        <w:rPr>
          <w:rFonts w:ascii="Times New Roman" w:hAnsi="Times New Roman" w:cs="Times New Roman"/>
          <w:sz w:val="28"/>
          <w:szCs w:val="28"/>
          <w:lang w:val="ru-RU"/>
        </w:rPr>
        <w:t>и</w:t>
      </w:r>
      <w:r w:rsidRPr="00A45C96">
        <w:rPr>
          <w:rFonts w:ascii="Times New Roman" w:hAnsi="Times New Roman" w:cs="Times New Roman"/>
          <w:sz w:val="28"/>
          <w:szCs w:val="28"/>
          <w:lang w:val="ru-RU"/>
        </w:rPr>
        <w:t>сследования по усовершенствованию биоразлагаемости упаковочных материалов на базе крахмала имеют большие перспективы создания экологически чистых упаковочных решений.</w:t>
      </w:r>
    </w:p>
    <w:p w14:paraId="089D7AB6" w14:textId="77777777" w:rsidR="003A5F1F" w:rsidRPr="00A45C96" w:rsidRDefault="003A5F1F" w:rsidP="00C331C4">
      <w:pPr>
        <w:pStyle w:val="a5"/>
        <w:numPr>
          <w:ilvl w:val="0"/>
          <w:numId w:val="2"/>
        </w:numPr>
        <w:tabs>
          <w:tab w:val="left" w:pos="851"/>
          <w:tab w:val="left" w:pos="1258"/>
        </w:tabs>
        <w:spacing w:after="0" w:line="240" w:lineRule="auto"/>
        <w:ind w:left="0" w:right="342"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Модификация упаковочных материалов с применением различных добавок, пластификаторов и сшивающих агентов может значительно улучшить их физические, термические и механические свойства, что важно для создания высококачественных упаковочных решений.</w:t>
      </w:r>
    </w:p>
    <w:p w14:paraId="1C7955B6" w14:textId="77777777" w:rsidR="003A5F1F" w:rsidRPr="00A45C96" w:rsidRDefault="003A5F1F" w:rsidP="00C331C4">
      <w:pPr>
        <w:pStyle w:val="a5"/>
        <w:numPr>
          <w:ilvl w:val="0"/>
          <w:numId w:val="2"/>
        </w:numPr>
        <w:tabs>
          <w:tab w:val="left" w:pos="851"/>
        </w:tabs>
        <w:spacing w:after="0" w:line="240" w:lineRule="auto"/>
        <w:ind w:left="0" w:right="34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Интеграция индикаторов свежести и безопасности в упаковочные материалы на основе крахмала обещает быть полезной для пищевой промышленности и улучшения качества продуктов.</w:t>
      </w:r>
    </w:p>
    <w:p w14:paraId="75D9E66E" w14:textId="77777777" w:rsidR="003A5F1F" w:rsidRPr="00A45C96" w:rsidRDefault="003A5F1F" w:rsidP="00C331C4">
      <w:pPr>
        <w:pStyle w:val="a5"/>
        <w:numPr>
          <w:ilvl w:val="0"/>
          <w:numId w:val="2"/>
        </w:numPr>
        <w:tabs>
          <w:tab w:val="left" w:pos="851"/>
        </w:tabs>
        <w:spacing w:after="0" w:line="240" w:lineRule="auto"/>
        <w:ind w:left="0" w:right="34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Развитие рынка биополимеров в значительной степени зависит от технологического прогресса в молекулярной биологии, химии, ферментации, генной инженерии и агрономии. Эти инновации способствуют улучшению производства биополимеров и созданию новых композитных материалов.</w:t>
      </w:r>
    </w:p>
    <w:p w14:paraId="4369F675" w14:textId="77777777" w:rsidR="003A5F1F" w:rsidRPr="00A45C96" w:rsidRDefault="003A5F1F" w:rsidP="00C331C4">
      <w:pPr>
        <w:pStyle w:val="a5"/>
        <w:numPr>
          <w:ilvl w:val="0"/>
          <w:numId w:val="2"/>
        </w:numPr>
        <w:tabs>
          <w:tab w:val="left" w:pos="851"/>
        </w:tabs>
        <w:spacing w:after="0" w:line="240" w:lineRule="auto"/>
        <w:ind w:left="0" w:right="34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Рост цен на природные сырьевые материалы и увеличение расходов на утилизацию отходов стимулируют интерес к биополимерам. Биополимеры также становятся более привлекательными из-за более строгих штрафов за нарушение экологической безопасности и их приоритетного использования.</w:t>
      </w:r>
    </w:p>
    <w:p w14:paraId="5320C0F1" w14:textId="77777777" w:rsidR="003A5F1F" w:rsidRPr="00A45C96" w:rsidRDefault="003A5F1F" w:rsidP="00C331C4">
      <w:pPr>
        <w:pStyle w:val="a5"/>
        <w:numPr>
          <w:ilvl w:val="0"/>
          <w:numId w:val="2"/>
        </w:numPr>
        <w:tabs>
          <w:tab w:val="left" w:pos="851"/>
        </w:tabs>
        <w:spacing w:after="0" w:line="240" w:lineRule="auto"/>
        <w:ind w:left="0" w:right="34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Государственная поддержка в виде разработки регулятивных и законодательных актов, а также общественная поддержка и экологическая осведомленность граждан играют важную роль в развитии рынка биополимеров.</w:t>
      </w:r>
    </w:p>
    <w:p w14:paraId="2A96C09C" w14:textId="78EE709E" w:rsidR="003A5F1F" w:rsidRPr="00A45C96" w:rsidRDefault="00725B27" w:rsidP="00C331C4">
      <w:pPr>
        <w:tabs>
          <w:tab w:val="left" w:pos="851"/>
        </w:tabs>
        <w:spacing w:after="0" w:line="240" w:lineRule="auto"/>
        <w:ind w:right="34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ab/>
      </w:r>
      <w:r w:rsidR="003A5F1F" w:rsidRPr="00A45C96">
        <w:rPr>
          <w:rFonts w:ascii="Times New Roman" w:hAnsi="Times New Roman" w:cs="Times New Roman"/>
          <w:sz w:val="28"/>
          <w:szCs w:val="28"/>
          <w:lang w:val="ru-RU"/>
        </w:rPr>
        <w:t xml:space="preserve">Таким образом, рынок биополимеров продолжает демонстрировать рост, и этот рост подкрепляется как технологическими инновациями, так и экономическими и политическими факторами. Законодательные меры и повышенное общественное сознание в области экологии способствуют переходу к более устойчивым и </w:t>
      </w:r>
      <w:proofErr w:type="spellStart"/>
      <w:r w:rsidR="003A5F1F" w:rsidRPr="00A45C96">
        <w:rPr>
          <w:rFonts w:ascii="Times New Roman" w:hAnsi="Times New Roman" w:cs="Times New Roman"/>
          <w:sz w:val="28"/>
          <w:szCs w:val="28"/>
          <w:lang w:val="ru-RU"/>
        </w:rPr>
        <w:t>биоразлагаемым</w:t>
      </w:r>
      <w:proofErr w:type="spellEnd"/>
      <w:r w:rsidR="003A5F1F" w:rsidRPr="00A45C96">
        <w:rPr>
          <w:rFonts w:ascii="Times New Roman" w:hAnsi="Times New Roman" w:cs="Times New Roman"/>
          <w:sz w:val="28"/>
          <w:szCs w:val="28"/>
          <w:lang w:val="ru-RU"/>
        </w:rPr>
        <w:t xml:space="preserve"> материалам, что создает перспективы для долгосрочного развития этого рынка.</w:t>
      </w:r>
    </w:p>
    <w:p w14:paraId="7467D917" w14:textId="77777777" w:rsidR="003A5F1F" w:rsidRPr="00A45C96" w:rsidRDefault="003A5F1F" w:rsidP="00C331C4">
      <w:pPr>
        <w:pStyle w:val="a3"/>
        <w:spacing w:after="0" w:line="240" w:lineRule="auto"/>
        <w:ind w:right="3" w:firstLine="707"/>
        <w:jc w:val="both"/>
        <w:rPr>
          <w:rFonts w:ascii="Times New Roman" w:hAnsi="Times New Roman" w:cs="Times New Roman"/>
          <w:lang w:val="ru-RU"/>
        </w:rPr>
      </w:pPr>
    </w:p>
    <w:p w14:paraId="4F003EF1" w14:textId="77777777" w:rsidR="002F470A" w:rsidRPr="00A45C96" w:rsidRDefault="002F470A" w:rsidP="00C331C4">
      <w:pPr>
        <w:spacing w:after="0" w:line="240" w:lineRule="auto"/>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br w:type="page"/>
      </w:r>
    </w:p>
    <w:p w14:paraId="577B797E" w14:textId="3D2CDD2D" w:rsidR="002F470A" w:rsidRDefault="002F470A" w:rsidP="001917C2">
      <w:pPr>
        <w:pStyle w:val="1"/>
        <w:spacing w:before="0"/>
        <w:ind w:firstLine="709"/>
        <w:rPr>
          <w:rFonts w:ascii="Times New Roman" w:hAnsi="Times New Roman" w:cs="Times New Roman"/>
          <w:b/>
          <w:bCs/>
          <w:color w:val="auto"/>
          <w:sz w:val="28"/>
          <w:szCs w:val="28"/>
          <w:lang w:val="ru-RU"/>
        </w:rPr>
      </w:pPr>
      <w:bookmarkStart w:id="36" w:name="_Toc169521495"/>
      <w:r w:rsidRPr="00A45C96">
        <w:rPr>
          <w:rFonts w:ascii="Times New Roman" w:hAnsi="Times New Roman" w:cs="Times New Roman"/>
          <w:b/>
          <w:bCs/>
          <w:color w:val="auto"/>
          <w:sz w:val="28"/>
          <w:szCs w:val="28"/>
          <w:lang w:val="ru-RU"/>
        </w:rPr>
        <w:lastRenderedPageBreak/>
        <w:t>2</w:t>
      </w:r>
      <w:r w:rsidR="00384C17">
        <w:rPr>
          <w:rFonts w:ascii="Times New Roman" w:hAnsi="Times New Roman" w:cs="Times New Roman"/>
          <w:b/>
          <w:bCs/>
          <w:color w:val="auto"/>
          <w:sz w:val="28"/>
          <w:szCs w:val="28"/>
          <w:lang w:val="ru-RU"/>
        </w:rPr>
        <w:t xml:space="preserve"> </w:t>
      </w:r>
      <w:r w:rsidRPr="00A45C96">
        <w:rPr>
          <w:rFonts w:ascii="Times New Roman" w:hAnsi="Times New Roman" w:cs="Times New Roman"/>
          <w:b/>
          <w:bCs/>
          <w:color w:val="auto"/>
          <w:sz w:val="28"/>
          <w:szCs w:val="28"/>
          <w:lang w:val="ru-RU"/>
        </w:rPr>
        <w:t>ЭКСПЕРИМЕНТАЛЬНАЯ ЧАСТЬ</w:t>
      </w:r>
      <w:bookmarkEnd w:id="36"/>
    </w:p>
    <w:p w14:paraId="62AC310D" w14:textId="77777777" w:rsidR="00384C17" w:rsidRPr="00384C17" w:rsidRDefault="00384C17" w:rsidP="00384C17">
      <w:pPr>
        <w:rPr>
          <w:lang w:val="ru-RU"/>
        </w:rPr>
      </w:pPr>
    </w:p>
    <w:p w14:paraId="36F0BDBA" w14:textId="77777777" w:rsidR="002F470A" w:rsidRPr="00C3343E" w:rsidRDefault="002F470A" w:rsidP="001917C2">
      <w:pPr>
        <w:pStyle w:val="1"/>
        <w:spacing w:before="0"/>
        <w:ind w:firstLine="709"/>
        <w:rPr>
          <w:rFonts w:ascii="Times New Roman" w:hAnsi="Times New Roman" w:cs="Times New Roman"/>
          <w:color w:val="auto"/>
          <w:sz w:val="28"/>
          <w:szCs w:val="28"/>
          <w:lang w:val="ru-RU"/>
        </w:rPr>
      </w:pPr>
      <w:bookmarkStart w:id="37" w:name="_Toc169521496"/>
      <w:r w:rsidRPr="00C3343E">
        <w:rPr>
          <w:rFonts w:ascii="Times New Roman" w:hAnsi="Times New Roman" w:cs="Times New Roman"/>
          <w:color w:val="auto"/>
          <w:sz w:val="28"/>
          <w:szCs w:val="28"/>
          <w:lang w:val="ru-RU"/>
        </w:rPr>
        <w:t>2.1 Материалы</w:t>
      </w:r>
      <w:bookmarkEnd w:id="37"/>
    </w:p>
    <w:p w14:paraId="63788402"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Крахмал кукурузный (К) приобретен в России, ООО «Эверест».</w:t>
      </w:r>
    </w:p>
    <w:p w14:paraId="216D2A27"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Поливиниловый спирт (ПВС) получен компанией </w:t>
      </w:r>
      <w:r w:rsidRPr="00A45C96">
        <w:rPr>
          <w:rFonts w:ascii="Times New Roman" w:hAnsi="Times New Roman" w:cs="Times New Roman"/>
          <w:sz w:val="28"/>
          <w:szCs w:val="28"/>
        </w:rPr>
        <w:t>Sigma</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Aldrich</w:t>
      </w:r>
      <w:r w:rsidRPr="00A45C96">
        <w:rPr>
          <w:rFonts w:ascii="Times New Roman" w:hAnsi="Times New Roman" w:cs="Times New Roman"/>
          <w:sz w:val="28"/>
          <w:szCs w:val="28"/>
          <w:lang w:val="ru-RU"/>
        </w:rPr>
        <w:t>, США.</w:t>
      </w:r>
    </w:p>
    <w:p w14:paraId="73F6E372"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proofErr w:type="spellStart"/>
      <w:r w:rsidRPr="00A45C96">
        <w:rPr>
          <w:rFonts w:ascii="Times New Roman" w:hAnsi="Times New Roman" w:cs="Times New Roman"/>
          <w:sz w:val="28"/>
          <w:szCs w:val="28"/>
          <w:lang w:val="ru-RU"/>
        </w:rPr>
        <w:t>Метакрилат</w:t>
      </w:r>
      <w:proofErr w:type="spellEnd"/>
      <w:r w:rsidRPr="00A45C96">
        <w:rPr>
          <w:rFonts w:ascii="Times New Roman" w:hAnsi="Times New Roman" w:cs="Times New Roman"/>
          <w:sz w:val="28"/>
          <w:szCs w:val="28"/>
          <w:lang w:val="ru-RU"/>
        </w:rPr>
        <w:t xml:space="preserve"> метилового эфира </w:t>
      </w:r>
      <w:proofErr w:type="spellStart"/>
      <w:r w:rsidRPr="00A45C96">
        <w:rPr>
          <w:rFonts w:ascii="Times New Roman" w:hAnsi="Times New Roman" w:cs="Times New Roman"/>
          <w:sz w:val="28"/>
          <w:szCs w:val="28"/>
          <w:lang w:val="ru-RU"/>
        </w:rPr>
        <w:t>полиэтиленгликоля</w:t>
      </w:r>
      <w:proofErr w:type="spellEnd"/>
      <w:r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был поставлен от </w:t>
      </w:r>
      <w:r w:rsidRPr="00A45C96">
        <w:rPr>
          <w:rFonts w:ascii="Times New Roman" w:hAnsi="Times New Roman" w:cs="Times New Roman"/>
          <w:sz w:val="28"/>
          <w:szCs w:val="28"/>
        </w:rPr>
        <w:t>Sigma</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Aldrich</w:t>
      </w:r>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rPr>
        <w:t>Company</w:t>
      </w:r>
      <w:r w:rsidRPr="00A45C96">
        <w:rPr>
          <w:rFonts w:ascii="Times New Roman" w:hAnsi="Times New Roman" w:cs="Times New Roman"/>
          <w:sz w:val="28"/>
          <w:szCs w:val="28"/>
          <w:lang w:val="ru-RU"/>
        </w:rPr>
        <w:t>, США.</w:t>
      </w:r>
    </w:p>
    <w:p w14:paraId="61807EFA" w14:textId="317205E3" w:rsidR="002F470A" w:rsidRPr="00A45C96" w:rsidRDefault="00F70D6C" w:rsidP="00AF644F">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Персульфат калия (ПСК)</w:t>
      </w:r>
      <w:r w:rsidR="002F470A" w:rsidRPr="00A45C96">
        <w:rPr>
          <w:rFonts w:ascii="Times New Roman" w:hAnsi="Times New Roman" w:cs="Times New Roman"/>
          <w:sz w:val="28"/>
          <w:szCs w:val="28"/>
          <w:lang w:val="ru-RU"/>
        </w:rPr>
        <w:t xml:space="preserve"> был получен от</w:t>
      </w:r>
      <w:r w:rsidR="00AF644F" w:rsidRPr="00A45C96">
        <w:rPr>
          <w:rFonts w:ascii="Times New Roman" w:hAnsi="Times New Roman" w:cs="Times New Roman"/>
          <w:sz w:val="28"/>
          <w:szCs w:val="28"/>
          <w:lang w:val="ru-RU"/>
        </w:rPr>
        <w:t xml:space="preserve"> компании ТОО «</w:t>
      </w:r>
      <w:proofErr w:type="spellStart"/>
      <w:r w:rsidR="00AF644F" w:rsidRPr="00A45C96">
        <w:rPr>
          <w:rFonts w:ascii="Times New Roman" w:hAnsi="Times New Roman" w:cs="Times New Roman"/>
          <w:sz w:val="28"/>
          <w:szCs w:val="28"/>
          <w:lang w:val="ru-RU"/>
        </w:rPr>
        <w:t>Guangdong</w:t>
      </w:r>
      <w:proofErr w:type="spellEnd"/>
      <w:r w:rsidR="00AF644F" w:rsidRPr="00A45C96">
        <w:rPr>
          <w:rFonts w:ascii="Times New Roman" w:hAnsi="Times New Roman" w:cs="Times New Roman"/>
          <w:sz w:val="28"/>
          <w:szCs w:val="28"/>
          <w:lang w:val="ru-RU"/>
        </w:rPr>
        <w:t xml:space="preserve"> </w:t>
      </w:r>
      <w:proofErr w:type="spellStart"/>
      <w:r w:rsidR="00AF644F" w:rsidRPr="00A45C96">
        <w:rPr>
          <w:rFonts w:ascii="Times New Roman" w:hAnsi="Times New Roman" w:cs="Times New Roman"/>
          <w:sz w:val="28"/>
          <w:szCs w:val="28"/>
          <w:lang w:val="ru-RU"/>
        </w:rPr>
        <w:t>Guanghua</w:t>
      </w:r>
      <w:proofErr w:type="spellEnd"/>
      <w:r w:rsidR="00AF644F" w:rsidRPr="00A45C96">
        <w:rPr>
          <w:rFonts w:ascii="Times New Roman" w:hAnsi="Times New Roman" w:cs="Times New Roman"/>
          <w:sz w:val="28"/>
          <w:szCs w:val="28"/>
          <w:lang w:val="ru-RU"/>
        </w:rPr>
        <w:t xml:space="preserve"> Chemical Factory Co.»</w:t>
      </w:r>
    </w:p>
    <w:p w14:paraId="199432AF"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Образец почвы был собран в саду и помещен в пластиковый контейнер.</w:t>
      </w:r>
    </w:p>
    <w:p w14:paraId="656932B2"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Характеристики ПВА:</w:t>
      </w:r>
    </w:p>
    <w:p w14:paraId="0FCACFAD"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КАС </w:t>
      </w:r>
      <w:proofErr w:type="gramStart"/>
      <w:r w:rsidRPr="00A45C96">
        <w:rPr>
          <w:rFonts w:ascii="Times New Roman" w:hAnsi="Times New Roman" w:cs="Times New Roman"/>
          <w:sz w:val="28"/>
          <w:szCs w:val="28"/>
          <w:lang w:val="ru-RU"/>
        </w:rPr>
        <w:t>№9002-89-5</w:t>
      </w:r>
      <w:proofErr w:type="gramEnd"/>
      <w:r w:rsidRPr="00A45C96">
        <w:rPr>
          <w:rFonts w:ascii="Times New Roman" w:hAnsi="Times New Roman" w:cs="Times New Roman"/>
          <w:sz w:val="28"/>
          <w:szCs w:val="28"/>
          <w:lang w:val="ru-RU"/>
        </w:rPr>
        <w:t>;</w:t>
      </w:r>
    </w:p>
    <w:p w14:paraId="728DE0BC"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w:t>
      </w:r>
      <w:proofErr w:type="gramStart"/>
      <w:r w:rsidRPr="00A45C96">
        <w:rPr>
          <w:rFonts w:ascii="Times New Roman" w:hAnsi="Times New Roman" w:cs="Times New Roman"/>
          <w:sz w:val="28"/>
          <w:szCs w:val="28"/>
          <w:lang w:val="ru-RU"/>
        </w:rPr>
        <w:t>70 000-100 000</w:t>
      </w:r>
      <w:proofErr w:type="gramEnd"/>
      <w:r w:rsidRPr="00A45C96">
        <w:rPr>
          <w:rFonts w:ascii="Times New Roman" w:hAnsi="Times New Roman" w:cs="Times New Roman"/>
          <w:sz w:val="28"/>
          <w:szCs w:val="28"/>
          <w:lang w:val="ru-RU"/>
        </w:rPr>
        <w:t xml:space="preserve"> Мвт;</w:t>
      </w:r>
    </w:p>
    <w:p w14:paraId="47F371AD"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степень гидролиза 99%.</w:t>
      </w:r>
    </w:p>
    <w:p w14:paraId="615CCA8B"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Характеристики </w:t>
      </w:r>
      <w:r w:rsidR="007D5C6F"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w:t>
      </w:r>
    </w:p>
    <w:p w14:paraId="3FD32863"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КАС </w:t>
      </w:r>
      <w:proofErr w:type="gramStart"/>
      <w:r w:rsidRPr="00A45C96">
        <w:rPr>
          <w:rFonts w:ascii="Times New Roman" w:hAnsi="Times New Roman" w:cs="Times New Roman"/>
          <w:sz w:val="28"/>
          <w:szCs w:val="28"/>
          <w:lang w:val="ru-RU"/>
        </w:rPr>
        <w:t>№26915-72-0</w:t>
      </w:r>
      <w:proofErr w:type="gramEnd"/>
    </w:p>
    <w:p w14:paraId="22C13B67"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средние </w:t>
      </w:r>
      <w:r w:rsidRPr="00A45C96">
        <w:rPr>
          <w:rFonts w:ascii="Times New Roman" w:hAnsi="Times New Roman" w:cs="Times New Roman"/>
          <w:sz w:val="28"/>
          <w:szCs w:val="28"/>
        </w:rPr>
        <w:t>Mn</w:t>
      </w:r>
      <w:r w:rsidRPr="00A45C96">
        <w:rPr>
          <w:rFonts w:ascii="Times New Roman" w:hAnsi="Times New Roman" w:cs="Times New Roman"/>
          <w:sz w:val="28"/>
          <w:szCs w:val="28"/>
          <w:lang w:val="ru-RU"/>
        </w:rPr>
        <w:t xml:space="preserve"> 350, 500 и 950;</w:t>
      </w:r>
    </w:p>
    <w:p w14:paraId="6A10A54C"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содержит 100 </w:t>
      </w:r>
      <w:r w:rsidRPr="00A45C96">
        <w:rPr>
          <w:rFonts w:ascii="Times New Roman" w:hAnsi="Times New Roman" w:cs="Times New Roman"/>
          <w:sz w:val="28"/>
          <w:szCs w:val="28"/>
        </w:rPr>
        <w:t>ppm</w:t>
      </w:r>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rPr>
        <w:t>MEHQ</w:t>
      </w:r>
      <w:r w:rsidRPr="00A45C96">
        <w:rPr>
          <w:rFonts w:ascii="Times New Roman" w:hAnsi="Times New Roman" w:cs="Times New Roman"/>
          <w:sz w:val="28"/>
          <w:szCs w:val="28"/>
          <w:lang w:val="ru-RU"/>
        </w:rPr>
        <w:t xml:space="preserve"> в качестве ингибитора, 300 </w:t>
      </w:r>
      <w:r w:rsidRPr="00A45C96">
        <w:rPr>
          <w:rFonts w:ascii="Times New Roman" w:hAnsi="Times New Roman" w:cs="Times New Roman"/>
          <w:sz w:val="28"/>
          <w:szCs w:val="28"/>
        </w:rPr>
        <w:t>ppm</w:t>
      </w:r>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rPr>
        <w:t>BHT</w:t>
      </w:r>
      <w:r w:rsidRPr="00A45C96">
        <w:rPr>
          <w:rFonts w:ascii="Times New Roman" w:hAnsi="Times New Roman" w:cs="Times New Roman"/>
          <w:sz w:val="28"/>
          <w:szCs w:val="28"/>
          <w:lang w:val="ru-RU"/>
        </w:rPr>
        <w:t xml:space="preserve"> в качестве ингибитора;</w:t>
      </w:r>
    </w:p>
    <w:p w14:paraId="1BA24E5F"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Характеристики ППС:</w:t>
      </w:r>
    </w:p>
    <w:p w14:paraId="3CA54C5B"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Номер </w:t>
      </w:r>
      <w:r w:rsidRPr="00A45C96">
        <w:rPr>
          <w:rFonts w:ascii="Times New Roman" w:hAnsi="Times New Roman" w:cs="Times New Roman"/>
          <w:sz w:val="28"/>
          <w:szCs w:val="28"/>
        </w:rPr>
        <w:t>CAS</w:t>
      </w:r>
      <w:r w:rsidRPr="00A45C96">
        <w:rPr>
          <w:rFonts w:ascii="Times New Roman" w:hAnsi="Times New Roman" w:cs="Times New Roman"/>
          <w:sz w:val="28"/>
          <w:szCs w:val="28"/>
          <w:lang w:val="ru-RU"/>
        </w:rPr>
        <w:t>: 7727-21-1;</w:t>
      </w:r>
    </w:p>
    <w:p w14:paraId="2C6F2197"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реагент АКС, ≥99,0%;</w:t>
      </w:r>
    </w:p>
    <w:p w14:paraId="3E68723A" w14:textId="77777777" w:rsidR="002F470A" w:rsidRPr="00A45C96" w:rsidRDefault="002F470A" w:rsidP="00F46D91">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является термическим диссоциирующим инициатором.</w:t>
      </w:r>
    </w:p>
    <w:p w14:paraId="02B4ADE1" w14:textId="77777777" w:rsidR="00F46D91" w:rsidRPr="00A45C96" w:rsidRDefault="00F46D91" w:rsidP="00F46D91">
      <w:pPr>
        <w:spacing w:after="0" w:line="240" w:lineRule="auto"/>
        <w:ind w:firstLine="709"/>
        <w:contextualSpacing/>
        <w:jc w:val="both"/>
        <w:rPr>
          <w:rFonts w:ascii="Times New Roman" w:hAnsi="Times New Roman" w:cs="Times New Roman"/>
          <w:b/>
          <w:sz w:val="28"/>
          <w:szCs w:val="28"/>
          <w:lang w:val="ru-RU"/>
        </w:rPr>
      </w:pPr>
    </w:p>
    <w:p w14:paraId="47F2E2C7" w14:textId="77777777" w:rsidR="002F470A" w:rsidRPr="00C3343E" w:rsidRDefault="002F470A" w:rsidP="00F46D91">
      <w:pPr>
        <w:pStyle w:val="1"/>
        <w:spacing w:before="0"/>
        <w:ind w:firstLine="709"/>
        <w:jc w:val="both"/>
        <w:rPr>
          <w:rFonts w:ascii="Times New Roman" w:hAnsi="Times New Roman" w:cs="Times New Roman"/>
          <w:color w:val="auto"/>
          <w:sz w:val="28"/>
          <w:szCs w:val="28"/>
          <w:lang w:val="ru-RU"/>
        </w:rPr>
      </w:pPr>
      <w:bookmarkStart w:id="38" w:name="_Toc169521497"/>
      <w:r w:rsidRPr="00C3343E">
        <w:rPr>
          <w:rFonts w:ascii="Times New Roman" w:hAnsi="Times New Roman" w:cs="Times New Roman"/>
          <w:color w:val="auto"/>
          <w:sz w:val="28"/>
          <w:szCs w:val="28"/>
          <w:lang w:val="ru-RU"/>
        </w:rPr>
        <w:t>2.2 Методы</w:t>
      </w:r>
      <w:bookmarkEnd w:id="38"/>
    </w:p>
    <w:p w14:paraId="4BF2BF9D" w14:textId="77777777" w:rsidR="002F470A" w:rsidRPr="00A45C96" w:rsidRDefault="002F470A" w:rsidP="00C331C4">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Исследование проводилось при смешивании поливинилового спирта (ПВС) с крахмалом (К) и </w:t>
      </w:r>
      <w:proofErr w:type="spellStart"/>
      <w:r w:rsidRPr="00A45C96">
        <w:rPr>
          <w:rFonts w:ascii="Times New Roman" w:hAnsi="Times New Roman" w:cs="Times New Roman"/>
          <w:sz w:val="28"/>
          <w:szCs w:val="28"/>
          <w:lang w:val="ru-RU"/>
        </w:rPr>
        <w:t>метакрилатом</w:t>
      </w:r>
      <w:proofErr w:type="spellEnd"/>
      <w:r w:rsidRPr="00A45C96">
        <w:rPr>
          <w:rFonts w:ascii="Times New Roman" w:hAnsi="Times New Roman" w:cs="Times New Roman"/>
          <w:sz w:val="28"/>
          <w:szCs w:val="28"/>
          <w:lang w:val="ru-RU"/>
        </w:rPr>
        <w:t xml:space="preserve"> метилового эфира поли(этиленгликоля)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а также при смешивании </w:t>
      </w:r>
      <w:proofErr w:type="spellStart"/>
      <w:r w:rsidRPr="00A45C96">
        <w:rPr>
          <w:rFonts w:ascii="Times New Roman" w:hAnsi="Times New Roman" w:cs="Times New Roman"/>
          <w:sz w:val="28"/>
          <w:szCs w:val="28"/>
          <w:lang w:val="ru-RU"/>
        </w:rPr>
        <w:t>карбоксиметилцеллюлозы</w:t>
      </w:r>
      <w:proofErr w:type="spellEnd"/>
      <w:r w:rsidRPr="00A45C96">
        <w:rPr>
          <w:rFonts w:ascii="Times New Roman" w:hAnsi="Times New Roman" w:cs="Times New Roman"/>
          <w:sz w:val="28"/>
          <w:szCs w:val="28"/>
          <w:lang w:val="ru-RU"/>
        </w:rPr>
        <w:t xml:space="preserve"> (КМЦ) с крахмалом (К) и </w:t>
      </w:r>
      <w:proofErr w:type="spellStart"/>
      <w:r w:rsidRPr="00A45C96">
        <w:rPr>
          <w:rFonts w:ascii="Times New Roman" w:hAnsi="Times New Roman" w:cs="Times New Roman"/>
          <w:sz w:val="28"/>
          <w:szCs w:val="28"/>
          <w:lang w:val="ru-RU"/>
        </w:rPr>
        <w:t>метакрилатом</w:t>
      </w:r>
      <w:proofErr w:type="spellEnd"/>
      <w:r w:rsidRPr="00A45C96">
        <w:rPr>
          <w:rFonts w:ascii="Times New Roman" w:hAnsi="Times New Roman" w:cs="Times New Roman"/>
          <w:sz w:val="28"/>
          <w:szCs w:val="28"/>
          <w:lang w:val="ru-RU"/>
        </w:rPr>
        <w:t xml:space="preserve"> метилового эфира поли(этиленгликоля)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w:t>
      </w:r>
    </w:p>
    <w:p w14:paraId="37293B15" w14:textId="77777777" w:rsidR="002F470A" w:rsidRPr="00A45C96" w:rsidRDefault="002F470A" w:rsidP="00C331C4">
      <w:pPr>
        <w:pStyle w:val="2"/>
        <w:spacing w:before="0"/>
        <w:ind w:firstLine="709"/>
        <w:jc w:val="both"/>
        <w:rPr>
          <w:rFonts w:ascii="Times New Roman" w:hAnsi="Times New Roman" w:cs="Times New Roman"/>
          <w:color w:val="auto"/>
          <w:lang w:val="ru-RU"/>
        </w:rPr>
      </w:pPr>
      <w:bookmarkStart w:id="39" w:name="_Toc169521498"/>
      <w:r w:rsidRPr="00A45C96">
        <w:rPr>
          <w:rFonts w:ascii="Times New Roman" w:hAnsi="Times New Roman" w:cs="Times New Roman"/>
          <w:color w:val="auto"/>
          <w:lang w:val="ru-RU"/>
        </w:rPr>
        <w:t>2.2.1 Синтез прививаемого полимера (ПВС/К/</w:t>
      </w:r>
      <w:r w:rsidR="00565159" w:rsidRPr="00A45C96">
        <w:rPr>
          <w:rFonts w:ascii="Times New Roman" w:hAnsi="Times New Roman" w:cs="Times New Roman"/>
          <w:color w:val="auto"/>
          <w:lang w:val="ru-RU"/>
        </w:rPr>
        <w:t>ПЭГМА</w:t>
      </w:r>
      <w:r w:rsidRPr="00A45C96">
        <w:rPr>
          <w:rFonts w:ascii="Times New Roman" w:hAnsi="Times New Roman" w:cs="Times New Roman"/>
          <w:color w:val="auto"/>
          <w:lang w:val="ru-RU"/>
        </w:rPr>
        <w:t>)</w:t>
      </w:r>
      <w:bookmarkEnd w:id="39"/>
    </w:p>
    <w:p w14:paraId="43CC68A0" w14:textId="77777777" w:rsidR="002F470A" w:rsidRPr="00A45C96" w:rsidRDefault="007D5C6F" w:rsidP="00C331C4">
      <w:pPr>
        <w:spacing w:after="0" w:line="240" w:lineRule="auto"/>
        <w:ind w:firstLine="709"/>
        <w:contextualSpacing/>
        <w:jc w:val="both"/>
        <w:rPr>
          <w:rFonts w:ascii="Times New Roman" w:eastAsia="Roboto" w:hAnsi="Times New Roman" w:cs="Times New Roman"/>
          <w:sz w:val="28"/>
          <w:szCs w:val="28"/>
          <w:lang w:val="ru-RU"/>
        </w:rPr>
      </w:pPr>
      <w:r w:rsidRPr="00A45C96">
        <w:rPr>
          <w:rFonts w:ascii="Times New Roman" w:hAnsi="Times New Roman" w:cs="Times New Roman"/>
          <w:sz w:val="28"/>
          <w:szCs w:val="28"/>
          <w:lang w:val="ru-RU"/>
        </w:rPr>
        <w:t>Пленки смесей ПВС/К</w:t>
      </w:r>
      <w:r w:rsidR="002F470A"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xml:space="preserve"> получали методом литья из раствора. Были приготовлены смеси ПВС/</w:t>
      </w:r>
      <w:r w:rsidRPr="00A45C96">
        <w:rPr>
          <w:rFonts w:ascii="Times New Roman" w:hAnsi="Times New Roman" w:cs="Times New Roman"/>
          <w:sz w:val="28"/>
          <w:szCs w:val="28"/>
          <w:lang w:val="ru-RU"/>
        </w:rPr>
        <w:t>К</w:t>
      </w:r>
      <w:r w:rsidR="002F470A"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xml:space="preserve"> с разными соотношениями и разной молекулярной массой. Кратко, ПВС (5г, 7г, 10г и 15г) сначала растворяют в дистиллированной воде в </w:t>
      </w:r>
      <w:proofErr w:type="spellStart"/>
      <w:r w:rsidR="002F470A" w:rsidRPr="00A45C96">
        <w:rPr>
          <w:rFonts w:ascii="Times New Roman" w:hAnsi="Times New Roman" w:cs="Times New Roman"/>
          <w:sz w:val="28"/>
          <w:szCs w:val="28"/>
          <w:lang w:val="ru-RU"/>
        </w:rPr>
        <w:t>трехгорлой</w:t>
      </w:r>
      <w:proofErr w:type="spellEnd"/>
      <w:r w:rsidR="002F470A" w:rsidRPr="00A45C96">
        <w:rPr>
          <w:rFonts w:ascii="Times New Roman" w:hAnsi="Times New Roman" w:cs="Times New Roman"/>
          <w:sz w:val="28"/>
          <w:szCs w:val="28"/>
          <w:lang w:val="ru-RU"/>
        </w:rPr>
        <w:t xml:space="preserve"> колбе при непрерывном механическом перемешивании и на</w:t>
      </w:r>
      <w:r w:rsidR="00DB4EFF" w:rsidRPr="00A45C96">
        <w:rPr>
          <w:rFonts w:ascii="Times New Roman" w:hAnsi="Times New Roman" w:cs="Times New Roman"/>
          <w:sz w:val="28"/>
          <w:szCs w:val="28"/>
          <w:lang w:val="ru-RU"/>
        </w:rPr>
        <w:t>гревании на водяной бане (рис.18</w:t>
      </w:r>
      <w:r w:rsidR="002F470A" w:rsidRPr="00A45C96">
        <w:rPr>
          <w:rFonts w:ascii="Times New Roman" w:hAnsi="Times New Roman" w:cs="Times New Roman"/>
          <w:sz w:val="28"/>
          <w:szCs w:val="28"/>
          <w:lang w:val="ru-RU"/>
        </w:rPr>
        <w:t xml:space="preserve">) примерно при 70°С в течение 1 часа до растворения ПВС. полностью растворялся, после чего колбу закрывали крышкой. Затем раствор кукурузного крахмала (5 г, 7 г, 10 г и 15 г кукурузы) добавляли по каплям через делительную воронку, соединенную с </w:t>
      </w:r>
      <w:proofErr w:type="spellStart"/>
      <w:r w:rsidR="002F470A" w:rsidRPr="00A45C96">
        <w:rPr>
          <w:rFonts w:ascii="Times New Roman" w:hAnsi="Times New Roman" w:cs="Times New Roman"/>
          <w:sz w:val="28"/>
          <w:szCs w:val="28"/>
          <w:lang w:val="ru-RU"/>
        </w:rPr>
        <w:t>трехгорлой</w:t>
      </w:r>
      <w:proofErr w:type="spellEnd"/>
      <w:r w:rsidR="002F470A" w:rsidRPr="00A45C96">
        <w:rPr>
          <w:rFonts w:ascii="Times New Roman" w:hAnsi="Times New Roman" w:cs="Times New Roman"/>
          <w:sz w:val="28"/>
          <w:szCs w:val="28"/>
          <w:lang w:val="ru-RU"/>
        </w:rPr>
        <w:t xml:space="preserve"> колбой, и смесь нагревали примерно до 90°С в течение дополнительного 1 часа. В колбу добавляли раствор персульфата калия в качестве инициатора и </w:t>
      </w:r>
      <w:r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xml:space="preserve"> (5 г, 7 г, 10 г и 15 г). Синтез продолжался еще 1 час, затем его останавливали и колбу закрывали тефлоновой лентой. Температуру реакции необходимо поддерживать примерно на уровне 90°</w:t>
      </w:r>
      <w:r w:rsidR="002F470A" w:rsidRPr="00A45C96">
        <w:rPr>
          <w:rFonts w:ascii="Times New Roman" w:hAnsi="Times New Roman" w:cs="Times New Roman"/>
          <w:sz w:val="28"/>
          <w:szCs w:val="28"/>
        </w:rPr>
        <w:t>C</w:t>
      </w:r>
      <w:r w:rsidR="002F470A" w:rsidRPr="00A45C96">
        <w:rPr>
          <w:rFonts w:ascii="Times New Roman" w:hAnsi="Times New Roman" w:cs="Times New Roman"/>
          <w:sz w:val="28"/>
          <w:szCs w:val="28"/>
          <w:lang w:val="ru-RU"/>
        </w:rPr>
        <w:t xml:space="preserve"> в течение дополнительных 3 часов. При</w:t>
      </w:r>
      <w:r w:rsidRPr="00A45C96">
        <w:rPr>
          <w:rFonts w:ascii="Times New Roman" w:hAnsi="Times New Roman" w:cs="Times New Roman"/>
          <w:sz w:val="28"/>
          <w:szCs w:val="28"/>
          <w:lang w:val="ru-RU"/>
        </w:rPr>
        <w:t xml:space="preserve">готовленные растворы смеси </w:t>
      </w:r>
      <w:r w:rsidRPr="00A45C96">
        <w:rPr>
          <w:rFonts w:ascii="Times New Roman" w:hAnsi="Times New Roman" w:cs="Times New Roman"/>
          <w:sz w:val="28"/>
          <w:szCs w:val="28"/>
          <w:lang w:val="ru-RU"/>
        </w:rPr>
        <w:lastRenderedPageBreak/>
        <w:t>ПВС/К</w:t>
      </w:r>
      <w:r w:rsidR="002F470A"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xml:space="preserve"> сохраняют стабильность более 6 месяцев при комнатной температуре. </w:t>
      </w:r>
      <w:r w:rsidR="00DB4EFF" w:rsidRPr="00A45C96">
        <w:rPr>
          <w:rFonts w:ascii="Times New Roman" w:hAnsi="Times New Roman" w:cs="Times New Roman"/>
          <w:sz w:val="28"/>
          <w:szCs w:val="28"/>
          <w:lang w:val="ru-RU"/>
        </w:rPr>
        <w:t>На рисунке 18</w:t>
      </w:r>
      <w:r w:rsidR="002F470A" w:rsidRPr="00A45C96">
        <w:rPr>
          <w:rFonts w:ascii="Times New Roman" w:hAnsi="Times New Roman" w:cs="Times New Roman"/>
          <w:sz w:val="28"/>
          <w:szCs w:val="28"/>
          <w:lang w:val="ru-RU"/>
        </w:rPr>
        <w:t xml:space="preserve"> схематически показан синтез привитого полимера.</w:t>
      </w:r>
    </w:p>
    <w:p w14:paraId="13D68D5B" w14:textId="77777777" w:rsidR="002F470A" w:rsidRPr="00A45C96" w:rsidRDefault="002F470A" w:rsidP="00C331C4">
      <w:pPr>
        <w:spacing w:after="0" w:line="240" w:lineRule="auto"/>
        <w:ind w:firstLine="567"/>
        <w:contextualSpacing/>
        <w:jc w:val="both"/>
        <w:rPr>
          <w:rFonts w:ascii="Times New Roman" w:hAnsi="Times New Roman" w:cs="Times New Roman"/>
          <w:sz w:val="28"/>
          <w:szCs w:val="28"/>
          <w:lang w:val="ru-RU"/>
        </w:rPr>
      </w:pPr>
    </w:p>
    <w:p w14:paraId="28F99D9F" w14:textId="2C6E4EF2" w:rsidR="002F470A" w:rsidRPr="00A45C96" w:rsidRDefault="002F470A" w:rsidP="00C331C4">
      <w:pPr>
        <w:spacing w:after="0" w:line="240" w:lineRule="auto"/>
        <w:ind w:firstLine="567"/>
        <w:contextualSpacing/>
        <w:jc w:val="both"/>
        <w:rPr>
          <w:rFonts w:ascii="Times New Roman" w:hAnsi="Times New Roman" w:cs="Times New Roman"/>
          <w:sz w:val="28"/>
          <w:szCs w:val="28"/>
          <w:lang w:val="ru-RU"/>
        </w:rPr>
      </w:pPr>
    </w:p>
    <w:p w14:paraId="0B20B422" w14:textId="14C6C254" w:rsidR="002F470A" w:rsidRPr="00A45C96" w:rsidRDefault="00CB7DD9" w:rsidP="00CB7DD9">
      <w:pPr>
        <w:spacing w:after="0" w:line="240" w:lineRule="auto"/>
        <w:ind w:firstLine="567"/>
        <w:contextualSpacing/>
        <w:jc w:val="center"/>
        <w:rPr>
          <w:rFonts w:ascii="Times New Roman" w:eastAsia="Roboto" w:hAnsi="Times New Roman" w:cs="Times New Roman"/>
          <w:sz w:val="28"/>
          <w:szCs w:val="28"/>
        </w:rPr>
      </w:pPr>
      <w:r w:rsidRPr="00A45C96">
        <w:rPr>
          <w:rFonts w:ascii="Times New Roman" w:hAnsi="Times New Roman" w:cs="Times New Roman"/>
          <w:noProof/>
          <w:sz w:val="28"/>
          <w:szCs w:val="28"/>
          <w:lang w:val="ru-RU" w:eastAsia="ru-RU"/>
        </w:rPr>
        <mc:AlternateContent>
          <mc:Choice Requires="wps">
            <w:drawing>
              <wp:anchor distT="0" distB="0" distL="114300" distR="114300" simplePos="0" relativeHeight="251591168" behindDoc="0" locked="0" layoutInCell="1" allowOverlap="1" wp14:anchorId="7F51788B" wp14:editId="2358F918">
                <wp:simplePos x="0" y="0"/>
                <wp:positionH relativeFrom="column">
                  <wp:posOffset>1920240</wp:posOffset>
                </wp:positionH>
                <wp:positionV relativeFrom="paragraph">
                  <wp:posOffset>219710</wp:posOffset>
                </wp:positionV>
                <wp:extent cx="1371600" cy="247650"/>
                <wp:effectExtent l="0" t="0" r="0" b="0"/>
                <wp:wrapNone/>
                <wp:docPr id="229676705" name="Надпись 10"/>
                <wp:cNvGraphicFramePr/>
                <a:graphic xmlns:a="http://schemas.openxmlformats.org/drawingml/2006/main">
                  <a:graphicData uri="http://schemas.microsoft.com/office/word/2010/wordprocessingShape">
                    <wps:wsp>
                      <wps:cNvSpPr txBox="1"/>
                      <wps:spPr>
                        <a:xfrm>
                          <a:off x="0" y="0"/>
                          <a:ext cx="1371600" cy="247650"/>
                        </a:xfrm>
                        <a:prstGeom prst="rect">
                          <a:avLst/>
                        </a:prstGeom>
                        <a:noFill/>
                        <a:ln w="6350">
                          <a:noFill/>
                        </a:ln>
                      </wps:spPr>
                      <wps:txbx>
                        <w:txbxContent>
                          <w:p w14:paraId="54A82136" w14:textId="0901BFED" w:rsidR="005E498D" w:rsidRPr="00725B27" w:rsidRDefault="005E498D">
                            <w:pPr>
                              <w:rPr>
                                <w:sz w:val="18"/>
                                <w:szCs w:val="18"/>
                                <w:lang w:val="ru-RU"/>
                              </w:rPr>
                            </w:pPr>
                            <w:r w:rsidRPr="00725B27">
                              <w:rPr>
                                <w:sz w:val="18"/>
                                <w:szCs w:val="18"/>
                                <w:lang w:val="ru-RU"/>
                              </w:rPr>
                              <w:t>Механическая мешалка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1788B" id="Надпись 10" o:spid="_x0000_s1040" type="#_x0000_t202" style="position:absolute;left:0;text-align:left;margin-left:151.2pt;margin-top:17.3pt;width:108pt;height:19.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" filled="f" stroked="f" strokeweight=".5pt">
                <v:textbox>
                  <w:txbxContent>
                    <w:p w14:paraId="54A82136" w14:textId="0901BFED" w:rsidR="005E498D" w:rsidRPr="00725B27" w:rsidRDefault="005E498D">
                      <w:pPr>
                        <w:rPr>
                          <w:sz w:val="18"/>
                          <w:szCs w:val="18"/>
                          <w:lang w:val="ru-RU"/>
                        </w:rPr>
                      </w:pPr>
                      <w:r w:rsidRPr="00725B27">
                        <w:rPr>
                          <w:sz w:val="18"/>
                          <w:szCs w:val="18"/>
                          <w:lang w:val="ru-RU"/>
                        </w:rPr>
                        <w:t>Механическая мешалка</w:t>
                      </w:r>
                    </w:p>
                  </w:txbxContent>
                </v:textbox>
              </v:shape>
            </w:pict>
          </mc:Fallback>
        </mc:AlternateContent>
      </w:r>
      <w:r w:rsidRPr="00A45C96">
        <w:rPr>
          <w:rFonts w:ascii="Times New Roman" w:hAnsi="Times New Roman" w:cs="Times New Roman"/>
          <w:noProof/>
          <w:sz w:val="28"/>
          <w:szCs w:val="28"/>
          <w:lang w:val="ru-RU" w:eastAsia="ru-RU"/>
        </w:rPr>
        <mc:AlternateContent>
          <mc:Choice Requires="wps">
            <w:drawing>
              <wp:anchor distT="0" distB="0" distL="114300" distR="114300" simplePos="0" relativeHeight="251603456" behindDoc="0" locked="0" layoutInCell="1" allowOverlap="1" wp14:anchorId="0B277061" wp14:editId="05692569">
                <wp:simplePos x="0" y="0"/>
                <wp:positionH relativeFrom="column">
                  <wp:posOffset>2558415</wp:posOffset>
                </wp:positionH>
                <wp:positionV relativeFrom="paragraph">
                  <wp:posOffset>3010535</wp:posOffset>
                </wp:positionV>
                <wp:extent cx="1323975" cy="295275"/>
                <wp:effectExtent l="0" t="0" r="0" b="0"/>
                <wp:wrapNone/>
                <wp:docPr id="546695737" name="Надпись 10"/>
                <wp:cNvGraphicFramePr/>
                <a:graphic xmlns:a="http://schemas.openxmlformats.org/drawingml/2006/main">
                  <a:graphicData uri="http://schemas.microsoft.com/office/word/2010/wordprocessingShape">
                    <wps:wsp>
                      <wps:cNvSpPr txBox="1"/>
                      <wps:spPr>
                        <a:xfrm>
                          <a:off x="0" y="0"/>
                          <a:ext cx="1323975" cy="295275"/>
                        </a:xfrm>
                        <a:prstGeom prst="rect">
                          <a:avLst/>
                        </a:prstGeom>
                        <a:noFill/>
                        <a:ln w="6350">
                          <a:noFill/>
                        </a:ln>
                      </wps:spPr>
                      <wps:txbx>
                        <w:txbxContent>
                          <w:p w14:paraId="06921328" w14:textId="2A763016" w:rsidR="005E498D" w:rsidRPr="00725B27" w:rsidRDefault="005E498D" w:rsidP="00725B27">
                            <w:pPr>
                              <w:jc w:val="center"/>
                              <w:rPr>
                                <w:lang w:val="ru-RU"/>
                              </w:rPr>
                            </w:pPr>
                            <w:r w:rsidRPr="00725B27">
                              <w:rPr>
                                <w:lang w:val="ru-RU"/>
                              </w:rPr>
                              <w:t>Водяная баня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77061" id="_x0000_s1041" type="#_x0000_t202" style="position:absolute;left:0;text-align:left;margin-left:201.45pt;margin-top:237.05pt;width:104.25pt;height:23.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" filled="f" stroked="f" strokeweight=".5pt">
                <v:textbox>
                  <w:txbxContent>
                    <w:p w14:paraId="06921328" w14:textId="2A763016" w:rsidR="005E498D" w:rsidRPr="00725B27" w:rsidRDefault="005E498D" w:rsidP="00725B27">
                      <w:pPr>
                        <w:jc w:val="center"/>
                        <w:rPr>
                          <w:lang w:val="ru-RU"/>
                        </w:rPr>
                      </w:pPr>
                      <w:r w:rsidRPr="00725B27">
                        <w:rPr>
                          <w:lang w:val="ru-RU"/>
                        </w:rPr>
                        <w:t>Водяная баня</w:t>
                      </w:r>
                    </w:p>
                  </w:txbxContent>
                </v:textbox>
              </v:shape>
            </w:pict>
          </mc:Fallback>
        </mc:AlternateContent>
      </w:r>
      <w:r w:rsidRPr="00A45C96">
        <w:rPr>
          <w:rFonts w:ascii="Times New Roman" w:hAnsi="Times New Roman" w:cs="Times New Roman"/>
          <w:noProof/>
          <w:sz w:val="28"/>
          <w:szCs w:val="28"/>
          <w:lang w:val="ru-RU" w:eastAsia="ru-RU"/>
        </w:rPr>
        <mc:AlternateContent>
          <mc:Choice Requires="wps">
            <w:drawing>
              <wp:anchor distT="0" distB="0" distL="114300" distR="114300" simplePos="0" relativeHeight="251615744" behindDoc="0" locked="0" layoutInCell="1" allowOverlap="1" wp14:anchorId="430BE71B" wp14:editId="1349BF13">
                <wp:simplePos x="0" y="0"/>
                <wp:positionH relativeFrom="column">
                  <wp:posOffset>3406140</wp:posOffset>
                </wp:positionH>
                <wp:positionV relativeFrom="paragraph">
                  <wp:posOffset>2534285</wp:posOffset>
                </wp:positionV>
                <wp:extent cx="381000" cy="95250"/>
                <wp:effectExtent l="38100" t="0" r="19050" b="76200"/>
                <wp:wrapNone/>
                <wp:docPr id="1520103173" name="Прямая со стрелкой 11"/>
                <wp:cNvGraphicFramePr/>
                <a:graphic xmlns:a="http://schemas.openxmlformats.org/drawingml/2006/main">
                  <a:graphicData uri="http://schemas.microsoft.com/office/word/2010/wordprocessingShape">
                    <wps:wsp>
                      <wps:cNvCnPr/>
                      <wps:spPr>
                        <a:xfrm flipH="1">
                          <a:off x="0" y="0"/>
                          <a:ext cx="381000" cy="952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62D68985" id="_x0000_t32" coordsize="21600,21600" o:spt="32" o:oned="t" path="m,l21600,21600e" filled="f">
                <v:path arrowok="t" fillok="f" o:connecttype="none"/>
                <o:lock v:ext="edit" shapetype="t"/>
              </v:shapetype>
              <v:shape id="Прямая со стрелкой 11" o:spid="_x0000_s1026" type="#_x0000_t32" style="position:absolute;margin-left:268.2pt;margin-top:199.55pt;width:30pt;height:7.5pt;flip:x;z-index:2516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" strokecolor="#ed7d31 [3205]" strokeweight=".5pt">
                <v:stroke endarrow="block" joinstyle="miter"/>
              </v:shape>
            </w:pict>
          </mc:Fallback>
        </mc:AlternateContent>
      </w:r>
      <w:r w:rsidRPr="00A45C96">
        <w:rPr>
          <w:rFonts w:ascii="Times New Roman" w:hAnsi="Times New Roman" w:cs="Times New Roman"/>
          <w:noProof/>
          <w:sz w:val="28"/>
          <w:szCs w:val="28"/>
          <w:lang w:val="ru-RU" w:eastAsia="ru-RU"/>
        </w:rPr>
        <mc:AlternateContent>
          <mc:Choice Requires="wps">
            <w:drawing>
              <wp:anchor distT="0" distB="0" distL="114300" distR="114300" simplePos="0" relativeHeight="251609600" behindDoc="0" locked="0" layoutInCell="1" allowOverlap="1" wp14:anchorId="537DFD01" wp14:editId="743AFBD9">
                <wp:simplePos x="0" y="0"/>
                <wp:positionH relativeFrom="column">
                  <wp:posOffset>3729990</wp:posOffset>
                </wp:positionH>
                <wp:positionV relativeFrom="paragraph">
                  <wp:posOffset>2381885</wp:posOffset>
                </wp:positionV>
                <wp:extent cx="1190625" cy="361950"/>
                <wp:effectExtent l="0" t="0" r="0" b="0"/>
                <wp:wrapNone/>
                <wp:docPr id="482897262" name="Надпись 10"/>
                <wp:cNvGraphicFramePr/>
                <a:graphic xmlns:a="http://schemas.openxmlformats.org/drawingml/2006/main">
                  <a:graphicData uri="http://schemas.microsoft.com/office/word/2010/wordprocessingShape">
                    <wps:wsp>
                      <wps:cNvSpPr txBox="1"/>
                      <wps:spPr>
                        <a:xfrm>
                          <a:off x="0" y="0"/>
                          <a:ext cx="1190625" cy="361950"/>
                        </a:xfrm>
                        <a:prstGeom prst="rect">
                          <a:avLst/>
                        </a:prstGeom>
                        <a:noFill/>
                        <a:ln w="6350">
                          <a:noFill/>
                        </a:ln>
                      </wps:spPr>
                      <wps:txbx>
                        <w:txbxContent>
                          <w:p w14:paraId="29268048" w14:textId="6D614BC2" w:rsidR="005E498D" w:rsidRPr="00725B27" w:rsidRDefault="005E498D" w:rsidP="00725B27">
                            <w:pPr>
                              <w:spacing w:after="0" w:line="240" w:lineRule="auto"/>
                              <w:rPr>
                                <w:sz w:val="16"/>
                                <w:szCs w:val="16"/>
                                <w:lang w:val="ru-RU"/>
                              </w:rPr>
                            </w:pPr>
                            <w:r w:rsidRPr="00725B27">
                              <w:rPr>
                                <w:sz w:val="16"/>
                                <w:szCs w:val="16"/>
                                <w:lang w:val="ru-RU"/>
                              </w:rPr>
                              <w:t>ПВС/К/ПЭГМА или</w:t>
                            </w:r>
                          </w:p>
                          <w:p w14:paraId="5E15C90D" w14:textId="4F88C588" w:rsidR="005E498D" w:rsidRPr="00725B27" w:rsidRDefault="005E498D" w:rsidP="00725B27">
                            <w:pPr>
                              <w:spacing w:after="0" w:line="240" w:lineRule="auto"/>
                              <w:rPr>
                                <w:sz w:val="16"/>
                                <w:szCs w:val="16"/>
                                <w:lang w:val="ru-RU"/>
                              </w:rPr>
                            </w:pPr>
                            <w:r w:rsidRPr="00725B27">
                              <w:rPr>
                                <w:sz w:val="16"/>
                                <w:szCs w:val="16"/>
                                <w:lang w:val="ru-RU"/>
                              </w:rPr>
                              <w:t>КМЦ/К/ПЭГМА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DFD01" id="_x0000_s1042" type="#_x0000_t202" style="position:absolute;left:0;text-align:left;margin-left:293.7pt;margin-top:187.55pt;width:93.75pt;height:28.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" filled="f" stroked="f" strokeweight=".5pt">
                <v:textbox>
                  <w:txbxContent>
                    <w:p w14:paraId="29268048" w14:textId="6D614BC2" w:rsidR="005E498D" w:rsidRPr="00725B27" w:rsidRDefault="005E498D" w:rsidP="00725B27">
                      <w:pPr>
                        <w:spacing w:after="0" w:line="240" w:lineRule="auto"/>
                        <w:rPr>
                          <w:sz w:val="16"/>
                          <w:szCs w:val="16"/>
                          <w:lang w:val="ru-RU"/>
                        </w:rPr>
                      </w:pPr>
                      <w:r w:rsidRPr="00725B27">
                        <w:rPr>
                          <w:sz w:val="16"/>
                          <w:szCs w:val="16"/>
                          <w:lang w:val="ru-RU"/>
                        </w:rPr>
                        <w:t>ПВС/К/ПЭГМА или</w:t>
                      </w:r>
                    </w:p>
                    <w:p w14:paraId="5E15C90D" w14:textId="4F88C588" w:rsidR="005E498D" w:rsidRPr="00725B27" w:rsidRDefault="005E498D" w:rsidP="00725B27">
                      <w:pPr>
                        <w:spacing w:after="0" w:line="240" w:lineRule="auto"/>
                        <w:rPr>
                          <w:sz w:val="16"/>
                          <w:szCs w:val="16"/>
                          <w:lang w:val="ru-RU"/>
                        </w:rPr>
                      </w:pPr>
                      <w:r w:rsidRPr="00725B27">
                        <w:rPr>
                          <w:sz w:val="16"/>
                          <w:szCs w:val="16"/>
                          <w:lang w:val="ru-RU"/>
                        </w:rPr>
                        <w:t>КМЦ/К/ПЭГМА</w:t>
                      </w:r>
                    </w:p>
                  </w:txbxContent>
                </v:textbox>
              </v:shape>
            </w:pict>
          </mc:Fallback>
        </mc:AlternateContent>
      </w:r>
      <w:r w:rsidRPr="00A45C96">
        <w:rPr>
          <w:rFonts w:ascii="Times New Roman" w:hAnsi="Times New Roman" w:cs="Times New Roman"/>
          <w:noProof/>
          <w:sz w:val="28"/>
          <w:szCs w:val="28"/>
          <w:lang w:val="ru-RU" w:eastAsia="ru-RU"/>
        </w:rPr>
        <mc:AlternateContent>
          <mc:Choice Requires="wps">
            <w:drawing>
              <wp:anchor distT="0" distB="0" distL="114300" distR="114300" simplePos="0" relativeHeight="251597312" behindDoc="0" locked="0" layoutInCell="1" allowOverlap="1" wp14:anchorId="3CBD958E" wp14:editId="5132CEED">
                <wp:simplePos x="0" y="0"/>
                <wp:positionH relativeFrom="column">
                  <wp:posOffset>4138930</wp:posOffset>
                </wp:positionH>
                <wp:positionV relativeFrom="paragraph">
                  <wp:posOffset>895985</wp:posOffset>
                </wp:positionV>
                <wp:extent cx="1371600" cy="247650"/>
                <wp:effectExtent l="0" t="0" r="0" b="0"/>
                <wp:wrapNone/>
                <wp:docPr id="1220785875" name="Надпись 10"/>
                <wp:cNvGraphicFramePr/>
                <a:graphic xmlns:a="http://schemas.openxmlformats.org/drawingml/2006/main">
                  <a:graphicData uri="http://schemas.microsoft.com/office/word/2010/wordprocessingShape">
                    <wps:wsp>
                      <wps:cNvSpPr txBox="1"/>
                      <wps:spPr>
                        <a:xfrm>
                          <a:off x="0" y="0"/>
                          <a:ext cx="1371600" cy="247650"/>
                        </a:xfrm>
                        <a:prstGeom prst="rect">
                          <a:avLst/>
                        </a:prstGeom>
                        <a:noFill/>
                        <a:ln w="6350">
                          <a:noFill/>
                        </a:ln>
                      </wps:spPr>
                      <wps:txbx>
                        <w:txbxContent>
                          <w:p w14:paraId="5F316B44" w14:textId="09563DBB" w:rsidR="005E498D" w:rsidRPr="00725B27" w:rsidRDefault="005E498D" w:rsidP="00725B27">
                            <w:pPr>
                              <w:rPr>
                                <w:sz w:val="18"/>
                                <w:szCs w:val="18"/>
                                <w:lang w:val="ru-RU"/>
                              </w:rPr>
                            </w:pPr>
                            <w:r>
                              <w:rPr>
                                <w:sz w:val="18"/>
                                <w:szCs w:val="18"/>
                                <w:lang w:val="ru-RU"/>
                              </w:rPr>
                              <w:t>Термометр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D958E" id="_x0000_s1043" type="#_x0000_t202" style="position:absolute;left:0;text-align:left;margin-left:325.9pt;margin-top:70.55pt;width:108pt;height:19.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" filled="f" stroked="f" strokeweight=".5pt">
                <v:textbox>
                  <w:txbxContent>
                    <w:p w14:paraId="5F316B44" w14:textId="09563DBB" w:rsidR="005E498D" w:rsidRPr="00725B27" w:rsidRDefault="005E498D" w:rsidP="00725B27">
                      <w:pPr>
                        <w:rPr>
                          <w:sz w:val="18"/>
                          <w:szCs w:val="18"/>
                          <w:lang w:val="ru-RU"/>
                        </w:rPr>
                      </w:pPr>
                      <w:r>
                        <w:rPr>
                          <w:sz w:val="18"/>
                          <w:szCs w:val="18"/>
                          <w:lang w:val="ru-RU"/>
                        </w:rPr>
                        <w:t>Термометр</w:t>
                      </w:r>
                    </w:p>
                  </w:txbxContent>
                </v:textbox>
              </v:shape>
            </w:pict>
          </mc:Fallback>
        </mc:AlternateContent>
      </w:r>
      <w:r w:rsidR="002F470A" w:rsidRPr="00A45C96">
        <w:rPr>
          <w:rFonts w:ascii="Times New Roman" w:hAnsi="Times New Roman" w:cs="Times New Roman"/>
          <w:noProof/>
          <w:sz w:val="28"/>
          <w:szCs w:val="28"/>
          <w:lang w:val="ru-RU" w:eastAsia="ru-RU"/>
        </w:rPr>
        <w:drawing>
          <wp:inline distT="0" distB="0" distL="0" distR="0" wp14:anchorId="300AEC76" wp14:editId="2E1E3BF1">
            <wp:extent cx="4105776" cy="40005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7219" t="21052" r="26328" b="15768"/>
                    <a:stretch/>
                  </pic:blipFill>
                  <pic:spPr bwMode="auto">
                    <a:xfrm>
                      <a:off x="0" y="0"/>
                      <a:ext cx="4113975" cy="4008489"/>
                    </a:xfrm>
                    <a:prstGeom prst="rect">
                      <a:avLst/>
                    </a:prstGeom>
                    <a:ln>
                      <a:noFill/>
                    </a:ln>
                    <a:extLst>
                      <a:ext uri="{53640926-AAD7-44D8-BBD7-CCE9431645EC}">
                        <a14:shadowObscured xmlns:a14="http://schemas.microsoft.com/office/drawing/2010/main"/>
                      </a:ext>
                    </a:extLst>
                  </pic:spPr>
                </pic:pic>
              </a:graphicData>
            </a:graphic>
          </wp:inline>
        </w:drawing>
      </w:r>
    </w:p>
    <w:p w14:paraId="00AB27E4" w14:textId="77777777" w:rsidR="002F470A" w:rsidRPr="00A45C96" w:rsidRDefault="002F470A" w:rsidP="00C331C4">
      <w:pPr>
        <w:spacing w:after="0" w:line="240" w:lineRule="auto"/>
        <w:ind w:firstLine="567"/>
        <w:contextualSpacing/>
        <w:jc w:val="both"/>
        <w:rPr>
          <w:rFonts w:ascii="Times New Roman" w:eastAsia="Roboto" w:hAnsi="Times New Roman" w:cs="Times New Roman"/>
          <w:sz w:val="28"/>
          <w:szCs w:val="28"/>
        </w:rPr>
      </w:pPr>
    </w:p>
    <w:p w14:paraId="4125F765" w14:textId="12C4B663" w:rsidR="002F470A" w:rsidRPr="00A45C96" w:rsidRDefault="00DB4EFF" w:rsidP="00C331C4">
      <w:pPr>
        <w:spacing w:after="0" w:line="240" w:lineRule="auto"/>
        <w:ind w:firstLine="567"/>
        <w:contextualSpacing/>
        <w:jc w:val="center"/>
        <w:rPr>
          <w:rFonts w:ascii="Times New Roman" w:eastAsia="Roboto" w:hAnsi="Times New Roman" w:cs="Times New Roman"/>
          <w:sz w:val="28"/>
          <w:szCs w:val="28"/>
          <w:lang w:val="ru-RU"/>
        </w:rPr>
      </w:pPr>
      <w:r w:rsidRPr="00A45C96">
        <w:rPr>
          <w:rFonts w:ascii="Times New Roman" w:eastAsia="Roboto" w:hAnsi="Times New Roman" w:cs="Times New Roman"/>
          <w:sz w:val="28"/>
          <w:szCs w:val="28"/>
          <w:lang w:val="ru-RU"/>
        </w:rPr>
        <w:t>Рисунок 18</w:t>
      </w:r>
      <w:r w:rsidR="00616E0A" w:rsidRPr="00A45C96">
        <w:rPr>
          <w:rFonts w:ascii="Times New Roman" w:eastAsia="Roboto" w:hAnsi="Times New Roman" w:cs="Times New Roman"/>
          <w:sz w:val="28"/>
          <w:szCs w:val="28"/>
          <w:lang w:val="ru-RU"/>
        </w:rPr>
        <w:t xml:space="preserve"> – </w:t>
      </w:r>
      <w:r w:rsidR="002F470A" w:rsidRPr="00A45C96">
        <w:rPr>
          <w:rFonts w:ascii="Times New Roman" w:eastAsia="Roboto" w:hAnsi="Times New Roman" w:cs="Times New Roman"/>
          <w:sz w:val="28"/>
          <w:szCs w:val="28"/>
          <w:lang w:val="ru-RU"/>
        </w:rPr>
        <w:t>Синтез привитого полимера</w:t>
      </w:r>
    </w:p>
    <w:p w14:paraId="7A35ABC6" w14:textId="77777777" w:rsidR="008125DA" w:rsidRPr="00A45C96" w:rsidRDefault="008125DA" w:rsidP="00C331C4">
      <w:pPr>
        <w:spacing w:after="0" w:line="240" w:lineRule="auto"/>
        <w:ind w:firstLine="567"/>
        <w:contextualSpacing/>
        <w:jc w:val="center"/>
        <w:rPr>
          <w:rFonts w:ascii="Times New Roman" w:eastAsia="Roboto" w:hAnsi="Times New Roman" w:cs="Times New Roman"/>
          <w:sz w:val="28"/>
          <w:szCs w:val="28"/>
          <w:lang w:val="ru-RU"/>
        </w:rPr>
      </w:pPr>
    </w:p>
    <w:p w14:paraId="1505A0B7" w14:textId="195C5F11" w:rsidR="002F470A" w:rsidRPr="00A45C96" w:rsidRDefault="002F470A" w:rsidP="00C331C4">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Были приготовлены образцы с разными соотношениями, которые представлены в таблице </w:t>
      </w:r>
      <w:r w:rsidR="00CB7DD9" w:rsidRPr="00A45C96">
        <w:rPr>
          <w:rFonts w:ascii="Times New Roman" w:hAnsi="Times New Roman" w:cs="Times New Roman"/>
          <w:sz w:val="28"/>
          <w:szCs w:val="28"/>
          <w:lang w:val="ru-RU"/>
        </w:rPr>
        <w:t>6</w:t>
      </w:r>
    </w:p>
    <w:p w14:paraId="6C4F9E91" w14:textId="77777777" w:rsidR="004D6C50" w:rsidRPr="00A45C96" w:rsidRDefault="004D6C50" w:rsidP="004D6C50">
      <w:pPr>
        <w:spacing w:after="0" w:line="240" w:lineRule="auto"/>
        <w:contextualSpacing/>
        <w:rPr>
          <w:rFonts w:ascii="Times New Roman" w:hAnsi="Times New Roman" w:cs="Times New Roman"/>
          <w:sz w:val="28"/>
          <w:szCs w:val="28"/>
          <w:lang w:val="ru-RU"/>
        </w:rPr>
      </w:pPr>
    </w:p>
    <w:p w14:paraId="13F345E1" w14:textId="628A3CE9" w:rsidR="002F470A" w:rsidRPr="00A45C96" w:rsidRDefault="00CA2E66" w:rsidP="004D6C50">
      <w:pPr>
        <w:spacing w:after="0" w:line="240" w:lineRule="auto"/>
        <w:contextualSpacing/>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Таблица </w:t>
      </w:r>
      <w:r w:rsidR="00CB7DD9" w:rsidRPr="00A45C96">
        <w:rPr>
          <w:rFonts w:ascii="Times New Roman" w:hAnsi="Times New Roman" w:cs="Times New Roman"/>
          <w:sz w:val="28"/>
          <w:szCs w:val="28"/>
          <w:lang w:val="ru-RU"/>
        </w:rPr>
        <w:t>6</w:t>
      </w:r>
      <w:r w:rsidR="00667E62" w:rsidRPr="00A45C96">
        <w:rPr>
          <w:rFonts w:ascii="Times New Roman" w:hAnsi="Times New Roman" w:cs="Times New Roman"/>
          <w:sz w:val="28"/>
          <w:szCs w:val="28"/>
          <w:lang w:val="ru-RU"/>
        </w:rPr>
        <w:t xml:space="preserve"> – </w:t>
      </w:r>
      <w:r w:rsidR="002F470A" w:rsidRPr="00A45C96">
        <w:rPr>
          <w:rFonts w:ascii="Times New Roman" w:hAnsi="Times New Roman" w:cs="Times New Roman"/>
          <w:sz w:val="28"/>
          <w:szCs w:val="28"/>
          <w:lang w:val="ru-RU"/>
        </w:rPr>
        <w:t>Подготовленные образцы с ПВС для изучения</w:t>
      </w:r>
    </w:p>
    <w:p w14:paraId="51523C83" w14:textId="77777777" w:rsidR="00F9110A" w:rsidRPr="00A45C96" w:rsidRDefault="00F9110A" w:rsidP="00C331C4">
      <w:pPr>
        <w:spacing w:after="0" w:line="240" w:lineRule="auto"/>
        <w:contextualSpacing/>
        <w:jc w:val="center"/>
        <w:rPr>
          <w:rFonts w:ascii="Times New Roman" w:hAnsi="Times New Roman" w:cs="Times New Roman"/>
          <w:sz w:val="28"/>
          <w:szCs w:val="28"/>
          <w:lang w:val="ru-RU"/>
        </w:rPr>
      </w:pPr>
    </w:p>
    <w:tbl>
      <w:tblPr>
        <w:tblW w:w="99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7"/>
        <w:gridCol w:w="2120"/>
        <w:gridCol w:w="1271"/>
        <w:gridCol w:w="1997"/>
        <w:gridCol w:w="1264"/>
        <w:gridCol w:w="1976"/>
      </w:tblGrid>
      <w:tr w:rsidR="00E15B86" w:rsidRPr="00A94F82" w14:paraId="4FFC9568" w14:textId="77777777" w:rsidTr="00CB7DD9">
        <w:trPr>
          <w:trHeight w:val="615"/>
          <w:jc w:val="center"/>
        </w:trPr>
        <w:tc>
          <w:tcPr>
            <w:tcW w:w="1277" w:type="dxa"/>
          </w:tcPr>
          <w:p w14:paraId="63D4FA0B" w14:textId="5EC67E8C" w:rsidR="00F32912" w:rsidRPr="004C650F" w:rsidRDefault="00CB7DD9"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Наименование образца</w:t>
            </w:r>
          </w:p>
        </w:tc>
        <w:tc>
          <w:tcPr>
            <w:tcW w:w="2120" w:type="dxa"/>
          </w:tcPr>
          <w:p w14:paraId="7C896696" w14:textId="21DB3DE1" w:rsidR="00F32912" w:rsidRPr="004C650F" w:rsidRDefault="00F32912"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[ПВС-</w:t>
            </w:r>
            <w:r w:rsidRPr="004C650F">
              <w:rPr>
                <w:rFonts w:ascii="Times New Roman" w:hAnsi="Times New Roman" w:cs="Times New Roman"/>
                <w:sz w:val="24"/>
                <w:szCs w:val="24"/>
              </w:rPr>
              <w:t>b</w:t>
            </w:r>
            <w:r w:rsidRPr="004C650F">
              <w:rPr>
                <w:rFonts w:ascii="Times New Roman" w:hAnsi="Times New Roman" w:cs="Times New Roman"/>
                <w:sz w:val="24"/>
                <w:szCs w:val="24"/>
                <w:lang w:val="ru-RU"/>
              </w:rPr>
              <w:t>-К]-</w:t>
            </w:r>
            <w:r w:rsidRPr="004C650F">
              <w:rPr>
                <w:rFonts w:ascii="Times New Roman" w:hAnsi="Times New Roman" w:cs="Times New Roman"/>
                <w:sz w:val="24"/>
                <w:szCs w:val="24"/>
              </w:rPr>
              <w:t>g</w:t>
            </w:r>
            <w:r w:rsidRPr="004C650F">
              <w:rPr>
                <w:rFonts w:ascii="Times New Roman" w:hAnsi="Times New Roman" w:cs="Times New Roman"/>
                <w:sz w:val="24"/>
                <w:szCs w:val="24"/>
                <w:lang w:val="ru-RU"/>
              </w:rPr>
              <w:t xml:space="preserve"> ПЭГМА </w:t>
            </w:r>
            <w:r w:rsidRPr="004C650F">
              <w:rPr>
                <w:rFonts w:ascii="Times New Roman" w:hAnsi="Times New Roman" w:cs="Times New Roman"/>
                <w:sz w:val="24"/>
                <w:szCs w:val="24"/>
              </w:rPr>
              <w:t>Mn</w:t>
            </w:r>
            <w:r w:rsidRPr="004C650F">
              <w:rPr>
                <w:rFonts w:ascii="Times New Roman" w:hAnsi="Times New Roman" w:cs="Times New Roman"/>
                <w:sz w:val="24"/>
                <w:szCs w:val="24"/>
                <w:lang w:val="ru-RU"/>
              </w:rPr>
              <w:t>300 (грамм)</w:t>
            </w:r>
          </w:p>
        </w:tc>
        <w:tc>
          <w:tcPr>
            <w:tcW w:w="1271" w:type="dxa"/>
          </w:tcPr>
          <w:p w14:paraId="3E318C97" w14:textId="741BC770" w:rsidR="00F32912" w:rsidRPr="004C650F" w:rsidRDefault="00CB7DD9"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Наименование образца</w:t>
            </w:r>
          </w:p>
        </w:tc>
        <w:tc>
          <w:tcPr>
            <w:tcW w:w="1997" w:type="dxa"/>
          </w:tcPr>
          <w:p w14:paraId="579A5EA1" w14:textId="5CEE4894" w:rsidR="00F32912" w:rsidRPr="004C650F" w:rsidRDefault="00F32912"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[ПВС-</w:t>
            </w:r>
            <w:r w:rsidRPr="004C650F">
              <w:rPr>
                <w:rFonts w:ascii="Times New Roman" w:hAnsi="Times New Roman" w:cs="Times New Roman"/>
                <w:sz w:val="24"/>
                <w:szCs w:val="24"/>
              </w:rPr>
              <w:t>b</w:t>
            </w:r>
            <w:r w:rsidRPr="004C650F">
              <w:rPr>
                <w:rFonts w:ascii="Times New Roman" w:hAnsi="Times New Roman" w:cs="Times New Roman"/>
                <w:sz w:val="24"/>
                <w:szCs w:val="24"/>
                <w:lang w:val="ru-RU"/>
              </w:rPr>
              <w:t>-К]-</w:t>
            </w:r>
            <w:r w:rsidRPr="004C650F">
              <w:rPr>
                <w:rFonts w:ascii="Times New Roman" w:hAnsi="Times New Roman" w:cs="Times New Roman"/>
                <w:sz w:val="24"/>
                <w:szCs w:val="24"/>
              </w:rPr>
              <w:t>g</w:t>
            </w:r>
            <w:r w:rsidRPr="004C650F">
              <w:rPr>
                <w:rFonts w:ascii="Times New Roman" w:hAnsi="Times New Roman" w:cs="Times New Roman"/>
                <w:sz w:val="24"/>
                <w:szCs w:val="24"/>
                <w:lang w:val="ru-RU"/>
              </w:rPr>
              <w:t xml:space="preserve"> ПЭГМА</w:t>
            </w:r>
          </w:p>
          <w:p w14:paraId="0933B791" w14:textId="3C633F7D" w:rsidR="00F32912" w:rsidRPr="004C650F" w:rsidRDefault="00F32912"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rPr>
              <w:t>Mn</w:t>
            </w:r>
            <w:r w:rsidRPr="004C650F">
              <w:rPr>
                <w:rFonts w:ascii="Times New Roman" w:hAnsi="Times New Roman" w:cs="Times New Roman"/>
                <w:sz w:val="24"/>
                <w:szCs w:val="24"/>
                <w:lang w:val="ru-RU"/>
              </w:rPr>
              <w:t>500</w:t>
            </w:r>
          </w:p>
          <w:p w14:paraId="0DEB5FB0" w14:textId="15195DE4" w:rsidR="00F32912" w:rsidRPr="004C650F" w:rsidRDefault="00F32912"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(грамм)</w:t>
            </w:r>
          </w:p>
        </w:tc>
        <w:tc>
          <w:tcPr>
            <w:tcW w:w="1264" w:type="dxa"/>
          </w:tcPr>
          <w:p w14:paraId="19C2ACD2" w14:textId="0177111A" w:rsidR="00F32912" w:rsidRPr="004C650F" w:rsidRDefault="00CB7DD9"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Наименование образца</w:t>
            </w:r>
          </w:p>
        </w:tc>
        <w:tc>
          <w:tcPr>
            <w:tcW w:w="1976" w:type="dxa"/>
          </w:tcPr>
          <w:p w14:paraId="5C6CAB83" w14:textId="48E2DEC2" w:rsidR="00F32912" w:rsidRPr="004C650F" w:rsidRDefault="00F32912" w:rsidP="00CB7DD9">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[ПВС-</w:t>
            </w:r>
            <w:r w:rsidRPr="004C650F">
              <w:rPr>
                <w:rFonts w:ascii="Times New Roman" w:hAnsi="Times New Roman" w:cs="Times New Roman"/>
                <w:sz w:val="24"/>
                <w:szCs w:val="24"/>
              </w:rPr>
              <w:t>b</w:t>
            </w:r>
            <w:r w:rsidRPr="004C650F">
              <w:rPr>
                <w:rFonts w:ascii="Times New Roman" w:hAnsi="Times New Roman" w:cs="Times New Roman"/>
                <w:sz w:val="24"/>
                <w:szCs w:val="24"/>
                <w:lang w:val="ru-RU"/>
              </w:rPr>
              <w:t>-К]-</w:t>
            </w:r>
            <w:r w:rsidRPr="004C650F">
              <w:rPr>
                <w:rFonts w:ascii="Times New Roman" w:hAnsi="Times New Roman" w:cs="Times New Roman"/>
                <w:sz w:val="24"/>
                <w:szCs w:val="24"/>
              </w:rPr>
              <w:t>g</w:t>
            </w:r>
            <w:r w:rsidRPr="004C650F">
              <w:rPr>
                <w:rFonts w:ascii="Times New Roman" w:hAnsi="Times New Roman" w:cs="Times New Roman"/>
                <w:sz w:val="24"/>
                <w:szCs w:val="24"/>
                <w:lang w:val="ru-RU"/>
              </w:rPr>
              <w:t xml:space="preserve"> ПЭГМА </w:t>
            </w:r>
            <w:r w:rsidRPr="004C650F">
              <w:rPr>
                <w:rFonts w:ascii="Times New Roman" w:hAnsi="Times New Roman" w:cs="Times New Roman"/>
                <w:sz w:val="24"/>
                <w:szCs w:val="24"/>
              </w:rPr>
              <w:t>Mn</w:t>
            </w:r>
            <w:r w:rsidRPr="004C650F">
              <w:rPr>
                <w:rFonts w:ascii="Times New Roman" w:hAnsi="Times New Roman" w:cs="Times New Roman"/>
                <w:sz w:val="24"/>
                <w:szCs w:val="24"/>
                <w:lang w:val="ru-RU"/>
              </w:rPr>
              <w:t>950 (грамм)</w:t>
            </w:r>
          </w:p>
        </w:tc>
      </w:tr>
      <w:tr w:rsidR="00E15B86" w:rsidRPr="00A45C96" w14:paraId="08D10AA6" w14:textId="77777777" w:rsidTr="00CB7DD9">
        <w:trPr>
          <w:trHeight w:val="323"/>
          <w:jc w:val="center"/>
        </w:trPr>
        <w:tc>
          <w:tcPr>
            <w:tcW w:w="1277" w:type="dxa"/>
          </w:tcPr>
          <w:p w14:paraId="2A72FFAF"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M300-1</w:t>
            </w:r>
          </w:p>
        </w:tc>
        <w:tc>
          <w:tcPr>
            <w:tcW w:w="2120" w:type="dxa"/>
          </w:tcPr>
          <w:p w14:paraId="18C7A362"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5:5:5</w:t>
            </w:r>
          </w:p>
        </w:tc>
        <w:tc>
          <w:tcPr>
            <w:tcW w:w="1271" w:type="dxa"/>
          </w:tcPr>
          <w:p w14:paraId="3DD3B307"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M500-1</w:t>
            </w:r>
          </w:p>
        </w:tc>
        <w:tc>
          <w:tcPr>
            <w:tcW w:w="1997" w:type="dxa"/>
          </w:tcPr>
          <w:p w14:paraId="7D87F7D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5:5:5</w:t>
            </w:r>
          </w:p>
        </w:tc>
        <w:tc>
          <w:tcPr>
            <w:tcW w:w="1264" w:type="dxa"/>
          </w:tcPr>
          <w:p w14:paraId="643D082A"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M950-1</w:t>
            </w:r>
          </w:p>
        </w:tc>
        <w:tc>
          <w:tcPr>
            <w:tcW w:w="1976" w:type="dxa"/>
          </w:tcPr>
          <w:p w14:paraId="146F31AA"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5:5:5</w:t>
            </w:r>
          </w:p>
        </w:tc>
      </w:tr>
      <w:tr w:rsidR="00E15B86" w:rsidRPr="00A45C96" w14:paraId="00B6267E" w14:textId="77777777" w:rsidTr="00CB7DD9">
        <w:trPr>
          <w:trHeight w:val="306"/>
          <w:jc w:val="center"/>
        </w:trPr>
        <w:tc>
          <w:tcPr>
            <w:tcW w:w="1277" w:type="dxa"/>
          </w:tcPr>
          <w:p w14:paraId="56922525"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M300-2</w:t>
            </w:r>
          </w:p>
        </w:tc>
        <w:tc>
          <w:tcPr>
            <w:tcW w:w="2120" w:type="dxa"/>
          </w:tcPr>
          <w:p w14:paraId="3FA7E80A"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7:5:5</w:t>
            </w:r>
          </w:p>
        </w:tc>
        <w:tc>
          <w:tcPr>
            <w:tcW w:w="1271" w:type="dxa"/>
          </w:tcPr>
          <w:p w14:paraId="277D9B2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M500-2</w:t>
            </w:r>
          </w:p>
        </w:tc>
        <w:tc>
          <w:tcPr>
            <w:tcW w:w="1997" w:type="dxa"/>
          </w:tcPr>
          <w:p w14:paraId="18B6FB7F"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7:5:5</w:t>
            </w:r>
          </w:p>
        </w:tc>
        <w:tc>
          <w:tcPr>
            <w:tcW w:w="1264" w:type="dxa"/>
          </w:tcPr>
          <w:p w14:paraId="3EDAEB10"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M950-2</w:t>
            </w:r>
          </w:p>
        </w:tc>
        <w:tc>
          <w:tcPr>
            <w:tcW w:w="1976" w:type="dxa"/>
          </w:tcPr>
          <w:p w14:paraId="6F7899E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7:5:5</w:t>
            </w:r>
          </w:p>
        </w:tc>
      </w:tr>
      <w:tr w:rsidR="00E15B86" w:rsidRPr="00A45C96" w14:paraId="222B5DCD" w14:textId="77777777" w:rsidTr="00CB7DD9">
        <w:trPr>
          <w:trHeight w:val="306"/>
          <w:jc w:val="center"/>
        </w:trPr>
        <w:tc>
          <w:tcPr>
            <w:tcW w:w="1277" w:type="dxa"/>
          </w:tcPr>
          <w:p w14:paraId="66EF59F5"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M300-3</w:t>
            </w:r>
          </w:p>
        </w:tc>
        <w:tc>
          <w:tcPr>
            <w:tcW w:w="2120" w:type="dxa"/>
          </w:tcPr>
          <w:p w14:paraId="075AEFF7"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10:5:5</w:t>
            </w:r>
          </w:p>
        </w:tc>
        <w:tc>
          <w:tcPr>
            <w:tcW w:w="1271" w:type="dxa"/>
          </w:tcPr>
          <w:p w14:paraId="46B47B25"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M500-3</w:t>
            </w:r>
          </w:p>
        </w:tc>
        <w:tc>
          <w:tcPr>
            <w:tcW w:w="1997" w:type="dxa"/>
          </w:tcPr>
          <w:p w14:paraId="14E51EEC"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10:5:5</w:t>
            </w:r>
          </w:p>
        </w:tc>
        <w:tc>
          <w:tcPr>
            <w:tcW w:w="1264" w:type="dxa"/>
          </w:tcPr>
          <w:p w14:paraId="34E00D77"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M950-3</w:t>
            </w:r>
          </w:p>
        </w:tc>
        <w:tc>
          <w:tcPr>
            <w:tcW w:w="1976" w:type="dxa"/>
          </w:tcPr>
          <w:p w14:paraId="12715DE2"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10:5:5</w:t>
            </w:r>
          </w:p>
        </w:tc>
      </w:tr>
      <w:tr w:rsidR="00E15B86" w:rsidRPr="00A45C96" w14:paraId="2214533E" w14:textId="77777777" w:rsidTr="00CB7DD9">
        <w:trPr>
          <w:trHeight w:val="306"/>
          <w:jc w:val="center"/>
        </w:trPr>
        <w:tc>
          <w:tcPr>
            <w:tcW w:w="1277" w:type="dxa"/>
          </w:tcPr>
          <w:p w14:paraId="74BA4BE0"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M300-4</w:t>
            </w:r>
          </w:p>
        </w:tc>
        <w:tc>
          <w:tcPr>
            <w:tcW w:w="2120" w:type="dxa"/>
          </w:tcPr>
          <w:p w14:paraId="29FDB861"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15:5:5</w:t>
            </w:r>
          </w:p>
        </w:tc>
        <w:tc>
          <w:tcPr>
            <w:tcW w:w="1271" w:type="dxa"/>
          </w:tcPr>
          <w:p w14:paraId="05971937"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M500-4</w:t>
            </w:r>
          </w:p>
        </w:tc>
        <w:tc>
          <w:tcPr>
            <w:tcW w:w="1997" w:type="dxa"/>
          </w:tcPr>
          <w:p w14:paraId="10AEFA65"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15:5:5</w:t>
            </w:r>
          </w:p>
        </w:tc>
        <w:tc>
          <w:tcPr>
            <w:tcW w:w="1264" w:type="dxa"/>
          </w:tcPr>
          <w:p w14:paraId="23C8BD00"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M950-4</w:t>
            </w:r>
          </w:p>
        </w:tc>
        <w:tc>
          <w:tcPr>
            <w:tcW w:w="1976" w:type="dxa"/>
          </w:tcPr>
          <w:p w14:paraId="67076757"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15:5:5</w:t>
            </w:r>
          </w:p>
        </w:tc>
      </w:tr>
      <w:tr w:rsidR="00E15B86" w:rsidRPr="00A45C96" w14:paraId="2159D4BB" w14:textId="77777777" w:rsidTr="00CB7DD9">
        <w:trPr>
          <w:trHeight w:val="306"/>
          <w:jc w:val="center"/>
        </w:trPr>
        <w:tc>
          <w:tcPr>
            <w:tcW w:w="1277" w:type="dxa"/>
          </w:tcPr>
          <w:p w14:paraId="00CA34D0"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M300-5</w:t>
            </w:r>
          </w:p>
        </w:tc>
        <w:tc>
          <w:tcPr>
            <w:tcW w:w="2120" w:type="dxa"/>
          </w:tcPr>
          <w:p w14:paraId="6858C762"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15:7:5</w:t>
            </w:r>
          </w:p>
        </w:tc>
        <w:tc>
          <w:tcPr>
            <w:tcW w:w="1271" w:type="dxa"/>
          </w:tcPr>
          <w:p w14:paraId="30E5E0C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M500-5</w:t>
            </w:r>
          </w:p>
        </w:tc>
        <w:tc>
          <w:tcPr>
            <w:tcW w:w="1997" w:type="dxa"/>
          </w:tcPr>
          <w:p w14:paraId="7DEE1AD8"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15:7:5</w:t>
            </w:r>
          </w:p>
        </w:tc>
        <w:tc>
          <w:tcPr>
            <w:tcW w:w="1264" w:type="dxa"/>
          </w:tcPr>
          <w:p w14:paraId="3288D2C5"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M950-5</w:t>
            </w:r>
          </w:p>
        </w:tc>
        <w:tc>
          <w:tcPr>
            <w:tcW w:w="1976" w:type="dxa"/>
          </w:tcPr>
          <w:p w14:paraId="460AA49C"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15:7:5</w:t>
            </w:r>
          </w:p>
        </w:tc>
      </w:tr>
      <w:tr w:rsidR="00E15B86" w:rsidRPr="00A45C96" w14:paraId="5FA07BA3" w14:textId="77777777" w:rsidTr="00CB7DD9">
        <w:trPr>
          <w:trHeight w:val="306"/>
          <w:jc w:val="center"/>
        </w:trPr>
        <w:tc>
          <w:tcPr>
            <w:tcW w:w="1277" w:type="dxa"/>
          </w:tcPr>
          <w:p w14:paraId="0E42DE88"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M300-6</w:t>
            </w:r>
          </w:p>
        </w:tc>
        <w:tc>
          <w:tcPr>
            <w:tcW w:w="2120" w:type="dxa"/>
          </w:tcPr>
          <w:p w14:paraId="365FBDA8"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15:10:5</w:t>
            </w:r>
          </w:p>
        </w:tc>
        <w:tc>
          <w:tcPr>
            <w:tcW w:w="1271" w:type="dxa"/>
          </w:tcPr>
          <w:p w14:paraId="11FB9CF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M500-6</w:t>
            </w:r>
          </w:p>
        </w:tc>
        <w:tc>
          <w:tcPr>
            <w:tcW w:w="1997" w:type="dxa"/>
          </w:tcPr>
          <w:p w14:paraId="7CC27045"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15:10:5</w:t>
            </w:r>
          </w:p>
        </w:tc>
        <w:tc>
          <w:tcPr>
            <w:tcW w:w="1264" w:type="dxa"/>
          </w:tcPr>
          <w:p w14:paraId="4A5A0984"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M950-6</w:t>
            </w:r>
          </w:p>
        </w:tc>
        <w:tc>
          <w:tcPr>
            <w:tcW w:w="1976" w:type="dxa"/>
          </w:tcPr>
          <w:p w14:paraId="7B2BEFE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15:10:5</w:t>
            </w:r>
          </w:p>
        </w:tc>
      </w:tr>
      <w:tr w:rsidR="00E15B86" w:rsidRPr="00A45C96" w14:paraId="5D3AB56D" w14:textId="77777777" w:rsidTr="00CB7DD9">
        <w:trPr>
          <w:trHeight w:val="306"/>
          <w:jc w:val="center"/>
        </w:trPr>
        <w:tc>
          <w:tcPr>
            <w:tcW w:w="1277" w:type="dxa"/>
          </w:tcPr>
          <w:p w14:paraId="2AB417EC"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M300-7</w:t>
            </w:r>
          </w:p>
        </w:tc>
        <w:tc>
          <w:tcPr>
            <w:tcW w:w="2120" w:type="dxa"/>
          </w:tcPr>
          <w:p w14:paraId="5A068E4D"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15:5:7</w:t>
            </w:r>
          </w:p>
        </w:tc>
        <w:tc>
          <w:tcPr>
            <w:tcW w:w="1271" w:type="dxa"/>
          </w:tcPr>
          <w:p w14:paraId="488E0A72"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M500-7</w:t>
            </w:r>
          </w:p>
        </w:tc>
        <w:tc>
          <w:tcPr>
            <w:tcW w:w="1997" w:type="dxa"/>
          </w:tcPr>
          <w:p w14:paraId="0C339587"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15:5:7</w:t>
            </w:r>
          </w:p>
        </w:tc>
        <w:tc>
          <w:tcPr>
            <w:tcW w:w="1264" w:type="dxa"/>
          </w:tcPr>
          <w:p w14:paraId="31FC14EA"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M950-7</w:t>
            </w:r>
          </w:p>
        </w:tc>
        <w:tc>
          <w:tcPr>
            <w:tcW w:w="1976" w:type="dxa"/>
          </w:tcPr>
          <w:p w14:paraId="2EBB29AE"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15:5:7</w:t>
            </w:r>
          </w:p>
        </w:tc>
      </w:tr>
      <w:tr w:rsidR="002F470A" w:rsidRPr="00A45C96" w14:paraId="2EF7CCBD" w14:textId="77777777" w:rsidTr="00CB7DD9">
        <w:trPr>
          <w:trHeight w:val="268"/>
          <w:jc w:val="center"/>
        </w:trPr>
        <w:tc>
          <w:tcPr>
            <w:tcW w:w="1277" w:type="dxa"/>
          </w:tcPr>
          <w:p w14:paraId="304EFFCC" w14:textId="77777777" w:rsidR="002F470A" w:rsidRPr="00A45C96"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M300-8</w:t>
            </w:r>
          </w:p>
        </w:tc>
        <w:tc>
          <w:tcPr>
            <w:tcW w:w="2120" w:type="dxa"/>
          </w:tcPr>
          <w:p w14:paraId="61B80FD9"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15:5:10</w:t>
            </w:r>
          </w:p>
        </w:tc>
        <w:tc>
          <w:tcPr>
            <w:tcW w:w="1271" w:type="dxa"/>
          </w:tcPr>
          <w:p w14:paraId="6D44D065"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M500-8</w:t>
            </w:r>
          </w:p>
        </w:tc>
        <w:tc>
          <w:tcPr>
            <w:tcW w:w="1997" w:type="dxa"/>
          </w:tcPr>
          <w:p w14:paraId="03FBA75C"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15:5:10</w:t>
            </w:r>
          </w:p>
        </w:tc>
        <w:tc>
          <w:tcPr>
            <w:tcW w:w="1264" w:type="dxa"/>
          </w:tcPr>
          <w:p w14:paraId="685020DA"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M950-8</w:t>
            </w:r>
          </w:p>
        </w:tc>
        <w:tc>
          <w:tcPr>
            <w:tcW w:w="1976" w:type="dxa"/>
          </w:tcPr>
          <w:p w14:paraId="65094062" w14:textId="77777777" w:rsidR="002F470A" w:rsidRPr="00384C17" w:rsidRDefault="002F470A" w:rsidP="00CB7DD9">
            <w:pPr>
              <w:tabs>
                <w:tab w:val="left" w:pos="599"/>
              </w:tabs>
              <w:spacing w:after="0" w:line="240" w:lineRule="auto"/>
              <w:ind w:right="129"/>
              <w:contextualSpacing/>
              <w:jc w:val="center"/>
              <w:rPr>
                <w:rFonts w:ascii="Times New Roman" w:hAnsi="Times New Roman" w:cs="Times New Roman"/>
                <w:sz w:val="28"/>
                <w:szCs w:val="28"/>
              </w:rPr>
            </w:pPr>
            <w:r w:rsidRPr="00384C17">
              <w:rPr>
                <w:rFonts w:ascii="Times New Roman" w:hAnsi="Times New Roman" w:cs="Times New Roman"/>
                <w:sz w:val="28"/>
                <w:szCs w:val="28"/>
              </w:rPr>
              <w:t>15:5:10</w:t>
            </w:r>
          </w:p>
        </w:tc>
      </w:tr>
    </w:tbl>
    <w:p w14:paraId="1A8356CA" w14:textId="77777777" w:rsidR="002F470A" w:rsidRPr="00A45C96" w:rsidRDefault="002F470A" w:rsidP="003B6F0D">
      <w:pPr>
        <w:pStyle w:val="3"/>
        <w:spacing w:before="0"/>
        <w:ind w:firstLine="709"/>
        <w:rPr>
          <w:rFonts w:ascii="Times New Roman" w:hAnsi="Times New Roman" w:cs="Times New Roman"/>
          <w:color w:val="auto"/>
          <w:sz w:val="28"/>
          <w:szCs w:val="28"/>
          <w:lang w:val="ru-RU"/>
        </w:rPr>
      </w:pPr>
      <w:bookmarkStart w:id="40" w:name="_Toc169521499"/>
      <w:r w:rsidRPr="00A45C96">
        <w:rPr>
          <w:rFonts w:ascii="Times New Roman" w:hAnsi="Times New Roman" w:cs="Times New Roman"/>
          <w:color w:val="auto"/>
          <w:sz w:val="28"/>
          <w:szCs w:val="28"/>
          <w:lang w:val="ru-RU"/>
        </w:rPr>
        <w:lastRenderedPageBreak/>
        <w:t>2.2.1.1 Приготовление пленок ПВС/К/</w:t>
      </w:r>
      <w:r w:rsidR="00565159" w:rsidRPr="00A45C96">
        <w:rPr>
          <w:rFonts w:ascii="Times New Roman" w:hAnsi="Times New Roman" w:cs="Times New Roman"/>
          <w:color w:val="auto"/>
          <w:sz w:val="28"/>
          <w:szCs w:val="28"/>
          <w:lang w:val="ru-RU"/>
        </w:rPr>
        <w:t>ПЭГМА</w:t>
      </w:r>
      <w:bookmarkEnd w:id="40"/>
    </w:p>
    <w:p w14:paraId="4CF41F0F" w14:textId="77777777" w:rsidR="002F470A" w:rsidRPr="00A45C96" w:rsidRDefault="002F470A" w:rsidP="00C331C4">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Пленки из смеси ПВС/К/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готовили путем выливания их водных растворов на плоски</w:t>
      </w:r>
      <w:r w:rsidR="00DB4EFF" w:rsidRPr="00A45C96">
        <w:rPr>
          <w:rFonts w:ascii="Times New Roman" w:hAnsi="Times New Roman" w:cs="Times New Roman"/>
          <w:sz w:val="28"/>
          <w:szCs w:val="28"/>
          <w:lang w:val="ru-RU"/>
        </w:rPr>
        <w:t>е стеклянные поверхности (рис.19</w:t>
      </w:r>
      <w:r w:rsidRPr="00A45C96">
        <w:rPr>
          <w:rFonts w:ascii="Times New Roman" w:hAnsi="Times New Roman" w:cs="Times New Roman"/>
          <w:sz w:val="28"/>
          <w:szCs w:val="28"/>
          <w:lang w:val="ru-RU"/>
        </w:rPr>
        <w:t>). Затем их сушили при комнатной температуре, а затем помещали в вентилируемую духовку при температуре 60°С на 12 часов для полного удаления воды. Наконец, пленки сушили и хранили в эксикаторе при комнатной температуре для дальнейшей характеристики и измерений.</w:t>
      </w:r>
    </w:p>
    <w:p w14:paraId="4C585864" w14:textId="318A8C9D" w:rsidR="002F470A" w:rsidRPr="00A45C96" w:rsidRDefault="002F470A" w:rsidP="00C331C4">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Метод литья пленки является наиболее популярным методом получения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пленок на основе крахмала. Этот метод имеет ряд преимуществ, таких как: простота, удобство и дешевизна процедуры в лабораторных масштабах. Однако его нельзя использовать в промышленных масштабах из-за равномерного распределения толщины пленки и затрат времени, связанных с процессом сушки. С коммерческой точки зрения различные методы экструзионной обработки (включая выдувание, компрессионное формование и литье под давлением) могут быть более выгодными, чем метод литья из раствора [95].</w:t>
      </w:r>
    </w:p>
    <w:p w14:paraId="238E0A7E" w14:textId="77777777" w:rsidR="00CB7DD9" w:rsidRPr="00A45C96" w:rsidRDefault="00CB7DD9" w:rsidP="00C331C4">
      <w:pPr>
        <w:spacing w:after="0" w:line="240" w:lineRule="auto"/>
        <w:ind w:firstLine="709"/>
        <w:contextualSpacing/>
        <w:jc w:val="both"/>
        <w:rPr>
          <w:rFonts w:ascii="Times New Roman" w:eastAsia="Roboto" w:hAnsi="Times New Roman" w:cs="Times New Roman"/>
          <w:sz w:val="28"/>
          <w:szCs w:val="28"/>
          <w:lang w:val="ru-RU"/>
        </w:rPr>
      </w:pPr>
    </w:p>
    <w:p w14:paraId="7443DB47" w14:textId="722FD8A6" w:rsidR="002F470A" w:rsidRPr="00A45C96" w:rsidRDefault="00CB7DD9" w:rsidP="00CB7DD9">
      <w:pPr>
        <w:spacing w:after="0" w:line="240" w:lineRule="auto"/>
        <w:contextualSpacing/>
        <w:jc w:val="center"/>
        <w:rPr>
          <w:rFonts w:ascii="Times New Roman" w:hAnsi="Times New Roman" w:cs="Times New Roman"/>
          <w:noProof/>
          <w:sz w:val="28"/>
          <w:szCs w:val="28"/>
        </w:rPr>
      </w:pPr>
      <w:r w:rsidRPr="00A45C96">
        <w:rPr>
          <w:rFonts w:ascii="Times New Roman" w:hAnsi="Times New Roman" w:cs="Times New Roman"/>
          <w:noProof/>
          <w:sz w:val="28"/>
          <w:szCs w:val="28"/>
          <w:lang w:val="ru-RU" w:eastAsia="ru-RU"/>
        </w:rPr>
        <w:drawing>
          <wp:inline distT="0" distB="0" distL="0" distR="0" wp14:anchorId="30975EBA" wp14:editId="015883D9">
            <wp:extent cx="6105525" cy="3048000"/>
            <wp:effectExtent l="0" t="0" r="9525" b="0"/>
            <wp:docPr id="10304773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9"/>
                    <a:srcRect l="38597" t="54647" r="28947" b="20448"/>
                    <a:stretch/>
                  </pic:blipFill>
                  <pic:spPr>
                    <a:xfrm>
                      <a:off x="0" y="0"/>
                      <a:ext cx="6120182" cy="3055317"/>
                    </a:xfrm>
                    <a:prstGeom prst="rect">
                      <a:avLst/>
                    </a:prstGeom>
                  </pic:spPr>
                </pic:pic>
              </a:graphicData>
            </a:graphic>
          </wp:inline>
        </w:drawing>
      </w:r>
    </w:p>
    <w:p w14:paraId="5E26B9A9" w14:textId="77777777" w:rsidR="00CB7DD9" w:rsidRPr="00A45C96" w:rsidRDefault="00CB7DD9" w:rsidP="00C331C4">
      <w:pPr>
        <w:spacing w:after="0" w:line="240" w:lineRule="auto"/>
        <w:ind w:firstLine="567"/>
        <w:contextualSpacing/>
        <w:jc w:val="center"/>
        <w:rPr>
          <w:rFonts w:ascii="Times New Roman" w:eastAsia="Roboto" w:hAnsi="Times New Roman" w:cs="Times New Roman"/>
          <w:sz w:val="28"/>
          <w:szCs w:val="28"/>
          <w:lang w:val="ru-RU"/>
        </w:rPr>
      </w:pPr>
    </w:p>
    <w:p w14:paraId="6A4022A9" w14:textId="33AF10DD" w:rsidR="002F470A" w:rsidRPr="00A45C96" w:rsidRDefault="00DB4EFF" w:rsidP="00C331C4">
      <w:pPr>
        <w:spacing w:after="0" w:line="240" w:lineRule="auto"/>
        <w:ind w:firstLine="567"/>
        <w:contextualSpacing/>
        <w:jc w:val="center"/>
        <w:rPr>
          <w:rFonts w:ascii="Times New Roman" w:eastAsia="Roboto" w:hAnsi="Times New Roman" w:cs="Times New Roman"/>
          <w:sz w:val="28"/>
          <w:szCs w:val="28"/>
          <w:lang w:val="ru-RU"/>
        </w:rPr>
      </w:pPr>
      <w:r w:rsidRPr="00A45C96">
        <w:rPr>
          <w:rFonts w:ascii="Times New Roman" w:eastAsia="Roboto" w:hAnsi="Times New Roman" w:cs="Times New Roman"/>
          <w:sz w:val="28"/>
          <w:szCs w:val="28"/>
          <w:lang w:val="ru-RU"/>
        </w:rPr>
        <w:t>Рисунок 19</w:t>
      </w:r>
      <w:r w:rsidR="00616E0A" w:rsidRPr="00A45C96">
        <w:rPr>
          <w:rFonts w:ascii="Times New Roman" w:eastAsia="Roboto" w:hAnsi="Times New Roman" w:cs="Times New Roman"/>
          <w:sz w:val="28"/>
          <w:szCs w:val="28"/>
          <w:lang w:val="ru-RU"/>
        </w:rPr>
        <w:t xml:space="preserve"> – </w:t>
      </w:r>
      <w:r w:rsidR="002F470A" w:rsidRPr="00A45C96">
        <w:rPr>
          <w:rFonts w:ascii="Times New Roman" w:eastAsia="Roboto" w:hAnsi="Times New Roman" w:cs="Times New Roman"/>
          <w:sz w:val="28"/>
          <w:szCs w:val="28"/>
          <w:lang w:val="ru-RU"/>
        </w:rPr>
        <w:t>Метод литья пленки</w:t>
      </w:r>
    </w:p>
    <w:p w14:paraId="4D0AE855" w14:textId="77777777" w:rsidR="005516C5" w:rsidRPr="00A45C96" w:rsidRDefault="005516C5" w:rsidP="00C331C4">
      <w:pPr>
        <w:spacing w:after="0" w:line="240" w:lineRule="auto"/>
        <w:ind w:firstLine="567"/>
        <w:contextualSpacing/>
        <w:jc w:val="center"/>
        <w:rPr>
          <w:rFonts w:ascii="Times New Roman" w:eastAsia="Roboto" w:hAnsi="Times New Roman" w:cs="Times New Roman"/>
          <w:sz w:val="32"/>
          <w:szCs w:val="32"/>
          <w:lang w:val="ru-RU"/>
        </w:rPr>
      </w:pPr>
    </w:p>
    <w:p w14:paraId="397E8E94" w14:textId="77777777" w:rsidR="002F470A" w:rsidRPr="00A45C96" w:rsidRDefault="002F470A" w:rsidP="005516C5">
      <w:pPr>
        <w:pStyle w:val="3"/>
        <w:spacing w:before="0"/>
        <w:ind w:firstLine="709"/>
        <w:jc w:val="both"/>
        <w:rPr>
          <w:rFonts w:ascii="Times New Roman" w:hAnsi="Times New Roman" w:cs="Times New Roman"/>
          <w:color w:val="auto"/>
          <w:sz w:val="28"/>
          <w:szCs w:val="28"/>
          <w:lang w:val="ru-RU"/>
        </w:rPr>
      </w:pPr>
      <w:bookmarkStart w:id="41" w:name="_Toc169521500"/>
      <w:r w:rsidRPr="00A45C96">
        <w:rPr>
          <w:rFonts w:ascii="Times New Roman" w:hAnsi="Times New Roman" w:cs="Times New Roman"/>
          <w:color w:val="auto"/>
          <w:sz w:val="28"/>
          <w:szCs w:val="28"/>
          <w:lang w:val="ru-RU"/>
        </w:rPr>
        <w:t>2.2.1.2 Тесты</w:t>
      </w:r>
      <w:bookmarkEnd w:id="41"/>
    </w:p>
    <w:p w14:paraId="47308DCB" w14:textId="77777777" w:rsidR="002F470A" w:rsidRPr="00A45C96" w:rsidRDefault="002F470A" w:rsidP="00C331C4">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Физические, термические и механические свойства смесей ПВС/К/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анализировали при изменении соотношения смесей и молекулярной массы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w:t>
      </w:r>
    </w:p>
    <w:p w14:paraId="2CBC9045" w14:textId="77777777" w:rsidR="002F470A" w:rsidRPr="00A45C96" w:rsidRDefault="002F470A" w:rsidP="00C331C4">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Была изучена биоразлагаемость смешанных пленок. Взаимодействие водородных связей между ПВС/К/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 смесях были проанализированы с целью определения физико-механических свойств. Также исследовали влияние молекулярной массы и содержание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 смесях ПВС/К/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на физико-механические свойства.</w:t>
      </w:r>
    </w:p>
    <w:p w14:paraId="58F773A4" w14:textId="77777777" w:rsidR="002F470A" w:rsidRPr="00A45C96" w:rsidRDefault="002F470A" w:rsidP="005516C5">
      <w:pPr>
        <w:pStyle w:val="2"/>
        <w:spacing w:before="0"/>
        <w:ind w:firstLine="709"/>
        <w:jc w:val="both"/>
        <w:rPr>
          <w:rFonts w:ascii="Times New Roman" w:hAnsi="Times New Roman" w:cs="Times New Roman"/>
          <w:color w:val="auto"/>
          <w:lang w:val="ru-RU"/>
        </w:rPr>
      </w:pPr>
      <w:bookmarkStart w:id="42" w:name="_Toc169521501"/>
      <w:r w:rsidRPr="00A45C96">
        <w:rPr>
          <w:rFonts w:ascii="Times New Roman" w:hAnsi="Times New Roman" w:cs="Times New Roman"/>
          <w:color w:val="auto"/>
          <w:lang w:val="ru-RU"/>
        </w:rPr>
        <w:lastRenderedPageBreak/>
        <w:t>2.2.2 Синтез прививаемого полимера (КМЦ/К/</w:t>
      </w:r>
      <w:r w:rsidR="00565159" w:rsidRPr="00A45C96">
        <w:rPr>
          <w:rFonts w:ascii="Times New Roman" w:hAnsi="Times New Roman" w:cs="Times New Roman"/>
          <w:color w:val="auto"/>
          <w:lang w:val="ru-RU"/>
        </w:rPr>
        <w:t>ПЭГМА</w:t>
      </w:r>
      <w:r w:rsidRPr="00A45C96">
        <w:rPr>
          <w:rFonts w:ascii="Times New Roman" w:hAnsi="Times New Roman" w:cs="Times New Roman"/>
          <w:color w:val="auto"/>
          <w:lang w:val="ru-RU"/>
        </w:rPr>
        <w:t>)</w:t>
      </w:r>
      <w:bookmarkEnd w:id="42"/>
    </w:p>
    <w:p w14:paraId="281C4CD8" w14:textId="77777777" w:rsidR="002F470A" w:rsidRPr="00A45C96" w:rsidRDefault="002F470A" w:rsidP="00C331C4">
      <w:pPr>
        <w:spacing w:after="0" w:line="240" w:lineRule="auto"/>
        <w:ind w:firstLine="567"/>
        <w:contextualSpacing/>
        <w:jc w:val="both"/>
        <w:rPr>
          <w:rFonts w:ascii="Times New Roman" w:eastAsia="Roboto" w:hAnsi="Times New Roman" w:cs="Times New Roman"/>
          <w:sz w:val="28"/>
          <w:szCs w:val="28"/>
          <w:lang w:val="ru-RU"/>
        </w:rPr>
      </w:pPr>
      <w:r w:rsidRPr="00A45C96">
        <w:rPr>
          <w:rFonts w:ascii="Times New Roman" w:hAnsi="Times New Roman" w:cs="Times New Roman"/>
          <w:sz w:val="28"/>
          <w:szCs w:val="28"/>
          <w:lang w:val="ru-RU"/>
        </w:rPr>
        <w:t>Пленки смесей КМЦ/К/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получали методом литья из раствора. Были приготовлены смеси КМЦ /К/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с разными соотношениями и разной молекулярной массой. Кратко, ПВС (5г, 7г, 10г и 15г) сначала растворяют в дистиллированной воде в </w:t>
      </w:r>
      <w:proofErr w:type="spellStart"/>
      <w:r w:rsidRPr="00A45C96">
        <w:rPr>
          <w:rFonts w:ascii="Times New Roman" w:hAnsi="Times New Roman" w:cs="Times New Roman"/>
          <w:sz w:val="28"/>
          <w:szCs w:val="28"/>
          <w:lang w:val="ru-RU"/>
        </w:rPr>
        <w:t>трехгорлой</w:t>
      </w:r>
      <w:proofErr w:type="spellEnd"/>
      <w:r w:rsidRPr="00A45C96">
        <w:rPr>
          <w:rFonts w:ascii="Times New Roman" w:hAnsi="Times New Roman" w:cs="Times New Roman"/>
          <w:sz w:val="28"/>
          <w:szCs w:val="28"/>
          <w:lang w:val="ru-RU"/>
        </w:rPr>
        <w:t xml:space="preserve"> колбе при непрерывном механическом перемешивании и нагревании на водяной бане (рис.</w:t>
      </w:r>
      <w:r w:rsidR="00DB4EFF" w:rsidRPr="00A45C96">
        <w:rPr>
          <w:rFonts w:ascii="Times New Roman" w:hAnsi="Times New Roman" w:cs="Times New Roman"/>
          <w:sz w:val="28"/>
          <w:szCs w:val="28"/>
          <w:lang w:val="ru-RU"/>
        </w:rPr>
        <w:t>20</w:t>
      </w:r>
      <w:r w:rsidRPr="00A45C96">
        <w:rPr>
          <w:rFonts w:ascii="Times New Roman" w:hAnsi="Times New Roman" w:cs="Times New Roman"/>
          <w:sz w:val="28"/>
          <w:szCs w:val="28"/>
          <w:lang w:val="ru-RU"/>
        </w:rPr>
        <w:t xml:space="preserve">) примерно при 70°С в течение 1 часа до растворения КМЦ. полностью растворялся, после чего колбу закрывали крышкой. Затем раствор кукурузного крахмала (5 г, 7 г, 10 г и 15 г кукурузы) добавляли по каплям через делительную воронку, соединенную с </w:t>
      </w:r>
      <w:proofErr w:type="spellStart"/>
      <w:r w:rsidRPr="00A45C96">
        <w:rPr>
          <w:rFonts w:ascii="Times New Roman" w:hAnsi="Times New Roman" w:cs="Times New Roman"/>
          <w:sz w:val="28"/>
          <w:szCs w:val="28"/>
          <w:lang w:val="ru-RU"/>
        </w:rPr>
        <w:t>трехгорлой</w:t>
      </w:r>
      <w:proofErr w:type="spellEnd"/>
      <w:r w:rsidRPr="00A45C96">
        <w:rPr>
          <w:rFonts w:ascii="Times New Roman" w:hAnsi="Times New Roman" w:cs="Times New Roman"/>
          <w:sz w:val="28"/>
          <w:szCs w:val="28"/>
          <w:lang w:val="ru-RU"/>
        </w:rPr>
        <w:t xml:space="preserve"> колбой, и смесь нагревали примерно до 90°С в течение дополнительного 1 часа. В колбу добавляли раствор персульфата калия в качестве инициатора и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(5 г, 7 г, 10 г и 15 г). Синтез продолжался еще 1 час, затем его останавливали и колбу закрывали тефлоновой лентой. Температуру реакции необходимо поддерживать примерно на уровне 90°</w:t>
      </w:r>
      <w:r w:rsidRPr="00A45C96">
        <w:rPr>
          <w:rFonts w:ascii="Times New Roman" w:hAnsi="Times New Roman" w:cs="Times New Roman"/>
          <w:sz w:val="28"/>
          <w:szCs w:val="28"/>
        </w:rPr>
        <w:t>C</w:t>
      </w:r>
      <w:r w:rsidRPr="00A45C96">
        <w:rPr>
          <w:rFonts w:ascii="Times New Roman" w:hAnsi="Times New Roman" w:cs="Times New Roman"/>
          <w:sz w:val="28"/>
          <w:szCs w:val="28"/>
          <w:lang w:val="ru-RU"/>
        </w:rPr>
        <w:t xml:space="preserve"> в течение дополнительных 3 часов. При</w:t>
      </w:r>
      <w:r w:rsidR="007D5C6F" w:rsidRPr="00A45C96">
        <w:rPr>
          <w:rFonts w:ascii="Times New Roman" w:hAnsi="Times New Roman" w:cs="Times New Roman"/>
          <w:sz w:val="28"/>
          <w:szCs w:val="28"/>
          <w:lang w:val="ru-RU"/>
        </w:rPr>
        <w:t>готовленные растворы смеси КМЦ/К</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сохраняют стабильность более 6 месяцев при комнатной температуре. На рисунке </w:t>
      </w:r>
      <w:r w:rsidR="00DB4EFF" w:rsidRPr="00A45C96">
        <w:rPr>
          <w:rFonts w:ascii="Times New Roman" w:hAnsi="Times New Roman" w:cs="Times New Roman"/>
          <w:sz w:val="28"/>
          <w:szCs w:val="28"/>
          <w:lang w:val="ru-RU"/>
        </w:rPr>
        <w:t>20</w:t>
      </w:r>
      <w:r w:rsidRPr="00A45C96">
        <w:rPr>
          <w:rFonts w:ascii="Times New Roman" w:hAnsi="Times New Roman" w:cs="Times New Roman"/>
          <w:sz w:val="28"/>
          <w:szCs w:val="28"/>
          <w:lang w:val="ru-RU"/>
        </w:rPr>
        <w:t xml:space="preserve"> показан синтез привитого полимера.</w:t>
      </w:r>
    </w:p>
    <w:p w14:paraId="60BCD462" w14:textId="77777777" w:rsidR="002F470A" w:rsidRPr="00A45C96" w:rsidRDefault="002F470A" w:rsidP="00C331C4">
      <w:pPr>
        <w:spacing w:after="0" w:line="240" w:lineRule="auto"/>
        <w:ind w:firstLine="567"/>
        <w:contextualSpacing/>
        <w:jc w:val="both"/>
        <w:rPr>
          <w:rFonts w:ascii="Times New Roman" w:hAnsi="Times New Roman" w:cs="Times New Roman"/>
          <w:sz w:val="28"/>
          <w:szCs w:val="28"/>
          <w:lang w:val="ru-RU"/>
        </w:rPr>
      </w:pPr>
    </w:p>
    <w:p w14:paraId="472C8C3E" w14:textId="77777777" w:rsidR="002F470A" w:rsidRPr="00A45C96" w:rsidRDefault="002F470A" w:rsidP="00C331C4">
      <w:pPr>
        <w:spacing w:after="0" w:line="240" w:lineRule="auto"/>
        <w:ind w:firstLine="567"/>
        <w:contextualSpacing/>
        <w:jc w:val="both"/>
        <w:rPr>
          <w:rFonts w:ascii="Times New Roman" w:hAnsi="Times New Roman" w:cs="Times New Roman"/>
          <w:sz w:val="28"/>
          <w:szCs w:val="28"/>
          <w:lang w:val="ru-RU"/>
        </w:rPr>
      </w:pPr>
    </w:p>
    <w:p w14:paraId="130CFBCB" w14:textId="2015F0F2" w:rsidR="002F470A" w:rsidRPr="00A45C96" w:rsidRDefault="002F470A" w:rsidP="00CB7DD9">
      <w:pPr>
        <w:spacing w:after="0" w:line="240" w:lineRule="auto"/>
        <w:contextualSpacing/>
        <w:jc w:val="center"/>
        <w:rPr>
          <w:rFonts w:ascii="Times New Roman" w:eastAsia="Roboto" w:hAnsi="Times New Roman" w:cs="Times New Roman"/>
          <w:sz w:val="28"/>
          <w:szCs w:val="28"/>
          <w:lang w:val="ru-RU"/>
        </w:rPr>
      </w:pPr>
      <w:r w:rsidRPr="00A45C96">
        <w:rPr>
          <w:rFonts w:ascii="Times New Roman" w:eastAsia="Roboto" w:hAnsi="Times New Roman" w:cs="Times New Roman"/>
          <w:noProof/>
          <w:sz w:val="28"/>
          <w:szCs w:val="28"/>
          <w:lang w:val="ru-RU" w:eastAsia="ru-RU"/>
        </w:rPr>
        <w:drawing>
          <wp:inline distT="0" distB="0" distL="0" distR="0" wp14:anchorId="7DC05368" wp14:editId="09E73C94">
            <wp:extent cx="2935605" cy="4418965"/>
            <wp:effectExtent l="0" t="0" r="0" b="635"/>
            <wp:docPr id="53" name="Рисунок 53" descr="C:\Users\admin\Desktop\Асылзат\Article\pics\photo16742135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сылзат\Article\pics\photo1674213554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1810" cy="4443358"/>
                    </a:xfrm>
                    <a:prstGeom prst="rect">
                      <a:avLst/>
                    </a:prstGeom>
                    <a:noFill/>
                    <a:ln>
                      <a:noFill/>
                    </a:ln>
                  </pic:spPr>
                </pic:pic>
              </a:graphicData>
            </a:graphic>
          </wp:inline>
        </w:drawing>
      </w:r>
      <w:r w:rsidRPr="00A45C96">
        <w:rPr>
          <w:rFonts w:ascii="Times New Roman" w:eastAsia="Roboto" w:hAnsi="Times New Roman" w:cs="Times New Roman"/>
          <w:noProof/>
          <w:sz w:val="28"/>
          <w:szCs w:val="28"/>
          <w:lang w:val="ru-RU" w:eastAsia="ru-RU"/>
        </w:rPr>
        <w:drawing>
          <wp:inline distT="0" distB="0" distL="0" distR="0" wp14:anchorId="5B1FE8AA" wp14:editId="5AEB2495">
            <wp:extent cx="2943225" cy="4438650"/>
            <wp:effectExtent l="0" t="0" r="9525" b="0"/>
            <wp:docPr id="52" name="Рисунок 52" descr="C:\Users\admin\Desktop\Асылзат\Article\pics\photo1674213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сылзат\Article\pics\photo1674213554.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9062" cy="4477615"/>
                    </a:xfrm>
                    <a:prstGeom prst="rect">
                      <a:avLst/>
                    </a:prstGeom>
                    <a:noFill/>
                    <a:ln>
                      <a:noFill/>
                    </a:ln>
                  </pic:spPr>
                </pic:pic>
              </a:graphicData>
            </a:graphic>
          </wp:inline>
        </w:drawing>
      </w:r>
    </w:p>
    <w:p w14:paraId="74246958" w14:textId="77777777" w:rsidR="002F470A" w:rsidRPr="00A45C96" w:rsidRDefault="002F470A" w:rsidP="00C331C4">
      <w:pPr>
        <w:spacing w:after="0" w:line="240" w:lineRule="auto"/>
        <w:ind w:firstLine="567"/>
        <w:contextualSpacing/>
        <w:jc w:val="both"/>
        <w:rPr>
          <w:rFonts w:ascii="Times New Roman" w:eastAsia="Roboto" w:hAnsi="Times New Roman" w:cs="Times New Roman"/>
          <w:sz w:val="28"/>
          <w:szCs w:val="28"/>
          <w:lang w:val="ru-RU"/>
        </w:rPr>
      </w:pPr>
    </w:p>
    <w:p w14:paraId="33EA4390" w14:textId="6BCB8FD5" w:rsidR="002F470A" w:rsidRPr="00A45C96" w:rsidRDefault="002F470A" w:rsidP="00C331C4">
      <w:pPr>
        <w:spacing w:after="0" w:line="240" w:lineRule="auto"/>
        <w:ind w:firstLine="567"/>
        <w:contextualSpacing/>
        <w:jc w:val="center"/>
        <w:rPr>
          <w:rFonts w:ascii="Times New Roman" w:eastAsia="Roboto" w:hAnsi="Times New Roman" w:cs="Times New Roman"/>
          <w:sz w:val="28"/>
          <w:szCs w:val="28"/>
          <w:lang w:val="ru-RU"/>
        </w:rPr>
      </w:pPr>
      <w:r w:rsidRPr="00A45C96">
        <w:rPr>
          <w:rFonts w:ascii="Times New Roman" w:eastAsia="Roboto" w:hAnsi="Times New Roman" w:cs="Times New Roman"/>
          <w:sz w:val="28"/>
          <w:szCs w:val="28"/>
          <w:lang w:val="ru-RU"/>
        </w:rPr>
        <w:t xml:space="preserve">Рисунок </w:t>
      </w:r>
      <w:r w:rsidR="00DB4EFF" w:rsidRPr="00A45C96">
        <w:rPr>
          <w:rFonts w:ascii="Times New Roman" w:eastAsia="Roboto" w:hAnsi="Times New Roman" w:cs="Times New Roman"/>
          <w:sz w:val="28"/>
          <w:szCs w:val="28"/>
          <w:lang w:val="ru-RU"/>
        </w:rPr>
        <w:t>20</w:t>
      </w:r>
      <w:r w:rsidR="00616E0A" w:rsidRPr="00A45C96">
        <w:rPr>
          <w:rFonts w:ascii="Times New Roman" w:eastAsia="Roboto" w:hAnsi="Times New Roman" w:cs="Times New Roman"/>
          <w:sz w:val="28"/>
          <w:szCs w:val="28"/>
          <w:lang w:val="ru-RU"/>
        </w:rPr>
        <w:t xml:space="preserve"> –</w:t>
      </w:r>
      <w:r w:rsidRPr="00A45C96">
        <w:rPr>
          <w:rFonts w:ascii="Times New Roman" w:eastAsia="Roboto" w:hAnsi="Times New Roman" w:cs="Times New Roman"/>
          <w:sz w:val="28"/>
          <w:szCs w:val="28"/>
          <w:lang w:val="ru-RU"/>
        </w:rPr>
        <w:t xml:space="preserve"> Синтез привитого полимера</w:t>
      </w:r>
    </w:p>
    <w:p w14:paraId="23964101" w14:textId="77777777" w:rsidR="005516C5" w:rsidRPr="00A45C96" w:rsidRDefault="005516C5" w:rsidP="00C331C4">
      <w:pPr>
        <w:spacing w:after="0" w:line="240" w:lineRule="auto"/>
        <w:ind w:firstLine="567"/>
        <w:contextualSpacing/>
        <w:jc w:val="center"/>
        <w:rPr>
          <w:rFonts w:ascii="Times New Roman" w:hAnsi="Times New Roman" w:cs="Times New Roman"/>
          <w:sz w:val="28"/>
          <w:szCs w:val="28"/>
          <w:lang w:val="ru-RU"/>
        </w:rPr>
      </w:pPr>
    </w:p>
    <w:p w14:paraId="3D2EC90C" w14:textId="7216DACB" w:rsidR="002F470A" w:rsidRPr="00A45C96" w:rsidRDefault="002F470A" w:rsidP="00C331C4">
      <w:pPr>
        <w:spacing w:after="0" w:line="240" w:lineRule="auto"/>
        <w:ind w:firstLine="567"/>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Были приготовлены образцы с разными соотношениями, которые представлены в таблице </w:t>
      </w:r>
      <w:r w:rsidR="00CB7DD9" w:rsidRPr="00A45C96">
        <w:rPr>
          <w:rFonts w:ascii="Times New Roman" w:hAnsi="Times New Roman" w:cs="Times New Roman"/>
          <w:sz w:val="28"/>
          <w:szCs w:val="28"/>
          <w:lang w:val="ru-RU"/>
        </w:rPr>
        <w:t>7</w:t>
      </w:r>
      <w:r w:rsidRPr="00A45C96">
        <w:rPr>
          <w:rFonts w:ascii="Times New Roman" w:hAnsi="Times New Roman" w:cs="Times New Roman"/>
          <w:sz w:val="28"/>
          <w:szCs w:val="28"/>
          <w:lang w:val="ru-RU"/>
        </w:rPr>
        <w:t>.</w:t>
      </w:r>
    </w:p>
    <w:p w14:paraId="38962516" w14:textId="77777777" w:rsidR="004D6C50" w:rsidRPr="00A45C96" w:rsidRDefault="004D6C50" w:rsidP="005516C5">
      <w:pPr>
        <w:spacing w:after="0" w:line="240" w:lineRule="auto"/>
        <w:contextualSpacing/>
        <w:jc w:val="center"/>
        <w:rPr>
          <w:rFonts w:ascii="Times New Roman" w:hAnsi="Times New Roman" w:cs="Times New Roman"/>
          <w:sz w:val="28"/>
          <w:szCs w:val="28"/>
          <w:lang w:val="ru-RU"/>
        </w:rPr>
      </w:pPr>
    </w:p>
    <w:p w14:paraId="46E3B41D" w14:textId="6EE093E2" w:rsidR="002F470A" w:rsidRPr="00A45C96" w:rsidRDefault="00CA2E66" w:rsidP="00534F0D">
      <w:pPr>
        <w:spacing w:after="0" w:line="240" w:lineRule="auto"/>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Таблица </w:t>
      </w:r>
      <w:r w:rsidR="00CB7DD9" w:rsidRPr="00A45C96">
        <w:rPr>
          <w:rFonts w:ascii="Times New Roman" w:hAnsi="Times New Roman" w:cs="Times New Roman"/>
          <w:sz w:val="28"/>
          <w:szCs w:val="28"/>
          <w:lang w:val="ru-RU"/>
        </w:rPr>
        <w:t>7</w:t>
      </w:r>
      <w:r w:rsidR="005516C5" w:rsidRPr="00A45C96">
        <w:rPr>
          <w:rFonts w:ascii="Times New Roman" w:hAnsi="Times New Roman" w:cs="Times New Roman"/>
          <w:sz w:val="28"/>
          <w:szCs w:val="28"/>
          <w:lang w:val="ru-RU"/>
        </w:rPr>
        <w:t xml:space="preserve"> – </w:t>
      </w:r>
      <w:r w:rsidR="002F470A" w:rsidRPr="00A45C96">
        <w:rPr>
          <w:rFonts w:ascii="Times New Roman" w:hAnsi="Times New Roman" w:cs="Times New Roman"/>
          <w:sz w:val="28"/>
          <w:szCs w:val="28"/>
          <w:lang w:val="ru-RU"/>
        </w:rPr>
        <w:t>Подготовленные образцы с КМЦ для изучения</w:t>
      </w:r>
    </w:p>
    <w:p w14:paraId="6CCC579D" w14:textId="77777777" w:rsidR="005516C5" w:rsidRPr="00A45C96" w:rsidRDefault="005516C5" w:rsidP="005516C5">
      <w:pPr>
        <w:spacing w:after="0" w:line="240" w:lineRule="auto"/>
        <w:contextualSpacing/>
        <w:jc w:val="center"/>
        <w:rPr>
          <w:rFonts w:ascii="Times New Roman" w:hAnsi="Times New Roman" w:cs="Times New Roman"/>
          <w:sz w:val="28"/>
          <w:szCs w:val="28"/>
          <w:lang w:val="ru-RU"/>
        </w:rPr>
      </w:pPr>
    </w:p>
    <w:tbl>
      <w:tblPr>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5"/>
        <w:gridCol w:w="1950"/>
        <w:gridCol w:w="1394"/>
        <w:gridCol w:w="1950"/>
        <w:gridCol w:w="1254"/>
        <w:gridCol w:w="1812"/>
      </w:tblGrid>
      <w:tr w:rsidR="00E15B86" w:rsidRPr="00A94F82" w14:paraId="153E3750" w14:textId="77777777" w:rsidTr="00CB7DD9">
        <w:trPr>
          <w:trHeight w:val="934"/>
          <w:jc w:val="center"/>
        </w:trPr>
        <w:tc>
          <w:tcPr>
            <w:tcW w:w="1285" w:type="dxa"/>
          </w:tcPr>
          <w:p w14:paraId="2881A5D0" w14:textId="57448DE6" w:rsidR="002F470A" w:rsidRPr="004C650F" w:rsidRDefault="00B73C8B" w:rsidP="004C650F">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Наименование образца</w:t>
            </w:r>
          </w:p>
        </w:tc>
        <w:tc>
          <w:tcPr>
            <w:tcW w:w="1950" w:type="dxa"/>
          </w:tcPr>
          <w:p w14:paraId="10C2D7E9" w14:textId="4437773C"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[КМЦ-</w:t>
            </w:r>
            <w:r w:rsidRPr="004C650F">
              <w:rPr>
                <w:rFonts w:ascii="Times New Roman" w:hAnsi="Times New Roman" w:cs="Times New Roman"/>
                <w:sz w:val="24"/>
                <w:szCs w:val="24"/>
              </w:rPr>
              <w:t>b</w:t>
            </w:r>
            <w:r w:rsidRPr="004C650F">
              <w:rPr>
                <w:rFonts w:ascii="Times New Roman" w:hAnsi="Times New Roman" w:cs="Times New Roman"/>
                <w:sz w:val="24"/>
                <w:szCs w:val="24"/>
                <w:lang w:val="ru-RU"/>
              </w:rPr>
              <w:t>-К]-</w:t>
            </w:r>
            <w:r w:rsidRPr="004C650F">
              <w:rPr>
                <w:rFonts w:ascii="Times New Roman" w:hAnsi="Times New Roman" w:cs="Times New Roman"/>
                <w:sz w:val="24"/>
                <w:szCs w:val="24"/>
              </w:rPr>
              <w:t>g</w:t>
            </w:r>
            <w:r w:rsidRPr="004C650F">
              <w:rPr>
                <w:rFonts w:ascii="Times New Roman" w:hAnsi="Times New Roman" w:cs="Times New Roman"/>
                <w:sz w:val="24"/>
                <w:szCs w:val="24"/>
                <w:lang w:val="ru-RU"/>
              </w:rPr>
              <w:t xml:space="preserve"> </w:t>
            </w:r>
            <w:r w:rsidR="00565159" w:rsidRPr="004C650F">
              <w:rPr>
                <w:rFonts w:ascii="Times New Roman" w:hAnsi="Times New Roman" w:cs="Times New Roman"/>
                <w:sz w:val="24"/>
                <w:szCs w:val="24"/>
                <w:lang w:val="ru-RU"/>
              </w:rPr>
              <w:t>ПЭГМА</w:t>
            </w:r>
            <w:r w:rsidRPr="004C650F">
              <w:rPr>
                <w:rFonts w:ascii="Times New Roman" w:hAnsi="Times New Roman" w:cs="Times New Roman"/>
                <w:sz w:val="24"/>
                <w:szCs w:val="24"/>
                <w:lang w:val="ru-RU"/>
              </w:rPr>
              <w:t xml:space="preserve"> </w:t>
            </w:r>
            <w:r w:rsidR="00F32912" w:rsidRPr="004C650F">
              <w:rPr>
                <w:rFonts w:ascii="Times New Roman" w:hAnsi="Times New Roman" w:cs="Times New Roman"/>
                <w:sz w:val="24"/>
                <w:szCs w:val="24"/>
              </w:rPr>
              <w:t>Mn</w:t>
            </w:r>
            <w:r w:rsidRPr="004C650F">
              <w:rPr>
                <w:rFonts w:ascii="Times New Roman" w:hAnsi="Times New Roman" w:cs="Times New Roman"/>
                <w:sz w:val="24"/>
                <w:szCs w:val="24"/>
                <w:lang w:val="ru-RU"/>
              </w:rPr>
              <w:t>300</w:t>
            </w:r>
            <w:r w:rsidR="00F32912" w:rsidRPr="004C650F">
              <w:rPr>
                <w:rFonts w:ascii="Times New Roman" w:hAnsi="Times New Roman" w:cs="Times New Roman"/>
                <w:sz w:val="24"/>
                <w:szCs w:val="24"/>
                <w:lang w:val="ru-RU"/>
              </w:rPr>
              <w:t xml:space="preserve"> (грамм)</w:t>
            </w:r>
          </w:p>
        </w:tc>
        <w:tc>
          <w:tcPr>
            <w:tcW w:w="1394" w:type="dxa"/>
          </w:tcPr>
          <w:p w14:paraId="1DE1B3BA" w14:textId="55BF708B" w:rsidR="002F470A" w:rsidRPr="004C650F" w:rsidRDefault="00B73C8B" w:rsidP="004C650F">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Наименование образца</w:t>
            </w:r>
          </w:p>
        </w:tc>
        <w:tc>
          <w:tcPr>
            <w:tcW w:w="1950" w:type="dxa"/>
          </w:tcPr>
          <w:p w14:paraId="76B8B53E" w14:textId="5CAB1C8B"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[КМЦ-</w:t>
            </w:r>
            <w:r w:rsidRPr="004C650F">
              <w:rPr>
                <w:rFonts w:ascii="Times New Roman" w:hAnsi="Times New Roman" w:cs="Times New Roman"/>
                <w:sz w:val="24"/>
                <w:szCs w:val="24"/>
              </w:rPr>
              <w:t>b</w:t>
            </w:r>
            <w:r w:rsidRPr="004C650F">
              <w:rPr>
                <w:rFonts w:ascii="Times New Roman" w:hAnsi="Times New Roman" w:cs="Times New Roman"/>
                <w:sz w:val="24"/>
                <w:szCs w:val="24"/>
                <w:lang w:val="ru-RU"/>
              </w:rPr>
              <w:t>-К]-</w:t>
            </w:r>
            <w:r w:rsidRPr="004C650F">
              <w:rPr>
                <w:rFonts w:ascii="Times New Roman" w:hAnsi="Times New Roman" w:cs="Times New Roman"/>
                <w:sz w:val="24"/>
                <w:szCs w:val="24"/>
              </w:rPr>
              <w:t>g</w:t>
            </w:r>
            <w:r w:rsidRPr="004C650F">
              <w:rPr>
                <w:rFonts w:ascii="Times New Roman" w:hAnsi="Times New Roman" w:cs="Times New Roman"/>
                <w:sz w:val="24"/>
                <w:szCs w:val="24"/>
                <w:lang w:val="ru-RU"/>
              </w:rPr>
              <w:t xml:space="preserve"> </w:t>
            </w:r>
            <w:r w:rsidR="00565159" w:rsidRPr="004C650F">
              <w:rPr>
                <w:rFonts w:ascii="Times New Roman" w:hAnsi="Times New Roman" w:cs="Times New Roman"/>
                <w:sz w:val="24"/>
                <w:szCs w:val="24"/>
                <w:lang w:val="ru-RU"/>
              </w:rPr>
              <w:t>ПЭГМА</w:t>
            </w:r>
            <w:r w:rsidRPr="004C650F">
              <w:rPr>
                <w:rFonts w:ascii="Times New Roman" w:hAnsi="Times New Roman" w:cs="Times New Roman"/>
                <w:sz w:val="24"/>
                <w:szCs w:val="24"/>
                <w:lang w:val="ru-RU"/>
              </w:rPr>
              <w:t xml:space="preserve"> </w:t>
            </w:r>
            <w:r w:rsidR="00F32912" w:rsidRPr="004C650F">
              <w:rPr>
                <w:rFonts w:ascii="Times New Roman" w:hAnsi="Times New Roman" w:cs="Times New Roman"/>
                <w:sz w:val="24"/>
                <w:szCs w:val="24"/>
              </w:rPr>
              <w:t>Mn</w:t>
            </w:r>
            <w:r w:rsidRPr="004C650F">
              <w:rPr>
                <w:rFonts w:ascii="Times New Roman" w:hAnsi="Times New Roman" w:cs="Times New Roman"/>
                <w:sz w:val="24"/>
                <w:szCs w:val="24"/>
                <w:lang w:val="ru-RU"/>
              </w:rPr>
              <w:t>500</w:t>
            </w:r>
            <w:r w:rsidR="00F32912" w:rsidRPr="004C650F">
              <w:rPr>
                <w:rFonts w:ascii="Times New Roman" w:hAnsi="Times New Roman" w:cs="Times New Roman"/>
                <w:sz w:val="24"/>
                <w:szCs w:val="24"/>
                <w:lang w:val="ru-RU"/>
              </w:rPr>
              <w:t xml:space="preserve"> (грамм)</w:t>
            </w:r>
          </w:p>
        </w:tc>
        <w:tc>
          <w:tcPr>
            <w:tcW w:w="1254" w:type="dxa"/>
          </w:tcPr>
          <w:p w14:paraId="270E0116" w14:textId="2C4D6455" w:rsidR="002F470A" w:rsidRPr="004C650F" w:rsidRDefault="00B73C8B" w:rsidP="004C650F">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Наименование образца</w:t>
            </w:r>
          </w:p>
        </w:tc>
        <w:tc>
          <w:tcPr>
            <w:tcW w:w="1812" w:type="dxa"/>
          </w:tcPr>
          <w:p w14:paraId="5F4C82AE" w14:textId="730BE5EF"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4"/>
                <w:szCs w:val="24"/>
                <w:lang w:val="ru-RU"/>
              </w:rPr>
            </w:pPr>
            <w:r w:rsidRPr="004C650F">
              <w:rPr>
                <w:rFonts w:ascii="Times New Roman" w:hAnsi="Times New Roman" w:cs="Times New Roman"/>
                <w:sz w:val="24"/>
                <w:szCs w:val="24"/>
                <w:lang w:val="ru-RU"/>
              </w:rPr>
              <w:t>[КМЦ-</w:t>
            </w:r>
            <w:r w:rsidRPr="004C650F">
              <w:rPr>
                <w:rFonts w:ascii="Times New Roman" w:hAnsi="Times New Roman" w:cs="Times New Roman"/>
                <w:sz w:val="24"/>
                <w:szCs w:val="24"/>
              </w:rPr>
              <w:t>b</w:t>
            </w:r>
            <w:r w:rsidRPr="004C650F">
              <w:rPr>
                <w:rFonts w:ascii="Times New Roman" w:hAnsi="Times New Roman" w:cs="Times New Roman"/>
                <w:sz w:val="24"/>
                <w:szCs w:val="24"/>
                <w:lang w:val="ru-RU"/>
              </w:rPr>
              <w:t>-К]-</w:t>
            </w:r>
            <w:r w:rsidRPr="004C650F">
              <w:rPr>
                <w:rFonts w:ascii="Times New Roman" w:hAnsi="Times New Roman" w:cs="Times New Roman"/>
                <w:sz w:val="24"/>
                <w:szCs w:val="24"/>
              </w:rPr>
              <w:t>g</w:t>
            </w:r>
            <w:r w:rsidRPr="004C650F">
              <w:rPr>
                <w:rFonts w:ascii="Times New Roman" w:hAnsi="Times New Roman" w:cs="Times New Roman"/>
                <w:sz w:val="24"/>
                <w:szCs w:val="24"/>
                <w:lang w:val="ru-RU"/>
              </w:rPr>
              <w:t xml:space="preserve"> </w:t>
            </w:r>
            <w:r w:rsidR="00565159" w:rsidRPr="004C650F">
              <w:rPr>
                <w:rFonts w:ascii="Times New Roman" w:hAnsi="Times New Roman" w:cs="Times New Roman"/>
                <w:sz w:val="24"/>
                <w:szCs w:val="24"/>
                <w:lang w:val="ru-RU"/>
              </w:rPr>
              <w:t>ПЭГМА</w:t>
            </w:r>
            <w:r w:rsidRPr="004C650F">
              <w:rPr>
                <w:rFonts w:ascii="Times New Roman" w:hAnsi="Times New Roman" w:cs="Times New Roman"/>
                <w:sz w:val="24"/>
                <w:szCs w:val="24"/>
                <w:lang w:val="ru-RU"/>
              </w:rPr>
              <w:t xml:space="preserve"> </w:t>
            </w:r>
            <w:r w:rsidR="00F32912" w:rsidRPr="004C650F">
              <w:rPr>
                <w:rFonts w:ascii="Times New Roman" w:hAnsi="Times New Roman" w:cs="Times New Roman"/>
                <w:sz w:val="24"/>
                <w:szCs w:val="24"/>
              </w:rPr>
              <w:t>Mn</w:t>
            </w:r>
            <w:r w:rsidRPr="004C650F">
              <w:rPr>
                <w:rFonts w:ascii="Times New Roman" w:hAnsi="Times New Roman" w:cs="Times New Roman"/>
                <w:sz w:val="24"/>
                <w:szCs w:val="24"/>
                <w:lang w:val="ru-RU"/>
              </w:rPr>
              <w:t>950</w:t>
            </w:r>
            <w:r w:rsidR="00F32912" w:rsidRPr="004C650F">
              <w:rPr>
                <w:rFonts w:ascii="Times New Roman" w:hAnsi="Times New Roman" w:cs="Times New Roman"/>
                <w:sz w:val="24"/>
                <w:szCs w:val="24"/>
                <w:lang w:val="ru-RU"/>
              </w:rPr>
              <w:t xml:space="preserve"> (грамм)</w:t>
            </w:r>
          </w:p>
        </w:tc>
      </w:tr>
      <w:tr w:rsidR="00E15B86" w:rsidRPr="00A45C96" w14:paraId="01DFF8CA" w14:textId="77777777" w:rsidTr="00CB7DD9">
        <w:trPr>
          <w:trHeight w:val="489"/>
          <w:jc w:val="center"/>
        </w:trPr>
        <w:tc>
          <w:tcPr>
            <w:tcW w:w="1285" w:type="dxa"/>
          </w:tcPr>
          <w:p w14:paraId="0EDCB356"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M300-1</w:t>
            </w:r>
          </w:p>
        </w:tc>
        <w:tc>
          <w:tcPr>
            <w:tcW w:w="1950" w:type="dxa"/>
          </w:tcPr>
          <w:p w14:paraId="43D8915B"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5:5:5</w:t>
            </w:r>
          </w:p>
        </w:tc>
        <w:tc>
          <w:tcPr>
            <w:tcW w:w="1394" w:type="dxa"/>
          </w:tcPr>
          <w:p w14:paraId="664D22DA"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M500-1</w:t>
            </w:r>
          </w:p>
        </w:tc>
        <w:tc>
          <w:tcPr>
            <w:tcW w:w="1950" w:type="dxa"/>
          </w:tcPr>
          <w:p w14:paraId="383EFA62"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5:5:5</w:t>
            </w:r>
          </w:p>
        </w:tc>
        <w:tc>
          <w:tcPr>
            <w:tcW w:w="1254" w:type="dxa"/>
          </w:tcPr>
          <w:p w14:paraId="63185EBC"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M950-1</w:t>
            </w:r>
          </w:p>
        </w:tc>
        <w:tc>
          <w:tcPr>
            <w:tcW w:w="1812" w:type="dxa"/>
          </w:tcPr>
          <w:p w14:paraId="38F74A08"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5:5:5</w:t>
            </w:r>
          </w:p>
        </w:tc>
      </w:tr>
      <w:tr w:rsidR="00E15B86" w:rsidRPr="00A45C96" w14:paraId="7D81C50D" w14:textId="77777777" w:rsidTr="00CB7DD9">
        <w:trPr>
          <w:trHeight w:val="465"/>
          <w:jc w:val="center"/>
        </w:trPr>
        <w:tc>
          <w:tcPr>
            <w:tcW w:w="1285" w:type="dxa"/>
          </w:tcPr>
          <w:p w14:paraId="085815BC"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M300-2</w:t>
            </w:r>
          </w:p>
        </w:tc>
        <w:tc>
          <w:tcPr>
            <w:tcW w:w="1950" w:type="dxa"/>
          </w:tcPr>
          <w:p w14:paraId="36467131"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7:5:5</w:t>
            </w:r>
          </w:p>
        </w:tc>
        <w:tc>
          <w:tcPr>
            <w:tcW w:w="1394" w:type="dxa"/>
          </w:tcPr>
          <w:p w14:paraId="47712F7F"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M500-2</w:t>
            </w:r>
          </w:p>
        </w:tc>
        <w:tc>
          <w:tcPr>
            <w:tcW w:w="1950" w:type="dxa"/>
          </w:tcPr>
          <w:p w14:paraId="5C37E95C"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7:5:5</w:t>
            </w:r>
          </w:p>
        </w:tc>
        <w:tc>
          <w:tcPr>
            <w:tcW w:w="1254" w:type="dxa"/>
          </w:tcPr>
          <w:p w14:paraId="68006089"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M950-2</w:t>
            </w:r>
          </w:p>
        </w:tc>
        <w:tc>
          <w:tcPr>
            <w:tcW w:w="1812" w:type="dxa"/>
          </w:tcPr>
          <w:p w14:paraId="71845A1B"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7:5:5</w:t>
            </w:r>
          </w:p>
        </w:tc>
      </w:tr>
      <w:tr w:rsidR="00E15B86" w:rsidRPr="00A45C96" w14:paraId="08E15A0F" w14:textId="77777777" w:rsidTr="00CB7DD9">
        <w:trPr>
          <w:trHeight w:val="465"/>
          <w:jc w:val="center"/>
        </w:trPr>
        <w:tc>
          <w:tcPr>
            <w:tcW w:w="1285" w:type="dxa"/>
          </w:tcPr>
          <w:p w14:paraId="76717EAD"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M300-3</w:t>
            </w:r>
          </w:p>
        </w:tc>
        <w:tc>
          <w:tcPr>
            <w:tcW w:w="1950" w:type="dxa"/>
          </w:tcPr>
          <w:p w14:paraId="7B15B5E5"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10:5:5</w:t>
            </w:r>
          </w:p>
        </w:tc>
        <w:tc>
          <w:tcPr>
            <w:tcW w:w="1394" w:type="dxa"/>
          </w:tcPr>
          <w:p w14:paraId="0AF0068F"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M500-3</w:t>
            </w:r>
          </w:p>
        </w:tc>
        <w:tc>
          <w:tcPr>
            <w:tcW w:w="1950" w:type="dxa"/>
          </w:tcPr>
          <w:p w14:paraId="353852DF"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10:5:5</w:t>
            </w:r>
          </w:p>
        </w:tc>
        <w:tc>
          <w:tcPr>
            <w:tcW w:w="1254" w:type="dxa"/>
          </w:tcPr>
          <w:p w14:paraId="4CD01452"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M950-3</w:t>
            </w:r>
          </w:p>
        </w:tc>
        <w:tc>
          <w:tcPr>
            <w:tcW w:w="1812" w:type="dxa"/>
          </w:tcPr>
          <w:p w14:paraId="65A8696D"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10:5:5</w:t>
            </w:r>
          </w:p>
        </w:tc>
      </w:tr>
      <w:tr w:rsidR="00E15B86" w:rsidRPr="00A45C96" w14:paraId="431253D4" w14:textId="77777777" w:rsidTr="00CB7DD9">
        <w:trPr>
          <w:trHeight w:val="465"/>
          <w:jc w:val="center"/>
        </w:trPr>
        <w:tc>
          <w:tcPr>
            <w:tcW w:w="1285" w:type="dxa"/>
          </w:tcPr>
          <w:p w14:paraId="4848B4A9"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M300-4</w:t>
            </w:r>
          </w:p>
        </w:tc>
        <w:tc>
          <w:tcPr>
            <w:tcW w:w="1950" w:type="dxa"/>
          </w:tcPr>
          <w:p w14:paraId="28478E9D"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15:5:5</w:t>
            </w:r>
          </w:p>
        </w:tc>
        <w:tc>
          <w:tcPr>
            <w:tcW w:w="1394" w:type="dxa"/>
          </w:tcPr>
          <w:p w14:paraId="5C36E0FE"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M500-4</w:t>
            </w:r>
          </w:p>
        </w:tc>
        <w:tc>
          <w:tcPr>
            <w:tcW w:w="1950" w:type="dxa"/>
          </w:tcPr>
          <w:p w14:paraId="406266CF"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15:5:5</w:t>
            </w:r>
          </w:p>
        </w:tc>
        <w:tc>
          <w:tcPr>
            <w:tcW w:w="1254" w:type="dxa"/>
          </w:tcPr>
          <w:p w14:paraId="1A0EFAAE"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M950-4</w:t>
            </w:r>
          </w:p>
        </w:tc>
        <w:tc>
          <w:tcPr>
            <w:tcW w:w="1812" w:type="dxa"/>
          </w:tcPr>
          <w:p w14:paraId="4BB392C4"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15:5:5</w:t>
            </w:r>
          </w:p>
        </w:tc>
      </w:tr>
      <w:tr w:rsidR="00E15B86" w:rsidRPr="00A45C96" w14:paraId="735D20D2" w14:textId="77777777" w:rsidTr="00CB7DD9">
        <w:trPr>
          <w:trHeight w:val="465"/>
          <w:jc w:val="center"/>
        </w:trPr>
        <w:tc>
          <w:tcPr>
            <w:tcW w:w="1285" w:type="dxa"/>
          </w:tcPr>
          <w:p w14:paraId="3126B1B3"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M300-5</w:t>
            </w:r>
          </w:p>
        </w:tc>
        <w:tc>
          <w:tcPr>
            <w:tcW w:w="1950" w:type="dxa"/>
          </w:tcPr>
          <w:p w14:paraId="347BF705"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15:7:5</w:t>
            </w:r>
          </w:p>
        </w:tc>
        <w:tc>
          <w:tcPr>
            <w:tcW w:w="1394" w:type="dxa"/>
          </w:tcPr>
          <w:p w14:paraId="12C0503D"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M500-5</w:t>
            </w:r>
          </w:p>
        </w:tc>
        <w:tc>
          <w:tcPr>
            <w:tcW w:w="1950" w:type="dxa"/>
          </w:tcPr>
          <w:p w14:paraId="76D2EA55"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15:7:5</w:t>
            </w:r>
          </w:p>
        </w:tc>
        <w:tc>
          <w:tcPr>
            <w:tcW w:w="1254" w:type="dxa"/>
          </w:tcPr>
          <w:p w14:paraId="1474A53C"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M950-5</w:t>
            </w:r>
          </w:p>
        </w:tc>
        <w:tc>
          <w:tcPr>
            <w:tcW w:w="1812" w:type="dxa"/>
          </w:tcPr>
          <w:p w14:paraId="59F3A711"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15:7:5</w:t>
            </w:r>
          </w:p>
        </w:tc>
      </w:tr>
      <w:tr w:rsidR="00E15B86" w:rsidRPr="00A45C96" w14:paraId="5524986A" w14:textId="77777777" w:rsidTr="00CB7DD9">
        <w:trPr>
          <w:trHeight w:val="465"/>
          <w:jc w:val="center"/>
        </w:trPr>
        <w:tc>
          <w:tcPr>
            <w:tcW w:w="1285" w:type="dxa"/>
          </w:tcPr>
          <w:p w14:paraId="56C11CD6"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M300-6</w:t>
            </w:r>
          </w:p>
        </w:tc>
        <w:tc>
          <w:tcPr>
            <w:tcW w:w="1950" w:type="dxa"/>
          </w:tcPr>
          <w:p w14:paraId="497C2405"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15:10:5</w:t>
            </w:r>
          </w:p>
        </w:tc>
        <w:tc>
          <w:tcPr>
            <w:tcW w:w="1394" w:type="dxa"/>
          </w:tcPr>
          <w:p w14:paraId="3A7EAB55"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M500-6</w:t>
            </w:r>
          </w:p>
        </w:tc>
        <w:tc>
          <w:tcPr>
            <w:tcW w:w="1950" w:type="dxa"/>
          </w:tcPr>
          <w:p w14:paraId="287FBBB7"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15:10:5</w:t>
            </w:r>
          </w:p>
        </w:tc>
        <w:tc>
          <w:tcPr>
            <w:tcW w:w="1254" w:type="dxa"/>
          </w:tcPr>
          <w:p w14:paraId="47511B2B"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M950-6</w:t>
            </w:r>
          </w:p>
        </w:tc>
        <w:tc>
          <w:tcPr>
            <w:tcW w:w="1812" w:type="dxa"/>
          </w:tcPr>
          <w:p w14:paraId="0D8C2999"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15:10:5</w:t>
            </w:r>
          </w:p>
        </w:tc>
      </w:tr>
      <w:tr w:rsidR="00E15B86" w:rsidRPr="00A45C96" w14:paraId="531F42A2" w14:textId="77777777" w:rsidTr="00CB7DD9">
        <w:trPr>
          <w:trHeight w:val="465"/>
          <w:jc w:val="center"/>
        </w:trPr>
        <w:tc>
          <w:tcPr>
            <w:tcW w:w="1285" w:type="dxa"/>
          </w:tcPr>
          <w:p w14:paraId="77F7FF6F"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M300-7</w:t>
            </w:r>
          </w:p>
        </w:tc>
        <w:tc>
          <w:tcPr>
            <w:tcW w:w="1950" w:type="dxa"/>
          </w:tcPr>
          <w:p w14:paraId="000F38DE"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15:5:7</w:t>
            </w:r>
          </w:p>
        </w:tc>
        <w:tc>
          <w:tcPr>
            <w:tcW w:w="1394" w:type="dxa"/>
          </w:tcPr>
          <w:p w14:paraId="630553B8"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M500-7</w:t>
            </w:r>
          </w:p>
        </w:tc>
        <w:tc>
          <w:tcPr>
            <w:tcW w:w="1950" w:type="dxa"/>
          </w:tcPr>
          <w:p w14:paraId="5E69A717"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15:5:7</w:t>
            </w:r>
          </w:p>
        </w:tc>
        <w:tc>
          <w:tcPr>
            <w:tcW w:w="1254" w:type="dxa"/>
          </w:tcPr>
          <w:p w14:paraId="163BFE64"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M950-7</w:t>
            </w:r>
          </w:p>
        </w:tc>
        <w:tc>
          <w:tcPr>
            <w:tcW w:w="1812" w:type="dxa"/>
          </w:tcPr>
          <w:p w14:paraId="169AFE6C"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15:5:7</w:t>
            </w:r>
          </w:p>
        </w:tc>
      </w:tr>
      <w:tr w:rsidR="002F470A" w:rsidRPr="00A45C96" w14:paraId="43E21CF8" w14:textId="77777777" w:rsidTr="00CB7DD9">
        <w:trPr>
          <w:trHeight w:val="407"/>
          <w:jc w:val="center"/>
        </w:trPr>
        <w:tc>
          <w:tcPr>
            <w:tcW w:w="1285" w:type="dxa"/>
          </w:tcPr>
          <w:p w14:paraId="714C330A" w14:textId="77777777" w:rsidR="002F470A" w:rsidRPr="00A45C96"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A45C96">
              <w:rPr>
                <w:rFonts w:ascii="Times New Roman" w:hAnsi="Times New Roman" w:cs="Times New Roman"/>
                <w:sz w:val="28"/>
                <w:szCs w:val="28"/>
              </w:rPr>
              <w:t>M300-8</w:t>
            </w:r>
          </w:p>
        </w:tc>
        <w:tc>
          <w:tcPr>
            <w:tcW w:w="1950" w:type="dxa"/>
          </w:tcPr>
          <w:p w14:paraId="134EFFF2"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15:5:10</w:t>
            </w:r>
          </w:p>
        </w:tc>
        <w:tc>
          <w:tcPr>
            <w:tcW w:w="1394" w:type="dxa"/>
          </w:tcPr>
          <w:p w14:paraId="58BD9D63"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M500-8</w:t>
            </w:r>
          </w:p>
        </w:tc>
        <w:tc>
          <w:tcPr>
            <w:tcW w:w="1950" w:type="dxa"/>
          </w:tcPr>
          <w:p w14:paraId="7D4BBAD3"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15:5:10</w:t>
            </w:r>
          </w:p>
        </w:tc>
        <w:tc>
          <w:tcPr>
            <w:tcW w:w="1254" w:type="dxa"/>
          </w:tcPr>
          <w:p w14:paraId="5D4B2504"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M950-8</w:t>
            </w:r>
          </w:p>
        </w:tc>
        <w:tc>
          <w:tcPr>
            <w:tcW w:w="1812" w:type="dxa"/>
          </w:tcPr>
          <w:p w14:paraId="26D7E7BE" w14:textId="77777777" w:rsidR="002F470A" w:rsidRPr="004C650F" w:rsidRDefault="002F470A" w:rsidP="004C650F">
            <w:pPr>
              <w:tabs>
                <w:tab w:val="left" w:pos="599"/>
              </w:tabs>
              <w:spacing w:after="0" w:line="240" w:lineRule="auto"/>
              <w:ind w:right="129"/>
              <w:contextualSpacing/>
              <w:jc w:val="center"/>
              <w:rPr>
                <w:rFonts w:ascii="Times New Roman" w:hAnsi="Times New Roman" w:cs="Times New Roman"/>
                <w:sz w:val="28"/>
                <w:szCs w:val="28"/>
              </w:rPr>
            </w:pPr>
            <w:r w:rsidRPr="004C650F">
              <w:rPr>
                <w:rFonts w:ascii="Times New Roman" w:hAnsi="Times New Roman" w:cs="Times New Roman"/>
                <w:sz w:val="28"/>
                <w:szCs w:val="28"/>
              </w:rPr>
              <w:t>15:5:10</w:t>
            </w:r>
          </w:p>
        </w:tc>
      </w:tr>
    </w:tbl>
    <w:p w14:paraId="547E31BB" w14:textId="77777777" w:rsidR="002F470A" w:rsidRPr="00A45C96" w:rsidRDefault="002F470A" w:rsidP="004C650F">
      <w:pPr>
        <w:spacing w:after="0" w:line="240" w:lineRule="auto"/>
        <w:ind w:firstLine="567"/>
        <w:contextualSpacing/>
        <w:jc w:val="both"/>
        <w:rPr>
          <w:rFonts w:ascii="Times New Roman" w:hAnsi="Times New Roman" w:cs="Times New Roman"/>
          <w:sz w:val="28"/>
          <w:szCs w:val="28"/>
        </w:rPr>
      </w:pPr>
    </w:p>
    <w:p w14:paraId="0846B265" w14:textId="77777777" w:rsidR="002F470A" w:rsidRPr="00A45C96" w:rsidRDefault="002F470A" w:rsidP="004C650F">
      <w:pPr>
        <w:pStyle w:val="3"/>
        <w:spacing w:before="0"/>
        <w:ind w:firstLine="709"/>
        <w:jc w:val="both"/>
        <w:rPr>
          <w:rFonts w:ascii="Times New Roman" w:hAnsi="Times New Roman" w:cs="Times New Roman"/>
          <w:color w:val="auto"/>
          <w:sz w:val="28"/>
          <w:szCs w:val="28"/>
          <w:lang w:val="ru-RU"/>
        </w:rPr>
      </w:pPr>
      <w:bookmarkStart w:id="43" w:name="_Toc169521502"/>
      <w:r w:rsidRPr="00A45C96">
        <w:rPr>
          <w:rFonts w:ascii="Times New Roman" w:hAnsi="Times New Roman" w:cs="Times New Roman"/>
          <w:color w:val="auto"/>
          <w:sz w:val="28"/>
          <w:szCs w:val="28"/>
          <w:lang w:val="ru-RU"/>
        </w:rPr>
        <w:t>2.2.1.1 Приготовление пленок [КМЦ-</w:t>
      </w:r>
      <w:r w:rsidRPr="00A45C96">
        <w:rPr>
          <w:rFonts w:ascii="Times New Roman" w:hAnsi="Times New Roman" w:cs="Times New Roman"/>
          <w:color w:val="auto"/>
          <w:sz w:val="28"/>
          <w:szCs w:val="28"/>
        </w:rPr>
        <w:t>b</w:t>
      </w:r>
      <w:r w:rsidRPr="00A45C96">
        <w:rPr>
          <w:rFonts w:ascii="Times New Roman" w:hAnsi="Times New Roman" w:cs="Times New Roman"/>
          <w:color w:val="auto"/>
          <w:sz w:val="28"/>
          <w:szCs w:val="28"/>
          <w:lang w:val="ru-RU"/>
        </w:rPr>
        <w:t>-К]-</w:t>
      </w:r>
      <w:r w:rsidRPr="00A45C96">
        <w:rPr>
          <w:rFonts w:ascii="Times New Roman" w:hAnsi="Times New Roman" w:cs="Times New Roman"/>
          <w:color w:val="auto"/>
          <w:sz w:val="28"/>
          <w:szCs w:val="28"/>
        </w:rPr>
        <w:t>g</w:t>
      </w:r>
      <w:r w:rsidRPr="00A45C96">
        <w:rPr>
          <w:rFonts w:ascii="Times New Roman" w:hAnsi="Times New Roman" w:cs="Times New Roman"/>
          <w:color w:val="auto"/>
          <w:sz w:val="28"/>
          <w:szCs w:val="28"/>
          <w:lang w:val="ru-RU"/>
        </w:rPr>
        <w:t xml:space="preserve"> </w:t>
      </w:r>
      <w:r w:rsidR="00565159" w:rsidRPr="00A45C96">
        <w:rPr>
          <w:rFonts w:ascii="Times New Roman" w:hAnsi="Times New Roman" w:cs="Times New Roman"/>
          <w:color w:val="auto"/>
          <w:sz w:val="28"/>
          <w:szCs w:val="28"/>
          <w:lang w:val="ru-RU"/>
        </w:rPr>
        <w:t>ПЭГМА</w:t>
      </w:r>
      <w:bookmarkEnd w:id="43"/>
      <w:r w:rsidRPr="00A45C96">
        <w:rPr>
          <w:rFonts w:ascii="Times New Roman" w:hAnsi="Times New Roman" w:cs="Times New Roman"/>
          <w:color w:val="auto"/>
          <w:sz w:val="28"/>
          <w:szCs w:val="28"/>
          <w:lang w:val="ru-RU"/>
        </w:rPr>
        <w:t xml:space="preserve"> </w:t>
      </w:r>
    </w:p>
    <w:p w14:paraId="173B6823" w14:textId="77777777" w:rsidR="002F470A" w:rsidRPr="00A45C96" w:rsidRDefault="002F470A" w:rsidP="004C650F">
      <w:pPr>
        <w:spacing w:after="0" w:line="240" w:lineRule="auto"/>
        <w:ind w:firstLine="709"/>
        <w:contextualSpacing/>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Пленки из смеси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 xml:space="preserve">-К]-г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готовили путем выливания их водных растворов на плоские стекл</w:t>
      </w:r>
      <w:r w:rsidR="00DB4EFF" w:rsidRPr="00A45C96">
        <w:rPr>
          <w:rFonts w:ascii="Times New Roman" w:hAnsi="Times New Roman" w:cs="Times New Roman"/>
          <w:sz w:val="28"/>
          <w:szCs w:val="28"/>
          <w:lang w:val="ru-RU"/>
        </w:rPr>
        <w:t>янные поверхности (рис. 19</w:t>
      </w:r>
      <w:r w:rsidRPr="00A45C96">
        <w:rPr>
          <w:rFonts w:ascii="Times New Roman" w:hAnsi="Times New Roman" w:cs="Times New Roman"/>
          <w:sz w:val="28"/>
          <w:szCs w:val="28"/>
          <w:lang w:val="ru-RU"/>
        </w:rPr>
        <w:t>). Затем их сушили при комнатной температуре, а затем помещали в вентилируемую духовку при температуре 60°С на 12 часов для полного удаления воды. Наконец, пленки сушили и хранили в эксикаторе при комнатной температуре для дальнейшей характеристики и измерений.</w:t>
      </w:r>
    </w:p>
    <w:p w14:paraId="5D16CAAC" w14:textId="77777777" w:rsidR="002F470A" w:rsidRPr="00A45C96" w:rsidRDefault="002F470A" w:rsidP="004C650F">
      <w:pPr>
        <w:pStyle w:val="3"/>
        <w:spacing w:before="0"/>
        <w:ind w:firstLine="709"/>
        <w:jc w:val="both"/>
        <w:rPr>
          <w:rFonts w:ascii="Times New Roman" w:eastAsia="Roboto" w:hAnsi="Times New Roman" w:cs="Times New Roman"/>
          <w:color w:val="auto"/>
          <w:sz w:val="28"/>
          <w:szCs w:val="28"/>
          <w:lang w:val="ru-RU"/>
        </w:rPr>
      </w:pPr>
      <w:bookmarkStart w:id="44" w:name="_Toc147069730"/>
      <w:bookmarkStart w:id="45" w:name="_Toc169521503"/>
      <w:r w:rsidRPr="00A45C96">
        <w:rPr>
          <w:rFonts w:ascii="Times New Roman" w:eastAsia="Roboto" w:hAnsi="Times New Roman" w:cs="Times New Roman"/>
          <w:color w:val="auto"/>
          <w:sz w:val="28"/>
          <w:szCs w:val="28"/>
          <w:lang w:val="ru-RU"/>
        </w:rPr>
        <w:t>2.2.1.2 Тесты</w:t>
      </w:r>
      <w:bookmarkEnd w:id="44"/>
      <w:bookmarkEnd w:id="45"/>
    </w:p>
    <w:p w14:paraId="4E6A1F05" w14:textId="77777777" w:rsidR="002F470A" w:rsidRPr="00A45C96" w:rsidRDefault="002F470A" w:rsidP="004C650F">
      <w:pPr>
        <w:spacing w:after="0" w:line="240" w:lineRule="auto"/>
        <w:ind w:firstLine="708"/>
        <w:jc w:val="both"/>
        <w:rPr>
          <w:rFonts w:ascii="Times New Roman" w:hAnsi="Times New Roman" w:cs="Times New Roman"/>
          <w:sz w:val="28"/>
          <w:szCs w:val="28"/>
          <w:lang w:val="ru-RU"/>
        </w:rPr>
      </w:pPr>
      <w:bookmarkStart w:id="46" w:name="_Toc147069731"/>
      <w:r w:rsidRPr="00A45C96">
        <w:rPr>
          <w:rFonts w:ascii="Times New Roman" w:hAnsi="Times New Roman" w:cs="Times New Roman"/>
          <w:sz w:val="28"/>
          <w:szCs w:val="28"/>
          <w:lang w:val="ru-RU"/>
        </w:rPr>
        <w:t>Физические, термические и механические свойства смесей КМЦ/К/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анализировали при изменении соотношения смесей и молекулярной массы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w:t>
      </w:r>
      <w:bookmarkEnd w:id="46"/>
    </w:p>
    <w:p w14:paraId="5834EA4B" w14:textId="77777777" w:rsidR="002F470A" w:rsidRPr="00A45C96" w:rsidRDefault="002F470A" w:rsidP="004C650F">
      <w:pPr>
        <w:spacing w:after="0" w:line="240" w:lineRule="auto"/>
        <w:ind w:firstLine="708"/>
        <w:jc w:val="both"/>
        <w:rPr>
          <w:rFonts w:ascii="Times New Roman" w:hAnsi="Times New Roman" w:cs="Times New Roman"/>
          <w:sz w:val="28"/>
          <w:szCs w:val="28"/>
          <w:lang w:val="ru-RU"/>
        </w:rPr>
      </w:pPr>
      <w:bookmarkStart w:id="47" w:name="_Toc147069732"/>
      <w:r w:rsidRPr="00A45C96">
        <w:rPr>
          <w:rFonts w:ascii="Times New Roman" w:hAnsi="Times New Roman" w:cs="Times New Roman"/>
          <w:sz w:val="28"/>
          <w:szCs w:val="28"/>
          <w:lang w:val="ru-RU"/>
        </w:rPr>
        <w:t>Была изучена биоразлагаемость смешанных пленок на основе КМЦ и крахмала. Взаимодействие водородных связей между КМЦ/К/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 смесях анализировали с целью определения физико-механических свойств. Также исследовали влияние молекулярной массы и содержание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 смесях КМЦ/К/</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w:t>
      </w:r>
      <w:bookmarkEnd w:id="47"/>
    </w:p>
    <w:p w14:paraId="5227F10D" w14:textId="77777777" w:rsidR="00B73C8B" w:rsidRPr="00A45C96" w:rsidRDefault="00B73C8B" w:rsidP="004C650F">
      <w:pPr>
        <w:spacing w:after="0" w:line="240" w:lineRule="auto"/>
        <w:ind w:firstLine="708"/>
        <w:jc w:val="both"/>
        <w:rPr>
          <w:rFonts w:ascii="Times New Roman" w:hAnsi="Times New Roman" w:cs="Times New Roman"/>
          <w:sz w:val="28"/>
          <w:szCs w:val="28"/>
          <w:lang w:val="ru-RU"/>
        </w:rPr>
      </w:pPr>
    </w:p>
    <w:p w14:paraId="63189648" w14:textId="79922590" w:rsidR="005516C5" w:rsidRPr="00C3343E" w:rsidRDefault="005516C5" w:rsidP="004C650F">
      <w:pPr>
        <w:pStyle w:val="2"/>
        <w:ind w:firstLine="709"/>
        <w:jc w:val="both"/>
        <w:rPr>
          <w:rFonts w:ascii="Times New Roman" w:eastAsia="Roboto" w:hAnsi="Times New Roman" w:cs="Times New Roman"/>
          <w:lang w:val="ru-RU"/>
        </w:rPr>
      </w:pPr>
      <w:bookmarkStart w:id="48" w:name="_Toc169521504"/>
      <w:r w:rsidRPr="00C3343E">
        <w:rPr>
          <w:rFonts w:ascii="Times New Roman" w:eastAsia="Roboto" w:hAnsi="Times New Roman" w:cs="Times New Roman"/>
          <w:color w:val="auto"/>
          <w:lang w:val="ru-RU"/>
        </w:rPr>
        <w:t>Выводу по 2 разделу:</w:t>
      </w:r>
      <w:bookmarkEnd w:id="48"/>
    </w:p>
    <w:p w14:paraId="41E71D68" w14:textId="77777777" w:rsidR="005050E8" w:rsidRPr="00A45C96" w:rsidRDefault="005050E8" w:rsidP="004C650F">
      <w:pPr>
        <w:pStyle w:val="a5"/>
        <w:numPr>
          <w:ilvl w:val="0"/>
          <w:numId w:val="14"/>
        </w:numPr>
        <w:ind w:left="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Был проведен процесс синтеза смеси ПВС</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 в результате которого была получена пленка. </w:t>
      </w:r>
    </w:p>
    <w:p w14:paraId="5A5FE523" w14:textId="77777777" w:rsidR="005050E8" w:rsidRPr="00A45C96" w:rsidRDefault="005050E8" w:rsidP="004C650F">
      <w:pPr>
        <w:pStyle w:val="a5"/>
        <w:numPr>
          <w:ilvl w:val="0"/>
          <w:numId w:val="14"/>
        </w:numPr>
        <w:ind w:left="0" w:firstLine="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После сушки пленка [ПВС-b-К]-g ПЭГМА была вырезана на образцы для дальнейших исследований и тестирования свойств.</w:t>
      </w:r>
    </w:p>
    <w:p w14:paraId="2BE65F0F" w14:textId="77777777" w:rsidR="005050E8" w:rsidRPr="00A45C96" w:rsidRDefault="005050E8" w:rsidP="004C650F">
      <w:pPr>
        <w:pStyle w:val="a5"/>
        <w:numPr>
          <w:ilvl w:val="0"/>
          <w:numId w:val="14"/>
        </w:numPr>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Был проведен процесс синтеза смеси КМЦ</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 в результате которого была получена пленка. </w:t>
      </w:r>
    </w:p>
    <w:p w14:paraId="3FD99924" w14:textId="77777777" w:rsidR="005050E8" w:rsidRPr="00A45C96" w:rsidRDefault="005050E8" w:rsidP="004C650F">
      <w:pPr>
        <w:pStyle w:val="a5"/>
        <w:numPr>
          <w:ilvl w:val="0"/>
          <w:numId w:val="14"/>
        </w:numPr>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После сушки пленка [КМЦ-b-К]-g ПЭГМА была вырезана на образцы для дальнейших исследований и тестирования свойств. </w:t>
      </w:r>
    </w:p>
    <w:p w14:paraId="48467929" w14:textId="77777777" w:rsidR="00B73C8B" w:rsidRPr="00A45C96" w:rsidRDefault="00B73C8B" w:rsidP="005050E8">
      <w:pPr>
        <w:pStyle w:val="a5"/>
        <w:rPr>
          <w:rFonts w:ascii="Times New Roman" w:hAnsi="Times New Roman" w:cs="Times New Roman"/>
          <w:lang w:val="ru-RU"/>
        </w:rPr>
      </w:pPr>
    </w:p>
    <w:p w14:paraId="33F07EBF" w14:textId="77777777" w:rsidR="00CB7DD9" w:rsidRPr="00A45C96" w:rsidRDefault="00CB7DD9">
      <w:pPr>
        <w:rPr>
          <w:rFonts w:ascii="Times New Roman" w:eastAsiaTheme="majorEastAsia" w:hAnsi="Times New Roman" w:cs="Times New Roman"/>
          <w:b/>
          <w:bCs/>
          <w:sz w:val="28"/>
          <w:szCs w:val="28"/>
          <w:lang w:val="ru-RU"/>
        </w:rPr>
      </w:pPr>
      <w:r w:rsidRPr="00A45C96">
        <w:rPr>
          <w:rFonts w:ascii="Times New Roman" w:hAnsi="Times New Roman" w:cs="Times New Roman"/>
          <w:b/>
          <w:bCs/>
          <w:sz w:val="28"/>
          <w:szCs w:val="28"/>
          <w:lang w:val="ru-RU"/>
        </w:rPr>
        <w:br w:type="page"/>
      </w:r>
    </w:p>
    <w:p w14:paraId="6DA51CE1" w14:textId="3B49170B" w:rsidR="002F470A" w:rsidRPr="00A45C96" w:rsidRDefault="002F470A" w:rsidP="005303CB">
      <w:pPr>
        <w:pStyle w:val="1"/>
        <w:spacing w:before="0"/>
        <w:ind w:firstLine="709"/>
        <w:jc w:val="both"/>
        <w:rPr>
          <w:rFonts w:ascii="Times New Roman" w:hAnsi="Times New Roman" w:cs="Times New Roman"/>
          <w:b/>
          <w:bCs/>
          <w:color w:val="auto"/>
          <w:sz w:val="28"/>
          <w:szCs w:val="28"/>
          <w:lang w:val="ru-RU"/>
        </w:rPr>
      </w:pPr>
      <w:bookmarkStart w:id="49" w:name="_Toc169521505"/>
      <w:proofErr w:type="gramStart"/>
      <w:r w:rsidRPr="00A45C96">
        <w:rPr>
          <w:rFonts w:ascii="Times New Roman" w:hAnsi="Times New Roman" w:cs="Times New Roman"/>
          <w:b/>
          <w:bCs/>
          <w:color w:val="auto"/>
          <w:sz w:val="28"/>
          <w:szCs w:val="28"/>
          <w:lang w:val="ru-RU"/>
        </w:rPr>
        <w:lastRenderedPageBreak/>
        <w:t>3</w:t>
      </w:r>
      <w:r w:rsidR="00384C17">
        <w:rPr>
          <w:rFonts w:ascii="Times New Roman" w:hAnsi="Times New Roman" w:cs="Times New Roman"/>
          <w:b/>
          <w:bCs/>
          <w:color w:val="auto"/>
          <w:sz w:val="28"/>
          <w:szCs w:val="28"/>
          <w:lang w:val="ru-RU"/>
        </w:rPr>
        <w:t xml:space="preserve"> </w:t>
      </w:r>
      <w:r w:rsidRPr="00A45C96">
        <w:rPr>
          <w:rFonts w:ascii="Times New Roman" w:hAnsi="Times New Roman" w:cs="Times New Roman"/>
          <w:b/>
          <w:bCs/>
          <w:color w:val="auto"/>
          <w:sz w:val="28"/>
          <w:szCs w:val="28"/>
          <w:lang w:val="ru-RU"/>
        </w:rPr>
        <w:t xml:space="preserve"> </w:t>
      </w:r>
      <w:r w:rsidR="00384C17" w:rsidRPr="00BF15EB">
        <w:rPr>
          <w:rFonts w:ascii="Times New Roman" w:hAnsi="Times New Roman" w:cs="Times New Roman"/>
          <w:b/>
          <w:bCs/>
          <w:color w:val="auto"/>
          <w:sz w:val="28"/>
          <w:szCs w:val="28"/>
          <w:lang w:val="ru-RU"/>
        </w:rPr>
        <w:t>СИНТЕЗ</w:t>
      </w:r>
      <w:proofErr w:type="gramEnd"/>
      <w:r w:rsidR="00384C17" w:rsidRPr="00BF15EB">
        <w:rPr>
          <w:rFonts w:ascii="Times New Roman" w:hAnsi="Times New Roman" w:cs="Times New Roman"/>
          <w:b/>
          <w:bCs/>
          <w:color w:val="auto"/>
          <w:sz w:val="28"/>
          <w:szCs w:val="28"/>
          <w:lang w:val="ru-RU"/>
        </w:rPr>
        <w:t xml:space="preserve"> И ХАРАКТЕРИСТИКА ЭКОЛОГИЧЕСКИ ЧИСТОГО БИОРАЗЛАГАЕМОГО ПЛАСТИКОВОГО ПАКЕТА НА ОСНОВЕ КРАХМАЛА</w:t>
      </w:r>
      <w:bookmarkEnd w:id="49"/>
    </w:p>
    <w:p w14:paraId="5AE83C0A" w14:textId="77777777" w:rsidR="00F9110A" w:rsidRPr="00A45C96" w:rsidRDefault="00F9110A" w:rsidP="00C331C4">
      <w:pPr>
        <w:spacing w:after="0" w:line="240" w:lineRule="auto"/>
        <w:rPr>
          <w:rFonts w:ascii="Times New Roman" w:hAnsi="Times New Roman" w:cs="Times New Roman"/>
          <w:lang w:val="ru-RU"/>
        </w:rPr>
      </w:pPr>
    </w:p>
    <w:p w14:paraId="7251CFC9" w14:textId="77777777" w:rsidR="00517DD5" w:rsidRDefault="002F470A" w:rsidP="00C331C4">
      <w:pPr>
        <w:pStyle w:val="MDPI52figure"/>
        <w:spacing w:before="0" w:after="0" w:line="240" w:lineRule="auto"/>
        <w:ind w:firstLine="709"/>
        <w:jc w:val="both"/>
        <w:rPr>
          <w:rFonts w:ascii="Times New Roman" w:hAnsi="Times New Roman"/>
          <w:color w:val="auto"/>
          <w:sz w:val="28"/>
          <w:szCs w:val="28"/>
          <w:lang w:val="ru-RU"/>
        </w:rPr>
      </w:pPr>
      <w:r w:rsidRPr="00A45C96">
        <w:rPr>
          <w:rFonts w:ascii="Times New Roman" w:hAnsi="Times New Roman"/>
          <w:color w:val="auto"/>
          <w:sz w:val="28"/>
          <w:szCs w:val="28"/>
          <w:lang w:val="ru-RU"/>
        </w:rPr>
        <w:t xml:space="preserve">Персульфат калия разлагается при 70 °С </w:t>
      </w:r>
      <w:proofErr w:type="spellStart"/>
      <w:r w:rsidRPr="00A45C96">
        <w:rPr>
          <w:rFonts w:ascii="Times New Roman" w:hAnsi="Times New Roman"/>
          <w:color w:val="auto"/>
          <w:sz w:val="28"/>
          <w:szCs w:val="28"/>
          <w:lang w:val="ru-RU"/>
        </w:rPr>
        <w:t>с</w:t>
      </w:r>
      <w:proofErr w:type="spellEnd"/>
      <w:r w:rsidRPr="00A45C96">
        <w:rPr>
          <w:rFonts w:ascii="Times New Roman" w:hAnsi="Times New Roman"/>
          <w:color w:val="auto"/>
          <w:sz w:val="28"/>
          <w:szCs w:val="28"/>
          <w:lang w:val="ru-RU"/>
        </w:rPr>
        <w:t xml:space="preserve"> образованием анион-радикала. Затем происходит перенос водорода с гидроксильной группы полимеров (КМЦ, ПВС, либо К), активируя кислород [96]. Механизм инициирования персульфата калия показан на рисунке 2</w:t>
      </w:r>
      <w:r w:rsidR="00DB4EFF" w:rsidRPr="00A45C96">
        <w:rPr>
          <w:rFonts w:ascii="Times New Roman" w:hAnsi="Times New Roman"/>
          <w:color w:val="auto"/>
          <w:sz w:val="28"/>
          <w:szCs w:val="28"/>
          <w:lang w:val="ru-RU"/>
        </w:rPr>
        <w:t>1</w:t>
      </w:r>
      <w:r w:rsidRPr="00A45C96">
        <w:rPr>
          <w:rFonts w:ascii="Times New Roman" w:hAnsi="Times New Roman"/>
          <w:color w:val="auto"/>
          <w:sz w:val="28"/>
          <w:szCs w:val="28"/>
          <w:lang w:val="ru-RU"/>
        </w:rPr>
        <w:t>.</w:t>
      </w:r>
    </w:p>
    <w:p w14:paraId="1E5EB41E" w14:textId="77777777" w:rsidR="004C650F" w:rsidRPr="00A45C96" w:rsidRDefault="004C650F" w:rsidP="00C331C4">
      <w:pPr>
        <w:pStyle w:val="MDPI52figure"/>
        <w:spacing w:before="0" w:after="0" w:line="240" w:lineRule="auto"/>
        <w:ind w:firstLine="709"/>
        <w:jc w:val="both"/>
        <w:rPr>
          <w:rFonts w:ascii="Times New Roman" w:hAnsi="Times New Roman"/>
          <w:color w:val="auto"/>
          <w:sz w:val="28"/>
          <w:szCs w:val="28"/>
          <w:lang w:val="ru-RU"/>
        </w:rPr>
      </w:pPr>
    </w:p>
    <w:p w14:paraId="479D348D" w14:textId="419C2AA7" w:rsidR="002F470A" w:rsidRPr="00A45C96" w:rsidRDefault="00CB7DD9" w:rsidP="00250914">
      <w:pPr>
        <w:pStyle w:val="MDPI52figure"/>
        <w:spacing w:before="0" w:after="0" w:line="240" w:lineRule="auto"/>
        <w:ind w:firstLine="709"/>
        <w:rPr>
          <w:rFonts w:ascii="Times New Roman" w:hAnsi="Times New Roman"/>
          <w:color w:val="auto"/>
          <w:sz w:val="28"/>
          <w:szCs w:val="28"/>
          <w:lang w:val="ru-RU"/>
        </w:rPr>
      </w:pPr>
      <w:r w:rsidRPr="00A45C96">
        <w:rPr>
          <w:rFonts w:ascii="Times New Roman" w:hAnsi="Times New Roman"/>
          <w:noProof/>
          <w:color w:val="auto"/>
          <w:sz w:val="28"/>
          <w:szCs w:val="28"/>
          <w:lang w:val="ru-RU" w:eastAsia="ru-RU" w:bidi="ar-SA"/>
        </w:rPr>
        <mc:AlternateContent>
          <mc:Choice Requires="wps">
            <w:drawing>
              <wp:anchor distT="0" distB="0" distL="114300" distR="114300" simplePos="0" relativeHeight="251621888" behindDoc="0" locked="0" layoutInCell="1" allowOverlap="1" wp14:anchorId="1C932EF4" wp14:editId="5B299DB8">
                <wp:simplePos x="0" y="0"/>
                <wp:positionH relativeFrom="column">
                  <wp:posOffset>1282065</wp:posOffset>
                </wp:positionH>
                <wp:positionV relativeFrom="paragraph">
                  <wp:posOffset>1854200</wp:posOffset>
                </wp:positionV>
                <wp:extent cx="857250" cy="390525"/>
                <wp:effectExtent l="0" t="0" r="0" b="0"/>
                <wp:wrapNone/>
                <wp:docPr id="1512697210" name="TextBox 3"/>
                <wp:cNvGraphicFramePr/>
                <a:graphic xmlns:a="http://schemas.openxmlformats.org/drawingml/2006/main">
                  <a:graphicData uri="http://schemas.microsoft.com/office/word/2010/wordprocessingShape">
                    <wps:wsp>
                      <wps:cNvSpPr txBox="1"/>
                      <wps:spPr>
                        <a:xfrm>
                          <a:off x="0" y="0"/>
                          <a:ext cx="857250" cy="390525"/>
                        </a:xfrm>
                        <a:prstGeom prst="rect">
                          <a:avLst/>
                        </a:prstGeom>
                        <a:noFill/>
                      </wps:spPr>
                      <wps:txbx>
                        <w:txbxContent>
                          <w:p w14:paraId="22C3A848" w14:textId="2DE05B89" w:rsidR="005E498D" w:rsidRPr="00CB7DD9" w:rsidRDefault="005E498D" w:rsidP="00CB7DD9">
                            <w:pPr>
                              <w:shd w:val="clear" w:color="auto" w:fill="FFFFFF" w:themeFill="background1"/>
                              <w:jc w:val="center"/>
                              <w:rPr>
                                <w:rFonts w:hAnsi="Calibri"/>
                                <w:kern w:val="24"/>
                                <w:lang w:val="ru-RU"/>
                              </w:rPr>
                            </w:pPr>
                            <w:r>
                              <w:rPr>
                                <w:rFonts w:hAnsi="Calibri"/>
                                <w:kern w:val="24"/>
                                <w:lang w:val="ru-RU"/>
                              </w:rPr>
                              <w:t>г</w:t>
                            </w:r>
                            <w:r w:rsidRPr="00CB7DD9">
                              <w:rPr>
                                <w:rFonts w:hAnsi="Calibri"/>
                                <w:kern w:val="24"/>
                                <w:lang w:val="ru-RU"/>
                              </w:rPr>
                              <w:t>де</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932EF4" id="TextBox 3" o:spid="_x0000_s1044" type="#_x0000_t202" style="position:absolute;left:0;text-align:left;margin-left:100.95pt;margin-top:146pt;width:67.5pt;height:30.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" filled="f" stroked="f">
                <v:textbox>
                  <w:txbxContent>
                    <w:p w14:paraId="22C3A848" w14:textId="2DE05B89" w:rsidR="005E498D" w:rsidRPr="00CB7DD9" w:rsidRDefault="005E498D" w:rsidP="00CB7DD9">
                      <w:pPr>
                        <w:shd w:val="clear" w:color="auto" w:fill="FFFFFF" w:themeFill="background1"/>
                        <w:jc w:val="center"/>
                        <w:rPr>
                          <w:rFonts w:hAnsi="Calibri"/>
                          <w:kern w:val="24"/>
                          <w:lang w:val="ru-RU"/>
                        </w:rPr>
                      </w:pPr>
                      <w:r>
                        <w:rPr>
                          <w:rFonts w:hAnsi="Calibri"/>
                          <w:kern w:val="24"/>
                          <w:lang w:val="ru-RU"/>
                        </w:rPr>
                        <w:t>г</w:t>
                      </w:r>
                      <w:r w:rsidRPr="00CB7DD9">
                        <w:rPr>
                          <w:rFonts w:hAnsi="Calibri"/>
                          <w:kern w:val="24"/>
                          <w:lang w:val="ru-RU"/>
                        </w:rPr>
                        <w:t>де</w:t>
                      </w:r>
                    </w:p>
                  </w:txbxContent>
                </v:textbox>
              </v:shape>
            </w:pict>
          </mc:Fallback>
        </mc:AlternateContent>
      </w:r>
      <w:r w:rsidRPr="00A45C96">
        <w:rPr>
          <w:rFonts w:ascii="Times New Roman" w:hAnsi="Times New Roman"/>
          <w:noProof/>
          <w:lang w:val="ru-RU" w:eastAsia="ru-RU" w:bidi="ar-SA"/>
        </w:rPr>
        <mc:AlternateContent>
          <mc:Choice Requires="wps">
            <w:drawing>
              <wp:anchor distT="0" distB="0" distL="114300" distR="114300" simplePos="0" relativeHeight="251499008" behindDoc="0" locked="0" layoutInCell="1" allowOverlap="1" wp14:anchorId="1BB477A8" wp14:editId="16F6D603">
                <wp:simplePos x="0" y="0"/>
                <wp:positionH relativeFrom="column">
                  <wp:posOffset>2234565</wp:posOffset>
                </wp:positionH>
                <wp:positionV relativeFrom="paragraph">
                  <wp:posOffset>1549400</wp:posOffset>
                </wp:positionV>
                <wp:extent cx="3105150" cy="895350"/>
                <wp:effectExtent l="0" t="0" r="0" b="0"/>
                <wp:wrapNone/>
                <wp:docPr id="1070098561" name="TextBox 3"/>
                <wp:cNvGraphicFramePr/>
                <a:graphic xmlns:a="http://schemas.openxmlformats.org/drawingml/2006/main">
                  <a:graphicData uri="http://schemas.microsoft.com/office/word/2010/wordprocessingShape">
                    <wps:wsp>
                      <wps:cNvSpPr txBox="1"/>
                      <wps:spPr>
                        <a:xfrm>
                          <a:off x="0" y="0"/>
                          <a:ext cx="3105150" cy="895350"/>
                        </a:xfrm>
                        <a:prstGeom prst="rect">
                          <a:avLst/>
                        </a:prstGeom>
                        <a:solidFill>
                          <a:schemeClr val="bg1"/>
                        </a:solidFill>
                        <a:ln>
                          <a:noFill/>
                        </a:ln>
                      </wps:spPr>
                      <wps:txbx>
                        <w:txbxContent>
                          <w:p w14:paraId="51BAF071" w14:textId="77777777" w:rsidR="005E498D" w:rsidRDefault="005E498D" w:rsidP="00CB7DD9">
                            <w:pPr>
                              <w:rPr>
                                <w:rFonts w:ascii="Calibri" w:eastAsia="+mn-ea" w:hAnsi="Calibri" w:cs="+mn-cs"/>
                                <w:kern w:val="24"/>
                                <w:lang w:val="ru-RU"/>
                              </w:rPr>
                            </w:pPr>
                          </w:p>
                          <w:p w14:paraId="3B090B5B" w14:textId="383D0392" w:rsidR="005E498D" w:rsidRPr="00CB7DD9" w:rsidRDefault="005E498D" w:rsidP="00CB7DD9">
                            <w:pPr>
                              <w:rPr>
                                <w:rFonts w:ascii="Calibri" w:eastAsia="+mn-ea" w:hAnsi="Calibri" w:cs="+mn-cs"/>
                                <w:kern w:val="24"/>
                                <w:lang w:val="ru-RU"/>
                              </w:rPr>
                            </w:pPr>
                            <w:proofErr w:type="gramStart"/>
                            <w:r>
                              <w:rPr>
                                <w:rFonts w:ascii="Calibri" w:eastAsia="+mn-ea" w:hAnsi="Calibri" w:cs="+mn-cs"/>
                                <w:kern w:val="24"/>
                                <w:lang w:val="ru-RU"/>
                              </w:rPr>
                              <w:t xml:space="preserve">:   </w:t>
                            </w:r>
                            <w:proofErr w:type="gramEnd"/>
                            <w:r>
                              <w:rPr>
                                <w:rFonts w:ascii="Calibri" w:eastAsia="+mn-ea" w:hAnsi="Calibri" w:cs="+mn-cs"/>
                                <w:kern w:val="24"/>
                                <w:lang w:val="ru-RU"/>
                              </w:rPr>
                              <w:t xml:space="preserve">  </w:t>
                            </w:r>
                            <w:r w:rsidRPr="00CB7DD9">
                              <w:rPr>
                                <w:rFonts w:ascii="Calibri" w:eastAsia="+mn-ea" w:hAnsi="Calibri" w:cs="+mn-cs"/>
                                <w:kern w:val="24"/>
                                <w:lang w:val="ru-RU"/>
                              </w:rPr>
                              <w:t>ПВС (КМЦ)</w:t>
                            </w:r>
                            <w:r w:rsidRPr="00CB7DD9">
                              <w:rPr>
                                <w:rFonts w:ascii="Calibri" w:eastAsia="+mn-ea" w:hAnsi="Calibri" w:cs="+mn-cs"/>
                                <w:kern w:val="24"/>
                              </w:rPr>
                              <w:t>-b-</w:t>
                            </w:r>
                            <w:r w:rsidRPr="00CB7DD9">
                              <w:rPr>
                                <w:rFonts w:ascii="Calibri" w:eastAsia="+mn-ea" w:hAnsi="Calibri" w:cs="+mn-cs"/>
                                <w:kern w:val="24"/>
                                <w:lang w:val="ru-RU"/>
                              </w:rPr>
                              <w:t>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B477A8" id="_x0000_s1045" type="#_x0000_t202" style="position:absolute;left:0;text-align:left;margin-left:175.95pt;margin-top:122pt;width:244.5pt;height:70.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" fillcolor="white [3212]" stroked="f">
                <v:textbox>
                  <w:txbxContent>
                    <w:p w14:paraId="51BAF071" w14:textId="77777777" w:rsidR="005E498D" w:rsidRDefault="005E498D" w:rsidP="00CB7DD9">
                      <w:pPr>
                        <w:rPr>
                          <w:rFonts w:ascii="Calibri" w:eastAsia="+mn-ea" w:hAnsi="Calibri" w:cs="+mn-cs"/>
                          <w:kern w:val="24"/>
                          <w:lang w:val="ru-RU"/>
                        </w:rPr>
                      </w:pPr>
                    </w:p>
                    <w:p w14:paraId="3B090B5B" w14:textId="383D0392" w:rsidR="005E498D" w:rsidRPr="00CB7DD9" w:rsidRDefault="005E498D" w:rsidP="00CB7DD9">
                      <w:pPr>
                        <w:rPr>
                          <w:rFonts w:ascii="Calibri" w:eastAsia="+mn-ea" w:hAnsi="Calibri" w:cs="+mn-cs"/>
                          <w:kern w:val="24"/>
                          <w:lang w:val="ru-RU"/>
                        </w:rPr>
                      </w:pPr>
                      <w:proofErr w:type="gramStart"/>
                      <w:r>
                        <w:rPr>
                          <w:rFonts w:ascii="Calibri" w:eastAsia="+mn-ea" w:hAnsi="Calibri" w:cs="+mn-cs"/>
                          <w:kern w:val="24"/>
                          <w:lang w:val="ru-RU"/>
                        </w:rPr>
                        <w:t xml:space="preserve">:   </w:t>
                      </w:r>
                      <w:proofErr w:type="gramEnd"/>
                      <w:r>
                        <w:rPr>
                          <w:rFonts w:ascii="Calibri" w:eastAsia="+mn-ea" w:hAnsi="Calibri" w:cs="+mn-cs"/>
                          <w:kern w:val="24"/>
                          <w:lang w:val="ru-RU"/>
                        </w:rPr>
                        <w:t xml:space="preserve">  </w:t>
                      </w:r>
                      <w:r w:rsidRPr="00CB7DD9">
                        <w:rPr>
                          <w:rFonts w:ascii="Calibri" w:eastAsia="+mn-ea" w:hAnsi="Calibri" w:cs="+mn-cs"/>
                          <w:kern w:val="24"/>
                          <w:lang w:val="ru-RU"/>
                        </w:rPr>
                        <w:t>ПВС (КМЦ)</w:t>
                      </w:r>
                      <w:r w:rsidRPr="00CB7DD9">
                        <w:rPr>
                          <w:rFonts w:ascii="Calibri" w:eastAsia="+mn-ea" w:hAnsi="Calibri" w:cs="+mn-cs"/>
                          <w:kern w:val="24"/>
                        </w:rPr>
                        <w:t>-b-</w:t>
                      </w:r>
                      <w:r w:rsidRPr="00CB7DD9">
                        <w:rPr>
                          <w:rFonts w:ascii="Calibri" w:eastAsia="+mn-ea" w:hAnsi="Calibri" w:cs="+mn-cs"/>
                          <w:kern w:val="24"/>
                          <w:lang w:val="ru-RU"/>
                        </w:rPr>
                        <w:t>К</w:t>
                      </w:r>
                    </w:p>
                  </w:txbxContent>
                </v:textbox>
              </v:shape>
            </w:pict>
          </mc:Fallback>
        </mc:AlternateContent>
      </w:r>
      <w:r w:rsidR="002F470A" w:rsidRPr="00A45C96">
        <w:rPr>
          <w:rFonts w:ascii="Times New Roman" w:hAnsi="Times New Roman"/>
          <w:noProof/>
          <w:color w:val="auto"/>
          <w:sz w:val="28"/>
          <w:szCs w:val="28"/>
          <w:lang w:val="ru-RU" w:eastAsia="ru-RU" w:bidi="ar-SA"/>
        </w:rPr>
        <w:drawing>
          <wp:inline distT="0" distB="0" distL="0" distR="0" wp14:anchorId="5F827708" wp14:editId="5F8CF849">
            <wp:extent cx="4394842" cy="344805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600" t="36916" r="15813" b="17610"/>
                    <a:stretch/>
                  </pic:blipFill>
                  <pic:spPr bwMode="auto">
                    <a:xfrm>
                      <a:off x="0" y="0"/>
                      <a:ext cx="4446194" cy="3488339"/>
                    </a:xfrm>
                    <a:prstGeom prst="rect">
                      <a:avLst/>
                    </a:prstGeom>
                    <a:ln>
                      <a:noFill/>
                    </a:ln>
                    <a:extLst>
                      <a:ext uri="{53640926-AAD7-44D8-BBD7-CCE9431645EC}">
                        <a14:shadowObscured xmlns:a14="http://schemas.microsoft.com/office/drawing/2010/main"/>
                      </a:ext>
                    </a:extLst>
                  </pic:spPr>
                </pic:pic>
              </a:graphicData>
            </a:graphic>
          </wp:inline>
        </w:drawing>
      </w:r>
    </w:p>
    <w:p w14:paraId="535938F5" w14:textId="77777777" w:rsidR="00B73C8B" w:rsidRPr="00A45C96" w:rsidRDefault="00B73C8B" w:rsidP="00C331C4">
      <w:pPr>
        <w:pStyle w:val="MDPI52figure"/>
        <w:spacing w:before="0" w:after="0" w:line="240" w:lineRule="auto"/>
        <w:ind w:firstLine="709"/>
        <w:jc w:val="both"/>
        <w:rPr>
          <w:rFonts w:ascii="Times New Roman" w:hAnsi="Times New Roman"/>
          <w:color w:val="auto"/>
          <w:sz w:val="28"/>
          <w:szCs w:val="28"/>
          <w:lang w:val="ru-RU"/>
        </w:rPr>
      </w:pPr>
    </w:p>
    <w:p w14:paraId="74F5D9AA" w14:textId="20EAE9F8" w:rsidR="002F470A" w:rsidRPr="00A45C96" w:rsidRDefault="002F470A" w:rsidP="00C331C4">
      <w:pPr>
        <w:pStyle w:val="MDPI51figurecaption"/>
        <w:spacing w:before="0" w:after="0" w:line="240" w:lineRule="auto"/>
        <w:ind w:left="0" w:firstLine="709"/>
        <w:jc w:val="center"/>
        <w:rPr>
          <w:rFonts w:ascii="Times New Roman" w:hAnsi="Times New Roman"/>
          <w:color w:val="auto"/>
          <w:sz w:val="28"/>
          <w:szCs w:val="28"/>
          <w:lang w:val="ru-RU"/>
        </w:rPr>
      </w:pPr>
      <w:r w:rsidRPr="00A45C96">
        <w:rPr>
          <w:rFonts w:ascii="Times New Roman" w:hAnsi="Times New Roman"/>
          <w:bCs/>
          <w:color w:val="auto"/>
          <w:sz w:val="28"/>
          <w:szCs w:val="28"/>
          <w:lang w:val="ru-RU"/>
        </w:rPr>
        <w:t>Рисунок 2</w:t>
      </w:r>
      <w:r w:rsidR="00DB4EFF" w:rsidRPr="00A45C96">
        <w:rPr>
          <w:rFonts w:ascii="Times New Roman" w:hAnsi="Times New Roman"/>
          <w:bCs/>
          <w:color w:val="auto"/>
          <w:sz w:val="28"/>
          <w:szCs w:val="28"/>
          <w:lang w:val="ru-RU"/>
        </w:rPr>
        <w:t>1</w:t>
      </w:r>
      <w:r w:rsidR="00616E0A" w:rsidRPr="00A45C96">
        <w:rPr>
          <w:rFonts w:ascii="Times New Roman" w:hAnsi="Times New Roman"/>
          <w:bCs/>
          <w:color w:val="auto"/>
          <w:sz w:val="28"/>
          <w:szCs w:val="28"/>
          <w:lang w:val="ru-RU"/>
        </w:rPr>
        <w:t xml:space="preserve"> </w:t>
      </w:r>
      <w:r w:rsidR="00616E0A" w:rsidRPr="00A45C96">
        <w:rPr>
          <w:rFonts w:ascii="Times New Roman" w:eastAsia="Roboto" w:hAnsi="Times New Roman"/>
          <w:sz w:val="28"/>
          <w:szCs w:val="28"/>
          <w:lang w:val="ru-RU"/>
        </w:rPr>
        <w:t xml:space="preserve">– </w:t>
      </w:r>
      <w:r w:rsidRPr="00A45C96">
        <w:rPr>
          <w:rFonts w:ascii="Times New Roman" w:hAnsi="Times New Roman"/>
          <w:color w:val="auto"/>
          <w:sz w:val="28"/>
          <w:szCs w:val="28"/>
          <w:lang w:val="ru-RU"/>
        </w:rPr>
        <w:t>Механизм инициирования персульфата калия</w:t>
      </w:r>
    </w:p>
    <w:p w14:paraId="03750AD5" w14:textId="77777777" w:rsidR="00B73C8B" w:rsidRPr="00A45C96" w:rsidRDefault="00B73C8B" w:rsidP="00C331C4">
      <w:pPr>
        <w:pStyle w:val="MDPI51figurecaption"/>
        <w:spacing w:before="0" w:after="0" w:line="240" w:lineRule="auto"/>
        <w:ind w:left="0" w:firstLine="709"/>
        <w:jc w:val="center"/>
        <w:rPr>
          <w:rFonts w:ascii="Times New Roman" w:hAnsi="Times New Roman"/>
          <w:color w:val="auto"/>
          <w:sz w:val="28"/>
          <w:szCs w:val="28"/>
          <w:lang w:val="ru-RU"/>
        </w:rPr>
      </w:pPr>
    </w:p>
    <w:p w14:paraId="16AC43CC" w14:textId="77777777" w:rsidR="002F470A" w:rsidRPr="00C3343E" w:rsidRDefault="002F470A" w:rsidP="00B73C8B">
      <w:pPr>
        <w:pStyle w:val="1"/>
        <w:spacing w:before="0"/>
        <w:ind w:firstLine="709"/>
        <w:jc w:val="both"/>
        <w:rPr>
          <w:rFonts w:ascii="Times New Roman" w:hAnsi="Times New Roman" w:cs="Times New Roman"/>
          <w:color w:val="auto"/>
          <w:sz w:val="28"/>
          <w:szCs w:val="28"/>
          <w:lang w:val="ru-RU"/>
        </w:rPr>
      </w:pPr>
      <w:bookmarkStart w:id="50" w:name="_Toc169521506"/>
      <w:r w:rsidRPr="00C3343E">
        <w:rPr>
          <w:rFonts w:ascii="Times New Roman" w:hAnsi="Times New Roman" w:cs="Times New Roman"/>
          <w:color w:val="auto"/>
          <w:sz w:val="28"/>
          <w:szCs w:val="28"/>
          <w:lang w:val="ru-RU"/>
        </w:rPr>
        <w:t xml:space="preserve">3.1 Образование </w:t>
      </w:r>
      <w:r w:rsidR="004E5E93" w:rsidRPr="00C3343E">
        <w:rPr>
          <w:rFonts w:ascii="Times New Roman" w:hAnsi="Times New Roman" w:cs="Times New Roman"/>
          <w:color w:val="auto"/>
          <w:sz w:val="28"/>
          <w:szCs w:val="28"/>
          <w:lang w:val="ru-RU"/>
        </w:rPr>
        <w:t>[</w:t>
      </w:r>
      <w:r w:rsidRPr="00C3343E">
        <w:rPr>
          <w:rFonts w:ascii="Times New Roman" w:hAnsi="Times New Roman" w:cs="Times New Roman"/>
          <w:color w:val="auto"/>
          <w:sz w:val="28"/>
          <w:szCs w:val="28"/>
          <w:lang w:val="ru-RU"/>
        </w:rPr>
        <w:t>ПВС/К</w:t>
      </w:r>
      <w:r w:rsidR="004E5E93" w:rsidRPr="00C3343E">
        <w:rPr>
          <w:rFonts w:ascii="Times New Roman" w:hAnsi="Times New Roman" w:cs="Times New Roman"/>
          <w:color w:val="auto"/>
          <w:sz w:val="28"/>
          <w:szCs w:val="28"/>
          <w:lang w:val="ru-RU"/>
        </w:rPr>
        <w:t>]</w:t>
      </w:r>
      <w:r w:rsidRPr="00C3343E">
        <w:rPr>
          <w:rFonts w:ascii="Times New Roman" w:hAnsi="Times New Roman" w:cs="Times New Roman"/>
          <w:color w:val="auto"/>
          <w:sz w:val="28"/>
          <w:szCs w:val="28"/>
          <w:lang w:val="ru-RU"/>
        </w:rPr>
        <w:t>-</w:t>
      </w:r>
      <w:r w:rsidRPr="00C3343E">
        <w:rPr>
          <w:rFonts w:ascii="Times New Roman" w:hAnsi="Times New Roman" w:cs="Times New Roman"/>
          <w:color w:val="auto"/>
          <w:sz w:val="28"/>
          <w:szCs w:val="28"/>
        </w:rPr>
        <w:t>g</w:t>
      </w:r>
      <w:r w:rsidRPr="00C3343E">
        <w:rPr>
          <w:rFonts w:ascii="Times New Roman" w:hAnsi="Times New Roman" w:cs="Times New Roman"/>
          <w:color w:val="auto"/>
          <w:sz w:val="28"/>
          <w:szCs w:val="28"/>
          <w:lang w:val="ru-RU"/>
        </w:rPr>
        <w:t>-</w:t>
      </w:r>
      <w:r w:rsidR="00565159" w:rsidRPr="00C3343E">
        <w:rPr>
          <w:rFonts w:ascii="Times New Roman" w:hAnsi="Times New Roman" w:cs="Times New Roman"/>
          <w:color w:val="auto"/>
          <w:sz w:val="28"/>
          <w:szCs w:val="28"/>
          <w:lang w:val="ru-RU"/>
        </w:rPr>
        <w:t>ПЭГМА</w:t>
      </w:r>
      <w:r w:rsidRPr="00C3343E">
        <w:rPr>
          <w:rFonts w:ascii="Times New Roman" w:hAnsi="Times New Roman" w:cs="Times New Roman"/>
          <w:color w:val="auto"/>
          <w:sz w:val="28"/>
          <w:szCs w:val="28"/>
          <w:lang w:val="ru-RU"/>
        </w:rPr>
        <w:t xml:space="preserve"> смеси</w:t>
      </w:r>
      <w:bookmarkEnd w:id="50"/>
    </w:p>
    <w:p w14:paraId="590C6470" w14:textId="77777777" w:rsidR="004C650F" w:rsidRDefault="002F470A" w:rsidP="00C331C4">
      <w:pPr>
        <w:pStyle w:val="MDPI31text"/>
        <w:spacing w:after="0" w:line="240" w:lineRule="auto"/>
        <w:ind w:left="0" w:firstLine="709"/>
        <w:rPr>
          <w:rFonts w:ascii="Times New Roman" w:hAnsi="Times New Roman"/>
          <w:color w:val="auto"/>
          <w:sz w:val="28"/>
          <w:szCs w:val="28"/>
          <w:lang w:val="ru-RU"/>
        </w:rPr>
      </w:pPr>
      <w:r w:rsidRPr="00A45C96">
        <w:rPr>
          <w:rFonts w:ascii="Times New Roman" w:hAnsi="Times New Roman"/>
          <w:color w:val="auto"/>
          <w:sz w:val="28"/>
          <w:szCs w:val="28"/>
          <w:lang w:val="ru-RU"/>
        </w:rPr>
        <w:t>ПВС и крахмал имеют избыток гидроксильных групп; они благоприятно взаимодействуют и создают как внутри-, так и межмолекулярные водородные связи</w:t>
      </w:r>
      <w:r w:rsidR="004C650F">
        <w:rPr>
          <w:rFonts w:ascii="Times New Roman" w:hAnsi="Times New Roman"/>
          <w:color w:val="auto"/>
          <w:sz w:val="28"/>
          <w:szCs w:val="28"/>
          <w:lang w:val="ru-RU"/>
        </w:rPr>
        <w:t>.</w:t>
      </w:r>
      <w:r w:rsidRPr="00A45C96">
        <w:rPr>
          <w:rFonts w:ascii="Times New Roman" w:hAnsi="Times New Roman"/>
          <w:color w:val="auto"/>
          <w:sz w:val="28"/>
          <w:szCs w:val="28"/>
          <w:lang w:val="ru-RU"/>
        </w:rPr>
        <w:t xml:space="preserve"> </w:t>
      </w:r>
      <w:r w:rsidR="004C650F">
        <w:rPr>
          <w:rFonts w:ascii="Times New Roman" w:hAnsi="Times New Roman"/>
          <w:color w:val="auto"/>
          <w:sz w:val="28"/>
          <w:szCs w:val="28"/>
          <w:lang w:val="ru-RU"/>
        </w:rPr>
        <w:t xml:space="preserve"> </w:t>
      </w:r>
      <w:r w:rsidR="004C650F" w:rsidRPr="004C650F">
        <w:rPr>
          <w:rFonts w:ascii="Times New Roman" w:hAnsi="Times New Roman"/>
          <w:color w:val="auto"/>
          <w:sz w:val="28"/>
          <w:szCs w:val="28"/>
          <w:lang w:val="ru-RU"/>
        </w:rPr>
        <w:t>Такие взаимодействия способствуют образованию прочных сетчатых структур в смеси поливинилового спирта (ПВС) и крахмала. Эти структуры могут значительно улучшить механические и барьерные свойства материалов на их основе. В результате, композиты, полученные из ПВС и крахмала, находят широкое применение в различных областях, таких как упаковка и биомедицина.</w:t>
      </w:r>
    </w:p>
    <w:p w14:paraId="37053709" w14:textId="72198B92" w:rsidR="004C650F" w:rsidRDefault="004C650F" w:rsidP="00C331C4">
      <w:pPr>
        <w:pStyle w:val="MDPI31text"/>
        <w:spacing w:after="0" w:line="240" w:lineRule="auto"/>
        <w:ind w:left="0" w:firstLine="709"/>
        <w:rPr>
          <w:rFonts w:ascii="Times New Roman" w:hAnsi="Times New Roman"/>
          <w:color w:val="auto"/>
          <w:sz w:val="28"/>
          <w:szCs w:val="28"/>
          <w:lang w:val="ru-RU"/>
        </w:rPr>
      </w:pPr>
      <w:r w:rsidRPr="004C650F">
        <w:rPr>
          <w:rFonts w:ascii="Times New Roman" w:hAnsi="Times New Roman"/>
          <w:color w:val="auto"/>
          <w:sz w:val="28"/>
          <w:szCs w:val="28"/>
          <w:lang w:val="ru-RU"/>
        </w:rPr>
        <w:t xml:space="preserve">Кроме того, водородные связи между ПВС и крахмалом улучшают растворимость и совместимость этих компонентов в водных растворах. Это способствует созданию однородных и стабильных гелей и пленок, которые могут быть использованы в пищевой промышленности и фармацевтике. Совместное использование ПВС и крахмала также позволяет создавать </w:t>
      </w:r>
      <w:proofErr w:type="spellStart"/>
      <w:r w:rsidRPr="004C650F">
        <w:rPr>
          <w:rFonts w:ascii="Times New Roman" w:hAnsi="Times New Roman"/>
          <w:color w:val="auto"/>
          <w:sz w:val="28"/>
          <w:szCs w:val="28"/>
          <w:lang w:val="ru-RU"/>
        </w:rPr>
        <w:t>биоразлагаемые</w:t>
      </w:r>
      <w:proofErr w:type="spellEnd"/>
      <w:r w:rsidRPr="004C650F">
        <w:rPr>
          <w:rFonts w:ascii="Times New Roman" w:hAnsi="Times New Roman"/>
          <w:color w:val="auto"/>
          <w:sz w:val="28"/>
          <w:szCs w:val="28"/>
          <w:lang w:val="ru-RU"/>
        </w:rPr>
        <w:t xml:space="preserve"> материалы, что является важным шагом в направлении экологически устойчивых технологий.</w:t>
      </w:r>
    </w:p>
    <w:p w14:paraId="69B1B875" w14:textId="7ABCC602" w:rsidR="002F470A" w:rsidRPr="00A45C96" w:rsidRDefault="002F470A" w:rsidP="00C331C4">
      <w:pPr>
        <w:pStyle w:val="MDPI31text"/>
        <w:spacing w:after="0" w:line="240" w:lineRule="auto"/>
        <w:ind w:left="0" w:firstLine="709"/>
        <w:rPr>
          <w:rFonts w:ascii="Times New Roman" w:hAnsi="Times New Roman"/>
          <w:color w:val="auto"/>
          <w:sz w:val="28"/>
          <w:szCs w:val="28"/>
          <w:lang w:val="ru-RU"/>
        </w:rPr>
      </w:pPr>
      <w:r w:rsidRPr="00A45C96">
        <w:rPr>
          <w:rFonts w:ascii="Times New Roman" w:hAnsi="Times New Roman"/>
          <w:color w:val="auto"/>
          <w:sz w:val="28"/>
          <w:szCs w:val="28"/>
          <w:lang w:val="ru-RU"/>
        </w:rPr>
        <w:lastRenderedPageBreak/>
        <w:t>Химическая структура образовавшегося (ПВС/К)-</w:t>
      </w:r>
      <w:r w:rsidRPr="00A45C96">
        <w:rPr>
          <w:rFonts w:ascii="Times New Roman" w:hAnsi="Times New Roman"/>
          <w:color w:val="auto"/>
          <w:sz w:val="28"/>
          <w:szCs w:val="28"/>
        </w:rPr>
        <w:t>g</w:t>
      </w:r>
      <w:r w:rsidRPr="00A45C96">
        <w:rPr>
          <w:rFonts w:ascii="Times New Roman" w:hAnsi="Times New Roman"/>
          <w:color w:val="auto"/>
          <w:sz w:val="28"/>
          <w:szCs w:val="28"/>
          <w:lang w:val="ru-RU"/>
        </w:rPr>
        <w:t>-</w:t>
      </w:r>
      <w:r w:rsidR="00565159" w:rsidRPr="00A45C96">
        <w:rPr>
          <w:rFonts w:ascii="Times New Roman" w:hAnsi="Times New Roman"/>
          <w:color w:val="auto"/>
          <w:sz w:val="28"/>
          <w:szCs w:val="28"/>
          <w:lang w:val="ru-RU"/>
        </w:rPr>
        <w:t>ПЭГМА</w:t>
      </w:r>
      <w:r w:rsidR="00DB4EFF" w:rsidRPr="00A45C96">
        <w:rPr>
          <w:rFonts w:ascii="Times New Roman" w:hAnsi="Times New Roman"/>
          <w:color w:val="auto"/>
          <w:sz w:val="28"/>
          <w:szCs w:val="28"/>
          <w:lang w:val="ru-RU"/>
        </w:rPr>
        <w:t xml:space="preserve"> показана на рисунке </w:t>
      </w:r>
      <w:r w:rsidR="00F55615" w:rsidRPr="00A45C96">
        <w:rPr>
          <w:rFonts w:ascii="Times New Roman" w:hAnsi="Times New Roman"/>
          <w:color w:val="auto"/>
          <w:sz w:val="28"/>
          <w:szCs w:val="28"/>
          <w:lang w:val="ru-RU"/>
        </w:rPr>
        <w:t>22</w:t>
      </w:r>
      <w:r w:rsidRPr="00A45C96">
        <w:rPr>
          <w:rFonts w:ascii="Times New Roman" w:hAnsi="Times New Roman"/>
          <w:color w:val="auto"/>
          <w:sz w:val="28"/>
          <w:szCs w:val="28"/>
          <w:lang w:val="ru-RU"/>
        </w:rPr>
        <w:t>.</w:t>
      </w:r>
    </w:p>
    <w:tbl>
      <w:tblPr>
        <w:tblStyle w:val="a8"/>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39"/>
      </w:tblGrid>
      <w:tr w:rsidR="00E15B86" w:rsidRPr="00A45C96" w14:paraId="731F1BF9" w14:textId="77777777" w:rsidTr="00DB4EFF">
        <w:tc>
          <w:tcPr>
            <w:tcW w:w="9639" w:type="dxa"/>
            <w:shd w:val="clear" w:color="auto" w:fill="auto"/>
            <w:vAlign w:val="center"/>
          </w:tcPr>
          <w:p w14:paraId="61FE480E" w14:textId="77777777" w:rsidR="002F470A" w:rsidRPr="00A45C96" w:rsidRDefault="00CB5E4E" w:rsidP="00250914">
            <w:pPr>
              <w:pStyle w:val="MDPI51figurecaption"/>
              <w:autoSpaceDE w:val="0"/>
              <w:autoSpaceDN w:val="0"/>
              <w:spacing w:before="0" w:after="0" w:line="240" w:lineRule="auto"/>
              <w:ind w:left="0" w:firstLine="709"/>
              <w:jc w:val="center"/>
              <w:rPr>
                <w:rFonts w:ascii="Times New Roman" w:hAnsi="Times New Roman"/>
                <w:color w:val="auto"/>
                <w:sz w:val="28"/>
                <w:szCs w:val="28"/>
              </w:rPr>
            </w:pPr>
            <w:r w:rsidRPr="00A45C96">
              <w:rPr>
                <w:rFonts w:ascii="Times New Roman" w:hAnsi="Times New Roman"/>
                <w:noProof/>
                <w:color w:val="auto"/>
                <w:lang w:eastAsia="ru-RU" w:bidi="ar-SA"/>
              </w:rPr>
              <w:drawing>
                <wp:inline distT="0" distB="0" distL="0" distR="0" wp14:anchorId="1E08740B" wp14:editId="244B4723">
                  <wp:extent cx="5517121" cy="3552825"/>
                  <wp:effectExtent l="0" t="0" r="7620" b="0"/>
                  <wp:docPr id="1199677783" name="Рисунок 119967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1868" t="41106" r="22922" b="25398"/>
                          <a:stretch/>
                        </pic:blipFill>
                        <pic:spPr bwMode="auto">
                          <a:xfrm>
                            <a:off x="0" y="0"/>
                            <a:ext cx="5534823" cy="3564224"/>
                          </a:xfrm>
                          <a:prstGeom prst="rect">
                            <a:avLst/>
                          </a:prstGeom>
                          <a:ln>
                            <a:noFill/>
                          </a:ln>
                          <a:extLst>
                            <a:ext uri="{53640926-AAD7-44D8-BBD7-CCE9431645EC}">
                              <a14:shadowObscured xmlns:a14="http://schemas.microsoft.com/office/drawing/2010/main"/>
                            </a:ext>
                          </a:extLst>
                        </pic:spPr>
                      </pic:pic>
                    </a:graphicData>
                  </a:graphic>
                </wp:inline>
              </w:drawing>
            </w:r>
          </w:p>
        </w:tc>
      </w:tr>
      <w:tr w:rsidR="00E15B86" w:rsidRPr="00A94F82" w14:paraId="6FCE746C" w14:textId="77777777" w:rsidTr="00DB4EFF">
        <w:tc>
          <w:tcPr>
            <w:tcW w:w="9639" w:type="dxa"/>
            <w:shd w:val="clear" w:color="auto" w:fill="auto"/>
            <w:vAlign w:val="center"/>
          </w:tcPr>
          <w:p w14:paraId="0B8105F6" w14:textId="0AD54282" w:rsidR="002F470A" w:rsidRPr="00A45C96" w:rsidRDefault="004C650F" w:rsidP="004C650F">
            <w:pPr>
              <w:pStyle w:val="MDPI51figurecaption"/>
              <w:autoSpaceDE w:val="0"/>
              <w:autoSpaceDN w:val="0"/>
              <w:spacing w:before="0" w:after="0" w:line="240" w:lineRule="auto"/>
              <w:ind w:left="0"/>
              <w:jc w:val="center"/>
              <w:rPr>
                <w:rFonts w:ascii="Times New Roman" w:hAnsi="Times New Roman"/>
                <w:color w:val="auto"/>
                <w:sz w:val="28"/>
                <w:szCs w:val="28"/>
              </w:rPr>
            </w:pPr>
            <w:r>
              <w:rPr>
                <w:rFonts w:ascii="Times New Roman" w:hAnsi="Times New Roman"/>
                <w:bCs/>
                <w:color w:val="auto"/>
                <w:sz w:val="28"/>
                <w:szCs w:val="28"/>
              </w:rPr>
              <w:t>А</w:t>
            </w:r>
            <w:r w:rsidR="000A2F5F" w:rsidRPr="00A45C96">
              <w:rPr>
                <w:rFonts w:ascii="Times New Roman" w:hAnsi="Times New Roman"/>
                <w:bCs/>
                <w:color w:val="auto"/>
                <w:sz w:val="28"/>
                <w:szCs w:val="28"/>
              </w:rPr>
              <w:t xml:space="preserve"> </w:t>
            </w:r>
            <w:proofErr w:type="gramStart"/>
            <w:r w:rsidR="000A2F5F" w:rsidRPr="00A45C96">
              <w:rPr>
                <w:rFonts w:ascii="Times New Roman" w:eastAsia="Roboto" w:hAnsi="Times New Roman"/>
                <w:sz w:val="28"/>
                <w:szCs w:val="28"/>
              </w:rPr>
              <w:t>–</w:t>
            </w:r>
            <w:r w:rsidR="000A2F5F" w:rsidRPr="00A45C96">
              <w:rPr>
                <w:rFonts w:ascii="Times New Roman" w:hAnsi="Times New Roman"/>
                <w:bCs/>
                <w:color w:val="auto"/>
                <w:sz w:val="28"/>
                <w:szCs w:val="28"/>
              </w:rPr>
              <w:t xml:space="preserve">  </w:t>
            </w:r>
            <w:r w:rsidR="000A2F5F" w:rsidRPr="00A45C96">
              <w:rPr>
                <w:rFonts w:ascii="Times New Roman" w:hAnsi="Times New Roman"/>
                <w:color w:val="auto"/>
                <w:sz w:val="28"/>
                <w:szCs w:val="28"/>
              </w:rPr>
              <w:t>Водородная</w:t>
            </w:r>
            <w:proofErr w:type="gramEnd"/>
            <w:r w:rsidR="000A2F5F" w:rsidRPr="00A45C96">
              <w:rPr>
                <w:rFonts w:ascii="Times New Roman" w:hAnsi="Times New Roman"/>
                <w:color w:val="auto"/>
                <w:sz w:val="28"/>
                <w:szCs w:val="28"/>
              </w:rPr>
              <w:t xml:space="preserve"> связь между цепями ПВС и крахмала</w:t>
            </w:r>
          </w:p>
        </w:tc>
      </w:tr>
      <w:tr w:rsidR="00E15B86" w:rsidRPr="00A94F82" w14:paraId="097A6C81" w14:textId="77777777" w:rsidTr="00DB4EFF">
        <w:tc>
          <w:tcPr>
            <w:tcW w:w="9639" w:type="dxa"/>
            <w:shd w:val="clear" w:color="auto" w:fill="auto"/>
            <w:vAlign w:val="center"/>
          </w:tcPr>
          <w:p w14:paraId="5E554D11" w14:textId="77777777" w:rsidR="002F470A" w:rsidRPr="00A45C96" w:rsidRDefault="002F470A" w:rsidP="00C331C4">
            <w:pPr>
              <w:pStyle w:val="MDPI51figurecaption"/>
              <w:autoSpaceDE w:val="0"/>
              <w:autoSpaceDN w:val="0"/>
              <w:spacing w:before="0" w:after="0" w:line="240" w:lineRule="auto"/>
              <w:ind w:left="0"/>
              <w:jc w:val="center"/>
              <w:rPr>
                <w:rFonts w:ascii="Times New Roman" w:hAnsi="Times New Roman"/>
                <w:color w:val="auto"/>
                <w:sz w:val="28"/>
                <w:szCs w:val="28"/>
              </w:rPr>
            </w:pPr>
          </w:p>
        </w:tc>
      </w:tr>
      <w:tr w:rsidR="00E15B86" w:rsidRPr="00384C17" w14:paraId="208D8F56" w14:textId="77777777" w:rsidTr="00DB4EFF">
        <w:tc>
          <w:tcPr>
            <w:tcW w:w="9639" w:type="dxa"/>
            <w:shd w:val="clear" w:color="auto" w:fill="auto"/>
            <w:vAlign w:val="center"/>
          </w:tcPr>
          <w:p w14:paraId="32B4CE33" w14:textId="77777777" w:rsidR="002F470A" w:rsidRPr="00384C17" w:rsidRDefault="00CB5E4E" w:rsidP="00250914">
            <w:pPr>
              <w:pStyle w:val="MDPI51figurecaption"/>
              <w:autoSpaceDE w:val="0"/>
              <w:autoSpaceDN w:val="0"/>
              <w:spacing w:before="0" w:after="0" w:line="240" w:lineRule="auto"/>
              <w:ind w:left="0"/>
              <w:jc w:val="center"/>
              <w:rPr>
                <w:rFonts w:ascii="Times New Roman" w:hAnsi="Times New Roman"/>
                <w:color w:val="auto"/>
                <w:sz w:val="28"/>
                <w:szCs w:val="28"/>
                <w:highlight w:val="yellow"/>
              </w:rPr>
            </w:pPr>
            <w:r w:rsidRPr="00384C17">
              <w:rPr>
                <w:rFonts w:ascii="Times New Roman" w:hAnsi="Times New Roman"/>
                <w:noProof/>
                <w:color w:val="auto"/>
                <w:highlight w:val="yellow"/>
                <w:lang w:eastAsia="ru-RU" w:bidi="ar-SA"/>
              </w:rPr>
              <w:drawing>
                <wp:inline distT="0" distB="0" distL="0" distR="0" wp14:anchorId="70B546E6" wp14:editId="4B4A6170">
                  <wp:extent cx="5682649" cy="3829050"/>
                  <wp:effectExtent l="0" t="0" r="0" b="0"/>
                  <wp:docPr id="1199677782" name="Рисунок 119967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3961" t="52271" r="22818" b="15239"/>
                          <a:stretch/>
                        </pic:blipFill>
                        <pic:spPr bwMode="auto">
                          <a:xfrm>
                            <a:off x="0" y="0"/>
                            <a:ext cx="5694615" cy="3837113"/>
                          </a:xfrm>
                          <a:prstGeom prst="rect">
                            <a:avLst/>
                          </a:prstGeom>
                          <a:ln>
                            <a:noFill/>
                          </a:ln>
                          <a:extLst>
                            <a:ext uri="{53640926-AAD7-44D8-BBD7-CCE9431645EC}">
                              <a14:shadowObscured xmlns:a14="http://schemas.microsoft.com/office/drawing/2010/main"/>
                            </a:ext>
                          </a:extLst>
                        </pic:spPr>
                      </pic:pic>
                    </a:graphicData>
                  </a:graphic>
                </wp:inline>
              </w:drawing>
            </w:r>
          </w:p>
          <w:p w14:paraId="38A156D9" w14:textId="77777777" w:rsidR="00B73C8B" w:rsidRPr="00384C17" w:rsidRDefault="00B73C8B" w:rsidP="00C331C4">
            <w:pPr>
              <w:pStyle w:val="MDPI51figurecaption"/>
              <w:autoSpaceDE w:val="0"/>
              <w:autoSpaceDN w:val="0"/>
              <w:spacing w:before="0" w:after="0" w:line="240" w:lineRule="auto"/>
              <w:ind w:left="0"/>
              <w:rPr>
                <w:rFonts w:ascii="Times New Roman" w:hAnsi="Times New Roman"/>
                <w:color w:val="auto"/>
                <w:sz w:val="28"/>
                <w:szCs w:val="28"/>
                <w:highlight w:val="yellow"/>
              </w:rPr>
            </w:pPr>
          </w:p>
        </w:tc>
      </w:tr>
    </w:tbl>
    <w:p w14:paraId="71C09B2C" w14:textId="7AD9A408" w:rsidR="002F470A" w:rsidRPr="004C650F" w:rsidRDefault="004C650F" w:rsidP="00C331C4">
      <w:pPr>
        <w:pStyle w:val="MDPI51figurecaption"/>
        <w:spacing w:before="0" w:after="0" w:line="240" w:lineRule="auto"/>
        <w:ind w:left="0" w:firstLine="709"/>
        <w:jc w:val="center"/>
        <w:rPr>
          <w:rFonts w:ascii="Times New Roman" w:hAnsi="Times New Roman"/>
          <w:color w:val="auto"/>
          <w:sz w:val="28"/>
          <w:szCs w:val="28"/>
          <w:lang w:val="ru-RU"/>
        </w:rPr>
      </w:pPr>
      <w:r w:rsidRPr="004C650F">
        <w:rPr>
          <w:rFonts w:ascii="Times New Roman" w:hAnsi="Times New Roman"/>
          <w:bCs/>
          <w:color w:val="auto"/>
          <w:sz w:val="28"/>
          <w:szCs w:val="28"/>
          <w:lang w:val="ru-RU"/>
        </w:rPr>
        <w:t>Б</w:t>
      </w:r>
      <w:r w:rsidR="000A2F5F" w:rsidRPr="004C650F">
        <w:rPr>
          <w:rFonts w:ascii="Times New Roman" w:hAnsi="Times New Roman"/>
          <w:bCs/>
          <w:color w:val="auto"/>
          <w:sz w:val="28"/>
          <w:szCs w:val="28"/>
          <w:lang w:val="ru-RU"/>
        </w:rPr>
        <w:t xml:space="preserve"> </w:t>
      </w:r>
      <w:proofErr w:type="gramStart"/>
      <w:r w:rsidR="00616E0A" w:rsidRPr="004C650F">
        <w:rPr>
          <w:rFonts w:ascii="Times New Roman" w:eastAsia="Roboto" w:hAnsi="Times New Roman"/>
          <w:sz w:val="28"/>
          <w:szCs w:val="28"/>
          <w:lang w:val="ru-RU"/>
        </w:rPr>
        <w:t>–</w:t>
      </w:r>
      <w:r w:rsidR="002F470A" w:rsidRPr="004C650F">
        <w:rPr>
          <w:rFonts w:ascii="Times New Roman" w:hAnsi="Times New Roman"/>
          <w:bCs/>
          <w:color w:val="auto"/>
          <w:sz w:val="28"/>
          <w:szCs w:val="28"/>
          <w:lang w:val="ru-RU"/>
        </w:rPr>
        <w:t xml:space="preserve">  </w:t>
      </w:r>
      <w:r w:rsidR="002F470A" w:rsidRPr="004C650F">
        <w:rPr>
          <w:rFonts w:ascii="Times New Roman" w:hAnsi="Times New Roman"/>
          <w:color w:val="auto"/>
          <w:sz w:val="28"/>
          <w:szCs w:val="28"/>
          <w:lang w:val="ru-RU"/>
        </w:rPr>
        <w:t>Химическая</w:t>
      </w:r>
      <w:proofErr w:type="gramEnd"/>
      <w:r w:rsidR="002F470A" w:rsidRPr="004C650F">
        <w:rPr>
          <w:rFonts w:ascii="Times New Roman" w:hAnsi="Times New Roman"/>
          <w:color w:val="auto"/>
          <w:sz w:val="28"/>
          <w:szCs w:val="28"/>
          <w:lang w:val="ru-RU"/>
        </w:rPr>
        <w:t xml:space="preserve"> структура образования (ПВС/К)-</w:t>
      </w:r>
      <w:r w:rsidR="002F470A" w:rsidRPr="004C650F">
        <w:rPr>
          <w:rFonts w:ascii="Times New Roman" w:hAnsi="Times New Roman"/>
          <w:color w:val="auto"/>
          <w:sz w:val="28"/>
          <w:szCs w:val="28"/>
        </w:rPr>
        <w:t>g</w:t>
      </w:r>
      <w:r w:rsidR="002F470A" w:rsidRPr="004C650F">
        <w:rPr>
          <w:rFonts w:ascii="Times New Roman" w:hAnsi="Times New Roman"/>
          <w:color w:val="auto"/>
          <w:sz w:val="28"/>
          <w:szCs w:val="28"/>
          <w:lang w:val="ru-RU"/>
        </w:rPr>
        <w:t>-</w:t>
      </w:r>
      <w:r w:rsidR="00565159" w:rsidRPr="004C650F">
        <w:rPr>
          <w:rFonts w:ascii="Times New Roman" w:hAnsi="Times New Roman"/>
          <w:color w:val="auto"/>
          <w:sz w:val="28"/>
          <w:szCs w:val="28"/>
          <w:lang w:val="ru-RU"/>
        </w:rPr>
        <w:t>ПЭГМА</w:t>
      </w:r>
    </w:p>
    <w:p w14:paraId="6D057C80" w14:textId="77777777" w:rsidR="004C650F" w:rsidRPr="004C650F" w:rsidRDefault="004C650F" w:rsidP="00C331C4">
      <w:pPr>
        <w:pStyle w:val="MDPI51figurecaption"/>
        <w:spacing w:before="0" w:after="0" w:line="240" w:lineRule="auto"/>
        <w:ind w:left="0" w:firstLine="709"/>
        <w:jc w:val="center"/>
        <w:rPr>
          <w:rFonts w:ascii="Times New Roman" w:hAnsi="Times New Roman"/>
          <w:bCs/>
          <w:color w:val="auto"/>
          <w:sz w:val="28"/>
          <w:szCs w:val="28"/>
          <w:lang w:val="ru-RU"/>
        </w:rPr>
      </w:pPr>
    </w:p>
    <w:p w14:paraId="20EDFE58" w14:textId="3265233C" w:rsidR="00384C17" w:rsidRPr="00384C17" w:rsidRDefault="00384C17" w:rsidP="00C331C4">
      <w:pPr>
        <w:pStyle w:val="MDPI51figurecaption"/>
        <w:spacing w:before="0" w:after="0" w:line="240" w:lineRule="auto"/>
        <w:ind w:left="0" w:firstLine="709"/>
        <w:jc w:val="center"/>
        <w:rPr>
          <w:rFonts w:ascii="Times New Roman" w:hAnsi="Times New Roman"/>
          <w:color w:val="auto"/>
          <w:sz w:val="28"/>
          <w:szCs w:val="28"/>
          <w:lang w:val="ru-RU"/>
        </w:rPr>
      </w:pPr>
      <w:r w:rsidRPr="004C650F">
        <w:rPr>
          <w:rFonts w:ascii="Times New Roman" w:hAnsi="Times New Roman"/>
          <w:bCs/>
          <w:color w:val="auto"/>
          <w:sz w:val="28"/>
          <w:szCs w:val="28"/>
          <w:lang w:val="ru-RU"/>
        </w:rPr>
        <w:t xml:space="preserve">Рисунок 22 </w:t>
      </w:r>
      <w:r w:rsidRPr="004C650F">
        <w:rPr>
          <w:rFonts w:ascii="Times New Roman" w:hAnsi="Times New Roman"/>
          <w:color w:val="auto"/>
          <w:sz w:val="28"/>
          <w:szCs w:val="28"/>
          <w:lang w:val="ru-RU"/>
        </w:rPr>
        <w:t>Водородная связь между цепями ПВС и крахмала</w:t>
      </w:r>
    </w:p>
    <w:p w14:paraId="020BE6F2" w14:textId="77777777" w:rsidR="005A1B0F" w:rsidRPr="00A45C96" w:rsidRDefault="005A1B0F" w:rsidP="00C331C4">
      <w:pPr>
        <w:pStyle w:val="MDPI51figurecaption"/>
        <w:spacing w:before="0" w:after="0" w:line="240" w:lineRule="auto"/>
        <w:jc w:val="both"/>
        <w:rPr>
          <w:rFonts w:ascii="Times New Roman" w:hAnsi="Times New Roman"/>
          <w:color w:val="auto"/>
          <w:sz w:val="28"/>
          <w:szCs w:val="28"/>
          <w:lang w:val="ru-RU"/>
        </w:rPr>
      </w:pPr>
    </w:p>
    <w:p w14:paraId="1DA78B50" w14:textId="6199C1F2" w:rsidR="002F470A" w:rsidRPr="00A45C96" w:rsidRDefault="002F470A" w:rsidP="00B73C8B">
      <w:pPr>
        <w:pStyle w:val="2"/>
        <w:spacing w:before="0"/>
        <w:ind w:firstLine="709"/>
        <w:jc w:val="both"/>
        <w:rPr>
          <w:rFonts w:ascii="Times New Roman" w:hAnsi="Times New Roman" w:cs="Times New Roman"/>
          <w:noProof/>
          <w:color w:val="auto"/>
          <w:lang w:val="ru-RU"/>
        </w:rPr>
      </w:pPr>
      <w:bookmarkStart w:id="51" w:name="_Toc169521507"/>
      <w:r w:rsidRPr="00A45C96">
        <w:rPr>
          <w:rFonts w:ascii="Times New Roman" w:hAnsi="Times New Roman" w:cs="Times New Roman"/>
          <w:noProof/>
          <w:color w:val="auto"/>
          <w:lang w:val="ru-RU"/>
        </w:rPr>
        <w:lastRenderedPageBreak/>
        <w:t>3.1.1 ИК-Фурье-спектры</w:t>
      </w:r>
      <w:bookmarkEnd w:id="51"/>
    </w:p>
    <w:p w14:paraId="3F9834C9" w14:textId="77777777" w:rsidR="002F470A" w:rsidRPr="00A45C96" w:rsidRDefault="005A1B0F" w:rsidP="00250914">
      <w:pPr>
        <w:pStyle w:val="MDPI52figure"/>
        <w:spacing w:before="0" w:after="0" w:line="240" w:lineRule="auto"/>
        <w:rPr>
          <w:rFonts w:ascii="Times New Roman" w:hAnsi="Times New Roman"/>
          <w:color w:val="auto"/>
          <w:sz w:val="28"/>
          <w:szCs w:val="28"/>
          <w:lang w:val="ru-RU"/>
        </w:rPr>
      </w:pPr>
      <w:r w:rsidRPr="00A45C96">
        <w:rPr>
          <w:rFonts w:ascii="Times New Roman" w:hAnsi="Times New Roman"/>
          <w:noProof/>
          <w:color w:val="auto"/>
          <w:lang w:val="ru-RU" w:eastAsia="ru-RU" w:bidi="ar-SA"/>
        </w:rPr>
        <w:drawing>
          <wp:inline distT="0" distB="0" distL="0" distR="0" wp14:anchorId="13BDD91B" wp14:editId="753EA36B">
            <wp:extent cx="5294201" cy="3851469"/>
            <wp:effectExtent l="0" t="0" r="1905" b="0"/>
            <wp:docPr id="470599424" name="Рисунок 47059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593" t="26380" r="38259" b="21701"/>
                    <a:stretch/>
                  </pic:blipFill>
                  <pic:spPr bwMode="auto">
                    <a:xfrm>
                      <a:off x="0" y="0"/>
                      <a:ext cx="5306895" cy="3860703"/>
                    </a:xfrm>
                    <a:prstGeom prst="rect">
                      <a:avLst/>
                    </a:prstGeom>
                    <a:ln>
                      <a:noFill/>
                    </a:ln>
                    <a:extLst>
                      <a:ext uri="{53640926-AAD7-44D8-BBD7-CCE9431645EC}">
                        <a14:shadowObscured xmlns:a14="http://schemas.microsoft.com/office/drawing/2010/main"/>
                      </a:ext>
                    </a:extLst>
                  </pic:spPr>
                </pic:pic>
              </a:graphicData>
            </a:graphic>
          </wp:inline>
        </w:drawing>
      </w:r>
    </w:p>
    <w:p w14:paraId="689FAA5B" w14:textId="03206ECF" w:rsidR="00B73C8B" w:rsidRPr="00A45C96" w:rsidRDefault="000A2F5F" w:rsidP="004C650F">
      <w:pPr>
        <w:pStyle w:val="MDPI52figure"/>
        <w:spacing w:before="0" w:after="0" w:line="240" w:lineRule="auto"/>
        <w:rPr>
          <w:rFonts w:ascii="Times New Roman" w:hAnsi="Times New Roman"/>
          <w:sz w:val="28"/>
          <w:szCs w:val="28"/>
          <w:lang w:val="ru-RU"/>
        </w:rPr>
      </w:pPr>
      <w:r w:rsidRPr="00A45C96">
        <w:rPr>
          <w:rFonts w:ascii="Times New Roman" w:hAnsi="Times New Roman"/>
          <w:sz w:val="28"/>
          <w:szCs w:val="28"/>
          <w:lang w:val="ru-RU"/>
        </w:rPr>
        <w:t>(а) ПВС, (б) ПВС/К и (в) (ПВС/К)-</w:t>
      </w:r>
      <w:r w:rsidRPr="00A45C96">
        <w:rPr>
          <w:rFonts w:ascii="Times New Roman" w:hAnsi="Times New Roman"/>
          <w:sz w:val="28"/>
          <w:szCs w:val="28"/>
        </w:rPr>
        <w:t>g</w:t>
      </w:r>
      <w:r w:rsidRPr="00A45C96">
        <w:rPr>
          <w:rFonts w:ascii="Times New Roman" w:hAnsi="Times New Roman"/>
          <w:sz w:val="28"/>
          <w:szCs w:val="28"/>
          <w:lang w:val="ru-RU"/>
        </w:rPr>
        <w:t>-ПЭГМА</w:t>
      </w:r>
    </w:p>
    <w:p w14:paraId="6D55C7EB" w14:textId="77777777" w:rsidR="000A2F5F" w:rsidRPr="00A45C96" w:rsidRDefault="000A2F5F" w:rsidP="000A2F5F">
      <w:pPr>
        <w:pStyle w:val="MDPI52figure"/>
        <w:spacing w:before="0" w:after="0" w:line="240" w:lineRule="auto"/>
        <w:rPr>
          <w:rFonts w:ascii="Times New Roman" w:hAnsi="Times New Roman"/>
          <w:color w:val="auto"/>
          <w:sz w:val="28"/>
          <w:szCs w:val="28"/>
          <w:lang w:val="ru-RU"/>
        </w:rPr>
      </w:pPr>
    </w:p>
    <w:p w14:paraId="4D2DE0C1" w14:textId="2A84B94F" w:rsidR="002F470A" w:rsidRPr="00A45C96" w:rsidRDefault="002F470A" w:rsidP="00C331C4">
      <w:pPr>
        <w:spacing w:after="0" w:line="240" w:lineRule="auto"/>
        <w:jc w:val="center"/>
        <w:rPr>
          <w:rFonts w:ascii="Times New Roman" w:hAnsi="Times New Roman" w:cs="Times New Roman"/>
          <w:sz w:val="28"/>
          <w:szCs w:val="28"/>
          <w:lang w:val="ru-RU"/>
        </w:rPr>
      </w:pPr>
      <w:bookmarkStart w:id="52" w:name="_Toc147069733"/>
      <w:r w:rsidRPr="00A45C96">
        <w:rPr>
          <w:rFonts w:ascii="Times New Roman" w:hAnsi="Times New Roman" w:cs="Times New Roman"/>
          <w:sz w:val="28"/>
          <w:szCs w:val="28"/>
          <w:lang w:val="ru-RU"/>
        </w:rPr>
        <w:t>Рисунок 2</w:t>
      </w:r>
      <w:r w:rsidR="00F55615" w:rsidRPr="00A45C96">
        <w:rPr>
          <w:rFonts w:ascii="Times New Roman" w:hAnsi="Times New Roman" w:cs="Times New Roman"/>
          <w:sz w:val="28"/>
          <w:szCs w:val="28"/>
          <w:lang w:val="ru-RU"/>
        </w:rPr>
        <w:t>3</w:t>
      </w:r>
      <w:r w:rsidR="00616E0A" w:rsidRPr="00A45C96">
        <w:rPr>
          <w:rFonts w:ascii="Times New Roman" w:hAnsi="Times New Roman" w:cs="Times New Roman"/>
          <w:sz w:val="28"/>
          <w:szCs w:val="28"/>
          <w:lang w:val="ru-RU"/>
        </w:rPr>
        <w:t xml:space="preserve"> </w:t>
      </w:r>
      <w:proofErr w:type="gramStart"/>
      <w:r w:rsidR="00616E0A" w:rsidRPr="00A45C96">
        <w:rPr>
          <w:rFonts w:ascii="Times New Roman" w:eastAsia="Roboto" w:hAnsi="Times New Roman" w:cs="Times New Roman"/>
          <w:sz w:val="28"/>
          <w:szCs w:val="28"/>
          <w:lang w:val="ru-RU"/>
        </w:rPr>
        <w:t xml:space="preserve">– </w:t>
      </w:r>
      <w:r w:rsidRPr="00A45C96">
        <w:rPr>
          <w:rFonts w:ascii="Times New Roman" w:hAnsi="Times New Roman" w:cs="Times New Roman"/>
          <w:sz w:val="28"/>
          <w:szCs w:val="28"/>
          <w:lang w:val="ru-RU"/>
        </w:rPr>
        <w:t xml:space="preserve"> ИК</w:t>
      </w:r>
      <w:proofErr w:type="gramEnd"/>
      <w:r w:rsidRPr="00A45C96">
        <w:rPr>
          <w:rFonts w:ascii="Times New Roman" w:hAnsi="Times New Roman" w:cs="Times New Roman"/>
          <w:sz w:val="28"/>
          <w:szCs w:val="28"/>
          <w:lang w:val="ru-RU"/>
        </w:rPr>
        <w:t>-спектры</w:t>
      </w:r>
      <w:r w:rsidR="000A2F5F" w:rsidRPr="00A45C96">
        <w:rPr>
          <w:rFonts w:ascii="Times New Roman" w:hAnsi="Times New Roman" w:cs="Times New Roman"/>
          <w:sz w:val="28"/>
          <w:szCs w:val="28"/>
          <w:lang w:val="ru-RU"/>
        </w:rPr>
        <w:t xml:space="preserve"> полученной</w:t>
      </w:r>
      <w:r w:rsidRPr="00A45C96">
        <w:rPr>
          <w:rFonts w:ascii="Times New Roman" w:hAnsi="Times New Roman" w:cs="Times New Roman"/>
          <w:sz w:val="28"/>
          <w:szCs w:val="28"/>
          <w:lang w:val="ru-RU"/>
        </w:rPr>
        <w:t xml:space="preserve"> </w:t>
      </w:r>
      <w:bookmarkEnd w:id="52"/>
      <w:r w:rsidR="000A2F5F" w:rsidRPr="00A45C96">
        <w:rPr>
          <w:rFonts w:ascii="Times New Roman" w:hAnsi="Times New Roman" w:cs="Times New Roman"/>
          <w:sz w:val="28"/>
          <w:szCs w:val="28"/>
          <w:lang w:val="ru-RU"/>
        </w:rPr>
        <w:t>смеси</w:t>
      </w:r>
    </w:p>
    <w:p w14:paraId="5818524A" w14:textId="77777777" w:rsidR="00B73C8B" w:rsidRPr="00A45C96" w:rsidRDefault="00B73C8B" w:rsidP="00C331C4">
      <w:pPr>
        <w:spacing w:after="0" w:line="240" w:lineRule="auto"/>
        <w:jc w:val="center"/>
        <w:rPr>
          <w:rFonts w:ascii="Times New Roman" w:hAnsi="Times New Roman" w:cs="Times New Roman"/>
          <w:sz w:val="28"/>
          <w:szCs w:val="28"/>
          <w:lang w:val="ru-RU"/>
        </w:rPr>
      </w:pPr>
    </w:p>
    <w:p w14:paraId="74142EDE" w14:textId="296F2E93" w:rsidR="00ED3536" w:rsidRPr="00A45C96" w:rsidRDefault="00ED3536" w:rsidP="00C331C4">
      <w:pPr>
        <w:pStyle w:val="MDPI52figure"/>
        <w:spacing w:before="0" w:after="0" w:line="240" w:lineRule="auto"/>
        <w:ind w:firstLine="709"/>
        <w:jc w:val="both"/>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На рисунке 2</w:t>
      </w:r>
      <w:r w:rsidR="00F55615" w:rsidRPr="00A45C96">
        <w:rPr>
          <w:rFonts w:ascii="Times New Roman" w:hAnsi="Times New Roman"/>
          <w:noProof/>
          <w:color w:val="auto"/>
          <w:sz w:val="28"/>
          <w:szCs w:val="28"/>
          <w:lang w:val="ru-RU"/>
        </w:rPr>
        <w:t>3</w:t>
      </w:r>
      <w:r w:rsidRPr="00A45C96">
        <w:rPr>
          <w:rFonts w:ascii="Times New Roman" w:hAnsi="Times New Roman"/>
          <w:noProof/>
          <w:color w:val="auto"/>
          <w:sz w:val="28"/>
          <w:szCs w:val="28"/>
          <w:lang w:val="ru-RU"/>
        </w:rPr>
        <w:t xml:space="preserve"> показаны ИК-спектры ПВС</w:t>
      </w:r>
      <w:r w:rsidR="000A2F5F" w:rsidRPr="00A45C96">
        <w:rPr>
          <w:rFonts w:ascii="Times New Roman" w:hAnsi="Times New Roman"/>
          <w:noProof/>
          <w:color w:val="auto"/>
          <w:sz w:val="28"/>
          <w:szCs w:val="28"/>
          <w:lang w:val="ru-RU"/>
        </w:rPr>
        <w:t xml:space="preserve"> (а)</w:t>
      </w:r>
      <w:r w:rsidRPr="00A45C96">
        <w:rPr>
          <w:rFonts w:ascii="Times New Roman" w:hAnsi="Times New Roman"/>
          <w:noProof/>
          <w:color w:val="auto"/>
          <w:sz w:val="28"/>
          <w:szCs w:val="28"/>
          <w:lang w:val="ru-RU"/>
        </w:rPr>
        <w:t xml:space="preserve">, смеси ПВС/К </w:t>
      </w:r>
      <w:r w:rsidR="000A2F5F" w:rsidRPr="00A45C96">
        <w:rPr>
          <w:rFonts w:ascii="Times New Roman" w:hAnsi="Times New Roman"/>
          <w:noProof/>
          <w:color w:val="auto"/>
          <w:sz w:val="28"/>
          <w:szCs w:val="28"/>
          <w:lang w:val="ru-RU"/>
        </w:rPr>
        <w:t xml:space="preserve">(б) </w:t>
      </w:r>
      <w:r w:rsidRPr="00A45C96">
        <w:rPr>
          <w:rFonts w:ascii="Times New Roman" w:hAnsi="Times New Roman"/>
          <w:noProof/>
          <w:color w:val="auto"/>
          <w:sz w:val="28"/>
          <w:szCs w:val="28"/>
          <w:lang w:val="ru-RU"/>
        </w:rPr>
        <w:t>и (ПВС/К)-</w:t>
      </w:r>
      <w:r w:rsidRPr="00A45C96">
        <w:rPr>
          <w:rFonts w:ascii="Times New Roman" w:hAnsi="Times New Roman"/>
          <w:noProof/>
          <w:color w:val="auto"/>
          <w:sz w:val="28"/>
          <w:szCs w:val="28"/>
        </w:rPr>
        <w:t>g</w:t>
      </w:r>
      <w:r w:rsidRPr="00A45C96">
        <w:rPr>
          <w:rFonts w:ascii="Times New Roman" w:hAnsi="Times New Roman"/>
          <w:noProof/>
          <w:color w:val="auto"/>
          <w:sz w:val="28"/>
          <w:szCs w:val="28"/>
          <w:lang w:val="ru-RU"/>
        </w:rPr>
        <w:t>-</w:t>
      </w:r>
      <w:r w:rsidR="00565159" w:rsidRPr="00A45C96">
        <w:rPr>
          <w:rFonts w:ascii="Times New Roman" w:hAnsi="Times New Roman"/>
          <w:noProof/>
          <w:color w:val="auto"/>
          <w:sz w:val="28"/>
          <w:szCs w:val="28"/>
          <w:lang w:val="ru-RU"/>
        </w:rPr>
        <w:t>ПЭГМА</w:t>
      </w:r>
      <w:r w:rsidR="000A2F5F" w:rsidRPr="00A45C96">
        <w:rPr>
          <w:rFonts w:ascii="Times New Roman" w:hAnsi="Times New Roman"/>
          <w:noProof/>
          <w:color w:val="auto"/>
          <w:sz w:val="28"/>
          <w:szCs w:val="28"/>
          <w:lang w:val="ru-RU"/>
        </w:rPr>
        <w:t xml:space="preserve"> (в)</w:t>
      </w:r>
      <w:r w:rsidRPr="00A45C96">
        <w:rPr>
          <w:rFonts w:ascii="Times New Roman" w:hAnsi="Times New Roman"/>
          <w:noProof/>
          <w:color w:val="auto"/>
          <w:sz w:val="28"/>
          <w:szCs w:val="28"/>
          <w:lang w:val="ru-RU"/>
        </w:rPr>
        <w:t>.</w:t>
      </w:r>
    </w:p>
    <w:p w14:paraId="4556E3EC" w14:textId="77777777" w:rsidR="00ED3536" w:rsidRPr="00A45C96" w:rsidRDefault="00ED3536" w:rsidP="00C331C4">
      <w:pPr>
        <w:pStyle w:val="MDPI52figure"/>
        <w:spacing w:before="0" w:after="0" w:line="240" w:lineRule="auto"/>
        <w:ind w:firstLine="709"/>
        <w:jc w:val="both"/>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Интенсивность полос 3382, 3234 и 3247 см</w:t>
      </w:r>
      <w:r w:rsidRPr="00A45C96">
        <w:rPr>
          <w:rFonts w:ascii="Times New Roman" w:hAnsi="Times New Roman"/>
          <w:noProof/>
          <w:color w:val="auto"/>
          <w:sz w:val="28"/>
          <w:szCs w:val="28"/>
          <w:vertAlign w:val="superscript"/>
          <w:lang w:val="ru-RU"/>
        </w:rPr>
        <w:t>–1</w:t>
      </w:r>
      <w:r w:rsidRPr="00A45C96">
        <w:rPr>
          <w:rFonts w:ascii="Times New Roman" w:hAnsi="Times New Roman"/>
          <w:noProof/>
          <w:color w:val="auto"/>
          <w:sz w:val="28"/>
          <w:szCs w:val="28"/>
          <w:lang w:val="ru-RU"/>
        </w:rPr>
        <w:t xml:space="preserve"> была снижена в (ПВС/К)-</w:t>
      </w:r>
      <w:r w:rsidRPr="00A45C96">
        <w:rPr>
          <w:rFonts w:ascii="Times New Roman" w:hAnsi="Times New Roman"/>
          <w:noProof/>
          <w:color w:val="auto"/>
          <w:sz w:val="28"/>
          <w:szCs w:val="28"/>
        </w:rPr>
        <w:t>g</w:t>
      </w:r>
      <w:r w:rsidRPr="00A45C96">
        <w:rPr>
          <w:rFonts w:ascii="Times New Roman" w:hAnsi="Times New Roman"/>
          <w:noProof/>
          <w:color w:val="auto"/>
          <w:sz w:val="28"/>
          <w:szCs w:val="28"/>
          <w:lang w:val="ru-RU"/>
        </w:rPr>
        <w:t>-</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Это изменение можно отметить как внутримолекулярную водородную связь, образовавшуюся в результате нового взаимодействия между ОН-группами крахмала и ПВС [97].</w:t>
      </w:r>
    </w:p>
    <w:p w14:paraId="3172B684" w14:textId="3271B318" w:rsidR="00ED3536" w:rsidRPr="00A45C96" w:rsidRDefault="00ED3536" w:rsidP="00C331C4">
      <w:pPr>
        <w:pStyle w:val="MDPI52figure"/>
        <w:spacing w:before="0" w:after="0" w:line="240" w:lineRule="auto"/>
        <w:ind w:firstLine="709"/>
        <w:jc w:val="both"/>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На рисунке 2</w:t>
      </w:r>
      <w:r w:rsidR="00F55615" w:rsidRPr="00A45C96">
        <w:rPr>
          <w:rFonts w:ascii="Times New Roman" w:hAnsi="Times New Roman"/>
          <w:noProof/>
          <w:color w:val="auto"/>
          <w:sz w:val="28"/>
          <w:szCs w:val="28"/>
          <w:lang w:val="ru-RU"/>
        </w:rPr>
        <w:t>3</w:t>
      </w:r>
      <w:r w:rsidR="004C650F">
        <w:rPr>
          <w:rFonts w:ascii="Times New Roman" w:hAnsi="Times New Roman"/>
          <w:noProof/>
          <w:color w:val="auto"/>
          <w:sz w:val="28"/>
          <w:szCs w:val="28"/>
          <w:lang w:val="ru-RU"/>
        </w:rPr>
        <w:t xml:space="preserve"> (</w:t>
      </w:r>
      <w:r w:rsidR="00F55615" w:rsidRPr="00A45C96">
        <w:rPr>
          <w:rFonts w:ascii="Times New Roman" w:hAnsi="Times New Roman"/>
          <w:noProof/>
          <w:color w:val="auto"/>
          <w:sz w:val="28"/>
          <w:szCs w:val="28"/>
          <w:lang w:val="ru-RU"/>
        </w:rPr>
        <w:t>а</w:t>
      </w:r>
      <w:r w:rsidR="004C650F">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 xml:space="preserve"> можно наблюдать пики при 2941, 1239, 919, 1097 и 3382 см-1, которые относятся к полосам растяжения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изгиба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растяжения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 xml:space="preserve"> и валентных полос </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ПВС и крахмала соответственно, а пик при 1708 см</w:t>
      </w:r>
      <w:r w:rsidR="003F2756" w:rsidRPr="00A45C96">
        <w:rPr>
          <w:rFonts w:ascii="Times New Roman" w:hAnsi="Times New Roman"/>
          <w:noProof/>
          <w:color w:val="auto"/>
          <w:sz w:val="28"/>
          <w:szCs w:val="28"/>
          <w:vertAlign w:val="superscript"/>
          <w:lang w:val="ru-RU"/>
        </w:rPr>
        <w:t>–1</w:t>
      </w:r>
      <w:r w:rsidR="003F2756"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lang w:val="ru-RU"/>
        </w:rPr>
        <w:t xml:space="preserve"> обусловлен карбонильной группой остаточных уксусных групп при производстве ПВС из поливинилацетата методом гидролиза [98]. На рис. 2</w:t>
      </w:r>
      <w:r w:rsidR="00F55615" w:rsidRPr="00A45C96">
        <w:rPr>
          <w:rFonts w:ascii="Times New Roman" w:hAnsi="Times New Roman"/>
          <w:noProof/>
          <w:color w:val="auto"/>
          <w:sz w:val="28"/>
          <w:szCs w:val="28"/>
          <w:lang w:val="ru-RU"/>
        </w:rPr>
        <w:t>3</w:t>
      </w:r>
      <w:r w:rsidR="004C650F">
        <w:rPr>
          <w:rFonts w:ascii="Times New Roman" w:hAnsi="Times New Roman"/>
          <w:noProof/>
          <w:color w:val="auto"/>
          <w:sz w:val="28"/>
          <w:szCs w:val="28"/>
          <w:lang w:val="ru-RU"/>
        </w:rPr>
        <w:t xml:space="preserve"> (</w:t>
      </w:r>
      <w:r w:rsidR="00F55615" w:rsidRPr="00A45C96">
        <w:rPr>
          <w:rFonts w:ascii="Times New Roman" w:hAnsi="Times New Roman"/>
          <w:noProof/>
          <w:color w:val="auto"/>
          <w:sz w:val="28"/>
          <w:szCs w:val="28"/>
          <w:lang w:val="ru-RU"/>
        </w:rPr>
        <w:t>б</w:t>
      </w:r>
      <w:r w:rsidR="004C650F">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 xml:space="preserve"> показаны новые </w:t>
      </w:r>
      <w:r w:rsidR="003F2756" w:rsidRPr="00A45C96">
        <w:rPr>
          <w:rFonts w:ascii="Times New Roman" w:hAnsi="Times New Roman"/>
          <w:noProof/>
          <w:color w:val="auto"/>
          <w:sz w:val="28"/>
          <w:szCs w:val="28"/>
          <w:lang w:val="ru-RU"/>
        </w:rPr>
        <w:t>полосы при 1240, 1082 и 1020 см</w:t>
      </w:r>
      <w:r w:rsidR="003F2756" w:rsidRPr="00A45C96">
        <w:rPr>
          <w:rFonts w:ascii="Times New Roman" w:hAnsi="Times New Roman"/>
          <w:noProof/>
          <w:color w:val="auto"/>
          <w:sz w:val="28"/>
          <w:szCs w:val="28"/>
          <w:vertAlign w:val="superscript"/>
          <w:lang w:val="ru-RU"/>
        </w:rPr>
        <w:t>–1</w:t>
      </w:r>
      <w:r w:rsidRPr="00A45C96">
        <w:rPr>
          <w:rFonts w:ascii="Times New Roman" w:hAnsi="Times New Roman"/>
          <w:noProof/>
          <w:color w:val="auto"/>
          <w:sz w:val="28"/>
          <w:szCs w:val="28"/>
          <w:lang w:val="ru-RU"/>
        </w:rPr>
        <w:t xml:space="preserve">, связанные с растяжением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 xml:space="preserve"> в группах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и растяжением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 xml:space="preserve"> колебания связей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 xml:space="preserve"> , что подтверждает реакции сшивки [</w:t>
      </w:r>
      <w:r w:rsidR="006B18E7" w:rsidRPr="00A45C96">
        <w:rPr>
          <w:rFonts w:ascii="Times New Roman" w:hAnsi="Times New Roman"/>
          <w:noProof/>
          <w:color w:val="auto"/>
          <w:sz w:val="28"/>
          <w:szCs w:val="28"/>
          <w:lang w:val="ru-RU"/>
        </w:rPr>
        <w:t>99</w:t>
      </w:r>
      <w:r w:rsidRPr="00A45C96">
        <w:rPr>
          <w:rFonts w:ascii="Times New Roman" w:hAnsi="Times New Roman"/>
          <w:noProof/>
          <w:color w:val="auto"/>
          <w:sz w:val="28"/>
          <w:szCs w:val="28"/>
          <w:lang w:val="ru-RU"/>
        </w:rPr>
        <w:t>]. Интенсивность полосы 1636 см</w:t>
      </w:r>
      <w:r w:rsidR="003F2756" w:rsidRPr="00A45C96">
        <w:rPr>
          <w:rFonts w:ascii="Times New Roman" w:hAnsi="Times New Roman"/>
          <w:noProof/>
          <w:color w:val="auto"/>
          <w:sz w:val="28"/>
          <w:szCs w:val="28"/>
          <w:vertAlign w:val="superscript"/>
          <w:lang w:val="ru-RU"/>
        </w:rPr>
        <w:t>–1</w:t>
      </w:r>
      <w:r w:rsidR="003F2756"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lang w:val="ru-RU"/>
        </w:rPr>
        <w:t xml:space="preserve"> можно обозначить как карбонильную группу [100].</w:t>
      </w:r>
    </w:p>
    <w:p w14:paraId="18D0C15E" w14:textId="1D6B5F42" w:rsidR="00ED3536" w:rsidRPr="00A45C96" w:rsidRDefault="00ED3536" w:rsidP="00C331C4">
      <w:pPr>
        <w:pStyle w:val="MDPI52figure"/>
        <w:spacing w:before="0" w:after="0" w:line="240" w:lineRule="auto"/>
        <w:ind w:firstLine="709"/>
        <w:jc w:val="both"/>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На рисунке 2</w:t>
      </w:r>
      <w:r w:rsidR="00F55615" w:rsidRPr="00A45C96">
        <w:rPr>
          <w:rFonts w:ascii="Times New Roman" w:hAnsi="Times New Roman"/>
          <w:noProof/>
          <w:color w:val="auto"/>
          <w:sz w:val="28"/>
          <w:szCs w:val="28"/>
          <w:lang w:val="ru-RU"/>
        </w:rPr>
        <w:t>3</w:t>
      </w:r>
      <w:r w:rsidR="004C650F">
        <w:rPr>
          <w:rFonts w:ascii="Times New Roman" w:hAnsi="Times New Roman"/>
          <w:noProof/>
          <w:color w:val="auto"/>
          <w:sz w:val="28"/>
          <w:szCs w:val="28"/>
          <w:lang w:val="ru-RU"/>
        </w:rPr>
        <w:t xml:space="preserve"> (</w:t>
      </w:r>
      <w:r w:rsidR="00F55615" w:rsidRPr="00A45C96">
        <w:rPr>
          <w:rFonts w:ascii="Times New Roman" w:hAnsi="Times New Roman"/>
          <w:noProof/>
          <w:color w:val="auto"/>
          <w:sz w:val="28"/>
          <w:szCs w:val="28"/>
          <w:lang w:val="ru-RU"/>
        </w:rPr>
        <w:t>в</w:t>
      </w:r>
      <w:r w:rsidR="004C650F">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 xml:space="preserve"> показаны новые полосы при </w:t>
      </w:r>
      <w:r w:rsidR="003F2756" w:rsidRPr="00A45C96">
        <w:rPr>
          <w:rFonts w:ascii="Times New Roman" w:hAnsi="Times New Roman"/>
          <w:noProof/>
          <w:color w:val="auto"/>
          <w:sz w:val="28"/>
          <w:szCs w:val="28"/>
          <w:lang w:val="ru-RU"/>
        </w:rPr>
        <w:t>2942, 1242, 1080, 928 и 3247 см</w:t>
      </w:r>
      <w:r w:rsidR="003F2756" w:rsidRPr="00A45C96">
        <w:rPr>
          <w:rFonts w:ascii="Times New Roman" w:hAnsi="Times New Roman"/>
          <w:noProof/>
          <w:color w:val="auto"/>
          <w:sz w:val="28"/>
          <w:szCs w:val="28"/>
          <w:vertAlign w:val="superscript"/>
          <w:lang w:val="ru-RU"/>
        </w:rPr>
        <w:t>–1</w:t>
      </w:r>
      <w:r w:rsidRPr="00A45C96">
        <w:rPr>
          <w:rFonts w:ascii="Times New Roman" w:hAnsi="Times New Roman"/>
          <w:noProof/>
          <w:color w:val="auto"/>
          <w:sz w:val="28"/>
          <w:szCs w:val="28"/>
          <w:lang w:val="ru-RU"/>
        </w:rPr>
        <w:t xml:space="preserve">, которые связаны с полосами растяжения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 xml:space="preserve"> и </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H</w:t>
      </w:r>
      <w:r w:rsidRPr="00A45C96">
        <w:rPr>
          <w:rFonts w:ascii="Times New Roman" w:hAnsi="Times New Roman"/>
          <w:noProof/>
          <w:color w:val="auto"/>
          <w:sz w:val="28"/>
          <w:szCs w:val="28"/>
          <w:lang w:val="ru-RU"/>
        </w:rPr>
        <w:t xml:space="preserve"> [77,98, 103]. Полоса при 1712 см</w:t>
      </w:r>
      <w:r w:rsidR="003F2756" w:rsidRPr="00A45C96">
        <w:rPr>
          <w:rFonts w:ascii="Times New Roman" w:hAnsi="Times New Roman"/>
          <w:noProof/>
          <w:color w:val="auto"/>
          <w:sz w:val="28"/>
          <w:szCs w:val="28"/>
          <w:vertAlign w:val="superscript"/>
          <w:lang w:val="ru-RU"/>
        </w:rPr>
        <w:t>–1</w:t>
      </w:r>
      <w:r w:rsidR="003F2756"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lang w:val="ru-RU"/>
        </w:rPr>
        <w:t xml:space="preserve">принадлежит карбонильной группе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O</w:t>
      </w:r>
      <w:r w:rsidRPr="00A45C96">
        <w:rPr>
          <w:rFonts w:ascii="Times New Roman" w:hAnsi="Times New Roman"/>
          <w:noProof/>
          <w:color w:val="auto"/>
          <w:sz w:val="28"/>
          <w:szCs w:val="28"/>
          <w:lang w:val="ru-RU"/>
        </w:rPr>
        <w:t>, и интенсивность этой полосы уменьшаетс</w:t>
      </w:r>
      <w:r w:rsidR="00F5089A" w:rsidRPr="00A45C96">
        <w:rPr>
          <w:rFonts w:ascii="Times New Roman" w:hAnsi="Times New Roman"/>
          <w:noProof/>
          <w:color w:val="auto"/>
          <w:sz w:val="28"/>
          <w:szCs w:val="28"/>
          <w:lang w:val="ru-RU"/>
        </w:rPr>
        <w:t>я по мере функционализации ПВС/К</w:t>
      </w:r>
      <w:r w:rsidRPr="00A45C96">
        <w:rPr>
          <w:rFonts w:ascii="Times New Roman" w:hAnsi="Times New Roman"/>
          <w:noProof/>
          <w:color w:val="auto"/>
          <w:sz w:val="28"/>
          <w:szCs w:val="28"/>
          <w:lang w:val="ru-RU"/>
        </w:rPr>
        <w:t>/</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[10</w:t>
      </w:r>
      <w:r w:rsidR="006B18E7" w:rsidRPr="00A45C96">
        <w:rPr>
          <w:rFonts w:ascii="Times New Roman" w:hAnsi="Times New Roman"/>
          <w:noProof/>
          <w:color w:val="auto"/>
          <w:sz w:val="28"/>
          <w:szCs w:val="28"/>
          <w:lang w:val="ru-RU"/>
        </w:rPr>
        <w:t>1-10</w:t>
      </w:r>
      <w:r w:rsidR="005231E8" w:rsidRPr="00A45C96">
        <w:rPr>
          <w:rFonts w:ascii="Times New Roman" w:hAnsi="Times New Roman"/>
          <w:noProof/>
          <w:color w:val="auto"/>
          <w:sz w:val="28"/>
          <w:szCs w:val="28"/>
          <w:lang w:val="ru-RU"/>
        </w:rPr>
        <w:t>3</w:t>
      </w:r>
      <w:r w:rsidRPr="00A45C96">
        <w:rPr>
          <w:rFonts w:ascii="Times New Roman" w:hAnsi="Times New Roman"/>
          <w:noProof/>
          <w:color w:val="auto"/>
          <w:sz w:val="28"/>
          <w:szCs w:val="28"/>
          <w:lang w:val="ru-RU"/>
        </w:rPr>
        <w:t>].</w:t>
      </w:r>
    </w:p>
    <w:p w14:paraId="1B96FDB4" w14:textId="62B2567A" w:rsidR="002F470A" w:rsidRPr="00A45C96" w:rsidRDefault="002F470A" w:rsidP="00B73C8B">
      <w:pPr>
        <w:pStyle w:val="2"/>
        <w:spacing w:before="0"/>
        <w:ind w:firstLine="709"/>
        <w:jc w:val="both"/>
        <w:rPr>
          <w:rFonts w:ascii="Times New Roman" w:hAnsi="Times New Roman" w:cs="Times New Roman"/>
          <w:noProof/>
          <w:snapToGrid w:val="0"/>
          <w:color w:val="auto"/>
          <w:lang w:val="ru-RU"/>
        </w:rPr>
      </w:pPr>
      <w:bookmarkStart w:id="53" w:name="_Toc169521508"/>
      <w:r w:rsidRPr="00A45C96">
        <w:rPr>
          <w:rFonts w:ascii="Times New Roman" w:hAnsi="Times New Roman" w:cs="Times New Roman"/>
          <w:noProof/>
          <w:snapToGrid w:val="0"/>
          <w:color w:val="auto"/>
          <w:lang w:val="ru-RU"/>
        </w:rPr>
        <w:lastRenderedPageBreak/>
        <w:t>3.1.2 Термогравиметрический анализ (ТГА)</w:t>
      </w:r>
      <w:r w:rsidR="00053E6F" w:rsidRPr="00A45C96">
        <w:rPr>
          <w:rFonts w:ascii="Times New Roman" w:hAnsi="Times New Roman" w:cs="Times New Roman"/>
          <w:noProof/>
          <w:snapToGrid w:val="0"/>
          <w:color w:val="auto"/>
          <w:lang w:val="ru-RU"/>
        </w:rPr>
        <w:t xml:space="preserve"> пленки </w:t>
      </w:r>
      <w:r w:rsidR="00053E6F" w:rsidRPr="00A45C96">
        <w:rPr>
          <w:rFonts w:ascii="Times New Roman" w:hAnsi="Times New Roman" w:cs="Times New Roman"/>
          <w:color w:val="auto"/>
          <w:lang w:val="ru-RU"/>
        </w:rPr>
        <w:t>[ПВС/К]-g-ПЭГМА</w:t>
      </w:r>
      <w:bookmarkEnd w:id="53"/>
    </w:p>
    <w:p w14:paraId="0A8FB1F8" w14:textId="46F58F46" w:rsidR="00512D69" w:rsidRPr="00A45C96" w:rsidRDefault="002F470A" w:rsidP="00C331C4">
      <w:pPr>
        <w:pStyle w:val="MDPI41tablecaption"/>
        <w:spacing w:before="0" w:after="0" w:line="240" w:lineRule="auto"/>
        <w:ind w:left="0" w:firstLine="709"/>
        <w:jc w:val="both"/>
        <w:rPr>
          <w:rFonts w:ascii="Times New Roman" w:hAnsi="Times New Roman" w:cs="Times New Roman"/>
          <w:bCs/>
          <w:color w:val="auto"/>
          <w:sz w:val="28"/>
          <w:szCs w:val="28"/>
          <w:lang w:val="ru-RU"/>
        </w:rPr>
      </w:pPr>
      <w:r w:rsidRPr="00A45C96">
        <w:rPr>
          <w:rFonts w:ascii="Times New Roman" w:hAnsi="Times New Roman" w:cs="Times New Roman"/>
          <w:noProof/>
          <w:snapToGrid w:val="0"/>
          <w:color w:val="auto"/>
          <w:sz w:val="28"/>
          <w:szCs w:val="28"/>
          <w:lang w:val="ru-RU"/>
        </w:rPr>
        <w:t xml:space="preserve">Термогравиметрический анализ (ТГА) полимеров проводят для измерения изменений веса в зависимости от температуры и времени. </w:t>
      </w:r>
      <w:r w:rsidR="00512D69" w:rsidRPr="00A45C96">
        <w:rPr>
          <w:rFonts w:ascii="Times New Roman" w:hAnsi="Times New Roman" w:cs="Times New Roman"/>
          <w:bCs/>
          <w:color w:val="auto"/>
          <w:sz w:val="28"/>
          <w:szCs w:val="28"/>
          <w:lang w:val="ru-RU"/>
        </w:rPr>
        <w:t>Термические свойства [ПВС-</w:t>
      </w:r>
      <w:r w:rsidR="00512D69" w:rsidRPr="00A45C96">
        <w:rPr>
          <w:rFonts w:ascii="Times New Roman" w:hAnsi="Times New Roman" w:cs="Times New Roman"/>
          <w:bCs/>
          <w:color w:val="auto"/>
          <w:sz w:val="28"/>
          <w:szCs w:val="28"/>
        </w:rPr>
        <w:t>b</w:t>
      </w:r>
      <w:r w:rsidR="00512D69" w:rsidRPr="00A45C96">
        <w:rPr>
          <w:rFonts w:ascii="Times New Roman" w:hAnsi="Times New Roman" w:cs="Times New Roman"/>
          <w:bCs/>
          <w:color w:val="auto"/>
          <w:sz w:val="28"/>
          <w:szCs w:val="28"/>
          <w:lang w:val="ru-RU"/>
        </w:rPr>
        <w:t>-К]-</w:t>
      </w:r>
      <w:r w:rsidR="00512D69" w:rsidRPr="00A45C96">
        <w:rPr>
          <w:rFonts w:ascii="Times New Roman" w:hAnsi="Times New Roman" w:cs="Times New Roman"/>
          <w:bCs/>
          <w:color w:val="auto"/>
          <w:sz w:val="28"/>
          <w:szCs w:val="28"/>
        </w:rPr>
        <w:t>g</w:t>
      </w:r>
      <w:r w:rsidR="00512D69" w:rsidRPr="00A45C96">
        <w:rPr>
          <w:rFonts w:ascii="Times New Roman" w:hAnsi="Times New Roman" w:cs="Times New Roman"/>
          <w:bCs/>
          <w:color w:val="auto"/>
          <w:sz w:val="28"/>
          <w:szCs w:val="28"/>
          <w:lang w:val="ru-RU"/>
        </w:rPr>
        <w:t>-ПЭГМА при молекулярной массе ПЭГМА равной 300, 500 и 950 показаны на рисунке 2</w:t>
      </w:r>
      <w:r w:rsidR="00F55615" w:rsidRPr="00A45C96">
        <w:rPr>
          <w:rFonts w:ascii="Times New Roman" w:hAnsi="Times New Roman" w:cs="Times New Roman"/>
          <w:bCs/>
          <w:color w:val="auto"/>
          <w:sz w:val="28"/>
          <w:szCs w:val="28"/>
          <w:lang w:val="ru-RU"/>
        </w:rPr>
        <w:t>4</w:t>
      </w:r>
      <w:r w:rsidR="00512D69" w:rsidRPr="00A45C96">
        <w:rPr>
          <w:rFonts w:ascii="Times New Roman" w:hAnsi="Times New Roman" w:cs="Times New Roman"/>
          <w:bCs/>
          <w:color w:val="auto"/>
          <w:sz w:val="28"/>
          <w:szCs w:val="28"/>
          <w:lang w:val="ru-RU"/>
        </w:rPr>
        <w:t xml:space="preserve"> </w:t>
      </w:r>
      <w:r w:rsidR="004C650F">
        <w:rPr>
          <w:rFonts w:ascii="Times New Roman" w:hAnsi="Times New Roman" w:cs="Times New Roman"/>
          <w:bCs/>
          <w:color w:val="auto"/>
          <w:sz w:val="28"/>
          <w:szCs w:val="28"/>
          <w:lang w:val="ru-RU"/>
        </w:rPr>
        <w:t>(А)</w:t>
      </w:r>
      <w:r w:rsidR="00512D69" w:rsidRPr="00A45C96">
        <w:rPr>
          <w:rFonts w:ascii="Times New Roman" w:hAnsi="Times New Roman" w:cs="Times New Roman"/>
          <w:bCs/>
          <w:color w:val="auto"/>
          <w:sz w:val="28"/>
          <w:szCs w:val="28"/>
          <w:lang w:val="ru-RU"/>
        </w:rPr>
        <w:t>,</w:t>
      </w:r>
      <w:r w:rsidR="004C650F">
        <w:rPr>
          <w:rFonts w:ascii="Times New Roman" w:hAnsi="Times New Roman" w:cs="Times New Roman"/>
          <w:bCs/>
          <w:color w:val="auto"/>
          <w:sz w:val="28"/>
          <w:szCs w:val="28"/>
          <w:lang w:val="ru-RU"/>
        </w:rPr>
        <w:t>(Б)</w:t>
      </w:r>
      <w:r w:rsidR="00512D69" w:rsidRPr="00A45C96">
        <w:rPr>
          <w:rFonts w:ascii="Times New Roman" w:hAnsi="Times New Roman" w:cs="Times New Roman"/>
          <w:bCs/>
          <w:color w:val="auto"/>
          <w:sz w:val="28"/>
          <w:szCs w:val="28"/>
          <w:lang w:val="ru-RU"/>
        </w:rPr>
        <w:t xml:space="preserve">, </w:t>
      </w:r>
      <w:r w:rsidR="004C650F">
        <w:rPr>
          <w:rFonts w:ascii="Times New Roman" w:hAnsi="Times New Roman" w:cs="Times New Roman"/>
          <w:bCs/>
          <w:color w:val="auto"/>
          <w:sz w:val="28"/>
          <w:szCs w:val="28"/>
          <w:lang w:val="ru-RU"/>
        </w:rPr>
        <w:t>(В)</w:t>
      </w:r>
      <w:r w:rsidR="00512D69" w:rsidRPr="00A45C96">
        <w:rPr>
          <w:rFonts w:ascii="Times New Roman" w:hAnsi="Times New Roman" w:cs="Times New Roman"/>
          <w:bCs/>
          <w:color w:val="auto"/>
          <w:sz w:val="28"/>
          <w:szCs w:val="28"/>
          <w:lang w:val="ru-RU"/>
        </w:rPr>
        <w:t>.</w:t>
      </w:r>
    </w:p>
    <w:p w14:paraId="5F297049" w14:textId="77777777" w:rsidR="00B73C8B" w:rsidRPr="00A45C96" w:rsidRDefault="00B73C8B" w:rsidP="00C331C4">
      <w:pPr>
        <w:pStyle w:val="MDPI41tablecaption"/>
        <w:spacing w:before="0" w:after="0" w:line="240" w:lineRule="auto"/>
        <w:ind w:left="0" w:firstLine="709"/>
        <w:jc w:val="both"/>
        <w:rPr>
          <w:rFonts w:ascii="Times New Roman" w:hAnsi="Times New Roman" w:cs="Times New Roman"/>
          <w:bCs/>
          <w:color w:val="auto"/>
          <w:sz w:val="28"/>
          <w:szCs w:val="28"/>
          <w:lang w:val="ru-RU"/>
        </w:rPr>
      </w:pPr>
    </w:p>
    <w:p w14:paraId="45AB26D3" w14:textId="5390103E" w:rsidR="00061103" w:rsidRPr="00A45C96" w:rsidRDefault="00F9110A" w:rsidP="00C331C4">
      <w:pPr>
        <w:pStyle w:val="MDPI41tablecaption"/>
        <w:spacing w:before="0" w:after="0" w:line="240" w:lineRule="auto"/>
        <w:ind w:left="0"/>
        <w:jc w:val="center"/>
        <w:rPr>
          <w:rFonts w:ascii="Times New Roman" w:hAnsi="Times New Roman" w:cs="Times New Roman"/>
          <w:bCs/>
          <w:color w:val="auto"/>
          <w:sz w:val="28"/>
          <w:szCs w:val="28"/>
          <w:lang w:val="ru-RU"/>
        </w:rPr>
      </w:pPr>
      <w:r w:rsidRPr="00A45C96">
        <w:rPr>
          <w:rFonts w:ascii="Times New Roman" w:hAnsi="Times New Roman" w:cs="Times New Roman"/>
          <w:noProof/>
          <w:color w:val="auto"/>
          <w:sz w:val="28"/>
          <w:szCs w:val="28"/>
          <w:lang w:val="ru-RU" w:eastAsia="ru-RU" w:bidi="ar-SA"/>
          <w14:ligatures w14:val="none"/>
        </w:rPr>
        <mc:AlternateContent>
          <mc:Choice Requires="wps">
            <w:drawing>
              <wp:anchor distT="45720" distB="45720" distL="114300" distR="114300" simplePos="0" relativeHeight="251548160" behindDoc="0" locked="0" layoutInCell="1" allowOverlap="1" wp14:anchorId="58CC0153" wp14:editId="684ADC7E">
                <wp:simplePos x="0" y="0"/>
                <wp:positionH relativeFrom="margin">
                  <wp:posOffset>4596130</wp:posOffset>
                </wp:positionH>
                <wp:positionV relativeFrom="paragraph">
                  <wp:posOffset>959485</wp:posOffset>
                </wp:positionV>
                <wp:extent cx="295275" cy="302260"/>
                <wp:effectExtent l="0" t="0" r="28575" b="2159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02260"/>
                        </a:xfrm>
                        <a:prstGeom prst="rect">
                          <a:avLst/>
                        </a:prstGeom>
                        <a:solidFill>
                          <a:srgbClr val="FFFFFF"/>
                        </a:solidFill>
                        <a:ln w="9525">
                          <a:solidFill>
                            <a:srgbClr val="000000"/>
                          </a:solidFill>
                          <a:miter lim="800000"/>
                          <a:headEnd/>
                          <a:tailEnd/>
                        </a:ln>
                      </wps:spPr>
                      <wps:txbx>
                        <w:txbxContent>
                          <w:p w14:paraId="4D4462D3" w14:textId="77777777" w:rsidR="005E498D" w:rsidRPr="001E607E" w:rsidRDefault="005E498D" w:rsidP="00F9110A">
                            <w:pPr>
                              <w:rPr>
                                <w:lang w:val="ru-RU"/>
                              </w:rPr>
                            </w:pPr>
                            <w:r>
                              <w:rPr>
                                <w:rFonts w:ascii="Times New Roman" w:hAnsi="Times New Roman" w:cs="Times New Roman"/>
                                <w:noProof/>
                                <w:sz w:val="28"/>
                                <w:szCs w:val="28"/>
                                <w:lang w:val="ru-RU" w:eastAsia="ru-RU"/>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C0153" id="Надпись 2" o:spid="_x0000_s1046" type="#_x0000_t202" style="position:absolute;left:0;text-align:left;margin-left:361.9pt;margin-top:75.55pt;width:23.25pt;height:23.8pt;z-index:25154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">
                <v:textbox>
                  <w:txbxContent>
                    <w:p w14:paraId="4D4462D3" w14:textId="77777777" w:rsidR="005E498D" w:rsidRPr="001E607E" w:rsidRDefault="005E498D" w:rsidP="00F9110A">
                      <w:pPr>
                        <w:rPr>
                          <w:lang w:val="ru-RU"/>
                        </w:rPr>
                      </w:pPr>
                      <w:r>
                        <w:rPr>
                          <w:rFonts w:ascii="Times New Roman" w:hAnsi="Times New Roman" w:cs="Times New Roman"/>
                          <w:noProof/>
                          <w:sz w:val="28"/>
                          <w:szCs w:val="28"/>
                          <w:lang w:val="ru-RU" w:eastAsia="ru-RU"/>
                        </w:rPr>
                        <w:t>а)</w:t>
                      </w:r>
                    </w:p>
                  </w:txbxContent>
                </v:textbox>
                <w10:wrap anchorx="margin"/>
              </v:shape>
            </w:pict>
          </mc:Fallback>
        </mc:AlternateContent>
      </w:r>
      <w:r w:rsidR="00061103" w:rsidRPr="00A45C96">
        <w:rPr>
          <w:rFonts w:ascii="Times New Roman" w:hAnsi="Times New Roman" w:cs="Times New Roman"/>
          <w:noProof/>
          <w:color w:val="auto"/>
          <w:sz w:val="28"/>
          <w:szCs w:val="28"/>
          <w:lang w:val="ru-RU" w:eastAsia="ru-RU" w:bidi="ar-SA"/>
          <w14:ligatures w14:val="none"/>
        </w:rPr>
        <w:drawing>
          <wp:inline distT="0" distB="0" distL="0" distR="0" wp14:anchorId="42A1720F" wp14:editId="1E26F9C7">
            <wp:extent cx="3080385" cy="1969462"/>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GA and DSC_page-0004.jpg"/>
                    <pic:cNvPicPr/>
                  </pic:nvPicPr>
                  <pic:blipFill rotWithShape="1">
                    <a:blip r:embed="rId36" cstate="print">
                      <a:extLst>
                        <a:ext uri="{28A0092B-C50C-407E-A947-70E740481C1C}">
                          <a14:useLocalDpi xmlns:a14="http://schemas.microsoft.com/office/drawing/2010/main" val="0"/>
                        </a:ext>
                      </a:extLst>
                    </a:blip>
                    <a:srcRect l="7011" t="14020" r="2896" b="9179"/>
                    <a:stretch/>
                  </pic:blipFill>
                  <pic:spPr bwMode="auto">
                    <a:xfrm>
                      <a:off x="0" y="0"/>
                      <a:ext cx="3097363" cy="1980317"/>
                    </a:xfrm>
                    <a:prstGeom prst="rect">
                      <a:avLst/>
                    </a:prstGeom>
                    <a:ln>
                      <a:noFill/>
                    </a:ln>
                    <a:extLst>
                      <a:ext uri="{53640926-AAD7-44D8-BBD7-CCE9431645EC}">
                        <a14:shadowObscured xmlns:a14="http://schemas.microsoft.com/office/drawing/2010/main"/>
                      </a:ext>
                    </a:extLst>
                  </pic:spPr>
                </pic:pic>
              </a:graphicData>
            </a:graphic>
          </wp:inline>
        </w:drawing>
      </w:r>
    </w:p>
    <w:p w14:paraId="19C12401" w14:textId="77777777" w:rsidR="000A2F5F" w:rsidRPr="00A45C96" w:rsidRDefault="000A2F5F" w:rsidP="00C331C4">
      <w:pPr>
        <w:pStyle w:val="MDPI41tablecaption"/>
        <w:spacing w:before="0" w:after="0" w:line="240" w:lineRule="auto"/>
        <w:ind w:left="0"/>
        <w:jc w:val="center"/>
        <w:rPr>
          <w:rFonts w:ascii="Times New Roman" w:hAnsi="Times New Roman" w:cs="Times New Roman"/>
          <w:bCs/>
          <w:color w:val="auto"/>
          <w:sz w:val="28"/>
          <w:szCs w:val="28"/>
          <w:lang w:val="ru-RU"/>
        </w:rPr>
      </w:pPr>
    </w:p>
    <w:p w14:paraId="46689291" w14:textId="7FF668C3" w:rsidR="000A2F5F" w:rsidRPr="00A45C96" w:rsidRDefault="004C650F" w:rsidP="000A2F5F">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r>
        <w:rPr>
          <w:rFonts w:ascii="Times New Roman" w:eastAsia="Roboto" w:hAnsi="Times New Roman" w:cs="Times New Roman"/>
          <w:sz w:val="28"/>
          <w:szCs w:val="28"/>
          <w:lang w:val="ru-RU"/>
        </w:rPr>
        <w:t xml:space="preserve">А </w:t>
      </w:r>
      <w:r w:rsidR="000A2F5F" w:rsidRPr="00A45C96">
        <w:rPr>
          <w:rFonts w:ascii="Times New Roman" w:eastAsia="Roboto" w:hAnsi="Times New Roman" w:cs="Times New Roman"/>
          <w:sz w:val="28"/>
          <w:szCs w:val="28"/>
          <w:lang w:val="ru-RU"/>
        </w:rPr>
        <w:t xml:space="preserve">– </w:t>
      </w:r>
      <w:r w:rsidR="000A2F5F" w:rsidRPr="00A45C96">
        <w:rPr>
          <w:rFonts w:ascii="Times New Roman" w:hAnsi="Times New Roman" w:cs="Times New Roman"/>
          <w:bCs/>
          <w:color w:val="auto"/>
          <w:sz w:val="28"/>
          <w:szCs w:val="28"/>
          <w:lang w:val="ru-RU"/>
        </w:rPr>
        <w:t>ТГА пленки [ПВС-</w:t>
      </w:r>
      <w:r w:rsidR="000A2F5F" w:rsidRPr="00A45C96">
        <w:rPr>
          <w:rFonts w:ascii="Times New Roman" w:hAnsi="Times New Roman" w:cs="Times New Roman"/>
          <w:bCs/>
          <w:color w:val="auto"/>
          <w:sz w:val="28"/>
          <w:szCs w:val="28"/>
        </w:rPr>
        <w:t>b</w:t>
      </w:r>
      <w:r w:rsidR="000A2F5F" w:rsidRPr="00A45C96">
        <w:rPr>
          <w:rFonts w:ascii="Times New Roman" w:hAnsi="Times New Roman" w:cs="Times New Roman"/>
          <w:bCs/>
          <w:color w:val="auto"/>
          <w:sz w:val="28"/>
          <w:szCs w:val="28"/>
          <w:lang w:val="ru-RU"/>
        </w:rPr>
        <w:t>-К]-</w:t>
      </w:r>
      <w:r w:rsidR="000A2F5F" w:rsidRPr="00A45C96">
        <w:rPr>
          <w:rFonts w:ascii="Times New Roman" w:hAnsi="Times New Roman" w:cs="Times New Roman"/>
          <w:bCs/>
          <w:color w:val="auto"/>
          <w:sz w:val="28"/>
          <w:szCs w:val="28"/>
        </w:rPr>
        <w:t>g</w:t>
      </w:r>
      <w:r w:rsidR="000A2F5F" w:rsidRPr="00A45C96">
        <w:rPr>
          <w:rFonts w:ascii="Times New Roman" w:hAnsi="Times New Roman" w:cs="Times New Roman"/>
          <w:bCs/>
          <w:color w:val="auto"/>
          <w:sz w:val="28"/>
          <w:szCs w:val="28"/>
          <w:lang w:val="ru-RU"/>
        </w:rPr>
        <w:t xml:space="preserve">-ПЭГМА при </w:t>
      </w:r>
      <w:r w:rsidR="000A2F5F" w:rsidRPr="00A45C96">
        <w:rPr>
          <w:rFonts w:ascii="Times New Roman" w:hAnsi="Times New Roman" w:cs="Times New Roman"/>
          <w:color w:val="auto"/>
          <w:sz w:val="28"/>
          <w:szCs w:val="28"/>
        </w:rPr>
        <w:t>Mn</w:t>
      </w:r>
      <w:r w:rsidR="000A2F5F" w:rsidRPr="00A45C96">
        <w:rPr>
          <w:rFonts w:ascii="Times New Roman" w:hAnsi="Times New Roman" w:cs="Times New Roman"/>
          <w:color w:val="auto"/>
          <w:sz w:val="28"/>
          <w:szCs w:val="28"/>
          <w:lang w:val="ru-RU"/>
        </w:rPr>
        <w:t xml:space="preserve"> </w:t>
      </w:r>
      <w:r w:rsidR="000A2F5F" w:rsidRPr="00A45C96">
        <w:rPr>
          <w:rFonts w:ascii="Times New Roman" w:hAnsi="Times New Roman" w:cs="Times New Roman"/>
          <w:bCs/>
          <w:color w:val="auto"/>
          <w:sz w:val="28"/>
          <w:szCs w:val="28"/>
          <w:lang w:val="ru-RU"/>
        </w:rPr>
        <w:t>ПЭГМА равной 300</w:t>
      </w:r>
    </w:p>
    <w:p w14:paraId="4BC7CD28" w14:textId="77777777" w:rsidR="000A2F5F" w:rsidRPr="00A45C96" w:rsidRDefault="000A2F5F" w:rsidP="00C331C4">
      <w:pPr>
        <w:pStyle w:val="MDPI41tablecaption"/>
        <w:spacing w:before="0" w:after="0" w:line="240" w:lineRule="auto"/>
        <w:ind w:left="0"/>
        <w:jc w:val="center"/>
        <w:rPr>
          <w:rFonts w:ascii="Times New Roman" w:hAnsi="Times New Roman" w:cs="Times New Roman"/>
          <w:bCs/>
          <w:color w:val="auto"/>
          <w:sz w:val="28"/>
          <w:szCs w:val="28"/>
          <w:lang w:val="ru-RU"/>
        </w:rPr>
      </w:pPr>
    </w:p>
    <w:p w14:paraId="7A3E0A55" w14:textId="77777777" w:rsidR="000A2F5F" w:rsidRPr="00A45C96" w:rsidRDefault="00F9110A"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r w:rsidRPr="00A45C96">
        <w:rPr>
          <w:rFonts w:ascii="Times New Roman" w:hAnsi="Times New Roman" w:cs="Times New Roman"/>
          <w:noProof/>
          <w:color w:val="auto"/>
          <w:sz w:val="28"/>
          <w:szCs w:val="28"/>
          <w:lang w:val="ru-RU" w:eastAsia="ru-RU" w:bidi="ar-SA"/>
          <w14:ligatures w14:val="none"/>
        </w:rPr>
        <mc:AlternateContent>
          <mc:Choice Requires="wpg">
            <w:drawing>
              <wp:inline distT="0" distB="0" distL="0" distR="0" wp14:anchorId="5216F508" wp14:editId="4ABF28CB">
                <wp:extent cx="2981325" cy="2047875"/>
                <wp:effectExtent l="0" t="0" r="9525" b="9525"/>
                <wp:docPr id="33" name="Группа 33"/>
                <wp:cNvGraphicFramePr/>
                <a:graphic xmlns:a="http://schemas.openxmlformats.org/drawingml/2006/main">
                  <a:graphicData uri="http://schemas.microsoft.com/office/word/2010/wordprocessingGroup">
                    <wpg:wgp>
                      <wpg:cNvGrpSpPr/>
                      <wpg:grpSpPr>
                        <a:xfrm>
                          <a:off x="0" y="0"/>
                          <a:ext cx="2981325" cy="2047875"/>
                          <a:chOff x="0" y="0"/>
                          <a:chExt cx="5610225" cy="3495675"/>
                        </a:xfrm>
                      </wpg:grpSpPr>
                      <pic:pic xmlns:pic="http://schemas.openxmlformats.org/drawingml/2006/picture">
                        <pic:nvPicPr>
                          <pic:cNvPr id="1199677765" name="Рисунок 1199677765"/>
                          <pic:cNvPicPr>
                            <a:picLocks noChangeAspect="1"/>
                          </pic:cNvPicPr>
                        </pic:nvPicPr>
                        <pic:blipFill rotWithShape="1">
                          <a:blip r:embed="rId37" cstate="print">
                            <a:extLst>
                              <a:ext uri="{28A0092B-C50C-407E-A947-70E740481C1C}">
                                <a14:useLocalDpi xmlns:a14="http://schemas.microsoft.com/office/drawing/2010/main" val="0"/>
                              </a:ext>
                            </a:extLst>
                          </a:blip>
                          <a:srcRect l="4667" t="11304" r="2217" b="11326"/>
                          <a:stretch/>
                        </pic:blipFill>
                        <pic:spPr bwMode="auto">
                          <a:xfrm>
                            <a:off x="0" y="0"/>
                            <a:ext cx="5610225" cy="3495675"/>
                          </a:xfrm>
                          <a:prstGeom prst="rect">
                            <a:avLst/>
                          </a:prstGeom>
                          <a:ln>
                            <a:noFill/>
                          </a:ln>
                          <a:extLst>
                            <a:ext uri="{53640926-AAD7-44D8-BBD7-CCE9431645EC}">
                              <a14:shadowObscured xmlns:a14="http://schemas.microsoft.com/office/drawing/2010/main"/>
                            </a:ext>
                          </a:extLst>
                        </pic:spPr>
                      </pic:pic>
                      <wps:wsp>
                        <wps:cNvPr id="1199677763" name="Надпись 2"/>
                        <wps:cNvSpPr txBox="1">
                          <a:spLocks noChangeArrowheads="1"/>
                        </wps:cNvSpPr>
                        <wps:spPr bwMode="auto">
                          <a:xfrm>
                            <a:off x="4600575" y="742950"/>
                            <a:ext cx="319405" cy="337185"/>
                          </a:xfrm>
                          <a:prstGeom prst="rect">
                            <a:avLst/>
                          </a:prstGeom>
                          <a:solidFill>
                            <a:srgbClr val="FFFFFF"/>
                          </a:solidFill>
                          <a:ln w="9525">
                            <a:solidFill>
                              <a:srgbClr val="000000"/>
                            </a:solidFill>
                            <a:miter lim="800000"/>
                            <a:headEnd/>
                            <a:tailEnd/>
                          </a:ln>
                        </wps:spPr>
                        <wps:txbx>
                          <w:txbxContent>
                            <w:p w14:paraId="0D8A84B2" w14:textId="77777777" w:rsidR="005E498D" w:rsidRPr="001E607E" w:rsidRDefault="005E498D" w:rsidP="00061103">
                              <w:pPr>
                                <w:rPr>
                                  <w:lang w:val="ru-RU"/>
                                </w:rPr>
                              </w:pPr>
                              <w:r>
                                <w:rPr>
                                  <w:rFonts w:ascii="Times New Roman" w:hAnsi="Times New Roman" w:cs="Times New Roman"/>
                                  <w:noProof/>
                                  <w:sz w:val="28"/>
                                  <w:szCs w:val="28"/>
                                  <w:lang w:val="ru-RU" w:eastAsia="ru-RU"/>
                                </w:rPr>
                                <w:t>б)</w:t>
                              </w:r>
                            </w:p>
                          </w:txbxContent>
                        </wps:txbx>
                        <wps:bodyPr rot="0" vert="horz" wrap="square" lIns="91440" tIns="45720" rIns="91440" bIns="45720" anchor="t" anchorCtr="0">
                          <a:noAutofit/>
                        </wps:bodyPr>
                      </wps:wsp>
                    </wpg:wgp>
                  </a:graphicData>
                </a:graphic>
              </wp:inline>
            </w:drawing>
          </mc:Choice>
          <mc:Fallback>
            <w:pict>
              <v:group w14:anchorId="5216F508" id="Группа 33" o:spid="_x0000_s1047" style="width:234.75pt;height:161.25pt;mso-position-horizontal-relative:char;mso-position-vertical-relative:line" coordsize="56102,34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99677765" o:spid="_x0000_s1048" type="#_x0000_t75" style="position:absolute;width:56102;height:3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">
                  <v:imagedata r:id="rId38" o:title="" croptop="7408f" cropbottom="7423f" cropleft="3059f" cropright="1453f"/>
                </v:shape>
                <v:shape id="_x0000_s1049" type="#_x0000_t202" style="position:absolute;left:46005;top:7429;width:3194;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">
                  <v:textbox>
                    <w:txbxContent>
                      <w:p w14:paraId="0D8A84B2" w14:textId="77777777" w:rsidR="005E498D" w:rsidRPr="001E607E" w:rsidRDefault="005E498D" w:rsidP="00061103">
                        <w:pPr>
                          <w:rPr>
                            <w:lang w:val="ru-RU"/>
                          </w:rPr>
                        </w:pPr>
                        <w:r>
                          <w:rPr>
                            <w:rFonts w:ascii="Times New Roman" w:hAnsi="Times New Roman" w:cs="Times New Roman"/>
                            <w:noProof/>
                            <w:sz w:val="28"/>
                            <w:szCs w:val="28"/>
                            <w:lang w:val="ru-RU" w:eastAsia="ru-RU"/>
                          </w:rPr>
                          <w:t>б)</w:t>
                        </w:r>
                      </w:p>
                    </w:txbxContent>
                  </v:textbox>
                </v:shape>
                <w10:anchorlock/>
              </v:group>
            </w:pict>
          </mc:Fallback>
        </mc:AlternateContent>
      </w:r>
    </w:p>
    <w:p w14:paraId="69C792F1" w14:textId="77777777" w:rsidR="000A2F5F" w:rsidRPr="00A45C96" w:rsidRDefault="000A2F5F"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p>
    <w:p w14:paraId="391F52F2" w14:textId="7F74B41A" w:rsidR="000A2F5F" w:rsidRPr="00A45C96" w:rsidRDefault="004C650F" w:rsidP="000A2F5F">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r>
        <w:rPr>
          <w:rFonts w:ascii="Times New Roman" w:hAnsi="Times New Roman" w:cs="Times New Roman"/>
          <w:bCs/>
          <w:color w:val="auto"/>
          <w:sz w:val="28"/>
          <w:szCs w:val="28"/>
          <w:lang w:val="ru-RU"/>
        </w:rPr>
        <w:t>Б</w:t>
      </w:r>
      <w:r w:rsidR="000A2F5F" w:rsidRPr="00A45C96">
        <w:rPr>
          <w:rFonts w:ascii="Times New Roman" w:hAnsi="Times New Roman" w:cs="Times New Roman"/>
          <w:bCs/>
          <w:color w:val="auto"/>
          <w:sz w:val="28"/>
          <w:szCs w:val="28"/>
          <w:lang w:val="ru-RU"/>
        </w:rPr>
        <w:t xml:space="preserve"> </w:t>
      </w:r>
      <w:r w:rsidR="000A2F5F" w:rsidRPr="00A45C96">
        <w:rPr>
          <w:rFonts w:ascii="Times New Roman" w:eastAsia="Roboto" w:hAnsi="Times New Roman" w:cs="Times New Roman"/>
          <w:sz w:val="28"/>
          <w:szCs w:val="28"/>
          <w:lang w:val="ru-RU"/>
        </w:rPr>
        <w:t xml:space="preserve">– </w:t>
      </w:r>
      <w:r w:rsidR="000A2F5F" w:rsidRPr="00A45C96">
        <w:rPr>
          <w:rFonts w:ascii="Times New Roman" w:hAnsi="Times New Roman" w:cs="Times New Roman"/>
          <w:bCs/>
          <w:color w:val="auto"/>
          <w:sz w:val="28"/>
          <w:szCs w:val="28"/>
          <w:lang w:val="ru-RU"/>
        </w:rPr>
        <w:t>ТГА пленки [ПВС-</w:t>
      </w:r>
      <w:r w:rsidR="000A2F5F" w:rsidRPr="00A45C96">
        <w:rPr>
          <w:rFonts w:ascii="Times New Roman" w:hAnsi="Times New Roman" w:cs="Times New Roman"/>
          <w:bCs/>
          <w:color w:val="auto"/>
          <w:sz w:val="28"/>
          <w:szCs w:val="28"/>
        </w:rPr>
        <w:t>b</w:t>
      </w:r>
      <w:r w:rsidR="000A2F5F" w:rsidRPr="00A45C96">
        <w:rPr>
          <w:rFonts w:ascii="Times New Roman" w:hAnsi="Times New Roman" w:cs="Times New Roman"/>
          <w:bCs/>
          <w:color w:val="auto"/>
          <w:sz w:val="28"/>
          <w:szCs w:val="28"/>
          <w:lang w:val="ru-RU"/>
        </w:rPr>
        <w:t>-К]-</w:t>
      </w:r>
      <w:r w:rsidR="000A2F5F" w:rsidRPr="00A45C96">
        <w:rPr>
          <w:rFonts w:ascii="Times New Roman" w:hAnsi="Times New Roman" w:cs="Times New Roman"/>
          <w:bCs/>
          <w:color w:val="auto"/>
          <w:sz w:val="28"/>
          <w:szCs w:val="28"/>
        </w:rPr>
        <w:t>g</w:t>
      </w:r>
      <w:r w:rsidR="000A2F5F" w:rsidRPr="00A45C96">
        <w:rPr>
          <w:rFonts w:ascii="Times New Roman" w:hAnsi="Times New Roman" w:cs="Times New Roman"/>
          <w:bCs/>
          <w:color w:val="auto"/>
          <w:sz w:val="28"/>
          <w:szCs w:val="28"/>
          <w:lang w:val="ru-RU"/>
        </w:rPr>
        <w:t xml:space="preserve">-ПЭГМА при </w:t>
      </w:r>
      <w:r w:rsidR="000A2F5F" w:rsidRPr="00A45C96">
        <w:rPr>
          <w:rFonts w:ascii="Times New Roman" w:hAnsi="Times New Roman" w:cs="Times New Roman"/>
          <w:color w:val="auto"/>
          <w:sz w:val="28"/>
          <w:szCs w:val="28"/>
        </w:rPr>
        <w:t>Mn</w:t>
      </w:r>
      <w:r w:rsidR="000A2F5F" w:rsidRPr="00A45C96">
        <w:rPr>
          <w:rFonts w:ascii="Times New Roman" w:hAnsi="Times New Roman" w:cs="Times New Roman"/>
          <w:color w:val="auto"/>
          <w:sz w:val="28"/>
          <w:szCs w:val="28"/>
          <w:lang w:val="ru-RU"/>
        </w:rPr>
        <w:t xml:space="preserve"> </w:t>
      </w:r>
      <w:r w:rsidR="000A2F5F" w:rsidRPr="00A45C96">
        <w:rPr>
          <w:rFonts w:ascii="Times New Roman" w:hAnsi="Times New Roman" w:cs="Times New Roman"/>
          <w:bCs/>
          <w:color w:val="auto"/>
          <w:sz w:val="28"/>
          <w:szCs w:val="28"/>
          <w:lang w:val="ru-RU"/>
        </w:rPr>
        <w:t xml:space="preserve">ПЭГМА равной 500 </w:t>
      </w:r>
    </w:p>
    <w:p w14:paraId="19252749" w14:textId="15E12B12" w:rsidR="00F9110A" w:rsidRPr="00A45C96" w:rsidRDefault="00F9110A"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r w:rsidRPr="00A45C96">
        <w:rPr>
          <w:rFonts w:ascii="Times New Roman" w:hAnsi="Times New Roman" w:cs="Times New Roman"/>
          <w:noProof/>
          <w:color w:val="auto"/>
          <w:sz w:val="28"/>
          <w:szCs w:val="28"/>
          <w:lang w:val="ru-RU" w:eastAsia="ru-RU" w:bidi="ar-SA"/>
          <w14:ligatures w14:val="none"/>
        </w:rPr>
        <mc:AlternateContent>
          <mc:Choice Requires="wpg">
            <w:drawing>
              <wp:inline distT="0" distB="0" distL="0" distR="0" wp14:anchorId="174FA39A" wp14:editId="425B7C5F">
                <wp:extent cx="2962275" cy="1933575"/>
                <wp:effectExtent l="0" t="0" r="9525" b="9525"/>
                <wp:docPr id="23" name="Группа 23"/>
                <wp:cNvGraphicFramePr/>
                <a:graphic xmlns:a="http://schemas.openxmlformats.org/drawingml/2006/main">
                  <a:graphicData uri="http://schemas.microsoft.com/office/word/2010/wordprocessingGroup">
                    <wpg:wgp>
                      <wpg:cNvGrpSpPr/>
                      <wpg:grpSpPr>
                        <a:xfrm>
                          <a:off x="0" y="0"/>
                          <a:ext cx="2962275" cy="1933575"/>
                          <a:chOff x="0" y="0"/>
                          <a:chExt cx="5638800" cy="3524250"/>
                        </a:xfrm>
                      </wpg:grpSpPr>
                      <pic:pic xmlns:pic="http://schemas.openxmlformats.org/drawingml/2006/picture">
                        <pic:nvPicPr>
                          <pic:cNvPr id="1199677762" name="Рисунок 1199677762"/>
                          <pic:cNvPicPr>
                            <a:picLocks noChangeAspect="1"/>
                          </pic:cNvPicPr>
                        </pic:nvPicPr>
                        <pic:blipFill rotWithShape="1">
                          <a:blip r:embed="rId39" cstate="print">
                            <a:extLst>
                              <a:ext uri="{28A0092B-C50C-407E-A947-70E740481C1C}">
                                <a14:useLocalDpi xmlns:a14="http://schemas.microsoft.com/office/drawing/2010/main" val="0"/>
                              </a:ext>
                            </a:extLst>
                          </a:blip>
                          <a:srcRect l="6659" t="14205" r="1187" b="9066"/>
                          <a:stretch/>
                        </pic:blipFill>
                        <pic:spPr bwMode="auto">
                          <a:xfrm>
                            <a:off x="0" y="0"/>
                            <a:ext cx="5638800" cy="3524250"/>
                          </a:xfrm>
                          <a:prstGeom prst="rect">
                            <a:avLst/>
                          </a:prstGeom>
                          <a:ln>
                            <a:noFill/>
                          </a:ln>
                          <a:extLst>
                            <a:ext uri="{53640926-AAD7-44D8-BBD7-CCE9431645EC}">
                              <a14:shadowObscured xmlns:a14="http://schemas.microsoft.com/office/drawing/2010/main"/>
                            </a:ext>
                          </a:extLst>
                        </pic:spPr>
                      </pic:pic>
                      <wps:wsp>
                        <wps:cNvPr id="20" name="Надпись 2"/>
                        <wps:cNvSpPr txBox="1">
                          <a:spLocks noChangeArrowheads="1"/>
                        </wps:cNvSpPr>
                        <wps:spPr bwMode="auto">
                          <a:xfrm>
                            <a:off x="4600575" y="714375"/>
                            <a:ext cx="295275" cy="302260"/>
                          </a:xfrm>
                          <a:prstGeom prst="rect">
                            <a:avLst/>
                          </a:prstGeom>
                          <a:solidFill>
                            <a:srgbClr val="FFFFFF"/>
                          </a:solidFill>
                          <a:ln w="9525">
                            <a:solidFill>
                              <a:srgbClr val="000000"/>
                            </a:solidFill>
                            <a:miter lim="800000"/>
                            <a:headEnd/>
                            <a:tailEnd/>
                          </a:ln>
                        </wps:spPr>
                        <wps:txbx>
                          <w:txbxContent>
                            <w:p w14:paraId="0405CBD7" w14:textId="2E57B3D3" w:rsidR="005E498D" w:rsidRPr="001E607E" w:rsidRDefault="005E498D" w:rsidP="00F9110A">
                              <w:pPr>
                                <w:rPr>
                                  <w:lang w:val="ru-RU"/>
                                </w:rPr>
                              </w:pPr>
                              <w:r>
                                <w:rPr>
                                  <w:rFonts w:ascii="Times New Roman" w:hAnsi="Times New Roman" w:cs="Times New Roman"/>
                                  <w:noProof/>
                                  <w:sz w:val="28"/>
                                  <w:szCs w:val="28"/>
                                  <w:lang w:val="ru-RU" w:eastAsia="ru-RU"/>
                                </w:rPr>
                                <w:t>в)</w:t>
                              </w:r>
                            </w:p>
                          </w:txbxContent>
                        </wps:txbx>
                        <wps:bodyPr rot="0" vert="horz" wrap="square" lIns="91440" tIns="45720" rIns="91440" bIns="45720" anchor="t" anchorCtr="0">
                          <a:noAutofit/>
                        </wps:bodyPr>
                      </wps:wsp>
                    </wpg:wgp>
                  </a:graphicData>
                </a:graphic>
              </wp:inline>
            </w:drawing>
          </mc:Choice>
          <mc:Fallback>
            <w:pict>
              <v:group w14:anchorId="174FA39A" id="Группа 23" o:spid="_x0000_s1050" style="width:233.25pt;height:152.25pt;mso-position-horizontal-relative:char;mso-position-vertical-relative:line" coordsize="56388,35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">
                <v:shape id="Рисунок 1199677762" o:spid="_x0000_s1051" type="#_x0000_t75" style="position:absolute;width:56388;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">
                  <v:imagedata r:id="rId40" o:title="" croptop="9309f" cropbottom="5941f" cropleft="4364f" cropright="778f"/>
                </v:shape>
                <v:shape id="_x0000_s1052" type="#_x0000_t202" style="position:absolute;left:46005;top:7143;width:2953;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0405CBD7" w14:textId="2E57B3D3" w:rsidR="005E498D" w:rsidRPr="001E607E" w:rsidRDefault="005E498D" w:rsidP="00F9110A">
                        <w:pPr>
                          <w:rPr>
                            <w:lang w:val="ru-RU"/>
                          </w:rPr>
                        </w:pPr>
                        <w:r>
                          <w:rPr>
                            <w:rFonts w:ascii="Times New Roman" w:hAnsi="Times New Roman" w:cs="Times New Roman"/>
                            <w:noProof/>
                            <w:sz w:val="28"/>
                            <w:szCs w:val="28"/>
                            <w:lang w:val="ru-RU" w:eastAsia="ru-RU"/>
                          </w:rPr>
                          <w:t>в)</w:t>
                        </w:r>
                      </w:p>
                    </w:txbxContent>
                  </v:textbox>
                </v:shape>
                <w10:anchorlock/>
              </v:group>
            </w:pict>
          </mc:Fallback>
        </mc:AlternateContent>
      </w:r>
    </w:p>
    <w:p w14:paraId="394B25CF" w14:textId="77777777" w:rsidR="00F9110A" w:rsidRPr="00A45C96" w:rsidRDefault="00F9110A"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p>
    <w:p w14:paraId="51FD3B2D" w14:textId="774CB491" w:rsidR="00061103" w:rsidRDefault="004C650F"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r>
        <w:rPr>
          <w:rFonts w:ascii="Times New Roman" w:hAnsi="Times New Roman" w:cs="Times New Roman"/>
          <w:bCs/>
          <w:color w:val="auto"/>
          <w:sz w:val="28"/>
          <w:szCs w:val="28"/>
          <w:lang w:val="ru-RU"/>
        </w:rPr>
        <w:t>В</w:t>
      </w:r>
      <w:r w:rsidR="00616E0A" w:rsidRPr="00A45C96">
        <w:rPr>
          <w:rFonts w:ascii="Times New Roman" w:hAnsi="Times New Roman" w:cs="Times New Roman"/>
          <w:bCs/>
          <w:color w:val="auto"/>
          <w:sz w:val="28"/>
          <w:szCs w:val="28"/>
          <w:lang w:val="ru-RU"/>
        </w:rPr>
        <w:t xml:space="preserve"> </w:t>
      </w:r>
      <w:r w:rsidR="00616E0A" w:rsidRPr="00A45C96">
        <w:rPr>
          <w:rFonts w:ascii="Times New Roman" w:eastAsia="Roboto" w:hAnsi="Times New Roman" w:cs="Times New Roman"/>
          <w:sz w:val="28"/>
          <w:szCs w:val="28"/>
          <w:lang w:val="ru-RU"/>
        </w:rPr>
        <w:t xml:space="preserve">– </w:t>
      </w:r>
      <w:r w:rsidR="00061103" w:rsidRPr="00A45C96">
        <w:rPr>
          <w:rFonts w:ascii="Times New Roman" w:hAnsi="Times New Roman" w:cs="Times New Roman"/>
          <w:bCs/>
          <w:color w:val="auto"/>
          <w:sz w:val="28"/>
          <w:szCs w:val="28"/>
          <w:lang w:val="ru-RU"/>
        </w:rPr>
        <w:t>ТГА пленки [ПВС-</w:t>
      </w:r>
      <w:r w:rsidR="00061103" w:rsidRPr="00A45C96">
        <w:rPr>
          <w:rFonts w:ascii="Times New Roman" w:hAnsi="Times New Roman" w:cs="Times New Roman"/>
          <w:bCs/>
          <w:color w:val="auto"/>
          <w:sz w:val="28"/>
          <w:szCs w:val="28"/>
        </w:rPr>
        <w:t>b</w:t>
      </w:r>
      <w:r w:rsidR="00061103" w:rsidRPr="00A45C96">
        <w:rPr>
          <w:rFonts w:ascii="Times New Roman" w:hAnsi="Times New Roman" w:cs="Times New Roman"/>
          <w:bCs/>
          <w:color w:val="auto"/>
          <w:sz w:val="28"/>
          <w:szCs w:val="28"/>
          <w:lang w:val="ru-RU"/>
        </w:rPr>
        <w:t>-К]-</w:t>
      </w:r>
      <w:r w:rsidR="00061103" w:rsidRPr="00A45C96">
        <w:rPr>
          <w:rFonts w:ascii="Times New Roman" w:hAnsi="Times New Roman" w:cs="Times New Roman"/>
          <w:bCs/>
          <w:color w:val="auto"/>
          <w:sz w:val="28"/>
          <w:szCs w:val="28"/>
        </w:rPr>
        <w:t>g</w:t>
      </w:r>
      <w:r w:rsidR="00061103" w:rsidRPr="00A45C96">
        <w:rPr>
          <w:rFonts w:ascii="Times New Roman" w:hAnsi="Times New Roman" w:cs="Times New Roman"/>
          <w:bCs/>
          <w:color w:val="auto"/>
          <w:sz w:val="28"/>
          <w:szCs w:val="28"/>
          <w:lang w:val="ru-RU"/>
        </w:rPr>
        <w:t xml:space="preserve">-ПЭГМА при </w:t>
      </w:r>
      <w:r w:rsidR="00472D19" w:rsidRPr="00A45C96">
        <w:rPr>
          <w:rFonts w:ascii="Times New Roman" w:hAnsi="Times New Roman" w:cs="Times New Roman"/>
          <w:color w:val="auto"/>
          <w:sz w:val="28"/>
          <w:szCs w:val="28"/>
        </w:rPr>
        <w:t>Mn</w:t>
      </w:r>
      <w:r w:rsidR="00472D19" w:rsidRPr="00A45C96">
        <w:rPr>
          <w:rFonts w:ascii="Times New Roman" w:hAnsi="Times New Roman" w:cs="Times New Roman"/>
          <w:color w:val="auto"/>
          <w:sz w:val="28"/>
          <w:szCs w:val="28"/>
          <w:lang w:val="ru-RU"/>
        </w:rPr>
        <w:t xml:space="preserve"> </w:t>
      </w:r>
      <w:r w:rsidR="00061103" w:rsidRPr="00A45C96">
        <w:rPr>
          <w:rFonts w:ascii="Times New Roman" w:hAnsi="Times New Roman" w:cs="Times New Roman"/>
          <w:bCs/>
          <w:color w:val="auto"/>
          <w:sz w:val="28"/>
          <w:szCs w:val="28"/>
          <w:lang w:val="ru-RU"/>
        </w:rPr>
        <w:t xml:space="preserve">ПЭГМА </w:t>
      </w:r>
      <w:r w:rsidR="00616E0A" w:rsidRPr="00A45C96">
        <w:rPr>
          <w:rFonts w:ascii="Times New Roman" w:hAnsi="Times New Roman" w:cs="Times New Roman"/>
          <w:bCs/>
          <w:color w:val="auto"/>
          <w:sz w:val="28"/>
          <w:szCs w:val="28"/>
          <w:lang w:val="ru-RU"/>
        </w:rPr>
        <w:t xml:space="preserve">равной 950 </w:t>
      </w:r>
    </w:p>
    <w:p w14:paraId="363AB2D9" w14:textId="77777777" w:rsidR="004C650F" w:rsidRDefault="004C650F"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p>
    <w:p w14:paraId="4CE4C626" w14:textId="7F927F8F" w:rsidR="004C650F" w:rsidRPr="00A45C96" w:rsidRDefault="004C650F"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r w:rsidRPr="00A45C96">
        <w:rPr>
          <w:rFonts w:ascii="Times New Roman" w:hAnsi="Times New Roman" w:cs="Times New Roman"/>
          <w:bCs/>
          <w:color w:val="auto"/>
          <w:sz w:val="28"/>
          <w:szCs w:val="28"/>
          <w:lang w:val="ru-RU"/>
        </w:rPr>
        <w:t xml:space="preserve">Рисунок 24 </w:t>
      </w:r>
      <w:r w:rsidRPr="00A45C96">
        <w:rPr>
          <w:rFonts w:ascii="Times New Roman" w:eastAsia="Roboto" w:hAnsi="Times New Roman" w:cs="Times New Roman"/>
          <w:sz w:val="28"/>
          <w:szCs w:val="28"/>
          <w:lang w:val="ru-RU"/>
        </w:rPr>
        <w:t xml:space="preserve">– </w:t>
      </w:r>
      <w:r w:rsidRPr="00A45C96">
        <w:rPr>
          <w:rFonts w:ascii="Times New Roman" w:hAnsi="Times New Roman" w:cs="Times New Roman"/>
          <w:bCs/>
          <w:color w:val="auto"/>
          <w:sz w:val="28"/>
          <w:szCs w:val="28"/>
          <w:lang w:val="ru-RU"/>
        </w:rPr>
        <w:t>ТГА пленки [ПВС-</w:t>
      </w:r>
      <w:r w:rsidRPr="00A45C96">
        <w:rPr>
          <w:rFonts w:ascii="Times New Roman" w:hAnsi="Times New Roman" w:cs="Times New Roman"/>
          <w:bCs/>
          <w:color w:val="auto"/>
          <w:sz w:val="28"/>
          <w:szCs w:val="28"/>
        </w:rPr>
        <w:t>b</w:t>
      </w:r>
      <w:r w:rsidRPr="00A45C96">
        <w:rPr>
          <w:rFonts w:ascii="Times New Roman" w:hAnsi="Times New Roman" w:cs="Times New Roman"/>
          <w:bCs/>
          <w:color w:val="auto"/>
          <w:sz w:val="28"/>
          <w:szCs w:val="28"/>
          <w:lang w:val="ru-RU"/>
        </w:rPr>
        <w:t>-К]-</w:t>
      </w:r>
      <w:r w:rsidRPr="00A45C96">
        <w:rPr>
          <w:rFonts w:ascii="Times New Roman" w:hAnsi="Times New Roman" w:cs="Times New Roman"/>
          <w:bCs/>
          <w:color w:val="auto"/>
          <w:sz w:val="28"/>
          <w:szCs w:val="28"/>
        </w:rPr>
        <w:t>g</w:t>
      </w:r>
      <w:r w:rsidRPr="00A45C96">
        <w:rPr>
          <w:rFonts w:ascii="Times New Roman" w:hAnsi="Times New Roman" w:cs="Times New Roman"/>
          <w:bCs/>
          <w:color w:val="auto"/>
          <w:sz w:val="28"/>
          <w:szCs w:val="28"/>
          <w:lang w:val="ru-RU"/>
        </w:rPr>
        <w:t>-ПЭГМА</w:t>
      </w:r>
    </w:p>
    <w:p w14:paraId="0D4245CC" w14:textId="77777777" w:rsidR="00616E0A" w:rsidRPr="00A45C96" w:rsidRDefault="00616E0A" w:rsidP="00C331C4">
      <w:pPr>
        <w:pStyle w:val="MDPI41tablecaption"/>
        <w:tabs>
          <w:tab w:val="left" w:pos="7513"/>
        </w:tabs>
        <w:spacing w:before="0" w:after="0" w:line="240" w:lineRule="auto"/>
        <w:ind w:left="0"/>
        <w:jc w:val="center"/>
        <w:rPr>
          <w:rFonts w:ascii="Times New Roman" w:hAnsi="Times New Roman" w:cs="Times New Roman"/>
          <w:bCs/>
          <w:color w:val="auto"/>
          <w:sz w:val="28"/>
          <w:szCs w:val="28"/>
          <w:lang w:val="ru-RU"/>
        </w:rPr>
      </w:pPr>
    </w:p>
    <w:p w14:paraId="0501F91A" w14:textId="77777777" w:rsidR="0069515C" w:rsidRDefault="0069515C" w:rsidP="00C331C4">
      <w:pPr>
        <w:pStyle w:val="MDPI41tablecaption"/>
        <w:spacing w:before="0" w:after="0" w:line="240" w:lineRule="auto"/>
        <w:ind w:left="0" w:firstLine="709"/>
        <w:jc w:val="both"/>
        <w:rPr>
          <w:rFonts w:ascii="Times New Roman" w:hAnsi="Times New Roman" w:cs="Times New Roman"/>
          <w:noProof/>
          <w:color w:val="auto"/>
          <w:sz w:val="28"/>
          <w:szCs w:val="28"/>
          <w:lang w:val="ru-RU" w:eastAsia="ru-RU" w:bidi="ar-SA"/>
          <w14:ligatures w14:val="none"/>
        </w:rPr>
      </w:pPr>
      <w:r w:rsidRPr="00A45C96">
        <w:rPr>
          <w:rFonts w:ascii="Times New Roman" w:hAnsi="Times New Roman" w:cs="Times New Roman"/>
          <w:noProof/>
          <w:snapToGrid w:val="0"/>
          <w:color w:val="auto"/>
          <w:sz w:val="28"/>
          <w:szCs w:val="28"/>
          <w:lang w:val="ru-RU"/>
        </w:rPr>
        <w:lastRenderedPageBreak/>
        <w:t xml:space="preserve">Изменение веса полимерных материалов может быть вызвано реакциями разложения и окисления, а также физическими процессами, такими как сублимация, испарение и десорбция. </w:t>
      </w:r>
      <w:r w:rsidRPr="00A45C96">
        <w:rPr>
          <w:rFonts w:ascii="Times New Roman" w:hAnsi="Times New Roman" w:cs="Times New Roman"/>
          <w:noProof/>
          <w:color w:val="auto"/>
          <w:sz w:val="28"/>
          <w:szCs w:val="28"/>
          <w:lang w:val="ru-RU" w:eastAsia="ru-RU" w:bidi="ar-SA"/>
          <w14:ligatures w14:val="none"/>
        </w:rPr>
        <w:t xml:space="preserve"> </w:t>
      </w:r>
    </w:p>
    <w:p w14:paraId="7AD414F8" w14:textId="1C29A740" w:rsidR="002F470A" w:rsidRPr="00A45C96" w:rsidRDefault="002F470A" w:rsidP="00C331C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 xml:space="preserve">Термическую стабильность сополимерных пленок </w:t>
      </w:r>
      <w:r w:rsidRPr="00A45C96">
        <w:rPr>
          <w:rFonts w:ascii="Times New Roman" w:hAnsi="Times New Roman" w:cs="Times New Roman"/>
          <w:bCs/>
          <w:color w:val="auto"/>
          <w:sz w:val="28"/>
          <w:szCs w:val="28"/>
          <w:lang w:val="ru-RU"/>
        </w:rPr>
        <w:t>(ПВС/К)-</w:t>
      </w:r>
      <w:r w:rsidRPr="00A45C96">
        <w:rPr>
          <w:rFonts w:ascii="Times New Roman" w:hAnsi="Times New Roman" w:cs="Times New Roman"/>
          <w:bCs/>
          <w:color w:val="auto"/>
          <w:sz w:val="28"/>
          <w:szCs w:val="28"/>
        </w:rPr>
        <w:t>g</w:t>
      </w:r>
      <w:r w:rsidRPr="00A45C96">
        <w:rPr>
          <w:rFonts w:ascii="Times New Roman" w:hAnsi="Times New Roman" w:cs="Times New Roman"/>
          <w:bCs/>
          <w:color w:val="auto"/>
          <w:sz w:val="28"/>
          <w:szCs w:val="28"/>
          <w:lang w:val="ru-RU"/>
        </w:rPr>
        <w:t>-</w:t>
      </w:r>
      <w:r w:rsidR="00565159" w:rsidRPr="00A45C96">
        <w:rPr>
          <w:rFonts w:ascii="Times New Roman" w:hAnsi="Times New Roman" w:cs="Times New Roman"/>
          <w:bCs/>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с соотношением составов 1:1:1 (М1) и различной молекулярной массой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оценивали методом ТГА в интервале температур от 29 до 900 °С при температуре 25</w:t>
      </w:r>
      <w:r w:rsidR="00CA2E66" w:rsidRPr="00A45C96">
        <w:rPr>
          <w:rFonts w:ascii="Times New Roman" w:hAnsi="Times New Roman" w:cs="Times New Roman"/>
          <w:noProof/>
          <w:snapToGrid w:val="0"/>
          <w:color w:val="auto"/>
          <w:sz w:val="28"/>
          <w:szCs w:val="28"/>
          <w:lang w:val="ru-RU"/>
        </w:rPr>
        <w:t xml:space="preserve"> °С. /мин в воздухе. В таблице </w:t>
      </w:r>
      <w:r w:rsidR="00B74AC8" w:rsidRPr="00A45C96">
        <w:rPr>
          <w:rFonts w:ascii="Times New Roman" w:hAnsi="Times New Roman" w:cs="Times New Roman"/>
          <w:noProof/>
          <w:snapToGrid w:val="0"/>
          <w:color w:val="auto"/>
          <w:sz w:val="28"/>
          <w:szCs w:val="28"/>
          <w:lang w:val="ru-RU"/>
        </w:rPr>
        <w:t>8</w:t>
      </w:r>
      <w:r w:rsidRPr="00A45C96">
        <w:rPr>
          <w:rFonts w:ascii="Times New Roman" w:hAnsi="Times New Roman" w:cs="Times New Roman"/>
          <w:noProof/>
          <w:snapToGrid w:val="0"/>
          <w:color w:val="auto"/>
          <w:sz w:val="28"/>
          <w:szCs w:val="28"/>
          <w:lang w:val="ru-RU"/>
        </w:rPr>
        <w:t xml:space="preserve"> представлены этапы стадии, температурный диапазон, остаток (%), потеря массы (%), начальная температура разложения (</w:t>
      </w:r>
      <w:r w:rsidRPr="00A45C96">
        <w:rPr>
          <w:rFonts w:ascii="Times New Roman" w:hAnsi="Times New Roman" w:cs="Times New Roman"/>
          <w:noProof/>
          <w:snapToGrid w:val="0"/>
          <w:color w:val="auto"/>
          <w:sz w:val="28"/>
          <w:szCs w:val="28"/>
        </w:rPr>
        <w:t>IDT</w:t>
      </w:r>
      <w:r w:rsidRPr="00A45C96">
        <w:rPr>
          <w:rFonts w:ascii="Times New Roman" w:hAnsi="Times New Roman" w:cs="Times New Roman"/>
          <w:noProof/>
          <w:snapToGrid w:val="0"/>
          <w:color w:val="auto"/>
          <w:sz w:val="28"/>
          <w:szCs w:val="28"/>
          <w:lang w:val="ru-RU"/>
        </w:rPr>
        <w:t>) и максимальная температура разложения полимера (</w:t>
      </w:r>
      <w:r w:rsidRPr="00A45C96">
        <w:rPr>
          <w:rFonts w:ascii="Times New Roman" w:hAnsi="Times New Roman" w:cs="Times New Roman"/>
          <w:noProof/>
          <w:snapToGrid w:val="0"/>
          <w:color w:val="auto"/>
          <w:sz w:val="28"/>
          <w:szCs w:val="28"/>
        </w:rPr>
        <w:t>PDTmax</w:t>
      </w:r>
      <w:r w:rsidRPr="00A45C96">
        <w:rPr>
          <w:rFonts w:ascii="Times New Roman" w:hAnsi="Times New Roman" w:cs="Times New Roman"/>
          <w:noProof/>
          <w:snapToGrid w:val="0"/>
          <w:color w:val="auto"/>
          <w:sz w:val="28"/>
          <w:szCs w:val="28"/>
          <w:lang w:val="ru-RU"/>
        </w:rPr>
        <w:t xml:space="preserve">). Термическая деградация М1 (300) протекает в три этапа, а для М1 (500) и М1 (950) термическая деградация протекает в пять стадий. Первая стадия деградации для М1 (300) происходит в диапазоне температур от 29,7 до 386,5 °С, для М1 (500) — в диапазоне от 30,7 до 121,8 °С, а для М1 (950) — при диапазон от 29,8 до 219,1 °С. Процент потери массы на первой стадии разложения составил 87,4 для М1 (300), 8,4 для М1 (500) и 14,7 для М1 (950) из-за потери влаги, воды и растворителя. Процент потери веса на второй стадии разложения для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1 (300) начинается при 386,5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с потерей 4,4%, для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1 (500) происходит при 121,8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с потерей 10,6%, а для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1 (950) происходит при 219,1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с потерей 4,5%. Это объясняется разложением крахмала и потерей </w:t>
      </w:r>
      <w:r w:rsidRPr="00A45C96">
        <w:rPr>
          <w:rFonts w:ascii="Times New Roman" w:hAnsi="Times New Roman" w:cs="Times New Roman"/>
          <w:noProof/>
          <w:snapToGrid w:val="0"/>
          <w:color w:val="auto"/>
          <w:sz w:val="28"/>
          <w:szCs w:val="28"/>
        </w:rPr>
        <w:t>CO</w:t>
      </w:r>
      <w:r w:rsidRPr="00A45C96">
        <w:rPr>
          <w:rFonts w:ascii="Times New Roman" w:hAnsi="Times New Roman" w:cs="Times New Roman"/>
          <w:noProof/>
          <w:snapToGrid w:val="0"/>
          <w:color w:val="auto"/>
          <w:sz w:val="28"/>
          <w:szCs w:val="28"/>
          <w:lang w:val="ru-RU"/>
        </w:rPr>
        <w:t>2. На третьем этапе в интервале температур 531,6–896,9 °С произошла потеря массы 14,6 % для М1 (300); в интервале температур 182,8–261,1 °С потеря массы составила 25,8 % для М1 (500); а в интервале температур 275,7–333,3 °С потеря массы М1 (950) составила 5,6 % за счет разложения ПВС. Четвертая и пятая стадии разложения происходят между 261,1 и 524,3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с диапазоном потери веса от 25,3 до 4,8% для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1 (500) и между 333,3 и 899,2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с диапазоном потери веса от 14,2 до 20,3% для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 xml:space="preserve">1 (950). ) за счет распада активных групп, таких как карбонильные, эфирные и водородные связи. Можно заметить, что </w:t>
      </w:r>
      <w:r w:rsidRPr="00A45C96">
        <w:rPr>
          <w:rFonts w:ascii="Times New Roman" w:hAnsi="Times New Roman" w:cs="Times New Roman"/>
          <w:noProof/>
          <w:snapToGrid w:val="0"/>
          <w:color w:val="auto"/>
          <w:sz w:val="28"/>
          <w:szCs w:val="28"/>
        </w:rPr>
        <w:t>IDT</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PDTmax</w:t>
      </w:r>
      <w:r w:rsidRPr="00A45C96">
        <w:rPr>
          <w:rFonts w:ascii="Times New Roman" w:hAnsi="Times New Roman" w:cs="Times New Roman"/>
          <w:noProof/>
          <w:snapToGrid w:val="0"/>
          <w:color w:val="auto"/>
          <w:sz w:val="28"/>
          <w:szCs w:val="28"/>
          <w:lang w:val="ru-RU"/>
        </w:rPr>
        <w:t xml:space="preserve"> увеличиваются с увеличением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Увеличение </w:t>
      </w:r>
      <w:r w:rsidRPr="00A45C96">
        <w:rPr>
          <w:rFonts w:ascii="Times New Roman" w:hAnsi="Times New Roman" w:cs="Times New Roman"/>
          <w:noProof/>
          <w:snapToGrid w:val="0"/>
          <w:color w:val="auto"/>
          <w:sz w:val="28"/>
          <w:szCs w:val="28"/>
        </w:rPr>
        <w:t>IDT</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PDTmax</w:t>
      </w:r>
      <w:r w:rsidRPr="00A45C96">
        <w:rPr>
          <w:rFonts w:ascii="Times New Roman" w:hAnsi="Times New Roman" w:cs="Times New Roman"/>
          <w:noProof/>
          <w:snapToGrid w:val="0"/>
          <w:color w:val="auto"/>
          <w:sz w:val="28"/>
          <w:szCs w:val="28"/>
          <w:lang w:val="ru-RU"/>
        </w:rPr>
        <w:t xml:space="preserve"> обусловлено увеличением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с 500 до 950 [104–107].</w:t>
      </w:r>
    </w:p>
    <w:p w14:paraId="6D5E4496" w14:textId="193BE70D" w:rsidR="002F470A" w:rsidRPr="00A45C96" w:rsidRDefault="002F470A" w:rsidP="00C331C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 xml:space="preserve">Двумя важными характеристиками, которые используются для понимания поведения полимеров, являются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Температура стеклования обозначается сокращенно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тогда как температура плавления обозначается сокращенно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Характеристики полимера определяют, насколько он прочный и эластичный. Молекулярная масса, гибкость и кристалличность полимера — лишь некоторые из многих факторов</w:t>
      </w:r>
      <w:r w:rsidR="008E6D6B">
        <w:rPr>
          <w:rFonts w:ascii="Times New Roman" w:hAnsi="Times New Roman" w:cs="Times New Roman"/>
          <w:noProof/>
          <w:snapToGrid w:val="0"/>
          <w:color w:val="auto"/>
          <w:sz w:val="28"/>
          <w:szCs w:val="28"/>
          <w:lang w:val="ru-RU"/>
        </w:rPr>
        <w:t>, влияющих на свойства полимера</w:t>
      </w:r>
      <w:r w:rsidRPr="00A45C96">
        <w:rPr>
          <w:rFonts w:ascii="Times New Roman" w:hAnsi="Times New Roman" w:cs="Times New Roman"/>
          <w:noProof/>
          <w:snapToGrid w:val="0"/>
          <w:color w:val="auto"/>
          <w:sz w:val="28"/>
          <w:szCs w:val="28"/>
          <w:lang w:val="ru-RU"/>
        </w:rPr>
        <w:t xml:space="preserve">. Поскольку полимер может иметь разные температуры плавления, поскольку он содержит несколько компонентов с различной молекулярной массой или структурой,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часто ниже, чем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и полимер является жестким при температуре окружающей среды. Он не имеет четко выраженной температуры плавления, если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выше, чем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и это выявит нагревание.</w:t>
      </w:r>
    </w:p>
    <w:p w14:paraId="547A1C90" w14:textId="77777777" w:rsidR="002F470A" w:rsidRPr="00A45C96" w:rsidRDefault="002F470A" w:rsidP="00C331C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Кроме того, механическая деградация снижает среднюю молекулярную массу полимера. Хотя механические факторы не являются преобладающими при биодеградации, они могут активировать или ускорять ее.</w:t>
      </w:r>
    </w:p>
    <w:p w14:paraId="53730DF6" w14:textId="77777777" w:rsidR="00B73C8B" w:rsidRPr="00A45C96" w:rsidRDefault="00B73C8B" w:rsidP="00C331C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p>
    <w:p w14:paraId="405E28CF" w14:textId="77777777" w:rsidR="0069515C" w:rsidRPr="00A45C96" w:rsidRDefault="0069515C" w:rsidP="0069515C">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lastRenderedPageBreak/>
        <w:t xml:space="preserve">В таблице 8 приведены значения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сополимеров с разной молекулярной массой. Было замечено, что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увеличивались с увеличением молекулярной массы ПЭГМА  от 300 до 950.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 xml:space="preserve">1 (300) давал самые низкие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(48,4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(190,9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тогда как </w:t>
      </w:r>
      <w:r w:rsidRPr="00A45C96">
        <w:rPr>
          <w:rFonts w:ascii="Times New Roman" w:hAnsi="Times New Roman" w:cs="Times New Roman"/>
          <w:noProof/>
          <w:snapToGrid w:val="0"/>
          <w:color w:val="auto"/>
          <w:sz w:val="28"/>
          <w:szCs w:val="28"/>
        </w:rPr>
        <w:t>M</w:t>
      </w:r>
      <w:r w:rsidRPr="00A45C96">
        <w:rPr>
          <w:rFonts w:ascii="Times New Roman" w:hAnsi="Times New Roman" w:cs="Times New Roman"/>
          <w:noProof/>
          <w:snapToGrid w:val="0"/>
          <w:color w:val="auto"/>
          <w:sz w:val="28"/>
          <w:szCs w:val="28"/>
          <w:lang w:val="ru-RU"/>
        </w:rPr>
        <w:t xml:space="preserve">1 (950) давал самые высокие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(84,8 °С) и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(209,3 °С). Увеличение </w:t>
      </w:r>
      <w:r w:rsidRPr="00A45C96">
        <w:rPr>
          <w:rFonts w:ascii="Times New Roman" w:hAnsi="Times New Roman" w:cs="Times New Roman"/>
          <w:noProof/>
          <w:snapToGrid w:val="0"/>
          <w:color w:val="auto"/>
          <w:sz w:val="28"/>
          <w:szCs w:val="28"/>
        </w:rPr>
        <w:t>Tg</w:t>
      </w:r>
      <w:r w:rsidRPr="00A45C96">
        <w:rPr>
          <w:rFonts w:ascii="Times New Roman" w:hAnsi="Times New Roman" w:cs="Times New Roman"/>
          <w:noProof/>
          <w:snapToGrid w:val="0"/>
          <w:color w:val="auto"/>
          <w:sz w:val="28"/>
          <w:szCs w:val="28"/>
          <w:lang w:val="ru-RU"/>
        </w:rPr>
        <w:t xml:space="preserve"> и </w:t>
      </w:r>
      <w:r w:rsidRPr="00A45C96">
        <w:rPr>
          <w:rFonts w:ascii="Times New Roman" w:hAnsi="Times New Roman" w:cs="Times New Roman"/>
          <w:noProof/>
          <w:snapToGrid w:val="0"/>
          <w:color w:val="auto"/>
          <w:sz w:val="28"/>
          <w:szCs w:val="28"/>
        </w:rPr>
        <w:t>Tm</w:t>
      </w:r>
      <w:r w:rsidRPr="00A45C96">
        <w:rPr>
          <w:rFonts w:ascii="Times New Roman" w:hAnsi="Times New Roman" w:cs="Times New Roman"/>
          <w:noProof/>
          <w:snapToGrid w:val="0"/>
          <w:color w:val="auto"/>
          <w:sz w:val="28"/>
          <w:szCs w:val="28"/>
          <w:lang w:val="ru-RU"/>
        </w:rPr>
        <w:t xml:space="preserve"> сополимеров объясняется увеличением цепи и молекулярной массы ПЭГМА.</w:t>
      </w:r>
    </w:p>
    <w:p w14:paraId="775062EA" w14:textId="77777777" w:rsidR="0069515C" w:rsidRPr="00A45C96" w:rsidRDefault="0069515C" w:rsidP="0069515C">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ТГА отображает изменения веса в зависимости от температуры или времени. Обычно это относится к тому, сколько веса было потеряно при нагревании (в мг или массовых %). Однако увеличение массы во время испытаний ТГА может произойти при определенных обстоятельствах, например, когда в образце присутствуют окислитель, молекулы воды или примеси, а при нагревании до 900 °</w:t>
      </w:r>
      <w:r w:rsidRPr="00A45C96">
        <w:rPr>
          <w:rFonts w:ascii="Times New Roman" w:hAnsi="Times New Roman" w:cs="Times New Roman"/>
          <w:noProof/>
          <w:snapToGrid w:val="0"/>
          <w:color w:val="auto"/>
          <w:sz w:val="28"/>
          <w:szCs w:val="28"/>
        </w:rPr>
        <w:t>C</w:t>
      </w:r>
      <w:r w:rsidRPr="00A45C96">
        <w:rPr>
          <w:rFonts w:ascii="Times New Roman" w:hAnsi="Times New Roman" w:cs="Times New Roman"/>
          <w:noProof/>
          <w:snapToGrid w:val="0"/>
          <w:color w:val="auto"/>
          <w:sz w:val="28"/>
          <w:szCs w:val="28"/>
          <w:lang w:val="ru-RU"/>
        </w:rPr>
        <w:t xml:space="preserve"> полная деградация не будет составлять 100%. Именно это и наблюдалось для анализируемых образцов [108].</w:t>
      </w:r>
    </w:p>
    <w:p w14:paraId="415D15D0" w14:textId="77777777" w:rsidR="0069515C" w:rsidRDefault="0069515C" w:rsidP="004D6C50">
      <w:pPr>
        <w:pStyle w:val="MDPI41tablecaption"/>
        <w:spacing w:before="0" w:after="0" w:line="240" w:lineRule="auto"/>
        <w:ind w:left="0"/>
        <w:jc w:val="both"/>
        <w:rPr>
          <w:rFonts w:ascii="Times New Roman" w:hAnsi="Times New Roman" w:cs="Times New Roman"/>
          <w:bCs/>
          <w:color w:val="auto"/>
          <w:sz w:val="28"/>
          <w:szCs w:val="28"/>
          <w:lang w:val="ru-RU"/>
        </w:rPr>
      </w:pPr>
    </w:p>
    <w:p w14:paraId="6BA693B5" w14:textId="61EFA36A" w:rsidR="002F470A" w:rsidRPr="00A45C96" w:rsidRDefault="00CA2E66" w:rsidP="004D6C50">
      <w:pPr>
        <w:pStyle w:val="MDPI41tablecaption"/>
        <w:spacing w:before="0" w:after="0" w:line="240" w:lineRule="auto"/>
        <w:ind w:left="0"/>
        <w:jc w:val="both"/>
        <w:rPr>
          <w:rFonts w:ascii="Times New Roman" w:hAnsi="Times New Roman" w:cs="Times New Roman"/>
          <w:bCs/>
          <w:color w:val="auto"/>
          <w:sz w:val="28"/>
          <w:szCs w:val="28"/>
          <w:lang w:val="ru-RU"/>
        </w:rPr>
      </w:pPr>
      <w:r w:rsidRPr="00A45C96">
        <w:rPr>
          <w:rFonts w:ascii="Times New Roman" w:hAnsi="Times New Roman" w:cs="Times New Roman"/>
          <w:bCs/>
          <w:color w:val="auto"/>
          <w:sz w:val="28"/>
          <w:szCs w:val="28"/>
          <w:lang w:val="ru-RU"/>
        </w:rPr>
        <w:t xml:space="preserve">Таблица </w:t>
      </w:r>
      <w:r w:rsidR="00282294" w:rsidRPr="00A45C96">
        <w:rPr>
          <w:rFonts w:ascii="Times New Roman" w:hAnsi="Times New Roman" w:cs="Times New Roman"/>
          <w:bCs/>
          <w:color w:val="auto"/>
          <w:sz w:val="28"/>
          <w:szCs w:val="28"/>
          <w:lang w:val="ru-RU"/>
        </w:rPr>
        <w:t>8</w:t>
      </w:r>
      <w:r w:rsidR="00B73C8B" w:rsidRPr="00A45C96">
        <w:rPr>
          <w:rFonts w:ascii="Times New Roman" w:hAnsi="Times New Roman" w:cs="Times New Roman"/>
          <w:bCs/>
          <w:color w:val="auto"/>
          <w:sz w:val="28"/>
          <w:szCs w:val="28"/>
          <w:lang w:val="ru-RU"/>
        </w:rPr>
        <w:t xml:space="preserve"> –</w:t>
      </w:r>
      <w:r w:rsidR="002F470A" w:rsidRPr="00A45C96">
        <w:rPr>
          <w:rFonts w:ascii="Times New Roman" w:hAnsi="Times New Roman" w:cs="Times New Roman"/>
          <w:bCs/>
          <w:color w:val="auto"/>
          <w:sz w:val="28"/>
          <w:szCs w:val="28"/>
          <w:lang w:val="ru-RU"/>
        </w:rPr>
        <w:t xml:space="preserve"> Термические свойства </w:t>
      </w:r>
      <w:r w:rsidR="004E5E93" w:rsidRPr="00A45C96">
        <w:rPr>
          <w:rFonts w:ascii="Times New Roman" w:hAnsi="Times New Roman" w:cs="Times New Roman"/>
          <w:bCs/>
          <w:color w:val="auto"/>
          <w:sz w:val="28"/>
          <w:szCs w:val="28"/>
          <w:lang w:val="ru-RU"/>
        </w:rPr>
        <w:t>[</w:t>
      </w:r>
      <w:r w:rsidR="002F470A" w:rsidRPr="00A45C96">
        <w:rPr>
          <w:rFonts w:ascii="Times New Roman" w:hAnsi="Times New Roman" w:cs="Times New Roman"/>
          <w:bCs/>
          <w:color w:val="auto"/>
          <w:sz w:val="28"/>
          <w:szCs w:val="28"/>
          <w:lang w:val="ru-RU"/>
        </w:rPr>
        <w:t>ПВС-</w:t>
      </w:r>
      <w:r w:rsidR="002F470A" w:rsidRPr="00A45C96">
        <w:rPr>
          <w:rFonts w:ascii="Times New Roman" w:hAnsi="Times New Roman" w:cs="Times New Roman"/>
          <w:bCs/>
          <w:color w:val="auto"/>
          <w:sz w:val="28"/>
          <w:szCs w:val="28"/>
        </w:rPr>
        <w:t>b</w:t>
      </w:r>
      <w:r w:rsidR="004E5E93" w:rsidRPr="00A45C96">
        <w:rPr>
          <w:rFonts w:ascii="Times New Roman" w:hAnsi="Times New Roman" w:cs="Times New Roman"/>
          <w:bCs/>
          <w:color w:val="auto"/>
          <w:sz w:val="28"/>
          <w:szCs w:val="28"/>
          <w:lang w:val="ru-RU"/>
        </w:rPr>
        <w:t>-К]</w:t>
      </w:r>
      <w:r w:rsidR="002F470A" w:rsidRPr="00A45C96">
        <w:rPr>
          <w:rFonts w:ascii="Times New Roman" w:hAnsi="Times New Roman" w:cs="Times New Roman"/>
          <w:bCs/>
          <w:color w:val="auto"/>
          <w:sz w:val="28"/>
          <w:szCs w:val="28"/>
          <w:lang w:val="ru-RU"/>
        </w:rPr>
        <w:t>-</w:t>
      </w:r>
      <w:r w:rsidR="002F470A" w:rsidRPr="00A45C96">
        <w:rPr>
          <w:rFonts w:ascii="Times New Roman" w:hAnsi="Times New Roman" w:cs="Times New Roman"/>
          <w:bCs/>
          <w:color w:val="auto"/>
          <w:sz w:val="28"/>
          <w:szCs w:val="28"/>
        </w:rPr>
        <w:t>g</w:t>
      </w:r>
      <w:r w:rsidR="002F470A" w:rsidRPr="00A45C96">
        <w:rPr>
          <w:rFonts w:ascii="Times New Roman" w:hAnsi="Times New Roman" w:cs="Times New Roman"/>
          <w:bCs/>
          <w:color w:val="auto"/>
          <w:sz w:val="28"/>
          <w:szCs w:val="28"/>
          <w:lang w:val="ru-RU"/>
        </w:rPr>
        <w:t>-</w:t>
      </w:r>
      <w:r w:rsidR="00565159" w:rsidRPr="00A45C96">
        <w:rPr>
          <w:rFonts w:ascii="Times New Roman" w:hAnsi="Times New Roman" w:cs="Times New Roman"/>
          <w:bCs/>
          <w:color w:val="auto"/>
          <w:sz w:val="28"/>
          <w:szCs w:val="28"/>
          <w:lang w:val="ru-RU"/>
        </w:rPr>
        <w:t>ПЭГМА</w:t>
      </w:r>
      <w:r w:rsidR="002F470A" w:rsidRPr="00A45C96">
        <w:rPr>
          <w:rFonts w:ascii="Times New Roman" w:hAnsi="Times New Roman" w:cs="Times New Roman"/>
          <w:bCs/>
          <w:color w:val="auto"/>
          <w:sz w:val="28"/>
          <w:szCs w:val="28"/>
          <w:lang w:val="ru-RU"/>
        </w:rPr>
        <w:t xml:space="preserve"> при различных молекулярных массах </w:t>
      </w:r>
      <w:r w:rsidR="00565159" w:rsidRPr="00A45C96">
        <w:rPr>
          <w:rFonts w:ascii="Times New Roman" w:hAnsi="Times New Roman" w:cs="Times New Roman"/>
          <w:bCs/>
          <w:color w:val="auto"/>
          <w:sz w:val="28"/>
          <w:szCs w:val="28"/>
          <w:lang w:val="ru-RU"/>
        </w:rPr>
        <w:t>ПЭГМА</w:t>
      </w:r>
    </w:p>
    <w:p w14:paraId="4BDFC624" w14:textId="77777777" w:rsidR="00B73C8B" w:rsidRPr="00A45C96" w:rsidRDefault="00B73C8B" w:rsidP="00C331C4">
      <w:pPr>
        <w:pStyle w:val="MDPI41tablecaption"/>
        <w:spacing w:before="0" w:after="0" w:line="240" w:lineRule="auto"/>
        <w:ind w:left="0" w:firstLine="709"/>
        <w:jc w:val="both"/>
        <w:rPr>
          <w:rFonts w:ascii="Times New Roman" w:hAnsi="Times New Roman" w:cs="Times New Roman"/>
          <w:color w:val="auto"/>
          <w:sz w:val="28"/>
          <w:szCs w:val="28"/>
          <w:lang w:val="ru-RU"/>
        </w:rPr>
      </w:pPr>
    </w:p>
    <w:tbl>
      <w:tblPr>
        <w:tblStyle w:val="a8"/>
        <w:tblW w:w="9829" w:type="dxa"/>
        <w:jc w:val="center"/>
        <w:tblLayout w:type="fixed"/>
        <w:tblCellMar>
          <w:left w:w="0" w:type="dxa"/>
          <w:right w:w="0" w:type="dxa"/>
        </w:tblCellMar>
        <w:tblLook w:val="04A0" w:firstRow="1" w:lastRow="0" w:firstColumn="1" w:lastColumn="0" w:noHBand="0" w:noVBand="1"/>
      </w:tblPr>
      <w:tblGrid>
        <w:gridCol w:w="1222"/>
        <w:gridCol w:w="1747"/>
        <w:gridCol w:w="1682"/>
        <w:gridCol w:w="1113"/>
        <w:gridCol w:w="1059"/>
        <w:gridCol w:w="1346"/>
        <w:gridCol w:w="851"/>
        <w:gridCol w:w="809"/>
      </w:tblGrid>
      <w:tr w:rsidR="00CB7DD9" w:rsidRPr="00D358FE" w14:paraId="2169A481" w14:textId="77777777" w:rsidTr="00D358FE">
        <w:trPr>
          <w:trHeight w:val="1495"/>
          <w:jc w:val="center"/>
        </w:trPr>
        <w:tc>
          <w:tcPr>
            <w:tcW w:w="1222" w:type="dxa"/>
            <w:shd w:val="clear" w:color="auto" w:fill="auto"/>
            <w:vAlign w:val="center"/>
          </w:tcPr>
          <w:p w14:paraId="707D66F6" w14:textId="2FD15349" w:rsidR="00CB7DD9" w:rsidRPr="00D358FE" w:rsidRDefault="00CB7DD9" w:rsidP="007066D7">
            <w:pPr>
              <w:autoSpaceDE w:val="0"/>
              <w:autoSpaceDN w:val="0"/>
              <w:adjustRightInd w:val="0"/>
              <w:snapToGrid w:val="0"/>
              <w:spacing w:after="0" w:line="240" w:lineRule="auto"/>
              <w:jc w:val="center"/>
              <w:rPr>
                <w:bCs/>
                <w:sz w:val="28"/>
                <w:szCs w:val="28"/>
              </w:rPr>
            </w:pPr>
            <w:r w:rsidRPr="00D358FE">
              <w:rPr>
                <w:bCs/>
                <w:sz w:val="28"/>
                <w:szCs w:val="28"/>
              </w:rPr>
              <w:t>Сополимер</w:t>
            </w:r>
          </w:p>
        </w:tc>
        <w:tc>
          <w:tcPr>
            <w:tcW w:w="1747" w:type="dxa"/>
            <w:shd w:val="clear" w:color="auto" w:fill="auto"/>
            <w:vAlign w:val="center"/>
          </w:tcPr>
          <w:p w14:paraId="15E3CDE7" w14:textId="78102CA2" w:rsidR="00CB7DD9" w:rsidRPr="00D358FE" w:rsidRDefault="00CB7DD9" w:rsidP="007066D7">
            <w:pPr>
              <w:autoSpaceDE w:val="0"/>
              <w:autoSpaceDN w:val="0"/>
              <w:adjustRightInd w:val="0"/>
              <w:snapToGrid w:val="0"/>
              <w:spacing w:after="0" w:line="240" w:lineRule="auto"/>
              <w:jc w:val="center"/>
              <w:rPr>
                <w:bCs/>
                <w:sz w:val="28"/>
                <w:szCs w:val="28"/>
              </w:rPr>
            </w:pPr>
            <w:r w:rsidRPr="00D358FE">
              <w:rPr>
                <w:bCs/>
                <w:sz w:val="28"/>
                <w:szCs w:val="28"/>
              </w:rPr>
              <w:t>Диапазон температур, °С</w:t>
            </w:r>
          </w:p>
        </w:tc>
        <w:tc>
          <w:tcPr>
            <w:tcW w:w="1682" w:type="dxa"/>
            <w:shd w:val="clear" w:color="auto" w:fill="auto"/>
            <w:vAlign w:val="center"/>
          </w:tcPr>
          <w:p w14:paraId="5F5EC4FF" w14:textId="7B128BF7" w:rsidR="00CB7DD9" w:rsidRPr="00D358FE" w:rsidRDefault="00CB7DD9" w:rsidP="007066D7">
            <w:pPr>
              <w:autoSpaceDE w:val="0"/>
              <w:autoSpaceDN w:val="0"/>
              <w:adjustRightInd w:val="0"/>
              <w:snapToGrid w:val="0"/>
              <w:spacing w:after="0" w:line="240" w:lineRule="auto"/>
              <w:jc w:val="center"/>
              <w:rPr>
                <w:bCs/>
                <w:sz w:val="28"/>
                <w:szCs w:val="28"/>
              </w:rPr>
            </w:pPr>
            <w:r w:rsidRPr="00D358FE">
              <w:rPr>
                <w:bCs/>
                <w:sz w:val="28"/>
                <w:szCs w:val="28"/>
              </w:rPr>
              <w:t>Потеря веса %</w:t>
            </w:r>
          </w:p>
        </w:tc>
        <w:tc>
          <w:tcPr>
            <w:tcW w:w="1113" w:type="dxa"/>
            <w:shd w:val="clear" w:color="auto" w:fill="auto"/>
            <w:vAlign w:val="center"/>
          </w:tcPr>
          <w:p w14:paraId="51B85FAD" w14:textId="2C787E73" w:rsidR="00CB7DD9" w:rsidRPr="00D358FE" w:rsidRDefault="00CB7DD9" w:rsidP="007066D7">
            <w:pPr>
              <w:autoSpaceDE w:val="0"/>
              <w:autoSpaceDN w:val="0"/>
              <w:adjustRightInd w:val="0"/>
              <w:snapToGrid w:val="0"/>
              <w:spacing w:after="0" w:line="240" w:lineRule="auto"/>
              <w:jc w:val="center"/>
              <w:rPr>
                <w:bCs/>
                <w:sz w:val="28"/>
                <w:szCs w:val="28"/>
              </w:rPr>
            </w:pPr>
            <w:r w:rsidRPr="00D358FE">
              <w:rPr>
                <w:bCs/>
                <w:sz w:val="28"/>
                <w:szCs w:val="28"/>
              </w:rPr>
              <w:t>Остаток %</w:t>
            </w:r>
          </w:p>
        </w:tc>
        <w:tc>
          <w:tcPr>
            <w:tcW w:w="1059" w:type="dxa"/>
            <w:shd w:val="clear" w:color="auto" w:fill="auto"/>
            <w:vAlign w:val="center"/>
          </w:tcPr>
          <w:p w14:paraId="6FCE76BC" w14:textId="1EB06DED" w:rsidR="00CB7DD9" w:rsidRPr="00D358FE" w:rsidRDefault="00CB7DD9" w:rsidP="007066D7">
            <w:pPr>
              <w:pStyle w:val="afd"/>
              <w:spacing w:line="256" w:lineRule="auto"/>
              <w:jc w:val="center"/>
              <w:rPr>
                <w:rFonts w:ascii="Times New Roman" w:hAnsi="Times New Roman"/>
                <w:bCs/>
                <w:color w:val="auto"/>
                <w:sz w:val="28"/>
                <w:szCs w:val="28"/>
              </w:rPr>
            </w:pPr>
            <w:r w:rsidRPr="00D358FE">
              <w:rPr>
                <w:rFonts w:ascii="Times New Roman" w:hAnsi="Times New Roman"/>
                <w:bCs/>
                <w:color w:val="auto"/>
                <w:kern w:val="24"/>
                <w:sz w:val="28"/>
                <w:szCs w:val="28"/>
              </w:rPr>
              <w:t>НТД</w:t>
            </w:r>
            <w:r w:rsidRPr="00D358FE">
              <w:rPr>
                <w:rFonts w:ascii="Times New Roman" w:hAnsi="Times New Roman"/>
                <w:bCs/>
                <w:color w:val="auto"/>
                <w:kern w:val="24"/>
                <w:position w:val="8"/>
                <w:sz w:val="28"/>
                <w:szCs w:val="28"/>
                <w:vertAlign w:val="superscript"/>
              </w:rPr>
              <w:t>a</w:t>
            </w:r>
          </w:p>
          <w:p w14:paraId="293B3F0C" w14:textId="5EADF7EA" w:rsidR="00CB7DD9" w:rsidRPr="00D358FE" w:rsidRDefault="00CB7DD9" w:rsidP="007066D7">
            <w:pPr>
              <w:autoSpaceDE w:val="0"/>
              <w:autoSpaceDN w:val="0"/>
              <w:adjustRightInd w:val="0"/>
              <w:snapToGrid w:val="0"/>
              <w:spacing w:after="0" w:line="240" w:lineRule="auto"/>
              <w:jc w:val="center"/>
              <w:rPr>
                <w:bCs/>
                <w:sz w:val="28"/>
                <w:szCs w:val="28"/>
              </w:rPr>
            </w:pPr>
            <w:r w:rsidRPr="00D358FE">
              <w:rPr>
                <w:bCs/>
                <w:kern w:val="24"/>
                <w:sz w:val="28"/>
                <w:szCs w:val="28"/>
              </w:rPr>
              <w:t>°C</w:t>
            </w:r>
          </w:p>
        </w:tc>
        <w:tc>
          <w:tcPr>
            <w:tcW w:w="1346" w:type="dxa"/>
            <w:shd w:val="clear" w:color="auto" w:fill="auto"/>
            <w:vAlign w:val="center"/>
          </w:tcPr>
          <w:p w14:paraId="2B87965D" w14:textId="58114AA8" w:rsidR="00CB7DD9" w:rsidRPr="00D358FE" w:rsidRDefault="00CB7DD9" w:rsidP="007066D7">
            <w:pPr>
              <w:pStyle w:val="afd"/>
              <w:spacing w:line="256" w:lineRule="auto"/>
              <w:jc w:val="center"/>
              <w:rPr>
                <w:rFonts w:ascii="Times New Roman" w:hAnsi="Times New Roman"/>
                <w:bCs/>
                <w:color w:val="auto"/>
                <w:sz w:val="28"/>
                <w:szCs w:val="28"/>
              </w:rPr>
            </w:pPr>
            <w:r w:rsidRPr="00D358FE">
              <w:rPr>
                <w:rFonts w:ascii="Times New Roman" w:hAnsi="Times New Roman"/>
                <w:bCs/>
                <w:color w:val="auto"/>
                <w:kern w:val="24"/>
                <w:sz w:val="28"/>
                <w:szCs w:val="28"/>
                <w:lang w:val="en-US"/>
              </w:rPr>
              <w:t>T</w:t>
            </w:r>
            <w:r w:rsidRPr="00D358FE">
              <w:rPr>
                <w:rFonts w:ascii="Times New Roman" w:hAnsi="Times New Roman"/>
                <w:bCs/>
                <w:color w:val="auto"/>
                <w:kern w:val="24"/>
                <w:sz w:val="28"/>
                <w:szCs w:val="28"/>
              </w:rPr>
              <w:t>ДП</w:t>
            </w:r>
            <w:r w:rsidRPr="00D358FE">
              <w:rPr>
                <w:rFonts w:ascii="Times New Roman" w:hAnsi="Times New Roman"/>
                <w:bCs/>
                <w:color w:val="auto"/>
                <w:kern w:val="24"/>
                <w:position w:val="-7"/>
                <w:sz w:val="28"/>
                <w:szCs w:val="28"/>
                <w:vertAlign w:val="subscript"/>
                <w:lang w:val="en-US"/>
              </w:rPr>
              <w:t xml:space="preserve">max </w:t>
            </w:r>
            <w:r w:rsidRPr="00D358FE">
              <w:rPr>
                <w:rFonts w:ascii="Times New Roman" w:hAnsi="Times New Roman"/>
                <w:bCs/>
                <w:color w:val="auto"/>
                <w:kern w:val="24"/>
                <w:position w:val="8"/>
                <w:sz w:val="28"/>
                <w:szCs w:val="28"/>
                <w:vertAlign w:val="superscript"/>
                <w:lang w:val="en-US"/>
              </w:rPr>
              <w:t>a</w:t>
            </w:r>
          </w:p>
          <w:p w14:paraId="60EE88F9" w14:textId="7175DE5C" w:rsidR="00CB7DD9" w:rsidRPr="00D358FE" w:rsidRDefault="00CB7DD9" w:rsidP="007066D7">
            <w:pPr>
              <w:autoSpaceDE w:val="0"/>
              <w:autoSpaceDN w:val="0"/>
              <w:adjustRightInd w:val="0"/>
              <w:snapToGrid w:val="0"/>
              <w:spacing w:after="0" w:line="240" w:lineRule="auto"/>
              <w:jc w:val="center"/>
              <w:rPr>
                <w:bCs/>
                <w:sz w:val="28"/>
                <w:szCs w:val="28"/>
                <w:lang w:val="en-US"/>
              </w:rPr>
            </w:pPr>
            <w:r w:rsidRPr="00D358FE">
              <w:rPr>
                <w:bCs/>
                <w:kern w:val="24"/>
                <w:sz w:val="28"/>
                <w:szCs w:val="28"/>
                <w:lang w:val="en-US"/>
              </w:rPr>
              <w:t>°C</w:t>
            </w:r>
          </w:p>
        </w:tc>
        <w:tc>
          <w:tcPr>
            <w:tcW w:w="851" w:type="dxa"/>
            <w:shd w:val="clear" w:color="auto" w:fill="auto"/>
            <w:vAlign w:val="center"/>
          </w:tcPr>
          <w:p w14:paraId="5AC1B413" w14:textId="77777777" w:rsidR="00CB7DD9" w:rsidRPr="00D358FE" w:rsidRDefault="00CB7DD9" w:rsidP="007066D7">
            <w:pPr>
              <w:pStyle w:val="afd"/>
              <w:spacing w:line="256" w:lineRule="auto"/>
              <w:jc w:val="center"/>
              <w:rPr>
                <w:rFonts w:ascii="Times New Roman" w:hAnsi="Times New Roman"/>
                <w:bCs/>
                <w:color w:val="auto"/>
                <w:sz w:val="28"/>
                <w:szCs w:val="28"/>
              </w:rPr>
            </w:pPr>
            <w:r w:rsidRPr="00D358FE">
              <w:rPr>
                <w:rFonts w:ascii="Times New Roman" w:hAnsi="Times New Roman"/>
                <w:bCs/>
                <w:color w:val="auto"/>
                <w:kern w:val="24"/>
                <w:sz w:val="28"/>
                <w:szCs w:val="28"/>
              </w:rPr>
              <w:t>T</w:t>
            </w:r>
            <w:r w:rsidRPr="00D358FE">
              <w:rPr>
                <w:rFonts w:ascii="Times New Roman" w:hAnsi="Times New Roman"/>
                <w:bCs/>
                <w:color w:val="auto"/>
                <w:kern w:val="24"/>
                <w:position w:val="-7"/>
                <w:sz w:val="28"/>
                <w:szCs w:val="28"/>
                <w:vertAlign w:val="subscript"/>
              </w:rPr>
              <w:t>с</w:t>
            </w:r>
            <w:r w:rsidRPr="00D358FE">
              <w:rPr>
                <w:rFonts w:ascii="Times New Roman" w:hAnsi="Times New Roman"/>
                <w:bCs/>
                <w:color w:val="auto"/>
                <w:kern w:val="24"/>
                <w:position w:val="8"/>
                <w:sz w:val="28"/>
                <w:szCs w:val="28"/>
                <w:vertAlign w:val="superscript"/>
              </w:rPr>
              <w:t>b</w:t>
            </w:r>
          </w:p>
          <w:p w14:paraId="1DA2AF3F" w14:textId="54262B59" w:rsidR="00CB7DD9" w:rsidRPr="00D358FE" w:rsidRDefault="00CB7DD9" w:rsidP="007066D7">
            <w:pPr>
              <w:autoSpaceDE w:val="0"/>
              <w:autoSpaceDN w:val="0"/>
              <w:adjustRightInd w:val="0"/>
              <w:snapToGrid w:val="0"/>
              <w:spacing w:after="0" w:line="240" w:lineRule="auto"/>
              <w:jc w:val="center"/>
              <w:rPr>
                <w:bCs/>
                <w:sz w:val="28"/>
                <w:szCs w:val="28"/>
              </w:rPr>
            </w:pPr>
            <w:r w:rsidRPr="00D358FE">
              <w:rPr>
                <w:bCs/>
                <w:kern w:val="24"/>
                <w:sz w:val="28"/>
                <w:szCs w:val="28"/>
              </w:rPr>
              <w:t>°C</w:t>
            </w:r>
          </w:p>
        </w:tc>
        <w:tc>
          <w:tcPr>
            <w:tcW w:w="806" w:type="dxa"/>
            <w:shd w:val="clear" w:color="auto" w:fill="auto"/>
            <w:vAlign w:val="center"/>
          </w:tcPr>
          <w:p w14:paraId="29EC6DFD" w14:textId="77777777" w:rsidR="00CB7DD9" w:rsidRPr="00D358FE" w:rsidRDefault="00CB7DD9" w:rsidP="007066D7">
            <w:pPr>
              <w:pStyle w:val="afd"/>
              <w:spacing w:line="256" w:lineRule="auto"/>
              <w:jc w:val="center"/>
              <w:rPr>
                <w:rFonts w:ascii="Times New Roman" w:hAnsi="Times New Roman"/>
                <w:bCs/>
                <w:color w:val="auto"/>
                <w:sz w:val="28"/>
                <w:szCs w:val="28"/>
              </w:rPr>
            </w:pPr>
            <w:r w:rsidRPr="00D358FE">
              <w:rPr>
                <w:rFonts w:ascii="Times New Roman" w:hAnsi="Times New Roman"/>
                <w:bCs/>
                <w:color w:val="auto"/>
                <w:kern w:val="24"/>
                <w:sz w:val="28"/>
                <w:szCs w:val="28"/>
              </w:rPr>
              <w:t>T</w:t>
            </w:r>
            <w:r w:rsidRPr="00D358FE">
              <w:rPr>
                <w:rFonts w:ascii="Times New Roman" w:hAnsi="Times New Roman"/>
                <w:bCs/>
                <w:color w:val="auto"/>
                <w:kern w:val="24"/>
                <w:position w:val="-7"/>
                <w:sz w:val="28"/>
                <w:szCs w:val="28"/>
                <w:vertAlign w:val="subscript"/>
              </w:rPr>
              <w:t xml:space="preserve">п </w:t>
            </w:r>
            <w:r w:rsidRPr="00D358FE">
              <w:rPr>
                <w:rFonts w:ascii="Times New Roman" w:hAnsi="Times New Roman"/>
                <w:bCs/>
                <w:color w:val="auto"/>
                <w:kern w:val="24"/>
                <w:position w:val="8"/>
                <w:sz w:val="28"/>
                <w:szCs w:val="28"/>
                <w:vertAlign w:val="superscript"/>
              </w:rPr>
              <w:t>b</w:t>
            </w:r>
          </w:p>
          <w:p w14:paraId="3043503B" w14:textId="6E444512" w:rsidR="00CB7DD9" w:rsidRPr="00D358FE" w:rsidRDefault="00CB7DD9" w:rsidP="007066D7">
            <w:pPr>
              <w:autoSpaceDE w:val="0"/>
              <w:autoSpaceDN w:val="0"/>
              <w:adjustRightInd w:val="0"/>
              <w:snapToGrid w:val="0"/>
              <w:spacing w:after="0" w:line="240" w:lineRule="auto"/>
              <w:jc w:val="center"/>
              <w:rPr>
                <w:bCs/>
                <w:i/>
                <w:iCs/>
                <w:sz w:val="28"/>
                <w:szCs w:val="28"/>
              </w:rPr>
            </w:pPr>
            <w:r w:rsidRPr="00D358FE">
              <w:rPr>
                <w:bCs/>
                <w:kern w:val="24"/>
                <w:sz w:val="28"/>
                <w:szCs w:val="28"/>
              </w:rPr>
              <w:t>°C</w:t>
            </w:r>
          </w:p>
        </w:tc>
      </w:tr>
      <w:tr w:rsidR="00E15B86" w:rsidRPr="00D358FE" w14:paraId="48520EEB" w14:textId="77777777" w:rsidTr="00D358FE">
        <w:trPr>
          <w:trHeight w:val="1428"/>
          <w:jc w:val="center"/>
        </w:trPr>
        <w:tc>
          <w:tcPr>
            <w:tcW w:w="1222" w:type="dxa"/>
            <w:shd w:val="clear" w:color="auto" w:fill="auto"/>
            <w:vAlign w:val="center"/>
          </w:tcPr>
          <w:p w14:paraId="6CD89DC3"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M1</w:t>
            </w:r>
          </w:p>
          <w:p w14:paraId="4D2924D2"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300</w:t>
            </w:r>
          </w:p>
        </w:tc>
        <w:tc>
          <w:tcPr>
            <w:tcW w:w="1747" w:type="dxa"/>
            <w:shd w:val="clear" w:color="auto" w:fill="auto"/>
            <w:vAlign w:val="center"/>
          </w:tcPr>
          <w:p w14:paraId="3E76642E"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29.7–386.5</w:t>
            </w:r>
          </w:p>
          <w:p w14:paraId="5EEE150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386.5–531.6</w:t>
            </w:r>
          </w:p>
          <w:p w14:paraId="6EA958A0"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531.6–896.9</w:t>
            </w:r>
          </w:p>
        </w:tc>
        <w:tc>
          <w:tcPr>
            <w:tcW w:w="1682" w:type="dxa"/>
            <w:shd w:val="clear" w:color="auto" w:fill="auto"/>
            <w:vAlign w:val="center"/>
          </w:tcPr>
          <w:p w14:paraId="71B9DCF8"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87.4</w:t>
            </w:r>
          </w:p>
          <w:p w14:paraId="025F1733"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4.40</w:t>
            </w:r>
          </w:p>
          <w:p w14:paraId="1509B1CF"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14.6</w:t>
            </w:r>
          </w:p>
        </w:tc>
        <w:tc>
          <w:tcPr>
            <w:tcW w:w="1113" w:type="dxa"/>
            <w:shd w:val="clear" w:color="auto" w:fill="auto"/>
            <w:vAlign w:val="center"/>
          </w:tcPr>
          <w:p w14:paraId="2FF7011C"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14.2</w:t>
            </w:r>
          </w:p>
          <w:p w14:paraId="31F24E6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9.60</w:t>
            </w:r>
          </w:p>
          <w:p w14:paraId="37B6F7AC"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4.90</w:t>
            </w:r>
          </w:p>
        </w:tc>
        <w:tc>
          <w:tcPr>
            <w:tcW w:w="1059" w:type="dxa"/>
            <w:shd w:val="clear" w:color="auto" w:fill="auto"/>
            <w:vAlign w:val="center"/>
          </w:tcPr>
          <w:p w14:paraId="0148600C" w14:textId="77777777" w:rsidR="002F470A" w:rsidRPr="00D358FE" w:rsidRDefault="002F470A" w:rsidP="007066D7">
            <w:pPr>
              <w:autoSpaceDE w:val="0"/>
              <w:autoSpaceDN w:val="0"/>
              <w:adjustRightInd w:val="0"/>
              <w:snapToGrid w:val="0"/>
              <w:spacing w:after="0" w:line="240" w:lineRule="auto"/>
              <w:jc w:val="center"/>
              <w:rPr>
                <w:bCs/>
                <w:sz w:val="28"/>
                <w:szCs w:val="28"/>
              </w:rPr>
            </w:pPr>
          </w:p>
        </w:tc>
        <w:tc>
          <w:tcPr>
            <w:tcW w:w="1346" w:type="dxa"/>
            <w:shd w:val="clear" w:color="auto" w:fill="auto"/>
            <w:vAlign w:val="center"/>
          </w:tcPr>
          <w:p w14:paraId="509968AD"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210</w:t>
            </w:r>
          </w:p>
        </w:tc>
        <w:tc>
          <w:tcPr>
            <w:tcW w:w="851" w:type="dxa"/>
            <w:shd w:val="clear" w:color="auto" w:fill="auto"/>
            <w:vAlign w:val="center"/>
          </w:tcPr>
          <w:p w14:paraId="28519728"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48.4</w:t>
            </w:r>
          </w:p>
        </w:tc>
        <w:tc>
          <w:tcPr>
            <w:tcW w:w="806" w:type="dxa"/>
            <w:shd w:val="clear" w:color="auto" w:fill="auto"/>
            <w:vAlign w:val="center"/>
          </w:tcPr>
          <w:p w14:paraId="5D20A47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190.9</w:t>
            </w:r>
          </w:p>
        </w:tc>
      </w:tr>
      <w:tr w:rsidR="00E15B86" w:rsidRPr="00D358FE" w14:paraId="3D6BC387" w14:textId="77777777" w:rsidTr="00D358FE">
        <w:trPr>
          <w:trHeight w:val="2388"/>
          <w:jc w:val="center"/>
        </w:trPr>
        <w:tc>
          <w:tcPr>
            <w:tcW w:w="1222" w:type="dxa"/>
            <w:shd w:val="clear" w:color="auto" w:fill="auto"/>
            <w:vAlign w:val="center"/>
          </w:tcPr>
          <w:p w14:paraId="0F13353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M1</w:t>
            </w:r>
          </w:p>
          <w:p w14:paraId="6EED9C1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500</w:t>
            </w:r>
          </w:p>
        </w:tc>
        <w:tc>
          <w:tcPr>
            <w:tcW w:w="1747" w:type="dxa"/>
            <w:shd w:val="clear" w:color="auto" w:fill="auto"/>
            <w:vAlign w:val="center"/>
          </w:tcPr>
          <w:p w14:paraId="2C8A8DD4"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30.7–121.8</w:t>
            </w:r>
          </w:p>
          <w:p w14:paraId="5A6FC592"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121.8–182.8</w:t>
            </w:r>
          </w:p>
          <w:p w14:paraId="0CFB5DC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182.8–261.1</w:t>
            </w:r>
          </w:p>
          <w:p w14:paraId="2249C981"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261.1–381.5</w:t>
            </w:r>
          </w:p>
          <w:p w14:paraId="03C41968"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381.5–524.3</w:t>
            </w:r>
          </w:p>
        </w:tc>
        <w:tc>
          <w:tcPr>
            <w:tcW w:w="1682" w:type="dxa"/>
            <w:shd w:val="clear" w:color="auto" w:fill="auto"/>
            <w:vAlign w:val="center"/>
          </w:tcPr>
          <w:p w14:paraId="150F5F7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8.40</w:t>
            </w:r>
          </w:p>
          <w:p w14:paraId="09CDD99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10.6</w:t>
            </w:r>
          </w:p>
          <w:p w14:paraId="3920E6F2"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25.8</w:t>
            </w:r>
          </w:p>
          <w:p w14:paraId="3E48A622"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25.3</w:t>
            </w:r>
          </w:p>
          <w:p w14:paraId="041A467D"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4.80</w:t>
            </w:r>
          </w:p>
        </w:tc>
        <w:tc>
          <w:tcPr>
            <w:tcW w:w="1113" w:type="dxa"/>
            <w:shd w:val="clear" w:color="auto" w:fill="auto"/>
            <w:vAlign w:val="center"/>
          </w:tcPr>
          <w:p w14:paraId="7F0EDE9B"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90.9</w:t>
            </w:r>
          </w:p>
          <w:p w14:paraId="787EDF29"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81.3</w:t>
            </w:r>
          </w:p>
          <w:p w14:paraId="364415A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55.4</w:t>
            </w:r>
          </w:p>
          <w:p w14:paraId="6CFFF8A4"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30.1</w:t>
            </w:r>
          </w:p>
          <w:p w14:paraId="32F29C4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25.3</w:t>
            </w:r>
          </w:p>
        </w:tc>
        <w:tc>
          <w:tcPr>
            <w:tcW w:w="1059" w:type="dxa"/>
            <w:shd w:val="clear" w:color="auto" w:fill="auto"/>
            <w:vAlign w:val="center"/>
          </w:tcPr>
          <w:p w14:paraId="2061E41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220</w:t>
            </w:r>
          </w:p>
        </w:tc>
        <w:tc>
          <w:tcPr>
            <w:tcW w:w="1346" w:type="dxa"/>
            <w:shd w:val="clear" w:color="auto" w:fill="auto"/>
            <w:vAlign w:val="center"/>
          </w:tcPr>
          <w:p w14:paraId="66787589"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310</w:t>
            </w:r>
          </w:p>
        </w:tc>
        <w:tc>
          <w:tcPr>
            <w:tcW w:w="851" w:type="dxa"/>
            <w:shd w:val="clear" w:color="auto" w:fill="auto"/>
            <w:vAlign w:val="center"/>
          </w:tcPr>
          <w:p w14:paraId="3641FC89"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49.4</w:t>
            </w:r>
          </w:p>
        </w:tc>
        <w:tc>
          <w:tcPr>
            <w:tcW w:w="806" w:type="dxa"/>
            <w:shd w:val="clear" w:color="auto" w:fill="auto"/>
            <w:vAlign w:val="center"/>
          </w:tcPr>
          <w:p w14:paraId="1C81DF99"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195.7</w:t>
            </w:r>
          </w:p>
        </w:tc>
      </w:tr>
      <w:tr w:rsidR="00E15B86" w:rsidRPr="00D358FE" w14:paraId="5BE8779A" w14:textId="77777777" w:rsidTr="00D358FE">
        <w:trPr>
          <w:trHeight w:val="2388"/>
          <w:jc w:val="center"/>
        </w:trPr>
        <w:tc>
          <w:tcPr>
            <w:tcW w:w="1222" w:type="dxa"/>
            <w:shd w:val="clear" w:color="auto" w:fill="auto"/>
            <w:vAlign w:val="center"/>
          </w:tcPr>
          <w:p w14:paraId="6A38EECD"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M1</w:t>
            </w:r>
          </w:p>
          <w:p w14:paraId="252E29BB"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950</w:t>
            </w:r>
          </w:p>
        </w:tc>
        <w:tc>
          <w:tcPr>
            <w:tcW w:w="1747" w:type="dxa"/>
            <w:shd w:val="clear" w:color="auto" w:fill="auto"/>
            <w:vAlign w:val="center"/>
          </w:tcPr>
          <w:p w14:paraId="7703BD0D"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29.8–219.1</w:t>
            </w:r>
          </w:p>
          <w:p w14:paraId="65789EEC"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219.1–275.7</w:t>
            </w:r>
          </w:p>
          <w:p w14:paraId="5F759FAB"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275.7–333.3</w:t>
            </w:r>
          </w:p>
          <w:p w14:paraId="3E7B5E74"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333.3–438.7</w:t>
            </w:r>
          </w:p>
          <w:p w14:paraId="1DE3613C"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438.7–899.2</w:t>
            </w:r>
          </w:p>
        </w:tc>
        <w:tc>
          <w:tcPr>
            <w:tcW w:w="1682" w:type="dxa"/>
            <w:shd w:val="clear" w:color="auto" w:fill="auto"/>
            <w:vAlign w:val="center"/>
          </w:tcPr>
          <w:p w14:paraId="3715ED26"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14.7</w:t>
            </w:r>
          </w:p>
          <w:p w14:paraId="5F37A70A"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4.50</w:t>
            </w:r>
          </w:p>
          <w:p w14:paraId="75101B79"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5.60</w:t>
            </w:r>
          </w:p>
          <w:p w14:paraId="05FADFEE"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14.2</w:t>
            </w:r>
          </w:p>
          <w:p w14:paraId="046D6164"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20.3</w:t>
            </w:r>
          </w:p>
        </w:tc>
        <w:tc>
          <w:tcPr>
            <w:tcW w:w="1113" w:type="dxa"/>
            <w:shd w:val="clear" w:color="auto" w:fill="auto"/>
            <w:vAlign w:val="center"/>
          </w:tcPr>
          <w:p w14:paraId="733DE81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85.4</w:t>
            </w:r>
          </w:p>
          <w:p w14:paraId="28FD54A8"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80.9</w:t>
            </w:r>
          </w:p>
          <w:p w14:paraId="19A58195"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75.3</w:t>
            </w:r>
          </w:p>
          <w:p w14:paraId="7D68EEB7"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61.1</w:t>
            </w:r>
          </w:p>
          <w:p w14:paraId="3D9AEE86"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40.9</w:t>
            </w:r>
          </w:p>
        </w:tc>
        <w:tc>
          <w:tcPr>
            <w:tcW w:w="1059" w:type="dxa"/>
            <w:shd w:val="clear" w:color="auto" w:fill="auto"/>
            <w:vAlign w:val="center"/>
          </w:tcPr>
          <w:p w14:paraId="7BBD50E2"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380</w:t>
            </w:r>
          </w:p>
        </w:tc>
        <w:tc>
          <w:tcPr>
            <w:tcW w:w="1346" w:type="dxa"/>
            <w:shd w:val="clear" w:color="auto" w:fill="auto"/>
            <w:vAlign w:val="center"/>
          </w:tcPr>
          <w:p w14:paraId="28D4F5E0"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500</w:t>
            </w:r>
          </w:p>
        </w:tc>
        <w:tc>
          <w:tcPr>
            <w:tcW w:w="851" w:type="dxa"/>
            <w:shd w:val="clear" w:color="auto" w:fill="auto"/>
            <w:vAlign w:val="center"/>
          </w:tcPr>
          <w:p w14:paraId="0CE94AF3"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84.8</w:t>
            </w:r>
          </w:p>
        </w:tc>
        <w:tc>
          <w:tcPr>
            <w:tcW w:w="806" w:type="dxa"/>
            <w:shd w:val="clear" w:color="auto" w:fill="auto"/>
            <w:vAlign w:val="center"/>
          </w:tcPr>
          <w:p w14:paraId="6CED0512" w14:textId="77777777" w:rsidR="002F470A" w:rsidRPr="00D358FE" w:rsidRDefault="002F470A" w:rsidP="007066D7">
            <w:pPr>
              <w:autoSpaceDE w:val="0"/>
              <w:autoSpaceDN w:val="0"/>
              <w:adjustRightInd w:val="0"/>
              <w:snapToGrid w:val="0"/>
              <w:spacing w:after="0" w:line="240" w:lineRule="auto"/>
              <w:jc w:val="center"/>
              <w:rPr>
                <w:bCs/>
                <w:sz w:val="28"/>
                <w:szCs w:val="28"/>
              </w:rPr>
            </w:pPr>
            <w:r w:rsidRPr="00D358FE">
              <w:rPr>
                <w:bCs/>
                <w:sz w:val="28"/>
                <w:szCs w:val="28"/>
              </w:rPr>
              <w:t>209.3</w:t>
            </w:r>
          </w:p>
        </w:tc>
      </w:tr>
      <w:tr w:rsidR="00FE2A08" w:rsidRPr="00A94F82" w14:paraId="59D9E0FF" w14:textId="77777777" w:rsidTr="00D358FE">
        <w:trPr>
          <w:trHeight w:val="718"/>
          <w:jc w:val="center"/>
        </w:trPr>
        <w:tc>
          <w:tcPr>
            <w:tcW w:w="9829" w:type="dxa"/>
            <w:gridSpan w:val="8"/>
            <w:shd w:val="clear" w:color="auto" w:fill="auto"/>
            <w:vAlign w:val="center"/>
          </w:tcPr>
          <w:p w14:paraId="1BE92269" w14:textId="66F0F265" w:rsidR="00FE2A08" w:rsidRPr="00D358FE" w:rsidRDefault="00FE2A08" w:rsidP="00D358FE">
            <w:pPr>
              <w:pStyle w:val="MDPI43tablefooter"/>
              <w:spacing w:after="0" w:line="240" w:lineRule="auto"/>
              <w:ind w:left="0" w:firstLine="232"/>
              <w:rPr>
                <w:rFonts w:ascii="Times New Roman" w:hAnsi="Times New Roman" w:cs="Times New Roman"/>
                <w:bCs/>
                <w:color w:val="auto"/>
                <w:sz w:val="28"/>
                <w:szCs w:val="28"/>
              </w:rPr>
            </w:pPr>
            <w:proofErr w:type="gramStart"/>
            <w:r w:rsidRPr="00D358FE">
              <w:rPr>
                <w:rFonts w:ascii="Times New Roman" w:hAnsi="Times New Roman" w:cs="Times New Roman"/>
                <w:bCs/>
                <w:color w:val="auto"/>
                <w:sz w:val="28"/>
                <w:szCs w:val="28"/>
              </w:rPr>
              <w:t>Примечание</w:t>
            </w:r>
            <w:r w:rsidR="00D358FE" w:rsidRPr="00D358FE">
              <w:rPr>
                <w:rFonts w:ascii="Times New Roman" w:hAnsi="Times New Roman" w:cs="Times New Roman"/>
                <w:bCs/>
                <w:color w:val="auto"/>
                <w:sz w:val="28"/>
                <w:szCs w:val="28"/>
              </w:rPr>
              <w:t xml:space="preserve">: </w:t>
            </w:r>
            <w:r w:rsidRPr="00D358FE">
              <w:rPr>
                <w:rFonts w:ascii="Times New Roman" w:hAnsi="Times New Roman" w:cs="Times New Roman"/>
                <w:bCs/>
                <w:color w:val="auto"/>
                <w:sz w:val="28"/>
                <w:szCs w:val="28"/>
              </w:rPr>
              <w:t xml:space="preserve"> </w:t>
            </w:r>
            <w:r w:rsidRPr="00D358FE">
              <w:rPr>
                <w:rFonts w:ascii="Times New Roman" w:hAnsi="Times New Roman" w:cs="Times New Roman"/>
                <w:bCs/>
                <w:color w:val="auto"/>
                <w:sz w:val="28"/>
                <w:szCs w:val="28"/>
                <w:vertAlign w:val="superscript"/>
              </w:rPr>
              <w:t>a</w:t>
            </w:r>
            <w:proofErr w:type="gramEnd"/>
            <w:r w:rsidRPr="00D358FE">
              <w:rPr>
                <w:rFonts w:ascii="Times New Roman" w:hAnsi="Times New Roman" w:cs="Times New Roman"/>
                <w:bCs/>
                <w:color w:val="auto"/>
                <w:sz w:val="28"/>
                <w:szCs w:val="28"/>
              </w:rPr>
              <w:t xml:space="preserve"> Определяется по кривым ТГА.  </w:t>
            </w:r>
            <w:r w:rsidRPr="00D358FE">
              <w:rPr>
                <w:rFonts w:ascii="Times New Roman" w:hAnsi="Times New Roman" w:cs="Times New Roman"/>
                <w:bCs/>
                <w:color w:val="auto"/>
                <w:sz w:val="28"/>
                <w:szCs w:val="28"/>
                <w:vertAlign w:val="superscript"/>
              </w:rPr>
              <w:t>b</w:t>
            </w:r>
            <w:r w:rsidRPr="00D358FE">
              <w:rPr>
                <w:rFonts w:ascii="Times New Roman" w:hAnsi="Times New Roman" w:cs="Times New Roman"/>
                <w:bCs/>
                <w:color w:val="auto"/>
                <w:sz w:val="28"/>
                <w:szCs w:val="28"/>
              </w:rPr>
              <w:t xml:space="preserve"> Определено по кривым ДСК.</w:t>
            </w:r>
          </w:p>
        </w:tc>
      </w:tr>
    </w:tbl>
    <w:p w14:paraId="6F41CFA6" w14:textId="77777777" w:rsidR="00B73C8B" w:rsidRPr="00D358FE" w:rsidRDefault="00B73C8B" w:rsidP="00B73C8B">
      <w:pPr>
        <w:pStyle w:val="MDPI31text"/>
        <w:rPr>
          <w:rFonts w:ascii="Times New Roman" w:hAnsi="Times New Roman"/>
          <w:lang w:val="ru-RU"/>
        </w:rPr>
      </w:pPr>
    </w:p>
    <w:p w14:paraId="60DD20A3" w14:textId="2B8D4AD7" w:rsidR="002F470A" w:rsidRPr="00A45C96" w:rsidRDefault="002F470A" w:rsidP="00B73C8B">
      <w:pPr>
        <w:pStyle w:val="2"/>
        <w:spacing w:before="0"/>
        <w:ind w:firstLine="709"/>
        <w:jc w:val="both"/>
        <w:rPr>
          <w:rFonts w:ascii="Times New Roman" w:hAnsi="Times New Roman" w:cs="Times New Roman"/>
          <w:noProof/>
          <w:snapToGrid w:val="0"/>
          <w:color w:val="auto"/>
          <w:lang w:val="ru-RU"/>
        </w:rPr>
      </w:pPr>
      <w:bookmarkStart w:id="54" w:name="_Toc169521509"/>
      <w:r w:rsidRPr="00D358FE">
        <w:rPr>
          <w:rFonts w:ascii="Times New Roman" w:hAnsi="Times New Roman" w:cs="Times New Roman"/>
          <w:noProof/>
          <w:snapToGrid w:val="0"/>
          <w:color w:val="auto"/>
          <w:lang w:val="ru-RU"/>
        </w:rPr>
        <w:lastRenderedPageBreak/>
        <w:t>3.1.3 Механические свойства</w:t>
      </w:r>
      <w:bookmarkEnd w:id="54"/>
    </w:p>
    <w:p w14:paraId="2E6D63A1" w14:textId="70CD3521" w:rsidR="002F470A" w:rsidRPr="00A45C96" w:rsidRDefault="002F470A" w:rsidP="00D358FE">
      <w:pPr>
        <w:pStyle w:val="MDPI41tablecaption"/>
        <w:spacing w:before="0" w:after="0" w:line="240" w:lineRule="auto"/>
        <w:ind w:left="0" w:firstLine="709"/>
        <w:jc w:val="both"/>
        <w:rPr>
          <w:rFonts w:ascii="Times New Roman" w:hAnsi="Times New Roman" w:cs="Times New Roman"/>
          <w:bCs/>
          <w:color w:val="auto"/>
          <w:sz w:val="28"/>
          <w:szCs w:val="28"/>
          <w:lang w:val="ru-RU"/>
        </w:rPr>
      </w:pPr>
      <w:r w:rsidRPr="00A45C96">
        <w:rPr>
          <w:rFonts w:ascii="Times New Roman" w:hAnsi="Times New Roman" w:cs="Times New Roman"/>
          <w:noProof/>
          <w:snapToGrid w:val="0"/>
          <w:color w:val="auto"/>
          <w:sz w:val="28"/>
          <w:szCs w:val="28"/>
          <w:lang w:val="ru-RU"/>
        </w:rPr>
        <w:t>Прочность на разрыв и удлинение при разрыве пленок (ПВС-</w:t>
      </w:r>
      <w:r w:rsidRPr="00A45C96">
        <w:rPr>
          <w:rFonts w:ascii="Times New Roman" w:hAnsi="Times New Roman" w:cs="Times New Roman"/>
          <w:noProof/>
          <w:snapToGrid w:val="0"/>
          <w:color w:val="auto"/>
          <w:sz w:val="28"/>
          <w:szCs w:val="28"/>
        </w:rPr>
        <w:t>b</w:t>
      </w:r>
      <w:r w:rsidRPr="00A45C96">
        <w:rPr>
          <w:rFonts w:ascii="Times New Roman" w:hAnsi="Times New Roman" w:cs="Times New Roman"/>
          <w:noProof/>
          <w:snapToGrid w:val="0"/>
          <w:color w:val="auto"/>
          <w:sz w:val="28"/>
          <w:szCs w:val="28"/>
          <w:lang w:val="ru-RU"/>
        </w:rPr>
        <w:t>-К)-</w:t>
      </w:r>
      <w:r w:rsidRPr="00A45C96">
        <w:rPr>
          <w:rFonts w:ascii="Times New Roman" w:hAnsi="Times New Roman" w:cs="Times New Roman"/>
          <w:noProof/>
          <w:snapToGrid w:val="0"/>
          <w:color w:val="auto"/>
          <w:sz w:val="28"/>
          <w:szCs w:val="28"/>
        </w:rPr>
        <w:t>g</w:t>
      </w:r>
      <w:r w:rsidRPr="00A45C96">
        <w:rPr>
          <w:rFonts w:ascii="Times New Roman" w:hAnsi="Times New Roman" w:cs="Times New Roman"/>
          <w:noProof/>
          <w:snapToGrid w:val="0"/>
          <w:color w:val="auto"/>
          <w:sz w:val="28"/>
          <w:szCs w:val="28"/>
          <w:lang w:val="ru-RU"/>
        </w:rPr>
        <w:t>-</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в зависимости от различного содержания ПВС и К, и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представлены в таблицах </w:t>
      </w:r>
      <w:r w:rsidR="00282294" w:rsidRPr="00A45C96">
        <w:rPr>
          <w:rFonts w:ascii="Times New Roman" w:hAnsi="Times New Roman" w:cs="Times New Roman"/>
          <w:noProof/>
          <w:snapToGrid w:val="0"/>
          <w:color w:val="auto"/>
          <w:sz w:val="28"/>
          <w:szCs w:val="28"/>
          <w:lang w:val="ru-RU"/>
        </w:rPr>
        <w:t>9</w:t>
      </w:r>
      <w:r w:rsidRPr="00A45C96">
        <w:rPr>
          <w:rFonts w:ascii="Times New Roman" w:hAnsi="Times New Roman" w:cs="Times New Roman"/>
          <w:noProof/>
          <w:snapToGrid w:val="0"/>
          <w:color w:val="auto"/>
          <w:sz w:val="28"/>
          <w:szCs w:val="28"/>
          <w:lang w:val="ru-RU"/>
        </w:rPr>
        <w:t xml:space="preserve"> и </w:t>
      </w:r>
      <w:r w:rsidR="00282294" w:rsidRPr="00A45C96">
        <w:rPr>
          <w:rFonts w:ascii="Times New Roman" w:hAnsi="Times New Roman" w:cs="Times New Roman"/>
          <w:noProof/>
          <w:snapToGrid w:val="0"/>
          <w:color w:val="auto"/>
          <w:sz w:val="28"/>
          <w:szCs w:val="28"/>
          <w:lang w:val="ru-RU"/>
        </w:rPr>
        <w:t>10</w:t>
      </w:r>
      <w:r w:rsidRPr="00A45C96">
        <w:rPr>
          <w:rFonts w:ascii="Times New Roman" w:hAnsi="Times New Roman" w:cs="Times New Roman"/>
          <w:noProof/>
          <w:snapToGrid w:val="0"/>
          <w:color w:val="auto"/>
          <w:sz w:val="28"/>
          <w:szCs w:val="28"/>
          <w:lang w:val="ru-RU"/>
        </w:rPr>
        <w:t xml:space="preserve"> соответственно. Замечено, что предел прочности пленок незначительно увеличился с 17,5 до 23 МПа при увеличении содержания ПВС от 5 до 15 %, а предел прочности снизился с 23 до 18 МПа при увеличении содержания крахмала от от 5 до 10%. Однако при увеличении содержания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с 5 до 10% прочность на разрыв увеличивалась с 23 до 28 МПа, как показано в таблице </w:t>
      </w:r>
      <w:r w:rsidR="00282294" w:rsidRPr="00A45C96">
        <w:rPr>
          <w:rFonts w:ascii="Times New Roman" w:hAnsi="Times New Roman" w:cs="Times New Roman"/>
          <w:noProof/>
          <w:snapToGrid w:val="0"/>
          <w:color w:val="auto"/>
          <w:sz w:val="28"/>
          <w:szCs w:val="28"/>
          <w:lang w:val="ru-RU"/>
        </w:rPr>
        <w:t>9</w:t>
      </w:r>
      <w:r w:rsidRPr="00A45C96">
        <w:rPr>
          <w:rFonts w:ascii="Times New Roman" w:hAnsi="Times New Roman" w:cs="Times New Roman"/>
          <w:noProof/>
          <w:snapToGrid w:val="0"/>
          <w:color w:val="auto"/>
          <w:sz w:val="28"/>
          <w:szCs w:val="28"/>
          <w:lang w:val="ru-RU"/>
        </w:rPr>
        <w:t xml:space="preserve">. Увеличение прочности пленок на разрыв происходит за счет водородных связей между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К и ПВС [109]. Предел прочности пленок полимеров зависит от нескольких факторов, таких как сшивка, типы полимеров и молекулярная масса полимера [1</w:t>
      </w:r>
      <w:r w:rsidR="005231E8" w:rsidRPr="00A45C96">
        <w:rPr>
          <w:rFonts w:ascii="Times New Roman" w:hAnsi="Times New Roman" w:cs="Times New Roman"/>
          <w:noProof/>
          <w:snapToGrid w:val="0"/>
          <w:color w:val="auto"/>
          <w:sz w:val="28"/>
          <w:szCs w:val="28"/>
          <w:lang w:val="ru-RU"/>
        </w:rPr>
        <w:t>1</w:t>
      </w:r>
      <w:r w:rsidRPr="00A45C96">
        <w:rPr>
          <w:rFonts w:ascii="Times New Roman" w:hAnsi="Times New Roman" w:cs="Times New Roman"/>
          <w:noProof/>
          <w:snapToGrid w:val="0"/>
          <w:color w:val="auto"/>
          <w:sz w:val="28"/>
          <w:szCs w:val="28"/>
          <w:lang w:val="ru-RU"/>
        </w:rPr>
        <w:t xml:space="preserve">0]. </w:t>
      </w:r>
      <w:r w:rsidR="00CA2E66" w:rsidRPr="00A45C96">
        <w:rPr>
          <w:rFonts w:ascii="Times New Roman" w:hAnsi="Times New Roman" w:cs="Times New Roman"/>
          <w:noProof/>
          <w:snapToGrid w:val="0"/>
          <w:color w:val="auto"/>
          <w:sz w:val="28"/>
          <w:szCs w:val="28"/>
          <w:lang w:val="ru-RU"/>
        </w:rPr>
        <w:t xml:space="preserve">Таблица </w:t>
      </w:r>
      <w:r w:rsidR="00282294" w:rsidRPr="00A45C96">
        <w:rPr>
          <w:rFonts w:ascii="Times New Roman" w:hAnsi="Times New Roman" w:cs="Times New Roman"/>
          <w:noProof/>
          <w:snapToGrid w:val="0"/>
          <w:color w:val="auto"/>
          <w:sz w:val="28"/>
          <w:szCs w:val="28"/>
          <w:lang w:val="ru-RU"/>
        </w:rPr>
        <w:t>9</w:t>
      </w:r>
      <w:r w:rsidRPr="00A45C96">
        <w:rPr>
          <w:rFonts w:ascii="Times New Roman" w:hAnsi="Times New Roman" w:cs="Times New Roman"/>
          <w:noProof/>
          <w:snapToGrid w:val="0"/>
          <w:color w:val="auto"/>
          <w:sz w:val="28"/>
          <w:szCs w:val="28"/>
          <w:lang w:val="ru-RU"/>
        </w:rPr>
        <w:t xml:space="preserve"> показывает, что прочность на разрыв увеличивается с увеличением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М8 (ММ 950) показал самую высокую прочность на разрыв (46,2 МПа), а М8 (ММ 300) показал наименьшую прочность на разрыв (28 МПа) при постоянном содержании ПВС, К и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Удлинение при разрыве уменьшалось с увеличением содержания ПВС и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w:t>
      </w:r>
    </w:p>
    <w:p w14:paraId="4265639A" w14:textId="77777777" w:rsidR="00B73C8B" w:rsidRPr="00A45C96" w:rsidRDefault="00B73C8B" w:rsidP="00C331C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p>
    <w:p w14:paraId="3593DB99" w14:textId="15C739F1" w:rsidR="002F470A" w:rsidRPr="00A45C96" w:rsidRDefault="002F470A" w:rsidP="004D6C50">
      <w:pPr>
        <w:pStyle w:val="MDPI41tablecaption"/>
        <w:spacing w:before="0" w:after="0" w:line="240" w:lineRule="auto"/>
        <w:ind w:left="0"/>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 xml:space="preserve">Таблица </w:t>
      </w:r>
      <w:r w:rsidR="00282294" w:rsidRPr="00A45C96">
        <w:rPr>
          <w:rFonts w:ascii="Times New Roman" w:hAnsi="Times New Roman" w:cs="Times New Roman"/>
          <w:noProof/>
          <w:snapToGrid w:val="0"/>
          <w:color w:val="auto"/>
          <w:sz w:val="28"/>
          <w:szCs w:val="28"/>
          <w:lang w:val="ru-RU"/>
        </w:rPr>
        <w:t>9</w:t>
      </w:r>
      <w:r w:rsidR="00B73C8B" w:rsidRPr="00A45C96">
        <w:rPr>
          <w:rFonts w:ascii="Times New Roman" w:hAnsi="Times New Roman" w:cs="Times New Roman"/>
          <w:noProof/>
          <w:snapToGrid w:val="0"/>
          <w:color w:val="auto"/>
          <w:sz w:val="28"/>
          <w:szCs w:val="28"/>
          <w:lang w:val="ru-RU"/>
        </w:rPr>
        <w:t xml:space="preserve"> – </w:t>
      </w:r>
      <w:r w:rsidRPr="00A45C96">
        <w:rPr>
          <w:rFonts w:ascii="Times New Roman" w:hAnsi="Times New Roman" w:cs="Times New Roman"/>
          <w:noProof/>
          <w:snapToGrid w:val="0"/>
          <w:color w:val="auto"/>
          <w:sz w:val="28"/>
          <w:szCs w:val="28"/>
          <w:lang w:val="ru-RU"/>
        </w:rPr>
        <w:t xml:space="preserve">Предел прочности при разрыве пленок </w:t>
      </w:r>
      <w:r w:rsidRPr="00A45C96">
        <w:rPr>
          <w:rFonts w:ascii="Times New Roman" w:hAnsi="Times New Roman" w:cs="Times New Roman"/>
          <w:bCs/>
          <w:color w:val="auto"/>
          <w:sz w:val="28"/>
          <w:szCs w:val="28"/>
          <w:lang w:val="ru-RU"/>
        </w:rPr>
        <w:t>(ПВС-</w:t>
      </w:r>
      <w:r w:rsidRPr="00A45C96">
        <w:rPr>
          <w:rFonts w:ascii="Times New Roman" w:hAnsi="Times New Roman" w:cs="Times New Roman"/>
          <w:bCs/>
          <w:color w:val="auto"/>
          <w:sz w:val="28"/>
          <w:szCs w:val="28"/>
        </w:rPr>
        <w:t>b</w:t>
      </w:r>
      <w:r w:rsidRPr="00A45C96">
        <w:rPr>
          <w:rFonts w:ascii="Times New Roman" w:hAnsi="Times New Roman" w:cs="Times New Roman"/>
          <w:bCs/>
          <w:color w:val="auto"/>
          <w:sz w:val="28"/>
          <w:szCs w:val="28"/>
          <w:lang w:val="ru-RU"/>
        </w:rPr>
        <w:t>-К)-</w:t>
      </w:r>
      <w:r w:rsidRPr="00A45C96">
        <w:rPr>
          <w:rFonts w:ascii="Times New Roman" w:hAnsi="Times New Roman" w:cs="Times New Roman"/>
          <w:bCs/>
          <w:color w:val="auto"/>
          <w:sz w:val="28"/>
          <w:szCs w:val="28"/>
        </w:rPr>
        <w:t>g</w:t>
      </w:r>
      <w:r w:rsidRPr="00A45C96">
        <w:rPr>
          <w:rFonts w:ascii="Times New Roman" w:hAnsi="Times New Roman" w:cs="Times New Roman"/>
          <w:bCs/>
          <w:color w:val="auto"/>
          <w:sz w:val="28"/>
          <w:szCs w:val="28"/>
          <w:lang w:val="ru-RU"/>
        </w:rPr>
        <w:t>-</w:t>
      </w:r>
      <w:r w:rsidR="00565159" w:rsidRPr="00A45C96">
        <w:rPr>
          <w:rFonts w:ascii="Times New Roman" w:hAnsi="Times New Roman" w:cs="Times New Roman"/>
          <w:bCs/>
          <w:color w:val="auto"/>
          <w:sz w:val="28"/>
          <w:szCs w:val="28"/>
          <w:lang w:val="ru-RU"/>
        </w:rPr>
        <w:t>ПЭГМА</w:t>
      </w:r>
    </w:p>
    <w:p w14:paraId="234619A5" w14:textId="77777777" w:rsidR="00B73C8B" w:rsidRPr="00A45C96" w:rsidRDefault="00B73C8B" w:rsidP="00B73C8B">
      <w:pPr>
        <w:pStyle w:val="MDPI41tablecaption"/>
        <w:spacing w:before="0" w:after="0" w:line="240" w:lineRule="auto"/>
        <w:ind w:left="0" w:firstLine="709"/>
        <w:jc w:val="center"/>
        <w:rPr>
          <w:rFonts w:ascii="Times New Roman" w:hAnsi="Times New Roman" w:cs="Times New Roman"/>
          <w:noProof/>
          <w:snapToGrid w:val="0"/>
          <w:color w:val="auto"/>
          <w:sz w:val="28"/>
          <w:szCs w:val="28"/>
          <w:lang w:val="ru-RU"/>
        </w:rPr>
      </w:pPr>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87"/>
        <w:gridCol w:w="2928"/>
        <w:gridCol w:w="1486"/>
        <w:gridCol w:w="1486"/>
        <w:gridCol w:w="2206"/>
      </w:tblGrid>
      <w:tr w:rsidR="00E15B86" w:rsidRPr="00A45C96" w14:paraId="7E7C2CA7" w14:textId="77777777" w:rsidTr="00D358FE">
        <w:trPr>
          <w:trHeight w:val="785"/>
          <w:jc w:val="center"/>
        </w:trPr>
        <w:tc>
          <w:tcPr>
            <w:tcW w:w="1487" w:type="dxa"/>
            <w:vMerge w:val="restart"/>
            <w:shd w:val="clear" w:color="auto" w:fill="auto"/>
            <w:noWrap/>
            <w:vAlign w:val="center"/>
            <w:hideMark/>
          </w:tcPr>
          <w:p w14:paraId="045C5AB2"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Образец</w:t>
            </w:r>
            <w:proofErr w:type="spellEnd"/>
          </w:p>
        </w:tc>
        <w:tc>
          <w:tcPr>
            <w:tcW w:w="2928" w:type="dxa"/>
            <w:vMerge w:val="restart"/>
            <w:shd w:val="clear" w:color="auto" w:fill="auto"/>
            <w:noWrap/>
            <w:vAlign w:val="center"/>
            <w:hideMark/>
          </w:tcPr>
          <w:p w14:paraId="66101788"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(ПВС-</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p>
        </w:tc>
        <w:tc>
          <w:tcPr>
            <w:tcW w:w="1486" w:type="dxa"/>
            <w:shd w:val="clear" w:color="auto" w:fill="auto"/>
            <w:noWrap/>
            <w:vAlign w:val="center"/>
            <w:hideMark/>
          </w:tcPr>
          <w:p w14:paraId="1263B771"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300</w:t>
            </w:r>
          </w:p>
        </w:tc>
        <w:tc>
          <w:tcPr>
            <w:tcW w:w="1486" w:type="dxa"/>
            <w:shd w:val="clear" w:color="auto" w:fill="auto"/>
            <w:noWrap/>
            <w:vAlign w:val="center"/>
            <w:hideMark/>
          </w:tcPr>
          <w:p w14:paraId="16812745"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500</w:t>
            </w:r>
          </w:p>
        </w:tc>
        <w:tc>
          <w:tcPr>
            <w:tcW w:w="2206" w:type="dxa"/>
            <w:shd w:val="clear" w:color="auto" w:fill="auto"/>
            <w:noWrap/>
            <w:vAlign w:val="center"/>
            <w:hideMark/>
          </w:tcPr>
          <w:p w14:paraId="73CC44E6"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950</w:t>
            </w:r>
          </w:p>
        </w:tc>
      </w:tr>
      <w:tr w:rsidR="00E15B86" w:rsidRPr="00A45C96" w14:paraId="23AEC88D" w14:textId="77777777" w:rsidTr="00D358FE">
        <w:trPr>
          <w:trHeight w:val="341"/>
          <w:jc w:val="center"/>
        </w:trPr>
        <w:tc>
          <w:tcPr>
            <w:tcW w:w="1487" w:type="dxa"/>
            <w:vMerge/>
            <w:shd w:val="clear" w:color="auto" w:fill="auto"/>
            <w:vAlign w:val="center"/>
            <w:hideMark/>
          </w:tcPr>
          <w:p w14:paraId="7CCA01AB"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p>
        </w:tc>
        <w:tc>
          <w:tcPr>
            <w:tcW w:w="2928" w:type="dxa"/>
            <w:vMerge/>
            <w:shd w:val="clear" w:color="auto" w:fill="auto"/>
            <w:vAlign w:val="center"/>
            <w:hideMark/>
          </w:tcPr>
          <w:p w14:paraId="6CAEF8D3"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p>
        </w:tc>
        <w:tc>
          <w:tcPr>
            <w:tcW w:w="5178" w:type="dxa"/>
            <w:gridSpan w:val="3"/>
            <w:shd w:val="clear" w:color="auto" w:fill="auto"/>
            <w:noWrap/>
            <w:vAlign w:val="center"/>
            <w:hideMark/>
          </w:tcPr>
          <w:p w14:paraId="0F8CB2A9" w14:textId="77777777" w:rsidR="002F470A" w:rsidRPr="00A45C96" w:rsidRDefault="002F470A" w:rsidP="007066D7">
            <w:pPr>
              <w:adjustRightInd w:val="0"/>
              <w:snapToGrid w:val="0"/>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Прочность</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на</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разрыв</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Mpa</w:t>
            </w:r>
            <w:proofErr w:type="spellEnd"/>
          </w:p>
        </w:tc>
      </w:tr>
      <w:tr w:rsidR="007066D7" w:rsidRPr="00A45C96" w14:paraId="6CC01D12" w14:textId="77777777" w:rsidTr="00D358FE">
        <w:trPr>
          <w:trHeight w:val="749"/>
          <w:jc w:val="center"/>
        </w:trPr>
        <w:tc>
          <w:tcPr>
            <w:tcW w:w="1487" w:type="dxa"/>
            <w:shd w:val="clear" w:color="auto" w:fill="auto"/>
            <w:noWrap/>
            <w:vAlign w:val="center"/>
          </w:tcPr>
          <w:p w14:paraId="7E56A1C1" w14:textId="45293DCB" w:rsidR="007066D7" w:rsidRPr="00A45C96" w:rsidRDefault="007066D7" w:rsidP="007066D7">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M1</w:t>
            </w:r>
          </w:p>
        </w:tc>
        <w:tc>
          <w:tcPr>
            <w:tcW w:w="2928" w:type="dxa"/>
            <w:shd w:val="clear" w:color="auto" w:fill="auto"/>
            <w:vAlign w:val="center"/>
          </w:tcPr>
          <w:p w14:paraId="5C887620" w14:textId="5A347A93" w:rsidR="007066D7" w:rsidRPr="00A45C96" w:rsidRDefault="007066D7" w:rsidP="007066D7">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1:1:1</w:t>
            </w:r>
          </w:p>
        </w:tc>
        <w:tc>
          <w:tcPr>
            <w:tcW w:w="1486" w:type="dxa"/>
            <w:shd w:val="clear" w:color="auto" w:fill="auto"/>
            <w:noWrap/>
            <w:vAlign w:val="center"/>
          </w:tcPr>
          <w:p w14:paraId="7A28A421" w14:textId="2A4F2D79" w:rsidR="007066D7" w:rsidRPr="00A45C96" w:rsidRDefault="007066D7" w:rsidP="007066D7">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17.5</w:t>
            </w:r>
          </w:p>
        </w:tc>
        <w:tc>
          <w:tcPr>
            <w:tcW w:w="1486" w:type="dxa"/>
            <w:shd w:val="clear" w:color="auto" w:fill="auto"/>
            <w:noWrap/>
            <w:vAlign w:val="center"/>
          </w:tcPr>
          <w:p w14:paraId="042D8585" w14:textId="3A904D2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24.6</w:t>
            </w:r>
          </w:p>
        </w:tc>
        <w:tc>
          <w:tcPr>
            <w:tcW w:w="2206" w:type="dxa"/>
            <w:shd w:val="clear" w:color="auto" w:fill="auto"/>
            <w:noWrap/>
            <w:vAlign w:val="center"/>
          </w:tcPr>
          <w:p w14:paraId="6167F8C9" w14:textId="4CECB4F9"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34.2</w:t>
            </w:r>
          </w:p>
        </w:tc>
      </w:tr>
      <w:tr w:rsidR="007066D7" w:rsidRPr="00A45C96" w14:paraId="264213B4" w14:textId="77777777" w:rsidTr="00D358FE">
        <w:trPr>
          <w:trHeight w:val="749"/>
          <w:jc w:val="center"/>
        </w:trPr>
        <w:tc>
          <w:tcPr>
            <w:tcW w:w="1487" w:type="dxa"/>
            <w:shd w:val="clear" w:color="auto" w:fill="auto"/>
            <w:noWrap/>
            <w:vAlign w:val="center"/>
            <w:hideMark/>
          </w:tcPr>
          <w:p w14:paraId="723722A5"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M2</w:t>
            </w:r>
          </w:p>
        </w:tc>
        <w:tc>
          <w:tcPr>
            <w:tcW w:w="2928" w:type="dxa"/>
            <w:shd w:val="clear" w:color="auto" w:fill="auto"/>
            <w:vAlign w:val="center"/>
            <w:hideMark/>
          </w:tcPr>
          <w:p w14:paraId="48391711"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1.5:1:1</w:t>
            </w:r>
          </w:p>
        </w:tc>
        <w:tc>
          <w:tcPr>
            <w:tcW w:w="1486" w:type="dxa"/>
            <w:shd w:val="clear" w:color="auto" w:fill="auto"/>
            <w:noWrap/>
            <w:vAlign w:val="center"/>
            <w:hideMark/>
          </w:tcPr>
          <w:p w14:paraId="5136BC38"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18.5</w:t>
            </w:r>
          </w:p>
        </w:tc>
        <w:tc>
          <w:tcPr>
            <w:tcW w:w="1486" w:type="dxa"/>
            <w:shd w:val="clear" w:color="auto" w:fill="auto"/>
            <w:noWrap/>
            <w:vAlign w:val="center"/>
            <w:hideMark/>
          </w:tcPr>
          <w:p w14:paraId="3BDF9067"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25.7</w:t>
            </w:r>
          </w:p>
        </w:tc>
        <w:tc>
          <w:tcPr>
            <w:tcW w:w="2206" w:type="dxa"/>
            <w:shd w:val="clear" w:color="auto" w:fill="auto"/>
            <w:noWrap/>
            <w:vAlign w:val="center"/>
            <w:hideMark/>
          </w:tcPr>
          <w:p w14:paraId="0AB39404"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35.7</w:t>
            </w:r>
          </w:p>
        </w:tc>
      </w:tr>
      <w:tr w:rsidR="007066D7" w:rsidRPr="00A45C96" w14:paraId="53ADD534" w14:textId="77777777" w:rsidTr="00D358FE">
        <w:trPr>
          <w:trHeight w:val="749"/>
          <w:jc w:val="center"/>
        </w:trPr>
        <w:tc>
          <w:tcPr>
            <w:tcW w:w="1487" w:type="dxa"/>
            <w:shd w:val="clear" w:color="auto" w:fill="auto"/>
            <w:noWrap/>
            <w:vAlign w:val="center"/>
            <w:hideMark/>
          </w:tcPr>
          <w:p w14:paraId="4FFAA759"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M3</w:t>
            </w:r>
          </w:p>
        </w:tc>
        <w:tc>
          <w:tcPr>
            <w:tcW w:w="2928" w:type="dxa"/>
            <w:shd w:val="clear" w:color="auto" w:fill="auto"/>
            <w:vAlign w:val="center"/>
            <w:hideMark/>
          </w:tcPr>
          <w:p w14:paraId="5DF2DBB2"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2:1:1</w:t>
            </w:r>
          </w:p>
        </w:tc>
        <w:tc>
          <w:tcPr>
            <w:tcW w:w="1486" w:type="dxa"/>
            <w:shd w:val="clear" w:color="auto" w:fill="auto"/>
            <w:noWrap/>
            <w:vAlign w:val="center"/>
            <w:hideMark/>
          </w:tcPr>
          <w:p w14:paraId="48E317C0"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20</w:t>
            </w:r>
          </w:p>
        </w:tc>
        <w:tc>
          <w:tcPr>
            <w:tcW w:w="1486" w:type="dxa"/>
            <w:shd w:val="clear" w:color="auto" w:fill="auto"/>
            <w:noWrap/>
            <w:vAlign w:val="center"/>
            <w:hideMark/>
          </w:tcPr>
          <w:p w14:paraId="4B1303A8"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29.3</w:t>
            </w:r>
          </w:p>
        </w:tc>
        <w:tc>
          <w:tcPr>
            <w:tcW w:w="2206" w:type="dxa"/>
            <w:shd w:val="clear" w:color="auto" w:fill="auto"/>
            <w:noWrap/>
            <w:vAlign w:val="center"/>
            <w:hideMark/>
          </w:tcPr>
          <w:p w14:paraId="338014E1"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37.2</w:t>
            </w:r>
          </w:p>
        </w:tc>
      </w:tr>
      <w:tr w:rsidR="007066D7" w:rsidRPr="00A45C96" w14:paraId="0217CCD2" w14:textId="77777777" w:rsidTr="00D358FE">
        <w:trPr>
          <w:trHeight w:val="749"/>
          <w:jc w:val="center"/>
        </w:trPr>
        <w:tc>
          <w:tcPr>
            <w:tcW w:w="1487" w:type="dxa"/>
            <w:shd w:val="clear" w:color="auto" w:fill="auto"/>
            <w:noWrap/>
            <w:vAlign w:val="center"/>
            <w:hideMark/>
          </w:tcPr>
          <w:p w14:paraId="4ED90115"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M4</w:t>
            </w:r>
          </w:p>
        </w:tc>
        <w:tc>
          <w:tcPr>
            <w:tcW w:w="2928" w:type="dxa"/>
            <w:shd w:val="clear" w:color="auto" w:fill="auto"/>
            <w:vAlign w:val="center"/>
            <w:hideMark/>
          </w:tcPr>
          <w:p w14:paraId="760B709F"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w:t>
            </w:r>
          </w:p>
        </w:tc>
        <w:tc>
          <w:tcPr>
            <w:tcW w:w="1486" w:type="dxa"/>
            <w:shd w:val="clear" w:color="auto" w:fill="auto"/>
            <w:noWrap/>
            <w:vAlign w:val="center"/>
            <w:hideMark/>
          </w:tcPr>
          <w:p w14:paraId="2FEC767A"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23</w:t>
            </w:r>
          </w:p>
        </w:tc>
        <w:tc>
          <w:tcPr>
            <w:tcW w:w="1486" w:type="dxa"/>
            <w:shd w:val="clear" w:color="auto" w:fill="auto"/>
            <w:noWrap/>
            <w:vAlign w:val="center"/>
            <w:hideMark/>
          </w:tcPr>
          <w:p w14:paraId="1D8A03C2"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33.9</w:t>
            </w:r>
          </w:p>
        </w:tc>
        <w:tc>
          <w:tcPr>
            <w:tcW w:w="2206" w:type="dxa"/>
            <w:shd w:val="clear" w:color="auto" w:fill="auto"/>
            <w:noWrap/>
            <w:vAlign w:val="center"/>
            <w:hideMark/>
          </w:tcPr>
          <w:p w14:paraId="52BEF05C"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38.9</w:t>
            </w:r>
          </w:p>
        </w:tc>
      </w:tr>
      <w:tr w:rsidR="007066D7" w:rsidRPr="00A45C96" w14:paraId="6B6E24A5" w14:textId="77777777" w:rsidTr="00D358FE">
        <w:trPr>
          <w:trHeight w:val="785"/>
          <w:jc w:val="center"/>
        </w:trPr>
        <w:tc>
          <w:tcPr>
            <w:tcW w:w="1487" w:type="dxa"/>
            <w:shd w:val="clear" w:color="auto" w:fill="auto"/>
            <w:noWrap/>
            <w:vAlign w:val="center"/>
            <w:hideMark/>
          </w:tcPr>
          <w:p w14:paraId="66194E22"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M5</w:t>
            </w:r>
          </w:p>
        </w:tc>
        <w:tc>
          <w:tcPr>
            <w:tcW w:w="2928" w:type="dxa"/>
            <w:shd w:val="clear" w:color="auto" w:fill="auto"/>
            <w:vAlign w:val="center"/>
            <w:hideMark/>
          </w:tcPr>
          <w:p w14:paraId="73D750E2"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3:1.5:1</w:t>
            </w:r>
          </w:p>
        </w:tc>
        <w:tc>
          <w:tcPr>
            <w:tcW w:w="1486" w:type="dxa"/>
            <w:shd w:val="clear" w:color="auto" w:fill="auto"/>
            <w:noWrap/>
            <w:vAlign w:val="center"/>
            <w:hideMark/>
          </w:tcPr>
          <w:p w14:paraId="2646D97A"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19.5</w:t>
            </w:r>
          </w:p>
        </w:tc>
        <w:tc>
          <w:tcPr>
            <w:tcW w:w="1486" w:type="dxa"/>
            <w:shd w:val="clear" w:color="auto" w:fill="auto"/>
            <w:noWrap/>
            <w:vAlign w:val="center"/>
            <w:hideMark/>
          </w:tcPr>
          <w:p w14:paraId="0711DC0A"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28.5</w:t>
            </w:r>
          </w:p>
        </w:tc>
        <w:tc>
          <w:tcPr>
            <w:tcW w:w="2206" w:type="dxa"/>
            <w:shd w:val="clear" w:color="auto" w:fill="auto"/>
            <w:noWrap/>
            <w:vAlign w:val="center"/>
            <w:hideMark/>
          </w:tcPr>
          <w:p w14:paraId="53332062"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37.8</w:t>
            </w:r>
          </w:p>
        </w:tc>
      </w:tr>
      <w:tr w:rsidR="007066D7" w:rsidRPr="00A45C96" w14:paraId="0A53D957" w14:textId="77777777" w:rsidTr="00D358FE">
        <w:trPr>
          <w:trHeight w:val="749"/>
          <w:jc w:val="center"/>
        </w:trPr>
        <w:tc>
          <w:tcPr>
            <w:tcW w:w="1487" w:type="dxa"/>
            <w:shd w:val="clear" w:color="auto" w:fill="auto"/>
            <w:noWrap/>
            <w:vAlign w:val="center"/>
            <w:hideMark/>
          </w:tcPr>
          <w:p w14:paraId="7B80ADFF"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M6</w:t>
            </w:r>
          </w:p>
        </w:tc>
        <w:tc>
          <w:tcPr>
            <w:tcW w:w="2928" w:type="dxa"/>
            <w:shd w:val="clear" w:color="auto" w:fill="auto"/>
            <w:vAlign w:val="center"/>
            <w:hideMark/>
          </w:tcPr>
          <w:p w14:paraId="12A00ABF"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3:2:1</w:t>
            </w:r>
          </w:p>
        </w:tc>
        <w:tc>
          <w:tcPr>
            <w:tcW w:w="1486" w:type="dxa"/>
            <w:shd w:val="clear" w:color="auto" w:fill="auto"/>
            <w:noWrap/>
            <w:vAlign w:val="center"/>
            <w:hideMark/>
          </w:tcPr>
          <w:p w14:paraId="20C905A6"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18</w:t>
            </w:r>
          </w:p>
        </w:tc>
        <w:tc>
          <w:tcPr>
            <w:tcW w:w="1486" w:type="dxa"/>
            <w:shd w:val="clear" w:color="auto" w:fill="auto"/>
            <w:noWrap/>
            <w:vAlign w:val="center"/>
            <w:hideMark/>
          </w:tcPr>
          <w:p w14:paraId="5AEA76FD"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25</w:t>
            </w:r>
          </w:p>
        </w:tc>
        <w:tc>
          <w:tcPr>
            <w:tcW w:w="2206" w:type="dxa"/>
            <w:shd w:val="clear" w:color="auto" w:fill="auto"/>
            <w:noWrap/>
            <w:vAlign w:val="center"/>
            <w:hideMark/>
          </w:tcPr>
          <w:p w14:paraId="6FE39EE6"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34.5</w:t>
            </w:r>
          </w:p>
        </w:tc>
      </w:tr>
      <w:tr w:rsidR="007066D7" w:rsidRPr="00A45C96" w14:paraId="42330714" w14:textId="77777777" w:rsidTr="00D358FE">
        <w:trPr>
          <w:trHeight w:val="749"/>
          <w:jc w:val="center"/>
        </w:trPr>
        <w:tc>
          <w:tcPr>
            <w:tcW w:w="1487" w:type="dxa"/>
            <w:shd w:val="clear" w:color="auto" w:fill="auto"/>
            <w:noWrap/>
            <w:vAlign w:val="center"/>
            <w:hideMark/>
          </w:tcPr>
          <w:p w14:paraId="4DC594C7"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M7</w:t>
            </w:r>
          </w:p>
        </w:tc>
        <w:tc>
          <w:tcPr>
            <w:tcW w:w="2928" w:type="dxa"/>
            <w:shd w:val="clear" w:color="auto" w:fill="auto"/>
            <w:vAlign w:val="center"/>
            <w:hideMark/>
          </w:tcPr>
          <w:p w14:paraId="2FE97CA5"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3:1:1.5</w:t>
            </w:r>
          </w:p>
        </w:tc>
        <w:tc>
          <w:tcPr>
            <w:tcW w:w="1486" w:type="dxa"/>
            <w:shd w:val="clear" w:color="auto" w:fill="auto"/>
            <w:noWrap/>
            <w:vAlign w:val="center"/>
            <w:hideMark/>
          </w:tcPr>
          <w:p w14:paraId="2B5FA46D"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25.5</w:t>
            </w:r>
          </w:p>
        </w:tc>
        <w:tc>
          <w:tcPr>
            <w:tcW w:w="1486" w:type="dxa"/>
            <w:shd w:val="clear" w:color="auto" w:fill="auto"/>
            <w:noWrap/>
            <w:vAlign w:val="center"/>
            <w:hideMark/>
          </w:tcPr>
          <w:p w14:paraId="0F33C550"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30.2</w:t>
            </w:r>
          </w:p>
        </w:tc>
        <w:tc>
          <w:tcPr>
            <w:tcW w:w="2206" w:type="dxa"/>
            <w:shd w:val="clear" w:color="auto" w:fill="auto"/>
            <w:noWrap/>
            <w:vAlign w:val="center"/>
            <w:hideMark/>
          </w:tcPr>
          <w:p w14:paraId="50254E20"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40.1</w:t>
            </w:r>
          </w:p>
        </w:tc>
      </w:tr>
      <w:tr w:rsidR="007066D7" w:rsidRPr="00A45C96" w14:paraId="0D819ED0" w14:textId="77777777" w:rsidTr="00D358FE">
        <w:trPr>
          <w:trHeight w:val="773"/>
          <w:jc w:val="center"/>
        </w:trPr>
        <w:tc>
          <w:tcPr>
            <w:tcW w:w="1487" w:type="dxa"/>
            <w:shd w:val="clear" w:color="auto" w:fill="auto"/>
            <w:noWrap/>
            <w:vAlign w:val="center"/>
            <w:hideMark/>
          </w:tcPr>
          <w:p w14:paraId="3AA361DC"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M8</w:t>
            </w:r>
          </w:p>
        </w:tc>
        <w:tc>
          <w:tcPr>
            <w:tcW w:w="2928" w:type="dxa"/>
            <w:shd w:val="clear" w:color="auto" w:fill="auto"/>
            <w:vAlign w:val="center"/>
            <w:hideMark/>
          </w:tcPr>
          <w:p w14:paraId="28EDF55D"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1486" w:type="dxa"/>
            <w:shd w:val="clear" w:color="auto" w:fill="auto"/>
            <w:noWrap/>
            <w:vAlign w:val="center"/>
            <w:hideMark/>
          </w:tcPr>
          <w:p w14:paraId="4BEAAC5A"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28</w:t>
            </w:r>
          </w:p>
        </w:tc>
        <w:tc>
          <w:tcPr>
            <w:tcW w:w="1486" w:type="dxa"/>
            <w:shd w:val="clear" w:color="auto" w:fill="auto"/>
            <w:noWrap/>
            <w:vAlign w:val="center"/>
            <w:hideMark/>
          </w:tcPr>
          <w:p w14:paraId="04E2E20C"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35.7</w:t>
            </w:r>
          </w:p>
        </w:tc>
        <w:tc>
          <w:tcPr>
            <w:tcW w:w="2206" w:type="dxa"/>
            <w:shd w:val="clear" w:color="auto" w:fill="auto"/>
            <w:noWrap/>
            <w:vAlign w:val="center"/>
            <w:hideMark/>
          </w:tcPr>
          <w:p w14:paraId="0F06A8AD" w14:textId="77777777" w:rsidR="007066D7" w:rsidRPr="00A45C96" w:rsidRDefault="007066D7" w:rsidP="007066D7">
            <w:pPr>
              <w:adjustRightInd w:val="0"/>
              <w:snapToGrid w:val="0"/>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rPr>
              <w:t>46.2</w:t>
            </w:r>
          </w:p>
        </w:tc>
      </w:tr>
    </w:tbl>
    <w:p w14:paraId="6436A6D1" w14:textId="77777777" w:rsidR="004D6C50" w:rsidRDefault="004D6C50" w:rsidP="000A2F5F">
      <w:pPr>
        <w:pStyle w:val="MDPI41tablecaption"/>
        <w:spacing w:before="0" w:after="0" w:line="240" w:lineRule="auto"/>
        <w:ind w:left="0" w:firstLine="709"/>
        <w:jc w:val="both"/>
        <w:rPr>
          <w:rFonts w:ascii="Times New Roman" w:hAnsi="Times New Roman" w:cs="Times New Roman"/>
          <w:bCs/>
          <w:color w:val="auto"/>
          <w:sz w:val="28"/>
          <w:szCs w:val="28"/>
          <w:lang w:val="ru-RU"/>
        </w:rPr>
      </w:pPr>
    </w:p>
    <w:p w14:paraId="707426C8" w14:textId="594CECC8" w:rsidR="00D358FE" w:rsidRPr="00A45C96" w:rsidRDefault="00D358FE" w:rsidP="00D358FE">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lastRenderedPageBreak/>
        <w:t>Кроме того, удлинение при разрыве уменьшалось с увеличением молекулярной массы ПЭГМА, как показано в Таблице 10. М1 (ММ 300) давал самое высокое удлинение при разрыве (150%), тогда как М8 (ММ 950) давал самое низкое удлинение при разрыве. (67,5%).</w:t>
      </w:r>
      <w:r w:rsidR="00EE1AE3">
        <w:rPr>
          <w:rFonts w:ascii="Times New Roman" w:hAnsi="Times New Roman" w:cs="Times New Roman"/>
          <w:noProof/>
          <w:snapToGrid w:val="0"/>
          <w:color w:val="auto"/>
          <w:sz w:val="28"/>
          <w:szCs w:val="28"/>
          <w:lang w:val="ru-RU"/>
        </w:rPr>
        <w:t xml:space="preserve"> П</w:t>
      </w:r>
      <w:r w:rsidRPr="00A45C96">
        <w:rPr>
          <w:rFonts w:ascii="Times New Roman" w:hAnsi="Times New Roman" w:cs="Times New Roman"/>
          <w:noProof/>
          <w:snapToGrid w:val="0"/>
          <w:color w:val="auto"/>
          <w:sz w:val="28"/>
          <w:szCs w:val="28"/>
          <w:lang w:val="ru-RU"/>
        </w:rPr>
        <w:t>рививка ПЭГМА к смесовому полимеру (ПВС-</w:t>
      </w:r>
      <w:r w:rsidRPr="00A45C96">
        <w:rPr>
          <w:rFonts w:ascii="Times New Roman" w:hAnsi="Times New Roman" w:cs="Times New Roman"/>
          <w:noProof/>
          <w:snapToGrid w:val="0"/>
          <w:color w:val="auto"/>
          <w:sz w:val="28"/>
          <w:szCs w:val="28"/>
        </w:rPr>
        <w:t>b</w:t>
      </w:r>
      <w:r w:rsidRPr="00A45C96">
        <w:rPr>
          <w:rFonts w:ascii="Times New Roman" w:hAnsi="Times New Roman" w:cs="Times New Roman"/>
          <w:noProof/>
          <w:snapToGrid w:val="0"/>
          <w:color w:val="auto"/>
          <w:sz w:val="28"/>
          <w:szCs w:val="28"/>
          <w:lang w:val="ru-RU"/>
        </w:rPr>
        <w:t>-К) улучшила прочность на разрыв и свойства удлинения пленок. Сообщается об аналогичных результатах, полученных при прививке акриловой кислоты на смешанный полимер (ПВС-</w:t>
      </w:r>
      <w:r w:rsidRPr="00A45C96">
        <w:rPr>
          <w:rFonts w:ascii="Times New Roman" w:hAnsi="Times New Roman" w:cs="Times New Roman"/>
          <w:noProof/>
          <w:snapToGrid w:val="0"/>
          <w:color w:val="auto"/>
          <w:sz w:val="28"/>
          <w:szCs w:val="28"/>
        </w:rPr>
        <w:t>b</w:t>
      </w:r>
      <w:r w:rsidRPr="00A45C96">
        <w:rPr>
          <w:rFonts w:ascii="Times New Roman" w:hAnsi="Times New Roman" w:cs="Times New Roman"/>
          <w:noProof/>
          <w:snapToGrid w:val="0"/>
          <w:color w:val="auto"/>
          <w:sz w:val="28"/>
          <w:szCs w:val="28"/>
          <w:lang w:val="ru-RU"/>
        </w:rPr>
        <w:t xml:space="preserve">-К) [78, </w:t>
      </w:r>
      <w:r w:rsidR="00BB76C8">
        <w:rPr>
          <w:rFonts w:ascii="Times New Roman" w:hAnsi="Times New Roman"/>
          <w:noProof/>
          <w:color w:val="auto"/>
          <w:sz w:val="28"/>
          <w:szCs w:val="28"/>
        </w:rPr>
        <w:t>c</w:t>
      </w:r>
      <w:r w:rsidR="00BB76C8" w:rsidRPr="00BB76C8">
        <w:rPr>
          <w:rFonts w:ascii="Times New Roman" w:hAnsi="Times New Roman"/>
          <w:noProof/>
          <w:color w:val="auto"/>
          <w:sz w:val="28"/>
          <w:szCs w:val="28"/>
          <w:lang w:val="ru-RU"/>
        </w:rPr>
        <w:t>.</w:t>
      </w:r>
      <w:r w:rsidR="00BB76C8" w:rsidRPr="00A45C96">
        <w:rPr>
          <w:rFonts w:ascii="Times New Roman" w:hAnsi="Times New Roman"/>
          <w:noProof/>
          <w:color w:val="auto"/>
          <w:sz w:val="28"/>
          <w:szCs w:val="28"/>
          <w:lang w:val="ru-RU"/>
        </w:rPr>
        <w:t xml:space="preserve"> </w:t>
      </w:r>
      <w:r w:rsidRPr="00A45C96">
        <w:rPr>
          <w:rFonts w:ascii="Times New Roman" w:hAnsi="Times New Roman" w:cs="Times New Roman"/>
          <w:noProof/>
          <w:snapToGrid w:val="0"/>
          <w:color w:val="auto"/>
          <w:sz w:val="28"/>
          <w:szCs w:val="28"/>
          <w:lang w:val="ru-RU"/>
        </w:rPr>
        <w:t>4].</w:t>
      </w:r>
    </w:p>
    <w:p w14:paraId="3300C6B6" w14:textId="78080206" w:rsidR="00D358FE" w:rsidRPr="00A45C96" w:rsidRDefault="00D358FE" w:rsidP="00D358FE">
      <w:pPr>
        <w:pStyle w:val="MDPI41tablecaption"/>
        <w:spacing w:before="0" w:after="0" w:line="240" w:lineRule="auto"/>
        <w:ind w:left="0" w:firstLine="709"/>
        <w:jc w:val="both"/>
        <w:rPr>
          <w:rFonts w:ascii="Times New Roman" w:hAnsi="Times New Roman" w:cs="Times New Roman"/>
          <w:bCs/>
          <w:color w:val="auto"/>
          <w:sz w:val="28"/>
          <w:szCs w:val="28"/>
          <w:lang w:val="ru-RU"/>
        </w:rPr>
      </w:pPr>
      <w:r w:rsidRPr="00D358FE">
        <w:rPr>
          <w:rFonts w:ascii="Times New Roman" w:hAnsi="Times New Roman" w:cs="Times New Roman"/>
          <w:noProof/>
          <w:snapToGrid w:val="0"/>
          <w:color w:val="auto"/>
          <w:sz w:val="28"/>
          <w:szCs w:val="28"/>
          <w:lang w:val="ru-RU"/>
        </w:rPr>
        <w:t xml:space="preserve">Введение сшивающих агентов в процесс производства пленок привело не только к увеличению их прочности, растяжения и удлинения, но также к значительному улучшению механических свойств материала. Это обусловлено тем, что сшивающие агенты способствуют более эффективному соединению молекул пленки, создавая более прочные и устойчивые структуры. Такие улучшения делают пленки более надежными и подходящими для широкого спектра применений, включая упаковку, строительство и медицинскую промышленность. </w:t>
      </w:r>
      <w:r>
        <w:rPr>
          <w:rFonts w:ascii="Times New Roman" w:hAnsi="Times New Roman" w:cs="Times New Roman"/>
          <w:noProof/>
          <w:snapToGrid w:val="0"/>
          <w:color w:val="auto"/>
          <w:sz w:val="28"/>
          <w:szCs w:val="28"/>
          <w:lang w:val="ru-RU"/>
        </w:rPr>
        <w:t>У</w:t>
      </w:r>
      <w:r w:rsidRPr="00A45C96">
        <w:rPr>
          <w:rFonts w:ascii="Times New Roman" w:hAnsi="Times New Roman" w:cs="Times New Roman"/>
          <w:noProof/>
          <w:snapToGrid w:val="0"/>
          <w:color w:val="auto"/>
          <w:sz w:val="28"/>
          <w:szCs w:val="28"/>
          <w:lang w:val="ru-RU"/>
        </w:rPr>
        <w:t xml:space="preserve">лучшение взаимодействия между матричными СП (таблицы 9 и 10). Кроме того, механические измерения показали, что сшивка приводит к различной степени увеличения прочности и удлинения пленки. Кроме того, смесь сшивающих агентов лучше всего показала себя с точки зрения улучшения прочности пленки, в противном случае пластиковые пакеты разрушались бы непосредственно при погружении в воду. </w:t>
      </w:r>
    </w:p>
    <w:p w14:paraId="3283417D" w14:textId="77777777" w:rsidR="00D358FE" w:rsidRPr="00A45C96" w:rsidRDefault="00D358FE" w:rsidP="000A2F5F">
      <w:pPr>
        <w:pStyle w:val="MDPI41tablecaption"/>
        <w:spacing w:before="0" w:after="0" w:line="240" w:lineRule="auto"/>
        <w:ind w:left="0" w:firstLine="709"/>
        <w:jc w:val="both"/>
        <w:rPr>
          <w:rFonts w:ascii="Times New Roman" w:hAnsi="Times New Roman" w:cs="Times New Roman"/>
          <w:bCs/>
          <w:color w:val="auto"/>
          <w:sz w:val="28"/>
          <w:szCs w:val="28"/>
          <w:lang w:val="ru-RU"/>
        </w:rPr>
      </w:pPr>
    </w:p>
    <w:p w14:paraId="40B63A40" w14:textId="2F104335" w:rsidR="002F470A" w:rsidRPr="00A45C96" w:rsidRDefault="002F470A" w:rsidP="004D6C50">
      <w:pPr>
        <w:pStyle w:val="MDPI41tablecaption"/>
        <w:spacing w:before="0" w:after="0" w:line="240" w:lineRule="auto"/>
        <w:ind w:left="0"/>
        <w:jc w:val="both"/>
        <w:rPr>
          <w:rFonts w:ascii="Times New Roman" w:hAnsi="Times New Roman" w:cs="Times New Roman"/>
          <w:bCs/>
          <w:color w:val="auto"/>
          <w:sz w:val="28"/>
          <w:szCs w:val="28"/>
          <w:lang w:val="ru-RU"/>
        </w:rPr>
      </w:pPr>
      <w:r w:rsidRPr="00A45C96">
        <w:rPr>
          <w:rFonts w:ascii="Times New Roman" w:hAnsi="Times New Roman" w:cs="Times New Roman"/>
          <w:bCs/>
          <w:color w:val="auto"/>
          <w:sz w:val="28"/>
          <w:szCs w:val="28"/>
          <w:lang w:val="ru-RU"/>
        </w:rPr>
        <w:t xml:space="preserve">Таблица </w:t>
      </w:r>
      <w:r w:rsidR="00282294" w:rsidRPr="00A45C96">
        <w:rPr>
          <w:rFonts w:ascii="Times New Roman" w:hAnsi="Times New Roman" w:cs="Times New Roman"/>
          <w:bCs/>
          <w:color w:val="auto"/>
          <w:sz w:val="28"/>
          <w:szCs w:val="28"/>
          <w:lang w:val="ru-RU"/>
        </w:rPr>
        <w:t>10</w:t>
      </w:r>
      <w:r w:rsidR="00875D40" w:rsidRPr="00A45C96">
        <w:rPr>
          <w:rFonts w:ascii="Times New Roman" w:hAnsi="Times New Roman" w:cs="Times New Roman"/>
          <w:bCs/>
          <w:color w:val="auto"/>
          <w:sz w:val="28"/>
          <w:szCs w:val="28"/>
          <w:lang w:val="ru-RU"/>
        </w:rPr>
        <w:t xml:space="preserve"> – </w:t>
      </w:r>
      <w:r w:rsidRPr="00A45C96">
        <w:rPr>
          <w:rFonts w:ascii="Times New Roman" w:hAnsi="Times New Roman" w:cs="Times New Roman"/>
          <w:bCs/>
          <w:color w:val="auto"/>
          <w:sz w:val="28"/>
          <w:szCs w:val="28"/>
          <w:lang w:val="ru-RU"/>
        </w:rPr>
        <w:t>Удлинение при разрыве пленок (ПВС-</w:t>
      </w:r>
      <w:r w:rsidRPr="00A45C96">
        <w:rPr>
          <w:rFonts w:ascii="Times New Roman" w:hAnsi="Times New Roman" w:cs="Times New Roman"/>
          <w:bCs/>
          <w:color w:val="auto"/>
          <w:sz w:val="28"/>
          <w:szCs w:val="28"/>
        </w:rPr>
        <w:t>b</w:t>
      </w:r>
      <w:r w:rsidRPr="00A45C96">
        <w:rPr>
          <w:rFonts w:ascii="Times New Roman" w:hAnsi="Times New Roman" w:cs="Times New Roman"/>
          <w:bCs/>
          <w:color w:val="auto"/>
          <w:sz w:val="28"/>
          <w:szCs w:val="28"/>
          <w:lang w:val="ru-RU"/>
        </w:rPr>
        <w:t>-К)-</w:t>
      </w:r>
      <w:r w:rsidRPr="00A45C96">
        <w:rPr>
          <w:rFonts w:ascii="Times New Roman" w:hAnsi="Times New Roman" w:cs="Times New Roman"/>
          <w:bCs/>
          <w:color w:val="auto"/>
          <w:sz w:val="28"/>
          <w:szCs w:val="28"/>
        </w:rPr>
        <w:t>g</w:t>
      </w:r>
      <w:r w:rsidRPr="00A45C96">
        <w:rPr>
          <w:rFonts w:ascii="Times New Roman" w:hAnsi="Times New Roman" w:cs="Times New Roman"/>
          <w:bCs/>
          <w:color w:val="auto"/>
          <w:sz w:val="28"/>
          <w:szCs w:val="28"/>
          <w:lang w:val="ru-RU"/>
        </w:rPr>
        <w:t>-</w:t>
      </w:r>
      <w:r w:rsidR="00565159" w:rsidRPr="00A45C96">
        <w:rPr>
          <w:rFonts w:ascii="Times New Roman" w:hAnsi="Times New Roman" w:cs="Times New Roman"/>
          <w:bCs/>
          <w:color w:val="auto"/>
          <w:sz w:val="28"/>
          <w:szCs w:val="28"/>
          <w:lang w:val="ru-RU"/>
        </w:rPr>
        <w:t>ПЭГМА</w:t>
      </w:r>
      <w:r w:rsidRPr="00A45C96">
        <w:rPr>
          <w:rFonts w:ascii="Times New Roman" w:hAnsi="Times New Roman" w:cs="Times New Roman"/>
          <w:bCs/>
          <w:color w:val="auto"/>
          <w:sz w:val="28"/>
          <w:szCs w:val="28"/>
          <w:lang w:val="ru-RU"/>
        </w:rPr>
        <w:t xml:space="preserve"> </w:t>
      </w:r>
    </w:p>
    <w:p w14:paraId="45781E07" w14:textId="77777777" w:rsidR="00B73C8B" w:rsidRPr="00A45C96" w:rsidRDefault="00B73C8B" w:rsidP="000A2F5F">
      <w:pPr>
        <w:pStyle w:val="MDPI41tablecaption"/>
        <w:spacing w:before="0" w:after="0" w:line="240" w:lineRule="auto"/>
        <w:ind w:left="0" w:firstLine="709"/>
        <w:jc w:val="both"/>
        <w:rPr>
          <w:rFonts w:ascii="Times New Roman" w:hAnsi="Times New Roman" w:cs="Times New Roman"/>
          <w:color w:val="auto"/>
          <w:sz w:val="28"/>
          <w:szCs w:val="28"/>
          <w:lang w:val="ru-RU" w:eastAsia="en-US"/>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7"/>
        <w:gridCol w:w="3087"/>
        <w:gridCol w:w="1566"/>
        <w:gridCol w:w="1566"/>
        <w:gridCol w:w="1853"/>
      </w:tblGrid>
      <w:tr w:rsidR="00875D40" w:rsidRPr="00A45C96" w14:paraId="5EE779E5" w14:textId="77777777" w:rsidTr="00D358FE">
        <w:trPr>
          <w:trHeight w:val="424"/>
          <w:jc w:val="center"/>
        </w:trPr>
        <w:tc>
          <w:tcPr>
            <w:tcW w:w="1567" w:type="dxa"/>
            <w:vMerge w:val="restart"/>
            <w:shd w:val="clear" w:color="auto" w:fill="auto"/>
            <w:noWrap/>
            <w:vAlign w:val="center"/>
          </w:tcPr>
          <w:p w14:paraId="6ADA4C25" w14:textId="02D7B2D1" w:rsidR="00875D40" w:rsidRPr="00A45C96" w:rsidRDefault="00875D40" w:rsidP="00634E13">
            <w:pPr>
              <w:adjustRightInd w:val="0"/>
              <w:snapToGrid w:val="0"/>
              <w:spacing w:after="0" w:line="240" w:lineRule="auto"/>
              <w:jc w:val="center"/>
              <w:rPr>
                <w:rFonts w:ascii="Times New Roman" w:hAnsi="Times New Roman" w:cs="Times New Roman"/>
                <w:bCs/>
                <w:sz w:val="28"/>
                <w:szCs w:val="28"/>
              </w:rPr>
            </w:pPr>
            <w:proofErr w:type="spellStart"/>
            <w:r w:rsidRPr="00A45C96">
              <w:rPr>
                <w:rFonts w:ascii="Times New Roman" w:hAnsi="Times New Roman" w:cs="Times New Roman"/>
                <w:sz w:val="28"/>
                <w:szCs w:val="28"/>
              </w:rPr>
              <w:t>Образец</w:t>
            </w:r>
            <w:proofErr w:type="spellEnd"/>
          </w:p>
        </w:tc>
        <w:tc>
          <w:tcPr>
            <w:tcW w:w="3087" w:type="dxa"/>
            <w:vMerge w:val="restart"/>
            <w:shd w:val="clear" w:color="auto" w:fill="auto"/>
            <w:vAlign w:val="center"/>
          </w:tcPr>
          <w:p w14:paraId="53A82937" w14:textId="27F3BD7D" w:rsidR="00875D40" w:rsidRPr="00A45C96" w:rsidRDefault="00875D40" w:rsidP="00B30308">
            <w:pPr>
              <w:adjustRightInd w:val="0"/>
              <w:snapToGrid w:val="0"/>
              <w:spacing w:after="0" w:line="240" w:lineRule="auto"/>
              <w:jc w:val="center"/>
              <w:rPr>
                <w:rFonts w:ascii="Times New Roman" w:hAnsi="Times New Roman" w:cs="Times New Roman"/>
                <w:bCs/>
                <w:sz w:val="28"/>
                <w:szCs w:val="28"/>
                <w:lang w:val="ru-RU"/>
              </w:rPr>
            </w:pPr>
            <w:r w:rsidRPr="00A45C96">
              <w:rPr>
                <w:rFonts w:ascii="Times New Roman" w:hAnsi="Times New Roman" w:cs="Times New Roman"/>
                <w:sz w:val="28"/>
                <w:szCs w:val="28"/>
                <w:lang w:val="ru-RU"/>
              </w:rPr>
              <w:t>(ПВС-b-К)-g-ПЭГМА</w:t>
            </w:r>
          </w:p>
        </w:tc>
        <w:tc>
          <w:tcPr>
            <w:tcW w:w="1566" w:type="dxa"/>
            <w:shd w:val="clear" w:color="auto" w:fill="auto"/>
            <w:noWrap/>
            <w:vAlign w:val="center"/>
          </w:tcPr>
          <w:p w14:paraId="754213E5" w14:textId="4CB93BC7" w:rsidR="00875D40" w:rsidRPr="00A45C96" w:rsidRDefault="00875D40" w:rsidP="00634E13">
            <w:pPr>
              <w:adjustRightInd w:val="0"/>
              <w:snapToGrid w:val="0"/>
              <w:spacing w:after="0" w:line="240" w:lineRule="auto"/>
              <w:ind w:firstLine="709"/>
              <w:jc w:val="center"/>
              <w:rPr>
                <w:rFonts w:ascii="Times New Roman" w:hAnsi="Times New Roman" w:cs="Times New Roman"/>
                <w:bCs/>
                <w:sz w:val="28"/>
                <w:szCs w:val="28"/>
              </w:rPr>
            </w:pPr>
            <w:r w:rsidRPr="00A45C96">
              <w:rPr>
                <w:rFonts w:ascii="Times New Roman" w:hAnsi="Times New Roman" w:cs="Times New Roman"/>
                <w:sz w:val="28"/>
                <w:szCs w:val="28"/>
              </w:rPr>
              <w:t>300</w:t>
            </w:r>
          </w:p>
        </w:tc>
        <w:tc>
          <w:tcPr>
            <w:tcW w:w="1566" w:type="dxa"/>
            <w:shd w:val="clear" w:color="auto" w:fill="auto"/>
            <w:noWrap/>
            <w:vAlign w:val="center"/>
          </w:tcPr>
          <w:p w14:paraId="03022E22" w14:textId="79372A30" w:rsidR="00875D40" w:rsidRPr="00A45C96" w:rsidRDefault="00875D40"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500</w:t>
            </w:r>
          </w:p>
        </w:tc>
        <w:tc>
          <w:tcPr>
            <w:tcW w:w="1853" w:type="dxa"/>
            <w:shd w:val="clear" w:color="auto" w:fill="auto"/>
            <w:noWrap/>
            <w:vAlign w:val="center"/>
          </w:tcPr>
          <w:p w14:paraId="05B07E3C" w14:textId="545A7F07" w:rsidR="00875D40" w:rsidRPr="00A45C96" w:rsidRDefault="00875D40"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950</w:t>
            </w:r>
          </w:p>
        </w:tc>
      </w:tr>
      <w:tr w:rsidR="00875D40" w:rsidRPr="00A45C96" w14:paraId="35116108" w14:textId="77777777" w:rsidTr="00D358FE">
        <w:trPr>
          <w:trHeight w:val="424"/>
          <w:jc w:val="center"/>
        </w:trPr>
        <w:tc>
          <w:tcPr>
            <w:tcW w:w="1567" w:type="dxa"/>
            <w:vMerge/>
            <w:shd w:val="clear" w:color="auto" w:fill="auto"/>
            <w:noWrap/>
            <w:vAlign w:val="center"/>
          </w:tcPr>
          <w:p w14:paraId="2FBC1001" w14:textId="77777777" w:rsidR="00875D40" w:rsidRPr="00A45C96" w:rsidRDefault="00875D40" w:rsidP="00634E13">
            <w:pPr>
              <w:adjustRightInd w:val="0"/>
              <w:snapToGrid w:val="0"/>
              <w:spacing w:after="0" w:line="240" w:lineRule="auto"/>
              <w:jc w:val="center"/>
              <w:rPr>
                <w:rFonts w:ascii="Times New Roman" w:hAnsi="Times New Roman" w:cs="Times New Roman"/>
                <w:sz w:val="28"/>
                <w:szCs w:val="28"/>
              </w:rPr>
            </w:pPr>
          </w:p>
        </w:tc>
        <w:tc>
          <w:tcPr>
            <w:tcW w:w="3087" w:type="dxa"/>
            <w:vMerge/>
            <w:shd w:val="clear" w:color="auto" w:fill="auto"/>
            <w:vAlign w:val="center"/>
          </w:tcPr>
          <w:p w14:paraId="5CBEC08A" w14:textId="77777777" w:rsidR="00875D40" w:rsidRPr="00A45C96" w:rsidRDefault="00875D40" w:rsidP="00B30308">
            <w:pPr>
              <w:adjustRightInd w:val="0"/>
              <w:snapToGrid w:val="0"/>
              <w:spacing w:after="0" w:line="240" w:lineRule="auto"/>
              <w:jc w:val="center"/>
              <w:rPr>
                <w:rFonts w:ascii="Times New Roman" w:hAnsi="Times New Roman" w:cs="Times New Roman"/>
                <w:sz w:val="28"/>
                <w:szCs w:val="28"/>
                <w:lang w:val="ru-RU"/>
              </w:rPr>
            </w:pPr>
          </w:p>
        </w:tc>
        <w:tc>
          <w:tcPr>
            <w:tcW w:w="4985" w:type="dxa"/>
            <w:gridSpan w:val="3"/>
            <w:shd w:val="clear" w:color="auto" w:fill="auto"/>
            <w:noWrap/>
            <w:vAlign w:val="center"/>
          </w:tcPr>
          <w:p w14:paraId="121E723E" w14:textId="4EDC5DF3" w:rsidR="00875D40" w:rsidRPr="00A45C96" w:rsidRDefault="00875D40" w:rsidP="00634E13">
            <w:pPr>
              <w:adjustRightInd w:val="0"/>
              <w:snapToGrid w:val="0"/>
              <w:spacing w:after="0" w:line="240" w:lineRule="auto"/>
              <w:ind w:firstLine="709"/>
              <w:jc w:val="center"/>
              <w:rPr>
                <w:rFonts w:ascii="Times New Roman" w:hAnsi="Times New Roman" w:cs="Times New Roman"/>
                <w:sz w:val="28"/>
                <w:szCs w:val="28"/>
              </w:rPr>
            </w:pPr>
            <w:proofErr w:type="spellStart"/>
            <w:r w:rsidRPr="00A45C96">
              <w:rPr>
                <w:rFonts w:ascii="Times New Roman" w:hAnsi="Times New Roman" w:cs="Times New Roman"/>
                <w:sz w:val="28"/>
                <w:szCs w:val="28"/>
              </w:rPr>
              <w:t>Удлинение</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при</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разрыве</w:t>
            </w:r>
            <w:proofErr w:type="spellEnd"/>
            <w:r w:rsidRPr="00A45C96">
              <w:rPr>
                <w:rFonts w:ascii="Times New Roman" w:hAnsi="Times New Roman" w:cs="Times New Roman"/>
                <w:sz w:val="28"/>
                <w:szCs w:val="28"/>
              </w:rPr>
              <w:t>, %</w:t>
            </w:r>
          </w:p>
        </w:tc>
      </w:tr>
      <w:tr w:rsidR="007066D7" w:rsidRPr="00A45C96" w14:paraId="77A08A6B" w14:textId="77777777" w:rsidTr="00D358FE">
        <w:trPr>
          <w:trHeight w:val="591"/>
          <w:jc w:val="center"/>
        </w:trPr>
        <w:tc>
          <w:tcPr>
            <w:tcW w:w="1567" w:type="dxa"/>
            <w:shd w:val="clear" w:color="auto" w:fill="auto"/>
            <w:noWrap/>
            <w:vAlign w:val="center"/>
          </w:tcPr>
          <w:p w14:paraId="7CA1886D" w14:textId="295821BD" w:rsidR="007066D7" w:rsidRPr="00A45C96" w:rsidRDefault="007066D7" w:rsidP="00634E13">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M1</w:t>
            </w:r>
          </w:p>
        </w:tc>
        <w:tc>
          <w:tcPr>
            <w:tcW w:w="3087" w:type="dxa"/>
            <w:shd w:val="clear" w:color="auto" w:fill="auto"/>
            <w:vAlign w:val="center"/>
          </w:tcPr>
          <w:p w14:paraId="5BFBAE23" w14:textId="3513230E" w:rsidR="007066D7" w:rsidRPr="00A45C96" w:rsidRDefault="007066D7" w:rsidP="00B30308">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1:1:1</w:t>
            </w:r>
          </w:p>
        </w:tc>
        <w:tc>
          <w:tcPr>
            <w:tcW w:w="1566" w:type="dxa"/>
            <w:shd w:val="clear" w:color="auto" w:fill="auto"/>
            <w:noWrap/>
            <w:vAlign w:val="center"/>
          </w:tcPr>
          <w:p w14:paraId="61546E52" w14:textId="3A34B04B" w:rsidR="007066D7" w:rsidRPr="00A45C96" w:rsidRDefault="007066D7" w:rsidP="00634E13">
            <w:pPr>
              <w:adjustRightInd w:val="0"/>
              <w:snapToGrid w:val="0"/>
              <w:spacing w:after="0" w:line="240" w:lineRule="auto"/>
              <w:ind w:firstLine="709"/>
              <w:jc w:val="center"/>
              <w:rPr>
                <w:rFonts w:ascii="Times New Roman" w:hAnsi="Times New Roman" w:cs="Times New Roman"/>
                <w:bCs/>
                <w:sz w:val="28"/>
                <w:szCs w:val="28"/>
              </w:rPr>
            </w:pPr>
            <w:r w:rsidRPr="00A45C96">
              <w:rPr>
                <w:rFonts w:ascii="Times New Roman" w:hAnsi="Times New Roman" w:cs="Times New Roman"/>
                <w:bCs/>
                <w:sz w:val="28"/>
                <w:szCs w:val="28"/>
              </w:rPr>
              <w:t>150</w:t>
            </w:r>
          </w:p>
        </w:tc>
        <w:tc>
          <w:tcPr>
            <w:tcW w:w="1566" w:type="dxa"/>
            <w:shd w:val="clear" w:color="auto" w:fill="auto"/>
            <w:noWrap/>
            <w:vAlign w:val="center"/>
          </w:tcPr>
          <w:p w14:paraId="7F19386C" w14:textId="125C0FC8"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145</w:t>
            </w:r>
          </w:p>
        </w:tc>
        <w:tc>
          <w:tcPr>
            <w:tcW w:w="1853" w:type="dxa"/>
            <w:shd w:val="clear" w:color="auto" w:fill="auto"/>
            <w:noWrap/>
            <w:vAlign w:val="center"/>
          </w:tcPr>
          <w:p w14:paraId="05967203" w14:textId="70D619A9"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134</w:t>
            </w:r>
          </w:p>
        </w:tc>
      </w:tr>
      <w:tr w:rsidR="007066D7" w:rsidRPr="00A45C96" w14:paraId="6A041EF9" w14:textId="77777777" w:rsidTr="00D358FE">
        <w:trPr>
          <w:trHeight w:val="557"/>
          <w:jc w:val="center"/>
        </w:trPr>
        <w:tc>
          <w:tcPr>
            <w:tcW w:w="1567" w:type="dxa"/>
            <w:shd w:val="clear" w:color="auto" w:fill="auto"/>
            <w:noWrap/>
            <w:vAlign w:val="center"/>
            <w:hideMark/>
          </w:tcPr>
          <w:p w14:paraId="37BE2505"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M2</w:t>
            </w:r>
          </w:p>
        </w:tc>
        <w:tc>
          <w:tcPr>
            <w:tcW w:w="3087" w:type="dxa"/>
            <w:shd w:val="clear" w:color="auto" w:fill="auto"/>
            <w:vAlign w:val="center"/>
            <w:hideMark/>
          </w:tcPr>
          <w:p w14:paraId="149EF800"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1.5:1:1</w:t>
            </w:r>
          </w:p>
        </w:tc>
        <w:tc>
          <w:tcPr>
            <w:tcW w:w="1566" w:type="dxa"/>
            <w:shd w:val="clear" w:color="auto" w:fill="auto"/>
            <w:noWrap/>
            <w:vAlign w:val="center"/>
            <w:hideMark/>
          </w:tcPr>
          <w:p w14:paraId="319CE0E8" w14:textId="02BFF815"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141</w:t>
            </w:r>
          </w:p>
        </w:tc>
        <w:tc>
          <w:tcPr>
            <w:tcW w:w="1566" w:type="dxa"/>
            <w:shd w:val="clear" w:color="auto" w:fill="auto"/>
            <w:noWrap/>
            <w:vAlign w:val="center"/>
            <w:hideMark/>
          </w:tcPr>
          <w:p w14:paraId="6A6CF401" w14:textId="31E94C5E"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138.6</w:t>
            </w:r>
          </w:p>
        </w:tc>
        <w:tc>
          <w:tcPr>
            <w:tcW w:w="1853" w:type="dxa"/>
            <w:shd w:val="clear" w:color="auto" w:fill="auto"/>
            <w:noWrap/>
            <w:vAlign w:val="center"/>
            <w:hideMark/>
          </w:tcPr>
          <w:p w14:paraId="70D9AE64" w14:textId="13346C4D"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129.3</w:t>
            </w:r>
          </w:p>
        </w:tc>
      </w:tr>
      <w:tr w:rsidR="007066D7" w:rsidRPr="00A45C96" w14:paraId="2497151A" w14:textId="77777777" w:rsidTr="00D358FE">
        <w:trPr>
          <w:trHeight w:val="565"/>
          <w:jc w:val="center"/>
        </w:trPr>
        <w:tc>
          <w:tcPr>
            <w:tcW w:w="1567" w:type="dxa"/>
            <w:shd w:val="clear" w:color="auto" w:fill="auto"/>
            <w:noWrap/>
            <w:vAlign w:val="center"/>
            <w:hideMark/>
          </w:tcPr>
          <w:p w14:paraId="3B251EFC"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M3</w:t>
            </w:r>
          </w:p>
        </w:tc>
        <w:tc>
          <w:tcPr>
            <w:tcW w:w="3087" w:type="dxa"/>
            <w:shd w:val="clear" w:color="auto" w:fill="auto"/>
            <w:vAlign w:val="center"/>
            <w:hideMark/>
          </w:tcPr>
          <w:p w14:paraId="1A226BF0"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2:1:1</w:t>
            </w:r>
          </w:p>
        </w:tc>
        <w:tc>
          <w:tcPr>
            <w:tcW w:w="1566" w:type="dxa"/>
            <w:shd w:val="clear" w:color="auto" w:fill="auto"/>
            <w:noWrap/>
            <w:vAlign w:val="center"/>
            <w:hideMark/>
          </w:tcPr>
          <w:p w14:paraId="3593871E" w14:textId="6BECB3C3"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132</w:t>
            </w:r>
          </w:p>
        </w:tc>
        <w:tc>
          <w:tcPr>
            <w:tcW w:w="1566" w:type="dxa"/>
            <w:shd w:val="clear" w:color="auto" w:fill="auto"/>
            <w:noWrap/>
            <w:vAlign w:val="center"/>
            <w:hideMark/>
          </w:tcPr>
          <w:p w14:paraId="77B354D3" w14:textId="434E8C32"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126.77</w:t>
            </w:r>
          </w:p>
        </w:tc>
        <w:tc>
          <w:tcPr>
            <w:tcW w:w="1853" w:type="dxa"/>
            <w:shd w:val="clear" w:color="auto" w:fill="auto"/>
            <w:noWrap/>
            <w:vAlign w:val="center"/>
            <w:hideMark/>
          </w:tcPr>
          <w:p w14:paraId="35CA1512" w14:textId="3FB9E559"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121.7</w:t>
            </w:r>
          </w:p>
        </w:tc>
      </w:tr>
      <w:tr w:rsidR="007066D7" w:rsidRPr="00A45C96" w14:paraId="2C99F48C" w14:textId="77777777" w:rsidTr="00D358FE">
        <w:trPr>
          <w:trHeight w:val="559"/>
          <w:jc w:val="center"/>
        </w:trPr>
        <w:tc>
          <w:tcPr>
            <w:tcW w:w="1567" w:type="dxa"/>
            <w:shd w:val="clear" w:color="auto" w:fill="auto"/>
            <w:noWrap/>
            <w:vAlign w:val="center"/>
            <w:hideMark/>
          </w:tcPr>
          <w:p w14:paraId="53115DD0"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M4</w:t>
            </w:r>
          </w:p>
        </w:tc>
        <w:tc>
          <w:tcPr>
            <w:tcW w:w="3087" w:type="dxa"/>
            <w:shd w:val="clear" w:color="auto" w:fill="auto"/>
            <w:vAlign w:val="center"/>
            <w:hideMark/>
          </w:tcPr>
          <w:p w14:paraId="5C48C675"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w:t>
            </w:r>
          </w:p>
        </w:tc>
        <w:tc>
          <w:tcPr>
            <w:tcW w:w="1566" w:type="dxa"/>
            <w:shd w:val="clear" w:color="auto" w:fill="auto"/>
            <w:noWrap/>
            <w:vAlign w:val="center"/>
            <w:hideMark/>
          </w:tcPr>
          <w:p w14:paraId="6EF264CC" w14:textId="77247904"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128</w:t>
            </w:r>
          </w:p>
        </w:tc>
        <w:tc>
          <w:tcPr>
            <w:tcW w:w="1566" w:type="dxa"/>
            <w:shd w:val="clear" w:color="auto" w:fill="auto"/>
            <w:noWrap/>
            <w:vAlign w:val="center"/>
            <w:hideMark/>
          </w:tcPr>
          <w:p w14:paraId="6411CE55" w14:textId="352904BE"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118.6</w:t>
            </w:r>
          </w:p>
        </w:tc>
        <w:tc>
          <w:tcPr>
            <w:tcW w:w="1853" w:type="dxa"/>
            <w:shd w:val="clear" w:color="auto" w:fill="auto"/>
            <w:noWrap/>
            <w:vAlign w:val="center"/>
            <w:hideMark/>
          </w:tcPr>
          <w:p w14:paraId="1A258632" w14:textId="1BA787EB"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110.1</w:t>
            </w:r>
          </w:p>
        </w:tc>
      </w:tr>
      <w:tr w:rsidR="007066D7" w:rsidRPr="00A45C96" w14:paraId="10608A5C" w14:textId="77777777" w:rsidTr="00D358FE">
        <w:trPr>
          <w:trHeight w:val="553"/>
          <w:jc w:val="center"/>
        </w:trPr>
        <w:tc>
          <w:tcPr>
            <w:tcW w:w="1567" w:type="dxa"/>
            <w:shd w:val="clear" w:color="auto" w:fill="auto"/>
            <w:noWrap/>
            <w:vAlign w:val="center"/>
            <w:hideMark/>
          </w:tcPr>
          <w:p w14:paraId="2947642B"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M5</w:t>
            </w:r>
          </w:p>
        </w:tc>
        <w:tc>
          <w:tcPr>
            <w:tcW w:w="3087" w:type="dxa"/>
            <w:shd w:val="clear" w:color="auto" w:fill="auto"/>
            <w:vAlign w:val="center"/>
            <w:hideMark/>
          </w:tcPr>
          <w:p w14:paraId="32DAA023"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3:1.5:1</w:t>
            </w:r>
          </w:p>
        </w:tc>
        <w:tc>
          <w:tcPr>
            <w:tcW w:w="1566" w:type="dxa"/>
            <w:shd w:val="clear" w:color="auto" w:fill="auto"/>
            <w:noWrap/>
            <w:vAlign w:val="center"/>
            <w:hideMark/>
          </w:tcPr>
          <w:p w14:paraId="083E2261" w14:textId="3803B1CE"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145</w:t>
            </w:r>
          </w:p>
        </w:tc>
        <w:tc>
          <w:tcPr>
            <w:tcW w:w="1566" w:type="dxa"/>
            <w:shd w:val="clear" w:color="auto" w:fill="auto"/>
            <w:noWrap/>
            <w:vAlign w:val="center"/>
            <w:hideMark/>
          </w:tcPr>
          <w:p w14:paraId="52B9978A" w14:textId="3B65B9FC"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115.3</w:t>
            </w:r>
          </w:p>
        </w:tc>
        <w:tc>
          <w:tcPr>
            <w:tcW w:w="1853" w:type="dxa"/>
            <w:shd w:val="clear" w:color="auto" w:fill="auto"/>
            <w:noWrap/>
            <w:vAlign w:val="center"/>
            <w:hideMark/>
          </w:tcPr>
          <w:p w14:paraId="34F75ABB" w14:textId="4528A71E"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110.8</w:t>
            </w:r>
          </w:p>
        </w:tc>
      </w:tr>
      <w:tr w:rsidR="007066D7" w:rsidRPr="00A45C96" w14:paraId="14D03F2F" w14:textId="77777777" w:rsidTr="00D358FE">
        <w:trPr>
          <w:trHeight w:val="547"/>
          <w:jc w:val="center"/>
        </w:trPr>
        <w:tc>
          <w:tcPr>
            <w:tcW w:w="1567" w:type="dxa"/>
            <w:shd w:val="clear" w:color="auto" w:fill="auto"/>
            <w:noWrap/>
            <w:vAlign w:val="center"/>
            <w:hideMark/>
          </w:tcPr>
          <w:p w14:paraId="62A89767"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M6</w:t>
            </w:r>
          </w:p>
        </w:tc>
        <w:tc>
          <w:tcPr>
            <w:tcW w:w="3087" w:type="dxa"/>
            <w:shd w:val="clear" w:color="auto" w:fill="auto"/>
            <w:vAlign w:val="center"/>
            <w:hideMark/>
          </w:tcPr>
          <w:p w14:paraId="78C53C28"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3:2:1</w:t>
            </w:r>
          </w:p>
        </w:tc>
        <w:tc>
          <w:tcPr>
            <w:tcW w:w="1566" w:type="dxa"/>
            <w:shd w:val="clear" w:color="auto" w:fill="auto"/>
            <w:noWrap/>
            <w:vAlign w:val="center"/>
            <w:hideMark/>
          </w:tcPr>
          <w:p w14:paraId="41A1C065" w14:textId="69F63B46"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139.5</w:t>
            </w:r>
          </w:p>
        </w:tc>
        <w:tc>
          <w:tcPr>
            <w:tcW w:w="1566" w:type="dxa"/>
            <w:shd w:val="clear" w:color="auto" w:fill="auto"/>
            <w:noWrap/>
            <w:vAlign w:val="center"/>
            <w:hideMark/>
          </w:tcPr>
          <w:p w14:paraId="755EB1E3" w14:textId="6D5E9435"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105.7</w:t>
            </w:r>
          </w:p>
        </w:tc>
        <w:tc>
          <w:tcPr>
            <w:tcW w:w="1853" w:type="dxa"/>
            <w:shd w:val="clear" w:color="auto" w:fill="auto"/>
            <w:noWrap/>
            <w:vAlign w:val="center"/>
            <w:hideMark/>
          </w:tcPr>
          <w:p w14:paraId="4CDB5171" w14:textId="2809A917"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101.9</w:t>
            </w:r>
          </w:p>
        </w:tc>
      </w:tr>
      <w:tr w:rsidR="007066D7" w:rsidRPr="00A45C96" w14:paraId="2D729EAA" w14:textId="77777777" w:rsidTr="00D358FE">
        <w:trPr>
          <w:trHeight w:val="569"/>
          <w:jc w:val="center"/>
        </w:trPr>
        <w:tc>
          <w:tcPr>
            <w:tcW w:w="1567" w:type="dxa"/>
            <w:shd w:val="clear" w:color="auto" w:fill="auto"/>
            <w:noWrap/>
            <w:vAlign w:val="center"/>
            <w:hideMark/>
          </w:tcPr>
          <w:p w14:paraId="1414AD77"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M7</w:t>
            </w:r>
          </w:p>
        </w:tc>
        <w:tc>
          <w:tcPr>
            <w:tcW w:w="3087" w:type="dxa"/>
            <w:shd w:val="clear" w:color="auto" w:fill="auto"/>
            <w:vAlign w:val="center"/>
            <w:hideMark/>
          </w:tcPr>
          <w:p w14:paraId="784F7B54"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3:1:1.5</w:t>
            </w:r>
          </w:p>
        </w:tc>
        <w:tc>
          <w:tcPr>
            <w:tcW w:w="1566" w:type="dxa"/>
            <w:shd w:val="clear" w:color="auto" w:fill="auto"/>
            <w:noWrap/>
            <w:vAlign w:val="center"/>
            <w:hideMark/>
          </w:tcPr>
          <w:p w14:paraId="1C3B4233" w14:textId="7E97F6E6"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120.5</w:t>
            </w:r>
          </w:p>
        </w:tc>
        <w:tc>
          <w:tcPr>
            <w:tcW w:w="1566" w:type="dxa"/>
            <w:shd w:val="clear" w:color="auto" w:fill="auto"/>
            <w:noWrap/>
            <w:vAlign w:val="center"/>
            <w:hideMark/>
          </w:tcPr>
          <w:p w14:paraId="28675B98" w14:textId="28451689"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93.8</w:t>
            </w:r>
          </w:p>
        </w:tc>
        <w:tc>
          <w:tcPr>
            <w:tcW w:w="1853" w:type="dxa"/>
            <w:shd w:val="clear" w:color="auto" w:fill="auto"/>
            <w:noWrap/>
            <w:vAlign w:val="center"/>
            <w:hideMark/>
          </w:tcPr>
          <w:p w14:paraId="2031B17C" w14:textId="73495F4D"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78.9</w:t>
            </w:r>
          </w:p>
        </w:tc>
      </w:tr>
      <w:tr w:rsidR="007066D7" w:rsidRPr="00A45C96" w14:paraId="5402152D" w14:textId="77777777" w:rsidTr="00D358FE">
        <w:trPr>
          <w:trHeight w:val="649"/>
          <w:jc w:val="center"/>
        </w:trPr>
        <w:tc>
          <w:tcPr>
            <w:tcW w:w="1567" w:type="dxa"/>
            <w:shd w:val="clear" w:color="auto" w:fill="auto"/>
            <w:noWrap/>
            <w:vAlign w:val="center"/>
            <w:hideMark/>
          </w:tcPr>
          <w:p w14:paraId="213DB793" w14:textId="77777777" w:rsidR="007066D7" w:rsidRPr="00A45C96" w:rsidRDefault="007066D7" w:rsidP="00634E13">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M8</w:t>
            </w:r>
          </w:p>
        </w:tc>
        <w:tc>
          <w:tcPr>
            <w:tcW w:w="3087" w:type="dxa"/>
            <w:shd w:val="clear" w:color="auto" w:fill="auto"/>
            <w:vAlign w:val="center"/>
            <w:hideMark/>
          </w:tcPr>
          <w:p w14:paraId="57B857BF" w14:textId="77777777" w:rsidR="007066D7" w:rsidRPr="00A45C96" w:rsidRDefault="007066D7" w:rsidP="00B30308">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1566" w:type="dxa"/>
            <w:shd w:val="clear" w:color="auto" w:fill="auto"/>
            <w:noWrap/>
            <w:vAlign w:val="center"/>
            <w:hideMark/>
          </w:tcPr>
          <w:p w14:paraId="560B0FF4" w14:textId="23F9B9FB"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105.9</w:t>
            </w:r>
          </w:p>
        </w:tc>
        <w:tc>
          <w:tcPr>
            <w:tcW w:w="1566" w:type="dxa"/>
            <w:shd w:val="clear" w:color="auto" w:fill="auto"/>
            <w:noWrap/>
            <w:vAlign w:val="center"/>
            <w:hideMark/>
          </w:tcPr>
          <w:p w14:paraId="016FEE1E" w14:textId="1C69A2BA"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81.6</w:t>
            </w:r>
          </w:p>
        </w:tc>
        <w:tc>
          <w:tcPr>
            <w:tcW w:w="1853" w:type="dxa"/>
            <w:shd w:val="clear" w:color="auto" w:fill="auto"/>
            <w:noWrap/>
            <w:vAlign w:val="center"/>
            <w:hideMark/>
          </w:tcPr>
          <w:p w14:paraId="3E0EACA5" w14:textId="2A1F4067" w:rsidR="007066D7" w:rsidRPr="00A45C96" w:rsidRDefault="007066D7" w:rsidP="00634E13">
            <w:pPr>
              <w:adjustRightInd w:val="0"/>
              <w:snapToGrid w:val="0"/>
              <w:spacing w:after="0" w:line="240" w:lineRule="auto"/>
              <w:ind w:firstLine="709"/>
              <w:jc w:val="center"/>
              <w:rPr>
                <w:rFonts w:ascii="Times New Roman" w:hAnsi="Times New Roman" w:cs="Times New Roman"/>
                <w:sz w:val="28"/>
                <w:szCs w:val="28"/>
              </w:rPr>
            </w:pPr>
            <w:r w:rsidRPr="00A45C96">
              <w:rPr>
                <w:rFonts w:ascii="Times New Roman" w:hAnsi="Times New Roman" w:cs="Times New Roman"/>
                <w:sz w:val="28"/>
                <w:szCs w:val="28"/>
              </w:rPr>
              <w:t>67.5</w:t>
            </w:r>
          </w:p>
        </w:tc>
      </w:tr>
    </w:tbl>
    <w:p w14:paraId="4EC061D1" w14:textId="77777777" w:rsidR="002F470A" w:rsidRDefault="002F470A" w:rsidP="00C331C4">
      <w:pPr>
        <w:spacing w:after="0" w:line="240" w:lineRule="auto"/>
        <w:jc w:val="both"/>
        <w:rPr>
          <w:rFonts w:ascii="Times New Roman" w:hAnsi="Times New Roman" w:cs="Times New Roman"/>
          <w:sz w:val="28"/>
          <w:szCs w:val="28"/>
          <w:lang w:val="ru-RU"/>
        </w:rPr>
      </w:pPr>
    </w:p>
    <w:p w14:paraId="5B605454" w14:textId="77777777" w:rsidR="00D358FE" w:rsidRDefault="00D358FE" w:rsidP="00C331C4">
      <w:pPr>
        <w:spacing w:after="0" w:line="240" w:lineRule="auto"/>
        <w:jc w:val="both"/>
        <w:rPr>
          <w:rFonts w:ascii="Times New Roman" w:hAnsi="Times New Roman" w:cs="Times New Roman"/>
          <w:sz w:val="28"/>
          <w:szCs w:val="28"/>
          <w:lang w:val="ru-RU"/>
        </w:rPr>
      </w:pPr>
    </w:p>
    <w:p w14:paraId="4738A3B5" w14:textId="77777777" w:rsidR="00D358FE" w:rsidRDefault="00D358FE" w:rsidP="00C331C4">
      <w:pPr>
        <w:spacing w:after="0" w:line="240" w:lineRule="auto"/>
        <w:jc w:val="both"/>
        <w:rPr>
          <w:rFonts w:ascii="Times New Roman" w:hAnsi="Times New Roman" w:cs="Times New Roman"/>
          <w:sz w:val="28"/>
          <w:szCs w:val="28"/>
          <w:lang w:val="ru-RU"/>
        </w:rPr>
      </w:pPr>
    </w:p>
    <w:p w14:paraId="401D8C83" w14:textId="77777777" w:rsidR="00D358FE" w:rsidRDefault="00D358FE" w:rsidP="00C331C4">
      <w:pPr>
        <w:spacing w:after="0" w:line="240" w:lineRule="auto"/>
        <w:jc w:val="both"/>
        <w:rPr>
          <w:rFonts w:ascii="Times New Roman" w:hAnsi="Times New Roman" w:cs="Times New Roman"/>
          <w:sz w:val="28"/>
          <w:szCs w:val="28"/>
          <w:lang w:val="ru-RU"/>
        </w:rPr>
      </w:pPr>
    </w:p>
    <w:p w14:paraId="63B528E4" w14:textId="77777777" w:rsidR="00D358FE" w:rsidRDefault="00D358FE" w:rsidP="00C331C4">
      <w:pPr>
        <w:spacing w:after="0" w:line="240" w:lineRule="auto"/>
        <w:jc w:val="both"/>
        <w:rPr>
          <w:rFonts w:ascii="Times New Roman" w:hAnsi="Times New Roman" w:cs="Times New Roman"/>
          <w:sz w:val="28"/>
          <w:szCs w:val="28"/>
          <w:lang w:val="ru-RU"/>
        </w:rPr>
      </w:pPr>
    </w:p>
    <w:p w14:paraId="240BDE52" w14:textId="77777777" w:rsidR="00D358FE" w:rsidRPr="00D358FE" w:rsidRDefault="00D358FE" w:rsidP="00D358FE">
      <w:pPr>
        <w:spacing w:after="0" w:line="240" w:lineRule="auto"/>
        <w:ind w:firstLine="708"/>
        <w:jc w:val="both"/>
        <w:rPr>
          <w:rFonts w:ascii="Times New Roman" w:hAnsi="Times New Roman" w:cs="Times New Roman"/>
          <w:sz w:val="28"/>
          <w:szCs w:val="28"/>
          <w:lang w:val="ru-RU"/>
        </w:rPr>
      </w:pPr>
      <w:r w:rsidRPr="00A45C96">
        <w:rPr>
          <w:rFonts w:ascii="Times New Roman" w:hAnsi="Times New Roman" w:cs="Times New Roman"/>
          <w:noProof/>
          <w:snapToGrid w:val="0"/>
          <w:sz w:val="28"/>
          <w:szCs w:val="28"/>
          <w:lang w:val="ru-RU"/>
        </w:rPr>
        <w:lastRenderedPageBreak/>
        <w:t xml:space="preserve">Предел прочности при разрыве пленок </w:t>
      </w:r>
      <w:r w:rsidRPr="00A45C96">
        <w:rPr>
          <w:rFonts w:ascii="Times New Roman" w:hAnsi="Times New Roman" w:cs="Times New Roman"/>
          <w:bCs/>
          <w:sz w:val="28"/>
          <w:szCs w:val="28"/>
          <w:lang w:val="ru-RU"/>
        </w:rPr>
        <w:t>(ПВС-</w:t>
      </w:r>
      <w:r w:rsidRPr="00A45C96">
        <w:rPr>
          <w:rFonts w:ascii="Times New Roman" w:hAnsi="Times New Roman" w:cs="Times New Roman"/>
          <w:bCs/>
          <w:sz w:val="28"/>
          <w:szCs w:val="28"/>
        </w:rPr>
        <w:t>b</w:t>
      </w:r>
      <w:r w:rsidRPr="00A45C96">
        <w:rPr>
          <w:rFonts w:ascii="Times New Roman" w:hAnsi="Times New Roman" w:cs="Times New Roman"/>
          <w:bCs/>
          <w:sz w:val="28"/>
          <w:szCs w:val="28"/>
          <w:lang w:val="ru-RU"/>
        </w:rPr>
        <w:t>-К)-</w:t>
      </w:r>
      <w:r w:rsidRPr="00A45C96">
        <w:rPr>
          <w:rFonts w:ascii="Times New Roman" w:hAnsi="Times New Roman" w:cs="Times New Roman"/>
          <w:bCs/>
          <w:sz w:val="28"/>
          <w:szCs w:val="28"/>
        </w:rPr>
        <w:t>g</w:t>
      </w:r>
      <w:r w:rsidRPr="00A45C96">
        <w:rPr>
          <w:rFonts w:ascii="Times New Roman" w:hAnsi="Times New Roman" w:cs="Times New Roman"/>
          <w:bCs/>
          <w:sz w:val="28"/>
          <w:szCs w:val="28"/>
          <w:lang w:val="ru-RU"/>
        </w:rPr>
        <w:t xml:space="preserve">-ПЭГМА </w:t>
      </w:r>
      <w:r w:rsidRPr="00A45C96">
        <w:rPr>
          <w:rFonts w:ascii="Times New Roman" w:hAnsi="Times New Roman" w:cs="Times New Roman"/>
          <w:noProof/>
          <w:snapToGrid w:val="0"/>
          <w:sz w:val="28"/>
          <w:szCs w:val="28"/>
          <w:lang w:val="ru-RU"/>
        </w:rPr>
        <w:t xml:space="preserve">увеличивается с увеличением молекулярной массы ПЭГМА (Рисунок 25). </w:t>
      </w:r>
      <w:r w:rsidRPr="00A45C96">
        <w:rPr>
          <w:rFonts w:ascii="Times New Roman" w:hAnsi="Times New Roman" w:cs="Times New Roman"/>
          <w:bCs/>
          <w:sz w:val="28"/>
          <w:szCs w:val="28"/>
          <w:lang w:val="ru-RU"/>
        </w:rPr>
        <w:t>Удлинение при разрыве пленок (ПВС-</w:t>
      </w:r>
      <w:r w:rsidRPr="00A45C96">
        <w:rPr>
          <w:rFonts w:ascii="Times New Roman" w:hAnsi="Times New Roman" w:cs="Times New Roman"/>
          <w:bCs/>
          <w:sz w:val="28"/>
          <w:szCs w:val="28"/>
        </w:rPr>
        <w:t>b</w:t>
      </w:r>
      <w:r w:rsidRPr="00A45C96">
        <w:rPr>
          <w:rFonts w:ascii="Times New Roman" w:hAnsi="Times New Roman" w:cs="Times New Roman"/>
          <w:bCs/>
          <w:sz w:val="28"/>
          <w:szCs w:val="28"/>
          <w:lang w:val="ru-RU"/>
        </w:rPr>
        <w:t>-К)-</w:t>
      </w:r>
      <w:r w:rsidRPr="00A45C96">
        <w:rPr>
          <w:rFonts w:ascii="Times New Roman" w:hAnsi="Times New Roman" w:cs="Times New Roman"/>
          <w:bCs/>
          <w:sz w:val="28"/>
          <w:szCs w:val="28"/>
        </w:rPr>
        <w:t>g</w:t>
      </w:r>
      <w:r w:rsidRPr="00A45C96">
        <w:rPr>
          <w:rFonts w:ascii="Times New Roman" w:hAnsi="Times New Roman" w:cs="Times New Roman"/>
          <w:bCs/>
          <w:sz w:val="28"/>
          <w:szCs w:val="28"/>
          <w:lang w:val="ru-RU"/>
        </w:rPr>
        <w:t>-ПЭГМА уменьшается с увеличением молекулярной массы ПЭГМА (Рисунок 26).</w:t>
      </w:r>
    </w:p>
    <w:p w14:paraId="3AF17BCB"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5D26FE19" w14:textId="77777777" w:rsidR="002F470A" w:rsidRPr="00A45C96" w:rsidRDefault="002F470A" w:rsidP="00D358FE">
      <w:pPr>
        <w:spacing w:after="0" w:line="240" w:lineRule="auto"/>
        <w:jc w:val="both"/>
        <w:rPr>
          <w:rFonts w:ascii="Times New Roman" w:hAnsi="Times New Roman" w:cs="Times New Roman"/>
          <w:sz w:val="28"/>
          <w:szCs w:val="28"/>
        </w:rPr>
      </w:pPr>
      <w:bookmarkStart w:id="55" w:name="_Toc147069736"/>
      <w:r w:rsidRPr="00A45C96">
        <w:rPr>
          <w:rFonts w:ascii="Times New Roman" w:hAnsi="Times New Roman" w:cs="Times New Roman"/>
          <w:noProof/>
          <w:sz w:val="28"/>
          <w:szCs w:val="28"/>
          <w:lang w:val="ru-RU" w:eastAsia="ru-RU"/>
        </w:rPr>
        <w:drawing>
          <wp:inline distT="0" distB="0" distL="0" distR="0" wp14:anchorId="2C734128" wp14:editId="614B3D6E">
            <wp:extent cx="5791200" cy="3609975"/>
            <wp:effectExtent l="0" t="0" r="0" b="952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55"/>
    </w:p>
    <w:p w14:paraId="2A0A5AE7" w14:textId="77777777" w:rsidR="00875D40" w:rsidRPr="00A45C96" w:rsidRDefault="00875D40" w:rsidP="00C331C4">
      <w:pPr>
        <w:spacing w:after="0" w:line="240" w:lineRule="auto"/>
        <w:jc w:val="center"/>
        <w:rPr>
          <w:rFonts w:ascii="Times New Roman" w:hAnsi="Times New Roman" w:cs="Times New Roman"/>
          <w:sz w:val="28"/>
          <w:szCs w:val="28"/>
          <w:lang w:val="ru-RU"/>
        </w:rPr>
      </w:pPr>
      <w:bookmarkStart w:id="56" w:name="_Toc147069737"/>
    </w:p>
    <w:p w14:paraId="3BEEFFBD" w14:textId="5A776668" w:rsidR="002F470A" w:rsidRDefault="002F470A" w:rsidP="00C331C4">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w:t>
      </w:r>
      <w:r w:rsidR="00F55615" w:rsidRPr="00A45C96">
        <w:rPr>
          <w:rFonts w:ascii="Times New Roman" w:hAnsi="Times New Roman" w:cs="Times New Roman"/>
          <w:sz w:val="28"/>
          <w:szCs w:val="28"/>
          <w:lang w:val="ru-RU"/>
        </w:rPr>
        <w:t>ок 2</w:t>
      </w:r>
      <w:r w:rsidR="007764C9" w:rsidRPr="00A45C96">
        <w:rPr>
          <w:rFonts w:ascii="Times New Roman" w:hAnsi="Times New Roman" w:cs="Times New Roman"/>
          <w:sz w:val="28"/>
          <w:szCs w:val="28"/>
          <w:lang w:val="ru-RU"/>
        </w:rPr>
        <w:t>5</w:t>
      </w:r>
      <w:r w:rsidR="00616E0A" w:rsidRPr="00A45C96">
        <w:rPr>
          <w:rFonts w:ascii="Times New Roman" w:hAnsi="Times New Roman" w:cs="Times New Roman"/>
          <w:sz w:val="28"/>
          <w:szCs w:val="28"/>
          <w:lang w:val="ru-RU"/>
        </w:rPr>
        <w:t xml:space="preserve"> </w:t>
      </w:r>
      <w:r w:rsidR="00616E0A"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Зависимость прочности на разрыв пленок от состава и </w:t>
      </w:r>
      <w:r w:rsidRPr="00A45C96">
        <w:rPr>
          <w:rFonts w:ascii="Times New Roman" w:hAnsi="Times New Roman" w:cs="Times New Roman"/>
          <w:sz w:val="28"/>
          <w:szCs w:val="28"/>
        </w:rPr>
        <w:t>M</w:t>
      </w:r>
      <w:r w:rsidR="00086925" w:rsidRPr="00A45C96">
        <w:rPr>
          <w:rFonts w:ascii="Times New Roman" w:hAnsi="Times New Roman" w:cs="Times New Roman"/>
          <w:sz w:val="28"/>
          <w:szCs w:val="28"/>
        </w:rPr>
        <w:t>n</w:t>
      </w:r>
      <w:r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bookmarkEnd w:id="56"/>
    </w:p>
    <w:p w14:paraId="45D78A41" w14:textId="77777777" w:rsidR="00D358FE" w:rsidRPr="00A45C96" w:rsidRDefault="00D358FE" w:rsidP="00C331C4">
      <w:pPr>
        <w:spacing w:after="0" w:line="240" w:lineRule="auto"/>
        <w:jc w:val="center"/>
        <w:rPr>
          <w:rFonts w:ascii="Times New Roman" w:hAnsi="Times New Roman" w:cs="Times New Roman"/>
          <w:sz w:val="28"/>
          <w:szCs w:val="28"/>
          <w:lang w:val="ru-RU"/>
        </w:rPr>
      </w:pPr>
    </w:p>
    <w:p w14:paraId="0F09D0C1" w14:textId="77777777" w:rsidR="007764C9" w:rsidRPr="00A45C96" w:rsidRDefault="007764C9" w:rsidP="00D358FE">
      <w:pPr>
        <w:spacing w:after="0" w:line="240" w:lineRule="auto"/>
        <w:jc w:val="both"/>
        <w:rPr>
          <w:rFonts w:ascii="Times New Roman" w:hAnsi="Times New Roman" w:cs="Times New Roman"/>
          <w:sz w:val="28"/>
          <w:szCs w:val="28"/>
        </w:rPr>
      </w:pPr>
      <w:bookmarkStart w:id="57" w:name="_Toc147069734"/>
      <w:r w:rsidRPr="00A45C96">
        <w:rPr>
          <w:rFonts w:ascii="Times New Roman" w:hAnsi="Times New Roman" w:cs="Times New Roman"/>
          <w:noProof/>
          <w:sz w:val="28"/>
          <w:szCs w:val="28"/>
          <w:lang w:val="ru-RU" w:eastAsia="ru-RU"/>
        </w:rPr>
        <w:drawing>
          <wp:inline distT="0" distB="0" distL="0" distR="0" wp14:anchorId="42C9989F" wp14:editId="6718EECF">
            <wp:extent cx="5781675" cy="2990850"/>
            <wp:effectExtent l="0" t="0" r="9525"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57"/>
    </w:p>
    <w:p w14:paraId="069A32E4" w14:textId="77777777" w:rsidR="007764C9" w:rsidRPr="00A45C96" w:rsidRDefault="007764C9" w:rsidP="007764C9">
      <w:pPr>
        <w:spacing w:after="0" w:line="240" w:lineRule="auto"/>
        <w:jc w:val="center"/>
        <w:rPr>
          <w:rFonts w:ascii="Times New Roman" w:hAnsi="Times New Roman" w:cs="Times New Roman"/>
          <w:sz w:val="28"/>
          <w:szCs w:val="28"/>
          <w:lang w:val="ru-RU"/>
        </w:rPr>
      </w:pPr>
      <w:bookmarkStart w:id="58" w:name="_Toc147069735"/>
    </w:p>
    <w:p w14:paraId="649EFFD6" w14:textId="58869E72" w:rsidR="007764C9" w:rsidRPr="00A45C96" w:rsidRDefault="007764C9" w:rsidP="007764C9">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Рисунок 26 </w:t>
      </w:r>
      <w:r w:rsidRPr="00A45C96">
        <w:rPr>
          <w:rFonts w:ascii="Times New Roman" w:eastAsia="Roboto" w:hAnsi="Times New Roman" w:cs="Times New Roman"/>
          <w:sz w:val="28"/>
          <w:szCs w:val="28"/>
          <w:lang w:val="ru-RU"/>
        </w:rPr>
        <w:t xml:space="preserve">– </w:t>
      </w:r>
      <w:r w:rsidR="0027069A" w:rsidRPr="00A45C96">
        <w:rPr>
          <w:rFonts w:ascii="Times New Roman" w:hAnsi="Times New Roman" w:cs="Times New Roman"/>
          <w:sz w:val="28"/>
          <w:szCs w:val="28"/>
          <w:lang w:val="ru-RU"/>
        </w:rPr>
        <w:t xml:space="preserve">Зависимость </w:t>
      </w:r>
      <w:r w:rsidR="0027069A">
        <w:rPr>
          <w:rFonts w:ascii="Times New Roman" w:hAnsi="Times New Roman" w:cs="Times New Roman"/>
          <w:sz w:val="28"/>
          <w:szCs w:val="28"/>
          <w:lang w:val="ru-RU"/>
        </w:rPr>
        <w:t xml:space="preserve">прочности на </w:t>
      </w:r>
      <w:r w:rsidR="0027069A" w:rsidRPr="00A45C96">
        <w:rPr>
          <w:rFonts w:ascii="Times New Roman" w:hAnsi="Times New Roman" w:cs="Times New Roman"/>
          <w:sz w:val="28"/>
          <w:szCs w:val="28"/>
          <w:lang w:val="ru-RU"/>
        </w:rPr>
        <w:t>удлинени</w:t>
      </w:r>
      <w:r w:rsidR="0027069A">
        <w:rPr>
          <w:rFonts w:ascii="Times New Roman" w:hAnsi="Times New Roman" w:cs="Times New Roman"/>
          <w:sz w:val="28"/>
          <w:szCs w:val="28"/>
          <w:lang w:val="ru-RU"/>
        </w:rPr>
        <w:t>е</w:t>
      </w:r>
      <w:r w:rsidR="0027069A" w:rsidRPr="00A45C96">
        <w:rPr>
          <w:rFonts w:ascii="Times New Roman" w:hAnsi="Times New Roman" w:cs="Times New Roman"/>
          <w:sz w:val="28"/>
          <w:szCs w:val="28"/>
          <w:lang w:val="ru-RU"/>
        </w:rPr>
        <w:t xml:space="preserve"> пленок </w:t>
      </w:r>
      <w:r w:rsidRPr="00A45C96">
        <w:rPr>
          <w:rFonts w:ascii="Times New Roman" w:hAnsi="Times New Roman" w:cs="Times New Roman"/>
          <w:sz w:val="28"/>
          <w:szCs w:val="28"/>
          <w:lang w:val="ru-RU"/>
        </w:rPr>
        <w:t>от состава и молекулярной массы ПЭГМА</w:t>
      </w:r>
      <w:bookmarkEnd w:id="58"/>
    </w:p>
    <w:p w14:paraId="5AD5DCC3"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5982FC48" w14:textId="667CEE9F" w:rsidR="002F470A" w:rsidRPr="00A45C96" w:rsidRDefault="002F470A" w:rsidP="00875D40">
      <w:pPr>
        <w:pStyle w:val="2"/>
        <w:spacing w:before="0"/>
        <w:ind w:firstLine="709"/>
        <w:jc w:val="both"/>
        <w:rPr>
          <w:rFonts w:ascii="Times New Roman" w:hAnsi="Times New Roman" w:cs="Times New Roman"/>
          <w:noProof/>
          <w:snapToGrid w:val="0"/>
          <w:color w:val="auto"/>
          <w:lang w:val="ru-RU" w:eastAsia="de-DE" w:bidi="en-US"/>
        </w:rPr>
      </w:pPr>
      <w:bookmarkStart w:id="59" w:name="_Toc169521510"/>
      <w:r w:rsidRPr="00A45C96">
        <w:rPr>
          <w:rFonts w:ascii="Times New Roman" w:hAnsi="Times New Roman" w:cs="Times New Roman"/>
          <w:noProof/>
          <w:snapToGrid w:val="0"/>
          <w:color w:val="auto"/>
          <w:lang w:val="ru-RU" w:eastAsia="de-DE" w:bidi="en-US"/>
        </w:rPr>
        <w:t>3.1.4 Прозрачность полученных пленок</w:t>
      </w:r>
      <w:bookmarkEnd w:id="59"/>
    </w:p>
    <w:p w14:paraId="3088FB76" w14:textId="174B0DE3" w:rsidR="0069515C" w:rsidRPr="0069515C" w:rsidRDefault="0069515C" w:rsidP="00282294">
      <w:pPr>
        <w:spacing w:after="0" w:line="240" w:lineRule="auto"/>
        <w:ind w:firstLine="708"/>
        <w:jc w:val="both"/>
        <w:rPr>
          <w:rFonts w:ascii="Times New Roman" w:hAnsi="Times New Roman" w:cs="Times New Roman"/>
          <w:noProof/>
          <w:snapToGrid w:val="0"/>
          <w:kern w:val="2"/>
          <w:sz w:val="28"/>
          <w:szCs w:val="28"/>
          <w:lang w:val="ru-RU" w:eastAsia="de-DE" w:bidi="en-US"/>
          <w14:ligatures w14:val="standardContextual"/>
        </w:rPr>
      </w:pPr>
      <w:r w:rsidRPr="0069515C">
        <w:rPr>
          <w:rFonts w:ascii="Times New Roman" w:hAnsi="Times New Roman" w:cs="Times New Roman"/>
          <w:noProof/>
          <w:snapToGrid w:val="0"/>
          <w:kern w:val="2"/>
          <w:sz w:val="28"/>
          <w:szCs w:val="28"/>
          <w:lang w:val="ru-RU" w:eastAsia="de-DE" w:bidi="en-US"/>
          <w14:ligatures w14:val="standardContextual"/>
        </w:rPr>
        <w:t>Тестирование прозрачности проверяли путем визуальных наблюдений. Образцы пленок просматривались на фоне стандартного светового источника для оценки их оптической однородности. Такие визуальные наблюдения давали первичное представление о качестве пленок и выявляли явные дефекты, такие как помутнение или неравномерное распределение материала.</w:t>
      </w:r>
    </w:p>
    <w:p w14:paraId="11152F06" w14:textId="3EADE723" w:rsidR="002F470A" w:rsidRPr="00A45C96" w:rsidRDefault="002F470A" w:rsidP="00282294">
      <w:pPr>
        <w:spacing w:after="0" w:line="240" w:lineRule="auto"/>
        <w:ind w:firstLine="708"/>
        <w:jc w:val="both"/>
        <w:rPr>
          <w:rFonts w:ascii="Times New Roman" w:hAnsi="Times New Roman" w:cs="Times New Roman"/>
          <w:noProof/>
          <w:snapToGrid w:val="0"/>
          <w:kern w:val="2"/>
          <w:sz w:val="28"/>
          <w:szCs w:val="28"/>
          <w:lang w:val="ru-RU" w:eastAsia="de-DE" w:bidi="en-US"/>
          <w14:ligatures w14:val="standardContextual"/>
        </w:rPr>
      </w:pPr>
      <w:r w:rsidRPr="00A45C96">
        <w:rPr>
          <w:rFonts w:ascii="Times New Roman" w:hAnsi="Times New Roman" w:cs="Times New Roman"/>
          <w:noProof/>
          <w:snapToGrid w:val="0"/>
          <w:kern w:val="2"/>
          <w:sz w:val="28"/>
          <w:szCs w:val="28"/>
          <w:lang w:val="ru-RU" w:eastAsia="de-DE" w:bidi="en-US"/>
          <w14:ligatures w14:val="standardContextual"/>
        </w:rPr>
        <w:t>На рис</w:t>
      </w:r>
      <w:r w:rsidR="00875D40" w:rsidRPr="00A45C96">
        <w:rPr>
          <w:rFonts w:ascii="Times New Roman" w:hAnsi="Times New Roman" w:cs="Times New Roman"/>
          <w:noProof/>
          <w:snapToGrid w:val="0"/>
          <w:kern w:val="2"/>
          <w:sz w:val="28"/>
          <w:szCs w:val="28"/>
          <w:lang w:val="ru-RU" w:eastAsia="de-DE" w:bidi="en-US"/>
          <w14:ligatures w14:val="standardContextual"/>
        </w:rPr>
        <w:t>унке</w:t>
      </w:r>
      <w:r w:rsidRPr="00A45C96">
        <w:rPr>
          <w:rFonts w:ascii="Times New Roman" w:hAnsi="Times New Roman" w:cs="Times New Roman"/>
          <w:noProof/>
          <w:snapToGrid w:val="0"/>
          <w:kern w:val="2"/>
          <w:sz w:val="28"/>
          <w:szCs w:val="28"/>
          <w:lang w:val="ru-RU" w:eastAsia="de-DE" w:bidi="en-US"/>
          <w14:ligatures w14:val="standardContextual"/>
        </w:rPr>
        <w:t xml:space="preserve"> 2</w:t>
      </w:r>
      <w:r w:rsidR="00F55615" w:rsidRPr="00A45C96">
        <w:rPr>
          <w:rFonts w:ascii="Times New Roman" w:hAnsi="Times New Roman" w:cs="Times New Roman"/>
          <w:noProof/>
          <w:snapToGrid w:val="0"/>
          <w:kern w:val="2"/>
          <w:sz w:val="28"/>
          <w:szCs w:val="28"/>
          <w:lang w:val="ru-RU" w:eastAsia="de-DE" w:bidi="en-US"/>
          <w14:ligatures w14:val="standardContextual"/>
        </w:rPr>
        <w:t>7</w:t>
      </w:r>
      <w:r w:rsidRPr="00A45C96">
        <w:rPr>
          <w:rFonts w:ascii="Times New Roman" w:hAnsi="Times New Roman" w:cs="Times New Roman"/>
          <w:noProof/>
          <w:snapToGrid w:val="0"/>
          <w:kern w:val="2"/>
          <w:sz w:val="28"/>
          <w:szCs w:val="28"/>
          <w:lang w:val="ru-RU" w:eastAsia="de-DE" w:bidi="en-US"/>
          <w14:ligatures w14:val="standardContextual"/>
        </w:rPr>
        <w:t xml:space="preserve"> показаны прозрачные пленки полученных пленок.</w:t>
      </w:r>
    </w:p>
    <w:p w14:paraId="4FDEF49A" w14:textId="77777777" w:rsidR="00875D40" w:rsidRPr="00A45C96" w:rsidRDefault="00875D40" w:rsidP="00C331C4">
      <w:pPr>
        <w:spacing w:after="0" w:line="240" w:lineRule="auto"/>
        <w:jc w:val="both"/>
        <w:rPr>
          <w:rFonts w:ascii="Times New Roman" w:hAnsi="Times New Roman" w:cs="Times New Roman"/>
          <w:noProof/>
          <w:snapToGrid w:val="0"/>
          <w:kern w:val="2"/>
          <w:sz w:val="28"/>
          <w:szCs w:val="28"/>
          <w:lang w:val="ru-RU" w:eastAsia="de-DE" w:bidi="en-US"/>
          <w14:ligatures w14:val="standardContextual"/>
        </w:rPr>
      </w:pPr>
    </w:p>
    <w:p w14:paraId="74B9BCFD"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noProof/>
          <w:sz w:val="28"/>
          <w:szCs w:val="28"/>
          <w:lang w:val="ru-RU" w:eastAsia="ru-RU"/>
        </w:rPr>
        <w:drawing>
          <wp:inline distT="0" distB="0" distL="0" distR="0" wp14:anchorId="39F749C1" wp14:editId="2D4F8147">
            <wp:extent cx="2765415" cy="3448050"/>
            <wp:effectExtent l="0" t="0" r="0" b="0"/>
            <wp:docPr id="33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3"/>
                    <a:srcRect t="18553" r="5716" b="5716"/>
                    <a:stretch>
                      <a:fillRect/>
                    </a:stretch>
                  </pic:blipFill>
                  <pic:spPr>
                    <a:xfrm>
                      <a:off x="0" y="0"/>
                      <a:ext cx="2767222" cy="3450304"/>
                    </a:xfrm>
                    <a:prstGeom prst="rect">
                      <a:avLst/>
                    </a:prstGeom>
                    <a:ln/>
                  </pic:spPr>
                </pic:pic>
              </a:graphicData>
            </a:graphic>
          </wp:inline>
        </w:drawing>
      </w:r>
      <w:r w:rsidRPr="00A45C96">
        <w:rPr>
          <w:rFonts w:ascii="Times New Roman" w:hAnsi="Times New Roman" w:cs="Times New Roman"/>
          <w:noProof/>
          <w:sz w:val="28"/>
          <w:szCs w:val="28"/>
          <w:lang w:val="ru-RU" w:eastAsia="ru-RU"/>
        </w:rPr>
        <w:drawing>
          <wp:inline distT="0" distB="0" distL="0" distR="0" wp14:anchorId="34A6E6F9" wp14:editId="14491C83">
            <wp:extent cx="3028482" cy="3442970"/>
            <wp:effectExtent l="0" t="0" r="635" b="5080"/>
            <wp:docPr id="33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4"/>
                    <a:srcRect t="21119" r="8362" b="11553"/>
                    <a:stretch>
                      <a:fillRect/>
                    </a:stretch>
                  </pic:blipFill>
                  <pic:spPr>
                    <a:xfrm>
                      <a:off x="0" y="0"/>
                      <a:ext cx="3034400" cy="3449698"/>
                    </a:xfrm>
                    <a:prstGeom prst="rect">
                      <a:avLst/>
                    </a:prstGeom>
                    <a:ln/>
                  </pic:spPr>
                </pic:pic>
              </a:graphicData>
            </a:graphic>
          </wp:inline>
        </w:drawing>
      </w:r>
    </w:p>
    <w:p w14:paraId="14941E83" w14:textId="77777777" w:rsidR="002F470A" w:rsidRPr="00A45C96" w:rsidRDefault="002F470A" w:rsidP="00C331C4">
      <w:pPr>
        <w:spacing w:after="0" w:line="240" w:lineRule="auto"/>
        <w:jc w:val="both"/>
        <w:rPr>
          <w:rFonts w:ascii="Times New Roman" w:hAnsi="Times New Roman" w:cs="Times New Roman"/>
          <w:sz w:val="28"/>
          <w:szCs w:val="28"/>
        </w:rPr>
      </w:pPr>
    </w:p>
    <w:p w14:paraId="116350F3" w14:textId="4C07450B" w:rsidR="002F470A" w:rsidRPr="00A45C96" w:rsidRDefault="002F470A" w:rsidP="00C331C4">
      <w:pPr>
        <w:spacing w:after="0" w:line="240" w:lineRule="auto"/>
        <w:ind w:firstLine="20"/>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2</w:t>
      </w:r>
      <w:r w:rsidR="00F55615" w:rsidRPr="00A45C96">
        <w:rPr>
          <w:rFonts w:ascii="Times New Roman" w:hAnsi="Times New Roman" w:cs="Times New Roman"/>
          <w:sz w:val="28"/>
          <w:szCs w:val="28"/>
          <w:lang w:val="ru-RU"/>
        </w:rPr>
        <w:t>7</w:t>
      </w:r>
      <w:r w:rsidR="00616E0A" w:rsidRPr="00A45C96">
        <w:rPr>
          <w:rFonts w:ascii="Times New Roman" w:hAnsi="Times New Roman" w:cs="Times New Roman"/>
          <w:sz w:val="28"/>
          <w:szCs w:val="28"/>
          <w:lang w:val="ru-RU"/>
        </w:rPr>
        <w:t xml:space="preserve"> </w:t>
      </w:r>
      <w:r w:rsidR="00616E0A"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Прозрачные пленки полученных пленок из смеси (ПВС-</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p>
    <w:p w14:paraId="2A252716" w14:textId="77777777" w:rsidR="002F470A" w:rsidRPr="00A45C96" w:rsidRDefault="002F470A" w:rsidP="00C331C4">
      <w:pPr>
        <w:spacing w:after="0" w:line="240" w:lineRule="auto"/>
        <w:ind w:right="120"/>
        <w:jc w:val="both"/>
        <w:rPr>
          <w:rFonts w:ascii="Times New Roman" w:hAnsi="Times New Roman" w:cs="Times New Roman"/>
          <w:b/>
          <w:sz w:val="28"/>
          <w:szCs w:val="28"/>
          <w:lang w:val="ru-RU"/>
        </w:rPr>
      </w:pPr>
      <w:r w:rsidRPr="00A45C96">
        <w:rPr>
          <w:rFonts w:ascii="Times New Roman" w:hAnsi="Times New Roman" w:cs="Times New Roman"/>
          <w:b/>
          <w:sz w:val="28"/>
          <w:szCs w:val="28"/>
          <w:lang w:val="ru-RU"/>
        </w:rPr>
        <w:t xml:space="preserve"> </w:t>
      </w:r>
    </w:p>
    <w:p w14:paraId="097400BB" w14:textId="4FEA2311" w:rsidR="0069515C" w:rsidRDefault="0069515C" w:rsidP="00C331C4">
      <w:pPr>
        <w:spacing w:after="0" w:line="240" w:lineRule="auto"/>
        <w:ind w:firstLine="700"/>
        <w:jc w:val="both"/>
        <w:rPr>
          <w:rFonts w:ascii="Times New Roman" w:hAnsi="Times New Roman" w:cs="Times New Roman"/>
          <w:sz w:val="28"/>
          <w:szCs w:val="28"/>
          <w:lang w:val="ru-RU"/>
        </w:rPr>
      </w:pPr>
      <w:r w:rsidRPr="0069515C">
        <w:rPr>
          <w:rFonts w:ascii="Times New Roman" w:hAnsi="Times New Roman" w:cs="Times New Roman"/>
          <w:sz w:val="28"/>
          <w:szCs w:val="28"/>
          <w:lang w:val="ru-RU"/>
        </w:rPr>
        <w:t>Из обзора литературы установлено, что прозрачность пленок напрямую влияет на их механические свойства. Высокая прозрачность указывает на более однородную микроструктуру, что способствует улучшению прочностных характеристик. Непрозрачные пленки, как правило, содержат микропоры или фазы разделения, которые могут снижать их прочность и эластичность. Таким образом, контроль прозрачности становится важным параметром при разработке пленочных материалов. Более прозрачные пленки демонстрируют также лучшую гибкость и устойчивость к разрывам. Это делает их предпочтительными для использования в различных технологических и упаковочных применениях</w:t>
      </w:r>
      <w:r w:rsidRPr="0069515C">
        <w:rPr>
          <w:rFonts w:ascii="Times New Roman" w:hAnsi="Times New Roman" w:cs="Times New Roman"/>
          <w:sz w:val="28"/>
          <w:szCs w:val="28"/>
          <w:lang w:val="ru-RU"/>
        </w:rPr>
        <w:t xml:space="preserve"> </w:t>
      </w:r>
      <w:r w:rsidR="00477865" w:rsidRPr="00A45C96">
        <w:rPr>
          <w:rFonts w:ascii="Times New Roman" w:hAnsi="Times New Roman" w:cs="Times New Roman"/>
          <w:sz w:val="28"/>
          <w:szCs w:val="28"/>
          <w:lang w:val="ru-RU"/>
        </w:rPr>
        <w:t>[111]</w:t>
      </w:r>
      <w:r w:rsidR="002F470A" w:rsidRPr="00A45C96">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9515C">
        <w:rPr>
          <w:rFonts w:ascii="Times New Roman" w:hAnsi="Times New Roman" w:cs="Times New Roman"/>
          <w:sz w:val="28"/>
          <w:szCs w:val="28"/>
          <w:lang w:val="ru-RU"/>
        </w:rPr>
        <w:t>Прозрачные пленки также имеют эстетическое преимущество, что может быть важным для потребительской привлекательности продукции. Таким образом, высокая прозрачность не только улучшает механические свойства пленок, но и расширяет их функциональные возможности и области применения.</w:t>
      </w:r>
    </w:p>
    <w:p w14:paraId="6E59424B" w14:textId="40AEB574" w:rsidR="002F470A" w:rsidRPr="00A45C96" w:rsidRDefault="002F470A" w:rsidP="00C331C4">
      <w:pPr>
        <w:spacing w:after="0" w:line="240" w:lineRule="auto"/>
        <w:ind w:firstLine="70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Установлено, что с увеличением доли крахмала прозрачность полученных пленок ухудшается, что видно из таблицы </w:t>
      </w:r>
      <w:r w:rsidR="00282294" w:rsidRPr="00A45C96">
        <w:rPr>
          <w:rFonts w:ascii="Times New Roman" w:hAnsi="Times New Roman" w:cs="Times New Roman"/>
          <w:sz w:val="28"/>
          <w:szCs w:val="28"/>
          <w:lang w:val="ru-RU"/>
        </w:rPr>
        <w:t>11</w:t>
      </w:r>
      <w:r w:rsidRPr="00A45C96">
        <w:rPr>
          <w:rFonts w:ascii="Times New Roman" w:hAnsi="Times New Roman" w:cs="Times New Roman"/>
          <w:sz w:val="28"/>
          <w:szCs w:val="28"/>
          <w:lang w:val="ru-RU"/>
        </w:rPr>
        <w:t xml:space="preserve">. В частности, образцы М1, М2, М5 и М6 с соотношениями исходных компонентов [ПВС:К: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 1:1:1; 1,5:1:1; 3:1,5:1; 3:2:1 </w:t>
      </w:r>
      <w:proofErr w:type="spell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 оказался некачественным, очень твердым и неустойчивым к малейшим внешним механическим воздействиям. В этом отношении образцы М3, М4, М7 и М8 имеют оптимальное соотношение [</w:t>
      </w:r>
      <w:proofErr w:type="gramStart"/>
      <w:r w:rsidRPr="00A45C96">
        <w:rPr>
          <w:rFonts w:ascii="Times New Roman" w:hAnsi="Times New Roman" w:cs="Times New Roman"/>
          <w:sz w:val="28"/>
          <w:szCs w:val="28"/>
          <w:lang w:val="ru-RU"/>
        </w:rPr>
        <w:t>ПВС:К</w:t>
      </w:r>
      <w:proofErr w:type="gramEnd"/>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 2:1:1; 3:1:1; 3:1:1,5; 3:1:2 </w:t>
      </w:r>
      <w:proofErr w:type="spell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w:t>
      </w:r>
    </w:p>
    <w:p w14:paraId="205B3D2C" w14:textId="77777777" w:rsidR="000A2F5F" w:rsidRPr="00A45C96" w:rsidRDefault="000A2F5F" w:rsidP="00C331C4">
      <w:pPr>
        <w:spacing w:after="0" w:line="240" w:lineRule="auto"/>
        <w:ind w:firstLine="700"/>
        <w:jc w:val="both"/>
        <w:rPr>
          <w:rFonts w:ascii="Times New Roman" w:hAnsi="Times New Roman" w:cs="Times New Roman"/>
          <w:sz w:val="28"/>
          <w:szCs w:val="28"/>
          <w:lang w:val="ru-RU"/>
        </w:rPr>
      </w:pPr>
    </w:p>
    <w:p w14:paraId="4B3D9D5D" w14:textId="30EF6802" w:rsidR="000A2F5F" w:rsidRPr="00A45C96" w:rsidRDefault="000A2F5F" w:rsidP="000A2F5F">
      <w:pPr>
        <w:spacing w:after="0" w:line="240" w:lineRule="auto"/>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Таблица </w:t>
      </w:r>
      <w:r w:rsidR="00282294" w:rsidRPr="00A45C96">
        <w:rPr>
          <w:rFonts w:ascii="Times New Roman" w:hAnsi="Times New Roman" w:cs="Times New Roman"/>
          <w:sz w:val="28"/>
          <w:szCs w:val="28"/>
          <w:lang w:val="ru-RU"/>
        </w:rPr>
        <w:t>11</w:t>
      </w:r>
      <w:r w:rsidRPr="00A45C96">
        <w:rPr>
          <w:rFonts w:ascii="Times New Roman" w:hAnsi="Times New Roman" w:cs="Times New Roman"/>
          <w:sz w:val="28"/>
          <w:szCs w:val="28"/>
          <w:lang w:val="ru-RU"/>
        </w:rPr>
        <w:t xml:space="preserve"> </w:t>
      </w:r>
      <w:r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Зависимость состава полученных пленок от их прозрачности</w:t>
      </w:r>
    </w:p>
    <w:p w14:paraId="49039D9F" w14:textId="77777777" w:rsidR="00875D40" w:rsidRPr="00A45C96" w:rsidRDefault="00875D40" w:rsidP="00C331C4">
      <w:pPr>
        <w:spacing w:after="0" w:line="240" w:lineRule="auto"/>
        <w:ind w:firstLine="700"/>
        <w:jc w:val="both"/>
        <w:rPr>
          <w:rFonts w:ascii="Times New Roman" w:hAnsi="Times New Roman" w:cs="Times New Roman"/>
          <w:sz w:val="28"/>
          <w:szCs w:val="28"/>
          <w:lang w:val="ru-RU"/>
        </w:rPr>
      </w:pPr>
    </w:p>
    <w:tbl>
      <w:tblPr>
        <w:tblW w:w="9824" w:type="dxa"/>
        <w:tblBorders>
          <w:top w:val="nil"/>
          <w:left w:val="nil"/>
          <w:bottom w:val="nil"/>
          <w:right w:val="nil"/>
          <w:insideH w:val="nil"/>
          <w:insideV w:val="nil"/>
        </w:tblBorders>
        <w:tblLayout w:type="fixed"/>
        <w:tblLook w:val="0600" w:firstRow="0" w:lastRow="0" w:firstColumn="0" w:lastColumn="0" w:noHBand="1" w:noVBand="1"/>
      </w:tblPr>
      <w:tblGrid>
        <w:gridCol w:w="2430"/>
        <w:gridCol w:w="3749"/>
        <w:gridCol w:w="3645"/>
      </w:tblGrid>
      <w:tr w:rsidR="00E15B86" w:rsidRPr="00A45C96" w14:paraId="1E04A9E1" w14:textId="77777777" w:rsidTr="00460B02">
        <w:trPr>
          <w:trHeight w:val="650"/>
        </w:trPr>
        <w:tc>
          <w:tcPr>
            <w:tcW w:w="243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1512623" w14:textId="5DB586BA" w:rsidR="002F470A" w:rsidRPr="00A45C96" w:rsidRDefault="002F470A" w:rsidP="00875D40">
            <w:pPr>
              <w:spacing w:after="0" w:line="240" w:lineRule="auto"/>
              <w:ind w:right="120"/>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Образец</w:t>
            </w:r>
            <w:proofErr w:type="spellEnd"/>
          </w:p>
        </w:tc>
        <w:tc>
          <w:tcPr>
            <w:tcW w:w="37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1310653" w14:textId="77777777" w:rsidR="002F470A" w:rsidRPr="00A45C96" w:rsidRDefault="002F470A" w:rsidP="00875D40">
            <w:pPr>
              <w:spacing w:after="0" w:line="240" w:lineRule="auto"/>
              <w:ind w:firstLine="20"/>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(ПВС-</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p>
        </w:tc>
        <w:tc>
          <w:tcPr>
            <w:tcW w:w="364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0CC707F"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Образец</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прозрачности</w:t>
            </w:r>
            <w:proofErr w:type="spellEnd"/>
          </w:p>
        </w:tc>
      </w:tr>
      <w:tr w:rsidR="00E15B86" w:rsidRPr="00A45C96" w14:paraId="67777095"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3F5EC3D"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M1</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7C74AF48"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1:1:1</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2375562B"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Непрозрачный</w:t>
            </w:r>
            <w:proofErr w:type="spellEnd"/>
          </w:p>
        </w:tc>
      </w:tr>
      <w:tr w:rsidR="00E15B86" w:rsidRPr="00A45C96" w14:paraId="12659367"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C26F079"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M2</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2CE444D3"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1.5:1:1</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4C3117A9"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Непрозрачный</w:t>
            </w:r>
            <w:proofErr w:type="spellEnd"/>
          </w:p>
        </w:tc>
      </w:tr>
      <w:tr w:rsidR="00E15B86" w:rsidRPr="00A45C96" w14:paraId="202605AA"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DD48433"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M3</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3CE071B1"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2:1:1</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097672FD"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r w:rsidR="00E15B86" w:rsidRPr="00A45C96" w14:paraId="79CB91C6"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DB4159C"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M4</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30ADED1F"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1B6E8406"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r w:rsidR="00E15B86" w:rsidRPr="00A45C96" w14:paraId="19563C0B"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1A45098"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M5</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67B48DD7"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3:1.5:1</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14B25AE8"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Средняя</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прозрачность</w:t>
            </w:r>
            <w:proofErr w:type="spellEnd"/>
          </w:p>
        </w:tc>
      </w:tr>
      <w:tr w:rsidR="00E15B86" w:rsidRPr="00A45C96" w14:paraId="1506BA1E"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C4A2998"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M6</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642A7D84"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3:2:1</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4D1E0DDD"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Средняя</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прозрачность</w:t>
            </w:r>
            <w:proofErr w:type="spellEnd"/>
          </w:p>
        </w:tc>
      </w:tr>
      <w:tr w:rsidR="00E15B86" w:rsidRPr="00A45C96" w14:paraId="4B73BE1A"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E1EDAC7"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M7</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40BBE1E1"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3:1:1.5</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02D54990"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r w:rsidR="00E15B86" w:rsidRPr="00A45C96" w14:paraId="6ACFDDB8" w14:textId="77777777" w:rsidTr="00460B02">
        <w:trPr>
          <w:trHeight w:val="394"/>
        </w:trPr>
        <w:tc>
          <w:tcPr>
            <w:tcW w:w="243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250CC68" w14:textId="77777777" w:rsidR="002F470A" w:rsidRPr="00A45C96" w:rsidRDefault="002F470A" w:rsidP="00875D40">
            <w:pPr>
              <w:spacing w:after="0" w:line="240" w:lineRule="auto"/>
              <w:ind w:right="120"/>
              <w:jc w:val="center"/>
              <w:rPr>
                <w:rFonts w:ascii="Times New Roman" w:hAnsi="Times New Roman" w:cs="Times New Roman"/>
                <w:sz w:val="28"/>
                <w:szCs w:val="28"/>
              </w:rPr>
            </w:pPr>
            <w:r w:rsidRPr="00A45C96">
              <w:rPr>
                <w:rFonts w:ascii="Times New Roman" w:hAnsi="Times New Roman" w:cs="Times New Roman"/>
                <w:sz w:val="28"/>
                <w:szCs w:val="28"/>
              </w:rPr>
              <w:t>M8</w:t>
            </w:r>
          </w:p>
        </w:tc>
        <w:tc>
          <w:tcPr>
            <w:tcW w:w="3749" w:type="dxa"/>
            <w:tcBorders>
              <w:top w:val="nil"/>
              <w:left w:val="nil"/>
              <w:bottom w:val="single" w:sz="6" w:space="0" w:color="000000"/>
              <w:right w:val="single" w:sz="6" w:space="0" w:color="000000"/>
            </w:tcBorders>
            <w:tcMar>
              <w:top w:w="0" w:type="dxa"/>
              <w:left w:w="100" w:type="dxa"/>
              <w:bottom w:w="0" w:type="dxa"/>
              <w:right w:w="100" w:type="dxa"/>
            </w:tcMar>
          </w:tcPr>
          <w:p w14:paraId="60BE7DE8" w14:textId="77777777" w:rsidR="002F470A" w:rsidRPr="00A45C96" w:rsidRDefault="002F470A" w:rsidP="00875D40">
            <w:pPr>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3645" w:type="dxa"/>
            <w:tcBorders>
              <w:top w:val="nil"/>
              <w:left w:val="nil"/>
              <w:bottom w:val="single" w:sz="6" w:space="0" w:color="000000"/>
              <w:right w:val="single" w:sz="6" w:space="0" w:color="000000"/>
            </w:tcBorders>
            <w:tcMar>
              <w:top w:w="0" w:type="dxa"/>
              <w:left w:w="100" w:type="dxa"/>
              <w:bottom w:w="0" w:type="dxa"/>
              <w:right w:w="100" w:type="dxa"/>
            </w:tcMar>
          </w:tcPr>
          <w:p w14:paraId="06F11C1B" w14:textId="77777777" w:rsidR="002F470A" w:rsidRPr="00A45C96" w:rsidRDefault="002F470A" w:rsidP="00875D40">
            <w:pPr>
              <w:spacing w:after="0" w:line="240" w:lineRule="auto"/>
              <w:jc w:val="center"/>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bl>
    <w:p w14:paraId="0D39E8B9" w14:textId="77777777" w:rsidR="00875D40" w:rsidRPr="00A45C96" w:rsidRDefault="00875D40" w:rsidP="00C331C4">
      <w:pPr>
        <w:spacing w:after="0" w:line="240" w:lineRule="auto"/>
        <w:jc w:val="both"/>
        <w:rPr>
          <w:rFonts w:ascii="Times New Roman" w:hAnsi="Times New Roman" w:cs="Times New Roman"/>
          <w:sz w:val="28"/>
          <w:szCs w:val="28"/>
          <w:lang w:val="ru-RU"/>
        </w:rPr>
      </w:pPr>
      <w:bookmarkStart w:id="60" w:name="_Toc147069738"/>
    </w:p>
    <w:p w14:paraId="383F65B9" w14:textId="77777777" w:rsidR="002F470A" w:rsidRPr="00A45C96" w:rsidRDefault="002F470A" w:rsidP="00384C17">
      <w:pPr>
        <w:pStyle w:val="2"/>
        <w:spacing w:before="0"/>
        <w:ind w:firstLine="708"/>
        <w:jc w:val="both"/>
        <w:rPr>
          <w:rFonts w:ascii="Times New Roman" w:hAnsi="Times New Roman" w:cs="Times New Roman"/>
          <w:noProof/>
          <w:snapToGrid w:val="0"/>
          <w:color w:val="auto"/>
          <w:lang w:val="ru-RU" w:eastAsia="de-DE" w:bidi="en-US"/>
        </w:rPr>
      </w:pPr>
      <w:bookmarkStart w:id="61" w:name="_Toc169521511"/>
      <w:bookmarkEnd w:id="60"/>
      <w:r w:rsidRPr="00A45C96">
        <w:rPr>
          <w:rFonts w:ascii="Times New Roman" w:hAnsi="Times New Roman" w:cs="Times New Roman"/>
          <w:noProof/>
          <w:snapToGrid w:val="0"/>
          <w:color w:val="auto"/>
          <w:lang w:val="ru-RU" w:eastAsia="de-DE" w:bidi="en-US"/>
        </w:rPr>
        <w:t>3.1.5 Растворимость пленок</w:t>
      </w:r>
      <w:bookmarkEnd w:id="61"/>
    </w:p>
    <w:p w14:paraId="29B59B4C" w14:textId="4AB2504E" w:rsidR="000A2F5F" w:rsidRPr="00A45C96" w:rsidRDefault="0069515C" w:rsidP="000A2F5F">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ходе эксперимента у</w:t>
      </w:r>
      <w:r w:rsidR="000A2F5F" w:rsidRPr="00A45C96">
        <w:rPr>
          <w:rFonts w:ascii="Times New Roman" w:hAnsi="Times New Roman" w:cs="Times New Roman"/>
          <w:sz w:val="28"/>
          <w:szCs w:val="28"/>
          <w:lang w:val="ru-RU"/>
        </w:rPr>
        <w:t>становлено, что растворимость полученных пленок в проточной воде зависит от соотношения исходных полимеров, таких как ПВС</w:t>
      </w:r>
      <w:proofErr w:type="gramStart"/>
      <w:r w:rsidR="000A2F5F" w:rsidRPr="00A45C96">
        <w:rPr>
          <w:rFonts w:ascii="Times New Roman" w:hAnsi="Times New Roman" w:cs="Times New Roman"/>
          <w:sz w:val="28"/>
          <w:szCs w:val="28"/>
          <w:lang w:val="ru-RU"/>
        </w:rPr>
        <w:t>, К</w:t>
      </w:r>
      <w:proofErr w:type="gramEnd"/>
      <w:r w:rsidR="000A2F5F" w:rsidRPr="00A45C96">
        <w:rPr>
          <w:rFonts w:ascii="Times New Roman" w:hAnsi="Times New Roman" w:cs="Times New Roman"/>
          <w:sz w:val="28"/>
          <w:szCs w:val="28"/>
          <w:lang w:val="ru-RU"/>
        </w:rPr>
        <w:t xml:space="preserve"> и ПЭГМА, и температуры окружающей среды. Для поливинилового спирта характерна прямая зависимость растворимости от содержания функциональных гидроксильных групп ОН. При содержании гидроксильных групп менее 5 % в поливиниловом спирте он плохо растворим в холодной воде, при содержании около 5–20 % — частично растворим в воде, однако при содержании более 20 % — ПВА растворяется полностью. </w:t>
      </w:r>
    </w:p>
    <w:p w14:paraId="71411092" w14:textId="171C09EE" w:rsidR="000A2F5F" w:rsidRPr="00A45C96" w:rsidRDefault="000A2F5F" w:rsidP="000A2F5F">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ПВС не растворяется в холодной воде, так как этот полимер имеет сильное внутримолекулярное взаимодействие, что усложняет реакцию с водой. Однако при нагревании воды, </w:t>
      </w:r>
      <w:proofErr w:type="gramStart"/>
      <w:r w:rsidRPr="00A45C96">
        <w:rPr>
          <w:rFonts w:ascii="Times New Roman" w:hAnsi="Times New Roman" w:cs="Times New Roman"/>
          <w:sz w:val="28"/>
          <w:szCs w:val="28"/>
          <w:lang w:val="ru-RU"/>
        </w:rPr>
        <w:t>т.е.</w:t>
      </w:r>
      <w:proofErr w:type="gramEnd"/>
      <w:r w:rsidRPr="00A45C96">
        <w:rPr>
          <w:rFonts w:ascii="Times New Roman" w:hAnsi="Times New Roman" w:cs="Times New Roman"/>
          <w:sz w:val="28"/>
          <w:szCs w:val="28"/>
          <w:lang w:val="ru-RU"/>
        </w:rPr>
        <w:t xml:space="preserve"> подаче дополнительной энергии, ПВС растворяется в воде.</w:t>
      </w:r>
    </w:p>
    <w:p w14:paraId="7D695E1B" w14:textId="77777777" w:rsidR="000A2F5F" w:rsidRPr="00A45C96" w:rsidRDefault="000A2F5F" w:rsidP="000A2F5F">
      <w:pPr>
        <w:spacing w:after="0" w:line="240" w:lineRule="auto"/>
        <w:ind w:firstLine="709"/>
        <w:jc w:val="both"/>
        <w:rPr>
          <w:rFonts w:ascii="Times New Roman" w:hAnsi="Times New Roman" w:cs="Times New Roman"/>
          <w:lang w:val="ru-RU" w:eastAsia="de-DE" w:bidi="en-US"/>
        </w:rPr>
      </w:pPr>
    </w:p>
    <w:p w14:paraId="6A0BB9E1" w14:textId="77777777" w:rsidR="00F90264" w:rsidRPr="00A45C96" w:rsidRDefault="00F90264" w:rsidP="000A2F5F">
      <w:pPr>
        <w:spacing w:after="0" w:line="240" w:lineRule="auto"/>
        <w:jc w:val="both"/>
        <w:rPr>
          <w:rFonts w:ascii="Times New Roman" w:hAnsi="Times New Roman" w:cs="Times New Roman"/>
          <w:noProof/>
          <w:snapToGrid w:val="0"/>
          <w:kern w:val="2"/>
          <w:sz w:val="28"/>
          <w:szCs w:val="28"/>
          <w:lang w:val="ru-RU" w:eastAsia="de-DE" w:bidi="en-US"/>
          <w14:ligatures w14:val="standardContextual"/>
        </w:rPr>
        <w:sectPr w:rsidR="00F90264" w:rsidRPr="00A45C96" w:rsidSect="00291C0F">
          <w:footerReference w:type="default" r:id="rId45"/>
          <w:pgSz w:w="11910" w:h="16840"/>
          <w:pgMar w:top="1134" w:right="567" w:bottom="1134" w:left="1701" w:header="0" w:footer="981" w:gutter="0"/>
          <w:cols w:space="720"/>
          <w:docGrid w:linePitch="299"/>
        </w:sectPr>
      </w:pPr>
    </w:p>
    <w:p w14:paraId="631B454A" w14:textId="01E873B9" w:rsidR="0069515C" w:rsidRDefault="0069515C" w:rsidP="0069515C">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В таблице 12 приведены данные по растворимости синтезированных пленок из смеси ПВС, К и </w:t>
      </w:r>
      <w:proofErr w:type="gramStart"/>
      <w:r w:rsidRPr="00A45C96">
        <w:rPr>
          <w:rFonts w:ascii="Times New Roman" w:hAnsi="Times New Roman" w:cs="Times New Roman"/>
          <w:sz w:val="28"/>
          <w:szCs w:val="28"/>
          <w:lang w:val="ru-RU"/>
        </w:rPr>
        <w:t xml:space="preserve">ПЭГМА </w:t>
      </w:r>
      <w:r>
        <w:rPr>
          <w:rFonts w:ascii="Times New Roman" w:hAnsi="Times New Roman" w:cs="Times New Roman"/>
          <w:sz w:val="28"/>
          <w:szCs w:val="28"/>
          <w:lang w:val="ru-RU"/>
        </w:rPr>
        <w:t xml:space="preserve"> </w:t>
      </w:r>
      <w:r w:rsidRPr="00A45C96">
        <w:rPr>
          <w:rFonts w:ascii="Times New Roman" w:hAnsi="Times New Roman" w:cs="Times New Roman"/>
          <w:noProof/>
          <w:snapToGrid w:val="0"/>
          <w:kern w:val="2"/>
          <w:sz w:val="28"/>
          <w:szCs w:val="28"/>
          <w:lang w:val="ru-RU" w:eastAsia="de-DE" w:bidi="en-US"/>
          <w14:ligatures w14:val="standardContextual"/>
        </w:rPr>
        <w:t>в</w:t>
      </w:r>
      <w:proofErr w:type="gramEnd"/>
      <w:r w:rsidRPr="00A45C96">
        <w:rPr>
          <w:rFonts w:ascii="Times New Roman" w:hAnsi="Times New Roman" w:cs="Times New Roman"/>
          <w:noProof/>
          <w:snapToGrid w:val="0"/>
          <w:kern w:val="2"/>
          <w:sz w:val="28"/>
          <w:szCs w:val="28"/>
          <w:lang w:val="ru-RU" w:eastAsia="de-DE" w:bidi="en-US"/>
          <w14:ligatures w14:val="standardContextual"/>
        </w:rPr>
        <w:t xml:space="preserve"> водопроводной воде</w:t>
      </w:r>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lang w:val="ru-RU"/>
        </w:rPr>
        <w:t xml:space="preserve">в зависимости от соотношения компонентов, молекулярной массы ПЭГМА и температуры окружающей среды. </w:t>
      </w:r>
    </w:p>
    <w:p w14:paraId="71FF57E5" w14:textId="77777777" w:rsidR="0069515C" w:rsidRDefault="0069515C" w:rsidP="00534F0D">
      <w:pPr>
        <w:spacing w:after="0" w:line="240" w:lineRule="auto"/>
        <w:jc w:val="both"/>
        <w:rPr>
          <w:rFonts w:ascii="Times New Roman" w:hAnsi="Times New Roman" w:cs="Times New Roman"/>
          <w:noProof/>
          <w:snapToGrid w:val="0"/>
          <w:kern w:val="2"/>
          <w:sz w:val="28"/>
          <w:szCs w:val="28"/>
          <w:lang w:val="ru-RU" w:eastAsia="de-DE" w:bidi="en-US"/>
          <w14:ligatures w14:val="standardContextual"/>
        </w:rPr>
      </w:pPr>
    </w:p>
    <w:p w14:paraId="732E4DC9" w14:textId="283E1D86" w:rsidR="002F470A" w:rsidRPr="00A45C96" w:rsidRDefault="002F470A" w:rsidP="00534F0D">
      <w:pPr>
        <w:spacing w:after="0" w:line="240" w:lineRule="auto"/>
        <w:jc w:val="both"/>
        <w:rPr>
          <w:rFonts w:ascii="Times New Roman" w:hAnsi="Times New Roman" w:cs="Times New Roman"/>
          <w:noProof/>
          <w:snapToGrid w:val="0"/>
          <w:kern w:val="2"/>
          <w:sz w:val="28"/>
          <w:szCs w:val="28"/>
          <w:lang w:val="ru-RU" w:eastAsia="de-DE" w:bidi="en-US"/>
          <w14:ligatures w14:val="standardContextual"/>
        </w:rPr>
      </w:pPr>
      <w:r w:rsidRPr="00A45C96">
        <w:rPr>
          <w:rFonts w:ascii="Times New Roman" w:hAnsi="Times New Roman" w:cs="Times New Roman"/>
          <w:noProof/>
          <w:snapToGrid w:val="0"/>
          <w:kern w:val="2"/>
          <w:sz w:val="28"/>
          <w:szCs w:val="28"/>
          <w:lang w:val="ru-RU" w:eastAsia="de-DE" w:bidi="en-US"/>
          <w14:ligatures w14:val="standardContextual"/>
        </w:rPr>
        <w:t>Таблица 1</w:t>
      </w:r>
      <w:r w:rsidR="00282294" w:rsidRPr="00A45C96">
        <w:rPr>
          <w:rFonts w:ascii="Times New Roman" w:hAnsi="Times New Roman" w:cs="Times New Roman"/>
          <w:noProof/>
          <w:snapToGrid w:val="0"/>
          <w:kern w:val="2"/>
          <w:sz w:val="28"/>
          <w:szCs w:val="28"/>
          <w:lang w:val="ru-RU" w:eastAsia="de-DE" w:bidi="en-US"/>
          <w14:ligatures w14:val="standardContextual"/>
        </w:rPr>
        <w:t>2</w:t>
      </w:r>
      <w:r w:rsidRPr="00A45C96">
        <w:rPr>
          <w:rFonts w:ascii="Times New Roman" w:hAnsi="Times New Roman" w:cs="Times New Roman"/>
          <w:noProof/>
          <w:snapToGrid w:val="0"/>
          <w:kern w:val="2"/>
          <w:sz w:val="28"/>
          <w:szCs w:val="28"/>
          <w:lang w:val="ru-RU" w:eastAsia="de-DE" w:bidi="en-US"/>
          <w14:ligatures w14:val="standardContextual"/>
        </w:rPr>
        <w:t xml:space="preserve"> – Растворимость пленок [ПВС:К:</w:t>
      </w:r>
      <w:r w:rsidR="00565159" w:rsidRPr="00A45C96">
        <w:rPr>
          <w:rFonts w:ascii="Times New Roman" w:hAnsi="Times New Roman" w:cs="Times New Roman"/>
          <w:noProof/>
          <w:snapToGrid w:val="0"/>
          <w:kern w:val="2"/>
          <w:sz w:val="28"/>
          <w:szCs w:val="28"/>
          <w:lang w:val="ru-RU" w:eastAsia="de-DE" w:bidi="en-US"/>
          <w14:ligatures w14:val="standardContextual"/>
        </w:rPr>
        <w:t>ПЭГМА</w:t>
      </w:r>
      <w:r w:rsidRPr="00A45C96">
        <w:rPr>
          <w:rFonts w:ascii="Times New Roman" w:hAnsi="Times New Roman" w:cs="Times New Roman"/>
          <w:noProof/>
          <w:snapToGrid w:val="0"/>
          <w:kern w:val="2"/>
          <w:sz w:val="28"/>
          <w:szCs w:val="28"/>
          <w:lang w:val="ru-RU" w:eastAsia="de-DE" w:bidi="en-US"/>
          <w14:ligatures w14:val="standardContextual"/>
        </w:rPr>
        <w:t>] в водопроводной воде</w:t>
      </w:r>
    </w:p>
    <w:tbl>
      <w:tblPr>
        <w:tblpPr w:leftFromText="180" w:rightFromText="180" w:vertAnchor="text" w:horzAnchor="margin" w:tblpXSpec="center" w:tblpY="172"/>
        <w:tblW w:w="14559" w:type="dxa"/>
        <w:tblBorders>
          <w:top w:val="nil"/>
          <w:left w:val="nil"/>
          <w:bottom w:val="nil"/>
          <w:right w:val="nil"/>
          <w:insideH w:val="nil"/>
          <w:insideV w:val="nil"/>
        </w:tblBorders>
        <w:tblLook w:val="0600" w:firstRow="0" w:lastRow="0" w:firstColumn="0" w:lastColumn="0" w:noHBand="1" w:noVBand="1"/>
      </w:tblPr>
      <w:tblGrid>
        <w:gridCol w:w="441"/>
        <w:gridCol w:w="560"/>
        <w:gridCol w:w="560"/>
        <w:gridCol w:w="560"/>
        <w:gridCol w:w="560"/>
        <w:gridCol w:w="560"/>
        <w:gridCol w:w="560"/>
        <w:gridCol w:w="560"/>
        <w:gridCol w:w="560"/>
        <w:gridCol w:w="560"/>
        <w:gridCol w:w="560"/>
        <w:gridCol w:w="560"/>
        <w:gridCol w:w="560"/>
        <w:gridCol w:w="560"/>
        <w:gridCol w:w="560"/>
        <w:gridCol w:w="560"/>
        <w:gridCol w:w="560"/>
        <w:gridCol w:w="560"/>
        <w:gridCol w:w="560"/>
        <w:gridCol w:w="280"/>
        <w:gridCol w:w="280"/>
        <w:gridCol w:w="560"/>
        <w:gridCol w:w="560"/>
        <w:gridCol w:w="280"/>
        <w:gridCol w:w="280"/>
        <w:gridCol w:w="560"/>
        <w:gridCol w:w="1238"/>
      </w:tblGrid>
      <w:tr w:rsidR="00F90264" w:rsidRPr="0069515C" w14:paraId="51E0005D" w14:textId="77777777" w:rsidTr="005C3259">
        <w:trPr>
          <w:trHeight w:val="876"/>
        </w:trPr>
        <w:tc>
          <w:tcPr>
            <w:tcW w:w="0" w:type="auto"/>
            <w:vMerge w:val="restart"/>
            <w:tcBorders>
              <w:top w:val="single" w:sz="4" w:space="0" w:color="auto"/>
              <w:left w:val="single" w:sz="6" w:space="0" w:color="000000"/>
              <w:right w:val="single" w:sz="6" w:space="0" w:color="000000"/>
            </w:tcBorders>
            <w:shd w:val="clear" w:color="auto" w:fill="auto"/>
            <w:tcMar>
              <w:top w:w="0" w:type="dxa"/>
              <w:left w:w="100" w:type="dxa"/>
              <w:bottom w:w="0" w:type="dxa"/>
              <w:right w:w="100" w:type="dxa"/>
            </w:tcMar>
          </w:tcPr>
          <w:p w14:paraId="7591079A" w14:textId="77777777" w:rsidR="00F90264" w:rsidRPr="0069515C" w:rsidRDefault="00F90264" w:rsidP="00D3334E">
            <w:pPr>
              <w:spacing w:after="0" w:line="240" w:lineRule="auto"/>
              <w:jc w:val="center"/>
              <w:rPr>
                <w:rFonts w:ascii="Times New Roman" w:hAnsi="Times New Roman" w:cs="Times New Roman"/>
                <w:sz w:val="24"/>
                <w:szCs w:val="24"/>
                <w:lang w:val="ru-RU"/>
              </w:rPr>
            </w:pPr>
          </w:p>
          <w:p w14:paraId="57DD98D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 xml:space="preserve">Т </w:t>
            </w:r>
            <w:r w:rsidRPr="0069515C">
              <w:rPr>
                <w:rFonts w:ascii="Times New Roman" w:hAnsi="Times New Roman" w:cs="Times New Roman"/>
                <w:sz w:val="24"/>
                <w:szCs w:val="24"/>
                <w:vertAlign w:val="superscript"/>
              </w:rPr>
              <w:t>0</w:t>
            </w:r>
            <w:r w:rsidRPr="0069515C">
              <w:rPr>
                <w:rFonts w:ascii="Times New Roman" w:hAnsi="Times New Roman" w:cs="Times New Roman"/>
                <w:sz w:val="24"/>
                <w:szCs w:val="24"/>
              </w:rPr>
              <w:t>С</w:t>
            </w:r>
          </w:p>
        </w:tc>
        <w:tc>
          <w:tcPr>
            <w:tcW w:w="0" w:type="auto"/>
            <w:gridSpan w:val="3"/>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6B3DD16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М1</w:t>
            </w:r>
          </w:p>
          <w:p w14:paraId="3D97B0C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1:1:1</w:t>
            </w:r>
          </w:p>
        </w:tc>
        <w:tc>
          <w:tcPr>
            <w:tcW w:w="0" w:type="auto"/>
            <w:gridSpan w:val="3"/>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7F65205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М2</w:t>
            </w:r>
          </w:p>
          <w:p w14:paraId="6596EBA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1,5:1:1</w:t>
            </w:r>
          </w:p>
        </w:tc>
        <w:tc>
          <w:tcPr>
            <w:tcW w:w="0" w:type="auto"/>
            <w:gridSpan w:val="3"/>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69DBEA5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М3</w:t>
            </w:r>
          </w:p>
          <w:p w14:paraId="34BA0909" w14:textId="77777777" w:rsidR="00F90264" w:rsidRPr="0069515C" w:rsidRDefault="00F90264" w:rsidP="00D3334E">
            <w:pPr>
              <w:spacing w:after="0" w:line="240" w:lineRule="auto"/>
              <w:jc w:val="center"/>
              <w:rPr>
                <w:rFonts w:ascii="Times New Roman" w:hAnsi="Times New Roman" w:cs="Times New Roman"/>
                <w:sz w:val="24"/>
                <w:szCs w:val="24"/>
              </w:rPr>
            </w:pPr>
            <w:proofErr w:type="gramStart"/>
            <w:r w:rsidRPr="0069515C">
              <w:rPr>
                <w:rFonts w:ascii="Times New Roman" w:hAnsi="Times New Roman" w:cs="Times New Roman"/>
                <w:sz w:val="24"/>
                <w:szCs w:val="24"/>
              </w:rPr>
              <w:t>2 :</w:t>
            </w:r>
            <w:proofErr w:type="gramEnd"/>
            <w:r w:rsidRPr="0069515C">
              <w:rPr>
                <w:rFonts w:ascii="Times New Roman" w:hAnsi="Times New Roman" w:cs="Times New Roman"/>
                <w:sz w:val="24"/>
                <w:szCs w:val="24"/>
              </w:rPr>
              <w:t>1:1</w:t>
            </w:r>
          </w:p>
        </w:tc>
        <w:tc>
          <w:tcPr>
            <w:tcW w:w="0" w:type="auto"/>
            <w:gridSpan w:val="3"/>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5FF97AA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М4</w:t>
            </w:r>
          </w:p>
          <w:p w14:paraId="00E3577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3:1:1</w:t>
            </w:r>
          </w:p>
        </w:tc>
        <w:tc>
          <w:tcPr>
            <w:tcW w:w="0" w:type="auto"/>
            <w:gridSpan w:val="3"/>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2C9E972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М5</w:t>
            </w:r>
          </w:p>
          <w:p w14:paraId="5B191B0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3:1,5:1</w:t>
            </w:r>
          </w:p>
        </w:tc>
        <w:tc>
          <w:tcPr>
            <w:tcW w:w="0" w:type="auto"/>
            <w:gridSpan w:val="4"/>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6D2F479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М6</w:t>
            </w:r>
          </w:p>
          <w:p w14:paraId="49DAD5E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3:2:1</w:t>
            </w:r>
          </w:p>
          <w:p w14:paraId="6B4DF662" w14:textId="77777777" w:rsidR="00F90264" w:rsidRPr="0069515C" w:rsidRDefault="00F90264" w:rsidP="00D3334E">
            <w:pPr>
              <w:spacing w:after="0" w:line="240" w:lineRule="auto"/>
              <w:jc w:val="center"/>
              <w:rPr>
                <w:rFonts w:ascii="Times New Roman" w:hAnsi="Times New Roman" w:cs="Times New Roman"/>
                <w:sz w:val="24"/>
                <w:szCs w:val="24"/>
              </w:rPr>
            </w:pPr>
          </w:p>
        </w:tc>
        <w:tc>
          <w:tcPr>
            <w:tcW w:w="0" w:type="auto"/>
            <w:gridSpan w:val="4"/>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28F1EF2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М7</w:t>
            </w:r>
          </w:p>
          <w:p w14:paraId="6470BE8D"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3:1:1,5</w:t>
            </w:r>
          </w:p>
        </w:tc>
        <w:tc>
          <w:tcPr>
            <w:tcW w:w="2078" w:type="dxa"/>
            <w:gridSpan w:val="3"/>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544B0C1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М8</w:t>
            </w:r>
          </w:p>
          <w:p w14:paraId="5E1B217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3:1:2</w:t>
            </w:r>
          </w:p>
        </w:tc>
      </w:tr>
      <w:tr w:rsidR="00F90264" w:rsidRPr="0069515C" w14:paraId="523D7983" w14:textId="77777777" w:rsidTr="005C3259">
        <w:trPr>
          <w:trHeight w:val="876"/>
        </w:trPr>
        <w:tc>
          <w:tcPr>
            <w:tcW w:w="0" w:type="auto"/>
            <w:vMerge/>
            <w:tcBorders>
              <w:left w:val="single" w:sz="6" w:space="0" w:color="000000"/>
              <w:right w:val="single" w:sz="6" w:space="0" w:color="000000"/>
            </w:tcBorders>
            <w:shd w:val="clear" w:color="auto" w:fill="auto"/>
            <w:tcMar>
              <w:top w:w="0" w:type="dxa"/>
              <w:left w:w="100" w:type="dxa"/>
              <w:bottom w:w="0" w:type="dxa"/>
              <w:right w:w="100" w:type="dxa"/>
            </w:tcMar>
          </w:tcPr>
          <w:p w14:paraId="197ACEB9" w14:textId="77777777" w:rsidR="00F90264" w:rsidRPr="0069515C" w:rsidRDefault="00F90264" w:rsidP="00D3334E">
            <w:pPr>
              <w:spacing w:after="0" w:line="240" w:lineRule="auto"/>
              <w:jc w:val="center"/>
              <w:rPr>
                <w:rFonts w:ascii="Times New Roman" w:hAnsi="Times New Roman" w:cs="Times New Roman"/>
                <w:sz w:val="24"/>
                <w:szCs w:val="24"/>
              </w:rPr>
            </w:pPr>
          </w:p>
        </w:tc>
        <w:tc>
          <w:tcPr>
            <w:tcW w:w="14118" w:type="dxa"/>
            <w:gridSpan w:val="26"/>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7594801" w14:textId="77777777" w:rsidR="00F90264" w:rsidRPr="0069515C" w:rsidRDefault="00F90264" w:rsidP="00D3334E">
            <w:pPr>
              <w:spacing w:after="0" w:line="240" w:lineRule="auto"/>
              <w:jc w:val="center"/>
              <w:rPr>
                <w:rFonts w:ascii="Times New Roman" w:hAnsi="Times New Roman" w:cs="Times New Roman"/>
                <w:sz w:val="24"/>
                <w:szCs w:val="24"/>
              </w:rPr>
            </w:pPr>
          </w:p>
          <w:p w14:paraId="572C1C10" w14:textId="77777777" w:rsidR="00F90264" w:rsidRPr="0069515C" w:rsidRDefault="00F90264" w:rsidP="00D3334E">
            <w:pPr>
              <w:spacing w:after="0" w:line="240" w:lineRule="auto"/>
              <w:jc w:val="center"/>
              <w:rPr>
                <w:rFonts w:ascii="Times New Roman" w:hAnsi="Times New Roman" w:cs="Times New Roman"/>
                <w:sz w:val="24"/>
                <w:szCs w:val="24"/>
              </w:rPr>
            </w:pPr>
            <w:proofErr w:type="spellStart"/>
            <w:r w:rsidRPr="0069515C">
              <w:rPr>
                <w:rFonts w:ascii="Times New Roman" w:hAnsi="Times New Roman" w:cs="Times New Roman"/>
                <w:sz w:val="24"/>
                <w:szCs w:val="24"/>
              </w:rPr>
              <w:t>время</w:t>
            </w:r>
            <w:proofErr w:type="spellEnd"/>
            <w:r w:rsidRPr="0069515C">
              <w:rPr>
                <w:rFonts w:ascii="Times New Roman" w:hAnsi="Times New Roman" w:cs="Times New Roman"/>
                <w:sz w:val="24"/>
                <w:szCs w:val="24"/>
              </w:rPr>
              <w:t xml:space="preserve">, </w:t>
            </w:r>
            <w:proofErr w:type="spellStart"/>
            <w:r w:rsidRPr="0069515C">
              <w:rPr>
                <w:rFonts w:ascii="Times New Roman" w:hAnsi="Times New Roman" w:cs="Times New Roman"/>
                <w:sz w:val="24"/>
                <w:szCs w:val="24"/>
              </w:rPr>
              <w:t>мин</w:t>
            </w:r>
            <w:proofErr w:type="spellEnd"/>
          </w:p>
        </w:tc>
      </w:tr>
      <w:tr w:rsidR="0069515C" w:rsidRPr="0069515C" w14:paraId="53870F66" w14:textId="77777777" w:rsidTr="005C3259">
        <w:trPr>
          <w:trHeight w:val="876"/>
        </w:trPr>
        <w:tc>
          <w:tcPr>
            <w:tcW w:w="0" w:type="auto"/>
            <w:vMerge/>
            <w:tcBorders>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B6B7F6B" w14:textId="77777777" w:rsidR="00F90264" w:rsidRPr="0069515C" w:rsidRDefault="00F90264" w:rsidP="00D3334E">
            <w:pPr>
              <w:spacing w:after="0" w:line="240" w:lineRule="auto"/>
              <w:jc w:val="center"/>
              <w:rPr>
                <w:rFonts w:ascii="Times New Roman" w:hAnsi="Times New Roman" w:cs="Times New Roman"/>
                <w:sz w:val="24"/>
                <w:szCs w:val="24"/>
              </w:rPr>
            </w:pP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03E3C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E45C35F"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565064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AF9C4C"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F0C182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E06820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AB730C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D7A4F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BDFE9E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1C09EC"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B56A8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8C4243F"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7AF33A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5D019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61367C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18140A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99BD6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302F80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3F0CF9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858F1E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74421A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BCBC02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96C89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500</w:t>
            </w:r>
          </w:p>
        </w:tc>
        <w:tc>
          <w:tcPr>
            <w:tcW w:w="1238" w:type="dxa"/>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D9A4CF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950</w:t>
            </w:r>
          </w:p>
        </w:tc>
      </w:tr>
      <w:tr w:rsidR="0069515C" w:rsidRPr="0069515C" w14:paraId="6E2B4CF8" w14:textId="77777777" w:rsidTr="005C3259">
        <w:trPr>
          <w:trHeight w:val="876"/>
        </w:trPr>
        <w:tc>
          <w:tcPr>
            <w:tcW w:w="0" w:type="auto"/>
            <w:tcBorders>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F66960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lang w:val="ru-RU"/>
              </w:rPr>
              <w:t>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D97039B"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722275"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6A0B17A"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DC58065"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DB6BD2"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8C43BEB"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3B7E0A"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5F0D0B"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841671"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5DD6C5"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E054F28"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BA9AA8"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CBF2CD"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42E7F28"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D115D2"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E3EEF89"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F7810DF"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C2BF408"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19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D3DB984"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402B1ED"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70BB0C"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DC48F0E"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B0E1CE"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24</w:t>
            </w:r>
          </w:p>
        </w:tc>
        <w:tc>
          <w:tcPr>
            <w:tcW w:w="123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4D36DE1" w14:textId="77777777" w:rsidR="00F90264" w:rsidRPr="0069515C" w:rsidRDefault="00F90264" w:rsidP="00D3334E">
            <w:pPr>
              <w:spacing w:after="0" w:line="240" w:lineRule="auto"/>
              <w:jc w:val="center"/>
              <w:rPr>
                <w:rFonts w:ascii="Times New Roman" w:hAnsi="Times New Roman" w:cs="Times New Roman"/>
                <w:sz w:val="24"/>
                <w:szCs w:val="24"/>
                <w:lang w:val="ru-RU"/>
              </w:rPr>
            </w:pPr>
            <w:r w:rsidRPr="0069515C">
              <w:rPr>
                <w:rFonts w:ascii="Times New Roman" w:hAnsi="Times New Roman" w:cs="Times New Roman"/>
                <w:sz w:val="24"/>
                <w:szCs w:val="24"/>
                <w:lang w:val="ru-RU"/>
              </w:rPr>
              <w:t>25</w:t>
            </w:r>
          </w:p>
        </w:tc>
      </w:tr>
      <w:tr w:rsidR="0069515C" w:rsidRPr="0069515C" w14:paraId="7355A9F8" w14:textId="77777777" w:rsidTr="005C3259">
        <w:trPr>
          <w:trHeight w:val="876"/>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E34A63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D9DAB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4A8313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374CE3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317050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52854C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749268C"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586A9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FD7F9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613A24F"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A46993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171087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85E47F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3FAE7C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B9AB2E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8CF350C"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32C60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E2FA7F"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CB07D5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34</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9C5CDC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73E3DF"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CF9ABA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3B87CD"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3D5A4A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33</w:t>
            </w:r>
          </w:p>
        </w:tc>
        <w:tc>
          <w:tcPr>
            <w:tcW w:w="1238" w:type="dxa"/>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61A8B0F"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45</w:t>
            </w:r>
          </w:p>
        </w:tc>
      </w:tr>
      <w:tr w:rsidR="0069515C" w:rsidRPr="0069515C" w14:paraId="695845B9" w14:textId="77777777" w:rsidTr="005C3259">
        <w:trPr>
          <w:trHeight w:val="876"/>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3866821C"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9A3F1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B743EA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594AE4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3EF1F1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88261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1D29584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2C908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B18B1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43201D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7C908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EC28B6C"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86BA78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5075C4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6B24E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772512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9F623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886A74D"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0CD02F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F7E7A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87F637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A17911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25F66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C6B69C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w:t>
            </w:r>
          </w:p>
        </w:tc>
        <w:tc>
          <w:tcPr>
            <w:tcW w:w="1238" w:type="dxa"/>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FC590F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43</w:t>
            </w:r>
          </w:p>
        </w:tc>
      </w:tr>
      <w:tr w:rsidR="0069515C" w:rsidRPr="0069515C" w14:paraId="5730086A" w14:textId="77777777" w:rsidTr="005C3259">
        <w:trPr>
          <w:trHeight w:val="876"/>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A77C82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046B3B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368959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E3FD19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57905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7499D0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E1997DD"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E3EB6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0CA9A6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791F59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86DCE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D61F6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1E7E976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982B84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6E4A40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C74B25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3E9EC9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2595C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CEEB22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21</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346B7D"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20C698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1397F6A"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35</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D9ECC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45CB40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30</w:t>
            </w:r>
          </w:p>
        </w:tc>
        <w:tc>
          <w:tcPr>
            <w:tcW w:w="1238" w:type="dxa"/>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37268ED"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38</w:t>
            </w:r>
          </w:p>
        </w:tc>
      </w:tr>
      <w:tr w:rsidR="0069515C" w:rsidRPr="0069515C" w14:paraId="3B273555" w14:textId="77777777" w:rsidTr="005C3259">
        <w:trPr>
          <w:trHeight w:val="876"/>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8BFACD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42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558D6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91E096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15</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05B604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885B0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19FFD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E783664"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CB740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2EA78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14DEADD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DC07809"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BC9C41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6738F01"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A41D023"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9DAA01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33C4FE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BD0FCB8"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B7C0F75"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169FBEE"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18</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9F2C030"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0C3CC6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2855286"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BBC6FB"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CD5F07"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21</w:t>
            </w:r>
          </w:p>
        </w:tc>
        <w:tc>
          <w:tcPr>
            <w:tcW w:w="1238" w:type="dxa"/>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EC37332" w14:textId="77777777" w:rsidR="00F90264" w:rsidRPr="0069515C" w:rsidRDefault="00F90264" w:rsidP="00D3334E">
            <w:pPr>
              <w:spacing w:after="0" w:line="240" w:lineRule="auto"/>
              <w:jc w:val="center"/>
              <w:rPr>
                <w:rFonts w:ascii="Times New Roman" w:hAnsi="Times New Roman" w:cs="Times New Roman"/>
                <w:sz w:val="24"/>
                <w:szCs w:val="24"/>
              </w:rPr>
            </w:pPr>
            <w:r w:rsidRPr="0069515C">
              <w:rPr>
                <w:rFonts w:ascii="Times New Roman" w:hAnsi="Times New Roman" w:cs="Times New Roman"/>
                <w:sz w:val="24"/>
                <w:szCs w:val="24"/>
              </w:rPr>
              <w:t>23</w:t>
            </w:r>
          </w:p>
        </w:tc>
      </w:tr>
    </w:tbl>
    <w:p w14:paraId="0E5DBA71" w14:textId="20945798" w:rsidR="0069515C" w:rsidRDefault="0069515C" w:rsidP="005C3259">
      <w:pPr>
        <w:spacing w:after="0" w:line="240" w:lineRule="auto"/>
        <w:ind w:firstLine="708"/>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В таблице 13 приведены данные по растворимости синтезированных пленок из смеси ПВС</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w:t>
      </w:r>
      <w:r w:rsidR="005C3259">
        <w:rPr>
          <w:rFonts w:ascii="Times New Roman" w:hAnsi="Times New Roman" w:cs="Times New Roman"/>
          <w:sz w:val="28"/>
          <w:szCs w:val="28"/>
          <w:lang w:val="ru-RU"/>
        </w:rPr>
        <w:t xml:space="preserve"> </w:t>
      </w:r>
      <w:r w:rsidR="005C3259" w:rsidRPr="00A45C96">
        <w:rPr>
          <w:rFonts w:ascii="Times New Roman" w:hAnsi="Times New Roman" w:cs="Times New Roman"/>
          <w:sz w:val="28"/>
          <w:szCs w:val="28"/>
          <w:lang w:val="ru-RU"/>
        </w:rPr>
        <w:t>в растворе спирта и дистиллированной воды [25:75]</w:t>
      </w:r>
      <w:r w:rsidRPr="00A45C96">
        <w:rPr>
          <w:rFonts w:ascii="Times New Roman" w:hAnsi="Times New Roman" w:cs="Times New Roman"/>
          <w:sz w:val="28"/>
          <w:szCs w:val="28"/>
          <w:lang w:val="ru-RU"/>
        </w:rPr>
        <w:t xml:space="preserve"> в зависимости от соотношения компонентов, молекулярной массы ПЭГМА и температуры окружающей среды. </w:t>
      </w:r>
    </w:p>
    <w:p w14:paraId="3CC647DC" w14:textId="77777777" w:rsidR="0069515C" w:rsidRDefault="0069515C" w:rsidP="0069515C">
      <w:pPr>
        <w:spacing w:after="0" w:line="240" w:lineRule="auto"/>
        <w:jc w:val="both"/>
        <w:rPr>
          <w:rFonts w:ascii="Times New Roman" w:hAnsi="Times New Roman" w:cs="Times New Roman"/>
          <w:noProof/>
          <w:snapToGrid w:val="0"/>
          <w:kern w:val="2"/>
          <w:sz w:val="28"/>
          <w:szCs w:val="28"/>
          <w:lang w:val="ru-RU" w:eastAsia="de-DE" w:bidi="en-US"/>
          <w14:ligatures w14:val="standardContextual"/>
        </w:rPr>
      </w:pPr>
    </w:p>
    <w:p w14:paraId="7134880F" w14:textId="3124EAF1" w:rsidR="00875D40" w:rsidRPr="00A45C96" w:rsidRDefault="00CA2E66" w:rsidP="004D6C50">
      <w:pPr>
        <w:spacing w:after="0" w:line="240" w:lineRule="auto"/>
        <w:rPr>
          <w:rFonts w:ascii="Times New Roman" w:hAnsi="Times New Roman" w:cs="Times New Roman"/>
          <w:sz w:val="28"/>
          <w:szCs w:val="28"/>
          <w:lang w:val="ru-RU"/>
        </w:rPr>
      </w:pPr>
      <w:r w:rsidRPr="00A45C96">
        <w:rPr>
          <w:rFonts w:ascii="Times New Roman" w:hAnsi="Times New Roman" w:cs="Times New Roman"/>
          <w:sz w:val="28"/>
          <w:szCs w:val="28"/>
          <w:lang w:val="ru-RU"/>
        </w:rPr>
        <w:t>Таблица 1</w:t>
      </w:r>
      <w:r w:rsidR="00282294" w:rsidRPr="00A45C96">
        <w:rPr>
          <w:rFonts w:ascii="Times New Roman" w:hAnsi="Times New Roman" w:cs="Times New Roman"/>
          <w:sz w:val="28"/>
          <w:szCs w:val="28"/>
          <w:lang w:val="ru-RU"/>
        </w:rPr>
        <w:t>3</w:t>
      </w:r>
      <w:r w:rsidR="002F470A" w:rsidRPr="00A45C96">
        <w:rPr>
          <w:rFonts w:ascii="Times New Roman" w:hAnsi="Times New Roman" w:cs="Times New Roman"/>
          <w:sz w:val="28"/>
          <w:szCs w:val="28"/>
          <w:lang w:val="ru-RU"/>
        </w:rPr>
        <w:t xml:space="preserve"> – Растворимость пленок [</w:t>
      </w:r>
      <w:proofErr w:type="gramStart"/>
      <w:r w:rsidR="002F470A" w:rsidRPr="00A45C96">
        <w:rPr>
          <w:rFonts w:ascii="Times New Roman" w:hAnsi="Times New Roman" w:cs="Times New Roman"/>
          <w:sz w:val="28"/>
          <w:szCs w:val="28"/>
          <w:lang w:val="ru-RU"/>
        </w:rPr>
        <w:t>ПВС:К</w:t>
      </w:r>
      <w:proofErr w:type="gramEnd"/>
      <w:r w:rsidR="002F470A"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в растворе спирта и дистиллированной воды [25:75]</w:t>
      </w:r>
    </w:p>
    <w:tbl>
      <w:tblPr>
        <w:tblpPr w:leftFromText="180" w:rightFromText="180" w:vertAnchor="page" w:horzAnchor="margin" w:tblpX="100" w:tblpY="3601"/>
        <w:tblW w:w="14718" w:type="dxa"/>
        <w:tblBorders>
          <w:top w:val="nil"/>
          <w:left w:val="nil"/>
          <w:bottom w:val="nil"/>
          <w:right w:val="nil"/>
          <w:insideH w:val="nil"/>
          <w:insideV w:val="nil"/>
        </w:tblBorders>
        <w:tblLook w:val="0600" w:firstRow="0" w:lastRow="0" w:firstColumn="0" w:lastColumn="0" w:noHBand="1" w:noVBand="1"/>
      </w:tblPr>
      <w:tblGrid>
        <w:gridCol w:w="675"/>
        <w:gridCol w:w="584"/>
        <w:gridCol w:w="584"/>
        <w:gridCol w:w="585"/>
        <w:gridCol w:w="585"/>
        <w:gridCol w:w="585"/>
        <w:gridCol w:w="585"/>
        <w:gridCol w:w="585"/>
        <w:gridCol w:w="585"/>
        <w:gridCol w:w="585"/>
        <w:gridCol w:w="293"/>
        <w:gridCol w:w="293"/>
        <w:gridCol w:w="585"/>
        <w:gridCol w:w="585"/>
        <w:gridCol w:w="293"/>
        <w:gridCol w:w="293"/>
        <w:gridCol w:w="585"/>
        <w:gridCol w:w="585"/>
        <w:gridCol w:w="293"/>
        <w:gridCol w:w="293"/>
        <w:gridCol w:w="585"/>
        <w:gridCol w:w="585"/>
        <w:gridCol w:w="293"/>
        <w:gridCol w:w="293"/>
        <w:gridCol w:w="585"/>
        <w:gridCol w:w="585"/>
        <w:gridCol w:w="293"/>
        <w:gridCol w:w="293"/>
        <w:gridCol w:w="585"/>
        <w:gridCol w:w="585"/>
      </w:tblGrid>
      <w:tr w:rsidR="005C3259" w:rsidRPr="005C3259" w14:paraId="2660742E" w14:textId="77777777" w:rsidTr="005C3259">
        <w:trPr>
          <w:trHeight w:val="1471"/>
        </w:trPr>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3FE857" w14:textId="77777777" w:rsidR="005C3259" w:rsidRPr="005C3259" w:rsidRDefault="005C3259" w:rsidP="005C3259">
            <w:pPr>
              <w:spacing w:after="0" w:line="240" w:lineRule="auto"/>
              <w:jc w:val="center"/>
              <w:rPr>
                <w:rFonts w:ascii="Times New Roman" w:hAnsi="Times New Roman" w:cs="Times New Roman"/>
                <w:sz w:val="24"/>
                <w:szCs w:val="24"/>
                <w:lang w:val="ru-RU"/>
              </w:rPr>
            </w:pPr>
          </w:p>
          <w:p w14:paraId="56C13E66" w14:textId="77777777" w:rsidR="005C3259" w:rsidRPr="005C3259" w:rsidRDefault="005C3259" w:rsidP="005C3259">
            <w:pPr>
              <w:spacing w:after="0" w:line="240" w:lineRule="auto"/>
              <w:jc w:val="center"/>
              <w:rPr>
                <w:rFonts w:ascii="Times New Roman" w:hAnsi="Times New Roman" w:cs="Times New Roman"/>
                <w:sz w:val="24"/>
                <w:szCs w:val="24"/>
                <w:lang w:val="ru-RU"/>
              </w:rPr>
            </w:pPr>
          </w:p>
          <w:p w14:paraId="4E83C55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 xml:space="preserve">Т </w:t>
            </w:r>
            <w:r w:rsidRPr="005C3259">
              <w:rPr>
                <w:rFonts w:ascii="Times New Roman" w:hAnsi="Times New Roman" w:cs="Times New Roman"/>
                <w:sz w:val="24"/>
                <w:szCs w:val="24"/>
                <w:vertAlign w:val="superscript"/>
              </w:rPr>
              <w:t>0</w:t>
            </w:r>
            <w:r w:rsidRPr="005C3259">
              <w:rPr>
                <w:rFonts w:ascii="Times New Roman" w:hAnsi="Times New Roman" w:cs="Times New Roman"/>
                <w:sz w:val="24"/>
                <w:szCs w:val="24"/>
              </w:rPr>
              <w:t>С</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03779B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М1</w:t>
            </w:r>
          </w:p>
          <w:p w14:paraId="5B45682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1:1:1</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0B87D2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М2</w:t>
            </w:r>
          </w:p>
          <w:p w14:paraId="10A504E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1,5:1:1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5B8CD7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М3</w:t>
            </w:r>
          </w:p>
          <w:p w14:paraId="3DAED14E" w14:textId="77777777" w:rsidR="005C3259" w:rsidRPr="005C3259" w:rsidRDefault="005C3259" w:rsidP="005C3259">
            <w:pPr>
              <w:spacing w:after="0" w:line="240" w:lineRule="auto"/>
              <w:jc w:val="center"/>
              <w:rPr>
                <w:rFonts w:ascii="Times New Roman" w:hAnsi="Times New Roman" w:cs="Times New Roman"/>
                <w:sz w:val="24"/>
                <w:szCs w:val="24"/>
              </w:rPr>
            </w:pPr>
            <w:proofErr w:type="gramStart"/>
            <w:r w:rsidRPr="005C3259">
              <w:rPr>
                <w:rFonts w:ascii="Times New Roman" w:hAnsi="Times New Roman" w:cs="Times New Roman"/>
                <w:sz w:val="24"/>
                <w:szCs w:val="24"/>
              </w:rPr>
              <w:t>2 :</w:t>
            </w:r>
            <w:proofErr w:type="gramEnd"/>
            <w:r w:rsidRPr="005C3259">
              <w:rPr>
                <w:rFonts w:ascii="Times New Roman" w:hAnsi="Times New Roman" w:cs="Times New Roman"/>
                <w:sz w:val="24"/>
                <w:szCs w:val="24"/>
              </w:rPr>
              <w:t>1:1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6A061F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М4</w:t>
            </w:r>
          </w:p>
          <w:p w14:paraId="01DB4F9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3:1:1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58A493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М5</w:t>
            </w:r>
          </w:p>
          <w:p w14:paraId="3527EDF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3:1,5:1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7E120E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М6</w:t>
            </w:r>
          </w:p>
          <w:p w14:paraId="72B827A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3:2:1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DD5A3B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М7</w:t>
            </w:r>
          </w:p>
          <w:p w14:paraId="27F71F2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3:1:1,5</w:t>
            </w:r>
          </w:p>
        </w:tc>
        <w:tc>
          <w:tcPr>
            <w:tcW w:w="0" w:type="auto"/>
            <w:gridSpan w:val="3"/>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4E736D1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М8</w:t>
            </w:r>
          </w:p>
          <w:p w14:paraId="3D2DF01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3:1:2</w:t>
            </w:r>
          </w:p>
        </w:tc>
      </w:tr>
      <w:tr w:rsidR="005C3259" w:rsidRPr="005C3259" w14:paraId="76931DE3" w14:textId="77777777" w:rsidTr="005C3259">
        <w:trPr>
          <w:trHeight w:val="1028"/>
        </w:trPr>
        <w:tc>
          <w:tcPr>
            <w:tcW w:w="0" w:type="auto"/>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D55C9AC" w14:textId="77777777" w:rsidR="005C3259" w:rsidRPr="005C3259" w:rsidRDefault="005C3259" w:rsidP="005C3259">
            <w:pPr>
              <w:pBdr>
                <w:top w:val="nil"/>
                <w:left w:val="nil"/>
                <w:bottom w:val="nil"/>
                <w:right w:val="nil"/>
                <w:between w:val="nil"/>
              </w:pBdr>
              <w:spacing w:after="0" w:line="240" w:lineRule="auto"/>
              <w:jc w:val="center"/>
              <w:rPr>
                <w:rFonts w:ascii="Times New Roman" w:hAnsi="Times New Roman" w:cs="Times New Roman"/>
                <w:sz w:val="24"/>
                <w:szCs w:val="24"/>
              </w:rPr>
            </w:pP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26B7D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B6732E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117CD0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shd w:val="clear" w:color="auto" w:fill="D0CECE" w:themeFill="background2" w:themeFillShade="E6"/>
              </w:rPr>
              <w:t>95</w:t>
            </w:r>
            <w:r w:rsidRPr="005C3259">
              <w:rPr>
                <w:rFonts w:ascii="Times New Roman" w:hAnsi="Times New Roman" w:cs="Times New Roman"/>
                <w:sz w:val="24"/>
                <w:szCs w:val="24"/>
              </w:rPr>
              <w:t>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921B04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C75789A"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1A084B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11038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5C0323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953892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C2ADD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B92C0F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80139E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217A7B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089EBE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62CB1C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ACC84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E8C336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39D71B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A20CEF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7B02D1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CBE01D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059DAC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22A71A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1564B4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950</w:t>
            </w:r>
          </w:p>
        </w:tc>
      </w:tr>
      <w:tr w:rsidR="005C3259" w:rsidRPr="005C3259" w14:paraId="28C979EA" w14:textId="77777777" w:rsidTr="005C3259">
        <w:trPr>
          <w:trHeight w:val="36"/>
        </w:trPr>
        <w:tc>
          <w:tcPr>
            <w:tcW w:w="0" w:type="auto"/>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4EE7CAA" w14:textId="77777777" w:rsidR="005C3259" w:rsidRPr="005C3259" w:rsidRDefault="005C3259" w:rsidP="005C3259">
            <w:pPr>
              <w:spacing w:after="0" w:line="240" w:lineRule="auto"/>
              <w:jc w:val="center"/>
              <w:rPr>
                <w:rFonts w:ascii="Times New Roman" w:hAnsi="Times New Roman" w:cs="Times New Roman"/>
                <w:sz w:val="24"/>
                <w:szCs w:val="24"/>
              </w:rPr>
            </w:pPr>
          </w:p>
        </w:tc>
        <w:tc>
          <w:tcPr>
            <w:tcW w:w="0" w:type="auto"/>
            <w:gridSpan w:val="29"/>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C312826" w14:textId="77777777" w:rsidR="005C3259" w:rsidRPr="005C3259" w:rsidRDefault="005C3259" w:rsidP="005C3259">
            <w:pPr>
              <w:spacing w:after="0" w:line="240" w:lineRule="auto"/>
              <w:jc w:val="center"/>
              <w:rPr>
                <w:rFonts w:ascii="Times New Roman" w:hAnsi="Times New Roman" w:cs="Times New Roman"/>
                <w:sz w:val="24"/>
                <w:szCs w:val="24"/>
              </w:rPr>
            </w:pPr>
          </w:p>
          <w:p w14:paraId="14DE21F5" w14:textId="77777777" w:rsidR="005C3259" w:rsidRPr="005C3259" w:rsidRDefault="005C3259" w:rsidP="005C3259">
            <w:pPr>
              <w:spacing w:after="0" w:line="240" w:lineRule="auto"/>
              <w:ind w:right="-358"/>
              <w:jc w:val="center"/>
              <w:rPr>
                <w:rFonts w:ascii="Times New Roman" w:hAnsi="Times New Roman" w:cs="Times New Roman"/>
                <w:sz w:val="24"/>
                <w:szCs w:val="24"/>
              </w:rPr>
            </w:pPr>
            <w:proofErr w:type="spellStart"/>
            <w:r w:rsidRPr="005C3259">
              <w:rPr>
                <w:rFonts w:ascii="Times New Roman" w:hAnsi="Times New Roman" w:cs="Times New Roman"/>
                <w:sz w:val="24"/>
                <w:szCs w:val="24"/>
              </w:rPr>
              <w:t>время</w:t>
            </w:r>
            <w:proofErr w:type="spellEnd"/>
            <w:r w:rsidRPr="005C3259">
              <w:rPr>
                <w:rFonts w:ascii="Times New Roman" w:hAnsi="Times New Roman" w:cs="Times New Roman"/>
                <w:sz w:val="24"/>
                <w:szCs w:val="24"/>
              </w:rPr>
              <w:t xml:space="preserve">, </w:t>
            </w:r>
            <w:proofErr w:type="spellStart"/>
            <w:r w:rsidRPr="005C3259">
              <w:rPr>
                <w:rFonts w:ascii="Times New Roman" w:hAnsi="Times New Roman" w:cs="Times New Roman"/>
                <w:sz w:val="24"/>
                <w:szCs w:val="24"/>
              </w:rPr>
              <w:t>мин</w:t>
            </w:r>
            <w:proofErr w:type="spellEnd"/>
          </w:p>
        </w:tc>
      </w:tr>
      <w:tr w:rsidR="005C3259" w:rsidRPr="005C3259" w14:paraId="703AA724" w14:textId="77777777" w:rsidTr="005C3259">
        <w:trPr>
          <w:trHeight w:val="628"/>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456CB8A"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CB5C8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AA6AE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8D33BE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AD60D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869B94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AF4CA9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C0C730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A660C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DDAE4A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83471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44A33F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B7531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13</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CFB1EB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D7889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9FBE6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16</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59570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6BA17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1F60B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19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CD8B8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E6E34A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4E69B2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22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DAC84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427D4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lang w:val="ru-RU"/>
              </w:rPr>
              <w:t>24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ACDB236" w14:textId="77777777" w:rsidR="005C3259" w:rsidRPr="005C3259" w:rsidRDefault="005C3259" w:rsidP="005C3259">
            <w:pPr>
              <w:spacing w:after="0" w:line="240" w:lineRule="auto"/>
              <w:jc w:val="center"/>
              <w:rPr>
                <w:rFonts w:ascii="Times New Roman" w:hAnsi="Times New Roman" w:cs="Times New Roman"/>
                <w:sz w:val="24"/>
                <w:szCs w:val="24"/>
                <w:lang w:val="ru-RU"/>
              </w:rPr>
            </w:pPr>
            <w:r w:rsidRPr="005C3259">
              <w:rPr>
                <w:rFonts w:ascii="Times New Roman" w:hAnsi="Times New Roman" w:cs="Times New Roman"/>
                <w:sz w:val="24"/>
                <w:szCs w:val="24"/>
                <w:lang w:val="ru-RU"/>
              </w:rPr>
              <w:t>25</w:t>
            </w:r>
          </w:p>
        </w:tc>
      </w:tr>
      <w:tr w:rsidR="005C3259" w:rsidRPr="005C3259" w14:paraId="6ADA51A0" w14:textId="77777777" w:rsidTr="005C3259">
        <w:trPr>
          <w:trHeight w:val="628"/>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52B151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0D463A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63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EFED64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16F43D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130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48BB94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60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F50790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1D406C1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B7EB68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57</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72DE1B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16380C0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335D3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08CB31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0BE7F2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120</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0720A4E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A63126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104</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15C6B7A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37FD27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9B9E86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100</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C16D5E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107</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2319924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70D9BF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5024207A"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FEBD7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67</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BB658B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D7634F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125</w:t>
            </w:r>
          </w:p>
        </w:tc>
      </w:tr>
      <w:tr w:rsidR="005C3259" w:rsidRPr="005C3259" w14:paraId="67F11467" w14:textId="77777777" w:rsidTr="005C3259">
        <w:trPr>
          <w:trHeight w:val="628"/>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47A50F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38239C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57</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5F04E4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EF7EDB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867128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53E430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114</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09DF45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6B3085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D54CD6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112</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1959944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9A652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A27383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106</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DA4BF3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116</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344993E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47</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5BAD70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102</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BD7516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111</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59AE0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1775BB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B06C61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105</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3DEA19D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8ED99B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100</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E2E775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A616F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9CC801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106</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55BA5B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119</w:t>
            </w:r>
          </w:p>
        </w:tc>
      </w:tr>
      <w:tr w:rsidR="005C3259" w:rsidRPr="005C3259" w14:paraId="445F83C6" w14:textId="77777777" w:rsidTr="005C3259">
        <w:trPr>
          <w:trHeight w:val="628"/>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6A892B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11C53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0C761B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BFC6CB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E2998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928474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110</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9433EF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D3713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37</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1AAD24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106</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1150AC7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101</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EF5AC3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1DDDB4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100</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7313BD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99</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06D03CF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DBF44CA"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DBEE5A8"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96</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F7D23A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ECD1A9A"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85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D825F7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92</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7D95F43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CC67F20"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607E1CA"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6DE34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DB47C3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00E6C5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108</w:t>
            </w:r>
          </w:p>
        </w:tc>
      </w:tr>
      <w:tr w:rsidR="005C3259" w:rsidRPr="005C3259" w14:paraId="0E978A99" w14:textId="77777777" w:rsidTr="005C3259">
        <w:trPr>
          <w:trHeight w:val="628"/>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F4F1CE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915509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1C290C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70</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0399BF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20C22C"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CC5FD5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66</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295710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A1F46F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CF1FE2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61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AB0974E"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94</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A96373"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45923FF"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AC6B2B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92</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03C328D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101A9F2"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7E1A8D1"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89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16362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A28B3BD"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56842244"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86</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262364EB"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6E35986"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44</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AEE2E7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96</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795B55"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0B18607"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51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56F6C39" w14:textId="77777777" w:rsidR="005C3259" w:rsidRPr="005C3259" w:rsidRDefault="005C3259" w:rsidP="005C3259">
            <w:pPr>
              <w:spacing w:after="0" w:line="240" w:lineRule="auto"/>
              <w:jc w:val="center"/>
              <w:rPr>
                <w:rFonts w:ascii="Times New Roman" w:hAnsi="Times New Roman" w:cs="Times New Roman"/>
                <w:sz w:val="24"/>
                <w:szCs w:val="24"/>
              </w:rPr>
            </w:pPr>
            <w:r w:rsidRPr="005C3259">
              <w:rPr>
                <w:rFonts w:ascii="Times New Roman" w:hAnsi="Times New Roman" w:cs="Times New Roman"/>
                <w:sz w:val="24"/>
                <w:szCs w:val="24"/>
              </w:rPr>
              <w:t>103</w:t>
            </w:r>
          </w:p>
        </w:tc>
      </w:tr>
    </w:tbl>
    <w:p w14:paraId="5A95BCCF" w14:textId="28CC96DD" w:rsidR="00F90264" w:rsidRPr="00A45C96" w:rsidRDefault="00F90264" w:rsidP="00D3334E">
      <w:pPr>
        <w:spacing w:after="0" w:line="240" w:lineRule="auto"/>
        <w:jc w:val="both"/>
        <w:rPr>
          <w:rFonts w:ascii="Times New Roman" w:hAnsi="Times New Roman" w:cs="Times New Roman"/>
          <w:sz w:val="28"/>
          <w:szCs w:val="28"/>
          <w:lang w:val="ru-RU"/>
        </w:rPr>
        <w:sectPr w:rsidR="00F90264" w:rsidRPr="00A45C96" w:rsidSect="00291C0F">
          <w:pgSz w:w="16840" w:h="11910" w:orient="landscape"/>
          <w:pgMar w:top="1701" w:right="1134" w:bottom="567" w:left="1134" w:header="0" w:footer="981" w:gutter="0"/>
          <w:cols w:space="720"/>
          <w:docGrid w:linePitch="299"/>
        </w:sectPr>
      </w:pPr>
    </w:p>
    <w:p w14:paraId="285405D5" w14:textId="72A222C0" w:rsidR="00EE1AE3" w:rsidRPr="00EE1AE3" w:rsidRDefault="000A2F5F" w:rsidP="00EE1AE3">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Из литературы выявлено, что такие добавки, как желатин, крахмал или декстрин, повышают растворимость ПВС в воде. С увеличением молекулярной массы ПВС вязкость полимерной смеси увеличивается, соответственно уменьшаются степень гидролиза и растворимость. Известно, что крахмал не растворяется в холодной воде [112]. </w:t>
      </w:r>
      <w:proofErr w:type="spellStart"/>
      <w:r w:rsidRPr="00A45C96">
        <w:rPr>
          <w:rFonts w:ascii="Times New Roman" w:hAnsi="Times New Roman" w:cs="Times New Roman"/>
          <w:sz w:val="28"/>
          <w:szCs w:val="28"/>
          <w:lang w:val="ru-RU"/>
        </w:rPr>
        <w:t>Метакрилат</w:t>
      </w:r>
      <w:proofErr w:type="spellEnd"/>
      <w:r w:rsidRPr="00A45C96">
        <w:rPr>
          <w:rFonts w:ascii="Times New Roman" w:hAnsi="Times New Roman" w:cs="Times New Roman"/>
          <w:sz w:val="28"/>
          <w:szCs w:val="28"/>
          <w:lang w:val="ru-RU"/>
        </w:rPr>
        <w:t xml:space="preserve"> метилового эфира </w:t>
      </w:r>
      <w:proofErr w:type="spellStart"/>
      <w:r w:rsidRPr="00A45C96">
        <w:rPr>
          <w:rFonts w:ascii="Times New Roman" w:hAnsi="Times New Roman" w:cs="Times New Roman"/>
          <w:sz w:val="28"/>
          <w:szCs w:val="28"/>
          <w:lang w:val="ru-RU"/>
        </w:rPr>
        <w:t>полиэтиленгликоля</w:t>
      </w:r>
      <w:proofErr w:type="spellEnd"/>
      <w:r w:rsidRPr="00A45C96">
        <w:rPr>
          <w:rFonts w:ascii="Times New Roman" w:hAnsi="Times New Roman" w:cs="Times New Roman"/>
          <w:sz w:val="28"/>
          <w:szCs w:val="28"/>
          <w:lang w:val="ru-RU"/>
        </w:rPr>
        <w:t xml:space="preserve"> представляет собой гидрофильный полимер и </w:t>
      </w:r>
      <w:proofErr w:type="gramStart"/>
      <w:r w:rsidRPr="00A45C96">
        <w:rPr>
          <w:rFonts w:ascii="Times New Roman" w:hAnsi="Times New Roman" w:cs="Times New Roman"/>
          <w:sz w:val="28"/>
          <w:szCs w:val="28"/>
          <w:lang w:val="ru-RU"/>
        </w:rPr>
        <w:t>легко растворим</w:t>
      </w:r>
      <w:proofErr w:type="gramEnd"/>
      <w:r w:rsidRPr="00A45C96">
        <w:rPr>
          <w:rFonts w:ascii="Times New Roman" w:hAnsi="Times New Roman" w:cs="Times New Roman"/>
          <w:sz w:val="28"/>
          <w:szCs w:val="28"/>
          <w:lang w:val="ru-RU"/>
        </w:rPr>
        <w:t xml:space="preserve"> в воде.</w:t>
      </w:r>
      <w:r w:rsidR="00EE1AE3">
        <w:rPr>
          <w:rFonts w:ascii="Times New Roman" w:hAnsi="Times New Roman" w:cs="Times New Roman"/>
          <w:sz w:val="28"/>
          <w:szCs w:val="28"/>
          <w:lang w:val="ru-RU"/>
        </w:rPr>
        <w:t xml:space="preserve"> </w:t>
      </w:r>
      <w:proofErr w:type="spellStart"/>
      <w:r w:rsidR="00EE1AE3" w:rsidRPr="00EE1AE3">
        <w:rPr>
          <w:rFonts w:ascii="Times New Roman" w:hAnsi="Times New Roman" w:cs="Times New Roman"/>
          <w:sz w:val="28"/>
          <w:szCs w:val="28"/>
          <w:lang w:val="ru-RU"/>
        </w:rPr>
        <w:t>Метакрилат</w:t>
      </w:r>
      <w:proofErr w:type="spellEnd"/>
      <w:r w:rsidR="00EE1AE3" w:rsidRPr="00EE1AE3">
        <w:rPr>
          <w:rFonts w:ascii="Times New Roman" w:hAnsi="Times New Roman" w:cs="Times New Roman"/>
          <w:sz w:val="28"/>
          <w:szCs w:val="28"/>
          <w:lang w:val="ru-RU"/>
        </w:rPr>
        <w:t xml:space="preserve"> метилового эфира </w:t>
      </w:r>
      <w:proofErr w:type="spellStart"/>
      <w:r w:rsidR="00EE1AE3" w:rsidRPr="00EE1AE3">
        <w:rPr>
          <w:rFonts w:ascii="Times New Roman" w:hAnsi="Times New Roman" w:cs="Times New Roman"/>
          <w:sz w:val="28"/>
          <w:szCs w:val="28"/>
          <w:lang w:val="ru-RU"/>
        </w:rPr>
        <w:t>полиэтиленгликоля</w:t>
      </w:r>
      <w:proofErr w:type="spellEnd"/>
      <w:r w:rsidR="00EE1AE3" w:rsidRPr="00EE1AE3">
        <w:rPr>
          <w:rFonts w:ascii="Times New Roman" w:hAnsi="Times New Roman" w:cs="Times New Roman"/>
          <w:sz w:val="28"/>
          <w:szCs w:val="28"/>
          <w:lang w:val="ru-RU"/>
        </w:rPr>
        <w:t xml:space="preserve"> (</w:t>
      </w:r>
      <w:r w:rsidR="00EE1AE3">
        <w:rPr>
          <w:rFonts w:ascii="Times New Roman" w:hAnsi="Times New Roman" w:cs="Times New Roman"/>
          <w:sz w:val="28"/>
          <w:szCs w:val="28"/>
          <w:lang w:val="ru-RU"/>
        </w:rPr>
        <w:t xml:space="preserve">ПЭГМА) </w:t>
      </w:r>
      <w:r w:rsidR="00EE1AE3" w:rsidRPr="00EE1AE3">
        <w:rPr>
          <w:rFonts w:ascii="Times New Roman" w:hAnsi="Times New Roman" w:cs="Times New Roman"/>
          <w:sz w:val="28"/>
          <w:szCs w:val="28"/>
          <w:lang w:val="ru-RU"/>
        </w:rPr>
        <w:t xml:space="preserve">является сополимером, полученным путем ковалентного сшивания </w:t>
      </w:r>
      <w:proofErr w:type="spellStart"/>
      <w:r w:rsidR="00EE1AE3" w:rsidRPr="00EE1AE3">
        <w:rPr>
          <w:rFonts w:ascii="Times New Roman" w:hAnsi="Times New Roman" w:cs="Times New Roman"/>
          <w:sz w:val="28"/>
          <w:szCs w:val="28"/>
          <w:lang w:val="ru-RU"/>
        </w:rPr>
        <w:t>метакрилата</w:t>
      </w:r>
      <w:proofErr w:type="spellEnd"/>
      <w:r w:rsidR="00EE1AE3" w:rsidRPr="00EE1AE3">
        <w:rPr>
          <w:rFonts w:ascii="Times New Roman" w:hAnsi="Times New Roman" w:cs="Times New Roman"/>
          <w:sz w:val="28"/>
          <w:szCs w:val="28"/>
          <w:lang w:val="ru-RU"/>
        </w:rPr>
        <w:t xml:space="preserve"> метилового эфира и </w:t>
      </w:r>
      <w:proofErr w:type="spellStart"/>
      <w:r w:rsidR="00EE1AE3" w:rsidRPr="00EE1AE3">
        <w:rPr>
          <w:rFonts w:ascii="Times New Roman" w:hAnsi="Times New Roman" w:cs="Times New Roman"/>
          <w:sz w:val="28"/>
          <w:szCs w:val="28"/>
          <w:lang w:val="ru-RU"/>
        </w:rPr>
        <w:t>полиэтиленгликоля</w:t>
      </w:r>
      <w:proofErr w:type="spellEnd"/>
      <w:r w:rsidR="00EE1AE3" w:rsidRPr="00EE1AE3">
        <w:rPr>
          <w:rFonts w:ascii="Times New Roman" w:hAnsi="Times New Roman" w:cs="Times New Roman"/>
          <w:sz w:val="28"/>
          <w:szCs w:val="28"/>
          <w:lang w:val="ru-RU"/>
        </w:rPr>
        <w:t>. Этот материал обладает уникальными свойствами, которые делают его полезным в различных областях промышленности и науки.</w:t>
      </w:r>
    </w:p>
    <w:p w14:paraId="07C1E7C0" w14:textId="2FF9B267" w:rsidR="00EE1AE3" w:rsidRPr="00EE1AE3" w:rsidRDefault="00EE1AE3" w:rsidP="00EE1AE3">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ПЭГМА</w:t>
      </w:r>
      <w:r w:rsidRPr="00EE1AE3">
        <w:rPr>
          <w:rFonts w:ascii="Times New Roman" w:hAnsi="Times New Roman" w:cs="Times New Roman"/>
          <w:sz w:val="28"/>
          <w:szCs w:val="28"/>
          <w:lang w:val="ru-RU"/>
        </w:rPr>
        <w:t xml:space="preserve"> обладает высокой степенью совместимости с многими органическими растворителями и полимерами, что делает его отличным компонентом для создания композиционных материалов. Его химическая структура позволяет ему образовывать стойкие связи как с органическими, так и с неорганическими поверхностями, что повышает его адгезию и прочность при использовании в различных приложениях, таких как клеи и покрытия.</w:t>
      </w:r>
    </w:p>
    <w:p w14:paraId="749BF9B0" w14:textId="3AD600F2" w:rsidR="000A2F5F" w:rsidRDefault="00EE1AE3" w:rsidP="00EE1AE3">
      <w:pPr>
        <w:spacing w:after="0" w:line="240" w:lineRule="auto"/>
        <w:ind w:firstLine="709"/>
        <w:jc w:val="both"/>
        <w:rPr>
          <w:rFonts w:ascii="Times New Roman" w:hAnsi="Times New Roman" w:cs="Times New Roman"/>
          <w:sz w:val="28"/>
          <w:szCs w:val="28"/>
          <w:lang w:val="ru-RU"/>
        </w:rPr>
      </w:pPr>
      <w:r w:rsidRPr="00EE1AE3">
        <w:rPr>
          <w:rFonts w:ascii="Times New Roman" w:hAnsi="Times New Roman" w:cs="Times New Roman"/>
          <w:sz w:val="28"/>
          <w:szCs w:val="28"/>
          <w:lang w:val="ru-RU"/>
        </w:rPr>
        <w:t xml:space="preserve">Благодаря своей адгезивной способности и устойчивости к химическим воздействиям </w:t>
      </w:r>
      <w:r>
        <w:rPr>
          <w:rFonts w:ascii="Times New Roman" w:hAnsi="Times New Roman" w:cs="Times New Roman"/>
          <w:sz w:val="28"/>
          <w:szCs w:val="28"/>
          <w:lang w:val="ru-RU"/>
        </w:rPr>
        <w:t>ПЭГМА</w:t>
      </w:r>
      <w:r w:rsidRPr="00EE1AE3">
        <w:rPr>
          <w:rFonts w:ascii="Times New Roman" w:hAnsi="Times New Roman" w:cs="Times New Roman"/>
          <w:sz w:val="28"/>
          <w:szCs w:val="28"/>
          <w:lang w:val="ru-RU"/>
        </w:rPr>
        <w:t xml:space="preserve"> широко применяется в производстве клеев, смол, пленок и других материалов. Его также используют в медицинских приложениях, таких как контролируемая доставка лекарственных препаратов и создание биосовместимых материалов.</w:t>
      </w:r>
    </w:p>
    <w:p w14:paraId="70082501" w14:textId="656FC287" w:rsidR="00EE1AE3" w:rsidRPr="00A45C96" w:rsidRDefault="00EE1AE3" w:rsidP="00EE1AE3">
      <w:pPr>
        <w:spacing w:after="0" w:line="240" w:lineRule="auto"/>
        <w:ind w:firstLine="709"/>
        <w:jc w:val="both"/>
        <w:rPr>
          <w:rFonts w:ascii="Times New Roman" w:hAnsi="Times New Roman" w:cs="Times New Roman"/>
          <w:sz w:val="28"/>
          <w:szCs w:val="28"/>
          <w:lang w:val="ru-RU"/>
        </w:rPr>
      </w:pPr>
      <w:r w:rsidRPr="00EE1AE3">
        <w:rPr>
          <w:rFonts w:ascii="Times New Roman" w:hAnsi="Times New Roman" w:cs="Times New Roman"/>
          <w:sz w:val="28"/>
          <w:szCs w:val="28"/>
          <w:lang w:val="ru-RU"/>
        </w:rPr>
        <w:t xml:space="preserve">Благодаря своей способности к ковалентному сшиванию с другими материалами </w:t>
      </w:r>
      <w:r>
        <w:rPr>
          <w:rFonts w:ascii="Times New Roman" w:hAnsi="Times New Roman" w:cs="Times New Roman"/>
          <w:sz w:val="28"/>
          <w:szCs w:val="28"/>
          <w:lang w:val="ru-RU"/>
        </w:rPr>
        <w:t>ПЭГМА</w:t>
      </w:r>
      <w:r w:rsidRPr="00EE1AE3">
        <w:rPr>
          <w:rFonts w:ascii="Times New Roman" w:hAnsi="Times New Roman" w:cs="Times New Roman"/>
          <w:sz w:val="28"/>
          <w:szCs w:val="28"/>
          <w:lang w:val="ru-RU"/>
        </w:rPr>
        <w:t xml:space="preserve"> также используется для создания композитных материалов с уникальными свойствами, такими как улучшенная механическая прочность, эластичность или проницаемость. Это открывает новые перспективы в области разработки новых материалов с улучшенными характеристиками для широкого спектра применений.</w:t>
      </w:r>
    </w:p>
    <w:p w14:paraId="0B69CBBA" w14:textId="0E5C3019" w:rsidR="00EE1AE3" w:rsidRDefault="000A2F5F" w:rsidP="000A2F5F">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При нагревании воды (Т = 80-100°С) крахмальные зерна разрушаются и образуются клейстеры. Вначале крахмальные зерна немного набухают и это обратимый процесс. Однако с повышением температуры воды зерна набухают сильнее и приводят уже к необратимым процессам. Они увеличиваются в объеме в сотни раз, увеличивая вязкость раствора. Происходит разрыв водородных связей и сил Ван-дер-Ваальса, гидратация макромолекул. При этом, теряя свою форму, зерна растворяются и взвешиваются в растворе [112</w:t>
      </w:r>
      <w:r w:rsidR="005231E8" w:rsidRPr="00A45C96">
        <w:rPr>
          <w:rFonts w:ascii="Times New Roman" w:hAnsi="Times New Roman" w:cs="Times New Roman"/>
          <w:sz w:val="28"/>
          <w:szCs w:val="28"/>
          <w:lang w:val="ru-RU"/>
        </w:rPr>
        <w:t xml:space="preserve">, </w:t>
      </w:r>
      <w:r w:rsidR="005C3259">
        <w:rPr>
          <w:rFonts w:ascii="Times New Roman" w:hAnsi="Times New Roman" w:cs="Times New Roman"/>
          <w:sz w:val="28"/>
          <w:szCs w:val="28"/>
          <w:lang w:val="ru-RU"/>
        </w:rPr>
        <w:t xml:space="preserve">с. </w:t>
      </w:r>
      <w:r w:rsidR="005231E8" w:rsidRPr="00A45C96">
        <w:rPr>
          <w:rFonts w:ascii="Times New Roman" w:hAnsi="Times New Roman" w:cs="Times New Roman"/>
          <w:sz w:val="28"/>
          <w:szCs w:val="28"/>
          <w:lang w:val="ru-RU"/>
        </w:rPr>
        <w:t>2</w:t>
      </w:r>
      <w:r w:rsidRPr="00A45C96">
        <w:rPr>
          <w:rFonts w:ascii="Times New Roman" w:hAnsi="Times New Roman" w:cs="Times New Roman"/>
          <w:sz w:val="28"/>
          <w:szCs w:val="28"/>
          <w:lang w:val="ru-RU"/>
        </w:rPr>
        <w:t xml:space="preserve">]. В структуре ПВС также имеются гидроксильные группы, способствующие образованию водородных связей, которые также разрываются при нагревании. </w:t>
      </w:r>
    </w:p>
    <w:p w14:paraId="571E9889" w14:textId="42211D31" w:rsidR="000A2F5F" w:rsidRPr="00A45C96" w:rsidRDefault="000A2F5F" w:rsidP="000A2F5F">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В результате растворимость образцов увеличивается, с повышением температуры наблюдается уменьшение времени растворения. С увеличением количества крахмала в пленке растворимость со временем снижается, это связано с тем, что увеличение концентрации крахмала в образце препятствует растворимости пленки. С увеличением </w:t>
      </w:r>
      <w:r w:rsidRPr="00A45C96">
        <w:rPr>
          <w:rFonts w:ascii="Times New Roman" w:hAnsi="Times New Roman" w:cs="Times New Roman"/>
          <w:sz w:val="28"/>
          <w:szCs w:val="28"/>
        </w:rPr>
        <w:t>Mn</w:t>
      </w:r>
      <w:r w:rsidRPr="00A45C96">
        <w:rPr>
          <w:rFonts w:ascii="Times New Roman" w:hAnsi="Times New Roman" w:cs="Times New Roman"/>
          <w:sz w:val="28"/>
          <w:szCs w:val="28"/>
          <w:lang w:val="ru-RU"/>
        </w:rPr>
        <w:t xml:space="preserve"> ПЭГМА время растворимости пленок заметно увеличивается.</w:t>
      </w:r>
    </w:p>
    <w:p w14:paraId="04FC8F87" w14:textId="79C3FFE8" w:rsidR="00D27364" w:rsidRPr="00A45C96" w:rsidRDefault="00D27364" w:rsidP="00C331C4">
      <w:pPr>
        <w:spacing w:after="0" w:line="240" w:lineRule="auto"/>
        <w:jc w:val="both"/>
        <w:rPr>
          <w:rFonts w:ascii="Times New Roman" w:hAnsi="Times New Roman" w:cs="Times New Roman"/>
          <w:sz w:val="28"/>
          <w:szCs w:val="28"/>
          <w:lang w:val="ru-RU"/>
        </w:rPr>
      </w:pPr>
    </w:p>
    <w:p w14:paraId="74FCB2E6" w14:textId="77777777" w:rsidR="00EE1AE3" w:rsidRDefault="00EE1AE3" w:rsidP="00EE1AE3">
      <w:pPr>
        <w:spacing w:after="0" w:line="240" w:lineRule="auto"/>
        <w:rPr>
          <w:rFonts w:ascii="Times New Roman" w:hAnsi="Times New Roman" w:cs="Times New Roman"/>
          <w:sz w:val="28"/>
          <w:szCs w:val="28"/>
          <w:lang w:val="ru-RU"/>
        </w:rPr>
      </w:pPr>
    </w:p>
    <w:p w14:paraId="13220177" w14:textId="0D555932" w:rsidR="00EE1AE3" w:rsidRDefault="00EE1AE3" w:rsidP="00EE1AE3">
      <w:pPr>
        <w:spacing w:after="0" w:line="240" w:lineRule="auto"/>
        <w:ind w:firstLine="708"/>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На рисунках 28 хорошо видно, что растворимость пленочных образцов с наименьшим содержанием крахмала (</w:t>
      </w:r>
      <w:proofErr w:type="spellStart"/>
      <w:proofErr w:type="gram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w:t>
      </w:r>
      <w:proofErr w:type="gramEnd"/>
      <w:r w:rsidRPr="00A45C96">
        <w:rPr>
          <w:rFonts w:ascii="Times New Roman" w:hAnsi="Times New Roman" w:cs="Times New Roman"/>
          <w:sz w:val="28"/>
          <w:szCs w:val="28"/>
          <w:lang w:val="ru-RU"/>
        </w:rPr>
        <w:t xml:space="preserve">), наибольшим содержанием ПВС и </w:t>
      </w:r>
      <w:proofErr w:type="spellStart"/>
      <w:r w:rsidRPr="00A45C96">
        <w:rPr>
          <w:rFonts w:ascii="Times New Roman" w:hAnsi="Times New Roman" w:cs="Times New Roman"/>
          <w:sz w:val="28"/>
          <w:szCs w:val="28"/>
          <w:lang w:val="ru-RU"/>
        </w:rPr>
        <w:t>полиэтиленгликольметилового</w:t>
      </w:r>
      <w:proofErr w:type="spellEnd"/>
      <w:r w:rsidRPr="00A45C96">
        <w:rPr>
          <w:rFonts w:ascii="Times New Roman" w:hAnsi="Times New Roman" w:cs="Times New Roman"/>
          <w:sz w:val="28"/>
          <w:szCs w:val="28"/>
          <w:lang w:val="ru-RU"/>
        </w:rPr>
        <w:t xml:space="preserve"> эфира </w:t>
      </w:r>
      <w:proofErr w:type="spellStart"/>
      <w:r w:rsidRPr="00A45C96">
        <w:rPr>
          <w:rFonts w:ascii="Times New Roman" w:hAnsi="Times New Roman" w:cs="Times New Roman"/>
          <w:sz w:val="28"/>
          <w:szCs w:val="28"/>
          <w:lang w:val="ru-RU"/>
        </w:rPr>
        <w:t>метакрилата</w:t>
      </w:r>
      <w:proofErr w:type="spellEnd"/>
      <w:r w:rsidRPr="00A45C96">
        <w:rPr>
          <w:rFonts w:ascii="Times New Roman" w:hAnsi="Times New Roman" w:cs="Times New Roman"/>
          <w:sz w:val="28"/>
          <w:szCs w:val="28"/>
          <w:lang w:val="ru-RU"/>
        </w:rPr>
        <w:t xml:space="preserve"> увеличивается с повышением температуры от 20</w:t>
      </w:r>
      <w:r>
        <w:rPr>
          <w:rFonts w:ascii="Times New Roman" w:hAnsi="Times New Roman" w:cs="Times New Roman"/>
          <w:sz w:val="28"/>
          <w:szCs w:val="28"/>
          <w:vertAlign w:val="superscript"/>
          <w:lang w:val="ru-RU"/>
        </w:rPr>
        <w:t>о</w:t>
      </w:r>
      <w:r w:rsidRPr="00A45C96">
        <w:rPr>
          <w:rFonts w:ascii="Times New Roman" w:hAnsi="Times New Roman" w:cs="Times New Roman"/>
          <w:sz w:val="28"/>
          <w:szCs w:val="28"/>
          <w:lang w:val="ru-RU"/>
        </w:rPr>
        <w:t>С до 42</w:t>
      </w:r>
      <w:r>
        <w:rPr>
          <w:rFonts w:ascii="Times New Roman" w:hAnsi="Times New Roman" w:cs="Times New Roman"/>
          <w:sz w:val="28"/>
          <w:szCs w:val="28"/>
          <w:vertAlign w:val="superscript"/>
          <w:lang w:val="ru-RU"/>
        </w:rPr>
        <w:t>о</w:t>
      </w:r>
      <w:r w:rsidRPr="00A45C96">
        <w:rPr>
          <w:rFonts w:ascii="Times New Roman" w:hAnsi="Times New Roman" w:cs="Times New Roman"/>
          <w:sz w:val="28"/>
          <w:szCs w:val="28"/>
          <w:lang w:val="ru-RU"/>
        </w:rPr>
        <w:t xml:space="preserve">С. Образцы с самым высоким содержанием крахмала растворялись дольше всего. </w:t>
      </w:r>
    </w:p>
    <w:p w14:paraId="6D15ABA5" w14:textId="77777777" w:rsidR="00EE1AE3" w:rsidRDefault="00EE1AE3" w:rsidP="00EE1AE3">
      <w:pPr>
        <w:spacing w:after="0" w:line="240" w:lineRule="auto"/>
        <w:ind w:firstLine="708"/>
        <w:jc w:val="both"/>
        <w:rPr>
          <w:rFonts w:ascii="Times New Roman" w:hAnsi="Times New Roman" w:cs="Times New Roman"/>
          <w:sz w:val="28"/>
          <w:szCs w:val="28"/>
          <w:lang w:val="ru-RU"/>
        </w:rPr>
      </w:pPr>
    </w:p>
    <w:p w14:paraId="1D6E7F6B" w14:textId="3D62D213" w:rsidR="002F470A" w:rsidRPr="00A45C96" w:rsidRDefault="00D27364" w:rsidP="00EE1AE3">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7948D808" wp14:editId="3EA9BE64">
            <wp:extent cx="3619500" cy="1647825"/>
            <wp:effectExtent l="0" t="0" r="0"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7301160" w14:textId="77777777" w:rsidR="007D7C1D" w:rsidRPr="00A45C96" w:rsidRDefault="007D7C1D" w:rsidP="00C331C4">
      <w:pPr>
        <w:spacing w:after="0" w:line="240" w:lineRule="auto"/>
        <w:jc w:val="both"/>
        <w:rPr>
          <w:rFonts w:ascii="Times New Roman" w:hAnsi="Times New Roman" w:cs="Times New Roman"/>
          <w:sz w:val="28"/>
          <w:szCs w:val="28"/>
          <w:lang w:val="ru-RU"/>
        </w:rPr>
      </w:pPr>
    </w:p>
    <w:p w14:paraId="40616AEE" w14:textId="09FDA832" w:rsidR="00696E1A" w:rsidRPr="00A45C96" w:rsidRDefault="00EE1AE3" w:rsidP="00696E1A">
      <w:pPr>
        <w:spacing w:after="0" w:line="24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А</w:t>
      </w:r>
      <w:r w:rsidR="00696E1A" w:rsidRPr="00A45C96">
        <w:rPr>
          <w:rFonts w:ascii="Times New Roman" w:hAnsi="Times New Roman" w:cs="Times New Roman"/>
          <w:sz w:val="28"/>
          <w:szCs w:val="28"/>
          <w:lang w:val="ru-RU"/>
        </w:rPr>
        <w:t xml:space="preserve"> </w:t>
      </w:r>
      <w:r w:rsidR="00696E1A" w:rsidRPr="00A45C96">
        <w:rPr>
          <w:rFonts w:ascii="Times New Roman" w:eastAsia="Roboto" w:hAnsi="Times New Roman" w:cs="Times New Roman"/>
          <w:sz w:val="28"/>
          <w:szCs w:val="28"/>
          <w:lang w:val="ru-RU"/>
        </w:rPr>
        <w:t>–</w:t>
      </w:r>
      <w:r w:rsidR="00696E1A" w:rsidRPr="00A45C96">
        <w:rPr>
          <w:rFonts w:ascii="Times New Roman" w:hAnsi="Times New Roman" w:cs="Times New Roman"/>
          <w:sz w:val="28"/>
          <w:szCs w:val="28"/>
          <w:lang w:val="ru-RU"/>
        </w:rPr>
        <w:t xml:space="preserve"> Зависимость состава и температуры от растворимости пленок [</w:t>
      </w:r>
      <w:proofErr w:type="gramStart"/>
      <w:r w:rsidR="00696E1A" w:rsidRPr="00A45C96">
        <w:rPr>
          <w:rFonts w:ascii="Times New Roman" w:hAnsi="Times New Roman" w:cs="Times New Roman"/>
          <w:sz w:val="28"/>
          <w:szCs w:val="28"/>
          <w:lang w:val="ru-RU"/>
        </w:rPr>
        <w:t>ПВС:К</w:t>
      </w:r>
      <w:proofErr w:type="gramEnd"/>
      <w:r w:rsidR="00696E1A" w:rsidRPr="00A45C96">
        <w:rPr>
          <w:rFonts w:ascii="Times New Roman" w:hAnsi="Times New Roman" w:cs="Times New Roman"/>
          <w:sz w:val="28"/>
          <w:szCs w:val="28"/>
          <w:lang w:val="ru-RU"/>
        </w:rPr>
        <w:t xml:space="preserve">:ПЭГМА] в </w:t>
      </w:r>
      <w:r>
        <w:rPr>
          <w:rFonts w:ascii="Times New Roman" w:hAnsi="Times New Roman" w:cs="Times New Roman"/>
          <w:sz w:val="28"/>
          <w:szCs w:val="28"/>
          <w:lang w:val="ru-RU"/>
        </w:rPr>
        <w:t>воде,</w:t>
      </w:r>
      <w:r w:rsidR="00696E1A" w:rsidRPr="00A45C96">
        <w:rPr>
          <w:rFonts w:ascii="Times New Roman" w:hAnsi="Times New Roman" w:cs="Times New Roman"/>
          <w:sz w:val="28"/>
          <w:szCs w:val="28"/>
          <w:lang w:val="ru-RU"/>
        </w:rPr>
        <w:t xml:space="preserve"> </w:t>
      </w:r>
      <w:r w:rsidR="00696E1A" w:rsidRPr="00A45C96">
        <w:rPr>
          <w:rFonts w:ascii="Times New Roman" w:hAnsi="Times New Roman" w:cs="Times New Roman"/>
          <w:sz w:val="28"/>
          <w:szCs w:val="28"/>
        </w:rPr>
        <w:t>Mn</w:t>
      </w:r>
      <w:r w:rsidR="00696E1A" w:rsidRPr="00A45C96">
        <w:rPr>
          <w:rFonts w:ascii="Times New Roman" w:hAnsi="Times New Roman" w:cs="Times New Roman"/>
          <w:sz w:val="28"/>
          <w:szCs w:val="28"/>
          <w:lang w:val="ru-RU"/>
        </w:rPr>
        <w:t xml:space="preserve"> (ПЭГМА) 300 </w:t>
      </w:r>
    </w:p>
    <w:p w14:paraId="0DE5B51A" w14:textId="77777777" w:rsidR="00696E1A" w:rsidRPr="00A45C96" w:rsidRDefault="00696E1A" w:rsidP="00C331C4">
      <w:pPr>
        <w:spacing w:after="0" w:line="240" w:lineRule="auto"/>
        <w:jc w:val="both"/>
        <w:rPr>
          <w:rFonts w:ascii="Times New Roman" w:hAnsi="Times New Roman" w:cs="Times New Roman"/>
          <w:sz w:val="28"/>
          <w:szCs w:val="28"/>
          <w:lang w:val="ru-RU"/>
        </w:rPr>
      </w:pPr>
    </w:p>
    <w:p w14:paraId="56809445" w14:textId="50E8B7FD" w:rsidR="002F470A" w:rsidRPr="00A45C96" w:rsidRDefault="00D27364" w:rsidP="00D27364">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785E2443" wp14:editId="346B6A62">
            <wp:extent cx="3876675" cy="1457325"/>
            <wp:effectExtent l="0" t="0" r="9525"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DC4F8A7"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775DB46F" w14:textId="3DC36044" w:rsidR="00696E1A" w:rsidRPr="00A45C96" w:rsidRDefault="00EE1AE3" w:rsidP="00696E1A">
      <w:pPr>
        <w:spacing w:after="0" w:line="24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Б</w:t>
      </w:r>
      <w:r w:rsidR="00696E1A" w:rsidRPr="00A45C96">
        <w:rPr>
          <w:rFonts w:ascii="Times New Roman" w:hAnsi="Times New Roman" w:cs="Times New Roman"/>
          <w:sz w:val="28"/>
          <w:szCs w:val="28"/>
          <w:lang w:val="ru-RU"/>
        </w:rPr>
        <w:t xml:space="preserve"> </w:t>
      </w:r>
      <w:r w:rsidR="00696E1A" w:rsidRPr="00A45C96">
        <w:rPr>
          <w:rFonts w:ascii="Times New Roman" w:eastAsia="Roboto" w:hAnsi="Times New Roman" w:cs="Times New Roman"/>
          <w:sz w:val="28"/>
          <w:szCs w:val="28"/>
          <w:lang w:val="ru-RU"/>
        </w:rPr>
        <w:t>–</w:t>
      </w:r>
      <w:r w:rsidR="00696E1A" w:rsidRPr="00A45C96">
        <w:rPr>
          <w:rFonts w:ascii="Times New Roman" w:hAnsi="Times New Roman" w:cs="Times New Roman"/>
          <w:sz w:val="28"/>
          <w:szCs w:val="28"/>
          <w:lang w:val="ru-RU"/>
        </w:rPr>
        <w:t xml:space="preserve"> Зависимость состава и температуры от растворимости пленок </w:t>
      </w:r>
      <w:r w:rsidRPr="00A45C96">
        <w:rPr>
          <w:rFonts w:ascii="Times New Roman" w:hAnsi="Times New Roman" w:cs="Times New Roman"/>
          <w:sz w:val="28"/>
          <w:szCs w:val="28"/>
          <w:lang w:val="ru-RU"/>
        </w:rPr>
        <w:t>[</w:t>
      </w:r>
      <w:proofErr w:type="gramStart"/>
      <w:r w:rsidRPr="00A45C96">
        <w:rPr>
          <w:rFonts w:ascii="Times New Roman" w:hAnsi="Times New Roman" w:cs="Times New Roman"/>
          <w:sz w:val="28"/>
          <w:szCs w:val="28"/>
          <w:lang w:val="ru-RU"/>
        </w:rPr>
        <w:t>ПВС:К</w:t>
      </w:r>
      <w:proofErr w:type="gramEnd"/>
      <w:r w:rsidRPr="00A45C96">
        <w:rPr>
          <w:rFonts w:ascii="Times New Roman" w:hAnsi="Times New Roman" w:cs="Times New Roman"/>
          <w:sz w:val="28"/>
          <w:szCs w:val="28"/>
          <w:lang w:val="ru-RU"/>
        </w:rPr>
        <w:t xml:space="preserve">:ПЭГМА] в </w:t>
      </w:r>
      <w:r>
        <w:rPr>
          <w:rFonts w:ascii="Times New Roman" w:hAnsi="Times New Roman" w:cs="Times New Roman"/>
          <w:sz w:val="28"/>
          <w:szCs w:val="28"/>
          <w:lang w:val="ru-RU"/>
        </w:rPr>
        <w:t>воде,</w:t>
      </w:r>
      <w:r w:rsidRPr="00A45C96">
        <w:rPr>
          <w:rFonts w:ascii="Times New Roman" w:hAnsi="Times New Roman" w:cs="Times New Roman"/>
          <w:sz w:val="28"/>
          <w:szCs w:val="28"/>
          <w:lang w:val="ru-RU"/>
        </w:rPr>
        <w:t xml:space="preserve"> </w:t>
      </w:r>
      <w:r w:rsidR="00696E1A" w:rsidRPr="00A45C96">
        <w:rPr>
          <w:rFonts w:ascii="Times New Roman" w:hAnsi="Times New Roman" w:cs="Times New Roman"/>
          <w:sz w:val="28"/>
          <w:szCs w:val="28"/>
        </w:rPr>
        <w:t>Mn</w:t>
      </w:r>
      <w:r w:rsidR="00696E1A" w:rsidRPr="00A45C96">
        <w:rPr>
          <w:rFonts w:ascii="Times New Roman" w:hAnsi="Times New Roman" w:cs="Times New Roman"/>
          <w:sz w:val="28"/>
          <w:szCs w:val="28"/>
          <w:lang w:val="ru-RU"/>
        </w:rPr>
        <w:t xml:space="preserve"> (ПЭГМА) 500 </w:t>
      </w:r>
    </w:p>
    <w:p w14:paraId="2883F37D"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6920CD90" w14:textId="67EB748E" w:rsidR="002F470A" w:rsidRPr="00A45C96" w:rsidRDefault="00D27364" w:rsidP="00D27364">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4EF2BEDD" wp14:editId="3F297D48">
            <wp:extent cx="3895725" cy="1504950"/>
            <wp:effectExtent l="0" t="0" r="9525"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A5820C2" w14:textId="77777777" w:rsidR="007D7C1D" w:rsidRPr="00A45C96" w:rsidRDefault="007D7C1D" w:rsidP="00C331C4">
      <w:pPr>
        <w:spacing w:after="0" w:line="240" w:lineRule="auto"/>
        <w:ind w:firstLine="709"/>
        <w:jc w:val="center"/>
        <w:rPr>
          <w:rFonts w:ascii="Times New Roman" w:hAnsi="Times New Roman" w:cs="Times New Roman"/>
          <w:sz w:val="28"/>
          <w:szCs w:val="28"/>
          <w:lang w:val="ru-RU"/>
        </w:rPr>
      </w:pPr>
    </w:p>
    <w:p w14:paraId="2A7AEE45" w14:textId="6A3B241D" w:rsidR="002F470A" w:rsidRDefault="00EE1AE3" w:rsidP="00C331C4">
      <w:pPr>
        <w:spacing w:after="0" w:line="24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В</w:t>
      </w:r>
      <w:r w:rsidR="00616E0A" w:rsidRPr="00A45C96">
        <w:rPr>
          <w:rFonts w:ascii="Times New Roman" w:hAnsi="Times New Roman" w:cs="Times New Roman"/>
          <w:sz w:val="28"/>
          <w:szCs w:val="28"/>
          <w:lang w:val="ru-RU"/>
        </w:rPr>
        <w:t xml:space="preserve"> </w:t>
      </w:r>
      <w:r w:rsidR="00616E0A" w:rsidRPr="00A45C96">
        <w:rPr>
          <w:rFonts w:ascii="Times New Roman" w:eastAsia="Roboto" w:hAnsi="Times New Roman" w:cs="Times New Roman"/>
          <w:sz w:val="28"/>
          <w:szCs w:val="28"/>
          <w:lang w:val="ru-RU"/>
        </w:rPr>
        <w:t>–</w:t>
      </w:r>
      <w:r w:rsidR="002F470A" w:rsidRPr="00A45C96">
        <w:rPr>
          <w:rFonts w:ascii="Times New Roman" w:hAnsi="Times New Roman" w:cs="Times New Roman"/>
          <w:sz w:val="28"/>
          <w:szCs w:val="28"/>
          <w:lang w:val="ru-RU"/>
        </w:rPr>
        <w:t xml:space="preserve"> Зависимость состава и температуры от растворимости пленок </w:t>
      </w:r>
      <w:r w:rsidRPr="00A45C96">
        <w:rPr>
          <w:rFonts w:ascii="Times New Roman" w:hAnsi="Times New Roman" w:cs="Times New Roman"/>
          <w:sz w:val="28"/>
          <w:szCs w:val="28"/>
          <w:lang w:val="ru-RU"/>
        </w:rPr>
        <w:t>[</w:t>
      </w:r>
      <w:proofErr w:type="gramStart"/>
      <w:r w:rsidRPr="00A45C96">
        <w:rPr>
          <w:rFonts w:ascii="Times New Roman" w:hAnsi="Times New Roman" w:cs="Times New Roman"/>
          <w:sz w:val="28"/>
          <w:szCs w:val="28"/>
          <w:lang w:val="ru-RU"/>
        </w:rPr>
        <w:t>ПВС:К</w:t>
      </w:r>
      <w:proofErr w:type="gramEnd"/>
      <w:r w:rsidRPr="00A45C96">
        <w:rPr>
          <w:rFonts w:ascii="Times New Roman" w:hAnsi="Times New Roman" w:cs="Times New Roman"/>
          <w:sz w:val="28"/>
          <w:szCs w:val="28"/>
          <w:lang w:val="ru-RU"/>
        </w:rPr>
        <w:t xml:space="preserve">:ПЭГМА] в </w:t>
      </w:r>
      <w:r>
        <w:rPr>
          <w:rFonts w:ascii="Times New Roman" w:hAnsi="Times New Roman" w:cs="Times New Roman"/>
          <w:sz w:val="28"/>
          <w:szCs w:val="28"/>
          <w:lang w:val="ru-RU"/>
        </w:rPr>
        <w:t>воде,</w:t>
      </w:r>
      <w:r w:rsidRPr="00A45C96">
        <w:rPr>
          <w:rFonts w:ascii="Times New Roman" w:hAnsi="Times New Roman" w:cs="Times New Roman"/>
          <w:sz w:val="28"/>
          <w:szCs w:val="28"/>
          <w:lang w:val="ru-RU"/>
        </w:rPr>
        <w:t xml:space="preserve"> </w:t>
      </w:r>
      <w:r w:rsidR="002F470A" w:rsidRPr="00A45C96">
        <w:rPr>
          <w:rFonts w:ascii="Times New Roman" w:hAnsi="Times New Roman" w:cs="Times New Roman"/>
          <w:sz w:val="28"/>
          <w:szCs w:val="28"/>
          <w:lang w:val="ru-RU"/>
        </w:rPr>
        <w:t xml:space="preserve"> </w:t>
      </w:r>
      <w:r w:rsidR="002F470A" w:rsidRPr="00A45C96">
        <w:rPr>
          <w:rFonts w:ascii="Times New Roman" w:hAnsi="Times New Roman" w:cs="Times New Roman"/>
          <w:sz w:val="28"/>
          <w:szCs w:val="28"/>
        </w:rPr>
        <w:t>M</w:t>
      </w:r>
      <w:r w:rsidR="00086925" w:rsidRPr="00A45C96">
        <w:rPr>
          <w:rFonts w:ascii="Times New Roman" w:hAnsi="Times New Roman" w:cs="Times New Roman"/>
          <w:sz w:val="28"/>
          <w:szCs w:val="28"/>
        </w:rPr>
        <w:t>n</w:t>
      </w:r>
      <w:r w:rsidR="002F470A"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950</w:t>
      </w:r>
    </w:p>
    <w:p w14:paraId="7175413C" w14:textId="77777777" w:rsidR="00EE1AE3" w:rsidRDefault="00EE1AE3" w:rsidP="00C331C4">
      <w:pPr>
        <w:spacing w:after="0" w:line="240" w:lineRule="auto"/>
        <w:ind w:firstLine="709"/>
        <w:jc w:val="center"/>
        <w:rPr>
          <w:rFonts w:ascii="Times New Roman" w:hAnsi="Times New Roman" w:cs="Times New Roman"/>
          <w:sz w:val="28"/>
          <w:szCs w:val="28"/>
          <w:lang w:val="ru-RU"/>
        </w:rPr>
      </w:pPr>
    </w:p>
    <w:p w14:paraId="135FD1C7" w14:textId="22B6BE2E" w:rsidR="00EE1AE3" w:rsidRPr="00EE1AE3" w:rsidRDefault="00EE1AE3" w:rsidP="00EE1AE3">
      <w:pPr>
        <w:spacing w:after="0" w:line="240" w:lineRule="auto"/>
        <w:ind w:firstLine="709"/>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Рисунок 28 </w:t>
      </w:r>
      <w:r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Зависимость состава и температуры от растворимости пленок [</w:t>
      </w:r>
      <w:proofErr w:type="gramStart"/>
      <w:r w:rsidRPr="00A45C96">
        <w:rPr>
          <w:rFonts w:ascii="Times New Roman" w:hAnsi="Times New Roman" w:cs="Times New Roman"/>
          <w:sz w:val="28"/>
          <w:szCs w:val="28"/>
          <w:lang w:val="ru-RU"/>
        </w:rPr>
        <w:t>ПВС:К</w:t>
      </w:r>
      <w:proofErr w:type="gramEnd"/>
      <w:r w:rsidRPr="00A45C96">
        <w:rPr>
          <w:rFonts w:ascii="Times New Roman" w:hAnsi="Times New Roman" w:cs="Times New Roman"/>
          <w:sz w:val="28"/>
          <w:szCs w:val="28"/>
          <w:lang w:val="ru-RU"/>
        </w:rPr>
        <w:t xml:space="preserve">:ПЭГМА] в </w:t>
      </w:r>
      <w:proofErr w:type="spellStart"/>
      <w:r w:rsidRPr="00A45C96">
        <w:rPr>
          <w:rFonts w:ascii="Times New Roman" w:hAnsi="Times New Roman" w:cs="Times New Roman"/>
          <w:sz w:val="28"/>
          <w:szCs w:val="28"/>
          <w:lang w:val="ru-RU"/>
        </w:rPr>
        <w:t>спирто</w:t>
      </w:r>
      <w:proofErr w:type="spellEnd"/>
      <w:r w:rsidRPr="00A45C96">
        <w:rPr>
          <w:rFonts w:ascii="Times New Roman" w:hAnsi="Times New Roman" w:cs="Times New Roman"/>
          <w:sz w:val="28"/>
          <w:szCs w:val="28"/>
          <w:lang w:val="ru-RU"/>
        </w:rPr>
        <w:t>-дистилляционном водном растворе [25:75]</w:t>
      </w:r>
    </w:p>
    <w:p w14:paraId="726121EF" w14:textId="77777777" w:rsidR="00EE1AE3" w:rsidRPr="00A45C96" w:rsidRDefault="00EE1AE3" w:rsidP="00C331C4">
      <w:pPr>
        <w:spacing w:after="0" w:line="240" w:lineRule="auto"/>
        <w:ind w:firstLine="709"/>
        <w:jc w:val="center"/>
        <w:rPr>
          <w:rFonts w:ascii="Times New Roman" w:hAnsi="Times New Roman" w:cs="Times New Roman"/>
          <w:sz w:val="28"/>
          <w:szCs w:val="28"/>
          <w:lang w:val="ru-RU"/>
        </w:rPr>
      </w:pPr>
    </w:p>
    <w:p w14:paraId="6F3D55DF" w14:textId="77777777" w:rsidR="00FB0B5E" w:rsidRPr="00A45C96" w:rsidRDefault="00FB0B5E" w:rsidP="00C331C4">
      <w:pPr>
        <w:spacing w:after="0" w:line="240" w:lineRule="auto"/>
        <w:ind w:firstLine="709"/>
        <w:jc w:val="center"/>
        <w:rPr>
          <w:rFonts w:ascii="Times New Roman" w:hAnsi="Times New Roman" w:cs="Times New Roman"/>
          <w:sz w:val="28"/>
          <w:szCs w:val="28"/>
          <w:lang w:val="ru-RU"/>
        </w:rPr>
      </w:pPr>
    </w:p>
    <w:p w14:paraId="69522500" w14:textId="77777777" w:rsidR="00FB0B5E" w:rsidRPr="00A45C96" w:rsidRDefault="00FB0B5E" w:rsidP="00FB0B5E">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Таким образом, при введении в ПВС, крахмала и ПЭГМА можно определить </w:t>
      </w:r>
      <w:proofErr w:type="spellStart"/>
      <w:r w:rsidRPr="00A45C96">
        <w:rPr>
          <w:rFonts w:ascii="Times New Roman" w:hAnsi="Times New Roman" w:cs="Times New Roman"/>
          <w:sz w:val="28"/>
          <w:szCs w:val="28"/>
          <w:lang w:val="ru-RU"/>
        </w:rPr>
        <w:t>термочувствительность</w:t>
      </w:r>
      <w:proofErr w:type="spellEnd"/>
      <w:r w:rsidRPr="00A45C96">
        <w:rPr>
          <w:rFonts w:ascii="Times New Roman" w:hAnsi="Times New Roman" w:cs="Times New Roman"/>
          <w:sz w:val="28"/>
          <w:szCs w:val="28"/>
          <w:lang w:val="ru-RU"/>
        </w:rPr>
        <w:t xml:space="preserve"> и растворимые свойства синтезированных пленок.</w:t>
      </w:r>
    </w:p>
    <w:p w14:paraId="0F62613F" w14:textId="77777777" w:rsidR="00FB0B5E" w:rsidRPr="00A45C96" w:rsidRDefault="00FB0B5E" w:rsidP="00FB0B5E">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Крахмал, амилоза, амилопектин также нерастворимы в спирте, эфире и хлороформе. На рис. 29 отчетливо видно заметное увеличение времени растворимости синтезированных пленок в спиртовом растворе (спирт-дистиллированная вода [25:75]), чем в воде.</w:t>
      </w:r>
    </w:p>
    <w:p w14:paraId="2613A336" w14:textId="77777777" w:rsidR="009E0298" w:rsidRPr="00A45C96" w:rsidRDefault="009E0298" w:rsidP="00FB0B5E">
      <w:pPr>
        <w:spacing w:after="0" w:line="240" w:lineRule="auto"/>
        <w:ind w:firstLine="709"/>
        <w:jc w:val="both"/>
        <w:rPr>
          <w:rFonts w:ascii="Times New Roman" w:hAnsi="Times New Roman" w:cs="Times New Roman"/>
          <w:sz w:val="28"/>
          <w:szCs w:val="28"/>
          <w:lang w:val="ru-RU"/>
        </w:rPr>
      </w:pPr>
    </w:p>
    <w:p w14:paraId="5DDB70E4" w14:textId="6C6631B6" w:rsidR="009E0298" w:rsidRPr="00A45C96" w:rsidRDefault="009E0298" w:rsidP="00250914">
      <w:pPr>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3C19D0C0" wp14:editId="4B40D0F6">
            <wp:extent cx="4286250" cy="15240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CF7C639" w14:textId="44B36CC4" w:rsidR="0074347D" w:rsidRPr="00A45C96" w:rsidRDefault="00EE1AE3" w:rsidP="0074347D">
      <w:pPr>
        <w:jc w:val="center"/>
        <w:rPr>
          <w:rFonts w:ascii="Times New Roman" w:hAnsi="Times New Roman" w:cs="Times New Roman"/>
          <w:sz w:val="28"/>
          <w:szCs w:val="28"/>
          <w:lang w:val="ru-RU"/>
        </w:rPr>
      </w:pPr>
      <w:r>
        <w:rPr>
          <w:rFonts w:ascii="Times New Roman" w:hAnsi="Times New Roman" w:cs="Times New Roman"/>
          <w:sz w:val="28"/>
          <w:szCs w:val="28"/>
          <w:lang w:val="ru-RU"/>
        </w:rPr>
        <w:t>А</w:t>
      </w:r>
      <w:r w:rsidR="0074347D" w:rsidRPr="00A45C96">
        <w:rPr>
          <w:rFonts w:ascii="Times New Roman" w:hAnsi="Times New Roman" w:cs="Times New Roman"/>
          <w:sz w:val="28"/>
          <w:szCs w:val="28"/>
          <w:lang w:val="ru-RU"/>
        </w:rPr>
        <w:t xml:space="preserve"> – Зависимость состава и температуры от растворимости пленок [</w:t>
      </w:r>
      <w:proofErr w:type="gramStart"/>
      <w:r w:rsidR="0074347D" w:rsidRPr="00A45C96">
        <w:rPr>
          <w:rFonts w:ascii="Times New Roman" w:hAnsi="Times New Roman" w:cs="Times New Roman"/>
          <w:sz w:val="28"/>
          <w:szCs w:val="28"/>
          <w:lang w:val="ru-RU"/>
        </w:rPr>
        <w:t>ПВС:К</w:t>
      </w:r>
      <w:proofErr w:type="gramEnd"/>
      <w:r w:rsidR="0074347D" w:rsidRPr="00A45C96">
        <w:rPr>
          <w:rFonts w:ascii="Times New Roman" w:hAnsi="Times New Roman" w:cs="Times New Roman"/>
          <w:sz w:val="28"/>
          <w:szCs w:val="28"/>
          <w:lang w:val="ru-RU"/>
        </w:rPr>
        <w:t xml:space="preserve">:ПЭГМА] в </w:t>
      </w:r>
      <w:proofErr w:type="spellStart"/>
      <w:r w:rsidR="0074347D" w:rsidRPr="00A45C96">
        <w:rPr>
          <w:rFonts w:ascii="Times New Roman" w:hAnsi="Times New Roman" w:cs="Times New Roman"/>
          <w:sz w:val="28"/>
          <w:szCs w:val="28"/>
          <w:lang w:val="ru-RU"/>
        </w:rPr>
        <w:t>спирто</w:t>
      </w:r>
      <w:proofErr w:type="spellEnd"/>
      <w:r w:rsidR="0074347D" w:rsidRPr="00A45C96">
        <w:rPr>
          <w:rFonts w:ascii="Times New Roman" w:hAnsi="Times New Roman" w:cs="Times New Roman"/>
          <w:sz w:val="28"/>
          <w:szCs w:val="28"/>
          <w:lang w:val="ru-RU"/>
        </w:rPr>
        <w:t xml:space="preserve">- водном растворе [25:75], </w:t>
      </w:r>
      <w:r w:rsidR="0074347D" w:rsidRPr="00A45C96">
        <w:rPr>
          <w:rFonts w:ascii="Times New Roman" w:hAnsi="Times New Roman" w:cs="Times New Roman"/>
          <w:sz w:val="28"/>
          <w:szCs w:val="28"/>
        </w:rPr>
        <w:t>Mn</w:t>
      </w:r>
      <w:r w:rsidR="0074347D" w:rsidRPr="00A45C96">
        <w:rPr>
          <w:rFonts w:ascii="Times New Roman" w:hAnsi="Times New Roman" w:cs="Times New Roman"/>
          <w:sz w:val="28"/>
          <w:szCs w:val="28"/>
          <w:lang w:val="ru-RU"/>
        </w:rPr>
        <w:t xml:space="preserve"> (ПЭГМА) 300 </w:t>
      </w:r>
    </w:p>
    <w:p w14:paraId="48464236" w14:textId="77777777" w:rsidR="0074347D" w:rsidRPr="00A45C96" w:rsidRDefault="0074347D" w:rsidP="0074347D">
      <w:pPr>
        <w:spacing w:after="0" w:line="240" w:lineRule="auto"/>
        <w:jc w:val="both"/>
        <w:rPr>
          <w:rFonts w:ascii="Times New Roman" w:hAnsi="Times New Roman" w:cs="Times New Roman"/>
          <w:sz w:val="28"/>
          <w:szCs w:val="28"/>
          <w:lang w:val="ru-RU"/>
        </w:rPr>
      </w:pPr>
    </w:p>
    <w:p w14:paraId="78470C75" w14:textId="6054F51C" w:rsidR="009E0298" w:rsidRPr="00A45C96" w:rsidRDefault="009E0298" w:rsidP="00250914">
      <w:pPr>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1435169A" wp14:editId="5FA8BC4F">
            <wp:extent cx="4295775" cy="1733550"/>
            <wp:effectExtent l="0" t="0" r="9525"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0892F7B" w14:textId="32607E8F" w:rsidR="0074347D" w:rsidRPr="00A45C96" w:rsidRDefault="00EE1AE3" w:rsidP="0074347D">
      <w:pPr>
        <w:jc w:val="center"/>
        <w:rPr>
          <w:rFonts w:ascii="Times New Roman" w:hAnsi="Times New Roman" w:cs="Times New Roman"/>
          <w:sz w:val="28"/>
          <w:szCs w:val="28"/>
          <w:lang w:val="ru-RU"/>
        </w:rPr>
      </w:pPr>
      <w:r>
        <w:rPr>
          <w:rFonts w:ascii="Times New Roman" w:hAnsi="Times New Roman" w:cs="Times New Roman"/>
          <w:sz w:val="28"/>
          <w:szCs w:val="28"/>
          <w:lang w:val="ru-RU"/>
        </w:rPr>
        <w:t>Б</w:t>
      </w:r>
      <w:r w:rsidR="0074347D" w:rsidRPr="00A45C96">
        <w:rPr>
          <w:rFonts w:ascii="Times New Roman" w:hAnsi="Times New Roman" w:cs="Times New Roman"/>
          <w:sz w:val="28"/>
          <w:szCs w:val="28"/>
          <w:lang w:val="ru-RU"/>
        </w:rPr>
        <w:t xml:space="preserve"> – Зависимость состава и температуры от растворимости пленок [</w:t>
      </w:r>
      <w:proofErr w:type="gramStart"/>
      <w:r w:rsidR="0074347D" w:rsidRPr="00A45C96">
        <w:rPr>
          <w:rFonts w:ascii="Times New Roman" w:hAnsi="Times New Roman" w:cs="Times New Roman"/>
          <w:sz w:val="28"/>
          <w:szCs w:val="28"/>
          <w:lang w:val="ru-RU"/>
        </w:rPr>
        <w:t>ПВС:К</w:t>
      </w:r>
      <w:proofErr w:type="gramEnd"/>
      <w:r w:rsidR="0074347D" w:rsidRPr="00A45C96">
        <w:rPr>
          <w:rFonts w:ascii="Times New Roman" w:hAnsi="Times New Roman" w:cs="Times New Roman"/>
          <w:sz w:val="28"/>
          <w:szCs w:val="28"/>
          <w:lang w:val="ru-RU"/>
        </w:rPr>
        <w:t xml:space="preserve">:ПЭГМА] в </w:t>
      </w:r>
      <w:proofErr w:type="spellStart"/>
      <w:r w:rsidR="0074347D" w:rsidRPr="00A45C96">
        <w:rPr>
          <w:rFonts w:ascii="Times New Roman" w:hAnsi="Times New Roman" w:cs="Times New Roman"/>
          <w:sz w:val="28"/>
          <w:szCs w:val="28"/>
          <w:lang w:val="ru-RU"/>
        </w:rPr>
        <w:t>спирто</w:t>
      </w:r>
      <w:proofErr w:type="spellEnd"/>
      <w:r w:rsidR="0074347D" w:rsidRPr="00A45C96">
        <w:rPr>
          <w:rFonts w:ascii="Times New Roman" w:hAnsi="Times New Roman" w:cs="Times New Roman"/>
          <w:sz w:val="28"/>
          <w:szCs w:val="28"/>
          <w:lang w:val="ru-RU"/>
        </w:rPr>
        <w:t xml:space="preserve">- водном растворе [25:75], </w:t>
      </w:r>
      <w:r w:rsidR="0074347D" w:rsidRPr="00A45C96">
        <w:rPr>
          <w:rFonts w:ascii="Times New Roman" w:hAnsi="Times New Roman" w:cs="Times New Roman"/>
          <w:sz w:val="28"/>
          <w:szCs w:val="28"/>
        </w:rPr>
        <w:t>Mn</w:t>
      </w:r>
      <w:r w:rsidR="0074347D" w:rsidRPr="00A45C96">
        <w:rPr>
          <w:rFonts w:ascii="Times New Roman" w:hAnsi="Times New Roman" w:cs="Times New Roman"/>
          <w:sz w:val="28"/>
          <w:szCs w:val="28"/>
          <w:lang w:val="ru-RU"/>
        </w:rPr>
        <w:t xml:space="preserve"> (ПЭГМА) 500 </w:t>
      </w:r>
    </w:p>
    <w:p w14:paraId="67014A7F" w14:textId="73F52C77" w:rsidR="009E0298" w:rsidRPr="00A45C96" w:rsidRDefault="009E0298" w:rsidP="00250914">
      <w:pPr>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4089C6C9" wp14:editId="765EB0B7">
            <wp:extent cx="4362450" cy="154305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0075D2D" w14:textId="3AE4083F" w:rsidR="009E0298" w:rsidRDefault="00EE1AE3" w:rsidP="00D3334E">
      <w:pPr>
        <w:jc w:val="center"/>
        <w:rPr>
          <w:rFonts w:ascii="Times New Roman" w:hAnsi="Times New Roman" w:cs="Times New Roman"/>
          <w:sz w:val="28"/>
          <w:szCs w:val="28"/>
          <w:lang w:val="ru-RU"/>
        </w:rPr>
      </w:pPr>
      <w:r>
        <w:rPr>
          <w:rFonts w:ascii="Times New Roman" w:hAnsi="Times New Roman" w:cs="Times New Roman"/>
          <w:sz w:val="28"/>
          <w:szCs w:val="28"/>
          <w:lang w:val="ru-RU"/>
        </w:rPr>
        <w:t>В</w:t>
      </w:r>
      <w:r w:rsidR="0074347D" w:rsidRPr="00A45C96">
        <w:rPr>
          <w:rFonts w:ascii="Times New Roman" w:hAnsi="Times New Roman" w:cs="Times New Roman"/>
          <w:sz w:val="28"/>
          <w:szCs w:val="28"/>
          <w:lang w:val="ru-RU"/>
        </w:rPr>
        <w:t xml:space="preserve"> – Зависимость состава и температуры от растворимости пленок [</w:t>
      </w:r>
      <w:proofErr w:type="gramStart"/>
      <w:r w:rsidR="0074347D" w:rsidRPr="00A45C96">
        <w:rPr>
          <w:rFonts w:ascii="Times New Roman" w:hAnsi="Times New Roman" w:cs="Times New Roman"/>
          <w:sz w:val="28"/>
          <w:szCs w:val="28"/>
          <w:lang w:val="ru-RU"/>
        </w:rPr>
        <w:t>ПВС:К</w:t>
      </w:r>
      <w:proofErr w:type="gramEnd"/>
      <w:r w:rsidR="0074347D" w:rsidRPr="00A45C96">
        <w:rPr>
          <w:rFonts w:ascii="Times New Roman" w:hAnsi="Times New Roman" w:cs="Times New Roman"/>
          <w:sz w:val="28"/>
          <w:szCs w:val="28"/>
          <w:lang w:val="ru-RU"/>
        </w:rPr>
        <w:t xml:space="preserve">:ПЭГМА] в </w:t>
      </w:r>
      <w:proofErr w:type="spellStart"/>
      <w:r w:rsidR="0074347D" w:rsidRPr="00A45C96">
        <w:rPr>
          <w:rFonts w:ascii="Times New Roman" w:hAnsi="Times New Roman" w:cs="Times New Roman"/>
          <w:sz w:val="28"/>
          <w:szCs w:val="28"/>
          <w:lang w:val="ru-RU"/>
        </w:rPr>
        <w:t>спирто</w:t>
      </w:r>
      <w:proofErr w:type="spellEnd"/>
      <w:r w:rsidR="0074347D" w:rsidRPr="00A45C96">
        <w:rPr>
          <w:rFonts w:ascii="Times New Roman" w:hAnsi="Times New Roman" w:cs="Times New Roman"/>
          <w:sz w:val="28"/>
          <w:szCs w:val="28"/>
          <w:lang w:val="ru-RU"/>
        </w:rPr>
        <w:t xml:space="preserve">- водном растворе [25:75], </w:t>
      </w:r>
      <w:r w:rsidR="0074347D" w:rsidRPr="00A45C96">
        <w:rPr>
          <w:rFonts w:ascii="Times New Roman" w:hAnsi="Times New Roman" w:cs="Times New Roman"/>
          <w:sz w:val="28"/>
          <w:szCs w:val="28"/>
        </w:rPr>
        <w:t>Mn</w:t>
      </w:r>
      <w:r w:rsidR="0074347D" w:rsidRPr="00A45C96">
        <w:rPr>
          <w:rFonts w:ascii="Times New Roman" w:hAnsi="Times New Roman" w:cs="Times New Roman"/>
          <w:sz w:val="28"/>
          <w:szCs w:val="28"/>
          <w:lang w:val="ru-RU"/>
        </w:rPr>
        <w:t xml:space="preserve"> (ПЭГМА) </w:t>
      </w:r>
      <w:r w:rsidR="009E0298" w:rsidRPr="00A45C96">
        <w:rPr>
          <w:rFonts w:ascii="Times New Roman" w:hAnsi="Times New Roman" w:cs="Times New Roman"/>
          <w:sz w:val="28"/>
          <w:szCs w:val="28"/>
          <w:lang w:val="ru-RU"/>
        </w:rPr>
        <w:t>950</w:t>
      </w:r>
    </w:p>
    <w:p w14:paraId="78D714FA" w14:textId="08D6218B" w:rsidR="00EE1AE3" w:rsidRPr="00A45C96" w:rsidRDefault="00EE1AE3" w:rsidP="00EE1AE3">
      <w:pPr>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29 – Зависимость состава и температуры от растворимости пленок [</w:t>
      </w:r>
      <w:proofErr w:type="gramStart"/>
      <w:r w:rsidRPr="00A45C96">
        <w:rPr>
          <w:rFonts w:ascii="Times New Roman" w:hAnsi="Times New Roman" w:cs="Times New Roman"/>
          <w:sz w:val="28"/>
          <w:szCs w:val="28"/>
          <w:lang w:val="ru-RU"/>
        </w:rPr>
        <w:t>ПВС:К</w:t>
      </w:r>
      <w:proofErr w:type="gramEnd"/>
      <w:r w:rsidRPr="00A45C96">
        <w:rPr>
          <w:rFonts w:ascii="Times New Roman" w:hAnsi="Times New Roman" w:cs="Times New Roman"/>
          <w:sz w:val="28"/>
          <w:szCs w:val="28"/>
          <w:lang w:val="ru-RU"/>
        </w:rPr>
        <w:t xml:space="preserve">:ПЭГМА] в </w:t>
      </w:r>
      <w:proofErr w:type="spellStart"/>
      <w:r w:rsidRPr="00A45C96">
        <w:rPr>
          <w:rFonts w:ascii="Times New Roman" w:hAnsi="Times New Roman" w:cs="Times New Roman"/>
          <w:sz w:val="28"/>
          <w:szCs w:val="28"/>
          <w:lang w:val="ru-RU"/>
        </w:rPr>
        <w:t>спирто</w:t>
      </w:r>
      <w:proofErr w:type="spellEnd"/>
      <w:r w:rsidRPr="00A45C96">
        <w:rPr>
          <w:rFonts w:ascii="Times New Roman" w:hAnsi="Times New Roman" w:cs="Times New Roman"/>
          <w:sz w:val="28"/>
          <w:szCs w:val="28"/>
          <w:lang w:val="ru-RU"/>
        </w:rPr>
        <w:t>- водном растворе [25:75]</w:t>
      </w:r>
    </w:p>
    <w:p w14:paraId="282D9C6F" w14:textId="77777777" w:rsidR="00EE1AE3" w:rsidRPr="00A45C96" w:rsidRDefault="00EE1AE3" w:rsidP="00D3334E">
      <w:pPr>
        <w:jc w:val="center"/>
        <w:rPr>
          <w:rFonts w:ascii="Times New Roman" w:hAnsi="Times New Roman" w:cs="Times New Roman"/>
          <w:sz w:val="28"/>
          <w:szCs w:val="28"/>
          <w:lang w:val="ru-RU"/>
        </w:rPr>
      </w:pPr>
    </w:p>
    <w:p w14:paraId="786752BE" w14:textId="77777777" w:rsidR="002F470A" w:rsidRPr="00A45C96" w:rsidRDefault="002F470A" w:rsidP="007D7C1D">
      <w:pPr>
        <w:pStyle w:val="2"/>
        <w:spacing w:before="0"/>
        <w:ind w:firstLine="709"/>
        <w:jc w:val="both"/>
        <w:rPr>
          <w:rFonts w:ascii="Times New Roman" w:hAnsi="Times New Roman" w:cs="Times New Roman"/>
          <w:color w:val="auto"/>
          <w:lang w:val="ru-RU"/>
        </w:rPr>
      </w:pPr>
      <w:bookmarkStart w:id="62" w:name="_Toc169521512"/>
      <w:r w:rsidRPr="00A45C96">
        <w:rPr>
          <w:rFonts w:ascii="Times New Roman" w:hAnsi="Times New Roman" w:cs="Times New Roman"/>
          <w:color w:val="auto"/>
          <w:lang w:val="ru-RU"/>
        </w:rPr>
        <w:lastRenderedPageBreak/>
        <w:t>3.1.6 Биоразлагаемость пленок</w:t>
      </w:r>
      <w:bookmarkEnd w:id="62"/>
    </w:p>
    <w:p w14:paraId="2EDE3C09"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proofErr w:type="spellStart"/>
      <w:r w:rsidRPr="00A45C96">
        <w:rPr>
          <w:rFonts w:ascii="Times New Roman" w:hAnsi="Times New Roman"/>
          <w:snapToGrid/>
          <w:color w:val="auto"/>
          <w:kern w:val="0"/>
          <w:sz w:val="28"/>
          <w:szCs w:val="28"/>
          <w:lang w:val="ru-RU" w:eastAsia="en-US" w:bidi="ar-SA"/>
          <w14:ligatures w14:val="none"/>
        </w:rPr>
        <w:t>Биоразлагаемые</w:t>
      </w:r>
      <w:proofErr w:type="spellEnd"/>
      <w:r w:rsidRPr="00A45C96">
        <w:rPr>
          <w:rFonts w:ascii="Times New Roman" w:hAnsi="Times New Roman"/>
          <w:snapToGrid/>
          <w:color w:val="auto"/>
          <w:kern w:val="0"/>
          <w:sz w:val="28"/>
          <w:szCs w:val="28"/>
          <w:lang w:val="ru-RU" w:eastAsia="en-US" w:bidi="ar-SA"/>
          <w14:ligatures w14:val="none"/>
        </w:rPr>
        <w:t xml:space="preserve"> полимеры, часто называемые биополимерами или биопластиками, могут быть сертифицированы различными организациями и агентствами, чтобы гарантировать их соответствие конкретным стандартам и критериям биоразлагаемости. Сертификаты и стандарты для </w:t>
      </w:r>
      <w:proofErr w:type="spellStart"/>
      <w:r w:rsidRPr="00A45C96">
        <w:rPr>
          <w:rFonts w:ascii="Times New Roman" w:hAnsi="Times New Roman"/>
          <w:snapToGrid/>
          <w:color w:val="auto"/>
          <w:kern w:val="0"/>
          <w:sz w:val="28"/>
          <w:szCs w:val="28"/>
          <w:lang w:val="ru-RU" w:eastAsia="en-US" w:bidi="ar-SA"/>
          <w14:ligatures w14:val="none"/>
        </w:rPr>
        <w:t>биоразлагаемых</w:t>
      </w:r>
      <w:proofErr w:type="spellEnd"/>
      <w:r w:rsidRPr="00A45C96">
        <w:rPr>
          <w:rFonts w:ascii="Times New Roman" w:hAnsi="Times New Roman"/>
          <w:snapToGrid/>
          <w:color w:val="auto"/>
          <w:kern w:val="0"/>
          <w:sz w:val="28"/>
          <w:szCs w:val="28"/>
          <w:lang w:val="ru-RU" w:eastAsia="en-US" w:bidi="ar-SA"/>
          <w14:ligatures w14:val="none"/>
        </w:rPr>
        <w:t xml:space="preserve"> полимеров могут различаться в зависимости от предполагаемого использования и региона. Некоторые общие стандарты сертификации </w:t>
      </w:r>
      <w:proofErr w:type="spellStart"/>
      <w:r w:rsidRPr="00A45C96">
        <w:rPr>
          <w:rFonts w:ascii="Times New Roman" w:hAnsi="Times New Roman"/>
          <w:snapToGrid/>
          <w:color w:val="auto"/>
          <w:kern w:val="0"/>
          <w:sz w:val="28"/>
          <w:szCs w:val="28"/>
          <w:lang w:val="ru-RU" w:eastAsia="en-US" w:bidi="ar-SA"/>
          <w14:ligatures w14:val="none"/>
        </w:rPr>
        <w:t>биоразлагаемых</w:t>
      </w:r>
      <w:proofErr w:type="spellEnd"/>
      <w:r w:rsidRPr="00A45C96">
        <w:rPr>
          <w:rFonts w:ascii="Times New Roman" w:hAnsi="Times New Roman"/>
          <w:snapToGrid/>
          <w:color w:val="auto"/>
          <w:kern w:val="0"/>
          <w:sz w:val="28"/>
          <w:szCs w:val="28"/>
          <w:lang w:val="ru-RU" w:eastAsia="en-US" w:bidi="ar-SA"/>
          <w14:ligatures w14:val="none"/>
        </w:rPr>
        <w:t xml:space="preserve"> полимеров включают:</w:t>
      </w:r>
    </w:p>
    <w:p w14:paraId="1EB1E63C"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eastAsia="en-US" w:bidi="ar-SA"/>
          <w14:ligatures w14:val="none"/>
        </w:rPr>
        <w:t>EN</w:t>
      </w:r>
      <w:r w:rsidRPr="00A45C96">
        <w:rPr>
          <w:rFonts w:ascii="Times New Roman" w:hAnsi="Times New Roman"/>
          <w:snapToGrid/>
          <w:color w:val="auto"/>
          <w:kern w:val="0"/>
          <w:sz w:val="28"/>
          <w:szCs w:val="28"/>
          <w:lang w:val="ru-RU" w:eastAsia="en-US" w:bidi="ar-SA"/>
          <w14:ligatures w14:val="none"/>
        </w:rPr>
        <w:t xml:space="preserve"> 13432 (Европейский) – этот европейский стандарт определяет требования к упаковке, которую можно восстановить путем компостирования и </w:t>
      </w:r>
      <w:proofErr w:type="spellStart"/>
      <w:r w:rsidRPr="00A45C96">
        <w:rPr>
          <w:rFonts w:ascii="Times New Roman" w:hAnsi="Times New Roman"/>
          <w:snapToGrid/>
          <w:color w:val="auto"/>
          <w:kern w:val="0"/>
          <w:sz w:val="28"/>
          <w:szCs w:val="28"/>
          <w:lang w:val="ru-RU" w:eastAsia="en-US" w:bidi="ar-SA"/>
          <w14:ligatures w14:val="none"/>
        </w:rPr>
        <w:t>биоразложения</w:t>
      </w:r>
      <w:proofErr w:type="spellEnd"/>
      <w:r w:rsidRPr="00A45C96">
        <w:rPr>
          <w:rFonts w:ascii="Times New Roman" w:hAnsi="Times New Roman"/>
          <w:snapToGrid/>
          <w:color w:val="auto"/>
          <w:kern w:val="0"/>
          <w:sz w:val="28"/>
          <w:szCs w:val="28"/>
          <w:lang w:val="ru-RU" w:eastAsia="en-US" w:bidi="ar-SA"/>
          <w14:ligatures w14:val="none"/>
        </w:rPr>
        <w:t>. Он охватывает критерии биоразлагаемости и распада.</w:t>
      </w:r>
    </w:p>
    <w:p w14:paraId="29DA51C8"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eastAsia="en-US" w:bidi="ar-SA"/>
          <w14:ligatures w14:val="none"/>
        </w:rPr>
        <w:t>ASTM</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D</w:t>
      </w:r>
      <w:r w:rsidRPr="00A45C96">
        <w:rPr>
          <w:rFonts w:ascii="Times New Roman" w:hAnsi="Times New Roman"/>
          <w:snapToGrid/>
          <w:color w:val="auto"/>
          <w:kern w:val="0"/>
          <w:sz w:val="28"/>
          <w:szCs w:val="28"/>
          <w:lang w:val="ru-RU" w:eastAsia="en-US" w:bidi="ar-SA"/>
          <w14:ligatures w14:val="none"/>
        </w:rPr>
        <w:t xml:space="preserve"> 6400 (американский) — этот стандарт обычно используется в США для сертификации компостируемых пластмасс. Он определяет критерии, которым пластик должен соответствовать, чтобы считаться компостируемым.</w:t>
      </w:r>
    </w:p>
    <w:p w14:paraId="37803229"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eastAsia="en-US" w:bidi="ar-SA"/>
          <w14:ligatures w14:val="none"/>
        </w:rPr>
        <w:t>ISO</w:t>
      </w:r>
      <w:r w:rsidRPr="00A45C96">
        <w:rPr>
          <w:rFonts w:ascii="Times New Roman" w:hAnsi="Times New Roman"/>
          <w:snapToGrid/>
          <w:color w:val="auto"/>
          <w:kern w:val="0"/>
          <w:sz w:val="28"/>
          <w:szCs w:val="28"/>
          <w:lang w:val="ru-RU" w:eastAsia="en-US" w:bidi="ar-SA"/>
          <w14:ligatures w14:val="none"/>
        </w:rPr>
        <w:t xml:space="preserve"> 17088 — этот международный стандарт содержит рекомендации по оценке аэробной биоразлагаемости </w:t>
      </w:r>
      <w:proofErr w:type="spellStart"/>
      <w:r w:rsidRPr="00A45C96">
        <w:rPr>
          <w:rFonts w:ascii="Times New Roman" w:hAnsi="Times New Roman"/>
          <w:snapToGrid/>
          <w:color w:val="auto"/>
          <w:kern w:val="0"/>
          <w:sz w:val="28"/>
          <w:szCs w:val="28"/>
          <w:lang w:val="ru-RU" w:eastAsia="en-US" w:bidi="ar-SA"/>
          <w14:ligatures w14:val="none"/>
        </w:rPr>
        <w:t>неплавающих</w:t>
      </w:r>
      <w:proofErr w:type="spellEnd"/>
      <w:r w:rsidRPr="00A45C96">
        <w:rPr>
          <w:rFonts w:ascii="Times New Roman" w:hAnsi="Times New Roman"/>
          <w:snapToGrid/>
          <w:color w:val="auto"/>
          <w:kern w:val="0"/>
          <w:sz w:val="28"/>
          <w:szCs w:val="28"/>
          <w:lang w:val="ru-RU" w:eastAsia="en-US" w:bidi="ar-SA"/>
          <w14:ligatures w14:val="none"/>
        </w:rPr>
        <w:t xml:space="preserve"> пластиковых материалов в морской среде.</w:t>
      </w:r>
    </w:p>
    <w:p w14:paraId="4C1113D4"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val="ru-RU" w:eastAsia="en-US" w:bidi="ar-SA"/>
          <w14:ligatures w14:val="none"/>
        </w:rPr>
        <w:t xml:space="preserve">Сертификация Института </w:t>
      </w:r>
      <w:proofErr w:type="spellStart"/>
      <w:r w:rsidRPr="00A45C96">
        <w:rPr>
          <w:rFonts w:ascii="Times New Roman" w:hAnsi="Times New Roman"/>
          <w:snapToGrid/>
          <w:color w:val="auto"/>
          <w:kern w:val="0"/>
          <w:sz w:val="28"/>
          <w:szCs w:val="28"/>
          <w:lang w:val="ru-RU" w:eastAsia="en-US" w:bidi="ar-SA"/>
          <w14:ligatures w14:val="none"/>
        </w:rPr>
        <w:t>биоразлагаемых</w:t>
      </w:r>
      <w:proofErr w:type="spellEnd"/>
      <w:r w:rsidRPr="00A45C96">
        <w:rPr>
          <w:rFonts w:ascii="Times New Roman" w:hAnsi="Times New Roman"/>
          <w:snapToGrid/>
          <w:color w:val="auto"/>
          <w:kern w:val="0"/>
          <w:sz w:val="28"/>
          <w:szCs w:val="28"/>
          <w:lang w:val="ru-RU" w:eastAsia="en-US" w:bidi="ar-SA"/>
          <w14:ligatures w14:val="none"/>
        </w:rPr>
        <w:t xml:space="preserve"> продуктов (</w:t>
      </w:r>
      <w:r w:rsidRPr="00A45C96">
        <w:rPr>
          <w:rFonts w:ascii="Times New Roman" w:hAnsi="Times New Roman"/>
          <w:snapToGrid/>
          <w:color w:val="auto"/>
          <w:kern w:val="0"/>
          <w:sz w:val="28"/>
          <w:szCs w:val="28"/>
          <w:lang w:eastAsia="en-US" w:bidi="ar-SA"/>
          <w14:ligatures w14:val="none"/>
        </w:rPr>
        <w:t>BPI</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BPI</w:t>
      </w:r>
      <w:r w:rsidRPr="00A45C96">
        <w:rPr>
          <w:rFonts w:ascii="Times New Roman" w:hAnsi="Times New Roman"/>
          <w:snapToGrid/>
          <w:color w:val="auto"/>
          <w:kern w:val="0"/>
          <w:sz w:val="28"/>
          <w:szCs w:val="28"/>
          <w:lang w:val="ru-RU" w:eastAsia="en-US" w:bidi="ar-SA"/>
          <w14:ligatures w14:val="none"/>
        </w:rPr>
        <w:t xml:space="preserve"> — это североамериканская организация, которая сертифицирует продукты и материалы как компостируемые в соответствии со стандартами </w:t>
      </w:r>
      <w:r w:rsidRPr="00A45C96">
        <w:rPr>
          <w:rFonts w:ascii="Times New Roman" w:hAnsi="Times New Roman"/>
          <w:snapToGrid/>
          <w:color w:val="auto"/>
          <w:kern w:val="0"/>
          <w:sz w:val="28"/>
          <w:szCs w:val="28"/>
          <w:lang w:eastAsia="en-US" w:bidi="ar-SA"/>
          <w14:ligatures w14:val="none"/>
        </w:rPr>
        <w:t>ASTM</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D</w:t>
      </w:r>
      <w:r w:rsidRPr="00A45C96">
        <w:rPr>
          <w:rFonts w:ascii="Times New Roman" w:hAnsi="Times New Roman"/>
          <w:snapToGrid/>
          <w:color w:val="auto"/>
          <w:kern w:val="0"/>
          <w:sz w:val="28"/>
          <w:szCs w:val="28"/>
          <w:lang w:val="ru-RU" w:eastAsia="en-US" w:bidi="ar-SA"/>
          <w14:ligatures w14:val="none"/>
        </w:rPr>
        <w:t xml:space="preserve">6400 и </w:t>
      </w:r>
      <w:r w:rsidRPr="00A45C96">
        <w:rPr>
          <w:rFonts w:ascii="Times New Roman" w:hAnsi="Times New Roman"/>
          <w:snapToGrid/>
          <w:color w:val="auto"/>
          <w:kern w:val="0"/>
          <w:sz w:val="28"/>
          <w:szCs w:val="28"/>
          <w:lang w:eastAsia="en-US" w:bidi="ar-SA"/>
          <w14:ligatures w14:val="none"/>
        </w:rPr>
        <w:t>ASTM</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D</w:t>
      </w:r>
      <w:r w:rsidRPr="00A45C96">
        <w:rPr>
          <w:rFonts w:ascii="Times New Roman" w:hAnsi="Times New Roman"/>
          <w:snapToGrid/>
          <w:color w:val="auto"/>
          <w:kern w:val="0"/>
          <w:sz w:val="28"/>
          <w:szCs w:val="28"/>
          <w:lang w:val="ru-RU" w:eastAsia="en-US" w:bidi="ar-SA"/>
          <w14:ligatures w14:val="none"/>
        </w:rPr>
        <w:t>6868.</w:t>
      </w:r>
    </w:p>
    <w:p w14:paraId="46328A0D"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val="ru-RU" w:eastAsia="en-US" w:bidi="ar-SA"/>
          <w14:ligatures w14:val="none"/>
        </w:rPr>
        <w:t xml:space="preserve">Сертификация </w:t>
      </w:r>
      <w:r w:rsidRPr="00A45C96">
        <w:rPr>
          <w:rFonts w:ascii="Times New Roman" w:hAnsi="Times New Roman"/>
          <w:snapToGrid/>
          <w:color w:val="auto"/>
          <w:kern w:val="0"/>
          <w:sz w:val="28"/>
          <w:szCs w:val="28"/>
          <w:lang w:eastAsia="en-US" w:bidi="ar-SA"/>
          <w14:ligatures w14:val="none"/>
        </w:rPr>
        <w:t>OK</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Compost</w:t>
      </w:r>
      <w:r w:rsidRPr="00A45C96">
        <w:rPr>
          <w:rFonts w:ascii="Times New Roman" w:hAnsi="Times New Roman"/>
          <w:snapToGrid/>
          <w:color w:val="auto"/>
          <w:kern w:val="0"/>
          <w:sz w:val="28"/>
          <w:szCs w:val="28"/>
          <w:lang w:val="ru-RU" w:eastAsia="en-US" w:bidi="ar-SA"/>
          <w14:ligatures w14:val="none"/>
        </w:rPr>
        <w:t xml:space="preserve"> и </w:t>
      </w:r>
      <w:r w:rsidRPr="00A45C96">
        <w:rPr>
          <w:rFonts w:ascii="Times New Roman" w:hAnsi="Times New Roman"/>
          <w:snapToGrid/>
          <w:color w:val="auto"/>
          <w:kern w:val="0"/>
          <w:sz w:val="28"/>
          <w:szCs w:val="28"/>
          <w:lang w:eastAsia="en-US" w:bidi="ar-SA"/>
          <w14:ligatures w14:val="none"/>
        </w:rPr>
        <w:t>OK</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Compost</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HOME</w:t>
      </w:r>
      <w:r w:rsidRPr="00A45C96">
        <w:rPr>
          <w:rFonts w:ascii="Times New Roman" w:hAnsi="Times New Roman"/>
          <w:snapToGrid/>
          <w:color w:val="auto"/>
          <w:kern w:val="0"/>
          <w:sz w:val="28"/>
          <w:szCs w:val="28"/>
          <w:lang w:val="ru-RU" w:eastAsia="en-US" w:bidi="ar-SA"/>
          <w14:ligatures w14:val="none"/>
        </w:rPr>
        <w:t xml:space="preserve"> — эти сертификаты выданы </w:t>
      </w:r>
      <w:r w:rsidRPr="00A45C96">
        <w:rPr>
          <w:rFonts w:ascii="Times New Roman" w:hAnsi="Times New Roman"/>
          <w:snapToGrid/>
          <w:color w:val="auto"/>
          <w:kern w:val="0"/>
          <w:sz w:val="28"/>
          <w:szCs w:val="28"/>
          <w:lang w:eastAsia="en-US" w:bidi="ar-SA"/>
          <w14:ligatures w14:val="none"/>
        </w:rPr>
        <w:t>T</w:t>
      </w:r>
      <w:r w:rsidRPr="00A45C96">
        <w:rPr>
          <w:rFonts w:ascii="Times New Roman" w:hAnsi="Times New Roman"/>
          <w:snapToGrid/>
          <w:color w:val="auto"/>
          <w:kern w:val="0"/>
          <w:sz w:val="28"/>
          <w:szCs w:val="28"/>
          <w:lang w:val="ru-RU" w:eastAsia="en-US" w:bidi="ar-SA"/>
          <w14:ligatures w14:val="none"/>
        </w:rPr>
        <w:t>Ü</w:t>
      </w:r>
      <w:r w:rsidRPr="00A45C96">
        <w:rPr>
          <w:rFonts w:ascii="Times New Roman" w:hAnsi="Times New Roman"/>
          <w:snapToGrid/>
          <w:color w:val="auto"/>
          <w:kern w:val="0"/>
          <w:sz w:val="28"/>
          <w:szCs w:val="28"/>
          <w:lang w:eastAsia="en-US" w:bidi="ar-SA"/>
          <w14:ligatures w14:val="none"/>
        </w:rPr>
        <w:t>V</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snapToGrid/>
          <w:color w:val="auto"/>
          <w:kern w:val="0"/>
          <w:sz w:val="28"/>
          <w:szCs w:val="28"/>
          <w:lang w:eastAsia="en-US" w:bidi="ar-SA"/>
          <w14:ligatures w14:val="none"/>
        </w:rPr>
        <w:t>Austria</w:t>
      </w:r>
      <w:r w:rsidRPr="00A45C96">
        <w:rPr>
          <w:rFonts w:ascii="Times New Roman" w:hAnsi="Times New Roman"/>
          <w:snapToGrid/>
          <w:color w:val="auto"/>
          <w:kern w:val="0"/>
          <w:sz w:val="28"/>
          <w:szCs w:val="28"/>
          <w:lang w:val="ru-RU" w:eastAsia="en-US" w:bidi="ar-SA"/>
          <w14:ligatures w14:val="none"/>
        </w:rPr>
        <w:t xml:space="preserve"> и признаны во всем мире. Они указывают на то, что продукт пригоден для компостирования в промышленных или домашних условиях.</w:t>
      </w:r>
    </w:p>
    <w:p w14:paraId="1BE6ECFE"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val="ru-RU" w:eastAsia="en-US" w:bidi="ar-SA"/>
          <w14:ligatures w14:val="none"/>
        </w:rPr>
        <w:t xml:space="preserve">Логотип </w:t>
      </w:r>
      <w:r w:rsidRPr="00A45C96">
        <w:rPr>
          <w:rFonts w:ascii="Times New Roman" w:hAnsi="Times New Roman"/>
          <w:snapToGrid/>
          <w:color w:val="auto"/>
          <w:kern w:val="0"/>
          <w:sz w:val="28"/>
          <w:szCs w:val="28"/>
          <w:lang w:eastAsia="en-US" w:bidi="ar-SA"/>
          <w14:ligatures w14:val="none"/>
        </w:rPr>
        <w:t>Seedling</w:t>
      </w:r>
      <w:r w:rsidRPr="00A45C96">
        <w:rPr>
          <w:rFonts w:ascii="Times New Roman" w:hAnsi="Times New Roman"/>
          <w:snapToGrid/>
          <w:color w:val="auto"/>
          <w:kern w:val="0"/>
          <w:sz w:val="28"/>
          <w:szCs w:val="28"/>
          <w:lang w:val="ru-RU" w:eastAsia="en-US" w:bidi="ar-SA"/>
          <w14:ligatures w14:val="none"/>
        </w:rPr>
        <w:t xml:space="preserve">: этот логотип, часто встречающийся на </w:t>
      </w:r>
      <w:proofErr w:type="spellStart"/>
      <w:r w:rsidRPr="00A45C96">
        <w:rPr>
          <w:rFonts w:ascii="Times New Roman" w:hAnsi="Times New Roman"/>
          <w:snapToGrid/>
          <w:color w:val="auto"/>
          <w:kern w:val="0"/>
          <w:sz w:val="28"/>
          <w:szCs w:val="28"/>
          <w:lang w:val="ru-RU" w:eastAsia="en-US" w:bidi="ar-SA"/>
          <w14:ligatures w14:val="none"/>
        </w:rPr>
        <w:t>биоразлагаемых</w:t>
      </w:r>
      <w:proofErr w:type="spellEnd"/>
      <w:r w:rsidRPr="00A45C96">
        <w:rPr>
          <w:rFonts w:ascii="Times New Roman" w:hAnsi="Times New Roman"/>
          <w:snapToGrid/>
          <w:color w:val="auto"/>
          <w:kern w:val="0"/>
          <w:sz w:val="28"/>
          <w:szCs w:val="28"/>
          <w:lang w:val="ru-RU" w:eastAsia="en-US" w:bidi="ar-SA"/>
          <w14:ligatures w14:val="none"/>
        </w:rPr>
        <w:t xml:space="preserve"> пластиковых изделиях в Европе, означает соответствие стандартам </w:t>
      </w:r>
      <w:r w:rsidRPr="00A45C96">
        <w:rPr>
          <w:rFonts w:ascii="Times New Roman" w:hAnsi="Times New Roman"/>
          <w:snapToGrid/>
          <w:color w:val="auto"/>
          <w:kern w:val="0"/>
          <w:sz w:val="28"/>
          <w:szCs w:val="28"/>
          <w:lang w:eastAsia="en-US" w:bidi="ar-SA"/>
          <w14:ligatures w14:val="none"/>
        </w:rPr>
        <w:t>EN</w:t>
      </w:r>
      <w:r w:rsidRPr="00A45C96">
        <w:rPr>
          <w:rFonts w:ascii="Times New Roman" w:hAnsi="Times New Roman"/>
          <w:snapToGrid/>
          <w:color w:val="auto"/>
          <w:kern w:val="0"/>
          <w:sz w:val="28"/>
          <w:szCs w:val="28"/>
          <w:lang w:val="ru-RU" w:eastAsia="en-US" w:bidi="ar-SA"/>
          <w14:ligatures w14:val="none"/>
        </w:rPr>
        <w:t xml:space="preserve"> 13432 по </w:t>
      </w:r>
      <w:proofErr w:type="spellStart"/>
      <w:r w:rsidRPr="00A45C96">
        <w:rPr>
          <w:rFonts w:ascii="Times New Roman" w:hAnsi="Times New Roman"/>
          <w:snapToGrid/>
          <w:color w:val="auto"/>
          <w:kern w:val="0"/>
          <w:sz w:val="28"/>
          <w:szCs w:val="28"/>
          <w:lang w:val="ru-RU" w:eastAsia="en-US" w:bidi="ar-SA"/>
          <w14:ligatures w14:val="none"/>
        </w:rPr>
        <w:t>компостируемости</w:t>
      </w:r>
      <w:proofErr w:type="spellEnd"/>
      <w:r w:rsidRPr="00A45C96">
        <w:rPr>
          <w:rFonts w:ascii="Times New Roman" w:hAnsi="Times New Roman"/>
          <w:snapToGrid/>
          <w:color w:val="auto"/>
          <w:kern w:val="0"/>
          <w:sz w:val="28"/>
          <w:szCs w:val="28"/>
          <w:lang w:val="ru-RU" w:eastAsia="en-US" w:bidi="ar-SA"/>
          <w14:ligatures w14:val="none"/>
        </w:rPr>
        <w:t>.</w:t>
      </w:r>
    </w:p>
    <w:p w14:paraId="051E7EB4"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val="ru-RU" w:eastAsia="en-US" w:bidi="ar-SA"/>
          <w14:ligatures w14:val="none"/>
        </w:rPr>
        <w:t xml:space="preserve">В процессе сертификации биопластики проходят многоступенчатое тестирование на </w:t>
      </w:r>
      <w:proofErr w:type="spellStart"/>
      <w:r w:rsidRPr="00A45C96">
        <w:rPr>
          <w:rFonts w:ascii="Times New Roman" w:hAnsi="Times New Roman"/>
          <w:snapToGrid/>
          <w:color w:val="auto"/>
          <w:kern w:val="0"/>
          <w:sz w:val="28"/>
          <w:szCs w:val="28"/>
          <w:lang w:val="ru-RU" w:eastAsia="en-US" w:bidi="ar-SA"/>
          <w14:ligatures w14:val="none"/>
        </w:rPr>
        <w:t>биоразложение</w:t>
      </w:r>
      <w:proofErr w:type="spellEnd"/>
      <w:r w:rsidRPr="00A45C96">
        <w:rPr>
          <w:rFonts w:ascii="Times New Roman" w:hAnsi="Times New Roman"/>
          <w:snapToGrid/>
          <w:color w:val="auto"/>
          <w:kern w:val="0"/>
          <w:sz w:val="28"/>
          <w:szCs w:val="28"/>
          <w:lang w:val="ru-RU" w:eastAsia="en-US" w:bidi="ar-SA"/>
          <w14:ligatures w14:val="none"/>
        </w:rPr>
        <w:t xml:space="preserve">. Только успешные результаты на всех этапах позволяют признать испытуемый полимер </w:t>
      </w:r>
      <w:proofErr w:type="spellStart"/>
      <w:r w:rsidRPr="00A45C96">
        <w:rPr>
          <w:rFonts w:ascii="Times New Roman" w:hAnsi="Times New Roman"/>
          <w:snapToGrid/>
          <w:color w:val="auto"/>
          <w:kern w:val="0"/>
          <w:sz w:val="28"/>
          <w:szCs w:val="28"/>
          <w:lang w:val="ru-RU" w:eastAsia="en-US" w:bidi="ar-SA"/>
          <w14:ligatures w14:val="none"/>
        </w:rPr>
        <w:t>биоразлагаемым</w:t>
      </w:r>
      <w:proofErr w:type="spellEnd"/>
      <w:r w:rsidRPr="00A45C96">
        <w:rPr>
          <w:rFonts w:ascii="Times New Roman" w:hAnsi="Times New Roman"/>
          <w:snapToGrid/>
          <w:color w:val="auto"/>
          <w:kern w:val="0"/>
          <w:sz w:val="28"/>
          <w:szCs w:val="28"/>
          <w:lang w:val="ru-RU" w:eastAsia="en-US" w:bidi="ar-SA"/>
          <w14:ligatures w14:val="none"/>
        </w:rPr>
        <w:t xml:space="preserve"> и отнести его к биопластику.</w:t>
      </w:r>
    </w:p>
    <w:p w14:paraId="7DEF7C3B" w14:textId="77777777" w:rsidR="002F470A" w:rsidRPr="00A45C96" w:rsidRDefault="002F470A" w:rsidP="00C331C4">
      <w:pPr>
        <w:pStyle w:val="MDPI31text"/>
        <w:spacing w:after="0" w:line="240" w:lineRule="auto"/>
        <w:ind w:left="0" w:firstLine="709"/>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val="ru-RU" w:eastAsia="en-US" w:bidi="ar-SA"/>
          <w14:ligatures w14:val="none"/>
        </w:rPr>
        <w:t xml:space="preserve">Например, согласно стандарту </w:t>
      </w:r>
      <w:r w:rsidRPr="00A45C96">
        <w:rPr>
          <w:rFonts w:ascii="Times New Roman" w:hAnsi="Times New Roman"/>
          <w:snapToGrid/>
          <w:color w:val="auto"/>
          <w:kern w:val="0"/>
          <w:sz w:val="28"/>
          <w:szCs w:val="28"/>
          <w:lang w:eastAsia="en-US" w:bidi="ar-SA"/>
          <w14:ligatures w14:val="none"/>
        </w:rPr>
        <w:t>EN</w:t>
      </w:r>
      <w:r w:rsidRPr="00A45C96">
        <w:rPr>
          <w:rFonts w:ascii="Times New Roman" w:hAnsi="Times New Roman"/>
          <w:snapToGrid/>
          <w:color w:val="auto"/>
          <w:kern w:val="0"/>
          <w:sz w:val="28"/>
          <w:szCs w:val="28"/>
          <w:lang w:val="ru-RU" w:eastAsia="en-US" w:bidi="ar-SA"/>
          <w14:ligatures w14:val="none"/>
        </w:rPr>
        <w:t xml:space="preserve"> 13432, </w:t>
      </w:r>
      <w:proofErr w:type="spellStart"/>
      <w:r w:rsidRPr="00A45C96">
        <w:rPr>
          <w:rFonts w:ascii="Times New Roman" w:hAnsi="Times New Roman"/>
          <w:snapToGrid/>
          <w:color w:val="auto"/>
          <w:kern w:val="0"/>
          <w:sz w:val="28"/>
          <w:szCs w:val="28"/>
          <w:lang w:val="ru-RU" w:eastAsia="en-US" w:bidi="ar-SA"/>
          <w14:ligatures w14:val="none"/>
        </w:rPr>
        <w:t>биоразложение</w:t>
      </w:r>
      <w:proofErr w:type="spellEnd"/>
      <w:r w:rsidRPr="00A45C96">
        <w:rPr>
          <w:rFonts w:ascii="Times New Roman" w:hAnsi="Times New Roman"/>
          <w:snapToGrid/>
          <w:color w:val="auto"/>
          <w:kern w:val="0"/>
          <w:sz w:val="28"/>
          <w:szCs w:val="28"/>
          <w:lang w:val="ru-RU" w:eastAsia="en-US" w:bidi="ar-SA"/>
          <w14:ligatures w14:val="none"/>
        </w:rPr>
        <w:t xml:space="preserve"> пластика проверяется в стандартных условиях компоста в течение 180 дней. По результатам испытаний в биопластике (в количестве не менее 90%) должны появиться углекислый газ, вода и гумус. Нормальным считается, когда исходного биополимера остается не более 10%. При этом полученный компост не должен накапливать тяжелые элементы и тяжелые металлы.</w:t>
      </w:r>
    </w:p>
    <w:p w14:paraId="53869C16" w14:textId="77777777" w:rsidR="00DE29FB" w:rsidRDefault="00DE29FB"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p w14:paraId="312515E1" w14:textId="77777777" w:rsidR="00DE29FB" w:rsidRDefault="00DE29FB"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p w14:paraId="01CB5C23" w14:textId="77777777" w:rsidR="00DE29FB" w:rsidRDefault="00DE29FB"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p w14:paraId="4AB1C8C0" w14:textId="77777777" w:rsidR="00DE29FB" w:rsidRDefault="00DE29FB"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p w14:paraId="451FFD45" w14:textId="77777777" w:rsidR="00DE29FB" w:rsidRDefault="00DE29FB"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p w14:paraId="494AD6EE" w14:textId="216F47BE" w:rsidR="00EE1AE3" w:rsidRDefault="002F470A"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r w:rsidRPr="00A45C96">
        <w:rPr>
          <w:rFonts w:ascii="Times New Roman" w:hAnsi="Times New Roman" w:cs="Times New Roman"/>
          <w:snapToGrid w:val="0"/>
          <w:kern w:val="2"/>
          <w:sz w:val="28"/>
          <w:szCs w:val="28"/>
          <w:lang w:val="ru-RU" w:eastAsia="de-DE" w:bidi="en-US"/>
          <w14:ligatures w14:val="standardContextual"/>
        </w:rPr>
        <w:lastRenderedPageBreak/>
        <w:t>Биоразлагаемость пленок (ПВС-</w:t>
      </w:r>
      <w:r w:rsidRPr="00A45C96">
        <w:rPr>
          <w:rFonts w:ascii="Times New Roman" w:hAnsi="Times New Roman" w:cs="Times New Roman"/>
          <w:snapToGrid w:val="0"/>
          <w:kern w:val="2"/>
          <w:sz w:val="28"/>
          <w:szCs w:val="28"/>
          <w:lang w:eastAsia="de-DE" w:bidi="en-US"/>
          <w14:ligatures w14:val="standardContextual"/>
        </w:rPr>
        <w:t>b</w:t>
      </w:r>
      <w:r w:rsidRPr="00A45C96">
        <w:rPr>
          <w:rFonts w:ascii="Times New Roman" w:hAnsi="Times New Roman" w:cs="Times New Roman"/>
          <w:snapToGrid w:val="0"/>
          <w:kern w:val="2"/>
          <w:sz w:val="28"/>
          <w:szCs w:val="28"/>
          <w:lang w:val="ru-RU" w:eastAsia="de-DE" w:bidi="en-US"/>
          <w14:ligatures w14:val="standardContextual"/>
        </w:rPr>
        <w:t>-К)-</w:t>
      </w:r>
      <w:r w:rsidRPr="00A45C96">
        <w:rPr>
          <w:rFonts w:ascii="Times New Roman" w:hAnsi="Times New Roman" w:cs="Times New Roman"/>
          <w:snapToGrid w:val="0"/>
          <w:kern w:val="2"/>
          <w:sz w:val="28"/>
          <w:szCs w:val="28"/>
          <w:lang w:eastAsia="de-DE" w:bidi="en-US"/>
          <w14:ligatures w14:val="standardContextual"/>
        </w:rPr>
        <w:t>g</w:t>
      </w:r>
      <w:r w:rsidRPr="00A45C96">
        <w:rPr>
          <w:rFonts w:ascii="Times New Roman" w:hAnsi="Times New Roman" w:cs="Times New Roman"/>
          <w:snapToGrid w:val="0"/>
          <w:kern w:val="2"/>
          <w:sz w:val="28"/>
          <w:szCs w:val="28"/>
          <w:lang w:val="ru-RU" w:eastAsia="de-DE" w:bidi="en-US"/>
          <w14:ligatures w14:val="standardContextual"/>
        </w:rPr>
        <w:t>-</w:t>
      </w:r>
      <w:r w:rsidR="00565159" w:rsidRPr="00A45C96">
        <w:rPr>
          <w:rFonts w:ascii="Times New Roman" w:hAnsi="Times New Roman" w:cs="Times New Roman"/>
          <w:snapToGrid w:val="0"/>
          <w:kern w:val="2"/>
          <w:sz w:val="28"/>
          <w:szCs w:val="28"/>
          <w:lang w:val="ru-RU" w:eastAsia="de-DE" w:bidi="en-US"/>
          <w14:ligatures w14:val="standardContextual"/>
        </w:rPr>
        <w:t>ПЭГМА</w:t>
      </w:r>
      <w:r w:rsidRPr="00A45C96">
        <w:rPr>
          <w:rFonts w:ascii="Times New Roman" w:hAnsi="Times New Roman" w:cs="Times New Roman"/>
          <w:snapToGrid w:val="0"/>
          <w:kern w:val="2"/>
          <w:sz w:val="28"/>
          <w:szCs w:val="28"/>
          <w:lang w:val="ru-RU" w:eastAsia="de-DE" w:bidi="en-US"/>
          <w14:ligatures w14:val="standardContextual"/>
        </w:rPr>
        <w:t xml:space="preserve"> с различным содержанием ПВС, К и ММ </w:t>
      </w:r>
      <w:proofErr w:type="gramStart"/>
      <w:r w:rsidR="00565159" w:rsidRPr="00A45C96">
        <w:rPr>
          <w:rFonts w:ascii="Times New Roman" w:hAnsi="Times New Roman" w:cs="Times New Roman"/>
          <w:snapToGrid w:val="0"/>
          <w:kern w:val="2"/>
          <w:sz w:val="28"/>
          <w:szCs w:val="28"/>
          <w:lang w:val="ru-RU" w:eastAsia="de-DE" w:bidi="en-US"/>
          <w14:ligatures w14:val="standardContextual"/>
        </w:rPr>
        <w:t>ПЭГМА</w:t>
      </w:r>
      <w:r w:rsidRPr="00A45C96">
        <w:rPr>
          <w:rFonts w:ascii="Times New Roman" w:hAnsi="Times New Roman" w:cs="Times New Roman"/>
          <w:snapToGrid w:val="0"/>
          <w:kern w:val="2"/>
          <w:sz w:val="28"/>
          <w:szCs w:val="28"/>
          <w:lang w:val="ru-RU" w:eastAsia="de-DE" w:bidi="en-US"/>
          <w14:ligatures w14:val="standardContextual"/>
        </w:rPr>
        <w:t xml:space="preserve">  изучали</w:t>
      </w:r>
      <w:proofErr w:type="gramEnd"/>
      <w:r w:rsidRPr="00A45C96">
        <w:rPr>
          <w:rFonts w:ascii="Times New Roman" w:hAnsi="Times New Roman" w:cs="Times New Roman"/>
          <w:snapToGrid w:val="0"/>
          <w:kern w:val="2"/>
          <w:sz w:val="28"/>
          <w:szCs w:val="28"/>
          <w:lang w:val="ru-RU" w:eastAsia="de-DE" w:bidi="en-US"/>
          <w14:ligatures w14:val="standardContextual"/>
        </w:rPr>
        <w:t xml:space="preserve"> путем погружения пленок в почву на общее время 120 суток</w:t>
      </w:r>
      <w:r w:rsidR="007937AD" w:rsidRPr="00A45C96">
        <w:rPr>
          <w:rFonts w:ascii="Times New Roman" w:hAnsi="Times New Roman" w:cs="Times New Roman"/>
          <w:snapToGrid w:val="0"/>
          <w:kern w:val="2"/>
          <w:sz w:val="28"/>
          <w:szCs w:val="28"/>
          <w:lang w:val="ru-RU" w:eastAsia="de-DE" w:bidi="en-US"/>
          <w14:ligatures w14:val="standardContextual"/>
        </w:rPr>
        <w:t xml:space="preserve"> (Рисунок </w:t>
      </w:r>
      <w:r w:rsidR="00DC0A2B" w:rsidRPr="00A45C96">
        <w:rPr>
          <w:rFonts w:ascii="Times New Roman" w:hAnsi="Times New Roman" w:cs="Times New Roman"/>
          <w:snapToGrid w:val="0"/>
          <w:kern w:val="2"/>
          <w:sz w:val="28"/>
          <w:szCs w:val="28"/>
          <w:lang w:val="ru-RU" w:eastAsia="de-DE" w:bidi="en-US"/>
          <w14:ligatures w14:val="standardContextual"/>
        </w:rPr>
        <w:t>30</w:t>
      </w:r>
      <w:r w:rsidR="007937AD" w:rsidRPr="00A45C96">
        <w:rPr>
          <w:rFonts w:ascii="Times New Roman" w:hAnsi="Times New Roman" w:cs="Times New Roman"/>
          <w:snapToGrid w:val="0"/>
          <w:kern w:val="2"/>
          <w:sz w:val="28"/>
          <w:szCs w:val="28"/>
          <w:lang w:val="ru-RU" w:eastAsia="de-DE" w:bidi="en-US"/>
          <w14:ligatures w14:val="standardContextual"/>
        </w:rPr>
        <w:t>)</w:t>
      </w:r>
      <w:r w:rsidRPr="00A45C96">
        <w:rPr>
          <w:rFonts w:ascii="Times New Roman" w:hAnsi="Times New Roman" w:cs="Times New Roman"/>
          <w:snapToGrid w:val="0"/>
          <w:kern w:val="2"/>
          <w:sz w:val="28"/>
          <w:szCs w:val="28"/>
          <w:lang w:val="ru-RU" w:eastAsia="de-DE" w:bidi="en-US"/>
          <w14:ligatures w14:val="standardContextual"/>
        </w:rPr>
        <w:t xml:space="preserve">. </w:t>
      </w:r>
    </w:p>
    <w:p w14:paraId="095539F5" w14:textId="77777777" w:rsidR="00DE29FB" w:rsidRPr="00A45C96" w:rsidRDefault="00DE29FB" w:rsidP="007D7C1D">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p w14:paraId="5F3B0A21" w14:textId="08A00849" w:rsidR="00EE1AE3" w:rsidRPr="00A45C96" w:rsidRDefault="00EA56DA" w:rsidP="00EE1AE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rPr>
        <mc:AlternateContent>
          <mc:Choice Requires="wps">
            <w:drawing>
              <wp:anchor distT="0" distB="0" distL="114300" distR="114300" simplePos="0" relativeHeight="251822592" behindDoc="0" locked="0" layoutInCell="1" allowOverlap="1" wp14:anchorId="7E6A86F9" wp14:editId="23E5D321">
                <wp:simplePos x="0" y="0"/>
                <wp:positionH relativeFrom="column">
                  <wp:posOffset>1853565</wp:posOffset>
                </wp:positionH>
                <wp:positionV relativeFrom="paragraph">
                  <wp:posOffset>748030</wp:posOffset>
                </wp:positionV>
                <wp:extent cx="361950" cy="247650"/>
                <wp:effectExtent l="19050" t="19050" r="57150" b="38100"/>
                <wp:wrapNone/>
                <wp:docPr id="1534097943" name="Прямая со стрелкой 54"/>
                <wp:cNvGraphicFramePr/>
                <a:graphic xmlns:a="http://schemas.openxmlformats.org/drawingml/2006/main">
                  <a:graphicData uri="http://schemas.microsoft.com/office/word/2010/wordprocessingShape">
                    <wps:wsp>
                      <wps:cNvCnPr/>
                      <wps:spPr>
                        <a:xfrm>
                          <a:off x="0" y="0"/>
                          <a:ext cx="361950" cy="2476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25315E" id="Прямая со стрелкой 54" o:spid="_x0000_s1026" type="#_x0000_t32" style="position:absolute;margin-left:145.95pt;margin-top:58.9pt;width:28.5pt;height:19.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" strokecolor="#5b9bd5 [3204]" strokeweight="2.25pt">
                <v:stroke endarrow="block" joinstyle="miter"/>
              </v:shape>
            </w:pict>
          </mc:Fallback>
        </mc:AlternateContent>
      </w:r>
      <w:r>
        <w:rPr>
          <w:rFonts w:ascii="Times New Roman" w:hAnsi="Times New Roman" w:cs="Times New Roman"/>
          <w:noProof/>
          <w:sz w:val="28"/>
          <w:szCs w:val="28"/>
          <w:lang w:val="ru-RU"/>
        </w:rPr>
        <mc:AlternateContent>
          <mc:Choice Requires="wps">
            <w:drawing>
              <wp:anchor distT="0" distB="0" distL="114300" distR="114300" simplePos="0" relativeHeight="251887104" behindDoc="0" locked="0" layoutInCell="1" allowOverlap="1" wp14:anchorId="3FD1747F" wp14:editId="40B1F689">
                <wp:simplePos x="0" y="0"/>
                <wp:positionH relativeFrom="column">
                  <wp:posOffset>3510915</wp:posOffset>
                </wp:positionH>
                <wp:positionV relativeFrom="paragraph">
                  <wp:posOffset>805180</wp:posOffset>
                </wp:positionV>
                <wp:extent cx="219075" cy="304800"/>
                <wp:effectExtent l="38100" t="19050" r="28575" b="38100"/>
                <wp:wrapNone/>
                <wp:docPr id="417013783" name="Прямая со стрелкой 54"/>
                <wp:cNvGraphicFramePr/>
                <a:graphic xmlns:a="http://schemas.openxmlformats.org/drawingml/2006/main">
                  <a:graphicData uri="http://schemas.microsoft.com/office/word/2010/wordprocessingShape">
                    <wps:wsp>
                      <wps:cNvCnPr/>
                      <wps:spPr>
                        <a:xfrm flipH="1">
                          <a:off x="0" y="0"/>
                          <a:ext cx="219075" cy="30480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263C85" id="Прямая со стрелкой 54" o:spid="_x0000_s1026" type="#_x0000_t32" style="position:absolute;margin-left:276.45pt;margin-top:63.4pt;width:17.25pt;height:24pt;flip:x;z-index:25188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" strokecolor="#5b9bd5 [3204]" strokeweight="2.25pt">
                <v:stroke endarrow="block" joinstyle="miter"/>
              </v:shape>
            </w:pict>
          </mc:Fallback>
        </mc:AlternateContent>
      </w:r>
      <w:r w:rsidRPr="001131E1">
        <w:rPr>
          <w:rFonts w:ascii="Times New Roman" w:hAnsi="Times New Roman" w:cs="Times New Roman"/>
          <w:noProof/>
          <w:sz w:val="28"/>
          <w:szCs w:val="28"/>
          <w:lang w:val="ru-RU"/>
        </w:rPr>
        <mc:AlternateContent>
          <mc:Choice Requires="wps">
            <w:drawing>
              <wp:anchor distT="45720" distB="45720" distL="114300" distR="114300" simplePos="0" relativeHeight="251878912" behindDoc="0" locked="0" layoutInCell="1" allowOverlap="1" wp14:anchorId="197E429E" wp14:editId="23764929">
                <wp:simplePos x="0" y="0"/>
                <wp:positionH relativeFrom="column">
                  <wp:posOffset>1520190</wp:posOffset>
                </wp:positionH>
                <wp:positionV relativeFrom="paragraph">
                  <wp:posOffset>471805</wp:posOffset>
                </wp:positionV>
                <wp:extent cx="990600" cy="242570"/>
                <wp:effectExtent l="0" t="0" r="19050" b="24130"/>
                <wp:wrapNone/>
                <wp:docPr id="1963175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2570"/>
                        </a:xfrm>
                        <a:prstGeom prst="rect">
                          <a:avLst/>
                        </a:prstGeom>
                        <a:solidFill>
                          <a:srgbClr val="FFFFFF"/>
                        </a:solidFill>
                        <a:ln w="9525">
                          <a:solidFill>
                            <a:srgbClr val="000000"/>
                          </a:solidFill>
                          <a:miter lim="800000"/>
                          <a:headEnd/>
                          <a:tailEnd/>
                        </a:ln>
                      </wps:spPr>
                      <wps:txbx>
                        <w:txbxContent>
                          <w:p w14:paraId="3D36AAEB" w14:textId="6CE7E71A" w:rsidR="00EA56DA" w:rsidRPr="001131E1" w:rsidRDefault="00EA56DA" w:rsidP="00EA56DA">
                            <w:pPr>
                              <w:rPr>
                                <w:lang w:val="ru-RU"/>
                              </w:rPr>
                            </w:pPr>
                            <w:r>
                              <w:rPr>
                                <w:lang w:val="ru-RU"/>
                              </w:rPr>
                              <w:t>биоп</w:t>
                            </w:r>
                            <w:r>
                              <w:rPr>
                                <w:lang w:val="ru-RU"/>
                              </w:rPr>
                              <w:t>ленка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E429E" id="_x0000_s1053" type="#_x0000_t202" style="position:absolute;left:0;text-align:left;margin-left:119.7pt;margin-top:37.15pt;width:78pt;height:19.1pt;z-index:2518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">
                <v:textbox>
                  <w:txbxContent>
                    <w:p w14:paraId="3D36AAEB" w14:textId="6CE7E71A" w:rsidR="00EA56DA" w:rsidRPr="001131E1" w:rsidRDefault="00EA56DA" w:rsidP="00EA56DA">
                      <w:pPr>
                        <w:rPr>
                          <w:lang w:val="ru-RU"/>
                        </w:rPr>
                      </w:pPr>
                      <w:r>
                        <w:rPr>
                          <w:lang w:val="ru-RU"/>
                        </w:rPr>
                        <w:t>биоп</w:t>
                      </w:r>
                      <w:r>
                        <w:rPr>
                          <w:lang w:val="ru-RU"/>
                        </w:rPr>
                        <w:t>ленка</w:t>
                      </w:r>
                    </w:p>
                  </w:txbxContent>
                </v:textbox>
              </v:shape>
            </w:pict>
          </mc:Fallback>
        </mc:AlternateContent>
      </w:r>
      <w:r w:rsidRPr="001131E1">
        <w:rPr>
          <w:rFonts w:ascii="Times New Roman" w:hAnsi="Times New Roman" w:cs="Times New Roman"/>
          <w:noProof/>
          <w:sz w:val="28"/>
          <w:szCs w:val="28"/>
          <w:lang w:val="ru-RU"/>
        </w:rPr>
        <mc:AlternateContent>
          <mc:Choice Requires="wps">
            <w:drawing>
              <wp:anchor distT="45720" distB="45720" distL="114300" distR="114300" simplePos="0" relativeHeight="251869696" behindDoc="0" locked="0" layoutInCell="1" allowOverlap="1" wp14:anchorId="7BF6C238" wp14:editId="7E668B0D">
                <wp:simplePos x="0" y="0"/>
                <wp:positionH relativeFrom="column">
                  <wp:posOffset>3653790</wp:posOffset>
                </wp:positionH>
                <wp:positionV relativeFrom="paragraph">
                  <wp:posOffset>424180</wp:posOffset>
                </wp:positionV>
                <wp:extent cx="990600" cy="242570"/>
                <wp:effectExtent l="0" t="0" r="19050" b="24130"/>
                <wp:wrapNone/>
                <wp:docPr id="1577332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2570"/>
                        </a:xfrm>
                        <a:prstGeom prst="rect">
                          <a:avLst/>
                        </a:prstGeom>
                        <a:solidFill>
                          <a:srgbClr val="FFFFFF"/>
                        </a:solidFill>
                        <a:ln w="9525">
                          <a:solidFill>
                            <a:srgbClr val="000000"/>
                          </a:solidFill>
                          <a:miter lim="800000"/>
                          <a:headEnd/>
                          <a:tailEnd/>
                        </a:ln>
                      </wps:spPr>
                      <wps:txbx>
                        <w:txbxContent>
                          <w:p w14:paraId="11981C35" w14:textId="216E13C3" w:rsidR="00EA56DA" w:rsidRPr="001131E1" w:rsidRDefault="00EA56DA" w:rsidP="00EA56DA">
                            <w:pPr>
                              <w:rPr>
                                <w:lang w:val="ru-RU"/>
                              </w:rPr>
                            </w:pPr>
                            <w:r>
                              <w:rPr>
                                <w:lang w:val="ru-RU"/>
                              </w:rPr>
                              <w:t>ПЭ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6C238" id="_x0000_s1054" type="#_x0000_t202" style="position:absolute;left:0;text-align:left;margin-left:287.7pt;margin-top:33.4pt;width:78pt;height:19.1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">
                <v:textbox>
                  <w:txbxContent>
                    <w:p w14:paraId="11981C35" w14:textId="216E13C3" w:rsidR="00EA56DA" w:rsidRPr="001131E1" w:rsidRDefault="00EA56DA" w:rsidP="00EA56DA">
                      <w:pPr>
                        <w:rPr>
                          <w:lang w:val="ru-RU"/>
                        </w:rPr>
                      </w:pPr>
                      <w:r>
                        <w:rPr>
                          <w:lang w:val="ru-RU"/>
                        </w:rPr>
                        <w:t>ПЭ</w:t>
                      </w:r>
                    </w:p>
                  </w:txbxContent>
                </v:textbox>
              </v:shape>
            </w:pict>
          </mc:Fallback>
        </mc:AlternateContent>
      </w:r>
      <w:r>
        <w:rPr>
          <w:rFonts w:ascii="Times New Roman" w:hAnsi="Times New Roman" w:cs="Times New Roman"/>
          <w:noProof/>
          <w:sz w:val="28"/>
          <w:szCs w:val="28"/>
          <w:lang w:val="ru-RU"/>
        </w:rPr>
        <mc:AlternateContent>
          <mc:Choice Requires="wps">
            <w:drawing>
              <wp:anchor distT="0" distB="0" distL="114300" distR="114300" simplePos="0" relativeHeight="251859456" behindDoc="0" locked="0" layoutInCell="1" allowOverlap="1" wp14:anchorId="58BDBA71" wp14:editId="1D048F60">
                <wp:simplePos x="0" y="0"/>
                <wp:positionH relativeFrom="column">
                  <wp:posOffset>3053080</wp:posOffset>
                </wp:positionH>
                <wp:positionV relativeFrom="paragraph">
                  <wp:posOffset>3776980</wp:posOffset>
                </wp:positionV>
                <wp:extent cx="361950" cy="247650"/>
                <wp:effectExtent l="19050" t="19050" r="57150" b="38100"/>
                <wp:wrapNone/>
                <wp:docPr id="1246885632" name="Прямая со стрелкой 54"/>
                <wp:cNvGraphicFramePr/>
                <a:graphic xmlns:a="http://schemas.openxmlformats.org/drawingml/2006/main">
                  <a:graphicData uri="http://schemas.microsoft.com/office/word/2010/wordprocessingShape">
                    <wps:wsp>
                      <wps:cNvCnPr/>
                      <wps:spPr>
                        <a:xfrm>
                          <a:off x="0" y="0"/>
                          <a:ext cx="361950" cy="2476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294632" id="Прямая со стрелкой 54" o:spid="_x0000_s1026" type="#_x0000_t32" style="position:absolute;margin-left:240.4pt;margin-top:297.4pt;width:28.5pt;height:19.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" strokecolor="#5b9bd5 [3204]" strokeweight="2.25pt">
                <v:stroke endarrow="block" joinstyle="miter"/>
              </v:shape>
            </w:pict>
          </mc:Fallback>
        </mc:AlternateContent>
      </w:r>
      <w:r>
        <w:rPr>
          <w:rFonts w:ascii="Times New Roman" w:hAnsi="Times New Roman" w:cs="Times New Roman"/>
          <w:noProof/>
          <w:sz w:val="28"/>
          <w:szCs w:val="28"/>
          <w:lang w:val="ru-RU"/>
        </w:rPr>
        <mc:AlternateContent>
          <mc:Choice Requires="wps">
            <w:drawing>
              <wp:anchor distT="0" distB="0" distL="114300" distR="114300" simplePos="0" relativeHeight="251850240" behindDoc="0" locked="0" layoutInCell="1" allowOverlap="1" wp14:anchorId="1647551D" wp14:editId="12BBF391">
                <wp:simplePos x="0" y="0"/>
                <wp:positionH relativeFrom="column">
                  <wp:posOffset>2767965</wp:posOffset>
                </wp:positionH>
                <wp:positionV relativeFrom="paragraph">
                  <wp:posOffset>3796030</wp:posOffset>
                </wp:positionV>
                <wp:extent cx="219075" cy="304800"/>
                <wp:effectExtent l="38100" t="19050" r="28575" b="38100"/>
                <wp:wrapNone/>
                <wp:docPr id="318886462" name="Прямая со стрелкой 54"/>
                <wp:cNvGraphicFramePr/>
                <a:graphic xmlns:a="http://schemas.openxmlformats.org/drawingml/2006/main">
                  <a:graphicData uri="http://schemas.microsoft.com/office/word/2010/wordprocessingShape">
                    <wps:wsp>
                      <wps:cNvCnPr/>
                      <wps:spPr>
                        <a:xfrm flipH="1">
                          <a:off x="0" y="0"/>
                          <a:ext cx="219075" cy="30480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050031" id="Прямая со стрелкой 54" o:spid="_x0000_s1026" type="#_x0000_t32" style="position:absolute;margin-left:217.95pt;margin-top:298.9pt;width:17.25pt;height:24pt;flip:x;z-index:251850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" strokecolor="#5b9bd5 [3204]" strokeweight="2.25pt">
                <v:stroke endarrow="block" joinstyle="miter"/>
              </v:shape>
            </w:pict>
          </mc:Fallback>
        </mc:AlternateContent>
      </w:r>
      <w:r w:rsidRPr="001131E1">
        <w:rPr>
          <w:rFonts w:ascii="Times New Roman" w:hAnsi="Times New Roman" w:cs="Times New Roman"/>
          <w:noProof/>
          <w:sz w:val="28"/>
          <w:szCs w:val="28"/>
          <w:lang w:val="ru-RU"/>
        </w:rPr>
        <mc:AlternateContent>
          <mc:Choice Requires="wps">
            <w:drawing>
              <wp:anchor distT="45720" distB="45720" distL="114300" distR="114300" simplePos="0" relativeHeight="251841024" behindDoc="0" locked="0" layoutInCell="1" allowOverlap="1" wp14:anchorId="206A4EB6" wp14:editId="2420CA49">
                <wp:simplePos x="0" y="0"/>
                <wp:positionH relativeFrom="column">
                  <wp:posOffset>2505075</wp:posOffset>
                </wp:positionH>
                <wp:positionV relativeFrom="paragraph">
                  <wp:posOffset>3445510</wp:posOffset>
                </wp:positionV>
                <wp:extent cx="990600" cy="242570"/>
                <wp:effectExtent l="0" t="0" r="19050" b="24130"/>
                <wp:wrapNone/>
                <wp:docPr id="4264850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2570"/>
                        </a:xfrm>
                        <a:prstGeom prst="rect">
                          <a:avLst/>
                        </a:prstGeom>
                        <a:solidFill>
                          <a:srgbClr val="FFFFFF"/>
                        </a:solidFill>
                        <a:ln w="9525">
                          <a:solidFill>
                            <a:srgbClr val="000000"/>
                          </a:solidFill>
                          <a:miter lim="800000"/>
                          <a:headEnd/>
                          <a:tailEnd/>
                        </a:ln>
                      </wps:spPr>
                      <wps:txbx>
                        <w:txbxContent>
                          <w:p w14:paraId="396F4667" w14:textId="77777777" w:rsidR="00EA56DA" w:rsidRPr="001131E1" w:rsidRDefault="00EA56DA" w:rsidP="00EA56DA">
                            <w:pPr>
                              <w:rPr>
                                <w:lang w:val="ru-RU"/>
                              </w:rPr>
                            </w:pPr>
                            <w:r>
                              <w:rPr>
                                <w:lang w:val="ru-RU"/>
                              </w:rPr>
                              <w:t>биополимер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A4EB6" id="_x0000_s1055" type="#_x0000_t202" style="position:absolute;left:0;text-align:left;margin-left:197.25pt;margin-top:271.3pt;width:78pt;height:19.1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">
                <v:textbox>
                  <w:txbxContent>
                    <w:p w14:paraId="396F4667" w14:textId="77777777" w:rsidR="00EA56DA" w:rsidRPr="001131E1" w:rsidRDefault="00EA56DA" w:rsidP="00EA56DA">
                      <w:pPr>
                        <w:rPr>
                          <w:lang w:val="ru-RU"/>
                        </w:rPr>
                      </w:pPr>
                      <w:r>
                        <w:rPr>
                          <w:lang w:val="ru-RU"/>
                        </w:rPr>
                        <w:t>биополимер</w:t>
                      </w:r>
                    </w:p>
                  </w:txbxContent>
                </v:textbox>
              </v:shape>
            </w:pict>
          </mc:Fallback>
        </mc:AlternateContent>
      </w:r>
      <w:r w:rsidR="00EE1AE3" w:rsidRPr="00A45C96">
        <w:rPr>
          <w:rFonts w:ascii="Times New Roman" w:hAnsi="Times New Roman" w:cs="Times New Roman"/>
          <w:noProof/>
          <w:sz w:val="28"/>
          <w:szCs w:val="28"/>
          <w:lang w:val="ru-RU" w:eastAsia="ru-RU"/>
        </w:rPr>
        <w:drawing>
          <wp:inline distT="0" distB="0" distL="0" distR="0" wp14:anchorId="13A0B2DC" wp14:editId="5E943C6A">
            <wp:extent cx="4114800" cy="3438525"/>
            <wp:effectExtent l="0" t="0" r="0" b="9525"/>
            <wp:docPr id="43" name="image11.jpg" descr="Изображение выглядит как посуда, земля, в помещении, пласт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43" name="image11.jpg" descr="Изображение выглядит как посуда, земля, в помещении, пластик&#10;&#10;Автоматически созданное описание"/>
                    <pic:cNvPicPr preferRelativeResize="0"/>
                  </pic:nvPicPr>
                  <pic:blipFill>
                    <a:blip r:embed="rId52"/>
                    <a:srcRect t="20944" r="476"/>
                    <a:stretch>
                      <a:fillRect/>
                    </a:stretch>
                  </pic:blipFill>
                  <pic:spPr>
                    <a:xfrm>
                      <a:off x="0" y="0"/>
                      <a:ext cx="4114800" cy="3438525"/>
                    </a:xfrm>
                    <a:prstGeom prst="rect">
                      <a:avLst/>
                    </a:prstGeom>
                    <a:ln/>
                  </pic:spPr>
                </pic:pic>
              </a:graphicData>
            </a:graphic>
          </wp:inline>
        </w:drawing>
      </w:r>
      <w:r w:rsidR="00EE1AE3" w:rsidRPr="00A45C96">
        <w:rPr>
          <w:rFonts w:ascii="Times New Roman" w:hAnsi="Times New Roman" w:cs="Times New Roman"/>
          <w:noProof/>
          <w:sz w:val="28"/>
          <w:szCs w:val="28"/>
          <w:lang w:val="ru-RU" w:eastAsia="ru-RU"/>
        </w:rPr>
        <w:drawing>
          <wp:inline distT="0" distB="0" distL="0" distR="0" wp14:anchorId="1C352108" wp14:editId="4019ED39">
            <wp:extent cx="2101215" cy="1714500"/>
            <wp:effectExtent l="0" t="0" r="0" b="0"/>
            <wp:docPr id="1821816128" name="Рисунок 11" descr="Изображение выглядит как земля, раковина, серый, отверст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16128" name="Рисунок 11" descr="Изображение выглядит как земля, раковина, серый, отверстие&#10;&#10;Автоматически созданное описание"/>
                    <pic:cNvPicPr>
                      <a:picLocks noChangeAspect="1"/>
                    </pic:cNvPicPr>
                  </pic:nvPicPr>
                  <pic:blipFill rotWithShape="1">
                    <a:blip r:embed="rId53" cstate="print">
                      <a:extLst>
                        <a:ext uri="{28A0092B-C50C-407E-A947-70E740481C1C}">
                          <a14:useLocalDpi xmlns:a14="http://schemas.microsoft.com/office/drawing/2010/main" val="0"/>
                        </a:ext>
                      </a:extLst>
                    </a:blip>
                    <a:srcRect l="16259" t="31891" r="16252" b="17928"/>
                    <a:stretch/>
                  </pic:blipFill>
                  <pic:spPr>
                    <a:xfrm>
                      <a:off x="0" y="0"/>
                      <a:ext cx="2102486" cy="1715537"/>
                    </a:xfrm>
                    <a:prstGeom prst="rect">
                      <a:avLst/>
                    </a:prstGeom>
                  </pic:spPr>
                </pic:pic>
              </a:graphicData>
            </a:graphic>
          </wp:inline>
        </w:drawing>
      </w:r>
      <w:r w:rsidR="00EE1AE3" w:rsidRPr="00A45C96">
        <w:rPr>
          <w:rFonts w:ascii="Times New Roman" w:hAnsi="Times New Roman" w:cs="Times New Roman"/>
          <w:noProof/>
          <w:sz w:val="28"/>
          <w:szCs w:val="28"/>
          <w:lang w:val="ru-RU" w:eastAsia="ru-RU"/>
        </w:rPr>
        <w:drawing>
          <wp:inline distT="0" distB="0" distL="0" distR="0" wp14:anchorId="7FA1BE46" wp14:editId="6CA99083">
            <wp:extent cx="1978025" cy="1733550"/>
            <wp:effectExtent l="0" t="0" r="3175" b="0"/>
            <wp:docPr id="60" name="Рисунок 10" descr="Изображение выглядит как жидкость, безалкогольный напиток, земля, Старомодный стак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0" descr="Изображение выглядит как жидкость, безалкогольный напиток, земля, Старомодный стакан&#10;&#10;Автоматически созданное описание"/>
                    <pic:cNvPicPr>
                      <a:picLocks noChangeAspect="1"/>
                    </pic:cNvPicPr>
                  </pic:nvPicPr>
                  <pic:blipFill rotWithShape="1">
                    <a:blip r:embed="rId54" cstate="print">
                      <a:extLst>
                        <a:ext uri="{28A0092B-C50C-407E-A947-70E740481C1C}">
                          <a14:useLocalDpi xmlns:a14="http://schemas.microsoft.com/office/drawing/2010/main" val="0"/>
                        </a:ext>
                      </a:extLst>
                    </a:blip>
                    <a:srcRect l="12985" t="18839" r="11672" b="16363"/>
                    <a:stretch/>
                  </pic:blipFill>
                  <pic:spPr>
                    <a:xfrm>
                      <a:off x="0" y="0"/>
                      <a:ext cx="1982609" cy="1737567"/>
                    </a:xfrm>
                    <a:prstGeom prst="rect">
                      <a:avLst/>
                    </a:prstGeom>
                  </pic:spPr>
                </pic:pic>
              </a:graphicData>
            </a:graphic>
          </wp:inline>
        </w:drawing>
      </w:r>
    </w:p>
    <w:p w14:paraId="7700746B" w14:textId="77777777" w:rsidR="00EE1AE3" w:rsidRPr="00A45C96" w:rsidRDefault="00EE1AE3" w:rsidP="00EE1AE3">
      <w:pPr>
        <w:spacing w:after="0" w:line="240" w:lineRule="auto"/>
        <w:ind w:firstLine="567"/>
        <w:jc w:val="center"/>
        <w:rPr>
          <w:rFonts w:ascii="Times New Roman" w:hAnsi="Times New Roman" w:cs="Times New Roman"/>
          <w:sz w:val="28"/>
          <w:szCs w:val="28"/>
        </w:rPr>
      </w:pPr>
    </w:p>
    <w:p w14:paraId="677F244E" w14:textId="6E373216" w:rsidR="00EE1AE3" w:rsidRPr="00A45C96" w:rsidRDefault="00EE1AE3" w:rsidP="00EE1AE3">
      <w:pPr>
        <w:pStyle w:val="MDPI31text"/>
        <w:spacing w:after="0" w:line="240" w:lineRule="auto"/>
        <w:ind w:left="0" w:firstLine="709"/>
        <w:jc w:val="center"/>
        <w:rPr>
          <w:rFonts w:ascii="Times New Roman" w:hAnsi="Times New Roman"/>
          <w:snapToGrid/>
          <w:color w:val="auto"/>
          <w:kern w:val="0"/>
          <w:sz w:val="28"/>
          <w:szCs w:val="28"/>
          <w:lang w:val="ru-RU" w:eastAsia="en-US" w:bidi="ar-SA"/>
          <w14:ligatures w14:val="none"/>
        </w:rPr>
      </w:pPr>
      <w:r w:rsidRPr="00A45C96">
        <w:rPr>
          <w:rFonts w:ascii="Times New Roman" w:hAnsi="Times New Roman"/>
          <w:snapToGrid/>
          <w:color w:val="auto"/>
          <w:kern w:val="0"/>
          <w:sz w:val="28"/>
          <w:szCs w:val="28"/>
          <w:lang w:val="ru-RU" w:eastAsia="en-US" w:bidi="ar-SA"/>
          <w14:ligatures w14:val="none"/>
        </w:rPr>
        <w:t xml:space="preserve">Рисунок 30 </w:t>
      </w:r>
      <w:r w:rsidRPr="00A45C96">
        <w:rPr>
          <w:rFonts w:ascii="Times New Roman" w:eastAsia="Roboto" w:hAnsi="Times New Roman"/>
          <w:sz w:val="28"/>
          <w:szCs w:val="28"/>
          <w:lang w:val="ru-RU"/>
        </w:rPr>
        <w:t xml:space="preserve">– </w:t>
      </w:r>
      <w:r w:rsidRPr="00A45C96">
        <w:rPr>
          <w:rFonts w:ascii="Times New Roman" w:hAnsi="Times New Roman"/>
          <w:snapToGrid/>
          <w:color w:val="auto"/>
          <w:kern w:val="0"/>
          <w:sz w:val="28"/>
          <w:szCs w:val="28"/>
          <w:lang w:val="ru-RU" w:eastAsia="en-US" w:bidi="ar-SA"/>
          <w14:ligatures w14:val="none"/>
        </w:rPr>
        <w:t>Биодеградация пленок (</w:t>
      </w:r>
      <w:r w:rsidRPr="00A45C96">
        <w:rPr>
          <w:rFonts w:ascii="Times New Roman" w:hAnsi="Times New Roman"/>
          <w:color w:val="auto"/>
          <w:sz w:val="28"/>
          <w:szCs w:val="28"/>
          <w:lang w:val="ru-RU"/>
        </w:rPr>
        <w:t>ПВС-</w:t>
      </w:r>
      <w:r w:rsidRPr="00A45C96">
        <w:rPr>
          <w:rFonts w:ascii="Times New Roman" w:hAnsi="Times New Roman"/>
          <w:color w:val="auto"/>
          <w:sz w:val="28"/>
          <w:szCs w:val="28"/>
        </w:rPr>
        <w:t>b</w:t>
      </w:r>
      <w:r w:rsidRPr="00A45C96">
        <w:rPr>
          <w:rFonts w:ascii="Times New Roman" w:hAnsi="Times New Roman"/>
          <w:color w:val="auto"/>
          <w:sz w:val="28"/>
          <w:szCs w:val="28"/>
          <w:lang w:val="ru-RU"/>
        </w:rPr>
        <w:t>-К</w:t>
      </w:r>
      <w:r w:rsidRPr="00A45C96">
        <w:rPr>
          <w:rFonts w:ascii="Times New Roman" w:hAnsi="Times New Roman"/>
          <w:snapToGrid/>
          <w:color w:val="auto"/>
          <w:kern w:val="0"/>
          <w:sz w:val="28"/>
          <w:szCs w:val="28"/>
          <w:lang w:val="ru-RU" w:eastAsia="en-US" w:bidi="ar-SA"/>
          <w14:ligatures w14:val="none"/>
        </w:rPr>
        <w:t>)-</w:t>
      </w:r>
      <w:r w:rsidRPr="00A45C96">
        <w:rPr>
          <w:rFonts w:ascii="Times New Roman" w:hAnsi="Times New Roman"/>
          <w:snapToGrid/>
          <w:color w:val="auto"/>
          <w:kern w:val="0"/>
          <w:sz w:val="28"/>
          <w:szCs w:val="28"/>
          <w:lang w:eastAsia="en-US" w:bidi="ar-SA"/>
          <w14:ligatures w14:val="none"/>
        </w:rPr>
        <w:t>g</w:t>
      </w:r>
      <w:r w:rsidRPr="00A45C96">
        <w:rPr>
          <w:rFonts w:ascii="Times New Roman" w:hAnsi="Times New Roman"/>
          <w:snapToGrid/>
          <w:color w:val="auto"/>
          <w:kern w:val="0"/>
          <w:sz w:val="28"/>
          <w:szCs w:val="28"/>
          <w:lang w:val="ru-RU" w:eastAsia="en-US" w:bidi="ar-SA"/>
          <w14:ligatures w14:val="none"/>
        </w:rPr>
        <w:t xml:space="preserve">-ПЭГМА </w:t>
      </w:r>
      <w:r w:rsidR="00DE29FB">
        <w:rPr>
          <w:rFonts w:ascii="Times New Roman" w:hAnsi="Times New Roman"/>
          <w:snapToGrid/>
          <w:color w:val="auto"/>
          <w:kern w:val="0"/>
          <w:sz w:val="28"/>
          <w:szCs w:val="28"/>
          <w:lang w:val="ru-RU" w:eastAsia="en-US" w:bidi="ar-SA"/>
          <w14:ligatures w14:val="none"/>
        </w:rPr>
        <w:t>в почве</w:t>
      </w:r>
      <w:r w:rsidR="00CC296B">
        <w:rPr>
          <w:rFonts w:ascii="Times New Roman" w:hAnsi="Times New Roman"/>
          <w:snapToGrid/>
          <w:color w:val="auto"/>
          <w:kern w:val="0"/>
          <w:sz w:val="28"/>
          <w:szCs w:val="28"/>
          <w:lang w:val="ru-RU" w:eastAsia="en-US" w:bidi="ar-SA"/>
          <w14:ligatures w14:val="none"/>
        </w:rPr>
        <w:t xml:space="preserve"> (сверху)</w:t>
      </w:r>
      <w:r w:rsidR="00DE29FB">
        <w:rPr>
          <w:rFonts w:ascii="Times New Roman" w:hAnsi="Times New Roman"/>
          <w:snapToGrid/>
          <w:color w:val="auto"/>
          <w:kern w:val="0"/>
          <w:sz w:val="28"/>
          <w:szCs w:val="28"/>
          <w:lang w:val="ru-RU" w:eastAsia="en-US" w:bidi="ar-SA"/>
          <w14:ligatures w14:val="none"/>
        </w:rPr>
        <w:t xml:space="preserve"> и биодеградация полимера на воздухе</w:t>
      </w:r>
      <w:r w:rsidR="00CC296B">
        <w:rPr>
          <w:rFonts w:ascii="Times New Roman" w:hAnsi="Times New Roman"/>
          <w:snapToGrid/>
          <w:color w:val="auto"/>
          <w:kern w:val="0"/>
          <w:sz w:val="28"/>
          <w:szCs w:val="28"/>
          <w:lang w:val="ru-RU" w:eastAsia="en-US" w:bidi="ar-SA"/>
          <w14:ligatures w14:val="none"/>
        </w:rPr>
        <w:t xml:space="preserve"> (снизу)</w:t>
      </w:r>
    </w:p>
    <w:p w14:paraId="782D2835" w14:textId="77777777" w:rsidR="007D7C1D" w:rsidRDefault="007D7C1D" w:rsidP="007D7C1D">
      <w:pPr>
        <w:spacing w:after="0" w:line="240" w:lineRule="auto"/>
        <w:ind w:firstLine="709"/>
        <w:jc w:val="both"/>
        <w:rPr>
          <w:rFonts w:ascii="Times New Roman" w:hAnsi="Times New Roman" w:cs="Times New Roman"/>
          <w:b/>
          <w:sz w:val="28"/>
          <w:szCs w:val="28"/>
          <w:lang w:val="ru-RU"/>
        </w:rPr>
      </w:pPr>
    </w:p>
    <w:p w14:paraId="04D4B83E" w14:textId="67420F95" w:rsidR="00DE29FB" w:rsidRPr="00A45C96" w:rsidRDefault="00DE29FB" w:rsidP="00DE29FB">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r w:rsidRPr="00A45C96">
        <w:rPr>
          <w:rFonts w:ascii="Times New Roman" w:hAnsi="Times New Roman" w:cs="Times New Roman"/>
          <w:snapToGrid w:val="0"/>
          <w:kern w:val="2"/>
          <w:sz w:val="28"/>
          <w:szCs w:val="28"/>
          <w:lang w:val="ru-RU" w:eastAsia="de-DE" w:bidi="en-US"/>
          <w14:ligatures w14:val="standardContextual"/>
        </w:rPr>
        <w:t xml:space="preserve">По мере увеличения содержания ПВС в </w:t>
      </w:r>
      <w:proofErr w:type="spellStart"/>
      <w:r w:rsidRPr="00A45C96">
        <w:rPr>
          <w:rFonts w:ascii="Times New Roman" w:hAnsi="Times New Roman" w:cs="Times New Roman"/>
          <w:snapToGrid w:val="0"/>
          <w:kern w:val="2"/>
          <w:sz w:val="28"/>
          <w:szCs w:val="28"/>
          <w:lang w:val="ru-RU" w:eastAsia="de-DE" w:bidi="en-US"/>
          <w14:ligatures w14:val="standardContextual"/>
        </w:rPr>
        <w:t>терполимере</w:t>
      </w:r>
      <w:proofErr w:type="spellEnd"/>
      <w:r w:rsidRPr="00A45C96">
        <w:rPr>
          <w:rFonts w:ascii="Times New Roman" w:hAnsi="Times New Roman" w:cs="Times New Roman"/>
          <w:snapToGrid w:val="0"/>
          <w:kern w:val="2"/>
          <w:sz w:val="28"/>
          <w:szCs w:val="28"/>
          <w:lang w:val="ru-RU" w:eastAsia="de-DE" w:bidi="en-US"/>
          <w14:ligatures w14:val="standardContextual"/>
        </w:rPr>
        <w:t xml:space="preserve"> срок деградации пленок уменьшается</w:t>
      </w:r>
      <w:r w:rsidR="00CC296B">
        <w:rPr>
          <w:rFonts w:ascii="Times New Roman" w:hAnsi="Times New Roman" w:cs="Times New Roman"/>
          <w:snapToGrid w:val="0"/>
          <w:kern w:val="2"/>
          <w:sz w:val="28"/>
          <w:szCs w:val="28"/>
          <w:lang w:val="ru-RU" w:eastAsia="de-DE" w:bidi="en-US"/>
          <w14:ligatures w14:val="standardContextual"/>
        </w:rPr>
        <w:t xml:space="preserve">. </w:t>
      </w:r>
      <w:r w:rsidRPr="00A45C96">
        <w:rPr>
          <w:rFonts w:ascii="Times New Roman" w:hAnsi="Times New Roman" w:cs="Times New Roman"/>
          <w:snapToGrid w:val="0"/>
          <w:kern w:val="2"/>
          <w:sz w:val="28"/>
          <w:szCs w:val="28"/>
          <w:lang w:val="ru-RU" w:eastAsia="de-DE" w:bidi="en-US"/>
          <w14:ligatures w14:val="standardContextual"/>
        </w:rPr>
        <w:t xml:space="preserve">Гидроксильные группы в ПВС, а также меж- и внутримолекулярные водородные связи между гидроксильными группами были приписаны уменьшению дня деградации пленок [110, </w:t>
      </w:r>
      <w:r>
        <w:rPr>
          <w:rFonts w:ascii="Times New Roman" w:hAnsi="Times New Roman" w:cs="Times New Roman"/>
          <w:snapToGrid w:val="0"/>
          <w:kern w:val="2"/>
          <w:sz w:val="28"/>
          <w:szCs w:val="28"/>
          <w:lang w:val="ru-RU" w:eastAsia="de-DE" w:bidi="en-US"/>
          <w14:ligatures w14:val="standardContextual"/>
        </w:rPr>
        <w:t>с.</w:t>
      </w:r>
      <w:r w:rsidRPr="00A45C96">
        <w:rPr>
          <w:rFonts w:ascii="Times New Roman" w:hAnsi="Times New Roman" w:cs="Times New Roman"/>
          <w:snapToGrid w:val="0"/>
          <w:kern w:val="2"/>
          <w:sz w:val="28"/>
          <w:szCs w:val="28"/>
          <w:lang w:val="ru-RU" w:eastAsia="de-DE" w:bidi="en-US"/>
          <w14:ligatures w14:val="standardContextual"/>
        </w:rPr>
        <w:t xml:space="preserve"> 3]. Однако увеличение молекулярной массы ПЭГМА в </w:t>
      </w:r>
      <w:proofErr w:type="spellStart"/>
      <w:r w:rsidRPr="00A45C96">
        <w:rPr>
          <w:rFonts w:ascii="Times New Roman" w:hAnsi="Times New Roman" w:cs="Times New Roman"/>
          <w:snapToGrid w:val="0"/>
          <w:kern w:val="2"/>
          <w:sz w:val="28"/>
          <w:szCs w:val="28"/>
          <w:lang w:val="ru-RU" w:eastAsia="de-DE" w:bidi="en-US"/>
          <w14:ligatures w14:val="standardContextual"/>
        </w:rPr>
        <w:t>терполимере</w:t>
      </w:r>
      <w:proofErr w:type="spellEnd"/>
      <w:r w:rsidRPr="00A45C96">
        <w:rPr>
          <w:rFonts w:ascii="Times New Roman" w:hAnsi="Times New Roman" w:cs="Times New Roman"/>
          <w:snapToGrid w:val="0"/>
          <w:kern w:val="2"/>
          <w:sz w:val="28"/>
          <w:szCs w:val="28"/>
          <w:lang w:val="ru-RU" w:eastAsia="de-DE" w:bidi="en-US"/>
          <w14:ligatures w14:val="standardContextual"/>
        </w:rPr>
        <w:t xml:space="preserve"> увеличивает время разложения. Пленки, содержащие ПЭГМА с молекулярной массой 300 (М1), разлагались в течение 25 суток, а пленки, содержащие ПЭГМА с молекулярной массой 950 (М3), – в течение 35 суток. По мере увеличения содержания К и молекулярной массы ПЭГМА в </w:t>
      </w:r>
      <w:proofErr w:type="spellStart"/>
      <w:r w:rsidRPr="00A45C96">
        <w:rPr>
          <w:rFonts w:ascii="Times New Roman" w:hAnsi="Times New Roman" w:cs="Times New Roman"/>
          <w:snapToGrid w:val="0"/>
          <w:kern w:val="2"/>
          <w:sz w:val="28"/>
          <w:szCs w:val="28"/>
          <w:lang w:val="ru-RU" w:eastAsia="de-DE" w:bidi="en-US"/>
          <w14:ligatures w14:val="standardContextual"/>
        </w:rPr>
        <w:t>терполимере</w:t>
      </w:r>
      <w:proofErr w:type="spellEnd"/>
      <w:r w:rsidRPr="00A45C96">
        <w:rPr>
          <w:rFonts w:ascii="Times New Roman" w:hAnsi="Times New Roman" w:cs="Times New Roman"/>
          <w:snapToGrid w:val="0"/>
          <w:kern w:val="2"/>
          <w:sz w:val="28"/>
          <w:szCs w:val="28"/>
          <w:lang w:val="ru-RU" w:eastAsia="de-DE" w:bidi="en-US"/>
          <w14:ligatures w14:val="standardContextual"/>
        </w:rPr>
        <w:t xml:space="preserve"> время разложения пленок увеличивалось. Время деградации пленок М4 и М5 короче времени деградации пленок М1, М2 и М3 из-за повышенного содержания К. </w:t>
      </w:r>
      <w:r w:rsidRPr="00A45C96">
        <w:rPr>
          <w:rFonts w:ascii="Times New Roman" w:hAnsi="Times New Roman" w:cs="Times New Roman"/>
          <w:snapToGrid w:val="0"/>
          <w:kern w:val="2"/>
          <w:sz w:val="28"/>
          <w:szCs w:val="28"/>
          <w:shd w:val="clear" w:color="auto" w:fill="FFFFFF" w:themeFill="background1"/>
          <w:lang w:val="ru-RU" w:eastAsia="de-DE" w:bidi="en-US"/>
          <w14:ligatures w14:val="standardContextual"/>
        </w:rPr>
        <w:t xml:space="preserve">Это объясняется микробным действием на </w:t>
      </w:r>
      <w:r w:rsidRPr="00A45C96">
        <w:rPr>
          <w:rFonts w:ascii="Times New Roman" w:hAnsi="Times New Roman" w:cs="Times New Roman"/>
          <w:snapToGrid w:val="0"/>
          <w:kern w:val="2"/>
          <w:sz w:val="28"/>
          <w:szCs w:val="28"/>
          <w:shd w:val="clear" w:color="auto" w:fill="FFFFFF" w:themeFill="background1"/>
          <w:lang w:val="ru-RU" w:eastAsia="de-DE" w:bidi="en-US"/>
          <w14:ligatures w14:val="standardContextual"/>
        </w:rPr>
        <w:lastRenderedPageBreak/>
        <w:t xml:space="preserve">крахмал, которое инициировало начальная деградация. Самый низкий показатель выявлен у образца М4, что оставляет 18 дней, и это на 15% </w:t>
      </w:r>
      <w:proofErr w:type="gramStart"/>
      <w:r w:rsidRPr="00A45C96">
        <w:rPr>
          <w:rFonts w:ascii="Times New Roman" w:hAnsi="Times New Roman" w:cs="Times New Roman"/>
          <w:snapToGrid w:val="0"/>
          <w:kern w:val="2"/>
          <w:sz w:val="28"/>
          <w:szCs w:val="28"/>
          <w:shd w:val="clear" w:color="auto" w:fill="FFFFFF" w:themeFill="background1"/>
          <w:lang w:val="ru-RU" w:eastAsia="de-DE" w:bidi="en-US"/>
          <w14:ligatures w14:val="standardContextual"/>
        </w:rPr>
        <w:t>ниже</w:t>
      </w:r>
      <w:proofErr w:type="gramEnd"/>
      <w:r w:rsidRPr="00A45C96">
        <w:rPr>
          <w:rFonts w:ascii="Times New Roman" w:hAnsi="Times New Roman" w:cs="Times New Roman"/>
          <w:snapToGrid w:val="0"/>
          <w:kern w:val="2"/>
          <w:sz w:val="28"/>
          <w:szCs w:val="28"/>
          <w:shd w:val="clear" w:color="auto" w:fill="FFFFFF" w:themeFill="background1"/>
          <w:lang w:val="ru-RU" w:eastAsia="de-DE" w:bidi="en-US"/>
          <w14:ligatures w14:val="standardContextual"/>
        </w:rPr>
        <w:t xml:space="preserve"> чем пленки полученные из смеси ПМК/К [112, </w:t>
      </w:r>
      <w:r>
        <w:rPr>
          <w:rFonts w:ascii="Times New Roman" w:hAnsi="Times New Roman" w:cs="Times New Roman"/>
          <w:snapToGrid w:val="0"/>
          <w:kern w:val="2"/>
          <w:sz w:val="28"/>
          <w:szCs w:val="28"/>
          <w:shd w:val="clear" w:color="auto" w:fill="FFFFFF" w:themeFill="background1"/>
          <w:lang w:val="ru-RU" w:eastAsia="de-DE" w:bidi="en-US"/>
          <w14:ligatures w14:val="standardContextual"/>
        </w:rPr>
        <w:t>с.</w:t>
      </w:r>
      <w:r w:rsidRPr="00A45C96">
        <w:rPr>
          <w:rFonts w:ascii="Times New Roman" w:hAnsi="Times New Roman" w:cs="Times New Roman"/>
          <w:snapToGrid w:val="0"/>
          <w:kern w:val="2"/>
          <w:sz w:val="28"/>
          <w:szCs w:val="28"/>
          <w:shd w:val="clear" w:color="auto" w:fill="FFFFFF" w:themeFill="background1"/>
          <w:lang w:val="ru-RU" w:eastAsia="de-DE" w:bidi="en-US"/>
          <w14:ligatures w14:val="standardContextual"/>
        </w:rPr>
        <w:t xml:space="preserve"> 5].</w:t>
      </w:r>
      <w:r w:rsidRPr="00A45C96">
        <w:rPr>
          <w:rFonts w:ascii="Times New Roman" w:hAnsi="Times New Roman" w:cs="Times New Roman"/>
          <w:snapToGrid w:val="0"/>
          <w:kern w:val="2"/>
          <w:sz w:val="28"/>
          <w:szCs w:val="28"/>
          <w:lang w:val="ru-RU" w:eastAsia="de-DE" w:bidi="en-US"/>
          <w14:ligatures w14:val="standardContextual"/>
        </w:rPr>
        <w:t xml:space="preserve"> </w:t>
      </w:r>
    </w:p>
    <w:p w14:paraId="6027E488" w14:textId="77777777" w:rsidR="00CC296B" w:rsidRPr="00A45C96" w:rsidRDefault="00CC296B" w:rsidP="00CC296B">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r>
        <w:rPr>
          <w:rFonts w:ascii="Times New Roman" w:hAnsi="Times New Roman" w:cs="Times New Roman"/>
          <w:snapToGrid w:val="0"/>
          <w:kern w:val="2"/>
          <w:sz w:val="28"/>
          <w:szCs w:val="28"/>
          <w:lang w:val="ru-RU" w:eastAsia="de-DE" w:bidi="en-US"/>
          <w14:ligatures w14:val="standardContextual"/>
        </w:rPr>
        <w:t>В таблице 14 показано в</w:t>
      </w:r>
      <w:r w:rsidRPr="00A45C96">
        <w:rPr>
          <w:rFonts w:ascii="Times New Roman" w:hAnsi="Times New Roman" w:cs="Times New Roman"/>
          <w:bCs/>
          <w:sz w:val="28"/>
          <w:szCs w:val="28"/>
          <w:lang w:val="ru-RU"/>
        </w:rPr>
        <w:t>лияние почвы на биоразлагаемость пленок сополимера</w:t>
      </w:r>
    </w:p>
    <w:p w14:paraId="6EF8F6FB" w14:textId="77777777" w:rsidR="00CC296B" w:rsidRPr="00A45C96" w:rsidRDefault="00CC296B" w:rsidP="007D7C1D">
      <w:pPr>
        <w:spacing w:after="0" w:line="240" w:lineRule="auto"/>
        <w:ind w:firstLine="709"/>
        <w:jc w:val="both"/>
        <w:rPr>
          <w:rFonts w:ascii="Times New Roman" w:hAnsi="Times New Roman" w:cs="Times New Roman"/>
          <w:b/>
          <w:sz w:val="28"/>
          <w:szCs w:val="28"/>
          <w:lang w:val="ru-RU"/>
        </w:rPr>
      </w:pPr>
    </w:p>
    <w:p w14:paraId="0D97FAF5" w14:textId="397A98DF" w:rsidR="002F470A" w:rsidRPr="00A45C96" w:rsidRDefault="002F470A" w:rsidP="00534F0D">
      <w:pPr>
        <w:spacing w:after="0" w:line="240" w:lineRule="auto"/>
        <w:jc w:val="both"/>
        <w:rPr>
          <w:rFonts w:ascii="Times New Roman" w:hAnsi="Times New Roman" w:cs="Times New Roman"/>
          <w:bCs/>
          <w:sz w:val="28"/>
          <w:szCs w:val="28"/>
          <w:lang w:val="ru-RU"/>
        </w:rPr>
      </w:pPr>
      <w:r w:rsidRPr="00A45C96">
        <w:rPr>
          <w:rFonts w:ascii="Times New Roman" w:hAnsi="Times New Roman" w:cs="Times New Roman"/>
          <w:bCs/>
          <w:sz w:val="28"/>
          <w:szCs w:val="28"/>
          <w:lang w:val="ru-RU"/>
        </w:rPr>
        <w:t>Таблица 1</w:t>
      </w:r>
      <w:r w:rsidR="003863AC" w:rsidRPr="00A45C96">
        <w:rPr>
          <w:rFonts w:ascii="Times New Roman" w:hAnsi="Times New Roman" w:cs="Times New Roman"/>
          <w:bCs/>
          <w:sz w:val="28"/>
          <w:szCs w:val="28"/>
          <w:lang w:val="ru-RU"/>
        </w:rPr>
        <w:t>4</w:t>
      </w:r>
      <w:r w:rsidR="007D7C1D" w:rsidRPr="00A45C96">
        <w:rPr>
          <w:rFonts w:ascii="Times New Roman" w:hAnsi="Times New Roman" w:cs="Times New Roman"/>
          <w:bCs/>
          <w:sz w:val="28"/>
          <w:szCs w:val="28"/>
          <w:lang w:val="ru-RU"/>
        </w:rPr>
        <w:t xml:space="preserve"> –</w:t>
      </w:r>
      <w:r w:rsidRPr="00A45C96">
        <w:rPr>
          <w:rFonts w:ascii="Times New Roman" w:hAnsi="Times New Roman" w:cs="Times New Roman"/>
          <w:bCs/>
          <w:sz w:val="28"/>
          <w:szCs w:val="28"/>
          <w:lang w:val="ru-RU"/>
        </w:rPr>
        <w:t xml:space="preserve"> Влияние почвы на биоразлагаемость пленок сополимера</w:t>
      </w:r>
    </w:p>
    <w:p w14:paraId="14ECECBD" w14:textId="77777777" w:rsidR="007D7C1D" w:rsidRPr="00A45C96" w:rsidRDefault="007D7C1D" w:rsidP="00C331C4">
      <w:pPr>
        <w:spacing w:after="0" w:line="240" w:lineRule="auto"/>
        <w:jc w:val="both"/>
        <w:rPr>
          <w:rFonts w:ascii="Times New Roman" w:hAnsi="Times New Roman" w:cs="Times New Roman"/>
          <w:sz w:val="28"/>
          <w:szCs w:val="28"/>
          <w:lang w:val="ru-RU"/>
        </w:rPr>
      </w:pPr>
    </w:p>
    <w:tbl>
      <w:tblPr>
        <w:tblW w:w="96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14"/>
        <w:gridCol w:w="2709"/>
        <w:gridCol w:w="2470"/>
        <w:gridCol w:w="1345"/>
        <w:gridCol w:w="1772"/>
      </w:tblGrid>
      <w:tr w:rsidR="00E15B86" w:rsidRPr="00DE29FB" w14:paraId="70245D53" w14:textId="77777777" w:rsidTr="004D6C50">
        <w:trPr>
          <w:trHeight w:val="330"/>
          <w:jc w:val="center"/>
        </w:trPr>
        <w:tc>
          <w:tcPr>
            <w:tcW w:w="1314" w:type="dxa"/>
            <w:vMerge w:val="restart"/>
            <w:shd w:val="clear" w:color="auto" w:fill="auto"/>
            <w:noWrap/>
            <w:vAlign w:val="center"/>
            <w:hideMark/>
          </w:tcPr>
          <w:p w14:paraId="1A83500A" w14:textId="77777777" w:rsidR="002F470A" w:rsidRPr="00DE29FB" w:rsidRDefault="002F470A" w:rsidP="00DE29FB">
            <w:pPr>
              <w:adjustRightInd w:val="0"/>
              <w:snapToGrid w:val="0"/>
              <w:spacing w:after="0" w:line="240" w:lineRule="auto"/>
              <w:jc w:val="both"/>
              <w:rPr>
                <w:rFonts w:ascii="Times New Roman" w:hAnsi="Times New Roman" w:cs="Times New Roman"/>
                <w:sz w:val="24"/>
                <w:szCs w:val="24"/>
              </w:rPr>
            </w:pPr>
            <w:proofErr w:type="spellStart"/>
            <w:r w:rsidRPr="00DE29FB">
              <w:rPr>
                <w:rFonts w:ascii="Times New Roman" w:hAnsi="Times New Roman" w:cs="Times New Roman"/>
                <w:sz w:val="24"/>
                <w:szCs w:val="24"/>
              </w:rPr>
              <w:t>Образец</w:t>
            </w:r>
            <w:proofErr w:type="spellEnd"/>
          </w:p>
        </w:tc>
        <w:tc>
          <w:tcPr>
            <w:tcW w:w="2709" w:type="dxa"/>
            <w:vMerge w:val="restart"/>
            <w:shd w:val="clear" w:color="auto" w:fill="auto"/>
            <w:noWrap/>
            <w:vAlign w:val="center"/>
            <w:hideMark/>
          </w:tcPr>
          <w:p w14:paraId="3AA24A9A" w14:textId="77777777" w:rsidR="002F470A" w:rsidRPr="00DE29FB" w:rsidRDefault="002F470A" w:rsidP="00DE29FB">
            <w:pPr>
              <w:adjustRightInd w:val="0"/>
              <w:snapToGrid w:val="0"/>
              <w:spacing w:after="0" w:line="240" w:lineRule="auto"/>
              <w:jc w:val="both"/>
              <w:rPr>
                <w:rFonts w:ascii="Times New Roman" w:hAnsi="Times New Roman" w:cs="Times New Roman"/>
                <w:sz w:val="24"/>
                <w:szCs w:val="24"/>
                <w:lang w:val="ru-RU"/>
              </w:rPr>
            </w:pPr>
            <w:r w:rsidRPr="00DE29FB">
              <w:rPr>
                <w:rFonts w:ascii="Times New Roman" w:hAnsi="Times New Roman" w:cs="Times New Roman"/>
                <w:sz w:val="24"/>
                <w:szCs w:val="24"/>
                <w:lang w:val="ru-RU"/>
              </w:rPr>
              <w:t>[</w:t>
            </w:r>
            <w:r w:rsidRPr="00DE29FB">
              <w:rPr>
                <w:rFonts w:ascii="Times New Roman" w:hAnsi="Times New Roman" w:cs="Times New Roman"/>
                <w:snapToGrid w:val="0"/>
                <w:kern w:val="2"/>
                <w:sz w:val="24"/>
                <w:szCs w:val="24"/>
                <w:lang w:val="ru-RU" w:eastAsia="de-DE" w:bidi="en-US"/>
                <w14:ligatures w14:val="standardContextual"/>
              </w:rPr>
              <w:t>ПВС-</w:t>
            </w:r>
            <w:r w:rsidRPr="00DE29FB">
              <w:rPr>
                <w:rFonts w:ascii="Times New Roman" w:hAnsi="Times New Roman" w:cs="Times New Roman"/>
                <w:snapToGrid w:val="0"/>
                <w:kern w:val="2"/>
                <w:sz w:val="24"/>
                <w:szCs w:val="24"/>
                <w:lang w:eastAsia="de-DE" w:bidi="en-US"/>
                <w14:ligatures w14:val="standardContextual"/>
              </w:rPr>
              <w:t>b</w:t>
            </w:r>
            <w:r w:rsidRPr="00DE29FB">
              <w:rPr>
                <w:rFonts w:ascii="Times New Roman" w:hAnsi="Times New Roman" w:cs="Times New Roman"/>
                <w:snapToGrid w:val="0"/>
                <w:kern w:val="2"/>
                <w:sz w:val="24"/>
                <w:szCs w:val="24"/>
                <w:lang w:val="ru-RU" w:eastAsia="de-DE" w:bidi="en-US"/>
                <w14:ligatures w14:val="standardContextual"/>
              </w:rPr>
              <w:t>-К</w:t>
            </w:r>
            <w:r w:rsidRPr="00DE29FB">
              <w:rPr>
                <w:rFonts w:ascii="Times New Roman" w:hAnsi="Times New Roman" w:cs="Times New Roman"/>
                <w:sz w:val="24"/>
                <w:szCs w:val="24"/>
                <w:lang w:val="ru-RU"/>
              </w:rPr>
              <w:t>]-</w:t>
            </w:r>
            <w:r w:rsidRPr="00DE29FB">
              <w:rPr>
                <w:rFonts w:ascii="Times New Roman" w:hAnsi="Times New Roman" w:cs="Times New Roman"/>
                <w:sz w:val="24"/>
                <w:szCs w:val="24"/>
              </w:rPr>
              <w:t>g</w:t>
            </w:r>
            <w:r w:rsidRPr="00DE29FB">
              <w:rPr>
                <w:rFonts w:ascii="Times New Roman" w:hAnsi="Times New Roman" w:cs="Times New Roman"/>
                <w:sz w:val="24"/>
                <w:szCs w:val="24"/>
                <w:lang w:val="ru-RU"/>
              </w:rPr>
              <w:t>-</w:t>
            </w:r>
            <w:r w:rsidRPr="00DE29FB">
              <w:rPr>
                <w:rFonts w:ascii="Times New Roman" w:hAnsi="Times New Roman" w:cs="Times New Roman"/>
                <w:snapToGrid w:val="0"/>
                <w:kern w:val="2"/>
                <w:sz w:val="24"/>
                <w:szCs w:val="24"/>
                <w:lang w:val="ru-RU" w:eastAsia="de-DE" w:bidi="en-US"/>
                <w14:ligatures w14:val="standardContextual"/>
              </w:rPr>
              <w:t xml:space="preserve"> </w:t>
            </w:r>
            <w:r w:rsidR="00565159" w:rsidRPr="00DE29FB">
              <w:rPr>
                <w:rFonts w:ascii="Times New Roman" w:hAnsi="Times New Roman" w:cs="Times New Roman"/>
                <w:snapToGrid w:val="0"/>
                <w:kern w:val="2"/>
                <w:sz w:val="24"/>
                <w:szCs w:val="24"/>
                <w:lang w:val="ru-RU" w:eastAsia="de-DE" w:bidi="en-US"/>
                <w14:ligatures w14:val="standardContextual"/>
              </w:rPr>
              <w:t>ПЭГМА</w:t>
            </w:r>
          </w:p>
        </w:tc>
        <w:tc>
          <w:tcPr>
            <w:tcW w:w="2470" w:type="dxa"/>
            <w:shd w:val="clear" w:color="auto" w:fill="auto"/>
            <w:noWrap/>
            <w:vAlign w:val="center"/>
            <w:hideMark/>
          </w:tcPr>
          <w:p w14:paraId="7F14CDE8" w14:textId="77777777" w:rsidR="002F470A" w:rsidRPr="00DE29FB" w:rsidRDefault="002F470A"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300</w:t>
            </w:r>
          </w:p>
        </w:tc>
        <w:tc>
          <w:tcPr>
            <w:tcW w:w="1345" w:type="dxa"/>
            <w:shd w:val="clear" w:color="auto" w:fill="auto"/>
            <w:noWrap/>
            <w:vAlign w:val="center"/>
            <w:hideMark/>
          </w:tcPr>
          <w:p w14:paraId="5C2C46EC" w14:textId="77777777" w:rsidR="002F470A" w:rsidRPr="00DE29FB" w:rsidRDefault="002F470A"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950</w:t>
            </w:r>
          </w:p>
        </w:tc>
        <w:tc>
          <w:tcPr>
            <w:tcW w:w="1771" w:type="dxa"/>
            <w:shd w:val="clear" w:color="auto" w:fill="auto"/>
            <w:noWrap/>
            <w:vAlign w:val="center"/>
            <w:hideMark/>
          </w:tcPr>
          <w:p w14:paraId="29A9BF80" w14:textId="77777777" w:rsidR="002F470A" w:rsidRPr="00DE29FB" w:rsidRDefault="002F470A"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500</w:t>
            </w:r>
          </w:p>
        </w:tc>
      </w:tr>
      <w:tr w:rsidR="00E15B86" w:rsidRPr="00DE29FB" w14:paraId="2A69099E" w14:textId="77777777" w:rsidTr="004D6C50">
        <w:trPr>
          <w:trHeight w:val="151"/>
          <w:jc w:val="center"/>
        </w:trPr>
        <w:tc>
          <w:tcPr>
            <w:tcW w:w="1314" w:type="dxa"/>
            <w:vMerge/>
            <w:shd w:val="clear" w:color="auto" w:fill="auto"/>
            <w:vAlign w:val="center"/>
            <w:hideMark/>
          </w:tcPr>
          <w:p w14:paraId="3E1D3276" w14:textId="77777777" w:rsidR="002F470A" w:rsidRPr="00DE29FB" w:rsidRDefault="002F470A" w:rsidP="00DE29FB">
            <w:pPr>
              <w:adjustRightInd w:val="0"/>
              <w:snapToGrid w:val="0"/>
              <w:spacing w:after="0" w:line="240" w:lineRule="auto"/>
              <w:ind w:firstLine="709"/>
              <w:jc w:val="both"/>
              <w:rPr>
                <w:rFonts w:ascii="Times New Roman" w:hAnsi="Times New Roman" w:cs="Times New Roman"/>
                <w:sz w:val="24"/>
                <w:szCs w:val="24"/>
              </w:rPr>
            </w:pPr>
          </w:p>
        </w:tc>
        <w:tc>
          <w:tcPr>
            <w:tcW w:w="2709" w:type="dxa"/>
            <w:vMerge/>
            <w:shd w:val="clear" w:color="auto" w:fill="auto"/>
            <w:vAlign w:val="center"/>
            <w:hideMark/>
          </w:tcPr>
          <w:p w14:paraId="0125B5B5" w14:textId="77777777" w:rsidR="002F470A" w:rsidRPr="00DE29FB" w:rsidRDefault="002F470A" w:rsidP="00DE29FB">
            <w:pPr>
              <w:adjustRightInd w:val="0"/>
              <w:snapToGrid w:val="0"/>
              <w:spacing w:after="0" w:line="240" w:lineRule="auto"/>
              <w:ind w:firstLine="709"/>
              <w:jc w:val="both"/>
              <w:rPr>
                <w:rFonts w:ascii="Times New Roman" w:hAnsi="Times New Roman" w:cs="Times New Roman"/>
                <w:sz w:val="24"/>
                <w:szCs w:val="24"/>
              </w:rPr>
            </w:pPr>
          </w:p>
        </w:tc>
        <w:tc>
          <w:tcPr>
            <w:tcW w:w="5587" w:type="dxa"/>
            <w:gridSpan w:val="3"/>
            <w:shd w:val="clear" w:color="auto" w:fill="auto"/>
            <w:noWrap/>
            <w:vAlign w:val="center"/>
            <w:hideMark/>
          </w:tcPr>
          <w:p w14:paraId="1EB89641" w14:textId="77777777" w:rsidR="002F470A" w:rsidRPr="00DE29FB" w:rsidRDefault="002F470A" w:rsidP="00DE29FB">
            <w:pPr>
              <w:adjustRightInd w:val="0"/>
              <w:snapToGrid w:val="0"/>
              <w:spacing w:after="0" w:line="240" w:lineRule="auto"/>
              <w:ind w:firstLine="709"/>
              <w:jc w:val="both"/>
              <w:rPr>
                <w:rFonts w:ascii="Times New Roman" w:hAnsi="Times New Roman" w:cs="Times New Roman"/>
                <w:sz w:val="24"/>
                <w:szCs w:val="24"/>
                <w:lang w:val="ru-RU"/>
              </w:rPr>
            </w:pPr>
            <w:r w:rsidRPr="00DE29FB">
              <w:rPr>
                <w:rFonts w:ascii="Times New Roman" w:hAnsi="Times New Roman" w:cs="Times New Roman"/>
                <w:sz w:val="24"/>
                <w:szCs w:val="24"/>
                <w:lang w:val="ru-RU"/>
              </w:rPr>
              <w:t>Время потери веса до 90% (дней)</w:t>
            </w:r>
          </w:p>
        </w:tc>
      </w:tr>
      <w:tr w:rsidR="003863AC" w:rsidRPr="00DE29FB" w14:paraId="52AB49EA" w14:textId="77777777" w:rsidTr="004D6C50">
        <w:trPr>
          <w:trHeight w:val="330"/>
          <w:jc w:val="center"/>
        </w:trPr>
        <w:tc>
          <w:tcPr>
            <w:tcW w:w="1314" w:type="dxa"/>
            <w:shd w:val="clear" w:color="auto" w:fill="auto"/>
            <w:noWrap/>
            <w:vAlign w:val="center"/>
          </w:tcPr>
          <w:p w14:paraId="58D37BCC" w14:textId="500A6873"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M1</w:t>
            </w:r>
          </w:p>
        </w:tc>
        <w:tc>
          <w:tcPr>
            <w:tcW w:w="2709" w:type="dxa"/>
            <w:shd w:val="clear" w:color="auto" w:fill="auto"/>
            <w:vAlign w:val="center"/>
          </w:tcPr>
          <w:p w14:paraId="44412E34" w14:textId="3A55EC8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1:1:1</w:t>
            </w:r>
          </w:p>
        </w:tc>
        <w:tc>
          <w:tcPr>
            <w:tcW w:w="2470" w:type="dxa"/>
            <w:shd w:val="clear" w:color="auto" w:fill="auto"/>
            <w:noWrap/>
            <w:vAlign w:val="center"/>
          </w:tcPr>
          <w:p w14:paraId="13966CB7" w14:textId="0D5FCE56"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25</w:t>
            </w:r>
          </w:p>
        </w:tc>
        <w:tc>
          <w:tcPr>
            <w:tcW w:w="1345" w:type="dxa"/>
            <w:shd w:val="clear" w:color="auto" w:fill="auto"/>
            <w:noWrap/>
            <w:vAlign w:val="center"/>
          </w:tcPr>
          <w:p w14:paraId="0CD56A92" w14:textId="2F7B842C"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30</w:t>
            </w:r>
          </w:p>
        </w:tc>
        <w:tc>
          <w:tcPr>
            <w:tcW w:w="1771" w:type="dxa"/>
            <w:shd w:val="clear" w:color="auto" w:fill="auto"/>
            <w:noWrap/>
            <w:vAlign w:val="center"/>
          </w:tcPr>
          <w:p w14:paraId="72661E74" w14:textId="308A580A"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35</w:t>
            </w:r>
          </w:p>
        </w:tc>
      </w:tr>
      <w:tr w:rsidR="003863AC" w:rsidRPr="00DE29FB" w14:paraId="475B4DF6" w14:textId="77777777" w:rsidTr="004D6C50">
        <w:trPr>
          <w:trHeight w:val="346"/>
          <w:jc w:val="center"/>
        </w:trPr>
        <w:tc>
          <w:tcPr>
            <w:tcW w:w="1314" w:type="dxa"/>
            <w:shd w:val="clear" w:color="auto" w:fill="auto"/>
            <w:noWrap/>
            <w:vAlign w:val="center"/>
            <w:hideMark/>
          </w:tcPr>
          <w:p w14:paraId="3961ABA5"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M2</w:t>
            </w:r>
          </w:p>
        </w:tc>
        <w:tc>
          <w:tcPr>
            <w:tcW w:w="2709" w:type="dxa"/>
            <w:shd w:val="clear" w:color="auto" w:fill="auto"/>
            <w:vAlign w:val="center"/>
            <w:hideMark/>
          </w:tcPr>
          <w:p w14:paraId="7302A3CB"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1.5:1:1</w:t>
            </w:r>
          </w:p>
        </w:tc>
        <w:tc>
          <w:tcPr>
            <w:tcW w:w="2470" w:type="dxa"/>
            <w:shd w:val="clear" w:color="auto" w:fill="auto"/>
            <w:noWrap/>
            <w:vAlign w:val="center"/>
            <w:hideMark/>
          </w:tcPr>
          <w:p w14:paraId="47528E31"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25</w:t>
            </w:r>
          </w:p>
        </w:tc>
        <w:tc>
          <w:tcPr>
            <w:tcW w:w="1345" w:type="dxa"/>
            <w:shd w:val="clear" w:color="auto" w:fill="auto"/>
            <w:noWrap/>
            <w:vAlign w:val="center"/>
            <w:hideMark/>
          </w:tcPr>
          <w:p w14:paraId="4525D9EC"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25</w:t>
            </w:r>
          </w:p>
        </w:tc>
        <w:tc>
          <w:tcPr>
            <w:tcW w:w="1771" w:type="dxa"/>
            <w:shd w:val="clear" w:color="auto" w:fill="auto"/>
            <w:noWrap/>
            <w:vAlign w:val="center"/>
            <w:hideMark/>
          </w:tcPr>
          <w:p w14:paraId="582610B1"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28</w:t>
            </w:r>
          </w:p>
        </w:tc>
      </w:tr>
      <w:tr w:rsidR="003863AC" w:rsidRPr="00DE29FB" w14:paraId="47D1991B" w14:textId="77777777" w:rsidTr="004D6C50">
        <w:trPr>
          <w:trHeight w:val="330"/>
          <w:jc w:val="center"/>
        </w:trPr>
        <w:tc>
          <w:tcPr>
            <w:tcW w:w="1314" w:type="dxa"/>
            <w:shd w:val="clear" w:color="auto" w:fill="auto"/>
            <w:noWrap/>
            <w:vAlign w:val="center"/>
            <w:hideMark/>
          </w:tcPr>
          <w:p w14:paraId="14CAB348"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M3</w:t>
            </w:r>
          </w:p>
        </w:tc>
        <w:tc>
          <w:tcPr>
            <w:tcW w:w="2709" w:type="dxa"/>
            <w:shd w:val="clear" w:color="auto" w:fill="auto"/>
            <w:vAlign w:val="center"/>
            <w:hideMark/>
          </w:tcPr>
          <w:p w14:paraId="3F4C8DA0"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2:1:1</w:t>
            </w:r>
          </w:p>
        </w:tc>
        <w:tc>
          <w:tcPr>
            <w:tcW w:w="2470" w:type="dxa"/>
            <w:shd w:val="clear" w:color="auto" w:fill="auto"/>
            <w:noWrap/>
            <w:vAlign w:val="center"/>
            <w:hideMark/>
          </w:tcPr>
          <w:p w14:paraId="76E1FD00"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30</w:t>
            </w:r>
          </w:p>
        </w:tc>
        <w:tc>
          <w:tcPr>
            <w:tcW w:w="1345" w:type="dxa"/>
            <w:shd w:val="clear" w:color="auto" w:fill="auto"/>
            <w:noWrap/>
            <w:vAlign w:val="center"/>
            <w:hideMark/>
          </w:tcPr>
          <w:p w14:paraId="56B3ECF3"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28</w:t>
            </w:r>
          </w:p>
        </w:tc>
        <w:tc>
          <w:tcPr>
            <w:tcW w:w="1771" w:type="dxa"/>
            <w:shd w:val="clear" w:color="auto" w:fill="auto"/>
            <w:noWrap/>
            <w:vAlign w:val="center"/>
            <w:hideMark/>
          </w:tcPr>
          <w:p w14:paraId="4F95FB2C"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35</w:t>
            </w:r>
          </w:p>
        </w:tc>
      </w:tr>
      <w:tr w:rsidR="003863AC" w:rsidRPr="00DE29FB" w14:paraId="2E3CDCF2" w14:textId="77777777" w:rsidTr="004D6C50">
        <w:trPr>
          <w:trHeight w:val="330"/>
          <w:jc w:val="center"/>
        </w:trPr>
        <w:tc>
          <w:tcPr>
            <w:tcW w:w="1314" w:type="dxa"/>
            <w:shd w:val="clear" w:color="auto" w:fill="auto"/>
            <w:noWrap/>
            <w:vAlign w:val="center"/>
            <w:hideMark/>
          </w:tcPr>
          <w:p w14:paraId="4EEB7DA5"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M4</w:t>
            </w:r>
          </w:p>
        </w:tc>
        <w:tc>
          <w:tcPr>
            <w:tcW w:w="2709" w:type="dxa"/>
            <w:shd w:val="clear" w:color="auto" w:fill="auto"/>
            <w:vAlign w:val="center"/>
            <w:hideMark/>
          </w:tcPr>
          <w:p w14:paraId="3B3FFECE"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3:1:1</w:t>
            </w:r>
          </w:p>
        </w:tc>
        <w:tc>
          <w:tcPr>
            <w:tcW w:w="2470" w:type="dxa"/>
            <w:shd w:val="clear" w:color="auto" w:fill="auto"/>
            <w:noWrap/>
            <w:vAlign w:val="center"/>
            <w:hideMark/>
          </w:tcPr>
          <w:p w14:paraId="211EF2D7"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18</w:t>
            </w:r>
          </w:p>
        </w:tc>
        <w:tc>
          <w:tcPr>
            <w:tcW w:w="1345" w:type="dxa"/>
            <w:shd w:val="clear" w:color="auto" w:fill="auto"/>
            <w:noWrap/>
            <w:vAlign w:val="center"/>
            <w:hideMark/>
          </w:tcPr>
          <w:p w14:paraId="3B56D8F4"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20</w:t>
            </w:r>
          </w:p>
        </w:tc>
        <w:tc>
          <w:tcPr>
            <w:tcW w:w="1771" w:type="dxa"/>
            <w:shd w:val="clear" w:color="auto" w:fill="auto"/>
            <w:noWrap/>
            <w:vAlign w:val="center"/>
            <w:hideMark/>
          </w:tcPr>
          <w:p w14:paraId="0DCDE0FC"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25</w:t>
            </w:r>
          </w:p>
        </w:tc>
      </w:tr>
      <w:tr w:rsidR="003863AC" w:rsidRPr="00DE29FB" w14:paraId="17FE3409" w14:textId="77777777" w:rsidTr="004D6C50">
        <w:trPr>
          <w:trHeight w:val="330"/>
          <w:jc w:val="center"/>
        </w:trPr>
        <w:tc>
          <w:tcPr>
            <w:tcW w:w="1314" w:type="dxa"/>
            <w:shd w:val="clear" w:color="auto" w:fill="auto"/>
            <w:noWrap/>
            <w:vAlign w:val="center"/>
            <w:hideMark/>
          </w:tcPr>
          <w:p w14:paraId="6FF4E8A2"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M5</w:t>
            </w:r>
          </w:p>
        </w:tc>
        <w:tc>
          <w:tcPr>
            <w:tcW w:w="2709" w:type="dxa"/>
            <w:shd w:val="clear" w:color="auto" w:fill="auto"/>
            <w:vAlign w:val="center"/>
            <w:hideMark/>
          </w:tcPr>
          <w:p w14:paraId="218D7BF3"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3:1.5:1</w:t>
            </w:r>
          </w:p>
        </w:tc>
        <w:tc>
          <w:tcPr>
            <w:tcW w:w="2470" w:type="dxa"/>
            <w:shd w:val="clear" w:color="auto" w:fill="auto"/>
            <w:noWrap/>
            <w:vAlign w:val="center"/>
            <w:hideMark/>
          </w:tcPr>
          <w:p w14:paraId="4BD8DEBC"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20</w:t>
            </w:r>
          </w:p>
        </w:tc>
        <w:tc>
          <w:tcPr>
            <w:tcW w:w="1345" w:type="dxa"/>
            <w:shd w:val="clear" w:color="auto" w:fill="auto"/>
            <w:noWrap/>
            <w:vAlign w:val="center"/>
            <w:hideMark/>
          </w:tcPr>
          <w:p w14:paraId="59E5BABF"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25</w:t>
            </w:r>
          </w:p>
        </w:tc>
        <w:tc>
          <w:tcPr>
            <w:tcW w:w="1771" w:type="dxa"/>
            <w:shd w:val="clear" w:color="auto" w:fill="auto"/>
            <w:noWrap/>
            <w:vAlign w:val="center"/>
            <w:hideMark/>
          </w:tcPr>
          <w:p w14:paraId="5D3A132B"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28</w:t>
            </w:r>
          </w:p>
        </w:tc>
      </w:tr>
      <w:tr w:rsidR="003863AC" w:rsidRPr="00DE29FB" w14:paraId="64A79903" w14:textId="77777777" w:rsidTr="004D6C50">
        <w:trPr>
          <w:trHeight w:val="330"/>
          <w:jc w:val="center"/>
        </w:trPr>
        <w:tc>
          <w:tcPr>
            <w:tcW w:w="1314" w:type="dxa"/>
            <w:shd w:val="clear" w:color="auto" w:fill="auto"/>
            <w:noWrap/>
            <w:vAlign w:val="center"/>
            <w:hideMark/>
          </w:tcPr>
          <w:p w14:paraId="0E1F07D4"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M6</w:t>
            </w:r>
          </w:p>
        </w:tc>
        <w:tc>
          <w:tcPr>
            <w:tcW w:w="2709" w:type="dxa"/>
            <w:shd w:val="clear" w:color="auto" w:fill="auto"/>
            <w:vAlign w:val="center"/>
            <w:hideMark/>
          </w:tcPr>
          <w:p w14:paraId="577BF93A"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3:2:1</w:t>
            </w:r>
          </w:p>
        </w:tc>
        <w:tc>
          <w:tcPr>
            <w:tcW w:w="2470" w:type="dxa"/>
            <w:shd w:val="clear" w:color="auto" w:fill="auto"/>
            <w:noWrap/>
            <w:vAlign w:val="center"/>
            <w:hideMark/>
          </w:tcPr>
          <w:p w14:paraId="4A14FC2A"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28</w:t>
            </w:r>
          </w:p>
        </w:tc>
        <w:tc>
          <w:tcPr>
            <w:tcW w:w="1345" w:type="dxa"/>
            <w:shd w:val="clear" w:color="auto" w:fill="auto"/>
            <w:noWrap/>
            <w:vAlign w:val="center"/>
            <w:hideMark/>
          </w:tcPr>
          <w:p w14:paraId="221AA5C9"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30</w:t>
            </w:r>
          </w:p>
        </w:tc>
        <w:tc>
          <w:tcPr>
            <w:tcW w:w="1771" w:type="dxa"/>
            <w:shd w:val="clear" w:color="auto" w:fill="auto"/>
            <w:noWrap/>
            <w:vAlign w:val="center"/>
            <w:hideMark/>
          </w:tcPr>
          <w:p w14:paraId="7356D147"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36</w:t>
            </w:r>
          </w:p>
        </w:tc>
      </w:tr>
      <w:tr w:rsidR="003863AC" w:rsidRPr="00DE29FB" w14:paraId="30F3377D" w14:textId="77777777" w:rsidTr="004D6C50">
        <w:trPr>
          <w:trHeight w:val="330"/>
          <w:jc w:val="center"/>
        </w:trPr>
        <w:tc>
          <w:tcPr>
            <w:tcW w:w="1314" w:type="dxa"/>
            <w:shd w:val="clear" w:color="auto" w:fill="auto"/>
            <w:noWrap/>
            <w:vAlign w:val="center"/>
            <w:hideMark/>
          </w:tcPr>
          <w:p w14:paraId="0CA5EAA0"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M7</w:t>
            </w:r>
          </w:p>
        </w:tc>
        <w:tc>
          <w:tcPr>
            <w:tcW w:w="2709" w:type="dxa"/>
            <w:shd w:val="clear" w:color="auto" w:fill="auto"/>
            <w:vAlign w:val="center"/>
            <w:hideMark/>
          </w:tcPr>
          <w:p w14:paraId="5426AA21"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3:1:1.5</w:t>
            </w:r>
          </w:p>
        </w:tc>
        <w:tc>
          <w:tcPr>
            <w:tcW w:w="2470" w:type="dxa"/>
            <w:shd w:val="clear" w:color="auto" w:fill="auto"/>
            <w:noWrap/>
            <w:vAlign w:val="center"/>
            <w:hideMark/>
          </w:tcPr>
          <w:p w14:paraId="6A59A20E"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118</w:t>
            </w:r>
          </w:p>
        </w:tc>
        <w:tc>
          <w:tcPr>
            <w:tcW w:w="1345" w:type="dxa"/>
            <w:shd w:val="clear" w:color="auto" w:fill="auto"/>
            <w:noWrap/>
            <w:vAlign w:val="center"/>
            <w:hideMark/>
          </w:tcPr>
          <w:p w14:paraId="0BAAECC6"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120</w:t>
            </w:r>
          </w:p>
        </w:tc>
        <w:tc>
          <w:tcPr>
            <w:tcW w:w="1771" w:type="dxa"/>
            <w:shd w:val="clear" w:color="auto" w:fill="auto"/>
            <w:noWrap/>
            <w:vAlign w:val="center"/>
            <w:hideMark/>
          </w:tcPr>
          <w:p w14:paraId="374A1ACF"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120</w:t>
            </w:r>
          </w:p>
        </w:tc>
      </w:tr>
      <w:tr w:rsidR="003863AC" w:rsidRPr="00DE29FB" w14:paraId="44FC1D8D" w14:textId="77777777" w:rsidTr="004D6C50">
        <w:trPr>
          <w:trHeight w:val="330"/>
          <w:jc w:val="center"/>
        </w:trPr>
        <w:tc>
          <w:tcPr>
            <w:tcW w:w="1314" w:type="dxa"/>
            <w:shd w:val="clear" w:color="auto" w:fill="auto"/>
            <w:noWrap/>
            <w:vAlign w:val="center"/>
            <w:hideMark/>
          </w:tcPr>
          <w:p w14:paraId="7DA48A67"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M8</w:t>
            </w:r>
          </w:p>
        </w:tc>
        <w:tc>
          <w:tcPr>
            <w:tcW w:w="2709" w:type="dxa"/>
            <w:shd w:val="clear" w:color="auto" w:fill="auto"/>
            <w:vAlign w:val="center"/>
            <w:hideMark/>
          </w:tcPr>
          <w:p w14:paraId="2C5E8303"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3:1:2</w:t>
            </w:r>
          </w:p>
        </w:tc>
        <w:tc>
          <w:tcPr>
            <w:tcW w:w="2470" w:type="dxa"/>
            <w:shd w:val="clear" w:color="auto" w:fill="auto"/>
            <w:noWrap/>
            <w:vAlign w:val="center"/>
            <w:hideMark/>
          </w:tcPr>
          <w:p w14:paraId="40D4CBA7"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118</w:t>
            </w:r>
          </w:p>
        </w:tc>
        <w:tc>
          <w:tcPr>
            <w:tcW w:w="1345" w:type="dxa"/>
            <w:shd w:val="clear" w:color="auto" w:fill="auto"/>
            <w:noWrap/>
            <w:vAlign w:val="center"/>
            <w:hideMark/>
          </w:tcPr>
          <w:p w14:paraId="3E959D09"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120</w:t>
            </w:r>
          </w:p>
        </w:tc>
        <w:tc>
          <w:tcPr>
            <w:tcW w:w="1771" w:type="dxa"/>
            <w:shd w:val="clear" w:color="auto" w:fill="auto"/>
            <w:noWrap/>
            <w:vAlign w:val="center"/>
            <w:hideMark/>
          </w:tcPr>
          <w:p w14:paraId="0CB6342B" w14:textId="77777777" w:rsidR="003863AC" w:rsidRPr="00DE29FB" w:rsidRDefault="003863AC" w:rsidP="00DE29FB">
            <w:pPr>
              <w:adjustRightInd w:val="0"/>
              <w:snapToGrid w:val="0"/>
              <w:spacing w:after="0" w:line="240" w:lineRule="auto"/>
              <w:ind w:firstLine="709"/>
              <w:jc w:val="both"/>
              <w:rPr>
                <w:rFonts w:ascii="Times New Roman" w:hAnsi="Times New Roman" w:cs="Times New Roman"/>
                <w:sz w:val="24"/>
                <w:szCs w:val="24"/>
              </w:rPr>
            </w:pPr>
            <w:r w:rsidRPr="00DE29FB">
              <w:rPr>
                <w:rFonts w:ascii="Times New Roman" w:hAnsi="Times New Roman" w:cs="Times New Roman"/>
                <w:sz w:val="24"/>
                <w:szCs w:val="24"/>
              </w:rPr>
              <w:t>120</w:t>
            </w:r>
          </w:p>
        </w:tc>
      </w:tr>
    </w:tbl>
    <w:p w14:paraId="46CD886D" w14:textId="77777777" w:rsidR="00696E1A" w:rsidRDefault="00696E1A" w:rsidP="007D7C1D">
      <w:pPr>
        <w:spacing w:after="0" w:line="240" w:lineRule="auto"/>
        <w:jc w:val="center"/>
        <w:rPr>
          <w:rFonts w:ascii="Times New Roman" w:hAnsi="Times New Roman" w:cs="Times New Roman"/>
          <w:sz w:val="28"/>
          <w:szCs w:val="28"/>
          <w:lang w:val="ru-RU"/>
        </w:rPr>
      </w:pPr>
      <w:bookmarkStart w:id="63" w:name="_Toc147069739"/>
    </w:p>
    <w:p w14:paraId="069F64B8" w14:textId="77777777" w:rsidR="00DE29FB" w:rsidRDefault="00DE29FB" w:rsidP="00DE29FB">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r w:rsidRPr="00A45C96">
        <w:rPr>
          <w:rFonts w:ascii="Times New Roman" w:hAnsi="Times New Roman" w:cs="Times New Roman"/>
          <w:snapToGrid w:val="0"/>
          <w:kern w:val="2"/>
          <w:sz w:val="28"/>
          <w:szCs w:val="28"/>
          <w:lang w:val="ru-RU" w:eastAsia="de-DE" w:bidi="en-US"/>
          <w14:ligatures w14:val="standardContextual"/>
        </w:rPr>
        <w:t xml:space="preserve">Время деградации пленок, погруженных в почву (Рисунок 31), увеличивается с увеличением содержания ПВС и К, а также молекулярной массы ПЭГМА в </w:t>
      </w:r>
      <w:proofErr w:type="spellStart"/>
      <w:r w:rsidRPr="00A45C96">
        <w:rPr>
          <w:rFonts w:ascii="Times New Roman" w:hAnsi="Times New Roman" w:cs="Times New Roman"/>
          <w:snapToGrid w:val="0"/>
          <w:kern w:val="2"/>
          <w:sz w:val="28"/>
          <w:szCs w:val="28"/>
          <w:lang w:val="ru-RU" w:eastAsia="de-DE" w:bidi="en-US"/>
          <w14:ligatures w14:val="standardContextual"/>
        </w:rPr>
        <w:t>терполимере</w:t>
      </w:r>
      <w:proofErr w:type="spellEnd"/>
      <w:r w:rsidRPr="00A45C96">
        <w:rPr>
          <w:rFonts w:ascii="Times New Roman" w:hAnsi="Times New Roman" w:cs="Times New Roman"/>
          <w:snapToGrid w:val="0"/>
          <w:kern w:val="2"/>
          <w:sz w:val="28"/>
          <w:szCs w:val="28"/>
          <w:lang w:val="ru-RU" w:eastAsia="de-DE" w:bidi="en-US"/>
          <w14:ligatures w14:val="standardContextual"/>
        </w:rPr>
        <w:t xml:space="preserve">, как показано в таблице 14. Это связано со стимулированием </w:t>
      </w:r>
      <w:proofErr w:type="spellStart"/>
      <w:r w:rsidRPr="00A45C96">
        <w:rPr>
          <w:rFonts w:ascii="Times New Roman" w:hAnsi="Times New Roman" w:cs="Times New Roman"/>
          <w:snapToGrid w:val="0"/>
          <w:kern w:val="2"/>
          <w:sz w:val="28"/>
          <w:szCs w:val="28"/>
          <w:lang w:val="ru-RU" w:eastAsia="de-DE" w:bidi="en-US"/>
          <w14:ligatures w14:val="standardContextual"/>
        </w:rPr>
        <w:t>биоразложения</w:t>
      </w:r>
      <w:proofErr w:type="spellEnd"/>
      <w:r w:rsidRPr="00A45C96">
        <w:rPr>
          <w:rFonts w:ascii="Times New Roman" w:hAnsi="Times New Roman" w:cs="Times New Roman"/>
          <w:snapToGrid w:val="0"/>
          <w:kern w:val="2"/>
          <w:sz w:val="28"/>
          <w:szCs w:val="28"/>
          <w:lang w:val="ru-RU" w:eastAsia="de-DE" w:bidi="en-US"/>
          <w14:ligatures w14:val="standardContextual"/>
        </w:rPr>
        <w:t xml:space="preserve"> микроорганизмами и ферментами в сторону крахмала в почве [113,114].</w:t>
      </w:r>
    </w:p>
    <w:p w14:paraId="36A68F42" w14:textId="77777777" w:rsidR="00CC296B" w:rsidRDefault="00CC296B" w:rsidP="00DE29FB">
      <w:pPr>
        <w:spacing w:after="0" w:line="240" w:lineRule="auto"/>
        <w:ind w:firstLine="709"/>
        <w:jc w:val="both"/>
        <w:rPr>
          <w:rFonts w:ascii="Times New Roman" w:hAnsi="Times New Roman" w:cs="Times New Roman"/>
          <w:snapToGrid w:val="0"/>
          <w:kern w:val="2"/>
          <w:sz w:val="28"/>
          <w:szCs w:val="28"/>
          <w:lang w:val="ru-RU" w:eastAsia="de-DE" w:bidi="en-US"/>
          <w14:ligatures w14:val="standardContextual"/>
        </w:rPr>
      </w:pPr>
    </w:p>
    <w:bookmarkEnd w:id="63"/>
    <w:p w14:paraId="17069273" w14:textId="76EF8417" w:rsidR="002F470A" w:rsidRPr="00A45C96" w:rsidRDefault="00CC296B" w:rsidP="007D7C1D">
      <w:pPr>
        <w:spacing w:after="0" w:line="240" w:lineRule="auto"/>
        <w:jc w:val="center"/>
        <w:rPr>
          <w:rFonts w:ascii="Times New Roman" w:hAnsi="Times New Roman" w:cs="Times New Roman"/>
          <w:sz w:val="28"/>
          <w:szCs w:val="28"/>
          <w:lang w:val="ru-RU"/>
        </w:rPr>
      </w:pPr>
      <w:r>
        <w:rPr>
          <w:noProof/>
        </w:rPr>
        <w:drawing>
          <wp:inline distT="0" distB="0" distL="0" distR="0" wp14:anchorId="5DAB5998" wp14:editId="7AE0E5E9">
            <wp:extent cx="5732780" cy="3028950"/>
            <wp:effectExtent l="0" t="0" r="1270" b="0"/>
            <wp:docPr id="307519680"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19680"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55"/>
                    <a:srcRect l="36870" t="40455" r="32199" b="31416"/>
                    <a:stretch/>
                  </pic:blipFill>
                  <pic:spPr bwMode="auto">
                    <a:xfrm>
                      <a:off x="0" y="0"/>
                      <a:ext cx="5756300" cy="3041377"/>
                    </a:xfrm>
                    <a:prstGeom prst="rect">
                      <a:avLst/>
                    </a:prstGeom>
                    <a:ln>
                      <a:noFill/>
                    </a:ln>
                    <a:extLst>
                      <a:ext uri="{53640926-AAD7-44D8-BBD7-CCE9431645EC}">
                        <a14:shadowObscured xmlns:a14="http://schemas.microsoft.com/office/drawing/2010/main"/>
                      </a:ext>
                    </a:extLst>
                  </pic:spPr>
                </pic:pic>
              </a:graphicData>
            </a:graphic>
          </wp:inline>
        </w:drawing>
      </w:r>
    </w:p>
    <w:p w14:paraId="164AFFCB" w14:textId="77777777" w:rsidR="00BD5FCA" w:rsidRPr="00A45C96" w:rsidRDefault="00BD5FCA" w:rsidP="00BD5FCA">
      <w:pPr>
        <w:spacing w:after="0" w:line="240" w:lineRule="auto"/>
        <w:rPr>
          <w:rFonts w:ascii="Times New Roman" w:hAnsi="Times New Roman" w:cs="Times New Roman"/>
          <w:sz w:val="28"/>
          <w:szCs w:val="28"/>
          <w:lang w:val="ru-RU"/>
        </w:rPr>
      </w:pPr>
    </w:p>
    <w:p w14:paraId="722D12A7" w14:textId="6945307B" w:rsidR="002F470A" w:rsidRPr="00A45C96" w:rsidRDefault="002F470A" w:rsidP="00C331C4">
      <w:pPr>
        <w:pStyle w:val="MDPI31text"/>
        <w:spacing w:after="0" w:line="240" w:lineRule="auto"/>
        <w:ind w:left="0" w:firstLine="709"/>
        <w:jc w:val="center"/>
        <w:rPr>
          <w:rFonts w:ascii="Times New Roman" w:hAnsi="Times New Roman"/>
          <w:noProof/>
          <w:color w:val="auto"/>
          <w:sz w:val="28"/>
          <w:szCs w:val="28"/>
          <w:lang w:val="ru-RU"/>
        </w:rPr>
      </w:pPr>
      <w:r w:rsidRPr="00A45C96">
        <w:rPr>
          <w:rFonts w:ascii="Times New Roman" w:hAnsi="Times New Roman"/>
          <w:color w:val="auto"/>
          <w:sz w:val="28"/>
          <w:szCs w:val="28"/>
          <w:lang w:val="ru-RU"/>
        </w:rPr>
        <w:t xml:space="preserve">Рисунок </w:t>
      </w:r>
      <w:r w:rsidR="007937AD" w:rsidRPr="00A45C96">
        <w:rPr>
          <w:rFonts w:ascii="Times New Roman" w:hAnsi="Times New Roman"/>
          <w:color w:val="auto"/>
          <w:sz w:val="28"/>
          <w:szCs w:val="28"/>
          <w:lang w:val="ru-RU"/>
        </w:rPr>
        <w:t>3</w:t>
      </w:r>
      <w:r w:rsidR="00DC0A2B" w:rsidRPr="00A45C96">
        <w:rPr>
          <w:rFonts w:ascii="Times New Roman" w:hAnsi="Times New Roman"/>
          <w:color w:val="auto"/>
          <w:sz w:val="28"/>
          <w:szCs w:val="28"/>
          <w:lang w:val="ru-RU"/>
        </w:rPr>
        <w:t>1</w:t>
      </w:r>
      <w:r w:rsidR="00616E0A" w:rsidRPr="00A45C96">
        <w:rPr>
          <w:rFonts w:ascii="Times New Roman" w:hAnsi="Times New Roman"/>
          <w:b/>
          <w:i/>
          <w:color w:val="auto"/>
          <w:sz w:val="28"/>
          <w:szCs w:val="28"/>
          <w:lang w:val="ru-RU"/>
        </w:rPr>
        <w:t xml:space="preserve"> </w:t>
      </w:r>
      <w:r w:rsidR="00616E0A" w:rsidRPr="00A45C96">
        <w:rPr>
          <w:rFonts w:ascii="Times New Roman" w:eastAsia="Roboto" w:hAnsi="Times New Roman"/>
          <w:sz w:val="28"/>
          <w:szCs w:val="28"/>
          <w:lang w:val="ru-RU"/>
        </w:rPr>
        <w:t>–</w:t>
      </w:r>
      <w:r w:rsidRPr="00A45C96">
        <w:rPr>
          <w:rFonts w:ascii="Times New Roman" w:hAnsi="Times New Roman"/>
          <w:i/>
          <w:color w:val="auto"/>
          <w:sz w:val="28"/>
          <w:szCs w:val="28"/>
          <w:lang w:val="ru-RU"/>
        </w:rPr>
        <w:t xml:space="preserve"> </w:t>
      </w:r>
      <w:r w:rsidRPr="00A45C96">
        <w:rPr>
          <w:rFonts w:ascii="Times New Roman" w:hAnsi="Times New Roman"/>
          <w:noProof/>
          <w:color w:val="auto"/>
          <w:sz w:val="28"/>
          <w:szCs w:val="28"/>
          <w:lang w:val="ru-RU"/>
        </w:rPr>
        <w:t xml:space="preserve">Зависимость биоразлагаемости пленок сополимера </w:t>
      </w:r>
      <w:r w:rsidRPr="00A45C96">
        <w:rPr>
          <w:rFonts w:ascii="Times New Roman" w:hAnsi="Times New Roman"/>
          <w:snapToGrid/>
          <w:color w:val="auto"/>
          <w:kern w:val="0"/>
          <w:sz w:val="28"/>
          <w:szCs w:val="28"/>
          <w:lang w:val="ru-RU" w:eastAsia="en-US" w:bidi="ar-SA"/>
          <w14:ligatures w14:val="none"/>
        </w:rPr>
        <w:t>(</w:t>
      </w:r>
      <w:r w:rsidRPr="00A45C96">
        <w:rPr>
          <w:rFonts w:ascii="Times New Roman" w:hAnsi="Times New Roman"/>
          <w:color w:val="auto"/>
          <w:sz w:val="28"/>
          <w:szCs w:val="28"/>
          <w:lang w:val="ru-RU"/>
        </w:rPr>
        <w:t>ПВС-</w:t>
      </w:r>
      <w:r w:rsidRPr="00A45C96">
        <w:rPr>
          <w:rFonts w:ascii="Times New Roman" w:hAnsi="Times New Roman"/>
          <w:color w:val="auto"/>
          <w:sz w:val="28"/>
          <w:szCs w:val="28"/>
        </w:rPr>
        <w:t>b</w:t>
      </w:r>
      <w:r w:rsidRPr="00A45C96">
        <w:rPr>
          <w:rFonts w:ascii="Times New Roman" w:hAnsi="Times New Roman"/>
          <w:color w:val="auto"/>
          <w:sz w:val="28"/>
          <w:szCs w:val="28"/>
          <w:lang w:val="ru-RU"/>
        </w:rPr>
        <w:t>-К</w:t>
      </w:r>
      <w:r w:rsidRPr="00A45C96">
        <w:rPr>
          <w:rFonts w:ascii="Times New Roman" w:hAnsi="Times New Roman"/>
          <w:snapToGrid/>
          <w:color w:val="auto"/>
          <w:kern w:val="0"/>
          <w:sz w:val="28"/>
          <w:szCs w:val="28"/>
          <w:lang w:val="ru-RU" w:eastAsia="en-US" w:bidi="ar-SA"/>
          <w14:ligatures w14:val="none"/>
        </w:rPr>
        <w:t>)-</w:t>
      </w:r>
      <w:r w:rsidRPr="00A45C96">
        <w:rPr>
          <w:rFonts w:ascii="Times New Roman" w:hAnsi="Times New Roman"/>
          <w:snapToGrid/>
          <w:color w:val="auto"/>
          <w:kern w:val="0"/>
          <w:sz w:val="28"/>
          <w:szCs w:val="28"/>
          <w:lang w:eastAsia="en-US" w:bidi="ar-SA"/>
          <w14:ligatures w14:val="none"/>
        </w:rPr>
        <w:t>g</w:t>
      </w:r>
      <w:r w:rsidRPr="00A45C96">
        <w:rPr>
          <w:rFonts w:ascii="Times New Roman" w:hAnsi="Times New Roman"/>
          <w:snapToGrid/>
          <w:color w:val="auto"/>
          <w:kern w:val="0"/>
          <w:sz w:val="28"/>
          <w:szCs w:val="28"/>
          <w:lang w:val="ru-RU" w:eastAsia="en-US" w:bidi="ar-SA"/>
          <w14:ligatures w14:val="none"/>
        </w:rPr>
        <w:t>-</w:t>
      </w:r>
      <w:r w:rsidR="00565159" w:rsidRPr="00A45C96">
        <w:rPr>
          <w:rFonts w:ascii="Times New Roman" w:hAnsi="Times New Roman"/>
          <w:snapToGrid/>
          <w:color w:val="auto"/>
          <w:kern w:val="0"/>
          <w:sz w:val="28"/>
          <w:szCs w:val="28"/>
          <w:lang w:val="ru-RU" w:eastAsia="en-US" w:bidi="ar-SA"/>
          <w14:ligatures w14:val="none"/>
        </w:rPr>
        <w:t>ПЭГМА</w:t>
      </w:r>
      <w:r w:rsidRPr="00A45C96">
        <w:rPr>
          <w:rFonts w:ascii="Times New Roman" w:hAnsi="Times New Roman"/>
          <w:snapToGrid/>
          <w:color w:val="auto"/>
          <w:kern w:val="0"/>
          <w:sz w:val="28"/>
          <w:szCs w:val="28"/>
          <w:lang w:val="ru-RU" w:eastAsia="en-US" w:bidi="ar-SA"/>
          <w14:ligatures w14:val="none"/>
        </w:rPr>
        <w:t xml:space="preserve"> </w:t>
      </w:r>
      <w:r w:rsidRPr="00A45C96">
        <w:rPr>
          <w:rFonts w:ascii="Times New Roman" w:hAnsi="Times New Roman"/>
          <w:noProof/>
          <w:color w:val="auto"/>
          <w:sz w:val="28"/>
          <w:szCs w:val="28"/>
          <w:lang w:val="ru-RU"/>
        </w:rPr>
        <w:t xml:space="preserve">в почве от состава и молекулярной массы </w:t>
      </w:r>
      <w:r w:rsidR="00565159" w:rsidRPr="00A45C96">
        <w:rPr>
          <w:rFonts w:ascii="Times New Roman" w:hAnsi="Times New Roman"/>
          <w:noProof/>
          <w:color w:val="auto"/>
          <w:sz w:val="28"/>
          <w:szCs w:val="28"/>
          <w:lang w:val="ru-RU"/>
        </w:rPr>
        <w:t>ПЭГМА</w:t>
      </w:r>
    </w:p>
    <w:p w14:paraId="7A8AA95B" w14:textId="77777777" w:rsidR="00616E0A" w:rsidRPr="00A45C96" w:rsidRDefault="00616E0A" w:rsidP="00C331C4">
      <w:pPr>
        <w:pStyle w:val="MDPI31text"/>
        <w:spacing w:after="0" w:line="240" w:lineRule="auto"/>
        <w:ind w:left="0" w:firstLine="709"/>
        <w:jc w:val="center"/>
        <w:rPr>
          <w:rFonts w:ascii="Times New Roman" w:hAnsi="Times New Roman"/>
          <w:noProof/>
          <w:color w:val="auto"/>
          <w:sz w:val="28"/>
          <w:szCs w:val="28"/>
          <w:lang w:val="ru-RU"/>
        </w:rPr>
      </w:pPr>
    </w:p>
    <w:p w14:paraId="46317872" w14:textId="31B52FA4" w:rsidR="002F470A" w:rsidRPr="00A45C96" w:rsidRDefault="002F470A" w:rsidP="007D7C1D">
      <w:pPr>
        <w:pStyle w:val="2"/>
        <w:spacing w:before="0"/>
        <w:ind w:firstLine="709"/>
        <w:jc w:val="both"/>
        <w:rPr>
          <w:rFonts w:ascii="Times New Roman" w:hAnsi="Times New Roman" w:cs="Times New Roman"/>
          <w:noProof/>
          <w:color w:val="auto"/>
          <w:lang w:val="ru-RU"/>
        </w:rPr>
      </w:pPr>
      <w:bookmarkStart w:id="64" w:name="_Toc169521513"/>
      <w:r w:rsidRPr="00A45C96">
        <w:rPr>
          <w:rFonts w:ascii="Times New Roman" w:hAnsi="Times New Roman" w:cs="Times New Roman"/>
          <w:noProof/>
          <w:color w:val="auto"/>
          <w:lang w:val="ru-RU"/>
        </w:rPr>
        <w:lastRenderedPageBreak/>
        <w:t>3.</w:t>
      </w:r>
      <w:r w:rsidR="00D864E7" w:rsidRPr="00A45C96">
        <w:rPr>
          <w:rFonts w:ascii="Times New Roman" w:hAnsi="Times New Roman" w:cs="Times New Roman"/>
          <w:noProof/>
          <w:color w:val="auto"/>
          <w:lang w:val="ru-RU"/>
        </w:rPr>
        <w:t>1.</w:t>
      </w:r>
      <w:r w:rsidRPr="00A45C96">
        <w:rPr>
          <w:rFonts w:ascii="Times New Roman" w:hAnsi="Times New Roman" w:cs="Times New Roman"/>
          <w:noProof/>
          <w:color w:val="auto"/>
          <w:lang w:val="ru-RU"/>
        </w:rPr>
        <w:t>7 Сканирующая электронная микроскопия (СЭМ)</w:t>
      </w:r>
      <w:r w:rsidR="001263F2" w:rsidRPr="00A45C96">
        <w:rPr>
          <w:rFonts w:ascii="Times New Roman" w:hAnsi="Times New Roman" w:cs="Times New Roman"/>
          <w:noProof/>
          <w:color w:val="auto"/>
          <w:lang w:val="ru-RU"/>
        </w:rPr>
        <w:t xml:space="preserve"> пленки [</w:t>
      </w:r>
      <w:r w:rsidR="00F16063" w:rsidRPr="00A45C96">
        <w:rPr>
          <w:rFonts w:ascii="Times New Roman" w:hAnsi="Times New Roman" w:cs="Times New Roman"/>
          <w:noProof/>
          <w:color w:val="auto"/>
          <w:lang w:val="ru-RU"/>
        </w:rPr>
        <w:t>ПВС</w:t>
      </w:r>
      <w:r w:rsidR="001263F2" w:rsidRPr="00A45C96">
        <w:rPr>
          <w:rFonts w:ascii="Times New Roman" w:hAnsi="Times New Roman" w:cs="Times New Roman"/>
          <w:noProof/>
          <w:color w:val="auto"/>
          <w:lang w:val="ru-RU"/>
        </w:rPr>
        <w:t>/К]-g-ПЭГМА</w:t>
      </w:r>
      <w:bookmarkEnd w:id="64"/>
    </w:p>
    <w:p w14:paraId="72E676EA" w14:textId="003465A8" w:rsidR="002F470A" w:rsidRPr="00A45C96" w:rsidRDefault="007937AD" w:rsidP="00C331C4">
      <w:pPr>
        <w:pStyle w:val="MDPI31text"/>
        <w:spacing w:after="0" w:line="240" w:lineRule="auto"/>
        <w:ind w:left="0" w:firstLine="709"/>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На рисунке 3</w:t>
      </w:r>
      <w:r w:rsidR="00DC0A2B" w:rsidRPr="00A45C96">
        <w:rPr>
          <w:rFonts w:ascii="Times New Roman" w:hAnsi="Times New Roman"/>
          <w:noProof/>
          <w:color w:val="auto"/>
          <w:sz w:val="28"/>
          <w:szCs w:val="28"/>
          <w:lang w:val="ru-RU"/>
        </w:rPr>
        <w:t>2</w:t>
      </w:r>
      <w:r w:rsidR="002F470A" w:rsidRPr="00A45C96">
        <w:rPr>
          <w:rFonts w:ascii="Times New Roman" w:hAnsi="Times New Roman"/>
          <w:noProof/>
          <w:color w:val="auto"/>
          <w:sz w:val="28"/>
          <w:szCs w:val="28"/>
          <w:lang w:val="ru-RU"/>
        </w:rPr>
        <w:t xml:space="preserve"> показана морфология трех выбранных сополимерных пленок М4-</w:t>
      </w:r>
      <w:r w:rsidR="00565159" w:rsidRPr="00A45C96">
        <w:rPr>
          <w:rFonts w:ascii="Times New Roman" w:hAnsi="Times New Roman"/>
          <w:noProof/>
          <w:color w:val="auto"/>
          <w:sz w:val="28"/>
          <w:szCs w:val="28"/>
          <w:lang w:val="ru-RU"/>
        </w:rPr>
        <w:t>ПЭГМА</w:t>
      </w:r>
      <w:r w:rsidR="002F470A" w:rsidRPr="00A45C96">
        <w:rPr>
          <w:rFonts w:ascii="Times New Roman" w:hAnsi="Times New Roman"/>
          <w:noProof/>
          <w:color w:val="auto"/>
          <w:sz w:val="28"/>
          <w:szCs w:val="28"/>
          <w:lang w:val="ru-RU"/>
        </w:rPr>
        <w:t xml:space="preserve"> 300, М4- </w:t>
      </w:r>
      <w:r w:rsidR="00565159" w:rsidRPr="00A45C96">
        <w:rPr>
          <w:rFonts w:ascii="Times New Roman" w:hAnsi="Times New Roman"/>
          <w:noProof/>
          <w:color w:val="auto"/>
          <w:sz w:val="28"/>
          <w:szCs w:val="28"/>
          <w:lang w:val="ru-RU"/>
        </w:rPr>
        <w:t>ПЭГМА</w:t>
      </w:r>
      <w:r w:rsidR="002F470A" w:rsidRPr="00A45C96">
        <w:rPr>
          <w:rFonts w:ascii="Times New Roman" w:hAnsi="Times New Roman"/>
          <w:noProof/>
          <w:color w:val="auto"/>
          <w:sz w:val="28"/>
          <w:szCs w:val="28"/>
          <w:lang w:val="ru-RU"/>
        </w:rPr>
        <w:t xml:space="preserve"> 500 и М4- </w:t>
      </w:r>
      <w:r w:rsidR="00565159" w:rsidRPr="00A45C96">
        <w:rPr>
          <w:rFonts w:ascii="Times New Roman" w:hAnsi="Times New Roman"/>
          <w:noProof/>
          <w:color w:val="auto"/>
          <w:sz w:val="28"/>
          <w:szCs w:val="28"/>
          <w:lang w:val="ru-RU"/>
        </w:rPr>
        <w:t>ПЭГМА</w:t>
      </w:r>
      <w:r w:rsidR="002F470A" w:rsidRPr="00A45C96">
        <w:rPr>
          <w:rFonts w:ascii="Times New Roman" w:hAnsi="Times New Roman"/>
          <w:noProof/>
          <w:color w:val="auto"/>
          <w:sz w:val="28"/>
          <w:szCs w:val="28"/>
          <w:lang w:val="ru-RU"/>
        </w:rPr>
        <w:t xml:space="preserve"> 950 с различной молекулярной массой </w:t>
      </w:r>
      <w:r w:rsidR="00565159" w:rsidRPr="00A45C96">
        <w:rPr>
          <w:rFonts w:ascii="Times New Roman" w:hAnsi="Times New Roman"/>
          <w:noProof/>
          <w:color w:val="auto"/>
          <w:sz w:val="28"/>
          <w:szCs w:val="28"/>
          <w:lang w:val="ru-RU"/>
        </w:rPr>
        <w:t>ПЭГМА</w:t>
      </w:r>
      <w:r w:rsidR="002F470A" w:rsidRPr="00A45C96">
        <w:rPr>
          <w:rFonts w:ascii="Times New Roman" w:hAnsi="Times New Roman"/>
          <w:noProof/>
          <w:color w:val="auto"/>
          <w:sz w:val="28"/>
          <w:szCs w:val="28"/>
          <w:lang w:val="ru-RU"/>
        </w:rPr>
        <w:t xml:space="preserve"> (</w:t>
      </w:r>
      <w:r w:rsidR="004E1C74" w:rsidRPr="00A45C96">
        <w:rPr>
          <w:rFonts w:ascii="Times New Roman" w:hAnsi="Times New Roman"/>
          <w:noProof/>
          <w:color w:val="auto"/>
          <w:sz w:val="28"/>
          <w:szCs w:val="28"/>
        </w:rPr>
        <w:t>Mn</w:t>
      </w:r>
      <w:r w:rsidR="002F470A" w:rsidRPr="00A45C96">
        <w:rPr>
          <w:rFonts w:ascii="Times New Roman" w:hAnsi="Times New Roman"/>
          <w:noProof/>
          <w:color w:val="auto"/>
          <w:sz w:val="28"/>
          <w:szCs w:val="28"/>
          <w:lang w:val="ru-RU"/>
        </w:rPr>
        <w:t xml:space="preserve">300, </w:t>
      </w:r>
      <w:r w:rsidR="004E1C74" w:rsidRPr="00A45C96">
        <w:rPr>
          <w:rFonts w:ascii="Times New Roman" w:hAnsi="Times New Roman"/>
          <w:noProof/>
          <w:color w:val="auto"/>
          <w:sz w:val="28"/>
          <w:szCs w:val="28"/>
          <w:lang w:val="ru-RU"/>
        </w:rPr>
        <w:t>Mn</w:t>
      </w:r>
      <w:r w:rsidR="002F470A" w:rsidRPr="00A45C96">
        <w:rPr>
          <w:rFonts w:ascii="Times New Roman" w:hAnsi="Times New Roman"/>
          <w:noProof/>
          <w:color w:val="auto"/>
          <w:sz w:val="28"/>
          <w:szCs w:val="28"/>
          <w:lang w:val="ru-RU"/>
        </w:rPr>
        <w:t xml:space="preserve">500 и </w:t>
      </w:r>
      <w:r w:rsidR="004E1C74" w:rsidRPr="00A45C96">
        <w:rPr>
          <w:rFonts w:ascii="Times New Roman" w:hAnsi="Times New Roman"/>
          <w:noProof/>
          <w:color w:val="auto"/>
          <w:sz w:val="28"/>
          <w:szCs w:val="28"/>
          <w:lang w:val="ru-RU"/>
        </w:rPr>
        <w:t>Mn</w:t>
      </w:r>
      <w:r w:rsidR="002F470A" w:rsidRPr="00A45C96">
        <w:rPr>
          <w:rFonts w:ascii="Times New Roman" w:hAnsi="Times New Roman"/>
          <w:noProof/>
          <w:color w:val="auto"/>
          <w:sz w:val="28"/>
          <w:szCs w:val="28"/>
          <w:lang w:val="ru-RU"/>
        </w:rPr>
        <w:t>950 г/моль) соответственно.</w:t>
      </w:r>
    </w:p>
    <w:p w14:paraId="0E6CF67B" w14:textId="77777777" w:rsidR="002F470A" w:rsidRDefault="002F470A" w:rsidP="00C331C4">
      <w:pPr>
        <w:pStyle w:val="MDPI31text"/>
        <w:spacing w:after="0" w:line="240" w:lineRule="auto"/>
        <w:ind w:left="0" w:firstLine="709"/>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 xml:space="preserve">ПВС, крахмал и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не чувствительны к теплу и набухают независимо от температуры [115]. Когда температура достигает НКТР, компоненты полимерной композиции обезвоживаются и сжимаются, при этом происходит разделение фаз между реагирующими соединениями из-за разной степени набухания. За счет усадки и разделения фаз образуются поры [116]. Что касается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950, то из-за его высокой степени кристалличности, т.е. более высокого уровня сшивания, набухание ограничено и образуется очень мало пор. Для М4-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500 и М4-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300 степень набухания увеличивалась из-за снижения кристалличности, и это способствовало образованию более крупных пор. За счет увеличения молекулярной массы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усиливаются взаимодействия между ПВС, </w:t>
      </w:r>
      <w:r w:rsidRPr="00A45C96">
        <w:rPr>
          <w:rFonts w:ascii="Times New Roman" w:hAnsi="Times New Roman"/>
          <w:noProof/>
          <w:color w:val="auto"/>
          <w:sz w:val="28"/>
          <w:szCs w:val="28"/>
        </w:rPr>
        <w:t>S</w:t>
      </w:r>
      <w:r w:rsidRPr="00A45C96">
        <w:rPr>
          <w:rFonts w:ascii="Times New Roman" w:hAnsi="Times New Roman"/>
          <w:noProof/>
          <w:color w:val="auto"/>
          <w:sz w:val="28"/>
          <w:szCs w:val="28"/>
          <w:lang w:val="ru-RU"/>
        </w:rPr>
        <w:t xml:space="preserve"> и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что ограничивает подвижность молекул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[117]. Таким образом, в </w:t>
      </w:r>
      <w:r w:rsidRPr="00A45C96">
        <w:rPr>
          <w:rFonts w:ascii="Times New Roman" w:hAnsi="Times New Roman"/>
          <w:noProof/>
          <w:color w:val="auto"/>
          <w:sz w:val="28"/>
          <w:szCs w:val="28"/>
        </w:rPr>
        <w:t>M</w:t>
      </w:r>
      <w:r w:rsidRPr="00A45C96">
        <w:rPr>
          <w:rFonts w:ascii="Times New Roman" w:hAnsi="Times New Roman"/>
          <w:noProof/>
          <w:color w:val="auto"/>
          <w:sz w:val="28"/>
          <w:szCs w:val="28"/>
          <w:lang w:val="ru-RU"/>
        </w:rPr>
        <w:t xml:space="preserve">4-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950 было обнаружено очень мало пор, что привело к гладкому и блестящему эффекту.</w:t>
      </w:r>
    </w:p>
    <w:p w14:paraId="3B883A64" w14:textId="45AFA83A" w:rsidR="00CC296B" w:rsidRPr="00A45C96" w:rsidRDefault="00CC296B" w:rsidP="00C331C4">
      <w:pPr>
        <w:pStyle w:val="MDPI31text"/>
        <w:spacing w:after="0" w:line="240" w:lineRule="auto"/>
        <w:ind w:left="0" w:firstLine="709"/>
        <w:rPr>
          <w:rFonts w:ascii="Times New Roman" w:hAnsi="Times New Roman"/>
          <w:noProof/>
          <w:color w:val="auto"/>
          <w:sz w:val="28"/>
          <w:szCs w:val="28"/>
          <w:lang w:val="ru-RU"/>
        </w:rPr>
      </w:pPr>
    </w:p>
    <w:tbl>
      <w:tblPr>
        <w:tblStyle w:val="a8"/>
        <w:tblW w:w="0" w:type="auto"/>
        <w:jc w:val="center"/>
        <w:tblLook w:val="04A0" w:firstRow="1" w:lastRow="0" w:firstColumn="1" w:lastColumn="0" w:noHBand="0" w:noVBand="1"/>
      </w:tblPr>
      <w:tblGrid>
        <w:gridCol w:w="3876"/>
        <w:gridCol w:w="2943"/>
      </w:tblGrid>
      <w:tr w:rsidR="00CC296B" w14:paraId="05A2C57F" w14:textId="77777777" w:rsidTr="00CC296B">
        <w:trPr>
          <w:trHeight w:val="2151"/>
          <w:jc w:val="center"/>
        </w:trPr>
        <w:tc>
          <w:tcPr>
            <w:tcW w:w="3758" w:type="dxa"/>
          </w:tcPr>
          <w:p w14:paraId="67277538" w14:textId="064DF8DB" w:rsidR="00CC296B" w:rsidRDefault="00CC296B" w:rsidP="00C331C4">
            <w:pPr>
              <w:pStyle w:val="MDPI31text"/>
              <w:spacing w:after="0" w:line="240" w:lineRule="auto"/>
              <w:ind w:left="0" w:firstLine="0"/>
              <w:rPr>
                <w:rFonts w:ascii="Times New Roman" w:hAnsi="Times New Roman"/>
                <w:noProof/>
                <w:color w:val="auto"/>
                <w:sz w:val="28"/>
                <w:szCs w:val="28"/>
              </w:rPr>
            </w:pPr>
            <w:r w:rsidRPr="00A45C96">
              <w:rPr>
                <w:noProof/>
                <w:sz w:val="28"/>
                <w:szCs w:val="28"/>
              </w:rPr>
              <w:drawing>
                <wp:inline distT="0" distB="0" distL="0" distR="0" wp14:anchorId="78509264" wp14:editId="0EAA3D30">
                  <wp:extent cx="2305050" cy="1448248"/>
                  <wp:effectExtent l="0" t="0" r="0" b="0"/>
                  <wp:docPr id="45" name="Рисунок 5" descr="Изображение выглядит как природа, снимок экрана, облако,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 descr="Изображение выглядит как природа, снимок экрана, облако, черно-белый&#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2482" cy="1459200"/>
                          </a:xfrm>
                          <a:prstGeom prst="rect">
                            <a:avLst/>
                          </a:prstGeom>
                          <a:noFill/>
                          <a:ln>
                            <a:noFill/>
                          </a:ln>
                        </pic:spPr>
                      </pic:pic>
                    </a:graphicData>
                  </a:graphic>
                </wp:inline>
              </w:drawing>
            </w:r>
          </w:p>
        </w:tc>
        <w:tc>
          <w:tcPr>
            <w:tcW w:w="2943" w:type="dxa"/>
          </w:tcPr>
          <w:p w14:paraId="6FC8CE64" w14:textId="1F137988" w:rsidR="00CC296B" w:rsidRDefault="00CC296B" w:rsidP="00C331C4">
            <w:pPr>
              <w:pStyle w:val="MDPI31text"/>
              <w:spacing w:after="0" w:line="240" w:lineRule="auto"/>
              <w:ind w:left="0" w:firstLine="0"/>
              <w:rPr>
                <w:rFonts w:ascii="Times New Roman" w:hAnsi="Times New Roman"/>
                <w:noProof/>
                <w:color w:val="auto"/>
                <w:sz w:val="28"/>
                <w:szCs w:val="28"/>
              </w:rPr>
            </w:pPr>
            <w:r w:rsidRPr="00A45C96">
              <w:rPr>
                <w:sz w:val="28"/>
                <w:szCs w:val="28"/>
              </w:rPr>
              <w:t>M4-ПЭГМА 300</w:t>
            </w:r>
          </w:p>
        </w:tc>
      </w:tr>
      <w:tr w:rsidR="00CC296B" w14:paraId="3D557EDE" w14:textId="77777777" w:rsidTr="00CC296B">
        <w:trPr>
          <w:trHeight w:val="2136"/>
          <w:jc w:val="center"/>
        </w:trPr>
        <w:tc>
          <w:tcPr>
            <w:tcW w:w="3758" w:type="dxa"/>
          </w:tcPr>
          <w:p w14:paraId="507F53A8" w14:textId="48506742" w:rsidR="00CC296B" w:rsidRDefault="00CC296B" w:rsidP="00C331C4">
            <w:pPr>
              <w:pStyle w:val="MDPI31text"/>
              <w:spacing w:after="0" w:line="240" w:lineRule="auto"/>
              <w:ind w:left="0" w:firstLine="0"/>
              <w:rPr>
                <w:rFonts w:ascii="Times New Roman" w:hAnsi="Times New Roman"/>
                <w:noProof/>
                <w:color w:val="auto"/>
                <w:sz w:val="28"/>
                <w:szCs w:val="28"/>
              </w:rPr>
            </w:pPr>
            <w:r w:rsidRPr="00A45C96">
              <w:rPr>
                <w:noProof/>
                <w:sz w:val="28"/>
                <w:szCs w:val="28"/>
              </w:rPr>
              <w:drawing>
                <wp:inline distT="0" distB="0" distL="0" distR="0" wp14:anchorId="4F962D76" wp14:editId="4F5AE394">
                  <wp:extent cx="2299436" cy="1447618"/>
                  <wp:effectExtent l="0" t="0" r="5715" b="635"/>
                  <wp:docPr id="46" name="Picture 4" descr="C:\Users\Dana\Downloads\M500-4 x1500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descr="C:\Users\Dana\Downloads\M500-4 x1500tif.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38228" cy="1472040"/>
                          </a:xfrm>
                          <a:prstGeom prst="rect">
                            <a:avLst/>
                          </a:prstGeom>
                          <a:noFill/>
                          <a:ln>
                            <a:noFill/>
                          </a:ln>
                        </pic:spPr>
                      </pic:pic>
                    </a:graphicData>
                  </a:graphic>
                </wp:inline>
              </w:drawing>
            </w:r>
          </w:p>
        </w:tc>
        <w:tc>
          <w:tcPr>
            <w:tcW w:w="2943" w:type="dxa"/>
          </w:tcPr>
          <w:p w14:paraId="3FB9288D" w14:textId="669AFC1A" w:rsidR="00CC296B" w:rsidRDefault="00CC296B" w:rsidP="00C331C4">
            <w:pPr>
              <w:pStyle w:val="MDPI31text"/>
              <w:spacing w:after="0" w:line="240" w:lineRule="auto"/>
              <w:ind w:left="0" w:firstLine="0"/>
              <w:rPr>
                <w:rFonts w:ascii="Times New Roman" w:hAnsi="Times New Roman"/>
                <w:noProof/>
                <w:color w:val="auto"/>
                <w:sz w:val="28"/>
                <w:szCs w:val="28"/>
              </w:rPr>
            </w:pPr>
            <w:r w:rsidRPr="00A45C96">
              <w:rPr>
                <w:sz w:val="28"/>
                <w:szCs w:val="28"/>
              </w:rPr>
              <w:t>M4-ПЭГМА 500</w:t>
            </w:r>
          </w:p>
        </w:tc>
      </w:tr>
      <w:tr w:rsidR="00CC296B" w14:paraId="64BBBF8E" w14:textId="77777777" w:rsidTr="00CC296B">
        <w:trPr>
          <w:trHeight w:val="2179"/>
          <w:jc w:val="center"/>
        </w:trPr>
        <w:tc>
          <w:tcPr>
            <w:tcW w:w="3758" w:type="dxa"/>
          </w:tcPr>
          <w:p w14:paraId="13F0D5BB" w14:textId="7ED5851E" w:rsidR="00CC296B" w:rsidRDefault="00CC296B" w:rsidP="00C331C4">
            <w:pPr>
              <w:pStyle w:val="MDPI31text"/>
              <w:spacing w:after="0" w:line="240" w:lineRule="auto"/>
              <w:ind w:left="0" w:firstLine="0"/>
              <w:rPr>
                <w:rFonts w:ascii="Times New Roman" w:hAnsi="Times New Roman"/>
                <w:noProof/>
                <w:color w:val="auto"/>
                <w:sz w:val="28"/>
                <w:szCs w:val="28"/>
              </w:rPr>
            </w:pPr>
            <w:r w:rsidRPr="00A45C96">
              <w:rPr>
                <w:noProof/>
                <w:sz w:val="28"/>
                <w:szCs w:val="28"/>
              </w:rPr>
              <w:drawing>
                <wp:inline distT="0" distB="0" distL="0" distR="0" wp14:anchorId="6060DE1C" wp14:editId="7F35CF14">
                  <wp:extent cx="2321121" cy="1466850"/>
                  <wp:effectExtent l="0" t="0" r="3175" b="0"/>
                  <wp:docPr id="47" name="Рисунок 3" descr="C:\Users\Dana\Downloads\M950 -4 x 15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Dana\Downloads\M950 -4 x 1500x.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48584" cy="1484206"/>
                          </a:xfrm>
                          <a:prstGeom prst="rect">
                            <a:avLst/>
                          </a:prstGeom>
                          <a:noFill/>
                          <a:ln>
                            <a:noFill/>
                          </a:ln>
                        </pic:spPr>
                      </pic:pic>
                    </a:graphicData>
                  </a:graphic>
                </wp:inline>
              </w:drawing>
            </w:r>
          </w:p>
        </w:tc>
        <w:tc>
          <w:tcPr>
            <w:tcW w:w="2943" w:type="dxa"/>
          </w:tcPr>
          <w:p w14:paraId="19441A90" w14:textId="4568B30D" w:rsidR="00CC296B" w:rsidRDefault="00CC296B" w:rsidP="00C331C4">
            <w:pPr>
              <w:pStyle w:val="MDPI31text"/>
              <w:spacing w:after="0" w:line="240" w:lineRule="auto"/>
              <w:ind w:left="0" w:firstLine="0"/>
              <w:rPr>
                <w:rFonts w:ascii="Times New Roman" w:hAnsi="Times New Roman"/>
                <w:noProof/>
                <w:color w:val="auto"/>
                <w:sz w:val="28"/>
                <w:szCs w:val="28"/>
              </w:rPr>
            </w:pPr>
            <w:r w:rsidRPr="00A45C96">
              <w:rPr>
                <w:sz w:val="28"/>
                <w:szCs w:val="28"/>
              </w:rPr>
              <w:t>M4-ПЭГМА 950</w:t>
            </w:r>
          </w:p>
        </w:tc>
      </w:tr>
    </w:tbl>
    <w:p w14:paraId="37E4DBFF" w14:textId="4D11B637" w:rsidR="00CC296B" w:rsidRPr="00A45C96" w:rsidRDefault="00CC296B" w:rsidP="00C331C4">
      <w:pPr>
        <w:pStyle w:val="MDPI31text"/>
        <w:spacing w:after="0" w:line="240" w:lineRule="auto"/>
        <w:ind w:left="0" w:firstLine="709"/>
        <w:rPr>
          <w:rFonts w:ascii="Times New Roman" w:hAnsi="Times New Roman"/>
          <w:noProof/>
          <w:color w:val="auto"/>
          <w:sz w:val="28"/>
          <w:szCs w:val="28"/>
          <w:lang w:val="ru-RU"/>
        </w:rPr>
      </w:pPr>
    </w:p>
    <w:p w14:paraId="0FFE7FF1" w14:textId="76A2F3F0" w:rsidR="002F470A" w:rsidRPr="00A45C96" w:rsidRDefault="002F470A" w:rsidP="00CC296B">
      <w:pPr>
        <w:spacing w:after="0" w:line="240" w:lineRule="auto"/>
        <w:ind w:firstLine="709"/>
        <w:jc w:val="center"/>
        <w:rPr>
          <w:rFonts w:ascii="Times New Roman" w:hAnsi="Times New Roman" w:cs="Times New Roman"/>
          <w:bCs/>
          <w:kern w:val="2"/>
          <w:sz w:val="28"/>
          <w:szCs w:val="28"/>
          <w:lang w:val="ru-RU" w:eastAsia="de-DE" w:bidi="en-US"/>
          <w14:ligatures w14:val="standardContextual"/>
        </w:rPr>
      </w:pPr>
      <w:r w:rsidRPr="00A45C96">
        <w:rPr>
          <w:rFonts w:ascii="Times New Roman" w:hAnsi="Times New Roman" w:cs="Times New Roman"/>
          <w:bCs/>
          <w:kern w:val="2"/>
          <w:sz w:val="28"/>
          <w:szCs w:val="28"/>
          <w:lang w:val="ru-RU" w:eastAsia="de-DE" w:bidi="en-US"/>
          <w14:ligatures w14:val="standardContextual"/>
        </w:rPr>
        <w:t>Рисунок 3</w:t>
      </w:r>
      <w:r w:rsidR="00DC0A2B" w:rsidRPr="00A45C96">
        <w:rPr>
          <w:rFonts w:ascii="Times New Roman" w:hAnsi="Times New Roman" w:cs="Times New Roman"/>
          <w:bCs/>
          <w:kern w:val="2"/>
          <w:sz w:val="28"/>
          <w:szCs w:val="28"/>
          <w:lang w:val="ru-RU" w:eastAsia="de-DE" w:bidi="en-US"/>
          <w14:ligatures w14:val="standardContextual"/>
        </w:rPr>
        <w:t>2</w:t>
      </w:r>
      <w:r w:rsidR="00616E0A" w:rsidRPr="00A45C96">
        <w:rPr>
          <w:rFonts w:ascii="Times New Roman" w:hAnsi="Times New Roman" w:cs="Times New Roman"/>
          <w:bCs/>
          <w:kern w:val="2"/>
          <w:sz w:val="28"/>
          <w:szCs w:val="28"/>
          <w:lang w:val="ru-RU" w:eastAsia="de-DE" w:bidi="en-US"/>
          <w14:ligatures w14:val="standardContextual"/>
        </w:rPr>
        <w:t xml:space="preserve"> </w:t>
      </w:r>
      <w:r w:rsidR="00616E0A" w:rsidRPr="00A45C96">
        <w:rPr>
          <w:rFonts w:ascii="Times New Roman" w:eastAsia="Roboto" w:hAnsi="Times New Roman" w:cs="Times New Roman"/>
          <w:sz w:val="28"/>
          <w:szCs w:val="28"/>
          <w:lang w:val="ru-RU"/>
        </w:rPr>
        <w:t>–</w:t>
      </w:r>
      <w:r w:rsidR="00EE1AE3">
        <w:rPr>
          <w:rFonts w:ascii="Times New Roman" w:eastAsia="Roboto" w:hAnsi="Times New Roman" w:cs="Times New Roman"/>
          <w:sz w:val="28"/>
          <w:szCs w:val="28"/>
          <w:lang w:val="ru-RU"/>
        </w:rPr>
        <w:t xml:space="preserve"> </w:t>
      </w:r>
      <w:r w:rsidRPr="00A45C96">
        <w:rPr>
          <w:rFonts w:ascii="Times New Roman" w:hAnsi="Times New Roman" w:cs="Times New Roman"/>
          <w:bCs/>
          <w:kern w:val="2"/>
          <w:sz w:val="28"/>
          <w:szCs w:val="28"/>
          <w:lang w:val="ru-RU" w:eastAsia="de-DE" w:bidi="en-US"/>
          <w14:ligatures w14:val="standardContextual"/>
        </w:rPr>
        <w:t xml:space="preserve">изображение </w:t>
      </w:r>
      <w:r w:rsidRPr="00A45C96">
        <w:rPr>
          <w:rFonts w:ascii="Times New Roman" w:hAnsi="Times New Roman" w:cs="Times New Roman"/>
          <w:bCs/>
          <w:kern w:val="2"/>
          <w:sz w:val="28"/>
          <w:szCs w:val="28"/>
          <w:lang w:eastAsia="de-DE" w:bidi="en-US"/>
          <w14:ligatures w14:val="standardContextual"/>
        </w:rPr>
        <w:t>M</w:t>
      </w:r>
      <w:r w:rsidRPr="00A45C96">
        <w:rPr>
          <w:rFonts w:ascii="Times New Roman" w:hAnsi="Times New Roman" w:cs="Times New Roman"/>
          <w:bCs/>
          <w:kern w:val="2"/>
          <w:sz w:val="28"/>
          <w:szCs w:val="28"/>
          <w:lang w:val="ru-RU" w:eastAsia="de-DE" w:bidi="en-US"/>
          <w14:ligatures w14:val="standardContextual"/>
        </w:rPr>
        <w:t xml:space="preserve">4 </w:t>
      </w:r>
      <w:r w:rsidR="00565159" w:rsidRPr="00A45C96">
        <w:rPr>
          <w:rFonts w:ascii="Times New Roman" w:hAnsi="Times New Roman" w:cs="Times New Roman"/>
          <w:bCs/>
          <w:kern w:val="2"/>
          <w:sz w:val="28"/>
          <w:szCs w:val="28"/>
          <w:lang w:val="ru-RU" w:eastAsia="de-DE" w:bidi="en-US"/>
          <w14:ligatures w14:val="standardContextual"/>
        </w:rPr>
        <w:t>ПЭГМА</w:t>
      </w:r>
      <w:r w:rsidRPr="00A45C96">
        <w:rPr>
          <w:rFonts w:ascii="Times New Roman" w:hAnsi="Times New Roman" w:cs="Times New Roman"/>
          <w:bCs/>
          <w:kern w:val="2"/>
          <w:sz w:val="28"/>
          <w:szCs w:val="28"/>
          <w:lang w:val="ru-RU" w:eastAsia="de-DE" w:bidi="en-US"/>
          <w14:ligatures w14:val="standardContextual"/>
        </w:rPr>
        <w:t>, полученное сканирующей электронной микроскопией (СЭМ)</w:t>
      </w:r>
    </w:p>
    <w:p w14:paraId="17042AB0" w14:textId="77777777" w:rsidR="007D7C1D" w:rsidRPr="00A45C96" w:rsidRDefault="007D7C1D" w:rsidP="00C331C4">
      <w:pPr>
        <w:spacing w:after="0" w:line="240" w:lineRule="auto"/>
        <w:ind w:firstLine="709"/>
        <w:jc w:val="center"/>
        <w:rPr>
          <w:rFonts w:ascii="Times New Roman" w:hAnsi="Times New Roman" w:cs="Times New Roman"/>
          <w:sz w:val="28"/>
          <w:szCs w:val="28"/>
          <w:lang w:val="ru-RU"/>
        </w:rPr>
      </w:pPr>
    </w:p>
    <w:p w14:paraId="41AEF3BC" w14:textId="2F29FF59" w:rsidR="00F16063" w:rsidRDefault="00F16063" w:rsidP="00F16063">
      <w:pPr>
        <w:spacing w:after="0" w:line="240" w:lineRule="auto"/>
        <w:ind w:firstLine="709"/>
        <w:rPr>
          <w:rFonts w:ascii="Times New Roman" w:hAnsi="Times New Roman" w:cs="Times New Roman"/>
          <w:sz w:val="28"/>
          <w:szCs w:val="28"/>
        </w:rPr>
      </w:pPr>
      <w:r w:rsidRPr="00A45C96">
        <w:rPr>
          <w:rFonts w:ascii="Times New Roman" w:hAnsi="Times New Roman" w:cs="Times New Roman"/>
          <w:noProof/>
          <w:sz w:val="28"/>
          <w:szCs w:val="28"/>
          <w:lang w:val="ru-RU"/>
        </w:rPr>
        <w:lastRenderedPageBreak/>
        <w:t xml:space="preserve">3.1.8 </w:t>
      </w:r>
      <w:r w:rsidR="008F28FF">
        <w:rPr>
          <w:rFonts w:ascii="Times New Roman" w:hAnsi="Times New Roman" w:cs="Times New Roman"/>
          <w:noProof/>
          <w:sz w:val="28"/>
          <w:szCs w:val="28"/>
          <w:lang w:val="ru-RU"/>
        </w:rPr>
        <w:t>Анализ м</w:t>
      </w:r>
      <w:proofErr w:type="spellStart"/>
      <w:r w:rsidRPr="00A45C96">
        <w:rPr>
          <w:rFonts w:ascii="Times New Roman" w:hAnsi="Times New Roman" w:cs="Times New Roman"/>
          <w:sz w:val="28"/>
          <w:szCs w:val="28"/>
          <w:lang w:val="ru-RU"/>
        </w:rPr>
        <w:t>олекулярн</w:t>
      </w:r>
      <w:r w:rsidR="008F28FF">
        <w:rPr>
          <w:rFonts w:ascii="Times New Roman" w:hAnsi="Times New Roman" w:cs="Times New Roman"/>
          <w:sz w:val="28"/>
          <w:szCs w:val="28"/>
          <w:lang w:val="ru-RU"/>
        </w:rPr>
        <w:t>ой</w:t>
      </w:r>
      <w:proofErr w:type="spellEnd"/>
      <w:r w:rsidRPr="00A45C96">
        <w:rPr>
          <w:rFonts w:ascii="Times New Roman" w:hAnsi="Times New Roman" w:cs="Times New Roman"/>
          <w:sz w:val="28"/>
          <w:szCs w:val="28"/>
          <w:lang w:val="ru-RU"/>
        </w:rPr>
        <w:t xml:space="preserve"> масс</w:t>
      </w:r>
      <w:r w:rsidR="008F28FF">
        <w:rPr>
          <w:rFonts w:ascii="Times New Roman" w:hAnsi="Times New Roman" w:cs="Times New Roman"/>
          <w:sz w:val="28"/>
          <w:szCs w:val="28"/>
          <w:lang w:val="ru-RU"/>
        </w:rPr>
        <w:t>ы</w:t>
      </w:r>
      <w:r w:rsidRPr="00A45C96">
        <w:rPr>
          <w:rFonts w:ascii="Times New Roman" w:hAnsi="Times New Roman" w:cs="Times New Roman"/>
          <w:sz w:val="28"/>
          <w:szCs w:val="28"/>
          <w:lang w:val="ru-RU"/>
        </w:rPr>
        <w:t xml:space="preserve"> биополимера</w:t>
      </w:r>
    </w:p>
    <w:p w14:paraId="271B5AC5" w14:textId="77777777" w:rsidR="003421BE" w:rsidRPr="003421BE" w:rsidRDefault="003421BE" w:rsidP="00F16063">
      <w:pPr>
        <w:spacing w:after="0" w:line="240" w:lineRule="auto"/>
        <w:ind w:firstLine="709"/>
        <w:rPr>
          <w:rFonts w:ascii="Times New Roman" w:hAnsi="Times New Roman" w:cs="Times New Roman"/>
          <w:sz w:val="28"/>
          <w:szCs w:val="28"/>
        </w:rPr>
      </w:pPr>
    </w:p>
    <w:p w14:paraId="246EBBB1" w14:textId="0E362EE6" w:rsidR="00F16063" w:rsidRDefault="003421BE" w:rsidP="00EE1AE3">
      <w:pPr>
        <w:spacing w:after="0" w:line="240" w:lineRule="auto"/>
        <w:rPr>
          <w:rFonts w:ascii="Times New Roman" w:hAnsi="Times New Roman" w:cs="Times New Roman"/>
          <w:sz w:val="28"/>
          <w:szCs w:val="28"/>
        </w:rPr>
      </w:pPr>
      <w:r>
        <w:rPr>
          <w:noProof/>
          <w:lang w:val="ru-RU" w:eastAsia="ru-RU"/>
        </w:rPr>
        <w:drawing>
          <wp:inline distT="0" distB="0" distL="0" distR="0" wp14:anchorId="4FB1F3D6" wp14:editId="4D22D4ED">
            <wp:extent cx="6199180" cy="39909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3671" t="22714" r="28662" b="22699"/>
                    <a:stretch/>
                  </pic:blipFill>
                  <pic:spPr bwMode="auto">
                    <a:xfrm>
                      <a:off x="0" y="0"/>
                      <a:ext cx="6212464" cy="3999527"/>
                    </a:xfrm>
                    <a:prstGeom prst="rect">
                      <a:avLst/>
                    </a:prstGeom>
                    <a:ln>
                      <a:noFill/>
                    </a:ln>
                    <a:extLst>
                      <a:ext uri="{53640926-AAD7-44D8-BBD7-CCE9431645EC}">
                        <a14:shadowObscured xmlns:a14="http://schemas.microsoft.com/office/drawing/2010/main"/>
                      </a:ext>
                    </a:extLst>
                  </pic:spPr>
                </pic:pic>
              </a:graphicData>
            </a:graphic>
          </wp:inline>
        </w:drawing>
      </w:r>
    </w:p>
    <w:p w14:paraId="44928F5B" w14:textId="77777777" w:rsidR="00EE1AE3" w:rsidRDefault="00EE1AE3" w:rsidP="00F16063">
      <w:pPr>
        <w:spacing w:after="0" w:line="240" w:lineRule="auto"/>
        <w:ind w:firstLine="709"/>
        <w:rPr>
          <w:rFonts w:ascii="Times New Roman" w:hAnsi="Times New Roman" w:cs="Times New Roman"/>
          <w:bCs/>
          <w:kern w:val="2"/>
          <w:sz w:val="28"/>
          <w:szCs w:val="28"/>
          <w:lang w:val="ru-RU" w:eastAsia="de-DE" w:bidi="en-US"/>
          <w14:ligatures w14:val="standardContextual"/>
        </w:rPr>
      </w:pPr>
    </w:p>
    <w:p w14:paraId="4A3BD324" w14:textId="472DD6B4" w:rsidR="009E4D38" w:rsidRPr="009E4D38" w:rsidRDefault="009E4D38" w:rsidP="00F16063">
      <w:pPr>
        <w:spacing w:after="0" w:line="240" w:lineRule="auto"/>
        <w:ind w:firstLine="709"/>
        <w:rPr>
          <w:rFonts w:ascii="Times New Roman" w:hAnsi="Times New Roman" w:cs="Times New Roman"/>
          <w:sz w:val="28"/>
          <w:szCs w:val="28"/>
          <w:lang w:val="ru-RU"/>
        </w:rPr>
      </w:pPr>
      <w:r w:rsidRPr="00A45C96">
        <w:rPr>
          <w:rFonts w:ascii="Times New Roman" w:hAnsi="Times New Roman" w:cs="Times New Roman"/>
          <w:bCs/>
          <w:kern w:val="2"/>
          <w:sz w:val="28"/>
          <w:szCs w:val="28"/>
          <w:lang w:val="ru-RU" w:eastAsia="de-DE" w:bidi="en-US"/>
          <w14:ligatures w14:val="standardContextual"/>
        </w:rPr>
        <w:t>Рисунок 3</w:t>
      </w:r>
      <w:r w:rsidRPr="009E4D38">
        <w:rPr>
          <w:rFonts w:ascii="Times New Roman" w:hAnsi="Times New Roman" w:cs="Times New Roman"/>
          <w:bCs/>
          <w:kern w:val="2"/>
          <w:sz w:val="28"/>
          <w:szCs w:val="28"/>
          <w:lang w:val="ru-RU" w:eastAsia="de-DE" w:bidi="en-US"/>
          <w14:ligatures w14:val="standardContextual"/>
        </w:rPr>
        <w:t>3</w:t>
      </w:r>
      <w:r w:rsidRPr="00A45C96">
        <w:rPr>
          <w:rFonts w:ascii="Times New Roman" w:hAnsi="Times New Roman" w:cs="Times New Roman"/>
          <w:bCs/>
          <w:kern w:val="2"/>
          <w:sz w:val="28"/>
          <w:szCs w:val="28"/>
          <w:lang w:val="ru-RU" w:eastAsia="de-DE" w:bidi="en-US"/>
          <w14:ligatures w14:val="standardContextual"/>
        </w:rPr>
        <w:t xml:space="preserve"> </w:t>
      </w:r>
      <w:r w:rsidRPr="00A45C96">
        <w:rPr>
          <w:rFonts w:ascii="Times New Roman" w:eastAsia="Roboto" w:hAnsi="Times New Roman" w:cs="Times New Roman"/>
          <w:sz w:val="28"/>
          <w:szCs w:val="28"/>
          <w:lang w:val="ru-RU"/>
        </w:rPr>
        <w:t>–</w:t>
      </w:r>
      <w:r w:rsidRPr="00A45C96">
        <w:rPr>
          <w:rFonts w:ascii="Times New Roman" w:hAnsi="Times New Roman" w:cs="Times New Roman"/>
          <w:bCs/>
          <w:kern w:val="2"/>
          <w:sz w:val="28"/>
          <w:szCs w:val="28"/>
          <w:lang w:val="ru-RU" w:eastAsia="de-DE" w:bidi="en-US"/>
          <w14:ligatures w14:val="standardContextual"/>
        </w:rPr>
        <w:t xml:space="preserve"> </w:t>
      </w:r>
      <w:r>
        <w:rPr>
          <w:rFonts w:ascii="Times New Roman" w:hAnsi="Times New Roman" w:cs="Times New Roman"/>
          <w:bCs/>
          <w:kern w:val="2"/>
          <w:sz w:val="28"/>
          <w:szCs w:val="28"/>
          <w:lang w:val="ru-RU" w:eastAsia="de-DE" w:bidi="en-US"/>
          <w14:ligatures w14:val="standardContextual"/>
        </w:rPr>
        <w:t>Анализ молекулярной массы образца</w:t>
      </w:r>
      <w:r w:rsidRPr="00A45C96">
        <w:rPr>
          <w:rFonts w:ascii="Times New Roman" w:hAnsi="Times New Roman" w:cs="Times New Roman"/>
          <w:bCs/>
          <w:kern w:val="2"/>
          <w:sz w:val="28"/>
          <w:szCs w:val="28"/>
          <w:lang w:val="ru-RU" w:eastAsia="de-DE" w:bidi="en-US"/>
          <w14:ligatures w14:val="standardContextual"/>
        </w:rPr>
        <w:t xml:space="preserve"> </w:t>
      </w:r>
      <w:r w:rsidRPr="00A45C96">
        <w:rPr>
          <w:rFonts w:ascii="Times New Roman" w:hAnsi="Times New Roman" w:cs="Times New Roman"/>
          <w:bCs/>
          <w:kern w:val="2"/>
          <w:sz w:val="28"/>
          <w:szCs w:val="28"/>
          <w:lang w:eastAsia="de-DE" w:bidi="en-US"/>
          <w14:ligatures w14:val="standardContextual"/>
        </w:rPr>
        <w:t>M</w:t>
      </w:r>
      <w:r w:rsidRPr="00A45C96">
        <w:rPr>
          <w:rFonts w:ascii="Times New Roman" w:hAnsi="Times New Roman" w:cs="Times New Roman"/>
          <w:bCs/>
          <w:kern w:val="2"/>
          <w:sz w:val="28"/>
          <w:szCs w:val="28"/>
          <w:lang w:val="ru-RU" w:eastAsia="de-DE" w:bidi="en-US"/>
          <w14:ligatures w14:val="standardContextual"/>
        </w:rPr>
        <w:t>4 ПЭГМА</w:t>
      </w:r>
      <w:r>
        <w:rPr>
          <w:rFonts w:ascii="Times New Roman" w:hAnsi="Times New Roman" w:cs="Times New Roman"/>
          <w:bCs/>
          <w:kern w:val="2"/>
          <w:sz w:val="28"/>
          <w:szCs w:val="28"/>
          <w:lang w:val="ru-RU" w:eastAsia="de-DE" w:bidi="en-US"/>
          <w14:ligatures w14:val="standardContextual"/>
        </w:rPr>
        <w:t xml:space="preserve"> 500</w:t>
      </w:r>
      <w:r w:rsidRPr="00A45C96">
        <w:rPr>
          <w:rFonts w:ascii="Times New Roman" w:hAnsi="Times New Roman" w:cs="Times New Roman"/>
          <w:bCs/>
          <w:kern w:val="2"/>
          <w:sz w:val="28"/>
          <w:szCs w:val="28"/>
          <w:lang w:val="ru-RU" w:eastAsia="de-DE" w:bidi="en-US"/>
          <w14:ligatures w14:val="standardContextual"/>
        </w:rPr>
        <w:t xml:space="preserve"> </w:t>
      </w:r>
    </w:p>
    <w:p w14:paraId="1F45CBEF" w14:textId="77777777" w:rsidR="00EE1AE3" w:rsidRDefault="00EE1AE3" w:rsidP="009E4D38">
      <w:pPr>
        <w:spacing w:after="0" w:line="240" w:lineRule="auto"/>
        <w:ind w:firstLine="709"/>
        <w:jc w:val="both"/>
        <w:rPr>
          <w:rFonts w:ascii="Times New Roman" w:hAnsi="Times New Roman" w:cs="Times New Roman"/>
          <w:sz w:val="28"/>
          <w:szCs w:val="28"/>
          <w:lang w:val="ru-RU"/>
        </w:rPr>
      </w:pPr>
    </w:p>
    <w:p w14:paraId="0F7B387F" w14:textId="77777777" w:rsidR="00C17BCD" w:rsidRPr="00C17BCD" w:rsidRDefault="00C17BCD" w:rsidP="00C17BCD">
      <w:pPr>
        <w:spacing w:after="0" w:line="240" w:lineRule="auto"/>
        <w:ind w:firstLine="709"/>
        <w:jc w:val="both"/>
        <w:rPr>
          <w:rFonts w:ascii="Times New Roman" w:hAnsi="Times New Roman" w:cs="Times New Roman"/>
          <w:sz w:val="28"/>
          <w:szCs w:val="28"/>
          <w:lang w:val="ru-RU"/>
        </w:rPr>
      </w:pPr>
      <w:r w:rsidRPr="00C17BCD">
        <w:rPr>
          <w:rFonts w:ascii="Times New Roman" w:hAnsi="Times New Roman" w:cs="Times New Roman"/>
          <w:sz w:val="28"/>
          <w:szCs w:val="28"/>
          <w:lang w:val="ru-RU"/>
        </w:rPr>
        <w:t xml:space="preserve">Молекулярная масса биополимера может варьироваться в зависимости от его конкретного состава и структуры. Биополимеры могут иметь различные молекулярные массы в широком диапазоне, начиная от нескольких тысяч до нескольких миллионов грамм на моль (г/моль). </w:t>
      </w:r>
    </w:p>
    <w:p w14:paraId="159DC787" w14:textId="77777777" w:rsidR="00C17BCD" w:rsidRPr="00C17BCD" w:rsidRDefault="00C17BCD" w:rsidP="00C17BCD">
      <w:pPr>
        <w:spacing w:after="0" w:line="240" w:lineRule="auto"/>
        <w:ind w:firstLine="709"/>
        <w:jc w:val="both"/>
        <w:rPr>
          <w:rFonts w:ascii="Times New Roman" w:hAnsi="Times New Roman" w:cs="Times New Roman"/>
          <w:sz w:val="28"/>
          <w:szCs w:val="28"/>
          <w:lang w:val="ru-RU"/>
        </w:rPr>
      </w:pPr>
      <w:r w:rsidRPr="00C17BCD">
        <w:rPr>
          <w:rFonts w:ascii="Times New Roman" w:hAnsi="Times New Roman" w:cs="Times New Roman"/>
          <w:sz w:val="28"/>
          <w:szCs w:val="28"/>
          <w:lang w:val="ru-RU"/>
        </w:rPr>
        <w:t xml:space="preserve">Например, у мономеров, таких как молекулы </w:t>
      </w:r>
      <w:proofErr w:type="spellStart"/>
      <w:r w:rsidRPr="00C17BCD">
        <w:rPr>
          <w:rFonts w:ascii="Times New Roman" w:hAnsi="Times New Roman" w:cs="Times New Roman"/>
          <w:sz w:val="28"/>
          <w:szCs w:val="28"/>
          <w:lang w:val="ru-RU"/>
        </w:rPr>
        <w:t>мономерного</w:t>
      </w:r>
      <w:proofErr w:type="spellEnd"/>
      <w:r w:rsidRPr="00C17BCD">
        <w:rPr>
          <w:rFonts w:ascii="Times New Roman" w:hAnsi="Times New Roman" w:cs="Times New Roman"/>
          <w:sz w:val="28"/>
          <w:szCs w:val="28"/>
          <w:lang w:val="ru-RU"/>
        </w:rPr>
        <w:t xml:space="preserve"> эфира гликолевой кислоты (</w:t>
      </w:r>
      <w:proofErr w:type="spellStart"/>
      <w:r w:rsidRPr="00C17BCD">
        <w:rPr>
          <w:rFonts w:ascii="Times New Roman" w:hAnsi="Times New Roman" w:cs="Times New Roman"/>
          <w:sz w:val="28"/>
          <w:szCs w:val="28"/>
          <w:lang w:val="ru-RU"/>
        </w:rPr>
        <w:t>гликолида</w:t>
      </w:r>
      <w:proofErr w:type="spellEnd"/>
      <w:r w:rsidRPr="00C17BCD">
        <w:rPr>
          <w:rFonts w:ascii="Times New Roman" w:hAnsi="Times New Roman" w:cs="Times New Roman"/>
          <w:sz w:val="28"/>
          <w:szCs w:val="28"/>
          <w:lang w:val="ru-RU"/>
        </w:rPr>
        <w:t xml:space="preserve">) или молекул </w:t>
      </w:r>
      <w:proofErr w:type="spellStart"/>
      <w:r w:rsidRPr="00C17BCD">
        <w:rPr>
          <w:rFonts w:ascii="Times New Roman" w:hAnsi="Times New Roman" w:cs="Times New Roman"/>
          <w:sz w:val="28"/>
          <w:szCs w:val="28"/>
          <w:lang w:val="ru-RU"/>
        </w:rPr>
        <w:t>мономерного</w:t>
      </w:r>
      <w:proofErr w:type="spellEnd"/>
      <w:r w:rsidRPr="00C17BCD">
        <w:rPr>
          <w:rFonts w:ascii="Times New Roman" w:hAnsi="Times New Roman" w:cs="Times New Roman"/>
          <w:sz w:val="28"/>
          <w:szCs w:val="28"/>
          <w:lang w:val="ru-RU"/>
        </w:rPr>
        <w:t xml:space="preserve"> эфира молочной кислоты (</w:t>
      </w:r>
      <w:proofErr w:type="spellStart"/>
      <w:r w:rsidRPr="00C17BCD">
        <w:rPr>
          <w:rFonts w:ascii="Times New Roman" w:hAnsi="Times New Roman" w:cs="Times New Roman"/>
          <w:sz w:val="28"/>
          <w:szCs w:val="28"/>
          <w:lang w:val="ru-RU"/>
        </w:rPr>
        <w:t>лактида</w:t>
      </w:r>
      <w:proofErr w:type="spellEnd"/>
      <w:r w:rsidRPr="00C17BCD">
        <w:rPr>
          <w:rFonts w:ascii="Times New Roman" w:hAnsi="Times New Roman" w:cs="Times New Roman"/>
          <w:sz w:val="28"/>
          <w:szCs w:val="28"/>
          <w:lang w:val="ru-RU"/>
        </w:rPr>
        <w:t xml:space="preserve">), молекулярная масса может быть в пределах нескольких сотен до нескольких тысяч г/моль. Полимеры, полученные из этих мономеров, такие как </w:t>
      </w:r>
      <w:proofErr w:type="spellStart"/>
      <w:r w:rsidRPr="00C17BCD">
        <w:rPr>
          <w:rFonts w:ascii="Times New Roman" w:hAnsi="Times New Roman" w:cs="Times New Roman"/>
          <w:sz w:val="28"/>
          <w:szCs w:val="28"/>
          <w:lang w:val="ru-RU"/>
        </w:rPr>
        <w:t>полигликолид</w:t>
      </w:r>
      <w:proofErr w:type="spellEnd"/>
      <w:r w:rsidRPr="00C17BCD">
        <w:rPr>
          <w:rFonts w:ascii="Times New Roman" w:hAnsi="Times New Roman" w:cs="Times New Roman"/>
          <w:sz w:val="28"/>
          <w:szCs w:val="28"/>
          <w:lang w:val="ru-RU"/>
        </w:rPr>
        <w:t xml:space="preserve"> (PGA) и </w:t>
      </w:r>
      <w:proofErr w:type="spellStart"/>
      <w:r w:rsidRPr="00C17BCD">
        <w:rPr>
          <w:rFonts w:ascii="Times New Roman" w:hAnsi="Times New Roman" w:cs="Times New Roman"/>
          <w:sz w:val="28"/>
          <w:szCs w:val="28"/>
          <w:lang w:val="ru-RU"/>
        </w:rPr>
        <w:t>полилактид</w:t>
      </w:r>
      <w:proofErr w:type="spellEnd"/>
      <w:r w:rsidRPr="00C17BCD">
        <w:rPr>
          <w:rFonts w:ascii="Times New Roman" w:hAnsi="Times New Roman" w:cs="Times New Roman"/>
          <w:sz w:val="28"/>
          <w:szCs w:val="28"/>
          <w:lang w:val="ru-RU"/>
        </w:rPr>
        <w:t xml:space="preserve"> (PLA), могут иметь молекулярные массы от нескольких десятков тысяч до нескольких миллионов г/моль, в зависимости от метода синтеза и условий реакции.</w:t>
      </w:r>
    </w:p>
    <w:p w14:paraId="01CE6BC4" w14:textId="77777777" w:rsidR="00C17BCD" w:rsidRDefault="00C17BCD" w:rsidP="00C17BCD">
      <w:pPr>
        <w:spacing w:after="0" w:line="240" w:lineRule="auto"/>
        <w:ind w:firstLine="709"/>
        <w:jc w:val="both"/>
        <w:rPr>
          <w:rFonts w:ascii="Times New Roman" w:hAnsi="Times New Roman" w:cs="Times New Roman"/>
          <w:sz w:val="28"/>
          <w:szCs w:val="28"/>
          <w:lang w:val="ru-RU"/>
        </w:rPr>
      </w:pPr>
      <w:r w:rsidRPr="00C17BCD">
        <w:rPr>
          <w:rFonts w:ascii="Times New Roman" w:hAnsi="Times New Roman" w:cs="Times New Roman"/>
          <w:sz w:val="28"/>
          <w:szCs w:val="28"/>
          <w:lang w:val="ru-RU"/>
        </w:rPr>
        <w:t xml:space="preserve">Высокая молекулярная масса часто связана с более высокой вязкостью и механической прочностью полимера, в то время как низкая молекулярная масса может обеспечить лучшую обрабатываемость и формовку материала. </w:t>
      </w:r>
    </w:p>
    <w:p w14:paraId="06026397" w14:textId="2E25F901" w:rsidR="00F16063" w:rsidRPr="00A45C96" w:rsidRDefault="00F16063" w:rsidP="00C17BCD">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Была измерена молекулярная масса биополимера - образец M</w:t>
      </w:r>
      <w:r w:rsidR="009E4D38">
        <w:rPr>
          <w:rFonts w:ascii="Times New Roman" w:hAnsi="Times New Roman" w:cs="Times New Roman"/>
          <w:sz w:val="28"/>
          <w:szCs w:val="28"/>
          <w:lang w:val="ru-RU"/>
        </w:rPr>
        <w:t xml:space="preserve">4 ПЭГМА </w:t>
      </w:r>
      <w:r w:rsidRPr="00A45C96">
        <w:rPr>
          <w:rFonts w:ascii="Times New Roman" w:hAnsi="Times New Roman" w:cs="Times New Roman"/>
          <w:sz w:val="28"/>
          <w:szCs w:val="28"/>
          <w:lang w:val="ru-RU"/>
        </w:rPr>
        <w:t>500 (с соотношением [ПВС-</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 xml:space="preserve"> ПЭГМА – 15:5:5) с наиболее высокими физико-механическими характеристиками. молекулярная масса образца составила 473 ±213 </w:t>
      </w:r>
      <w:proofErr w:type="spellStart"/>
      <w:r w:rsidRPr="00A45C96">
        <w:rPr>
          <w:rFonts w:ascii="Times New Roman" w:hAnsi="Times New Roman" w:cs="Times New Roman"/>
          <w:sz w:val="28"/>
          <w:szCs w:val="28"/>
          <w:lang w:val="ru-RU"/>
        </w:rPr>
        <w:t>кДА</w:t>
      </w:r>
      <w:proofErr w:type="spellEnd"/>
      <w:r w:rsidRPr="00A45C96">
        <w:rPr>
          <w:rFonts w:ascii="Times New Roman" w:hAnsi="Times New Roman" w:cs="Times New Roman"/>
          <w:sz w:val="28"/>
          <w:szCs w:val="28"/>
          <w:lang w:val="ru-RU"/>
        </w:rPr>
        <w:t xml:space="preserve"> с коэффициентом корреляции (R²):0,00± 0,077</w:t>
      </w:r>
      <w:r w:rsidR="00EE1AE3">
        <w:rPr>
          <w:rFonts w:ascii="Times New Roman" w:hAnsi="Times New Roman" w:cs="Times New Roman"/>
          <w:sz w:val="28"/>
          <w:szCs w:val="28"/>
          <w:lang w:val="ru-RU"/>
        </w:rPr>
        <w:t xml:space="preserve"> (Рисунок 33)</w:t>
      </w:r>
      <w:r w:rsidRPr="00A45C96">
        <w:rPr>
          <w:rFonts w:ascii="Times New Roman" w:hAnsi="Times New Roman" w:cs="Times New Roman"/>
          <w:sz w:val="28"/>
          <w:szCs w:val="28"/>
          <w:lang w:val="ru-RU"/>
        </w:rPr>
        <w:t>.</w:t>
      </w:r>
    </w:p>
    <w:p w14:paraId="3FFF37AF" w14:textId="77777777" w:rsidR="003F43D7" w:rsidRPr="00A45C96" w:rsidRDefault="003F43D7" w:rsidP="003F43D7">
      <w:pPr>
        <w:spacing w:after="0" w:line="240" w:lineRule="auto"/>
        <w:ind w:firstLine="709"/>
        <w:rPr>
          <w:rFonts w:ascii="Times New Roman" w:hAnsi="Times New Roman" w:cs="Times New Roman"/>
          <w:sz w:val="28"/>
          <w:szCs w:val="28"/>
          <w:lang w:val="ru-RU"/>
        </w:rPr>
      </w:pPr>
    </w:p>
    <w:p w14:paraId="317F03FD" w14:textId="3F318816" w:rsidR="002F470A" w:rsidRPr="00C3343E" w:rsidRDefault="002F470A" w:rsidP="00C331C4">
      <w:pPr>
        <w:pStyle w:val="MDPI21heading1"/>
        <w:spacing w:before="0" w:after="0" w:line="240" w:lineRule="auto"/>
        <w:ind w:left="0" w:firstLine="709"/>
        <w:jc w:val="both"/>
        <w:rPr>
          <w:rFonts w:ascii="Times New Roman" w:hAnsi="Times New Roman"/>
          <w:b w:val="0"/>
          <w:bCs/>
          <w:color w:val="auto"/>
          <w:sz w:val="28"/>
          <w:szCs w:val="28"/>
          <w:lang w:val="ru-RU"/>
        </w:rPr>
      </w:pPr>
      <w:bookmarkStart w:id="65" w:name="_Toc147069740"/>
      <w:bookmarkStart w:id="66" w:name="_Toc169521514"/>
      <w:r w:rsidRPr="00C3343E">
        <w:rPr>
          <w:rFonts w:ascii="Times New Roman" w:hAnsi="Times New Roman"/>
          <w:b w:val="0"/>
          <w:bCs/>
          <w:color w:val="auto"/>
          <w:sz w:val="28"/>
          <w:szCs w:val="28"/>
          <w:lang w:val="ru-RU"/>
        </w:rPr>
        <w:lastRenderedPageBreak/>
        <w:t xml:space="preserve">3.2 </w:t>
      </w:r>
      <w:r w:rsidR="00D864E7" w:rsidRPr="00C3343E">
        <w:rPr>
          <w:rFonts w:ascii="Times New Roman" w:hAnsi="Times New Roman"/>
          <w:b w:val="0"/>
          <w:bCs/>
          <w:color w:val="auto"/>
          <w:sz w:val="28"/>
          <w:szCs w:val="28"/>
          <w:lang w:val="ru-RU"/>
        </w:rPr>
        <w:t xml:space="preserve">Образование </w:t>
      </w:r>
      <w:r w:rsidR="004E5E93" w:rsidRPr="00C3343E">
        <w:rPr>
          <w:rFonts w:ascii="Times New Roman" w:hAnsi="Times New Roman"/>
          <w:b w:val="0"/>
          <w:bCs/>
          <w:color w:val="auto"/>
          <w:sz w:val="28"/>
          <w:szCs w:val="28"/>
          <w:lang w:val="ru-RU"/>
        </w:rPr>
        <w:t>[</w:t>
      </w:r>
      <w:r w:rsidRPr="00C3343E">
        <w:rPr>
          <w:rFonts w:ascii="Times New Roman" w:hAnsi="Times New Roman"/>
          <w:b w:val="0"/>
          <w:bCs/>
          <w:color w:val="auto"/>
          <w:sz w:val="28"/>
          <w:szCs w:val="28"/>
          <w:lang w:val="ru-RU"/>
        </w:rPr>
        <w:t>КМЦ/</w:t>
      </w:r>
      <w:r w:rsidR="001974F2" w:rsidRPr="00C3343E">
        <w:rPr>
          <w:rFonts w:ascii="Times New Roman" w:hAnsi="Times New Roman"/>
          <w:b w:val="0"/>
          <w:bCs/>
          <w:color w:val="auto"/>
          <w:sz w:val="28"/>
          <w:szCs w:val="28"/>
          <w:lang w:val="ru-RU"/>
        </w:rPr>
        <w:t>К</w:t>
      </w:r>
      <w:r w:rsidR="004E5E93" w:rsidRPr="00C3343E">
        <w:rPr>
          <w:rFonts w:ascii="Times New Roman" w:hAnsi="Times New Roman"/>
          <w:b w:val="0"/>
          <w:bCs/>
          <w:color w:val="auto"/>
          <w:sz w:val="28"/>
          <w:szCs w:val="28"/>
          <w:lang w:val="ru-RU"/>
        </w:rPr>
        <w:t>]</w:t>
      </w:r>
      <w:r w:rsidRPr="00C3343E">
        <w:rPr>
          <w:rFonts w:ascii="Times New Roman" w:hAnsi="Times New Roman"/>
          <w:b w:val="0"/>
          <w:bCs/>
          <w:color w:val="auto"/>
          <w:sz w:val="28"/>
          <w:szCs w:val="28"/>
          <w:lang w:val="ru-RU"/>
        </w:rPr>
        <w:t>-</w:t>
      </w:r>
      <w:r w:rsidRPr="00C3343E">
        <w:rPr>
          <w:rFonts w:ascii="Times New Roman" w:hAnsi="Times New Roman"/>
          <w:b w:val="0"/>
          <w:bCs/>
          <w:color w:val="auto"/>
          <w:sz w:val="28"/>
          <w:szCs w:val="28"/>
        </w:rPr>
        <w:t>g</w:t>
      </w:r>
      <w:r w:rsidRPr="00C3343E">
        <w:rPr>
          <w:rFonts w:ascii="Times New Roman" w:hAnsi="Times New Roman"/>
          <w:b w:val="0"/>
          <w:bCs/>
          <w:color w:val="auto"/>
          <w:sz w:val="28"/>
          <w:szCs w:val="28"/>
          <w:lang w:val="ru-RU"/>
        </w:rPr>
        <w:t>-</w:t>
      </w:r>
      <w:r w:rsidR="00EB71C6" w:rsidRPr="00C3343E">
        <w:rPr>
          <w:rFonts w:ascii="Times New Roman" w:hAnsi="Times New Roman"/>
          <w:b w:val="0"/>
          <w:bCs/>
          <w:color w:val="auto"/>
          <w:sz w:val="28"/>
          <w:szCs w:val="28"/>
          <w:lang w:val="ru-RU"/>
        </w:rPr>
        <w:t>ПЭГМА</w:t>
      </w:r>
      <w:r w:rsidRPr="00C3343E">
        <w:rPr>
          <w:rFonts w:ascii="Times New Roman" w:hAnsi="Times New Roman"/>
          <w:b w:val="0"/>
          <w:bCs/>
          <w:color w:val="auto"/>
          <w:sz w:val="28"/>
          <w:szCs w:val="28"/>
          <w:lang w:val="ru-RU"/>
        </w:rPr>
        <w:t xml:space="preserve"> </w:t>
      </w:r>
      <w:bookmarkEnd w:id="65"/>
      <w:r w:rsidR="00D864E7" w:rsidRPr="00C3343E">
        <w:rPr>
          <w:rFonts w:ascii="Times New Roman" w:hAnsi="Times New Roman"/>
          <w:b w:val="0"/>
          <w:bCs/>
          <w:color w:val="auto"/>
          <w:sz w:val="28"/>
          <w:szCs w:val="28"/>
          <w:lang w:val="ru-RU"/>
        </w:rPr>
        <w:t>смеси</w:t>
      </w:r>
      <w:bookmarkEnd w:id="66"/>
    </w:p>
    <w:p w14:paraId="70C8C6AA" w14:textId="5A252204" w:rsidR="002F470A" w:rsidRPr="00A45C96" w:rsidRDefault="002F470A" w:rsidP="00C331C4">
      <w:pPr>
        <w:pStyle w:val="MDPI31text"/>
        <w:spacing w:after="0" w:line="240" w:lineRule="auto"/>
        <w:ind w:left="0" w:firstLine="709"/>
        <w:rPr>
          <w:rFonts w:ascii="Times New Roman" w:hAnsi="Times New Roman"/>
          <w:color w:val="auto"/>
          <w:sz w:val="28"/>
          <w:szCs w:val="28"/>
          <w:lang w:val="ru-RU"/>
        </w:rPr>
      </w:pPr>
      <w:r w:rsidRPr="00A45C96">
        <w:rPr>
          <w:rFonts w:ascii="Times New Roman" w:hAnsi="Times New Roman"/>
          <w:color w:val="auto"/>
          <w:sz w:val="28"/>
          <w:szCs w:val="28"/>
          <w:lang w:val="ru-RU"/>
        </w:rPr>
        <w:t>КМЦ, и крахмал имеют избыток гидроксильных групп; они благоприятно взаимодействуют и создают как внутри-, так и межмолеку</w:t>
      </w:r>
      <w:r w:rsidR="007937AD" w:rsidRPr="00A45C96">
        <w:rPr>
          <w:rFonts w:ascii="Times New Roman" w:hAnsi="Times New Roman"/>
          <w:color w:val="auto"/>
          <w:sz w:val="28"/>
          <w:szCs w:val="28"/>
          <w:lang w:val="ru-RU"/>
        </w:rPr>
        <w:t>лярные водородные связи (рис. 3</w:t>
      </w:r>
      <w:r w:rsidR="009E4D38">
        <w:rPr>
          <w:rFonts w:ascii="Times New Roman" w:hAnsi="Times New Roman"/>
          <w:color w:val="auto"/>
          <w:sz w:val="28"/>
          <w:szCs w:val="28"/>
          <w:lang w:val="ru-RU"/>
        </w:rPr>
        <w:t>4</w:t>
      </w:r>
      <w:r w:rsidRPr="00A45C96">
        <w:rPr>
          <w:rFonts w:ascii="Times New Roman" w:hAnsi="Times New Roman"/>
          <w:color w:val="auto"/>
          <w:sz w:val="28"/>
          <w:szCs w:val="28"/>
          <w:lang w:val="ru-RU"/>
        </w:rPr>
        <w:t>а). Химическая структура образовавшегося (КМЦ/К)-</w:t>
      </w:r>
      <w:r w:rsidRPr="00A45C96">
        <w:rPr>
          <w:rFonts w:ascii="Times New Roman" w:hAnsi="Times New Roman"/>
          <w:color w:val="auto"/>
          <w:sz w:val="28"/>
          <w:szCs w:val="28"/>
        </w:rPr>
        <w:t>g</w:t>
      </w:r>
      <w:r w:rsidRPr="00A45C96">
        <w:rPr>
          <w:rFonts w:ascii="Times New Roman" w:hAnsi="Times New Roman"/>
          <w:color w:val="auto"/>
          <w:sz w:val="28"/>
          <w:szCs w:val="28"/>
          <w:lang w:val="ru-RU"/>
        </w:rPr>
        <w:t>-</w:t>
      </w:r>
      <w:r w:rsidR="00565159" w:rsidRPr="00A45C96">
        <w:rPr>
          <w:rFonts w:ascii="Times New Roman" w:hAnsi="Times New Roman"/>
          <w:color w:val="auto"/>
          <w:sz w:val="28"/>
          <w:szCs w:val="28"/>
          <w:lang w:val="ru-RU"/>
        </w:rPr>
        <w:t>ПЭГМА</w:t>
      </w:r>
      <w:r w:rsidRPr="00A45C96">
        <w:rPr>
          <w:rFonts w:ascii="Times New Roman" w:hAnsi="Times New Roman"/>
          <w:color w:val="auto"/>
          <w:sz w:val="28"/>
          <w:szCs w:val="28"/>
          <w:lang w:val="ru-RU"/>
        </w:rPr>
        <w:t xml:space="preserve"> показана на рисунке 3</w:t>
      </w:r>
      <w:r w:rsidR="009E4D38">
        <w:rPr>
          <w:rFonts w:ascii="Times New Roman" w:hAnsi="Times New Roman"/>
          <w:color w:val="auto"/>
          <w:sz w:val="28"/>
          <w:szCs w:val="28"/>
          <w:lang w:val="ru-RU"/>
        </w:rPr>
        <w:t>4</w:t>
      </w:r>
      <w:r w:rsidR="002E5592" w:rsidRPr="00A45C96">
        <w:rPr>
          <w:rFonts w:ascii="Times New Roman" w:hAnsi="Times New Roman"/>
          <w:color w:val="auto"/>
          <w:sz w:val="28"/>
          <w:szCs w:val="28"/>
          <w:lang w:val="ru-RU"/>
        </w:rPr>
        <w:t>б</w:t>
      </w:r>
      <w:r w:rsidRPr="00A45C96">
        <w:rPr>
          <w:rFonts w:ascii="Times New Roman" w:hAnsi="Times New Roman"/>
          <w:color w:val="auto"/>
          <w:sz w:val="28"/>
          <w:szCs w:val="28"/>
          <w:lang w:val="ru-RU"/>
        </w:rPr>
        <w:t>.</w:t>
      </w:r>
    </w:p>
    <w:tbl>
      <w:tblPr>
        <w:tblStyle w:val="a8"/>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39"/>
      </w:tblGrid>
      <w:tr w:rsidR="00E15B86" w:rsidRPr="00A45C96" w14:paraId="30913314" w14:textId="77777777" w:rsidTr="00455F76">
        <w:tc>
          <w:tcPr>
            <w:tcW w:w="9639" w:type="dxa"/>
            <w:shd w:val="clear" w:color="auto" w:fill="auto"/>
            <w:vAlign w:val="center"/>
          </w:tcPr>
          <w:p w14:paraId="617A6C14" w14:textId="77777777" w:rsidR="002F470A" w:rsidRPr="00A45C96" w:rsidRDefault="00DC0A2B" w:rsidP="00250914">
            <w:pPr>
              <w:pStyle w:val="MDPI51figurecaption"/>
              <w:autoSpaceDE w:val="0"/>
              <w:autoSpaceDN w:val="0"/>
              <w:spacing w:before="0" w:after="0" w:line="240" w:lineRule="auto"/>
              <w:ind w:left="0"/>
              <w:jc w:val="center"/>
              <w:rPr>
                <w:rFonts w:ascii="Times New Roman" w:hAnsi="Times New Roman"/>
                <w:b/>
                <w:color w:val="auto"/>
                <w:sz w:val="28"/>
                <w:szCs w:val="28"/>
              </w:rPr>
            </w:pPr>
            <w:r w:rsidRPr="00A45C96">
              <w:rPr>
                <w:rFonts w:ascii="Times New Roman" w:hAnsi="Times New Roman"/>
                <w:noProof/>
                <w:color w:val="auto"/>
                <w:lang w:eastAsia="ru-RU" w:bidi="ar-SA"/>
                <w14:ligatures w14:val="none"/>
              </w:rPr>
              <mc:AlternateContent>
                <mc:Choice Requires="wps">
                  <w:drawing>
                    <wp:anchor distT="0" distB="0" distL="114300" distR="114300" simplePos="0" relativeHeight="251480576" behindDoc="0" locked="0" layoutInCell="1" allowOverlap="1" wp14:anchorId="4915E2B3" wp14:editId="67A6D746">
                      <wp:simplePos x="0" y="0"/>
                      <wp:positionH relativeFrom="column">
                        <wp:posOffset>4796155</wp:posOffset>
                      </wp:positionH>
                      <wp:positionV relativeFrom="paragraph">
                        <wp:posOffset>264795</wp:posOffset>
                      </wp:positionV>
                      <wp:extent cx="366395" cy="419100"/>
                      <wp:effectExtent l="0" t="0" r="14605" b="19050"/>
                      <wp:wrapNone/>
                      <wp:docPr id="470599425" name="Надпись 470599425"/>
                      <wp:cNvGraphicFramePr/>
                      <a:graphic xmlns:a="http://schemas.openxmlformats.org/drawingml/2006/main">
                        <a:graphicData uri="http://schemas.microsoft.com/office/word/2010/wordprocessingShape">
                          <wps:wsp>
                            <wps:cNvSpPr txBox="1"/>
                            <wps:spPr>
                              <a:xfrm>
                                <a:off x="0" y="0"/>
                                <a:ext cx="366395" cy="419100"/>
                              </a:xfrm>
                              <a:prstGeom prst="rect">
                                <a:avLst/>
                              </a:prstGeom>
                              <a:solidFill>
                                <a:schemeClr val="lt1"/>
                              </a:solidFill>
                              <a:ln w="6350">
                                <a:solidFill>
                                  <a:prstClr val="black"/>
                                </a:solidFill>
                              </a:ln>
                            </wps:spPr>
                            <wps:txbx>
                              <w:txbxContent>
                                <w:p w14:paraId="766642B2" w14:textId="77777777" w:rsidR="005E498D" w:rsidRPr="00DC0A2B" w:rsidRDefault="005E498D">
                                  <w:pPr>
                                    <w:rPr>
                                      <w:lang w:val="ru-RU"/>
                                    </w:rPr>
                                  </w:pPr>
                                  <w:r>
                                    <w:rPr>
                                      <w:lang w:val="ru-RU"/>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5E2B3" id="Надпись 470599425" o:spid="_x0000_s1056" type="#_x0000_t202" style="position:absolute;left:0;text-align:left;margin-left:377.65pt;margin-top:20.85pt;width:28.85pt;height:33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" fillcolor="white [3201]" strokeweight=".5pt">
                      <v:textbox>
                        <w:txbxContent>
                          <w:p w14:paraId="766642B2" w14:textId="77777777" w:rsidR="005E498D" w:rsidRPr="00DC0A2B" w:rsidRDefault="005E498D">
                            <w:pPr>
                              <w:rPr>
                                <w:lang w:val="ru-RU"/>
                              </w:rPr>
                            </w:pPr>
                            <w:r>
                              <w:rPr>
                                <w:lang w:val="ru-RU"/>
                              </w:rPr>
                              <w:t>а)</w:t>
                            </w:r>
                          </w:p>
                        </w:txbxContent>
                      </v:textbox>
                    </v:shape>
                  </w:pict>
                </mc:Fallback>
              </mc:AlternateContent>
            </w:r>
            <w:r w:rsidR="00EB71C6" w:rsidRPr="00A45C96">
              <w:rPr>
                <w:rFonts w:ascii="Times New Roman" w:hAnsi="Times New Roman"/>
                <w:noProof/>
                <w:color w:val="auto"/>
                <w:lang w:eastAsia="ru-RU" w:bidi="ar-SA"/>
              </w:rPr>
              <w:drawing>
                <wp:inline distT="0" distB="0" distL="0" distR="0" wp14:anchorId="069D8800" wp14:editId="57D10A50">
                  <wp:extent cx="5260851" cy="3464820"/>
                  <wp:effectExtent l="0" t="0" r="0"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2136" t="27150" r="13803" b="21267"/>
                          <a:stretch/>
                        </pic:blipFill>
                        <pic:spPr bwMode="auto">
                          <a:xfrm>
                            <a:off x="0" y="0"/>
                            <a:ext cx="5296337" cy="3488192"/>
                          </a:xfrm>
                          <a:prstGeom prst="rect">
                            <a:avLst/>
                          </a:prstGeom>
                          <a:ln>
                            <a:noFill/>
                          </a:ln>
                          <a:extLst>
                            <a:ext uri="{53640926-AAD7-44D8-BBD7-CCE9431645EC}">
                              <a14:shadowObscured xmlns:a14="http://schemas.microsoft.com/office/drawing/2010/main"/>
                            </a:ext>
                          </a:extLst>
                        </pic:spPr>
                      </pic:pic>
                    </a:graphicData>
                  </a:graphic>
                </wp:inline>
              </w:drawing>
            </w:r>
          </w:p>
        </w:tc>
      </w:tr>
      <w:tr w:rsidR="00E15B86" w:rsidRPr="00A45C96" w14:paraId="287D8257" w14:textId="77777777" w:rsidTr="00455F76">
        <w:tc>
          <w:tcPr>
            <w:tcW w:w="9639" w:type="dxa"/>
            <w:shd w:val="clear" w:color="auto" w:fill="auto"/>
            <w:vAlign w:val="center"/>
          </w:tcPr>
          <w:p w14:paraId="4D614AC0" w14:textId="77777777" w:rsidR="002F470A" w:rsidRPr="00A45C96" w:rsidRDefault="002F470A" w:rsidP="00C331C4">
            <w:pPr>
              <w:pStyle w:val="MDPI51figurecaption"/>
              <w:autoSpaceDE w:val="0"/>
              <w:autoSpaceDN w:val="0"/>
              <w:spacing w:before="0" w:after="0" w:line="240" w:lineRule="auto"/>
              <w:ind w:left="0" w:firstLine="709"/>
              <w:rPr>
                <w:rFonts w:ascii="Times New Roman" w:hAnsi="Times New Roman"/>
                <w:color w:val="auto"/>
                <w:sz w:val="28"/>
                <w:szCs w:val="28"/>
              </w:rPr>
            </w:pPr>
          </w:p>
        </w:tc>
      </w:tr>
      <w:tr w:rsidR="00E15B86" w:rsidRPr="00A94F82" w14:paraId="3A74EA57" w14:textId="77777777" w:rsidTr="00455F76">
        <w:tc>
          <w:tcPr>
            <w:tcW w:w="9639" w:type="dxa"/>
            <w:shd w:val="clear" w:color="auto" w:fill="auto"/>
            <w:vAlign w:val="center"/>
          </w:tcPr>
          <w:p w14:paraId="71FE0E3B" w14:textId="4D1071AD" w:rsidR="002F470A" w:rsidRPr="00A45C96" w:rsidRDefault="00C17BCD" w:rsidP="009E4D38">
            <w:pPr>
              <w:pStyle w:val="MDPI51figurecaption"/>
              <w:spacing w:before="0" w:after="0" w:line="240" w:lineRule="auto"/>
              <w:ind w:left="0" w:firstLine="709"/>
              <w:jc w:val="center"/>
              <w:rPr>
                <w:rFonts w:ascii="Times New Roman" w:hAnsi="Times New Roman"/>
                <w:color w:val="auto"/>
                <w:sz w:val="28"/>
                <w:szCs w:val="28"/>
              </w:rPr>
            </w:pPr>
            <w:r>
              <w:rPr>
                <w:rFonts w:ascii="Times New Roman" w:hAnsi="Times New Roman"/>
                <w:bCs/>
                <w:color w:val="auto"/>
                <w:sz w:val="28"/>
                <w:szCs w:val="28"/>
              </w:rPr>
              <w:t>А</w:t>
            </w:r>
            <w:r w:rsidR="00696E1A" w:rsidRPr="00A45C96">
              <w:rPr>
                <w:rFonts w:ascii="Times New Roman" w:hAnsi="Times New Roman"/>
                <w:b/>
                <w:bCs/>
                <w:color w:val="auto"/>
                <w:sz w:val="28"/>
                <w:szCs w:val="28"/>
              </w:rPr>
              <w:t xml:space="preserve"> </w:t>
            </w:r>
            <w:proofErr w:type="gramStart"/>
            <w:r w:rsidR="00696E1A" w:rsidRPr="00A45C96">
              <w:rPr>
                <w:rFonts w:ascii="Times New Roman" w:eastAsia="Roboto" w:hAnsi="Times New Roman"/>
                <w:sz w:val="28"/>
                <w:szCs w:val="28"/>
              </w:rPr>
              <w:t>–</w:t>
            </w:r>
            <w:r w:rsidR="00696E1A" w:rsidRPr="00A45C96">
              <w:rPr>
                <w:rFonts w:ascii="Times New Roman" w:hAnsi="Times New Roman"/>
                <w:bCs/>
                <w:color w:val="auto"/>
                <w:sz w:val="28"/>
                <w:szCs w:val="28"/>
              </w:rPr>
              <w:t xml:space="preserve">  Водородная</w:t>
            </w:r>
            <w:proofErr w:type="gramEnd"/>
            <w:r w:rsidR="00696E1A" w:rsidRPr="00A45C96">
              <w:rPr>
                <w:rFonts w:ascii="Times New Roman" w:hAnsi="Times New Roman"/>
                <w:bCs/>
                <w:color w:val="auto"/>
                <w:sz w:val="28"/>
                <w:szCs w:val="28"/>
              </w:rPr>
              <w:t xml:space="preserve"> связь между КМЦ и цепями крахмала </w:t>
            </w:r>
          </w:p>
        </w:tc>
      </w:tr>
      <w:tr w:rsidR="00E15B86" w:rsidRPr="00A45C96" w14:paraId="169A258A" w14:textId="77777777" w:rsidTr="00455F76">
        <w:tc>
          <w:tcPr>
            <w:tcW w:w="9639" w:type="dxa"/>
            <w:shd w:val="clear" w:color="auto" w:fill="auto"/>
            <w:vAlign w:val="center"/>
          </w:tcPr>
          <w:p w14:paraId="324EDDA7" w14:textId="77777777" w:rsidR="002F470A" w:rsidRPr="00A45C96" w:rsidRDefault="00455F76" w:rsidP="00250914">
            <w:pPr>
              <w:pStyle w:val="MDPI51figurecaption"/>
              <w:autoSpaceDE w:val="0"/>
              <w:autoSpaceDN w:val="0"/>
              <w:spacing w:before="0" w:after="0" w:line="240" w:lineRule="auto"/>
              <w:ind w:left="0"/>
              <w:jc w:val="center"/>
              <w:rPr>
                <w:rFonts w:ascii="Times New Roman" w:hAnsi="Times New Roman"/>
                <w:color w:val="auto"/>
                <w:sz w:val="28"/>
                <w:szCs w:val="28"/>
              </w:rPr>
            </w:pPr>
            <w:r w:rsidRPr="00A45C96">
              <w:rPr>
                <w:rFonts w:ascii="Times New Roman" w:hAnsi="Times New Roman"/>
                <w:noProof/>
                <w:color w:val="auto"/>
                <w:lang w:eastAsia="ru-RU" w:bidi="ar-SA"/>
                <w14:ligatures w14:val="none"/>
              </w:rPr>
              <mc:AlternateContent>
                <mc:Choice Requires="wps">
                  <w:drawing>
                    <wp:anchor distT="0" distB="0" distL="114300" distR="114300" simplePos="0" relativeHeight="251517440" behindDoc="0" locked="0" layoutInCell="1" allowOverlap="1" wp14:anchorId="4B0F2A57" wp14:editId="1FD839C1">
                      <wp:simplePos x="0" y="0"/>
                      <wp:positionH relativeFrom="column">
                        <wp:posOffset>393065</wp:posOffset>
                      </wp:positionH>
                      <wp:positionV relativeFrom="paragraph">
                        <wp:posOffset>2818130</wp:posOffset>
                      </wp:positionV>
                      <wp:extent cx="546735" cy="214630"/>
                      <wp:effectExtent l="0" t="0" r="5715" b="0"/>
                      <wp:wrapNone/>
                      <wp:docPr id="470599427" name="Надпись 470599427"/>
                      <wp:cNvGraphicFramePr/>
                      <a:graphic xmlns:a="http://schemas.openxmlformats.org/drawingml/2006/main">
                        <a:graphicData uri="http://schemas.microsoft.com/office/word/2010/wordprocessingShape">
                          <wps:wsp>
                            <wps:cNvSpPr txBox="1"/>
                            <wps:spPr>
                              <a:xfrm>
                                <a:off x="0" y="0"/>
                                <a:ext cx="546735" cy="214630"/>
                              </a:xfrm>
                              <a:prstGeom prst="rect">
                                <a:avLst/>
                              </a:prstGeom>
                              <a:solidFill>
                                <a:schemeClr val="lt1"/>
                              </a:solidFill>
                              <a:ln w="6350">
                                <a:noFill/>
                              </a:ln>
                            </wps:spPr>
                            <wps:txbx>
                              <w:txbxContent>
                                <w:p w14:paraId="0F572212" w14:textId="77777777" w:rsidR="005E498D" w:rsidRDefault="005E49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F2A57" id="Надпись 470599427" o:spid="_x0000_s1057" type="#_x0000_t202" style="position:absolute;left:0;text-align:left;margin-left:30.95pt;margin-top:221.9pt;width:43.05pt;height:16.9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" fillcolor="white [3201]" stroked="f" strokeweight=".5pt">
                      <v:textbox>
                        <w:txbxContent>
                          <w:p w14:paraId="0F572212" w14:textId="77777777" w:rsidR="005E498D" w:rsidRDefault="005E498D"/>
                        </w:txbxContent>
                      </v:textbox>
                    </v:shape>
                  </w:pict>
                </mc:Fallback>
              </mc:AlternateContent>
            </w:r>
            <w:r w:rsidRPr="00A45C96">
              <w:rPr>
                <w:rFonts w:ascii="Times New Roman" w:hAnsi="Times New Roman"/>
                <w:noProof/>
                <w:color w:val="auto"/>
                <w:lang w:eastAsia="ru-RU" w:bidi="ar-SA"/>
                <w14:ligatures w14:val="none"/>
              </w:rPr>
              <mc:AlternateContent>
                <mc:Choice Requires="wps">
                  <w:drawing>
                    <wp:anchor distT="0" distB="0" distL="114300" distR="114300" simplePos="0" relativeHeight="251505152" behindDoc="0" locked="0" layoutInCell="1" allowOverlap="1" wp14:anchorId="452C550A" wp14:editId="50C735C0">
                      <wp:simplePos x="0" y="0"/>
                      <wp:positionH relativeFrom="column">
                        <wp:posOffset>4895215</wp:posOffset>
                      </wp:positionH>
                      <wp:positionV relativeFrom="paragraph">
                        <wp:posOffset>203200</wp:posOffset>
                      </wp:positionV>
                      <wp:extent cx="366395" cy="290830"/>
                      <wp:effectExtent l="0" t="0" r="14605" b="13970"/>
                      <wp:wrapNone/>
                      <wp:docPr id="470599426" name="Надпись 470599426"/>
                      <wp:cNvGraphicFramePr/>
                      <a:graphic xmlns:a="http://schemas.openxmlformats.org/drawingml/2006/main">
                        <a:graphicData uri="http://schemas.microsoft.com/office/word/2010/wordprocessingShape">
                          <wps:wsp>
                            <wps:cNvSpPr txBox="1"/>
                            <wps:spPr>
                              <a:xfrm>
                                <a:off x="0" y="0"/>
                                <a:ext cx="366395" cy="290830"/>
                              </a:xfrm>
                              <a:prstGeom prst="rect">
                                <a:avLst/>
                              </a:prstGeom>
                              <a:solidFill>
                                <a:schemeClr val="lt1"/>
                              </a:solidFill>
                              <a:ln w="6350">
                                <a:solidFill>
                                  <a:prstClr val="black"/>
                                </a:solidFill>
                              </a:ln>
                            </wps:spPr>
                            <wps:txbx>
                              <w:txbxContent>
                                <w:p w14:paraId="77A8FB79" w14:textId="77777777" w:rsidR="005E498D" w:rsidRPr="00455F76" w:rsidRDefault="005E498D">
                                  <w:pPr>
                                    <w:rPr>
                                      <w:lang w:val="ru-RU"/>
                                    </w:rPr>
                                  </w:pPr>
                                  <w:r>
                                    <w:rPr>
                                      <w:lang w:val="ru-RU"/>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C550A" id="Надпись 470599426" o:spid="_x0000_s1058" type="#_x0000_t202" style="position:absolute;left:0;text-align:left;margin-left:385.45pt;margin-top:16pt;width:28.85pt;height:22.9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" fillcolor="white [3201]" strokeweight=".5pt">
                      <v:textbox>
                        <w:txbxContent>
                          <w:p w14:paraId="77A8FB79" w14:textId="77777777" w:rsidR="005E498D" w:rsidRPr="00455F76" w:rsidRDefault="005E498D">
                            <w:pPr>
                              <w:rPr>
                                <w:lang w:val="ru-RU"/>
                              </w:rPr>
                            </w:pPr>
                            <w:r>
                              <w:rPr>
                                <w:lang w:val="ru-RU"/>
                              </w:rPr>
                              <w:t>б)</w:t>
                            </w:r>
                          </w:p>
                        </w:txbxContent>
                      </v:textbox>
                    </v:shape>
                  </w:pict>
                </mc:Fallback>
              </mc:AlternateContent>
            </w:r>
            <w:r w:rsidR="002E5592" w:rsidRPr="00A45C96">
              <w:rPr>
                <w:rFonts w:ascii="Times New Roman" w:hAnsi="Times New Roman"/>
                <w:noProof/>
                <w:color w:val="auto"/>
                <w:lang w:eastAsia="ru-RU" w:bidi="ar-SA"/>
              </w:rPr>
              <w:drawing>
                <wp:inline distT="0" distB="0" distL="0" distR="0" wp14:anchorId="0565EDC8" wp14:editId="38A8AF85">
                  <wp:extent cx="5652965" cy="2876550"/>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5223" t="44288" r="15994" b="13960"/>
                          <a:stretch/>
                        </pic:blipFill>
                        <pic:spPr bwMode="auto">
                          <a:xfrm>
                            <a:off x="0" y="0"/>
                            <a:ext cx="5680004" cy="28903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E8EF5C" w14:textId="77777777" w:rsidR="007D7C1D" w:rsidRPr="00A45C96" w:rsidRDefault="007D7C1D" w:rsidP="00C331C4">
      <w:pPr>
        <w:pStyle w:val="MDPI51figurecaption"/>
        <w:spacing w:before="0" w:after="0" w:line="240" w:lineRule="auto"/>
        <w:ind w:left="0" w:firstLine="709"/>
        <w:jc w:val="center"/>
        <w:rPr>
          <w:rFonts w:ascii="Times New Roman" w:hAnsi="Times New Roman"/>
          <w:bCs/>
          <w:color w:val="auto"/>
          <w:sz w:val="28"/>
          <w:szCs w:val="28"/>
          <w:lang w:val="ru-RU"/>
        </w:rPr>
      </w:pPr>
    </w:p>
    <w:p w14:paraId="12EE31BE" w14:textId="5E090E45" w:rsidR="002F470A" w:rsidRDefault="00C17BCD" w:rsidP="007D7C1D">
      <w:pPr>
        <w:pStyle w:val="MDPI51figurecaption"/>
        <w:spacing w:before="0" w:after="0" w:line="240" w:lineRule="auto"/>
        <w:ind w:left="0" w:firstLine="709"/>
        <w:jc w:val="center"/>
        <w:rPr>
          <w:rFonts w:ascii="Times New Roman" w:hAnsi="Times New Roman"/>
          <w:bCs/>
          <w:color w:val="auto"/>
          <w:sz w:val="28"/>
          <w:szCs w:val="28"/>
          <w:lang w:val="ru-RU"/>
        </w:rPr>
      </w:pPr>
      <w:r>
        <w:rPr>
          <w:rFonts w:ascii="Times New Roman" w:hAnsi="Times New Roman"/>
          <w:bCs/>
          <w:color w:val="auto"/>
          <w:sz w:val="28"/>
          <w:szCs w:val="28"/>
          <w:lang w:val="ru-RU"/>
        </w:rPr>
        <w:t>Б</w:t>
      </w:r>
      <w:r w:rsidR="00696E1A" w:rsidRPr="00A45C96">
        <w:rPr>
          <w:rFonts w:ascii="Times New Roman" w:hAnsi="Times New Roman"/>
          <w:b/>
          <w:bCs/>
          <w:color w:val="auto"/>
          <w:sz w:val="28"/>
          <w:szCs w:val="28"/>
          <w:lang w:val="ru-RU"/>
        </w:rPr>
        <w:t xml:space="preserve"> </w:t>
      </w:r>
      <w:proofErr w:type="gramStart"/>
      <w:r w:rsidR="00616E0A" w:rsidRPr="00A45C96">
        <w:rPr>
          <w:rFonts w:ascii="Times New Roman" w:eastAsia="Roboto" w:hAnsi="Times New Roman"/>
          <w:sz w:val="28"/>
          <w:szCs w:val="28"/>
          <w:lang w:val="ru-RU"/>
        </w:rPr>
        <w:t>–</w:t>
      </w:r>
      <w:r w:rsidR="00616E0A" w:rsidRPr="00A45C96">
        <w:rPr>
          <w:rFonts w:ascii="Times New Roman" w:hAnsi="Times New Roman"/>
          <w:bCs/>
          <w:color w:val="auto"/>
          <w:sz w:val="28"/>
          <w:szCs w:val="28"/>
          <w:lang w:val="ru-RU"/>
        </w:rPr>
        <w:t xml:space="preserve">  </w:t>
      </w:r>
      <w:r w:rsidR="002F470A" w:rsidRPr="00A45C96">
        <w:rPr>
          <w:rFonts w:ascii="Times New Roman" w:hAnsi="Times New Roman"/>
          <w:bCs/>
          <w:color w:val="auto"/>
          <w:sz w:val="28"/>
          <w:szCs w:val="28"/>
          <w:lang w:val="ru-RU"/>
        </w:rPr>
        <w:t>Химическая</w:t>
      </w:r>
      <w:proofErr w:type="gramEnd"/>
      <w:r w:rsidR="002F470A" w:rsidRPr="00A45C96">
        <w:rPr>
          <w:rFonts w:ascii="Times New Roman" w:hAnsi="Times New Roman"/>
          <w:bCs/>
          <w:color w:val="auto"/>
          <w:sz w:val="28"/>
          <w:szCs w:val="28"/>
          <w:lang w:val="ru-RU"/>
        </w:rPr>
        <w:t xml:space="preserve"> структура образовавшегося </w:t>
      </w:r>
      <w:r w:rsidR="00874684" w:rsidRPr="00A45C96">
        <w:rPr>
          <w:rFonts w:ascii="Times New Roman" w:hAnsi="Times New Roman"/>
          <w:bCs/>
          <w:color w:val="auto"/>
          <w:sz w:val="28"/>
          <w:szCs w:val="28"/>
          <w:lang w:val="ru-RU"/>
        </w:rPr>
        <w:t>[</w:t>
      </w:r>
      <w:r w:rsidR="002F470A" w:rsidRPr="00A45C96">
        <w:rPr>
          <w:rFonts w:ascii="Times New Roman" w:hAnsi="Times New Roman"/>
          <w:bCs/>
          <w:color w:val="auto"/>
          <w:sz w:val="28"/>
          <w:szCs w:val="28"/>
          <w:lang w:val="ru-RU"/>
        </w:rPr>
        <w:t>КМЦ/К</w:t>
      </w:r>
      <w:r w:rsidR="00874684" w:rsidRPr="00A45C96">
        <w:rPr>
          <w:rFonts w:ascii="Times New Roman" w:hAnsi="Times New Roman"/>
          <w:bCs/>
          <w:color w:val="auto"/>
          <w:sz w:val="28"/>
          <w:szCs w:val="28"/>
          <w:lang w:val="ru-RU"/>
        </w:rPr>
        <w:t>]</w:t>
      </w:r>
      <w:r w:rsidR="002F470A" w:rsidRPr="00A45C96">
        <w:rPr>
          <w:rFonts w:ascii="Times New Roman" w:hAnsi="Times New Roman"/>
          <w:bCs/>
          <w:color w:val="auto"/>
          <w:sz w:val="28"/>
          <w:szCs w:val="28"/>
          <w:lang w:val="ru-RU"/>
        </w:rPr>
        <w:t>-</w:t>
      </w:r>
      <w:r w:rsidR="002F470A" w:rsidRPr="00A45C96">
        <w:rPr>
          <w:rFonts w:ascii="Times New Roman" w:hAnsi="Times New Roman"/>
          <w:bCs/>
          <w:color w:val="auto"/>
          <w:sz w:val="28"/>
          <w:szCs w:val="28"/>
        </w:rPr>
        <w:t>g</w:t>
      </w:r>
      <w:r w:rsidR="002F470A" w:rsidRPr="00A45C96">
        <w:rPr>
          <w:rFonts w:ascii="Times New Roman" w:hAnsi="Times New Roman"/>
          <w:bCs/>
          <w:color w:val="auto"/>
          <w:sz w:val="28"/>
          <w:szCs w:val="28"/>
          <w:lang w:val="ru-RU"/>
        </w:rPr>
        <w:t>-</w:t>
      </w:r>
      <w:r w:rsidR="00565159" w:rsidRPr="00A45C96">
        <w:rPr>
          <w:rFonts w:ascii="Times New Roman" w:hAnsi="Times New Roman"/>
          <w:bCs/>
          <w:color w:val="auto"/>
          <w:sz w:val="28"/>
          <w:szCs w:val="28"/>
          <w:lang w:val="ru-RU"/>
        </w:rPr>
        <w:t>ПЭГМА</w:t>
      </w:r>
      <w:r w:rsidR="00696E1A" w:rsidRPr="00A45C96">
        <w:rPr>
          <w:rFonts w:ascii="Times New Roman" w:hAnsi="Times New Roman"/>
          <w:bCs/>
          <w:color w:val="auto"/>
          <w:sz w:val="28"/>
          <w:szCs w:val="28"/>
          <w:lang w:val="ru-RU"/>
        </w:rPr>
        <w:t xml:space="preserve"> </w:t>
      </w:r>
    </w:p>
    <w:p w14:paraId="5A0B8581" w14:textId="77777777" w:rsidR="00C17BCD" w:rsidRDefault="00C17BCD" w:rsidP="007D7C1D">
      <w:pPr>
        <w:pStyle w:val="MDPI51figurecaption"/>
        <w:spacing w:before="0" w:after="0" w:line="240" w:lineRule="auto"/>
        <w:ind w:left="0" w:firstLine="709"/>
        <w:jc w:val="center"/>
        <w:rPr>
          <w:rFonts w:ascii="Times New Roman" w:hAnsi="Times New Roman"/>
          <w:bCs/>
          <w:color w:val="auto"/>
          <w:sz w:val="28"/>
          <w:szCs w:val="28"/>
          <w:lang w:val="ru-RU"/>
        </w:rPr>
      </w:pPr>
    </w:p>
    <w:p w14:paraId="253600A5" w14:textId="135DDFB7" w:rsidR="00C17BCD" w:rsidRPr="00A45C96" w:rsidRDefault="00C17BCD" w:rsidP="00C17BCD">
      <w:pPr>
        <w:pStyle w:val="MDPI51figurecaption"/>
        <w:spacing w:before="0" w:after="0" w:line="240" w:lineRule="auto"/>
        <w:ind w:left="0" w:firstLine="709"/>
        <w:jc w:val="center"/>
        <w:rPr>
          <w:rFonts w:ascii="Times New Roman" w:hAnsi="Times New Roman"/>
          <w:bCs/>
          <w:color w:val="auto"/>
          <w:sz w:val="28"/>
          <w:szCs w:val="28"/>
          <w:lang w:val="ru-RU"/>
        </w:rPr>
      </w:pPr>
      <w:r w:rsidRPr="00A45C96">
        <w:rPr>
          <w:rFonts w:ascii="Times New Roman" w:hAnsi="Times New Roman"/>
          <w:bCs/>
          <w:color w:val="auto"/>
          <w:sz w:val="28"/>
          <w:szCs w:val="28"/>
          <w:lang w:val="ru-RU"/>
        </w:rPr>
        <w:t xml:space="preserve">Рисунок </w:t>
      </w:r>
      <w:proofErr w:type="gramStart"/>
      <w:r w:rsidRPr="00A45C96">
        <w:rPr>
          <w:rFonts w:ascii="Times New Roman" w:hAnsi="Times New Roman"/>
          <w:bCs/>
          <w:color w:val="auto"/>
          <w:sz w:val="28"/>
          <w:szCs w:val="28"/>
          <w:lang w:val="ru-RU"/>
        </w:rPr>
        <w:t>3</w:t>
      </w:r>
      <w:r>
        <w:rPr>
          <w:rFonts w:ascii="Times New Roman" w:hAnsi="Times New Roman"/>
          <w:bCs/>
          <w:color w:val="auto"/>
          <w:sz w:val="28"/>
          <w:szCs w:val="28"/>
          <w:lang w:val="ru-RU"/>
        </w:rPr>
        <w:t>4</w:t>
      </w:r>
      <w:r w:rsidRPr="00A45C96">
        <w:rPr>
          <w:rFonts w:ascii="Times New Roman" w:hAnsi="Times New Roman"/>
          <w:b/>
          <w:bCs/>
          <w:color w:val="auto"/>
          <w:sz w:val="28"/>
          <w:szCs w:val="28"/>
          <w:lang w:val="ru-RU"/>
        </w:rPr>
        <w:t xml:space="preserve">  </w:t>
      </w:r>
      <w:r w:rsidRPr="00A45C96">
        <w:rPr>
          <w:rFonts w:ascii="Times New Roman" w:eastAsia="Roboto" w:hAnsi="Times New Roman"/>
          <w:sz w:val="28"/>
          <w:szCs w:val="28"/>
          <w:lang w:val="ru-RU"/>
        </w:rPr>
        <w:t>–</w:t>
      </w:r>
      <w:proofErr w:type="gramEnd"/>
      <w:r w:rsidRPr="00A45C96">
        <w:rPr>
          <w:rFonts w:ascii="Times New Roman" w:hAnsi="Times New Roman"/>
          <w:bCs/>
          <w:color w:val="auto"/>
          <w:sz w:val="28"/>
          <w:szCs w:val="28"/>
          <w:lang w:val="ru-RU"/>
        </w:rPr>
        <w:t xml:space="preserve">  Химическая структура образовавшегося [КМЦ/К]-</w:t>
      </w:r>
      <w:r w:rsidRPr="00A45C96">
        <w:rPr>
          <w:rFonts w:ascii="Times New Roman" w:hAnsi="Times New Roman"/>
          <w:bCs/>
          <w:color w:val="auto"/>
          <w:sz w:val="28"/>
          <w:szCs w:val="28"/>
        </w:rPr>
        <w:t>g</w:t>
      </w:r>
      <w:r w:rsidRPr="00A45C96">
        <w:rPr>
          <w:rFonts w:ascii="Times New Roman" w:hAnsi="Times New Roman"/>
          <w:bCs/>
          <w:color w:val="auto"/>
          <w:sz w:val="28"/>
          <w:szCs w:val="28"/>
          <w:lang w:val="ru-RU"/>
        </w:rPr>
        <w:t xml:space="preserve">-ПЭГМА </w:t>
      </w:r>
    </w:p>
    <w:p w14:paraId="4C88551C" w14:textId="77777777" w:rsidR="00C17BCD" w:rsidRPr="00A45C96" w:rsidRDefault="00C17BCD" w:rsidP="007D7C1D">
      <w:pPr>
        <w:pStyle w:val="MDPI51figurecaption"/>
        <w:spacing w:before="0" w:after="0" w:line="240" w:lineRule="auto"/>
        <w:ind w:left="0" w:firstLine="709"/>
        <w:jc w:val="center"/>
        <w:rPr>
          <w:rFonts w:ascii="Times New Roman" w:hAnsi="Times New Roman"/>
          <w:bCs/>
          <w:color w:val="auto"/>
          <w:sz w:val="28"/>
          <w:szCs w:val="28"/>
          <w:lang w:val="ru-RU"/>
        </w:rPr>
      </w:pPr>
    </w:p>
    <w:p w14:paraId="2A438BD8" w14:textId="77777777" w:rsidR="007D7C1D" w:rsidRPr="00A45C96" w:rsidRDefault="007D7C1D" w:rsidP="00C331C4">
      <w:pPr>
        <w:pStyle w:val="MDPI51figurecaption"/>
        <w:spacing w:before="0" w:after="0" w:line="240" w:lineRule="auto"/>
        <w:ind w:left="0" w:firstLine="709"/>
        <w:jc w:val="both"/>
        <w:rPr>
          <w:rFonts w:ascii="Times New Roman" w:hAnsi="Times New Roman"/>
          <w:color w:val="auto"/>
          <w:sz w:val="28"/>
          <w:szCs w:val="28"/>
          <w:lang w:val="ru-RU"/>
        </w:rPr>
      </w:pPr>
    </w:p>
    <w:p w14:paraId="56F70064" w14:textId="77777777" w:rsidR="002F470A" w:rsidRPr="00A45C96" w:rsidRDefault="002F470A" w:rsidP="007D7C1D">
      <w:pPr>
        <w:pStyle w:val="2"/>
        <w:spacing w:before="0"/>
        <w:ind w:firstLine="709"/>
        <w:jc w:val="both"/>
        <w:rPr>
          <w:rFonts w:ascii="Times New Roman" w:hAnsi="Times New Roman" w:cs="Times New Roman"/>
          <w:noProof/>
          <w:color w:val="auto"/>
          <w:lang w:val="ru-RU"/>
        </w:rPr>
      </w:pPr>
      <w:bookmarkStart w:id="67" w:name="_Toc169521515"/>
      <w:r w:rsidRPr="00A45C96">
        <w:rPr>
          <w:rFonts w:ascii="Times New Roman" w:hAnsi="Times New Roman" w:cs="Times New Roman"/>
          <w:noProof/>
          <w:color w:val="auto"/>
          <w:lang w:val="ru-RU"/>
        </w:rPr>
        <w:lastRenderedPageBreak/>
        <w:t>3.2.1 ИК-Фурье-спектры</w:t>
      </w:r>
      <w:bookmarkEnd w:id="67"/>
    </w:p>
    <w:p w14:paraId="5CD6E946" w14:textId="62A57C83" w:rsidR="002F470A" w:rsidRPr="00A45C96" w:rsidRDefault="002F470A" w:rsidP="007D7C1D">
      <w:pPr>
        <w:pStyle w:val="MDPI52figure"/>
        <w:spacing w:before="0" w:after="0" w:line="240" w:lineRule="auto"/>
        <w:ind w:firstLine="709"/>
        <w:jc w:val="both"/>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На рисунке 3</w:t>
      </w:r>
      <w:r w:rsidR="00C53952">
        <w:rPr>
          <w:rFonts w:ascii="Times New Roman" w:hAnsi="Times New Roman"/>
          <w:noProof/>
          <w:color w:val="auto"/>
          <w:sz w:val="28"/>
          <w:szCs w:val="28"/>
          <w:lang w:val="ru-RU"/>
        </w:rPr>
        <w:t>5</w:t>
      </w:r>
      <w:r w:rsidRPr="00A45C96">
        <w:rPr>
          <w:rFonts w:ascii="Times New Roman" w:hAnsi="Times New Roman"/>
          <w:noProof/>
          <w:color w:val="auto"/>
          <w:sz w:val="28"/>
          <w:szCs w:val="28"/>
          <w:lang w:val="ru-RU"/>
        </w:rPr>
        <w:t xml:space="preserve"> показаны</w:t>
      </w:r>
      <w:r w:rsidR="00874684" w:rsidRPr="00A45C96">
        <w:rPr>
          <w:rFonts w:ascii="Times New Roman" w:hAnsi="Times New Roman"/>
          <w:noProof/>
          <w:color w:val="auto"/>
          <w:sz w:val="28"/>
          <w:szCs w:val="28"/>
          <w:lang w:val="ru-RU"/>
        </w:rPr>
        <w:t xml:space="preserve"> ИК-спектры КМЦ, смеси КМЦ/К и [</w:t>
      </w:r>
      <w:r w:rsidRPr="00A45C96">
        <w:rPr>
          <w:rFonts w:ascii="Times New Roman" w:hAnsi="Times New Roman"/>
          <w:noProof/>
          <w:color w:val="auto"/>
          <w:sz w:val="28"/>
          <w:szCs w:val="28"/>
          <w:lang w:val="ru-RU"/>
        </w:rPr>
        <w:t>КМЦ/К</w:t>
      </w:r>
      <w:r w:rsidR="00874684" w:rsidRPr="00A45C96">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g</w:t>
      </w:r>
      <w:r w:rsidRPr="00A45C96">
        <w:rPr>
          <w:rFonts w:ascii="Times New Roman" w:hAnsi="Times New Roman"/>
          <w:noProof/>
          <w:color w:val="auto"/>
          <w:sz w:val="28"/>
          <w:szCs w:val="28"/>
          <w:lang w:val="ru-RU"/>
        </w:rPr>
        <w:t>-</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w:t>
      </w:r>
    </w:p>
    <w:p w14:paraId="5DC0106F" w14:textId="77777777" w:rsidR="007D7C1D" w:rsidRPr="00A45C96" w:rsidRDefault="007D7C1D" w:rsidP="007D7C1D">
      <w:pPr>
        <w:pStyle w:val="MDPI52figure"/>
        <w:spacing w:before="0" w:after="0" w:line="240" w:lineRule="auto"/>
        <w:ind w:firstLine="709"/>
        <w:jc w:val="both"/>
        <w:rPr>
          <w:rFonts w:ascii="Times New Roman" w:hAnsi="Times New Roman"/>
          <w:color w:val="auto"/>
          <w:sz w:val="28"/>
          <w:szCs w:val="28"/>
          <w:lang w:val="ru-RU"/>
        </w:rPr>
      </w:pPr>
    </w:p>
    <w:p w14:paraId="3BC00051" w14:textId="77777777" w:rsidR="002F470A" w:rsidRPr="00A45C96" w:rsidRDefault="007937AD" w:rsidP="00C331C4">
      <w:pPr>
        <w:pStyle w:val="MDPI51figurecaption"/>
        <w:spacing w:before="0" w:after="0" w:line="240" w:lineRule="auto"/>
        <w:ind w:left="0"/>
        <w:jc w:val="center"/>
        <w:rPr>
          <w:rFonts w:ascii="Times New Roman" w:hAnsi="Times New Roman"/>
          <w:b/>
          <w:bCs/>
          <w:color w:val="auto"/>
          <w:sz w:val="28"/>
          <w:szCs w:val="28"/>
          <w:highlight w:val="yellow"/>
        </w:rPr>
      </w:pPr>
      <w:r w:rsidRPr="00A45C96">
        <w:rPr>
          <w:rFonts w:ascii="Times New Roman" w:hAnsi="Times New Roman"/>
          <w:bCs/>
          <w:noProof/>
          <w:color w:val="auto"/>
          <w:sz w:val="28"/>
          <w:szCs w:val="28"/>
          <w:lang w:val="ru-RU" w:eastAsia="ru-RU" w:bidi="ar-SA"/>
        </w:rPr>
        <mc:AlternateContent>
          <mc:Choice Requires="wps">
            <w:drawing>
              <wp:anchor distT="45720" distB="45720" distL="114300" distR="114300" simplePos="0" relativeHeight="251456000" behindDoc="0" locked="0" layoutInCell="1" allowOverlap="1" wp14:anchorId="1DB32B31" wp14:editId="19996928">
                <wp:simplePos x="0" y="0"/>
                <wp:positionH relativeFrom="column">
                  <wp:posOffset>5155565</wp:posOffset>
                </wp:positionH>
                <wp:positionV relativeFrom="paragraph">
                  <wp:posOffset>207645</wp:posOffset>
                </wp:positionV>
                <wp:extent cx="360680" cy="1404620"/>
                <wp:effectExtent l="0" t="0" r="20320" b="14605"/>
                <wp:wrapNone/>
                <wp:docPr id="11996777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404620"/>
                        </a:xfrm>
                        <a:prstGeom prst="rect">
                          <a:avLst/>
                        </a:prstGeom>
                        <a:solidFill>
                          <a:srgbClr val="FFFFFF"/>
                        </a:solidFill>
                        <a:ln w="9525">
                          <a:solidFill>
                            <a:srgbClr val="000000"/>
                          </a:solidFill>
                          <a:miter lim="800000"/>
                          <a:headEnd/>
                          <a:tailEnd/>
                        </a:ln>
                      </wps:spPr>
                      <wps:txbx>
                        <w:txbxContent>
                          <w:p w14:paraId="0E5C045E" w14:textId="77777777" w:rsidR="005E498D" w:rsidRPr="007937AD" w:rsidRDefault="005E498D" w:rsidP="007937AD">
                            <w:pPr>
                              <w:rPr>
                                <w:lang w:val="ru-RU"/>
                              </w:rPr>
                            </w:pPr>
                            <w:r>
                              <w:rPr>
                                <w:lang w:val="ru-RU"/>
                              </w:rP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B32B31" id="_x0000_s1059" type="#_x0000_t202" style="position:absolute;left:0;text-align:left;margin-left:405.95pt;margin-top:16.35pt;width:28.4pt;height:110.6pt;z-index:25145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">
                <v:textbox style="mso-fit-shape-to-text:t">
                  <w:txbxContent>
                    <w:p w14:paraId="0E5C045E" w14:textId="77777777" w:rsidR="005E498D" w:rsidRPr="007937AD" w:rsidRDefault="005E498D" w:rsidP="007937AD">
                      <w:pPr>
                        <w:rPr>
                          <w:lang w:val="ru-RU"/>
                        </w:rPr>
                      </w:pPr>
                      <w:r>
                        <w:rPr>
                          <w:lang w:val="ru-RU"/>
                        </w:rPr>
                        <w:t>а)</w:t>
                      </w:r>
                    </w:p>
                  </w:txbxContent>
                </v:textbox>
              </v:shape>
            </w:pict>
          </mc:Fallback>
        </mc:AlternateContent>
      </w:r>
      <w:r w:rsidR="002F470A" w:rsidRPr="00A45C96">
        <w:rPr>
          <w:rFonts w:ascii="Times New Roman" w:hAnsi="Times New Roman"/>
          <w:b/>
          <w:bCs/>
          <w:noProof/>
          <w:color w:val="auto"/>
          <w:sz w:val="28"/>
          <w:szCs w:val="28"/>
          <w:lang w:val="ru-RU" w:eastAsia="ru-RU" w:bidi="ar-SA"/>
        </w:rPr>
        <w:drawing>
          <wp:inline distT="0" distB="0" distL="0" distR="0" wp14:anchorId="1AD17BEC" wp14:editId="6EA01749">
            <wp:extent cx="4142105" cy="2551855"/>
            <wp:effectExtent l="0" t="0" r="0" b="1270"/>
            <wp:docPr id="3" name="Рисунок 3" descr="C:\Users\admin\Desktop\Асылзат\Article\FTIR for CMC\см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сылзат\Article\FTIR for CMC\смс.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 b="16714"/>
                    <a:stretch/>
                  </pic:blipFill>
                  <pic:spPr bwMode="auto">
                    <a:xfrm>
                      <a:off x="0" y="0"/>
                      <a:ext cx="4156612" cy="2560792"/>
                    </a:xfrm>
                    <a:prstGeom prst="rect">
                      <a:avLst/>
                    </a:prstGeom>
                    <a:noFill/>
                    <a:ln>
                      <a:noFill/>
                    </a:ln>
                    <a:extLst>
                      <a:ext uri="{53640926-AAD7-44D8-BBD7-CCE9431645EC}">
                        <a14:shadowObscured xmlns:a14="http://schemas.microsoft.com/office/drawing/2010/main"/>
                      </a:ext>
                    </a:extLst>
                  </pic:spPr>
                </pic:pic>
              </a:graphicData>
            </a:graphic>
          </wp:inline>
        </w:drawing>
      </w:r>
    </w:p>
    <w:p w14:paraId="4FD8EDC1" w14:textId="77777777" w:rsidR="002F470A" w:rsidRPr="00A45C96" w:rsidRDefault="007937AD" w:rsidP="00C331C4">
      <w:pPr>
        <w:pStyle w:val="MDPI51figurecaption"/>
        <w:spacing w:before="0" w:after="0" w:line="240" w:lineRule="auto"/>
        <w:ind w:left="0"/>
        <w:jc w:val="center"/>
        <w:rPr>
          <w:rFonts w:ascii="Times New Roman" w:hAnsi="Times New Roman"/>
          <w:b/>
          <w:bCs/>
          <w:color w:val="auto"/>
          <w:sz w:val="28"/>
          <w:szCs w:val="28"/>
          <w:highlight w:val="yellow"/>
        </w:rPr>
      </w:pPr>
      <w:r w:rsidRPr="00A45C96">
        <w:rPr>
          <w:rFonts w:ascii="Times New Roman" w:hAnsi="Times New Roman"/>
          <w:bCs/>
          <w:noProof/>
          <w:color w:val="auto"/>
          <w:sz w:val="28"/>
          <w:szCs w:val="28"/>
          <w:lang w:val="ru-RU" w:eastAsia="ru-RU" w:bidi="ar-SA"/>
        </w:rPr>
        <mc:AlternateContent>
          <mc:Choice Requires="wps">
            <w:drawing>
              <wp:anchor distT="45720" distB="45720" distL="114300" distR="114300" simplePos="0" relativeHeight="251462144" behindDoc="0" locked="0" layoutInCell="1" allowOverlap="1" wp14:anchorId="19FAA20D" wp14:editId="456EB008">
                <wp:simplePos x="0" y="0"/>
                <wp:positionH relativeFrom="column">
                  <wp:posOffset>5158740</wp:posOffset>
                </wp:positionH>
                <wp:positionV relativeFrom="paragraph">
                  <wp:posOffset>252730</wp:posOffset>
                </wp:positionV>
                <wp:extent cx="381000" cy="323850"/>
                <wp:effectExtent l="0" t="0" r="19050" b="19050"/>
                <wp:wrapNone/>
                <wp:docPr id="11996777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81000" cy="323850"/>
                        </a:xfrm>
                        <a:prstGeom prst="rect">
                          <a:avLst/>
                        </a:prstGeom>
                        <a:solidFill>
                          <a:srgbClr val="FFFFFF"/>
                        </a:solidFill>
                        <a:ln w="9525">
                          <a:solidFill>
                            <a:srgbClr val="000000"/>
                          </a:solidFill>
                          <a:miter lim="800000"/>
                          <a:headEnd/>
                          <a:tailEnd/>
                        </a:ln>
                      </wps:spPr>
                      <wps:txbx>
                        <w:txbxContent>
                          <w:p w14:paraId="1E451C2C" w14:textId="77777777" w:rsidR="005E498D" w:rsidRPr="007937AD" w:rsidRDefault="005E498D" w:rsidP="007937AD">
                            <w:pPr>
                              <w:rPr>
                                <w:lang w:val="ru-RU"/>
                              </w:rPr>
                            </w:pPr>
                            <w:r>
                              <w:rPr>
                                <w:lang w:val="ru-RU"/>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AA20D" id="_x0000_s1060" type="#_x0000_t202" style="position:absolute;left:0;text-align:left;margin-left:406.2pt;margin-top:19.9pt;width:30pt;height:25.5pt;flip:x;z-index:25146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">
                <v:textbox>
                  <w:txbxContent>
                    <w:p w14:paraId="1E451C2C" w14:textId="77777777" w:rsidR="005E498D" w:rsidRPr="007937AD" w:rsidRDefault="005E498D" w:rsidP="007937AD">
                      <w:pPr>
                        <w:rPr>
                          <w:lang w:val="ru-RU"/>
                        </w:rPr>
                      </w:pPr>
                      <w:r>
                        <w:rPr>
                          <w:lang w:val="ru-RU"/>
                        </w:rPr>
                        <w:t>б)</w:t>
                      </w:r>
                    </w:p>
                  </w:txbxContent>
                </v:textbox>
              </v:shape>
            </w:pict>
          </mc:Fallback>
        </mc:AlternateContent>
      </w:r>
      <w:r w:rsidR="002F470A" w:rsidRPr="00A45C96">
        <w:rPr>
          <w:rFonts w:ascii="Times New Roman" w:hAnsi="Times New Roman"/>
          <w:b/>
          <w:bCs/>
          <w:noProof/>
          <w:color w:val="auto"/>
          <w:sz w:val="28"/>
          <w:szCs w:val="28"/>
          <w:lang w:val="ru-RU" w:eastAsia="ru-RU" w:bidi="ar-SA"/>
        </w:rPr>
        <w:drawing>
          <wp:inline distT="0" distB="0" distL="0" distR="0" wp14:anchorId="694B77C0" wp14:editId="361C16B6">
            <wp:extent cx="4133215" cy="2540570"/>
            <wp:effectExtent l="0" t="0" r="635" b="0"/>
            <wp:docPr id="4" name="Рисунок 4" descr="C:\Users\admin\Desktop\Асылзат\Article\FTIR for CMC\см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сылзат\Article\FTIR for CMC\смс-к.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6904"/>
                    <a:stretch/>
                  </pic:blipFill>
                  <pic:spPr bwMode="auto">
                    <a:xfrm>
                      <a:off x="0" y="0"/>
                      <a:ext cx="4154382" cy="2553581"/>
                    </a:xfrm>
                    <a:prstGeom prst="rect">
                      <a:avLst/>
                    </a:prstGeom>
                    <a:noFill/>
                    <a:ln>
                      <a:noFill/>
                    </a:ln>
                    <a:extLst>
                      <a:ext uri="{53640926-AAD7-44D8-BBD7-CCE9431645EC}">
                        <a14:shadowObscured xmlns:a14="http://schemas.microsoft.com/office/drawing/2010/main"/>
                      </a:ext>
                    </a:extLst>
                  </pic:spPr>
                </pic:pic>
              </a:graphicData>
            </a:graphic>
          </wp:inline>
        </w:drawing>
      </w:r>
    </w:p>
    <w:p w14:paraId="5025E625" w14:textId="77777777" w:rsidR="002F470A" w:rsidRDefault="007937AD" w:rsidP="00C331C4">
      <w:pPr>
        <w:pStyle w:val="MDPI51figurecaption"/>
        <w:spacing w:before="0" w:after="0" w:line="240" w:lineRule="auto"/>
        <w:ind w:left="0"/>
        <w:jc w:val="center"/>
        <w:rPr>
          <w:rFonts w:ascii="Times New Roman" w:hAnsi="Times New Roman"/>
          <w:b/>
          <w:bCs/>
          <w:color w:val="auto"/>
          <w:sz w:val="28"/>
          <w:szCs w:val="28"/>
          <w:highlight w:val="yellow"/>
          <w:lang w:val="ru-RU"/>
        </w:rPr>
      </w:pPr>
      <w:r w:rsidRPr="00A45C96">
        <w:rPr>
          <w:rFonts w:ascii="Times New Roman" w:hAnsi="Times New Roman"/>
          <w:bCs/>
          <w:noProof/>
          <w:color w:val="auto"/>
          <w:sz w:val="28"/>
          <w:szCs w:val="28"/>
          <w:lang w:val="ru-RU" w:eastAsia="ru-RU" w:bidi="ar-SA"/>
        </w:rPr>
        <mc:AlternateContent>
          <mc:Choice Requires="wps">
            <w:drawing>
              <wp:anchor distT="45720" distB="45720" distL="114300" distR="114300" simplePos="0" relativeHeight="251443712" behindDoc="0" locked="0" layoutInCell="1" allowOverlap="1" wp14:anchorId="548FD229" wp14:editId="2C7E64E8">
                <wp:simplePos x="0" y="0"/>
                <wp:positionH relativeFrom="column">
                  <wp:posOffset>5256405</wp:posOffset>
                </wp:positionH>
                <wp:positionV relativeFrom="paragraph">
                  <wp:posOffset>218974</wp:posOffset>
                </wp:positionV>
                <wp:extent cx="360680" cy="1404620"/>
                <wp:effectExtent l="0" t="0" r="20320" b="13970"/>
                <wp:wrapNone/>
                <wp:docPr id="11996777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404620"/>
                        </a:xfrm>
                        <a:prstGeom prst="rect">
                          <a:avLst/>
                        </a:prstGeom>
                        <a:solidFill>
                          <a:srgbClr val="FFFFFF"/>
                        </a:solidFill>
                        <a:ln w="9525">
                          <a:solidFill>
                            <a:srgbClr val="000000"/>
                          </a:solidFill>
                          <a:miter lim="800000"/>
                          <a:headEnd/>
                          <a:tailEnd/>
                        </a:ln>
                      </wps:spPr>
                      <wps:txbx>
                        <w:txbxContent>
                          <w:p w14:paraId="7CD87409" w14:textId="77777777" w:rsidR="005E498D" w:rsidRPr="007937AD" w:rsidRDefault="005E498D" w:rsidP="007937AD">
                            <w:pPr>
                              <w:rPr>
                                <w:lang w:val="ru-RU"/>
                              </w:rPr>
                            </w:pPr>
                            <w:r>
                              <w:rPr>
                                <w:lang w:val="ru-RU"/>
                              </w:rPr>
                              <w:t>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8FD229" id="_x0000_s1061" type="#_x0000_t202" style="position:absolute;left:0;text-align:left;margin-left:413.9pt;margin-top:17.25pt;width:28.4pt;height:110.6pt;z-index:251443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">
                <v:textbox style="mso-fit-shape-to-text:t">
                  <w:txbxContent>
                    <w:p w14:paraId="7CD87409" w14:textId="77777777" w:rsidR="005E498D" w:rsidRPr="007937AD" w:rsidRDefault="005E498D" w:rsidP="007937AD">
                      <w:pPr>
                        <w:rPr>
                          <w:lang w:val="ru-RU"/>
                        </w:rPr>
                      </w:pPr>
                      <w:r>
                        <w:rPr>
                          <w:lang w:val="ru-RU"/>
                        </w:rPr>
                        <w:t>в)</w:t>
                      </w:r>
                    </w:p>
                  </w:txbxContent>
                </v:textbox>
              </v:shape>
            </w:pict>
          </mc:Fallback>
        </mc:AlternateContent>
      </w:r>
      <w:r w:rsidR="002F470A" w:rsidRPr="00A45C96">
        <w:rPr>
          <w:rFonts w:ascii="Times New Roman" w:hAnsi="Times New Roman"/>
          <w:b/>
          <w:bCs/>
          <w:noProof/>
          <w:color w:val="auto"/>
          <w:sz w:val="28"/>
          <w:szCs w:val="28"/>
          <w:lang w:val="ru-RU" w:eastAsia="ru-RU" w:bidi="ar-SA"/>
        </w:rPr>
        <w:drawing>
          <wp:inline distT="0" distB="0" distL="0" distR="0" wp14:anchorId="07F1F559" wp14:editId="19679717">
            <wp:extent cx="4304665" cy="2655477"/>
            <wp:effectExtent l="0" t="0" r="635" b="0"/>
            <wp:docPr id="8" name="Рисунок 8" descr="C:\Users\admin\Desktop\Асылзат\Article\FTIR for CMC\смс-к-пегм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Асылзат\Article\FTIR for CMC\смс-к-пегма 2.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6605"/>
                    <a:stretch/>
                  </pic:blipFill>
                  <pic:spPr bwMode="auto">
                    <a:xfrm>
                      <a:off x="0" y="0"/>
                      <a:ext cx="4325051" cy="2668053"/>
                    </a:xfrm>
                    <a:prstGeom prst="rect">
                      <a:avLst/>
                    </a:prstGeom>
                    <a:noFill/>
                    <a:ln>
                      <a:noFill/>
                    </a:ln>
                    <a:extLst>
                      <a:ext uri="{53640926-AAD7-44D8-BBD7-CCE9431645EC}">
                        <a14:shadowObscured xmlns:a14="http://schemas.microsoft.com/office/drawing/2010/main"/>
                      </a:ext>
                    </a:extLst>
                  </pic:spPr>
                </pic:pic>
              </a:graphicData>
            </a:graphic>
          </wp:inline>
        </w:drawing>
      </w:r>
    </w:p>
    <w:p w14:paraId="25F86741" w14:textId="77777777" w:rsidR="00CC296B" w:rsidRPr="00CC296B" w:rsidRDefault="00CC296B" w:rsidP="00C331C4">
      <w:pPr>
        <w:pStyle w:val="MDPI51figurecaption"/>
        <w:spacing w:before="0" w:after="0" w:line="240" w:lineRule="auto"/>
        <w:ind w:left="0"/>
        <w:jc w:val="center"/>
        <w:rPr>
          <w:rFonts w:ascii="Times New Roman" w:hAnsi="Times New Roman"/>
          <w:b/>
          <w:bCs/>
          <w:color w:val="auto"/>
          <w:sz w:val="28"/>
          <w:szCs w:val="28"/>
          <w:highlight w:val="yellow"/>
          <w:lang w:val="ru-RU"/>
        </w:rPr>
      </w:pPr>
    </w:p>
    <w:p w14:paraId="58FAFBE5" w14:textId="25FD4A2B" w:rsidR="002F470A" w:rsidRPr="00A45C96" w:rsidRDefault="007937AD" w:rsidP="00C331C4">
      <w:pPr>
        <w:pStyle w:val="MDPI51figurecaption"/>
        <w:spacing w:before="0" w:after="0" w:line="240" w:lineRule="auto"/>
        <w:ind w:left="0" w:firstLine="709"/>
        <w:jc w:val="center"/>
        <w:rPr>
          <w:rFonts w:ascii="Times New Roman" w:hAnsi="Times New Roman"/>
          <w:bCs/>
          <w:color w:val="auto"/>
          <w:sz w:val="28"/>
          <w:szCs w:val="28"/>
          <w:lang w:val="ru-RU"/>
        </w:rPr>
      </w:pPr>
      <w:r w:rsidRPr="00A45C96">
        <w:rPr>
          <w:rFonts w:ascii="Times New Roman" w:hAnsi="Times New Roman"/>
          <w:bCs/>
          <w:color w:val="auto"/>
          <w:sz w:val="28"/>
          <w:szCs w:val="28"/>
          <w:lang w:val="ru-RU"/>
        </w:rPr>
        <w:t>Рисунок 3</w:t>
      </w:r>
      <w:r w:rsidR="00C53952">
        <w:rPr>
          <w:rFonts w:ascii="Times New Roman" w:hAnsi="Times New Roman"/>
          <w:bCs/>
          <w:color w:val="auto"/>
          <w:sz w:val="28"/>
          <w:szCs w:val="28"/>
          <w:lang w:val="ru-RU"/>
        </w:rPr>
        <w:t>5</w:t>
      </w:r>
      <w:r w:rsidR="00616E0A" w:rsidRPr="00A45C96">
        <w:rPr>
          <w:rFonts w:ascii="Times New Roman" w:hAnsi="Times New Roman"/>
          <w:bCs/>
          <w:color w:val="auto"/>
          <w:sz w:val="28"/>
          <w:szCs w:val="28"/>
          <w:lang w:val="ru-RU"/>
        </w:rPr>
        <w:t xml:space="preserve"> </w:t>
      </w:r>
      <w:r w:rsidR="00616E0A" w:rsidRPr="00A45C96">
        <w:rPr>
          <w:rFonts w:ascii="Times New Roman" w:eastAsia="Roboto" w:hAnsi="Times New Roman"/>
          <w:sz w:val="28"/>
          <w:szCs w:val="28"/>
          <w:lang w:val="ru-RU"/>
        </w:rPr>
        <w:t xml:space="preserve">– </w:t>
      </w:r>
      <w:r w:rsidR="002F470A" w:rsidRPr="00A45C96">
        <w:rPr>
          <w:rFonts w:ascii="Times New Roman" w:hAnsi="Times New Roman"/>
          <w:bCs/>
          <w:color w:val="auto"/>
          <w:sz w:val="28"/>
          <w:szCs w:val="28"/>
          <w:lang w:val="ru-RU"/>
        </w:rPr>
        <w:t>ИК-спектры (</w:t>
      </w:r>
      <w:r w:rsidR="00874684" w:rsidRPr="00A45C96">
        <w:rPr>
          <w:rFonts w:ascii="Times New Roman" w:hAnsi="Times New Roman"/>
          <w:bCs/>
          <w:color w:val="auto"/>
          <w:sz w:val="28"/>
          <w:szCs w:val="28"/>
        </w:rPr>
        <w:t>a</w:t>
      </w:r>
      <w:r w:rsidR="002F470A" w:rsidRPr="00A45C96">
        <w:rPr>
          <w:rFonts w:ascii="Times New Roman" w:hAnsi="Times New Roman"/>
          <w:bCs/>
          <w:color w:val="auto"/>
          <w:sz w:val="28"/>
          <w:szCs w:val="28"/>
          <w:lang w:val="ru-RU"/>
        </w:rPr>
        <w:t>) КМЦ, (</w:t>
      </w:r>
      <w:r w:rsidRPr="00A45C96">
        <w:rPr>
          <w:rFonts w:ascii="Times New Roman" w:hAnsi="Times New Roman"/>
          <w:bCs/>
          <w:color w:val="auto"/>
          <w:sz w:val="28"/>
          <w:szCs w:val="28"/>
          <w:lang w:val="ru-RU"/>
        </w:rPr>
        <w:t>б</w:t>
      </w:r>
      <w:r w:rsidR="002F470A" w:rsidRPr="00A45C96">
        <w:rPr>
          <w:rFonts w:ascii="Times New Roman" w:hAnsi="Times New Roman"/>
          <w:bCs/>
          <w:color w:val="auto"/>
          <w:sz w:val="28"/>
          <w:szCs w:val="28"/>
          <w:lang w:val="ru-RU"/>
        </w:rPr>
        <w:t>) КМЦ /К и (</w:t>
      </w:r>
      <w:r w:rsidRPr="00A45C96">
        <w:rPr>
          <w:rFonts w:ascii="Times New Roman" w:hAnsi="Times New Roman"/>
          <w:bCs/>
          <w:color w:val="auto"/>
          <w:sz w:val="28"/>
          <w:szCs w:val="28"/>
          <w:lang w:val="ru-RU"/>
        </w:rPr>
        <w:t>в</w:t>
      </w:r>
      <w:r w:rsidR="002F470A" w:rsidRPr="00A45C96">
        <w:rPr>
          <w:rFonts w:ascii="Times New Roman" w:hAnsi="Times New Roman"/>
          <w:bCs/>
          <w:color w:val="auto"/>
          <w:sz w:val="28"/>
          <w:szCs w:val="28"/>
          <w:lang w:val="ru-RU"/>
        </w:rPr>
        <w:t xml:space="preserve">) </w:t>
      </w:r>
      <w:r w:rsidR="00874684" w:rsidRPr="00A45C96">
        <w:rPr>
          <w:rFonts w:ascii="Times New Roman" w:hAnsi="Times New Roman"/>
          <w:bCs/>
          <w:color w:val="auto"/>
          <w:sz w:val="28"/>
          <w:szCs w:val="28"/>
          <w:lang w:val="ru-RU"/>
        </w:rPr>
        <w:t>[</w:t>
      </w:r>
      <w:r w:rsidR="002F470A" w:rsidRPr="00A45C96">
        <w:rPr>
          <w:rFonts w:ascii="Times New Roman" w:hAnsi="Times New Roman"/>
          <w:bCs/>
          <w:color w:val="auto"/>
          <w:sz w:val="28"/>
          <w:szCs w:val="28"/>
          <w:lang w:val="ru-RU"/>
        </w:rPr>
        <w:t>КМЦ /К</w:t>
      </w:r>
      <w:r w:rsidR="00874684" w:rsidRPr="00A45C96">
        <w:rPr>
          <w:rFonts w:ascii="Times New Roman" w:hAnsi="Times New Roman"/>
          <w:bCs/>
          <w:color w:val="auto"/>
          <w:sz w:val="28"/>
          <w:szCs w:val="28"/>
          <w:lang w:val="ru-RU"/>
        </w:rPr>
        <w:t>]</w:t>
      </w:r>
      <w:r w:rsidR="002F470A" w:rsidRPr="00A45C96">
        <w:rPr>
          <w:rFonts w:ascii="Times New Roman" w:hAnsi="Times New Roman"/>
          <w:bCs/>
          <w:color w:val="auto"/>
          <w:sz w:val="28"/>
          <w:szCs w:val="28"/>
          <w:lang w:val="ru-RU"/>
        </w:rPr>
        <w:t>-</w:t>
      </w:r>
      <w:r w:rsidR="002F470A" w:rsidRPr="00A45C96">
        <w:rPr>
          <w:rFonts w:ascii="Times New Roman" w:hAnsi="Times New Roman"/>
          <w:bCs/>
          <w:color w:val="auto"/>
          <w:sz w:val="28"/>
          <w:szCs w:val="28"/>
        </w:rPr>
        <w:t>g</w:t>
      </w:r>
      <w:r w:rsidR="002F470A" w:rsidRPr="00A45C96">
        <w:rPr>
          <w:rFonts w:ascii="Times New Roman" w:hAnsi="Times New Roman"/>
          <w:bCs/>
          <w:color w:val="auto"/>
          <w:sz w:val="28"/>
          <w:szCs w:val="28"/>
          <w:lang w:val="ru-RU"/>
        </w:rPr>
        <w:t>-</w:t>
      </w:r>
      <w:r w:rsidR="00565159" w:rsidRPr="00A45C96">
        <w:rPr>
          <w:rFonts w:ascii="Times New Roman" w:hAnsi="Times New Roman"/>
          <w:bCs/>
          <w:color w:val="auto"/>
          <w:sz w:val="28"/>
          <w:szCs w:val="28"/>
          <w:lang w:val="ru-RU"/>
        </w:rPr>
        <w:t>ПЭГМА</w:t>
      </w:r>
    </w:p>
    <w:p w14:paraId="2F1DDE4A" w14:textId="77777777" w:rsidR="007D7C1D" w:rsidRPr="00A45C96" w:rsidRDefault="007D7C1D" w:rsidP="00C331C4">
      <w:pPr>
        <w:pStyle w:val="MDPI51figurecaption"/>
        <w:spacing w:before="0" w:after="0" w:line="240" w:lineRule="auto"/>
        <w:ind w:left="0" w:firstLine="709"/>
        <w:jc w:val="center"/>
        <w:rPr>
          <w:rFonts w:ascii="Times New Roman" w:hAnsi="Times New Roman"/>
          <w:color w:val="auto"/>
          <w:sz w:val="28"/>
          <w:szCs w:val="28"/>
          <w:lang w:val="ru-RU"/>
        </w:rPr>
      </w:pPr>
    </w:p>
    <w:p w14:paraId="6CD349D4" w14:textId="77777777" w:rsidR="00874684" w:rsidRPr="00A45C96" w:rsidRDefault="002F470A" w:rsidP="007D7C1D">
      <w:pPr>
        <w:spacing w:after="0" w:line="240" w:lineRule="auto"/>
        <w:ind w:firstLine="709"/>
        <w:jc w:val="both"/>
        <w:rPr>
          <w:rFonts w:ascii="Times New Roman" w:hAnsi="Times New Roman" w:cs="Times New Roman"/>
          <w:sz w:val="28"/>
          <w:szCs w:val="28"/>
          <w:lang w:val="ru-RU"/>
        </w:rPr>
      </w:pPr>
      <w:bookmarkStart w:id="68" w:name="_Toc147069742"/>
      <w:r w:rsidRPr="00A45C96">
        <w:rPr>
          <w:rFonts w:ascii="Times New Roman" w:hAnsi="Times New Roman" w:cs="Times New Roman"/>
          <w:sz w:val="28"/>
          <w:szCs w:val="28"/>
          <w:lang w:val="ru-RU"/>
        </w:rPr>
        <w:lastRenderedPageBreak/>
        <w:t>Широкий пик поглощ</w:t>
      </w:r>
      <w:r w:rsidR="00874684" w:rsidRPr="00A45C96">
        <w:rPr>
          <w:rFonts w:ascii="Times New Roman" w:hAnsi="Times New Roman" w:cs="Times New Roman"/>
          <w:sz w:val="28"/>
          <w:szCs w:val="28"/>
          <w:lang w:val="ru-RU"/>
        </w:rPr>
        <w:t>ения при волновом числе 3354 см</w:t>
      </w:r>
      <w:r w:rsidRPr="00A45C96">
        <w:rPr>
          <w:rFonts w:ascii="Times New Roman" w:hAnsi="Times New Roman" w:cs="Times New Roman"/>
          <w:sz w:val="28"/>
          <w:szCs w:val="28"/>
          <w:vertAlign w:val="superscript"/>
          <w:lang w:val="ru-RU"/>
        </w:rPr>
        <w:t>-1</w:t>
      </w:r>
      <w:r w:rsidRPr="00A45C96">
        <w:rPr>
          <w:rFonts w:ascii="Times New Roman" w:hAnsi="Times New Roman" w:cs="Times New Roman"/>
          <w:sz w:val="28"/>
          <w:szCs w:val="28"/>
          <w:lang w:val="ru-RU"/>
        </w:rPr>
        <w:t xml:space="preserve"> соответствует частоте растяжения группы -COO [118], который пересекается с диапазоном волновых чисел для растяжения груп</w:t>
      </w:r>
      <w:r w:rsidR="00874684" w:rsidRPr="00A45C96">
        <w:rPr>
          <w:rFonts w:ascii="Times New Roman" w:hAnsi="Times New Roman" w:cs="Times New Roman"/>
          <w:sz w:val="28"/>
          <w:szCs w:val="28"/>
          <w:lang w:val="ru-RU"/>
        </w:rPr>
        <w:t xml:space="preserve">пы -OH в диапазоне </w:t>
      </w:r>
      <w:proofErr w:type="gramStart"/>
      <w:r w:rsidR="00874684" w:rsidRPr="00A45C96">
        <w:rPr>
          <w:rFonts w:ascii="Times New Roman" w:hAnsi="Times New Roman" w:cs="Times New Roman"/>
          <w:sz w:val="28"/>
          <w:szCs w:val="28"/>
          <w:lang w:val="ru-RU"/>
        </w:rPr>
        <w:t>3355-3344</w:t>
      </w:r>
      <w:proofErr w:type="gramEnd"/>
      <w:r w:rsidR="00874684" w:rsidRPr="00A45C96">
        <w:rPr>
          <w:rFonts w:ascii="Times New Roman" w:hAnsi="Times New Roman" w:cs="Times New Roman"/>
          <w:sz w:val="28"/>
          <w:szCs w:val="28"/>
          <w:lang w:val="ru-RU"/>
        </w:rPr>
        <w:t xml:space="preserve"> см</w:t>
      </w:r>
      <w:r w:rsidRPr="00A45C96">
        <w:rPr>
          <w:rFonts w:ascii="Times New Roman" w:hAnsi="Times New Roman" w:cs="Times New Roman"/>
          <w:sz w:val="28"/>
          <w:szCs w:val="28"/>
          <w:vertAlign w:val="superscript"/>
          <w:lang w:val="ru-RU"/>
        </w:rPr>
        <w:t>-1</w:t>
      </w:r>
      <w:r w:rsidR="00874684" w:rsidRPr="00A45C96">
        <w:rPr>
          <w:rFonts w:ascii="Times New Roman" w:hAnsi="Times New Roman" w:cs="Times New Roman"/>
          <w:sz w:val="28"/>
          <w:szCs w:val="28"/>
          <w:lang w:val="ru-RU"/>
        </w:rPr>
        <w:t xml:space="preserve">. </w:t>
      </w:r>
    </w:p>
    <w:p w14:paraId="00C44354" w14:textId="77777777" w:rsidR="002F470A" w:rsidRPr="00A45C96" w:rsidRDefault="00874684" w:rsidP="00C331C4">
      <w:pPr>
        <w:spacing w:after="0" w:line="240" w:lineRule="auto"/>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Пик при 2870 см</w:t>
      </w:r>
      <w:r w:rsidR="002F470A" w:rsidRPr="00A45C96">
        <w:rPr>
          <w:rFonts w:ascii="Times New Roman" w:hAnsi="Times New Roman" w:cs="Times New Roman"/>
          <w:sz w:val="28"/>
          <w:szCs w:val="28"/>
          <w:vertAlign w:val="superscript"/>
          <w:lang w:val="ru-RU"/>
        </w:rPr>
        <w:t>-1</w:t>
      </w:r>
      <w:r w:rsidR="002F470A" w:rsidRPr="00A45C96">
        <w:rPr>
          <w:rFonts w:ascii="Times New Roman" w:hAnsi="Times New Roman" w:cs="Times New Roman"/>
          <w:sz w:val="28"/>
          <w:szCs w:val="28"/>
          <w:lang w:val="ru-RU"/>
        </w:rPr>
        <w:t xml:space="preserve"> связан с валентными кол</w:t>
      </w:r>
      <w:r w:rsidRPr="00A45C96">
        <w:rPr>
          <w:rFonts w:ascii="Times New Roman" w:hAnsi="Times New Roman" w:cs="Times New Roman"/>
          <w:sz w:val="28"/>
          <w:szCs w:val="28"/>
          <w:lang w:val="ru-RU"/>
        </w:rPr>
        <w:t>ебаниями CH. Пики около 1416 см</w:t>
      </w:r>
      <w:r w:rsidR="002F470A" w:rsidRPr="00A45C96">
        <w:rPr>
          <w:rFonts w:ascii="Times New Roman" w:hAnsi="Times New Roman" w:cs="Times New Roman"/>
          <w:sz w:val="28"/>
          <w:szCs w:val="28"/>
          <w:vertAlign w:val="superscript"/>
          <w:lang w:val="ru-RU"/>
        </w:rPr>
        <w:t>-1</w:t>
      </w:r>
      <w:r w:rsidR="002F470A" w:rsidRPr="00A45C96">
        <w:rPr>
          <w:rFonts w:ascii="Times New Roman" w:hAnsi="Times New Roman" w:cs="Times New Roman"/>
          <w:sz w:val="28"/>
          <w:szCs w:val="28"/>
          <w:lang w:val="ru-RU"/>
        </w:rPr>
        <w:t xml:space="preserve"> соотносятся с деформациями в ножничном -CH</w:t>
      </w:r>
      <w:r w:rsidR="002F470A" w:rsidRPr="00A45C96">
        <w:rPr>
          <w:rFonts w:ascii="Times New Roman" w:hAnsi="Times New Roman" w:cs="Times New Roman"/>
          <w:sz w:val="28"/>
          <w:szCs w:val="28"/>
          <w:vertAlign w:val="subscript"/>
          <w:lang w:val="ru-RU"/>
        </w:rPr>
        <w:t>2</w:t>
      </w:r>
      <w:r w:rsidR="002F470A" w:rsidRPr="00A45C96">
        <w:rPr>
          <w:rFonts w:ascii="Times New Roman" w:hAnsi="Times New Roman" w:cs="Times New Roman"/>
          <w:sz w:val="28"/>
          <w:szCs w:val="28"/>
          <w:lang w:val="ru-RU"/>
        </w:rPr>
        <w:t>, а пики окол</w:t>
      </w:r>
      <w:r w:rsidRPr="00A45C96">
        <w:rPr>
          <w:rFonts w:ascii="Times New Roman" w:hAnsi="Times New Roman" w:cs="Times New Roman"/>
          <w:sz w:val="28"/>
          <w:szCs w:val="28"/>
          <w:lang w:val="ru-RU"/>
        </w:rPr>
        <w:t>о 1324 см</w:t>
      </w:r>
      <w:r w:rsidR="002F470A" w:rsidRPr="00A45C96">
        <w:rPr>
          <w:rFonts w:ascii="Times New Roman" w:hAnsi="Times New Roman" w:cs="Times New Roman"/>
          <w:sz w:val="28"/>
          <w:szCs w:val="28"/>
          <w:vertAlign w:val="superscript"/>
          <w:lang w:val="ru-RU"/>
        </w:rPr>
        <w:t>-1</w:t>
      </w:r>
      <w:r w:rsidR="002F470A" w:rsidRPr="00A45C96">
        <w:rPr>
          <w:rFonts w:ascii="Times New Roman" w:hAnsi="Times New Roman" w:cs="Times New Roman"/>
          <w:sz w:val="28"/>
          <w:szCs w:val="28"/>
          <w:lang w:val="ru-RU"/>
        </w:rPr>
        <w:t xml:space="preserve"> вызваны деформационными к</w:t>
      </w:r>
      <w:r w:rsidRPr="00A45C96">
        <w:rPr>
          <w:rFonts w:ascii="Times New Roman" w:hAnsi="Times New Roman" w:cs="Times New Roman"/>
          <w:sz w:val="28"/>
          <w:szCs w:val="28"/>
          <w:lang w:val="ru-RU"/>
        </w:rPr>
        <w:t>олебаниями -OH. Пик при 1061 см</w:t>
      </w:r>
      <w:r w:rsidR="002F470A" w:rsidRPr="00A45C96">
        <w:rPr>
          <w:rFonts w:ascii="Times New Roman" w:hAnsi="Times New Roman" w:cs="Times New Roman"/>
          <w:sz w:val="28"/>
          <w:szCs w:val="28"/>
          <w:vertAlign w:val="superscript"/>
          <w:lang w:val="ru-RU"/>
        </w:rPr>
        <w:t>-1</w:t>
      </w:r>
      <w:r w:rsidR="002F470A" w:rsidRPr="00A45C96">
        <w:rPr>
          <w:rFonts w:ascii="Times New Roman" w:hAnsi="Times New Roman" w:cs="Times New Roman"/>
          <w:sz w:val="28"/>
          <w:szCs w:val="28"/>
          <w:lang w:val="ru-RU"/>
        </w:rPr>
        <w:t xml:space="preserve"> соответствует растяжению связи CH-O-CH</w:t>
      </w:r>
      <w:r w:rsidR="002F470A" w:rsidRPr="00A45C96">
        <w:rPr>
          <w:rFonts w:ascii="Times New Roman" w:hAnsi="Times New Roman" w:cs="Times New Roman"/>
          <w:sz w:val="28"/>
          <w:szCs w:val="28"/>
          <w:vertAlign w:val="subscript"/>
          <w:lang w:val="ru-RU"/>
        </w:rPr>
        <w:t>2</w:t>
      </w:r>
      <w:r w:rsidR="002F470A" w:rsidRPr="00A45C96">
        <w:rPr>
          <w:rFonts w:ascii="Times New Roman" w:hAnsi="Times New Roman" w:cs="Times New Roman"/>
          <w:sz w:val="28"/>
          <w:szCs w:val="28"/>
          <w:lang w:val="ru-RU"/>
        </w:rPr>
        <w:t xml:space="preserve"> [119]. В спектрах пленок, содержащих </w:t>
      </w:r>
      <w:proofErr w:type="spellStart"/>
      <w:r w:rsidR="002F470A" w:rsidRPr="00A45C96">
        <w:rPr>
          <w:rFonts w:ascii="Times New Roman" w:hAnsi="Times New Roman" w:cs="Times New Roman"/>
          <w:sz w:val="28"/>
          <w:szCs w:val="28"/>
          <w:lang w:val="ru-RU"/>
        </w:rPr>
        <w:t>карбоксиметилцеллюлозу</w:t>
      </w:r>
      <w:proofErr w:type="spellEnd"/>
      <w:r w:rsidR="002F470A" w:rsidRPr="00A45C96">
        <w:rPr>
          <w:rFonts w:ascii="Times New Roman" w:hAnsi="Times New Roman" w:cs="Times New Roman"/>
          <w:sz w:val="28"/>
          <w:szCs w:val="28"/>
          <w:lang w:val="ru-RU"/>
        </w:rPr>
        <w:t xml:space="preserve"> (КМЦ), также</w:t>
      </w:r>
      <w:r w:rsidRPr="00A45C96">
        <w:rPr>
          <w:rFonts w:ascii="Times New Roman" w:hAnsi="Times New Roman" w:cs="Times New Roman"/>
          <w:sz w:val="28"/>
          <w:szCs w:val="28"/>
          <w:lang w:val="ru-RU"/>
        </w:rPr>
        <w:t xml:space="preserve"> наблюдаются пики около 1635 см</w:t>
      </w:r>
      <w:r w:rsidR="002F470A" w:rsidRPr="00A45C96">
        <w:rPr>
          <w:rFonts w:ascii="Times New Roman" w:hAnsi="Times New Roman" w:cs="Times New Roman"/>
          <w:sz w:val="28"/>
          <w:szCs w:val="28"/>
          <w:vertAlign w:val="superscript"/>
          <w:lang w:val="ru-RU"/>
        </w:rPr>
        <w:t>-1</w:t>
      </w:r>
      <w:r w:rsidR="002F470A" w:rsidRPr="00A45C96">
        <w:rPr>
          <w:rFonts w:ascii="Times New Roman" w:hAnsi="Times New Roman" w:cs="Times New Roman"/>
          <w:sz w:val="28"/>
          <w:szCs w:val="28"/>
          <w:lang w:val="ru-RU"/>
        </w:rPr>
        <w:t>, которые связаны с антисимметричными колебаниями групп COO- [120, 121].</w:t>
      </w:r>
      <w:bookmarkEnd w:id="68"/>
    </w:p>
    <w:p w14:paraId="53A105D8" w14:textId="77777777" w:rsidR="00F14755" w:rsidRDefault="002F470A" w:rsidP="007D7C1D">
      <w:pPr>
        <w:spacing w:after="0" w:line="240" w:lineRule="auto"/>
        <w:ind w:firstLine="709"/>
        <w:jc w:val="both"/>
        <w:rPr>
          <w:rFonts w:ascii="Times New Roman" w:hAnsi="Times New Roman" w:cs="Times New Roman"/>
          <w:sz w:val="28"/>
          <w:szCs w:val="28"/>
        </w:rPr>
      </w:pPr>
      <w:bookmarkStart w:id="69" w:name="_Toc147069743"/>
      <w:r w:rsidRPr="00A45C96">
        <w:rPr>
          <w:rFonts w:ascii="Times New Roman" w:hAnsi="Times New Roman" w:cs="Times New Roman"/>
          <w:sz w:val="28"/>
          <w:szCs w:val="28"/>
          <w:lang w:val="ru-RU"/>
        </w:rPr>
        <w:t xml:space="preserve">Увеличение содержания КМЦ в кукурузном крахмале и добавление </w:t>
      </w:r>
      <w:proofErr w:type="spellStart"/>
      <w:r w:rsidRPr="00A45C96">
        <w:rPr>
          <w:rFonts w:ascii="Times New Roman" w:hAnsi="Times New Roman" w:cs="Times New Roman"/>
          <w:sz w:val="28"/>
          <w:szCs w:val="28"/>
          <w:lang w:val="ru-RU"/>
        </w:rPr>
        <w:t>полиэтиленгликольметакрилата</w:t>
      </w:r>
      <w:proofErr w:type="spellEnd"/>
      <w:r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привели к аналогичным изменениям в инфракрасных спектрах. </w:t>
      </w:r>
    </w:p>
    <w:p w14:paraId="10F1862C" w14:textId="43775267" w:rsidR="007D7C1D" w:rsidRPr="00A45C96" w:rsidRDefault="002F470A" w:rsidP="007D7C1D">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Добавление </w:t>
      </w:r>
      <w:proofErr w:type="gramStart"/>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к</w:t>
      </w:r>
      <w:proofErr w:type="gramEnd"/>
      <w:r w:rsidRPr="00A45C96">
        <w:rPr>
          <w:rFonts w:ascii="Times New Roman" w:hAnsi="Times New Roman" w:cs="Times New Roman"/>
          <w:sz w:val="28"/>
          <w:szCs w:val="28"/>
          <w:lang w:val="ru-RU"/>
        </w:rPr>
        <w:t xml:space="preserve"> смешанной композиции КМЦ и кукурузного крахмала вызвало небольшое смещение пиков, но усилило поглощен</w:t>
      </w:r>
      <w:r w:rsidR="00874684" w:rsidRPr="00A45C96">
        <w:rPr>
          <w:rFonts w:ascii="Times New Roman" w:hAnsi="Times New Roman" w:cs="Times New Roman"/>
          <w:sz w:val="28"/>
          <w:szCs w:val="28"/>
          <w:lang w:val="ru-RU"/>
        </w:rPr>
        <w:t xml:space="preserve">ие в области COO- около 1635 см </w:t>
      </w:r>
      <w:r w:rsidRPr="00A45C96">
        <w:rPr>
          <w:rFonts w:ascii="Times New Roman" w:hAnsi="Times New Roman" w:cs="Times New Roman"/>
          <w:sz w:val="28"/>
          <w:szCs w:val="28"/>
          <w:vertAlign w:val="superscript"/>
          <w:lang w:val="ru-RU"/>
        </w:rPr>
        <w:t>-1</w:t>
      </w:r>
      <w:r w:rsidRPr="00A45C96">
        <w:rPr>
          <w:rFonts w:ascii="Times New Roman" w:hAnsi="Times New Roman" w:cs="Times New Roman"/>
          <w:sz w:val="28"/>
          <w:szCs w:val="28"/>
          <w:lang w:val="ru-RU"/>
        </w:rPr>
        <w:t>. Это может указывать на усиление антисимметричных и симметричных колебаний связей C=O и C-O, вероятно, за счет разрушения межмолекулярных водородных связей между карбоксильными группами, вызванного добавлением крахмала [122]. Симметричное растяжение COO- обна</w:t>
      </w:r>
      <w:r w:rsidR="00874684" w:rsidRPr="00A45C96">
        <w:rPr>
          <w:rFonts w:ascii="Times New Roman" w:hAnsi="Times New Roman" w:cs="Times New Roman"/>
          <w:sz w:val="28"/>
          <w:szCs w:val="28"/>
          <w:lang w:val="ru-RU"/>
        </w:rPr>
        <w:t>ружено при приближенных 1417 см</w:t>
      </w:r>
      <w:r w:rsidRPr="00A45C96">
        <w:rPr>
          <w:rFonts w:ascii="Times New Roman" w:hAnsi="Times New Roman" w:cs="Times New Roman"/>
          <w:sz w:val="28"/>
          <w:szCs w:val="28"/>
          <w:vertAlign w:val="superscript"/>
          <w:lang w:val="ru-RU"/>
        </w:rPr>
        <w:t>-1</w:t>
      </w:r>
      <w:r w:rsidRPr="00A45C96">
        <w:rPr>
          <w:rFonts w:ascii="Times New Roman" w:hAnsi="Times New Roman" w:cs="Times New Roman"/>
          <w:sz w:val="28"/>
          <w:szCs w:val="28"/>
          <w:lang w:val="ru-RU"/>
        </w:rPr>
        <w:t xml:space="preserve"> во всех образцах пленок. </w:t>
      </w:r>
    </w:p>
    <w:p w14:paraId="44205420" w14:textId="77777777" w:rsidR="00F14755" w:rsidRDefault="00F14755" w:rsidP="007D7C1D">
      <w:pPr>
        <w:spacing w:after="0" w:line="240" w:lineRule="auto"/>
        <w:ind w:firstLine="709"/>
        <w:jc w:val="both"/>
        <w:rPr>
          <w:rFonts w:ascii="Times New Roman" w:hAnsi="Times New Roman" w:cs="Times New Roman"/>
          <w:sz w:val="28"/>
          <w:szCs w:val="28"/>
          <w:lang w:val="ru-RU"/>
        </w:rPr>
      </w:pPr>
      <w:r w:rsidRPr="00F14755">
        <w:rPr>
          <w:rFonts w:ascii="Times New Roman" w:hAnsi="Times New Roman" w:cs="Times New Roman"/>
          <w:sz w:val="28"/>
          <w:szCs w:val="28"/>
          <w:lang w:val="ru-RU"/>
        </w:rPr>
        <w:t xml:space="preserve">Исследования </w:t>
      </w:r>
      <w:proofErr w:type="spellStart"/>
      <w:r w:rsidRPr="00F14755">
        <w:rPr>
          <w:rFonts w:ascii="Times New Roman" w:hAnsi="Times New Roman" w:cs="Times New Roman"/>
          <w:sz w:val="28"/>
          <w:szCs w:val="28"/>
          <w:lang w:val="ru-RU"/>
        </w:rPr>
        <w:t>Xu</w:t>
      </w:r>
      <w:proofErr w:type="spellEnd"/>
      <w:r w:rsidRPr="00F14755">
        <w:rPr>
          <w:rFonts w:ascii="Times New Roman" w:hAnsi="Times New Roman" w:cs="Times New Roman"/>
          <w:sz w:val="28"/>
          <w:szCs w:val="28"/>
          <w:lang w:val="ru-RU"/>
        </w:rPr>
        <w:t xml:space="preserve"> и коллег [123] показали, что сложноэфирные связи в основном формируются между гидроксильными группами </w:t>
      </w:r>
      <w:proofErr w:type="spellStart"/>
      <w:r w:rsidRPr="00F14755">
        <w:rPr>
          <w:rFonts w:ascii="Times New Roman" w:hAnsi="Times New Roman" w:cs="Times New Roman"/>
          <w:sz w:val="28"/>
          <w:szCs w:val="28"/>
          <w:lang w:val="ru-RU"/>
        </w:rPr>
        <w:t>амилопектиновых</w:t>
      </w:r>
      <w:proofErr w:type="spellEnd"/>
      <w:r w:rsidRPr="00F14755">
        <w:rPr>
          <w:rFonts w:ascii="Times New Roman" w:hAnsi="Times New Roman" w:cs="Times New Roman"/>
          <w:sz w:val="28"/>
          <w:szCs w:val="28"/>
          <w:lang w:val="ru-RU"/>
        </w:rPr>
        <w:t xml:space="preserve"> ветвей крахмала и карбоксильными группами КМЦ, образуя стабильную сшитую структуру. Возможно, это явление также наблюдается в исследуемых композитных пленках [КМЦ/К]-g-ПЭГМА. Формирование таких связей способствует улучшению механических и барьерных свойств композитов, повышая их прочность и устойчивость к воздействию внешних факторов. Кроме того, образование сшитой структуры может улучшать совместимость компонентов в смеси, что ведет к более равномерному распределению и однородности материала. Эти результаты подчеркивают важность выбора правильных реагентов и условий синтеза для достижения желаемых характеристик композитных пленок.</w:t>
      </w:r>
    </w:p>
    <w:bookmarkEnd w:id="69"/>
    <w:p w14:paraId="59567BF7" w14:textId="697F30FA" w:rsidR="00CC296B" w:rsidRDefault="00F14755" w:rsidP="007D7C1D">
      <w:pPr>
        <w:spacing w:after="0" w:line="240" w:lineRule="auto"/>
        <w:ind w:firstLine="709"/>
        <w:jc w:val="both"/>
        <w:rPr>
          <w:rFonts w:ascii="Times New Roman" w:hAnsi="Times New Roman" w:cs="Times New Roman"/>
          <w:sz w:val="28"/>
          <w:szCs w:val="28"/>
          <w:lang w:val="ru-RU"/>
        </w:rPr>
      </w:pPr>
      <w:r w:rsidRPr="00F14755">
        <w:rPr>
          <w:rFonts w:ascii="Times New Roman" w:hAnsi="Times New Roman" w:cs="Times New Roman"/>
          <w:sz w:val="28"/>
          <w:szCs w:val="28"/>
          <w:lang w:val="ru-RU"/>
        </w:rPr>
        <w:t xml:space="preserve">Данные результаты согласуются с инфракрасными спектрами смешанных пленок, содержащих рисовую муку и КМЦ [124], а также пленок, содержащих хитозан, </w:t>
      </w:r>
      <w:proofErr w:type="spellStart"/>
      <w:r w:rsidRPr="00F14755">
        <w:rPr>
          <w:rFonts w:ascii="Times New Roman" w:hAnsi="Times New Roman" w:cs="Times New Roman"/>
          <w:sz w:val="28"/>
          <w:szCs w:val="28"/>
          <w:lang w:val="ru-RU"/>
        </w:rPr>
        <w:t>маниоковый</w:t>
      </w:r>
      <w:proofErr w:type="spellEnd"/>
      <w:r w:rsidRPr="00F14755">
        <w:rPr>
          <w:rFonts w:ascii="Times New Roman" w:hAnsi="Times New Roman" w:cs="Times New Roman"/>
          <w:sz w:val="28"/>
          <w:szCs w:val="28"/>
          <w:lang w:val="ru-RU"/>
        </w:rPr>
        <w:t xml:space="preserve"> крахмал, обычный крахмал и желатин [125], а также биокомпозитных пленок из кукурузного крахмала, КМЦ и </w:t>
      </w:r>
      <w:proofErr w:type="spellStart"/>
      <w:r w:rsidRPr="00F14755">
        <w:rPr>
          <w:rFonts w:ascii="Times New Roman" w:hAnsi="Times New Roman" w:cs="Times New Roman"/>
          <w:sz w:val="28"/>
          <w:szCs w:val="28"/>
          <w:lang w:val="ru-RU"/>
        </w:rPr>
        <w:t>наноглинов</w:t>
      </w:r>
      <w:proofErr w:type="spellEnd"/>
      <w:r w:rsidRPr="00F14755">
        <w:rPr>
          <w:rFonts w:ascii="Times New Roman" w:hAnsi="Times New Roman" w:cs="Times New Roman"/>
          <w:sz w:val="28"/>
          <w:szCs w:val="28"/>
          <w:lang w:val="ru-RU"/>
        </w:rPr>
        <w:t xml:space="preserve"> [126]. В этих исследованиях также наблюдались характерные пики, указывающие на образование сложноэфирных связей между различными полимерными компонентами. Это подтверждает гипотезу о том, что подобные межмолекулярные взаимодействия являются ключевыми для улучшения свойств композитных материалов. Таким образом, внедрение таких взаимодействий в полимерные смеси может быть перспективным методом для разработки новых высокоэффективных биоматериалов.</w:t>
      </w:r>
    </w:p>
    <w:p w14:paraId="4B053AD1" w14:textId="77777777" w:rsidR="00CC296B" w:rsidRDefault="00CC296B" w:rsidP="007D7C1D">
      <w:pPr>
        <w:spacing w:after="0" w:line="240" w:lineRule="auto"/>
        <w:ind w:firstLine="709"/>
        <w:jc w:val="both"/>
        <w:rPr>
          <w:rFonts w:ascii="Times New Roman" w:hAnsi="Times New Roman" w:cs="Times New Roman"/>
          <w:sz w:val="28"/>
          <w:szCs w:val="28"/>
          <w:lang w:val="ru-RU"/>
        </w:rPr>
      </w:pPr>
    </w:p>
    <w:p w14:paraId="0F103E7A" w14:textId="77777777" w:rsidR="00CC296B" w:rsidRDefault="00CC296B" w:rsidP="007D7C1D">
      <w:pPr>
        <w:spacing w:after="0" w:line="240" w:lineRule="auto"/>
        <w:ind w:firstLine="709"/>
        <w:jc w:val="both"/>
        <w:rPr>
          <w:rFonts w:ascii="Times New Roman" w:hAnsi="Times New Roman" w:cs="Times New Roman"/>
          <w:sz w:val="28"/>
          <w:szCs w:val="28"/>
          <w:lang w:val="ru-RU"/>
        </w:rPr>
      </w:pPr>
    </w:p>
    <w:p w14:paraId="70EFF02A" w14:textId="77777777" w:rsidR="00CC296B" w:rsidRPr="00A45C96" w:rsidRDefault="00CC296B" w:rsidP="007D7C1D">
      <w:pPr>
        <w:spacing w:after="0" w:line="240" w:lineRule="auto"/>
        <w:ind w:firstLine="709"/>
        <w:jc w:val="both"/>
        <w:rPr>
          <w:rFonts w:ascii="Times New Roman" w:hAnsi="Times New Roman" w:cs="Times New Roman"/>
          <w:sz w:val="28"/>
          <w:szCs w:val="28"/>
          <w:lang w:val="ru-RU"/>
        </w:rPr>
      </w:pPr>
    </w:p>
    <w:p w14:paraId="313AFCC6" w14:textId="77777777" w:rsidR="002F470A" w:rsidRDefault="002F470A" w:rsidP="007D7C1D">
      <w:pPr>
        <w:pStyle w:val="2"/>
        <w:spacing w:before="0"/>
        <w:ind w:firstLine="709"/>
        <w:jc w:val="both"/>
        <w:rPr>
          <w:rFonts w:ascii="Times New Roman" w:hAnsi="Times New Roman" w:cs="Times New Roman"/>
          <w:color w:val="auto"/>
          <w:lang w:val="ru-RU"/>
        </w:rPr>
      </w:pPr>
      <w:bookmarkStart w:id="70" w:name="_Toc147069744"/>
      <w:bookmarkStart w:id="71" w:name="_Toc169521516"/>
      <w:r w:rsidRPr="00A45C96">
        <w:rPr>
          <w:rFonts w:ascii="Times New Roman" w:hAnsi="Times New Roman" w:cs="Times New Roman"/>
          <w:color w:val="auto"/>
          <w:lang w:val="ru-RU"/>
        </w:rPr>
        <w:lastRenderedPageBreak/>
        <w:t xml:space="preserve">3.2.2 </w:t>
      </w:r>
      <w:bookmarkEnd w:id="70"/>
      <w:r w:rsidR="00BF0C4C" w:rsidRPr="00A45C96">
        <w:rPr>
          <w:rFonts w:ascii="Times New Roman" w:hAnsi="Times New Roman" w:cs="Times New Roman"/>
          <w:noProof/>
          <w:snapToGrid w:val="0"/>
          <w:color w:val="auto"/>
          <w:lang w:val="ru-RU"/>
        </w:rPr>
        <w:t xml:space="preserve">Термогравиметрический анализ (ТГА) пленки </w:t>
      </w:r>
      <w:r w:rsidR="00BF0C4C" w:rsidRPr="00A45C96">
        <w:rPr>
          <w:rFonts w:ascii="Times New Roman" w:hAnsi="Times New Roman" w:cs="Times New Roman"/>
          <w:color w:val="auto"/>
          <w:lang w:val="ru-RU"/>
        </w:rPr>
        <w:t>[КМЦ/К]-g-ПЭГМА</w:t>
      </w:r>
      <w:bookmarkEnd w:id="71"/>
    </w:p>
    <w:p w14:paraId="6D5853D4" w14:textId="15763876" w:rsidR="0055355D" w:rsidRPr="0055355D" w:rsidRDefault="0055355D" w:rsidP="0055355D">
      <w:pPr>
        <w:ind w:firstLine="709"/>
        <w:jc w:val="both"/>
        <w:rPr>
          <w:rFonts w:ascii="Times New Roman" w:hAnsi="Times New Roman" w:cs="Times New Roman"/>
          <w:sz w:val="28"/>
          <w:szCs w:val="28"/>
          <w:lang w:val="ru-RU"/>
        </w:rPr>
      </w:pPr>
      <w:r w:rsidRPr="0055355D">
        <w:rPr>
          <w:rFonts w:ascii="Times New Roman" w:hAnsi="Times New Roman" w:cs="Times New Roman"/>
          <w:sz w:val="28"/>
          <w:szCs w:val="28"/>
          <w:lang w:val="ru-RU"/>
        </w:rPr>
        <w:t>На рисунк</w:t>
      </w:r>
      <w:r w:rsidR="00CC296B">
        <w:rPr>
          <w:rFonts w:ascii="Times New Roman" w:hAnsi="Times New Roman" w:cs="Times New Roman"/>
          <w:sz w:val="28"/>
          <w:szCs w:val="28"/>
          <w:lang w:val="ru-RU"/>
        </w:rPr>
        <w:t>е</w:t>
      </w:r>
      <w:r w:rsidRPr="0055355D">
        <w:rPr>
          <w:rFonts w:ascii="Times New Roman" w:hAnsi="Times New Roman" w:cs="Times New Roman"/>
          <w:sz w:val="28"/>
          <w:szCs w:val="28"/>
          <w:lang w:val="ru-RU"/>
        </w:rPr>
        <w:t xml:space="preserve"> 36 представлен термогравиметрический анализ (ТГА) пленки [КМЦ/К]-g-ПЭГМА</w:t>
      </w:r>
      <w:r>
        <w:rPr>
          <w:rFonts w:ascii="Times New Roman" w:hAnsi="Times New Roman" w:cs="Times New Roman"/>
          <w:sz w:val="28"/>
          <w:szCs w:val="28"/>
          <w:lang w:val="ru-RU"/>
        </w:rPr>
        <w:t xml:space="preserve"> 300 и 950</w:t>
      </w:r>
      <w:r w:rsidRPr="0055355D">
        <w:rPr>
          <w:rFonts w:ascii="Times New Roman" w:hAnsi="Times New Roman" w:cs="Times New Roman"/>
          <w:sz w:val="28"/>
          <w:szCs w:val="28"/>
          <w:lang w:val="ru-RU"/>
        </w:rPr>
        <w:t>.</w:t>
      </w:r>
    </w:p>
    <w:p w14:paraId="3F00116D" w14:textId="77777777" w:rsidR="002F470A" w:rsidRPr="00A45C96" w:rsidRDefault="007238A8" w:rsidP="00C331C4">
      <w:pPr>
        <w:pStyle w:val="MDPI31text"/>
        <w:spacing w:after="0" w:line="240" w:lineRule="auto"/>
        <w:ind w:left="0"/>
        <w:rPr>
          <w:rFonts w:ascii="Times New Roman" w:hAnsi="Times New Roman"/>
          <w:color w:val="auto"/>
          <w:sz w:val="28"/>
          <w:szCs w:val="28"/>
        </w:rPr>
      </w:pPr>
      <w:r w:rsidRPr="00A45C96">
        <w:rPr>
          <w:rFonts w:ascii="Times New Roman" w:hAnsi="Times New Roman"/>
          <w:noProof/>
          <w:snapToGrid/>
          <w:color w:val="auto"/>
          <w:sz w:val="28"/>
          <w:szCs w:val="28"/>
          <w:lang w:val="ru-RU" w:eastAsia="ru-RU" w:bidi="ar-SA"/>
          <w14:ligatures w14:val="none"/>
        </w:rPr>
        <mc:AlternateContent>
          <mc:Choice Requires="wps">
            <w:drawing>
              <wp:anchor distT="0" distB="0" distL="114300" distR="114300" simplePos="0" relativeHeight="251542016" behindDoc="0" locked="0" layoutInCell="1" allowOverlap="1" wp14:anchorId="78815382" wp14:editId="146DA6ED">
                <wp:simplePos x="0" y="0"/>
                <wp:positionH relativeFrom="column">
                  <wp:posOffset>5006158</wp:posOffset>
                </wp:positionH>
                <wp:positionV relativeFrom="paragraph">
                  <wp:posOffset>766057</wp:posOffset>
                </wp:positionV>
                <wp:extent cx="308683" cy="291210"/>
                <wp:effectExtent l="0" t="0" r="15240" b="13970"/>
                <wp:wrapNone/>
                <wp:docPr id="470599429" name="Надпись 470599429"/>
                <wp:cNvGraphicFramePr/>
                <a:graphic xmlns:a="http://schemas.openxmlformats.org/drawingml/2006/main">
                  <a:graphicData uri="http://schemas.microsoft.com/office/word/2010/wordprocessingShape">
                    <wps:wsp>
                      <wps:cNvSpPr txBox="1"/>
                      <wps:spPr>
                        <a:xfrm>
                          <a:off x="0" y="0"/>
                          <a:ext cx="308683" cy="291210"/>
                        </a:xfrm>
                        <a:prstGeom prst="rect">
                          <a:avLst/>
                        </a:prstGeom>
                        <a:solidFill>
                          <a:schemeClr val="lt1"/>
                        </a:solidFill>
                        <a:ln w="6350">
                          <a:solidFill>
                            <a:prstClr val="black"/>
                          </a:solidFill>
                        </a:ln>
                      </wps:spPr>
                      <wps:txbx>
                        <w:txbxContent>
                          <w:p w14:paraId="6EBDECBD" w14:textId="77777777" w:rsidR="005E498D" w:rsidRPr="007238A8" w:rsidRDefault="005E498D">
                            <w:pPr>
                              <w:rPr>
                                <w:lang w:val="ru-RU"/>
                              </w:rPr>
                            </w:pPr>
                            <w:r>
                              <w:rPr>
                                <w:lang w:val="ru-RU"/>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15382" id="Надпись 470599429" o:spid="_x0000_s1062" type="#_x0000_t202" style="position:absolute;left:0;text-align:left;margin-left:394.2pt;margin-top:60.3pt;width:24.3pt;height:22.9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" fillcolor="white [3201]" strokeweight=".5pt">
                <v:textbox>
                  <w:txbxContent>
                    <w:p w14:paraId="6EBDECBD" w14:textId="77777777" w:rsidR="005E498D" w:rsidRPr="007238A8" w:rsidRDefault="005E498D">
                      <w:pPr>
                        <w:rPr>
                          <w:lang w:val="ru-RU"/>
                        </w:rPr>
                      </w:pPr>
                      <w:r>
                        <w:rPr>
                          <w:lang w:val="ru-RU"/>
                        </w:rPr>
                        <w:t>а)</w:t>
                      </w:r>
                    </w:p>
                  </w:txbxContent>
                </v:textbox>
              </v:shape>
            </w:pict>
          </mc:Fallback>
        </mc:AlternateContent>
      </w:r>
      <w:r w:rsidR="002F470A" w:rsidRPr="00A45C96">
        <w:rPr>
          <w:rFonts w:ascii="Times New Roman" w:hAnsi="Times New Roman"/>
          <w:noProof/>
          <w:color w:val="auto"/>
          <w:sz w:val="28"/>
          <w:szCs w:val="28"/>
          <w:lang w:val="ru-RU" w:eastAsia="ru-RU" w:bidi="ar-SA"/>
        </w:rPr>
        <w:drawing>
          <wp:inline distT="0" distB="0" distL="0" distR="0" wp14:anchorId="4DA99FF3" wp14:editId="2EF1AA48">
            <wp:extent cx="5087348" cy="3078022"/>
            <wp:effectExtent l="0" t="0" r="0" b="8255"/>
            <wp:docPr id="9" name="Рисунок 9" descr="C:\Users\admin\Desktop\Асылзат\Article\TGA\Plas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сылзат\Article\TGA\Plast1.t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91935" cy="3080798"/>
                    </a:xfrm>
                    <a:prstGeom prst="rect">
                      <a:avLst/>
                    </a:prstGeom>
                    <a:noFill/>
                    <a:ln>
                      <a:noFill/>
                    </a:ln>
                  </pic:spPr>
                </pic:pic>
              </a:graphicData>
            </a:graphic>
          </wp:inline>
        </w:drawing>
      </w:r>
    </w:p>
    <w:p w14:paraId="5EA18F94" w14:textId="38771BB2" w:rsidR="00696E1A" w:rsidRPr="00A45C96" w:rsidRDefault="00CC296B" w:rsidP="00696E1A">
      <w:pPr>
        <w:pStyle w:val="MDPI31text"/>
        <w:spacing w:after="0" w:line="240" w:lineRule="auto"/>
        <w:ind w:left="0"/>
        <w:jc w:val="center"/>
        <w:rPr>
          <w:rFonts w:ascii="Times New Roman" w:hAnsi="Times New Roman"/>
          <w:color w:val="auto"/>
          <w:sz w:val="28"/>
          <w:szCs w:val="28"/>
          <w:lang w:val="ru-RU"/>
        </w:rPr>
      </w:pPr>
      <w:r>
        <w:rPr>
          <w:rFonts w:ascii="Times New Roman" w:hAnsi="Times New Roman"/>
          <w:color w:val="auto"/>
          <w:sz w:val="28"/>
          <w:szCs w:val="28"/>
          <w:lang w:val="ru-RU"/>
        </w:rPr>
        <w:t>А</w:t>
      </w:r>
      <w:r w:rsidR="00696E1A" w:rsidRPr="00A45C96">
        <w:rPr>
          <w:rFonts w:ascii="Times New Roman" w:hAnsi="Times New Roman"/>
          <w:color w:val="auto"/>
          <w:sz w:val="28"/>
          <w:szCs w:val="28"/>
          <w:lang w:val="ru-RU"/>
        </w:rPr>
        <w:t xml:space="preserve"> </w:t>
      </w:r>
      <w:r w:rsidR="00696E1A" w:rsidRPr="00A45C96">
        <w:rPr>
          <w:rFonts w:ascii="Times New Roman" w:eastAsia="Roboto" w:hAnsi="Times New Roman"/>
          <w:sz w:val="28"/>
          <w:szCs w:val="28"/>
          <w:lang w:val="ru-RU"/>
        </w:rPr>
        <w:t>–</w:t>
      </w:r>
      <w:r w:rsidR="00696E1A" w:rsidRPr="00A45C96">
        <w:rPr>
          <w:rFonts w:ascii="Times New Roman" w:hAnsi="Times New Roman"/>
          <w:color w:val="auto"/>
          <w:sz w:val="28"/>
          <w:szCs w:val="28"/>
          <w:lang w:val="ru-RU"/>
        </w:rPr>
        <w:t xml:space="preserve"> </w:t>
      </w:r>
      <w:r w:rsidR="00696E1A" w:rsidRPr="00A45C96">
        <w:rPr>
          <w:rFonts w:ascii="Times New Roman" w:hAnsi="Times New Roman"/>
          <w:noProof/>
          <w:color w:val="auto"/>
          <w:sz w:val="28"/>
          <w:szCs w:val="28"/>
          <w:lang w:val="ru-RU"/>
        </w:rPr>
        <w:t xml:space="preserve">Термогравиметрический анализ (ТГА) пленки </w:t>
      </w:r>
      <w:r w:rsidR="00696E1A" w:rsidRPr="00A45C96">
        <w:rPr>
          <w:rFonts w:ascii="Times New Roman" w:hAnsi="Times New Roman"/>
          <w:color w:val="auto"/>
          <w:sz w:val="28"/>
          <w:szCs w:val="28"/>
          <w:lang w:val="ru-RU"/>
        </w:rPr>
        <w:t xml:space="preserve">[КМЦ/К]-g-ПЭГМА при </w:t>
      </w:r>
      <w:r w:rsidR="00696E1A" w:rsidRPr="00A45C96">
        <w:rPr>
          <w:rFonts w:ascii="Times New Roman" w:hAnsi="Times New Roman"/>
          <w:color w:val="auto"/>
          <w:sz w:val="28"/>
          <w:szCs w:val="28"/>
        </w:rPr>
        <w:t>Mn</w:t>
      </w:r>
      <w:r w:rsidR="00696E1A" w:rsidRPr="00A45C96">
        <w:rPr>
          <w:rFonts w:ascii="Times New Roman" w:hAnsi="Times New Roman"/>
          <w:color w:val="auto"/>
          <w:sz w:val="28"/>
          <w:szCs w:val="28"/>
          <w:lang w:val="ru-RU"/>
        </w:rPr>
        <w:t xml:space="preserve"> (ПЭГМА) 300 </w:t>
      </w:r>
    </w:p>
    <w:p w14:paraId="00A966D2" w14:textId="77777777" w:rsidR="0091163A" w:rsidRPr="00A45C96" w:rsidRDefault="007238A8" w:rsidP="00C331C4">
      <w:pPr>
        <w:pStyle w:val="MDPI31text"/>
        <w:spacing w:after="0" w:line="240" w:lineRule="auto"/>
        <w:ind w:left="0"/>
        <w:rPr>
          <w:rFonts w:ascii="Times New Roman" w:hAnsi="Times New Roman"/>
          <w:color w:val="auto"/>
          <w:sz w:val="28"/>
          <w:szCs w:val="28"/>
        </w:rPr>
      </w:pPr>
      <w:r w:rsidRPr="00A45C96">
        <w:rPr>
          <w:rFonts w:ascii="Times New Roman" w:hAnsi="Times New Roman"/>
          <w:noProof/>
          <w:snapToGrid/>
          <w:color w:val="auto"/>
          <w:sz w:val="28"/>
          <w:szCs w:val="28"/>
          <w:lang w:val="ru-RU" w:eastAsia="ru-RU" w:bidi="ar-SA"/>
          <w14:ligatures w14:val="none"/>
        </w:rPr>
        <mc:AlternateContent>
          <mc:Choice Requires="wps">
            <w:drawing>
              <wp:anchor distT="0" distB="0" distL="114300" distR="114300" simplePos="0" relativeHeight="251529728" behindDoc="0" locked="0" layoutInCell="1" allowOverlap="1" wp14:anchorId="200A8DCF" wp14:editId="4FEEF6EB">
                <wp:simplePos x="0" y="0"/>
                <wp:positionH relativeFrom="column">
                  <wp:posOffset>5105168</wp:posOffset>
                </wp:positionH>
                <wp:positionV relativeFrom="paragraph">
                  <wp:posOffset>737591</wp:posOffset>
                </wp:positionV>
                <wp:extent cx="401871" cy="285386"/>
                <wp:effectExtent l="0" t="0" r="17780" b="19685"/>
                <wp:wrapNone/>
                <wp:docPr id="470599428" name="Надпись 470599428"/>
                <wp:cNvGraphicFramePr/>
                <a:graphic xmlns:a="http://schemas.openxmlformats.org/drawingml/2006/main">
                  <a:graphicData uri="http://schemas.microsoft.com/office/word/2010/wordprocessingShape">
                    <wps:wsp>
                      <wps:cNvSpPr txBox="1"/>
                      <wps:spPr>
                        <a:xfrm>
                          <a:off x="0" y="0"/>
                          <a:ext cx="401871" cy="285386"/>
                        </a:xfrm>
                        <a:prstGeom prst="rect">
                          <a:avLst/>
                        </a:prstGeom>
                        <a:solidFill>
                          <a:schemeClr val="lt1"/>
                        </a:solidFill>
                        <a:ln w="6350">
                          <a:solidFill>
                            <a:prstClr val="black"/>
                          </a:solidFill>
                        </a:ln>
                      </wps:spPr>
                      <wps:txbx>
                        <w:txbxContent>
                          <w:p w14:paraId="56C8C7DC" w14:textId="77777777" w:rsidR="005E498D" w:rsidRPr="007238A8" w:rsidRDefault="005E498D">
                            <w:pPr>
                              <w:rPr>
                                <w:lang w:val="ru-RU"/>
                              </w:rPr>
                            </w:pPr>
                            <w:r>
                              <w:rPr>
                                <w:lang w:val="ru-RU"/>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A8DCF" id="Надпись 470599428" o:spid="_x0000_s1063" type="#_x0000_t202" style="position:absolute;left:0;text-align:left;margin-left:402pt;margin-top:58.1pt;width:31.65pt;height:22.4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UiOwIAAIM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" fillcolor="white [3201]" strokeweight=".5pt">
                <v:textbox>
                  <w:txbxContent>
                    <w:p w14:paraId="56C8C7DC" w14:textId="77777777" w:rsidR="005E498D" w:rsidRPr="007238A8" w:rsidRDefault="005E498D">
                      <w:pPr>
                        <w:rPr>
                          <w:lang w:val="ru-RU"/>
                        </w:rPr>
                      </w:pPr>
                      <w:r>
                        <w:rPr>
                          <w:lang w:val="ru-RU"/>
                        </w:rPr>
                        <w:t>б)</w:t>
                      </w:r>
                    </w:p>
                  </w:txbxContent>
                </v:textbox>
              </v:shape>
            </w:pict>
          </mc:Fallback>
        </mc:AlternateContent>
      </w:r>
      <w:r w:rsidR="0091163A" w:rsidRPr="00A45C96">
        <w:rPr>
          <w:rFonts w:ascii="Times New Roman" w:hAnsi="Times New Roman"/>
          <w:noProof/>
          <w:snapToGrid/>
          <w:color w:val="auto"/>
          <w:sz w:val="28"/>
          <w:szCs w:val="28"/>
          <w:lang w:val="ru-RU" w:eastAsia="ru-RU" w:bidi="ar-SA"/>
          <w14:ligatures w14:val="none"/>
        </w:rPr>
        <w:drawing>
          <wp:inline distT="0" distB="0" distL="0" distR="0" wp14:anchorId="1D838278" wp14:editId="4501939F">
            <wp:extent cx="5104544" cy="3088562"/>
            <wp:effectExtent l="0" t="0" r="127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last2.tif"/>
                    <pic:cNvPicPr/>
                  </pic:nvPicPr>
                  <pic:blipFill>
                    <a:blip r:embed="rId66">
                      <a:extLst>
                        <a:ext uri="{28A0092B-C50C-407E-A947-70E740481C1C}">
                          <a14:useLocalDpi xmlns:a14="http://schemas.microsoft.com/office/drawing/2010/main" val="0"/>
                        </a:ext>
                      </a:extLst>
                    </a:blip>
                    <a:stretch>
                      <a:fillRect/>
                    </a:stretch>
                  </pic:blipFill>
                  <pic:spPr>
                    <a:xfrm>
                      <a:off x="0" y="0"/>
                      <a:ext cx="5103669" cy="3088033"/>
                    </a:xfrm>
                    <a:prstGeom prst="rect">
                      <a:avLst/>
                    </a:prstGeom>
                  </pic:spPr>
                </pic:pic>
              </a:graphicData>
            </a:graphic>
          </wp:inline>
        </w:drawing>
      </w:r>
    </w:p>
    <w:p w14:paraId="7DDA2468" w14:textId="07A3F83E" w:rsidR="00CA2E66" w:rsidRDefault="00CC296B" w:rsidP="00C331C4">
      <w:pPr>
        <w:pStyle w:val="MDPI31text"/>
        <w:spacing w:after="0" w:line="240" w:lineRule="auto"/>
        <w:ind w:left="0"/>
        <w:jc w:val="center"/>
        <w:rPr>
          <w:rFonts w:ascii="Times New Roman" w:hAnsi="Times New Roman"/>
          <w:color w:val="auto"/>
          <w:sz w:val="28"/>
          <w:szCs w:val="28"/>
          <w:lang w:val="ru-RU"/>
        </w:rPr>
      </w:pPr>
      <w:r>
        <w:rPr>
          <w:rFonts w:ascii="Times New Roman" w:hAnsi="Times New Roman"/>
          <w:color w:val="auto"/>
          <w:sz w:val="28"/>
          <w:szCs w:val="28"/>
          <w:lang w:val="ru-RU"/>
        </w:rPr>
        <w:t>Б</w:t>
      </w:r>
      <w:r w:rsidR="00BD57CE" w:rsidRPr="00A45C96">
        <w:rPr>
          <w:rFonts w:ascii="Times New Roman" w:hAnsi="Times New Roman"/>
          <w:color w:val="auto"/>
          <w:sz w:val="28"/>
          <w:szCs w:val="28"/>
          <w:lang w:val="ru-RU"/>
        </w:rPr>
        <w:t xml:space="preserve"> </w:t>
      </w:r>
      <w:r w:rsidR="00BD57CE" w:rsidRPr="00A45C96">
        <w:rPr>
          <w:rFonts w:ascii="Times New Roman" w:eastAsia="Roboto" w:hAnsi="Times New Roman"/>
          <w:sz w:val="28"/>
          <w:szCs w:val="28"/>
          <w:lang w:val="ru-RU"/>
        </w:rPr>
        <w:t>–</w:t>
      </w:r>
      <w:r w:rsidR="0078734E" w:rsidRPr="00A45C96">
        <w:rPr>
          <w:rFonts w:ascii="Times New Roman" w:hAnsi="Times New Roman"/>
          <w:color w:val="auto"/>
          <w:sz w:val="28"/>
          <w:szCs w:val="28"/>
          <w:lang w:val="ru-RU"/>
        </w:rPr>
        <w:t xml:space="preserve"> </w:t>
      </w:r>
      <w:r w:rsidR="0078734E" w:rsidRPr="00A45C96">
        <w:rPr>
          <w:rFonts w:ascii="Times New Roman" w:hAnsi="Times New Roman"/>
          <w:noProof/>
          <w:color w:val="auto"/>
          <w:sz w:val="28"/>
          <w:szCs w:val="28"/>
          <w:lang w:val="ru-RU"/>
        </w:rPr>
        <w:t xml:space="preserve">Термогравиметрический анализ (ТГА) пленки </w:t>
      </w:r>
      <w:r w:rsidR="0078734E" w:rsidRPr="00A45C96">
        <w:rPr>
          <w:rFonts w:ascii="Times New Roman" w:hAnsi="Times New Roman"/>
          <w:color w:val="auto"/>
          <w:sz w:val="28"/>
          <w:szCs w:val="28"/>
          <w:lang w:val="ru-RU"/>
        </w:rPr>
        <w:t>[КМЦ/К]-g-ПЭГМА</w:t>
      </w:r>
      <w:r w:rsidR="00CA2E66" w:rsidRPr="00A45C96">
        <w:rPr>
          <w:rFonts w:ascii="Times New Roman" w:hAnsi="Times New Roman"/>
          <w:color w:val="auto"/>
          <w:sz w:val="28"/>
          <w:szCs w:val="28"/>
          <w:lang w:val="ru-RU"/>
        </w:rPr>
        <w:t xml:space="preserve"> при </w:t>
      </w:r>
      <w:r w:rsidR="00CA2E66" w:rsidRPr="00A45C96">
        <w:rPr>
          <w:rFonts w:ascii="Times New Roman" w:hAnsi="Times New Roman"/>
          <w:color w:val="auto"/>
          <w:sz w:val="28"/>
          <w:szCs w:val="28"/>
        </w:rPr>
        <w:t>M</w:t>
      </w:r>
      <w:r w:rsidR="004E1C74" w:rsidRPr="00A45C96">
        <w:rPr>
          <w:rFonts w:ascii="Times New Roman" w:hAnsi="Times New Roman"/>
          <w:color w:val="auto"/>
          <w:sz w:val="28"/>
          <w:szCs w:val="28"/>
        </w:rPr>
        <w:t>n</w:t>
      </w:r>
      <w:r w:rsidR="00CA2E66" w:rsidRPr="00A45C96">
        <w:rPr>
          <w:rFonts w:ascii="Times New Roman" w:hAnsi="Times New Roman"/>
          <w:color w:val="auto"/>
          <w:sz w:val="28"/>
          <w:szCs w:val="28"/>
          <w:lang w:val="ru-RU"/>
        </w:rPr>
        <w:t xml:space="preserve"> (ПЭГМА) </w:t>
      </w:r>
      <w:r w:rsidR="007238A8" w:rsidRPr="00A45C96">
        <w:rPr>
          <w:rFonts w:ascii="Times New Roman" w:hAnsi="Times New Roman"/>
          <w:color w:val="auto"/>
          <w:sz w:val="28"/>
          <w:szCs w:val="28"/>
          <w:lang w:val="ru-RU"/>
        </w:rPr>
        <w:t>950</w:t>
      </w:r>
      <w:r w:rsidR="00CA2E66" w:rsidRPr="00A45C96">
        <w:rPr>
          <w:rFonts w:ascii="Times New Roman" w:hAnsi="Times New Roman"/>
          <w:color w:val="auto"/>
          <w:sz w:val="28"/>
          <w:szCs w:val="28"/>
          <w:lang w:val="ru-RU"/>
        </w:rPr>
        <w:t xml:space="preserve"> </w:t>
      </w:r>
    </w:p>
    <w:p w14:paraId="3D7A4291" w14:textId="77777777" w:rsidR="00CC296B" w:rsidRDefault="00CC296B" w:rsidP="00C331C4">
      <w:pPr>
        <w:pStyle w:val="MDPI31text"/>
        <w:spacing w:after="0" w:line="240" w:lineRule="auto"/>
        <w:ind w:left="0"/>
        <w:jc w:val="center"/>
        <w:rPr>
          <w:rFonts w:ascii="Times New Roman" w:hAnsi="Times New Roman"/>
          <w:color w:val="auto"/>
          <w:sz w:val="28"/>
          <w:szCs w:val="28"/>
          <w:lang w:val="ru-RU"/>
        </w:rPr>
      </w:pPr>
    </w:p>
    <w:p w14:paraId="6D4D21C7" w14:textId="71A95161" w:rsidR="00CC296B" w:rsidRPr="00A45C96" w:rsidRDefault="00CC296B" w:rsidP="00CC296B">
      <w:pPr>
        <w:pStyle w:val="MDPI31text"/>
        <w:spacing w:after="0" w:line="240" w:lineRule="auto"/>
        <w:ind w:left="0"/>
        <w:jc w:val="center"/>
        <w:rPr>
          <w:rFonts w:ascii="Times New Roman" w:hAnsi="Times New Roman"/>
          <w:color w:val="auto"/>
          <w:sz w:val="28"/>
          <w:szCs w:val="28"/>
          <w:lang w:val="ru-RU"/>
        </w:rPr>
      </w:pPr>
      <w:r>
        <w:rPr>
          <w:rFonts w:ascii="Times New Roman" w:hAnsi="Times New Roman"/>
          <w:color w:val="auto"/>
          <w:sz w:val="28"/>
          <w:szCs w:val="28"/>
          <w:lang w:val="ru-RU"/>
        </w:rPr>
        <w:t xml:space="preserve">Рисунок </w:t>
      </w:r>
      <w:proofErr w:type="gramStart"/>
      <w:r>
        <w:rPr>
          <w:rFonts w:ascii="Times New Roman" w:hAnsi="Times New Roman"/>
          <w:color w:val="auto"/>
          <w:sz w:val="28"/>
          <w:szCs w:val="28"/>
          <w:lang w:val="ru-RU"/>
        </w:rPr>
        <w:t>36</w:t>
      </w:r>
      <w:r>
        <w:rPr>
          <w:rFonts w:ascii="Times New Roman" w:hAnsi="Times New Roman"/>
          <w:color w:val="auto"/>
          <w:sz w:val="28"/>
          <w:szCs w:val="28"/>
          <w:lang w:val="ru-RU"/>
        </w:rPr>
        <w:t xml:space="preserve"> </w:t>
      </w:r>
      <w:r w:rsidRPr="00A45C96">
        <w:rPr>
          <w:rFonts w:ascii="Times New Roman" w:hAnsi="Times New Roman"/>
          <w:color w:val="auto"/>
          <w:sz w:val="28"/>
          <w:szCs w:val="28"/>
          <w:lang w:val="ru-RU"/>
        </w:rPr>
        <w:t xml:space="preserve"> </w:t>
      </w:r>
      <w:r w:rsidRPr="00A45C96">
        <w:rPr>
          <w:rFonts w:ascii="Times New Roman" w:eastAsia="Roboto" w:hAnsi="Times New Roman"/>
          <w:sz w:val="28"/>
          <w:szCs w:val="28"/>
          <w:lang w:val="ru-RU"/>
        </w:rPr>
        <w:t>–</w:t>
      </w:r>
      <w:proofErr w:type="gramEnd"/>
      <w:r w:rsidRPr="00A45C96">
        <w:rPr>
          <w:rFonts w:ascii="Times New Roman" w:hAnsi="Times New Roman"/>
          <w:color w:val="auto"/>
          <w:sz w:val="28"/>
          <w:szCs w:val="28"/>
          <w:lang w:val="ru-RU"/>
        </w:rPr>
        <w:t xml:space="preserve"> </w:t>
      </w:r>
      <w:r w:rsidRPr="00A45C96">
        <w:rPr>
          <w:rFonts w:ascii="Times New Roman" w:hAnsi="Times New Roman"/>
          <w:noProof/>
          <w:color w:val="auto"/>
          <w:sz w:val="28"/>
          <w:szCs w:val="28"/>
          <w:lang w:val="ru-RU"/>
        </w:rPr>
        <w:t xml:space="preserve">Термогравиметрический анализ (ТГА) пленки </w:t>
      </w:r>
      <w:r w:rsidRPr="00A45C96">
        <w:rPr>
          <w:rFonts w:ascii="Times New Roman" w:hAnsi="Times New Roman"/>
          <w:color w:val="auto"/>
          <w:sz w:val="28"/>
          <w:szCs w:val="28"/>
          <w:lang w:val="ru-RU"/>
        </w:rPr>
        <w:t xml:space="preserve">[КМЦ/К]-g-ПЭГМА </w:t>
      </w:r>
    </w:p>
    <w:p w14:paraId="6528E7AF" w14:textId="77777777" w:rsidR="00CC296B" w:rsidRPr="00A45C96" w:rsidRDefault="00CC296B" w:rsidP="00C331C4">
      <w:pPr>
        <w:pStyle w:val="MDPI31text"/>
        <w:spacing w:after="0" w:line="240" w:lineRule="auto"/>
        <w:ind w:left="0"/>
        <w:jc w:val="center"/>
        <w:rPr>
          <w:rFonts w:ascii="Times New Roman" w:hAnsi="Times New Roman"/>
          <w:color w:val="auto"/>
          <w:sz w:val="28"/>
          <w:szCs w:val="28"/>
          <w:lang w:val="ru-RU"/>
        </w:rPr>
      </w:pPr>
    </w:p>
    <w:p w14:paraId="34B3AABC" w14:textId="77777777" w:rsidR="00CA2E66" w:rsidRPr="00A45C96" w:rsidRDefault="00861F98" w:rsidP="00C331C4">
      <w:pPr>
        <w:pStyle w:val="MDPI31text"/>
        <w:spacing w:after="0" w:line="240" w:lineRule="auto"/>
        <w:ind w:left="0" w:firstLine="709"/>
        <w:rPr>
          <w:rFonts w:ascii="Times New Roman" w:hAnsi="Times New Roman"/>
          <w:noProof/>
          <w:color w:val="auto"/>
          <w:sz w:val="28"/>
          <w:szCs w:val="28"/>
          <w:shd w:val="clear" w:color="auto" w:fill="FFFFFF" w:themeFill="background1"/>
          <w:lang w:val="ru-RU"/>
        </w:rPr>
      </w:pPr>
      <w:r w:rsidRPr="00A45C96">
        <w:rPr>
          <w:rFonts w:ascii="Times New Roman" w:hAnsi="Times New Roman"/>
          <w:noProof/>
          <w:color w:val="auto"/>
          <w:sz w:val="28"/>
          <w:szCs w:val="28"/>
          <w:shd w:val="clear" w:color="auto" w:fill="FFFFFF" w:themeFill="background1"/>
          <w:lang w:val="ru-RU"/>
        </w:rPr>
        <w:t xml:space="preserve">Термическую стабильность сополимерных пленок </w:t>
      </w:r>
      <w:r w:rsidRPr="00A45C96">
        <w:rPr>
          <w:rFonts w:ascii="Times New Roman" w:hAnsi="Times New Roman"/>
          <w:bCs/>
          <w:color w:val="auto"/>
          <w:sz w:val="28"/>
          <w:szCs w:val="28"/>
          <w:shd w:val="clear" w:color="auto" w:fill="FFFFFF" w:themeFill="background1"/>
          <w:lang w:val="ru-RU"/>
        </w:rPr>
        <w:t>(ПВС/К)-</w:t>
      </w:r>
      <w:r w:rsidRPr="00A45C96">
        <w:rPr>
          <w:rFonts w:ascii="Times New Roman" w:hAnsi="Times New Roman"/>
          <w:bCs/>
          <w:color w:val="auto"/>
          <w:sz w:val="28"/>
          <w:szCs w:val="28"/>
          <w:shd w:val="clear" w:color="auto" w:fill="FFFFFF" w:themeFill="background1"/>
        </w:rPr>
        <w:t>g</w:t>
      </w:r>
      <w:r w:rsidRPr="00A45C96">
        <w:rPr>
          <w:rFonts w:ascii="Times New Roman" w:hAnsi="Times New Roman"/>
          <w:bCs/>
          <w:color w:val="auto"/>
          <w:sz w:val="28"/>
          <w:szCs w:val="28"/>
          <w:shd w:val="clear" w:color="auto" w:fill="FFFFFF" w:themeFill="background1"/>
          <w:lang w:val="ru-RU"/>
        </w:rPr>
        <w:t>-</w:t>
      </w:r>
      <w:r w:rsidR="00565159" w:rsidRPr="00A45C96">
        <w:rPr>
          <w:rFonts w:ascii="Times New Roman" w:hAnsi="Times New Roman"/>
          <w:bCs/>
          <w:color w:val="auto"/>
          <w:sz w:val="28"/>
          <w:szCs w:val="28"/>
          <w:shd w:val="clear" w:color="auto" w:fill="FFFFFF" w:themeFill="background1"/>
          <w:lang w:val="ru-RU"/>
        </w:rPr>
        <w:t>ПЭГМА</w:t>
      </w:r>
      <w:r w:rsidRPr="00A45C96">
        <w:rPr>
          <w:rFonts w:ascii="Times New Roman" w:hAnsi="Times New Roman"/>
          <w:noProof/>
          <w:color w:val="auto"/>
          <w:sz w:val="28"/>
          <w:szCs w:val="28"/>
          <w:shd w:val="clear" w:color="auto" w:fill="FFFFFF" w:themeFill="background1"/>
          <w:lang w:val="ru-RU"/>
        </w:rPr>
        <w:t xml:space="preserve"> с соотношением составов 1:1:1 (М1) и различной молекулярной массой </w:t>
      </w:r>
      <w:r w:rsidR="00565159" w:rsidRPr="00A45C96">
        <w:rPr>
          <w:rFonts w:ascii="Times New Roman" w:hAnsi="Times New Roman"/>
          <w:noProof/>
          <w:color w:val="auto"/>
          <w:sz w:val="28"/>
          <w:szCs w:val="28"/>
          <w:shd w:val="clear" w:color="auto" w:fill="FFFFFF" w:themeFill="background1"/>
          <w:lang w:val="ru-RU"/>
        </w:rPr>
        <w:t>ПЭГМА</w:t>
      </w:r>
      <w:r w:rsidRPr="00A45C96">
        <w:rPr>
          <w:rFonts w:ascii="Times New Roman" w:hAnsi="Times New Roman"/>
          <w:noProof/>
          <w:color w:val="auto"/>
          <w:sz w:val="28"/>
          <w:szCs w:val="28"/>
          <w:shd w:val="clear" w:color="auto" w:fill="FFFFFF" w:themeFill="background1"/>
          <w:lang w:val="ru-RU"/>
        </w:rPr>
        <w:t xml:space="preserve"> </w:t>
      </w:r>
      <w:r w:rsidRPr="00A45C96">
        <w:rPr>
          <w:rFonts w:ascii="Times New Roman" w:hAnsi="Times New Roman"/>
          <w:noProof/>
          <w:color w:val="auto"/>
          <w:sz w:val="28"/>
          <w:szCs w:val="28"/>
          <w:shd w:val="clear" w:color="auto" w:fill="FFFFFF" w:themeFill="background1"/>
          <w:lang w:val="ru-RU"/>
        </w:rPr>
        <w:lastRenderedPageBreak/>
        <w:t>оценивали методом ТГА в</w:t>
      </w:r>
      <w:r w:rsidR="00CA2E66" w:rsidRPr="00A45C96">
        <w:rPr>
          <w:rFonts w:ascii="Times New Roman" w:hAnsi="Times New Roman"/>
          <w:noProof/>
          <w:color w:val="auto"/>
          <w:sz w:val="28"/>
          <w:szCs w:val="28"/>
          <w:shd w:val="clear" w:color="auto" w:fill="FFFFFF" w:themeFill="background1"/>
          <w:lang w:val="ru-RU"/>
        </w:rPr>
        <w:t xml:space="preserve"> интервале температур от 29 до 6</w:t>
      </w:r>
      <w:r w:rsidRPr="00A45C96">
        <w:rPr>
          <w:rFonts w:ascii="Times New Roman" w:hAnsi="Times New Roman"/>
          <w:noProof/>
          <w:color w:val="auto"/>
          <w:sz w:val="28"/>
          <w:szCs w:val="28"/>
          <w:shd w:val="clear" w:color="auto" w:fill="FFFFFF" w:themeFill="background1"/>
          <w:lang w:val="ru-RU"/>
        </w:rPr>
        <w:t xml:space="preserve">00 °С при температуре 25 °С. /мин в воздухе. </w:t>
      </w:r>
    </w:p>
    <w:p w14:paraId="633B9934" w14:textId="77777777" w:rsidR="007D7C1D" w:rsidRPr="00A45C96" w:rsidRDefault="007D7C1D" w:rsidP="00C331C4">
      <w:pPr>
        <w:pStyle w:val="MDPI31text"/>
        <w:spacing w:after="0" w:line="240" w:lineRule="auto"/>
        <w:ind w:left="0" w:firstLine="709"/>
        <w:rPr>
          <w:rFonts w:ascii="Times New Roman" w:hAnsi="Times New Roman"/>
          <w:noProof/>
          <w:color w:val="auto"/>
          <w:sz w:val="28"/>
          <w:szCs w:val="28"/>
          <w:shd w:val="clear" w:color="auto" w:fill="FFFFFF" w:themeFill="background1"/>
          <w:lang w:val="ru-RU"/>
        </w:rPr>
      </w:pPr>
    </w:p>
    <w:p w14:paraId="6BA9C489" w14:textId="227CA8DB" w:rsidR="00BE1919" w:rsidRPr="00A45C96" w:rsidRDefault="00BE1919" w:rsidP="00534F0D">
      <w:pPr>
        <w:pStyle w:val="MDPI41tablecaption"/>
        <w:shd w:val="clear" w:color="auto" w:fill="FFFFFF" w:themeFill="background1"/>
        <w:spacing w:before="0" w:after="0" w:line="240" w:lineRule="auto"/>
        <w:ind w:left="0"/>
        <w:jc w:val="both"/>
        <w:rPr>
          <w:rFonts w:ascii="Times New Roman" w:hAnsi="Times New Roman" w:cs="Times New Roman"/>
          <w:bCs/>
          <w:color w:val="auto"/>
          <w:sz w:val="28"/>
          <w:szCs w:val="28"/>
          <w:lang w:val="ru-RU"/>
        </w:rPr>
      </w:pPr>
      <w:r w:rsidRPr="00A45C96">
        <w:rPr>
          <w:rFonts w:ascii="Times New Roman" w:hAnsi="Times New Roman" w:cs="Times New Roman"/>
          <w:bCs/>
          <w:color w:val="auto"/>
          <w:sz w:val="28"/>
          <w:szCs w:val="28"/>
          <w:lang w:val="ru-RU"/>
        </w:rPr>
        <w:t>Таблица 1</w:t>
      </w:r>
      <w:r w:rsidR="00DB616E" w:rsidRPr="00A45C96">
        <w:rPr>
          <w:rFonts w:ascii="Times New Roman" w:hAnsi="Times New Roman" w:cs="Times New Roman"/>
          <w:bCs/>
          <w:color w:val="auto"/>
          <w:sz w:val="28"/>
          <w:szCs w:val="28"/>
          <w:lang w:val="ru-RU"/>
        </w:rPr>
        <w:t>5</w:t>
      </w:r>
      <w:r w:rsidR="007D7C1D" w:rsidRPr="00A45C96">
        <w:rPr>
          <w:rFonts w:ascii="Times New Roman" w:hAnsi="Times New Roman" w:cs="Times New Roman"/>
          <w:bCs/>
          <w:color w:val="auto"/>
          <w:sz w:val="28"/>
          <w:szCs w:val="28"/>
          <w:lang w:val="ru-RU"/>
        </w:rPr>
        <w:t xml:space="preserve"> –</w:t>
      </w:r>
      <w:r w:rsidRPr="00A45C96">
        <w:rPr>
          <w:rFonts w:ascii="Times New Roman" w:hAnsi="Times New Roman" w:cs="Times New Roman"/>
          <w:bCs/>
          <w:color w:val="auto"/>
          <w:sz w:val="28"/>
          <w:szCs w:val="28"/>
          <w:lang w:val="ru-RU"/>
        </w:rPr>
        <w:t xml:space="preserve"> Термические свойства [ПВС-</w:t>
      </w:r>
      <w:r w:rsidRPr="00A45C96">
        <w:rPr>
          <w:rFonts w:ascii="Times New Roman" w:hAnsi="Times New Roman" w:cs="Times New Roman"/>
          <w:bCs/>
          <w:color w:val="auto"/>
          <w:sz w:val="28"/>
          <w:szCs w:val="28"/>
        </w:rPr>
        <w:t>b</w:t>
      </w:r>
      <w:r w:rsidRPr="00A45C96">
        <w:rPr>
          <w:rFonts w:ascii="Times New Roman" w:hAnsi="Times New Roman" w:cs="Times New Roman"/>
          <w:bCs/>
          <w:color w:val="auto"/>
          <w:sz w:val="28"/>
          <w:szCs w:val="28"/>
          <w:lang w:val="ru-RU"/>
        </w:rPr>
        <w:t>-К]-</w:t>
      </w:r>
      <w:r w:rsidRPr="00A45C96">
        <w:rPr>
          <w:rFonts w:ascii="Times New Roman" w:hAnsi="Times New Roman" w:cs="Times New Roman"/>
          <w:bCs/>
          <w:color w:val="auto"/>
          <w:sz w:val="28"/>
          <w:szCs w:val="28"/>
        </w:rPr>
        <w:t>g</w:t>
      </w:r>
      <w:r w:rsidRPr="00A45C96">
        <w:rPr>
          <w:rFonts w:ascii="Times New Roman" w:hAnsi="Times New Roman" w:cs="Times New Roman"/>
          <w:bCs/>
          <w:color w:val="auto"/>
          <w:sz w:val="28"/>
          <w:szCs w:val="28"/>
          <w:lang w:val="ru-RU"/>
        </w:rPr>
        <w:t>-ПЭГМА при различных молекулярных массах ПЭГМА</w:t>
      </w:r>
    </w:p>
    <w:p w14:paraId="2519E2E0" w14:textId="77777777" w:rsidR="007D7C1D" w:rsidRPr="00A45C96" w:rsidRDefault="007D7C1D" w:rsidP="00DB616E">
      <w:pPr>
        <w:pStyle w:val="MDPI41tablecaption"/>
        <w:shd w:val="clear" w:color="auto" w:fill="FFFFFF" w:themeFill="background1"/>
        <w:spacing w:before="0" w:after="0" w:line="240" w:lineRule="auto"/>
        <w:ind w:left="0" w:firstLine="709"/>
        <w:jc w:val="both"/>
        <w:rPr>
          <w:rFonts w:ascii="Times New Roman" w:hAnsi="Times New Roman" w:cs="Times New Roman"/>
          <w:bCs/>
          <w:color w:val="auto"/>
          <w:sz w:val="28"/>
          <w:szCs w:val="28"/>
          <w:lang w:val="ru-RU"/>
        </w:rPr>
      </w:pPr>
    </w:p>
    <w:tbl>
      <w:tblPr>
        <w:tblStyle w:val="a8"/>
        <w:tblW w:w="9738" w:type="dxa"/>
        <w:jc w:val="center"/>
        <w:tblLayout w:type="fixed"/>
        <w:tblCellMar>
          <w:left w:w="0" w:type="dxa"/>
          <w:right w:w="0" w:type="dxa"/>
        </w:tblCellMar>
        <w:tblLook w:val="04A0" w:firstRow="1" w:lastRow="0" w:firstColumn="1" w:lastColumn="0" w:noHBand="0" w:noVBand="1"/>
      </w:tblPr>
      <w:tblGrid>
        <w:gridCol w:w="1134"/>
        <w:gridCol w:w="1793"/>
        <w:gridCol w:w="1629"/>
        <w:gridCol w:w="1078"/>
        <w:gridCol w:w="1025"/>
        <w:gridCol w:w="1303"/>
        <w:gridCol w:w="823"/>
        <w:gridCol w:w="953"/>
      </w:tblGrid>
      <w:tr w:rsidR="00DB616E" w:rsidRPr="00F14755" w14:paraId="2088B922" w14:textId="77777777" w:rsidTr="00F14755">
        <w:trPr>
          <w:trHeight w:val="895"/>
          <w:jc w:val="center"/>
        </w:trPr>
        <w:tc>
          <w:tcPr>
            <w:tcW w:w="1134" w:type="dxa"/>
            <w:shd w:val="clear" w:color="auto" w:fill="auto"/>
            <w:vAlign w:val="center"/>
          </w:tcPr>
          <w:p w14:paraId="6AE5BE98" w14:textId="44881EA9"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Сополимер</w:t>
            </w:r>
          </w:p>
        </w:tc>
        <w:tc>
          <w:tcPr>
            <w:tcW w:w="1793" w:type="dxa"/>
            <w:shd w:val="clear" w:color="auto" w:fill="auto"/>
            <w:vAlign w:val="center"/>
          </w:tcPr>
          <w:p w14:paraId="0ACDACC2" w14:textId="52069233"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Диапазон температур, °С</w:t>
            </w:r>
          </w:p>
        </w:tc>
        <w:tc>
          <w:tcPr>
            <w:tcW w:w="1629" w:type="dxa"/>
            <w:shd w:val="clear" w:color="auto" w:fill="auto"/>
            <w:vAlign w:val="center"/>
          </w:tcPr>
          <w:p w14:paraId="0F69325F" w14:textId="2DBFD277"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Потеря веса %</w:t>
            </w:r>
          </w:p>
        </w:tc>
        <w:tc>
          <w:tcPr>
            <w:tcW w:w="1078" w:type="dxa"/>
            <w:shd w:val="clear" w:color="auto" w:fill="auto"/>
            <w:vAlign w:val="center"/>
          </w:tcPr>
          <w:p w14:paraId="51BE1A36" w14:textId="388D7377"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Остаток %</w:t>
            </w:r>
          </w:p>
        </w:tc>
        <w:tc>
          <w:tcPr>
            <w:tcW w:w="1025" w:type="dxa"/>
            <w:shd w:val="clear" w:color="auto" w:fill="auto"/>
            <w:vAlign w:val="center"/>
          </w:tcPr>
          <w:p w14:paraId="7DE0E746" w14:textId="25370095" w:rsidR="00DB616E" w:rsidRPr="00F14755" w:rsidRDefault="00DB616E" w:rsidP="001077DD">
            <w:pPr>
              <w:pStyle w:val="afd"/>
              <w:shd w:val="clear" w:color="auto" w:fill="FFFFFF" w:themeFill="background1"/>
              <w:spacing w:line="256" w:lineRule="auto"/>
              <w:jc w:val="center"/>
              <w:rPr>
                <w:rFonts w:ascii="Times New Roman" w:hAnsi="Times New Roman"/>
                <w:color w:val="auto"/>
                <w:sz w:val="24"/>
                <w:szCs w:val="24"/>
              </w:rPr>
            </w:pPr>
            <w:r w:rsidRPr="00F14755">
              <w:rPr>
                <w:rFonts w:ascii="Times New Roman" w:hAnsi="Times New Roman"/>
                <w:bCs/>
                <w:color w:val="auto"/>
                <w:kern w:val="24"/>
                <w:sz w:val="24"/>
                <w:szCs w:val="24"/>
              </w:rPr>
              <w:t>НТД</w:t>
            </w:r>
            <w:r w:rsidRPr="00F14755">
              <w:rPr>
                <w:rFonts w:ascii="Times New Roman" w:hAnsi="Times New Roman"/>
                <w:bCs/>
                <w:color w:val="auto"/>
                <w:kern w:val="24"/>
                <w:position w:val="8"/>
                <w:sz w:val="24"/>
                <w:szCs w:val="24"/>
                <w:vertAlign w:val="superscript"/>
              </w:rPr>
              <w:t>a</w:t>
            </w:r>
          </w:p>
          <w:p w14:paraId="05007033" w14:textId="38155DC5"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bCs/>
                <w:kern w:val="24"/>
                <w:sz w:val="24"/>
                <w:szCs w:val="24"/>
              </w:rPr>
              <w:t>°C</w:t>
            </w:r>
          </w:p>
        </w:tc>
        <w:tc>
          <w:tcPr>
            <w:tcW w:w="1303" w:type="dxa"/>
            <w:shd w:val="clear" w:color="auto" w:fill="auto"/>
            <w:vAlign w:val="center"/>
          </w:tcPr>
          <w:p w14:paraId="71E513A9" w14:textId="77777777" w:rsidR="00DB616E" w:rsidRPr="00F14755" w:rsidRDefault="00DB616E" w:rsidP="001077DD">
            <w:pPr>
              <w:pStyle w:val="afd"/>
              <w:shd w:val="clear" w:color="auto" w:fill="FFFFFF" w:themeFill="background1"/>
              <w:spacing w:line="256" w:lineRule="auto"/>
              <w:jc w:val="center"/>
              <w:rPr>
                <w:rFonts w:ascii="Times New Roman" w:hAnsi="Times New Roman"/>
                <w:color w:val="auto"/>
                <w:sz w:val="24"/>
                <w:szCs w:val="24"/>
              </w:rPr>
            </w:pPr>
            <w:r w:rsidRPr="00F14755">
              <w:rPr>
                <w:rFonts w:ascii="Times New Roman" w:hAnsi="Times New Roman"/>
                <w:bCs/>
                <w:color w:val="auto"/>
                <w:kern w:val="24"/>
                <w:sz w:val="24"/>
                <w:szCs w:val="24"/>
                <w:lang w:val="en-US"/>
              </w:rPr>
              <w:t>T</w:t>
            </w:r>
            <w:r w:rsidRPr="00F14755">
              <w:rPr>
                <w:rFonts w:ascii="Times New Roman" w:hAnsi="Times New Roman"/>
                <w:bCs/>
                <w:color w:val="auto"/>
                <w:kern w:val="24"/>
                <w:sz w:val="24"/>
                <w:szCs w:val="24"/>
              </w:rPr>
              <w:t>ДП</w:t>
            </w:r>
            <w:r w:rsidRPr="00F14755">
              <w:rPr>
                <w:rFonts w:ascii="Times New Roman" w:hAnsi="Times New Roman"/>
                <w:bCs/>
                <w:color w:val="auto"/>
                <w:kern w:val="24"/>
                <w:position w:val="-7"/>
                <w:sz w:val="24"/>
                <w:szCs w:val="24"/>
                <w:vertAlign w:val="subscript"/>
                <w:lang w:val="en-US"/>
              </w:rPr>
              <w:t xml:space="preserve">max </w:t>
            </w:r>
            <w:r w:rsidRPr="00F14755">
              <w:rPr>
                <w:rFonts w:ascii="Times New Roman" w:hAnsi="Times New Roman"/>
                <w:bCs/>
                <w:color w:val="auto"/>
                <w:kern w:val="24"/>
                <w:position w:val="8"/>
                <w:sz w:val="24"/>
                <w:szCs w:val="24"/>
                <w:vertAlign w:val="superscript"/>
                <w:lang w:val="en-US"/>
              </w:rPr>
              <w:t>a</w:t>
            </w:r>
          </w:p>
          <w:p w14:paraId="7CDCFB30" w14:textId="4A1E0BE0"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bCs/>
                <w:kern w:val="24"/>
                <w:sz w:val="24"/>
                <w:szCs w:val="24"/>
                <w:lang w:val="en-US"/>
              </w:rPr>
              <w:t>°C</w:t>
            </w:r>
          </w:p>
        </w:tc>
        <w:tc>
          <w:tcPr>
            <w:tcW w:w="823" w:type="dxa"/>
            <w:shd w:val="clear" w:color="auto" w:fill="auto"/>
            <w:vAlign w:val="center"/>
          </w:tcPr>
          <w:p w14:paraId="4D79743B" w14:textId="77777777" w:rsidR="00DB616E" w:rsidRPr="00F14755" w:rsidRDefault="00DB616E" w:rsidP="001077DD">
            <w:pPr>
              <w:pStyle w:val="afd"/>
              <w:shd w:val="clear" w:color="auto" w:fill="FFFFFF" w:themeFill="background1"/>
              <w:spacing w:line="256" w:lineRule="auto"/>
              <w:jc w:val="center"/>
              <w:rPr>
                <w:rFonts w:ascii="Times New Roman" w:hAnsi="Times New Roman"/>
                <w:color w:val="auto"/>
                <w:sz w:val="24"/>
                <w:szCs w:val="24"/>
              </w:rPr>
            </w:pPr>
            <w:r w:rsidRPr="00F14755">
              <w:rPr>
                <w:rFonts w:ascii="Times New Roman" w:hAnsi="Times New Roman"/>
                <w:bCs/>
                <w:color w:val="auto"/>
                <w:kern w:val="24"/>
                <w:sz w:val="24"/>
                <w:szCs w:val="24"/>
              </w:rPr>
              <w:t>T</w:t>
            </w:r>
            <w:r w:rsidRPr="00F14755">
              <w:rPr>
                <w:rFonts w:ascii="Times New Roman" w:hAnsi="Times New Roman"/>
                <w:bCs/>
                <w:color w:val="auto"/>
                <w:kern w:val="24"/>
                <w:position w:val="-7"/>
                <w:sz w:val="24"/>
                <w:szCs w:val="24"/>
                <w:vertAlign w:val="subscript"/>
              </w:rPr>
              <w:t>с</w:t>
            </w:r>
            <w:r w:rsidRPr="00F14755">
              <w:rPr>
                <w:rFonts w:ascii="Times New Roman" w:hAnsi="Times New Roman"/>
                <w:bCs/>
                <w:color w:val="auto"/>
                <w:kern w:val="24"/>
                <w:position w:val="8"/>
                <w:sz w:val="24"/>
                <w:szCs w:val="24"/>
                <w:vertAlign w:val="superscript"/>
              </w:rPr>
              <w:t>b</w:t>
            </w:r>
          </w:p>
          <w:p w14:paraId="62FED76E" w14:textId="476CD93E" w:rsidR="00DB616E" w:rsidRPr="00F14755" w:rsidRDefault="00DB616E" w:rsidP="001077DD">
            <w:pPr>
              <w:shd w:val="clear" w:color="auto" w:fill="FFFFFF" w:themeFill="background1"/>
              <w:autoSpaceDE w:val="0"/>
              <w:autoSpaceDN w:val="0"/>
              <w:adjustRightInd w:val="0"/>
              <w:snapToGrid w:val="0"/>
              <w:spacing w:after="0" w:line="240" w:lineRule="auto"/>
              <w:jc w:val="center"/>
              <w:rPr>
                <w:sz w:val="24"/>
                <w:szCs w:val="24"/>
              </w:rPr>
            </w:pPr>
            <w:r w:rsidRPr="00F14755">
              <w:rPr>
                <w:bCs/>
                <w:kern w:val="24"/>
                <w:sz w:val="24"/>
                <w:szCs w:val="24"/>
              </w:rPr>
              <w:t>°C</w:t>
            </w:r>
          </w:p>
        </w:tc>
        <w:tc>
          <w:tcPr>
            <w:tcW w:w="953" w:type="dxa"/>
            <w:shd w:val="clear" w:color="auto" w:fill="auto"/>
            <w:vAlign w:val="center"/>
          </w:tcPr>
          <w:p w14:paraId="158A9B0B" w14:textId="77777777" w:rsidR="00DB616E" w:rsidRPr="00F14755" w:rsidRDefault="00DB616E" w:rsidP="001077DD">
            <w:pPr>
              <w:pStyle w:val="afd"/>
              <w:shd w:val="clear" w:color="auto" w:fill="FFFFFF" w:themeFill="background1"/>
              <w:spacing w:line="256" w:lineRule="auto"/>
              <w:jc w:val="center"/>
              <w:rPr>
                <w:rFonts w:ascii="Times New Roman" w:hAnsi="Times New Roman"/>
                <w:color w:val="auto"/>
                <w:sz w:val="24"/>
                <w:szCs w:val="24"/>
              </w:rPr>
            </w:pPr>
            <w:r w:rsidRPr="00F14755">
              <w:rPr>
                <w:rFonts w:ascii="Times New Roman" w:hAnsi="Times New Roman"/>
                <w:bCs/>
                <w:color w:val="auto"/>
                <w:kern w:val="24"/>
                <w:sz w:val="24"/>
                <w:szCs w:val="24"/>
              </w:rPr>
              <w:t>T</w:t>
            </w:r>
            <w:r w:rsidRPr="00F14755">
              <w:rPr>
                <w:rFonts w:ascii="Times New Roman" w:hAnsi="Times New Roman"/>
                <w:bCs/>
                <w:color w:val="auto"/>
                <w:kern w:val="24"/>
                <w:position w:val="-7"/>
                <w:sz w:val="24"/>
                <w:szCs w:val="24"/>
                <w:vertAlign w:val="subscript"/>
              </w:rPr>
              <w:t xml:space="preserve">п </w:t>
            </w:r>
            <w:r w:rsidRPr="00F14755">
              <w:rPr>
                <w:rFonts w:ascii="Times New Roman" w:hAnsi="Times New Roman"/>
                <w:bCs/>
                <w:color w:val="auto"/>
                <w:kern w:val="24"/>
                <w:position w:val="8"/>
                <w:sz w:val="24"/>
                <w:szCs w:val="24"/>
                <w:vertAlign w:val="superscript"/>
              </w:rPr>
              <w:t>b</w:t>
            </w:r>
          </w:p>
          <w:p w14:paraId="1876CC4F" w14:textId="016AB0B8" w:rsidR="00DB616E" w:rsidRPr="00F14755" w:rsidRDefault="00DB616E" w:rsidP="001077DD">
            <w:pPr>
              <w:shd w:val="clear" w:color="auto" w:fill="FFFFFF" w:themeFill="background1"/>
              <w:autoSpaceDE w:val="0"/>
              <w:autoSpaceDN w:val="0"/>
              <w:adjustRightInd w:val="0"/>
              <w:snapToGrid w:val="0"/>
              <w:spacing w:after="0" w:line="240" w:lineRule="auto"/>
              <w:jc w:val="center"/>
              <w:rPr>
                <w:i/>
                <w:iCs/>
                <w:sz w:val="24"/>
                <w:szCs w:val="24"/>
              </w:rPr>
            </w:pPr>
            <w:r w:rsidRPr="00F14755">
              <w:rPr>
                <w:bCs/>
                <w:kern w:val="24"/>
                <w:sz w:val="24"/>
                <w:szCs w:val="24"/>
              </w:rPr>
              <w:t>°C</w:t>
            </w:r>
          </w:p>
        </w:tc>
      </w:tr>
      <w:tr w:rsidR="001077DD" w:rsidRPr="00F14755" w14:paraId="72A4E8D0" w14:textId="77777777" w:rsidTr="00F14755">
        <w:trPr>
          <w:trHeight w:val="331"/>
          <w:jc w:val="center"/>
        </w:trPr>
        <w:tc>
          <w:tcPr>
            <w:tcW w:w="1134" w:type="dxa"/>
            <w:shd w:val="clear" w:color="auto" w:fill="auto"/>
            <w:vAlign w:val="center"/>
          </w:tcPr>
          <w:p w14:paraId="39B18ABF" w14:textId="3B84768A" w:rsidR="001077DD" w:rsidRPr="00F14755" w:rsidRDefault="001077DD"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1</w:t>
            </w:r>
          </w:p>
        </w:tc>
        <w:tc>
          <w:tcPr>
            <w:tcW w:w="1793" w:type="dxa"/>
            <w:shd w:val="clear" w:color="auto" w:fill="auto"/>
            <w:vAlign w:val="center"/>
          </w:tcPr>
          <w:p w14:paraId="6B24875E" w14:textId="63C45317" w:rsidR="001077DD" w:rsidRPr="00F14755" w:rsidRDefault="001077DD"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2</w:t>
            </w:r>
          </w:p>
        </w:tc>
        <w:tc>
          <w:tcPr>
            <w:tcW w:w="1629" w:type="dxa"/>
            <w:shd w:val="clear" w:color="auto" w:fill="auto"/>
            <w:vAlign w:val="center"/>
          </w:tcPr>
          <w:p w14:paraId="736A1403" w14:textId="7DB473B7" w:rsidR="001077DD" w:rsidRPr="00F14755" w:rsidRDefault="001077DD"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3</w:t>
            </w:r>
          </w:p>
        </w:tc>
        <w:tc>
          <w:tcPr>
            <w:tcW w:w="1078" w:type="dxa"/>
            <w:shd w:val="clear" w:color="auto" w:fill="auto"/>
            <w:vAlign w:val="center"/>
          </w:tcPr>
          <w:p w14:paraId="478EA276" w14:textId="0EC835EF" w:rsidR="001077DD" w:rsidRPr="00F14755" w:rsidRDefault="001077DD"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4</w:t>
            </w:r>
          </w:p>
        </w:tc>
        <w:tc>
          <w:tcPr>
            <w:tcW w:w="1025" w:type="dxa"/>
            <w:shd w:val="clear" w:color="auto" w:fill="auto"/>
            <w:vAlign w:val="center"/>
          </w:tcPr>
          <w:p w14:paraId="45FB6DF2" w14:textId="31C9CE71" w:rsidR="001077DD" w:rsidRPr="00F14755" w:rsidRDefault="001077DD" w:rsidP="001077DD">
            <w:pPr>
              <w:pStyle w:val="afd"/>
              <w:shd w:val="clear" w:color="auto" w:fill="FFFFFF" w:themeFill="background1"/>
              <w:spacing w:line="256" w:lineRule="auto"/>
              <w:jc w:val="center"/>
              <w:rPr>
                <w:rFonts w:ascii="Times New Roman" w:hAnsi="Times New Roman"/>
                <w:bCs/>
                <w:color w:val="auto"/>
                <w:kern w:val="24"/>
                <w:sz w:val="24"/>
                <w:szCs w:val="24"/>
              </w:rPr>
            </w:pPr>
            <w:r w:rsidRPr="00F14755">
              <w:rPr>
                <w:rFonts w:ascii="Times New Roman" w:hAnsi="Times New Roman"/>
                <w:bCs/>
                <w:color w:val="auto"/>
                <w:kern w:val="24"/>
                <w:sz w:val="24"/>
                <w:szCs w:val="24"/>
              </w:rPr>
              <w:t>5</w:t>
            </w:r>
          </w:p>
        </w:tc>
        <w:tc>
          <w:tcPr>
            <w:tcW w:w="1303" w:type="dxa"/>
            <w:shd w:val="clear" w:color="auto" w:fill="auto"/>
            <w:vAlign w:val="center"/>
          </w:tcPr>
          <w:p w14:paraId="59B5B807" w14:textId="26019CDE" w:rsidR="001077DD" w:rsidRPr="00F14755" w:rsidRDefault="001077DD" w:rsidP="001077DD">
            <w:pPr>
              <w:pStyle w:val="afd"/>
              <w:shd w:val="clear" w:color="auto" w:fill="FFFFFF" w:themeFill="background1"/>
              <w:spacing w:line="256" w:lineRule="auto"/>
              <w:jc w:val="center"/>
              <w:rPr>
                <w:rFonts w:ascii="Times New Roman" w:hAnsi="Times New Roman"/>
                <w:bCs/>
                <w:color w:val="auto"/>
                <w:kern w:val="24"/>
                <w:sz w:val="24"/>
                <w:szCs w:val="24"/>
              </w:rPr>
            </w:pPr>
            <w:r w:rsidRPr="00F14755">
              <w:rPr>
                <w:rFonts w:ascii="Times New Roman" w:hAnsi="Times New Roman"/>
                <w:bCs/>
                <w:color w:val="auto"/>
                <w:kern w:val="24"/>
                <w:sz w:val="24"/>
                <w:szCs w:val="24"/>
              </w:rPr>
              <w:t>6</w:t>
            </w:r>
          </w:p>
        </w:tc>
        <w:tc>
          <w:tcPr>
            <w:tcW w:w="823" w:type="dxa"/>
            <w:shd w:val="clear" w:color="auto" w:fill="auto"/>
            <w:vAlign w:val="center"/>
          </w:tcPr>
          <w:p w14:paraId="2B61B997" w14:textId="26EBC5FE" w:rsidR="001077DD" w:rsidRPr="00F14755" w:rsidRDefault="001077DD" w:rsidP="001077DD">
            <w:pPr>
              <w:pStyle w:val="afd"/>
              <w:shd w:val="clear" w:color="auto" w:fill="FFFFFF" w:themeFill="background1"/>
              <w:spacing w:line="256" w:lineRule="auto"/>
              <w:jc w:val="center"/>
              <w:rPr>
                <w:rFonts w:ascii="Times New Roman" w:hAnsi="Times New Roman"/>
                <w:bCs/>
                <w:color w:val="auto"/>
                <w:kern w:val="24"/>
                <w:sz w:val="24"/>
                <w:szCs w:val="24"/>
              </w:rPr>
            </w:pPr>
            <w:r w:rsidRPr="00F14755">
              <w:rPr>
                <w:rFonts w:ascii="Times New Roman" w:hAnsi="Times New Roman"/>
                <w:bCs/>
                <w:color w:val="auto"/>
                <w:kern w:val="24"/>
                <w:sz w:val="24"/>
                <w:szCs w:val="24"/>
              </w:rPr>
              <w:t>7</w:t>
            </w:r>
          </w:p>
        </w:tc>
        <w:tc>
          <w:tcPr>
            <w:tcW w:w="953" w:type="dxa"/>
            <w:shd w:val="clear" w:color="auto" w:fill="auto"/>
            <w:vAlign w:val="center"/>
          </w:tcPr>
          <w:p w14:paraId="5F198F8C" w14:textId="3E1776D8" w:rsidR="001077DD" w:rsidRPr="00F14755" w:rsidRDefault="001077DD" w:rsidP="001077DD">
            <w:pPr>
              <w:pStyle w:val="afd"/>
              <w:shd w:val="clear" w:color="auto" w:fill="FFFFFF" w:themeFill="background1"/>
              <w:spacing w:line="256" w:lineRule="auto"/>
              <w:jc w:val="center"/>
              <w:rPr>
                <w:rFonts w:ascii="Times New Roman" w:hAnsi="Times New Roman"/>
                <w:bCs/>
                <w:color w:val="auto"/>
                <w:kern w:val="24"/>
                <w:sz w:val="24"/>
                <w:szCs w:val="24"/>
              </w:rPr>
            </w:pPr>
            <w:r w:rsidRPr="00F14755">
              <w:rPr>
                <w:rFonts w:ascii="Times New Roman" w:hAnsi="Times New Roman"/>
                <w:bCs/>
                <w:color w:val="auto"/>
                <w:kern w:val="24"/>
                <w:sz w:val="24"/>
                <w:szCs w:val="24"/>
              </w:rPr>
              <w:t>8</w:t>
            </w:r>
          </w:p>
        </w:tc>
      </w:tr>
      <w:tr w:rsidR="00E15B86" w:rsidRPr="00F14755" w14:paraId="7E8001D9" w14:textId="77777777" w:rsidTr="00F14755">
        <w:trPr>
          <w:trHeight w:val="1303"/>
          <w:jc w:val="center"/>
        </w:trPr>
        <w:tc>
          <w:tcPr>
            <w:tcW w:w="1134" w:type="dxa"/>
            <w:shd w:val="clear" w:color="auto" w:fill="auto"/>
            <w:vAlign w:val="center"/>
          </w:tcPr>
          <w:p w14:paraId="38331D4D" w14:textId="77777777" w:rsidR="00BE1919" w:rsidRPr="00F14755" w:rsidRDefault="00BE1919"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M1</w:t>
            </w:r>
          </w:p>
          <w:p w14:paraId="1BF7E58C" w14:textId="77777777" w:rsidR="00BE1919" w:rsidRPr="00F14755" w:rsidRDefault="00BE1919"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300</w:t>
            </w:r>
          </w:p>
        </w:tc>
        <w:tc>
          <w:tcPr>
            <w:tcW w:w="1793" w:type="dxa"/>
            <w:shd w:val="clear" w:color="auto" w:fill="auto"/>
            <w:vAlign w:val="center"/>
          </w:tcPr>
          <w:p w14:paraId="102DE5C8"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5</w:t>
            </w:r>
            <w:r w:rsidR="007F67CD" w:rsidRPr="00F14755">
              <w:rPr>
                <w:sz w:val="24"/>
                <w:szCs w:val="24"/>
              </w:rPr>
              <w:t>0</w:t>
            </w:r>
            <w:r w:rsidRPr="00F14755">
              <w:rPr>
                <w:sz w:val="24"/>
                <w:szCs w:val="24"/>
              </w:rPr>
              <w:t>.1</w:t>
            </w:r>
            <w:r w:rsidR="00BE1919" w:rsidRPr="00F14755">
              <w:rPr>
                <w:sz w:val="24"/>
                <w:szCs w:val="24"/>
              </w:rPr>
              <w:t>–</w:t>
            </w:r>
            <w:r w:rsidR="007F67CD" w:rsidRPr="00F14755">
              <w:rPr>
                <w:sz w:val="24"/>
                <w:szCs w:val="24"/>
              </w:rPr>
              <w:t>210</w:t>
            </w:r>
          </w:p>
          <w:p w14:paraId="4BD4ECCB"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210–440</w:t>
            </w:r>
            <w:r w:rsidR="00BE1919" w:rsidRPr="00F14755">
              <w:rPr>
                <w:sz w:val="24"/>
                <w:szCs w:val="24"/>
              </w:rPr>
              <w:t>.6</w:t>
            </w:r>
          </w:p>
          <w:p w14:paraId="428CF7FF"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440.6–</w:t>
            </w:r>
            <w:r w:rsidR="000902AF" w:rsidRPr="00F14755">
              <w:rPr>
                <w:sz w:val="24"/>
                <w:szCs w:val="24"/>
              </w:rPr>
              <w:t>589</w:t>
            </w:r>
          </w:p>
        </w:tc>
        <w:tc>
          <w:tcPr>
            <w:tcW w:w="1629" w:type="dxa"/>
            <w:shd w:val="clear" w:color="auto" w:fill="auto"/>
            <w:vAlign w:val="center"/>
          </w:tcPr>
          <w:p w14:paraId="3512B9B8"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7</w:t>
            </w:r>
            <w:r w:rsidR="00BE1919" w:rsidRPr="00F14755">
              <w:rPr>
                <w:sz w:val="24"/>
                <w:szCs w:val="24"/>
              </w:rPr>
              <w:t>.</w:t>
            </w:r>
            <w:r w:rsidRPr="00F14755">
              <w:rPr>
                <w:sz w:val="24"/>
                <w:szCs w:val="24"/>
              </w:rPr>
              <w:t>21</w:t>
            </w:r>
          </w:p>
          <w:p w14:paraId="2A6B97A5"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58</w:t>
            </w:r>
            <w:r w:rsidR="00BE1919" w:rsidRPr="00F14755">
              <w:rPr>
                <w:sz w:val="24"/>
                <w:szCs w:val="24"/>
              </w:rPr>
              <w:t>.</w:t>
            </w:r>
            <w:r w:rsidRPr="00F14755">
              <w:rPr>
                <w:sz w:val="24"/>
                <w:szCs w:val="24"/>
              </w:rPr>
              <w:t>56</w:t>
            </w:r>
          </w:p>
          <w:p w14:paraId="7CA55993"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69.73</w:t>
            </w:r>
          </w:p>
        </w:tc>
        <w:tc>
          <w:tcPr>
            <w:tcW w:w="1078" w:type="dxa"/>
            <w:shd w:val="clear" w:color="auto" w:fill="auto"/>
            <w:vAlign w:val="center"/>
          </w:tcPr>
          <w:p w14:paraId="6E6A44ED" w14:textId="77777777" w:rsidR="00BE1919" w:rsidRPr="00F14755" w:rsidRDefault="000902AF"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91</w:t>
            </w:r>
            <w:r w:rsidR="00BE1919" w:rsidRPr="00F14755">
              <w:rPr>
                <w:sz w:val="24"/>
                <w:szCs w:val="24"/>
              </w:rPr>
              <w:t>.2</w:t>
            </w:r>
          </w:p>
          <w:p w14:paraId="7DE320EB"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40</w:t>
            </w:r>
            <w:r w:rsidR="00BE1919" w:rsidRPr="00F14755">
              <w:rPr>
                <w:sz w:val="24"/>
                <w:szCs w:val="24"/>
              </w:rPr>
              <w:t>.60</w:t>
            </w:r>
          </w:p>
          <w:p w14:paraId="0D72DC13"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20</w:t>
            </w:r>
            <w:r w:rsidR="00BE1919" w:rsidRPr="00F14755">
              <w:rPr>
                <w:sz w:val="24"/>
                <w:szCs w:val="24"/>
              </w:rPr>
              <w:t>.90</w:t>
            </w:r>
          </w:p>
        </w:tc>
        <w:tc>
          <w:tcPr>
            <w:tcW w:w="1025" w:type="dxa"/>
            <w:shd w:val="clear" w:color="auto" w:fill="auto"/>
            <w:vAlign w:val="center"/>
          </w:tcPr>
          <w:p w14:paraId="0A716C65" w14:textId="77777777" w:rsidR="00BE1919" w:rsidRPr="00F14755" w:rsidRDefault="000902AF"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210</w:t>
            </w:r>
          </w:p>
        </w:tc>
        <w:tc>
          <w:tcPr>
            <w:tcW w:w="1303" w:type="dxa"/>
            <w:shd w:val="clear" w:color="auto" w:fill="auto"/>
            <w:vAlign w:val="center"/>
          </w:tcPr>
          <w:p w14:paraId="3C58079A" w14:textId="77777777" w:rsidR="00BE1919" w:rsidRPr="00F14755" w:rsidRDefault="000902AF"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589</w:t>
            </w:r>
          </w:p>
        </w:tc>
        <w:tc>
          <w:tcPr>
            <w:tcW w:w="823" w:type="dxa"/>
            <w:shd w:val="clear" w:color="auto" w:fill="auto"/>
            <w:vAlign w:val="center"/>
          </w:tcPr>
          <w:p w14:paraId="18287F88" w14:textId="77777777" w:rsidR="00BE1919" w:rsidRPr="00F14755" w:rsidRDefault="00EE18D4"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62</w:t>
            </w:r>
            <w:r w:rsidR="00BE1919" w:rsidRPr="00F14755">
              <w:rPr>
                <w:sz w:val="24"/>
                <w:szCs w:val="24"/>
              </w:rPr>
              <w:t>.4</w:t>
            </w:r>
          </w:p>
        </w:tc>
        <w:tc>
          <w:tcPr>
            <w:tcW w:w="953" w:type="dxa"/>
            <w:shd w:val="clear" w:color="auto" w:fill="auto"/>
            <w:vAlign w:val="center"/>
          </w:tcPr>
          <w:p w14:paraId="64B13D0D" w14:textId="77777777" w:rsidR="00BE1919" w:rsidRPr="00F14755" w:rsidRDefault="0013534C" w:rsidP="001077DD">
            <w:pPr>
              <w:shd w:val="clear" w:color="auto" w:fill="FFFFFF" w:themeFill="background1"/>
              <w:autoSpaceDE w:val="0"/>
              <w:autoSpaceDN w:val="0"/>
              <w:adjustRightInd w:val="0"/>
              <w:snapToGrid w:val="0"/>
              <w:spacing w:after="0" w:line="240" w:lineRule="auto"/>
              <w:jc w:val="center"/>
              <w:rPr>
                <w:sz w:val="24"/>
                <w:szCs w:val="24"/>
              </w:rPr>
            </w:pPr>
            <w:r w:rsidRPr="00F14755">
              <w:rPr>
                <w:sz w:val="24"/>
                <w:szCs w:val="24"/>
              </w:rPr>
              <w:t>20</w:t>
            </w:r>
            <w:r w:rsidR="00EE18D4" w:rsidRPr="00F14755">
              <w:rPr>
                <w:sz w:val="24"/>
                <w:szCs w:val="24"/>
              </w:rPr>
              <w:t>5</w:t>
            </w:r>
            <w:r w:rsidR="00BE1919" w:rsidRPr="00F14755">
              <w:rPr>
                <w:sz w:val="24"/>
                <w:szCs w:val="24"/>
              </w:rPr>
              <w:t>.9</w:t>
            </w:r>
          </w:p>
        </w:tc>
      </w:tr>
      <w:tr w:rsidR="00E15B86" w:rsidRPr="00F14755" w14:paraId="555D1B49" w14:textId="77777777" w:rsidTr="00F14755">
        <w:trPr>
          <w:trHeight w:val="1730"/>
          <w:jc w:val="center"/>
        </w:trPr>
        <w:tc>
          <w:tcPr>
            <w:tcW w:w="1134" w:type="dxa"/>
            <w:shd w:val="clear" w:color="auto" w:fill="auto"/>
            <w:vAlign w:val="center"/>
          </w:tcPr>
          <w:p w14:paraId="0FD3D1C7" w14:textId="77777777" w:rsidR="00BE1919" w:rsidRPr="00F14755" w:rsidRDefault="00BE1919" w:rsidP="00D3334E">
            <w:pPr>
              <w:autoSpaceDE w:val="0"/>
              <w:autoSpaceDN w:val="0"/>
              <w:adjustRightInd w:val="0"/>
              <w:snapToGrid w:val="0"/>
              <w:spacing w:after="0" w:line="240" w:lineRule="auto"/>
              <w:jc w:val="center"/>
              <w:rPr>
                <w:sz w:val="24"/>
                <w:szCs w:val="24"/>
              </w:rPr>
            </w:pPr>
            <w:r w:rsidRPr="00F14755">
              <w:rPr>
                <w:sz w:val="24"/>
                <w:szCs w:val="24"/>
              </w:rPr>
              <w:t>M1</w:t>
            </w:r>
          </w:p>
          <w:p w14:paraId="4C238128" w14:textId="77777777" w:rsidR="00BE1919" w:rsidRPr="00F14755" w:rsidRDefault="00BE1919" w:rsidP="00D3334E">
            <w:pPr>
              <w:autoSpaceDE w:val="0"/>
              <w:autoSpaceDN w:val="0"/>
              <w:adjustRightInd w:val="0"/>
              <w:snapToGrid w:val="0"/>
              <w:spacing w:after="0" w:line="240" w:lineRule="auto"/>
              <w:jc w:val="center"/>
              <w:rPr>
                <w:sz w:val="24"/>
                <w:szCs w:val="24"/>
              </w:rPr>
            </w:pPr>
            <w:r w:rsidRPr="00F14755">
              <w:rPr>
                <w:sz w:val="24"/>
                <w:szCs w:val="24"/>
              </w:rPr>
              <w:t>950</w:t>
            </w:r>
          </w:p>
        </w:tc>
        <w:tc>
          <w:tcPr>
            <w:tcW w:w="1793" w:type="dxa"/>
            <w:shd w:val="clear" w:color="auto" w:fill="auto"/>
            <w:vAlign w:val="center"/>
          </w:tcPr>
          <w:p w14:paraId="091EA869" w14:textId="77777777" w:rsidR="00BE1919" w:rsidRPr="00F14755" w:rsidRDefault="0013534C" w:rsidP="00D3334E">
            <w:pPr>
              <w:autoSpaceDE w:val="0"/>
              <w:autoSpaceDN w:val="0"/>
              <w:adjustRightInd w:val="0"/>
              <w:snapToGrid w:val="0"/>
              <w:spacing w:after="0" w:line="240" w:lineRule="auto"/>
              <w:jc w:val="center"/>
              <w:rPr>
                <w:sz w:val="24"/>
                <w:szCs w:val="24"/>
                <w:lang w:val="en-US"/>
              </w:rPr>
            </w:pPr>
            <w:r w:rsidRPr="00F14755">
              <w:rPr>
                <w:sz w:val="24"/>
                <w:szCs w:val="24"/>
                <w:lang w:val="en-US"/>
              </w:rPr>
              <w:t>50.</w:t>
            </w:r>
            <w:r w:rsidRPr="00F14755">
              <w:rPr>
                <w:sz w:val="24"/>
                <w:szCs w:val="24"/>
              </w:rPr>
              <w:t>1</w:t>
            </w:r>
            <w:r w:rsidR="00BE1919" w:rsidRPr="00F14755">
              <w:rPr>
                <w:sz w:val="24"/>
                <w:szCs w:val="24"/>
                <w:lang w:val="en-US"/>
              </w:rPr>
              <w:t>–2</w:t>
            </w:r>
            <w:r w:rsidRPr="00F14755">
              <w:rPr>
                <w:sz w:val="24"/>
                <w:szCs w:val="24"/>
              </w:rPr>
              <w:t>5</w:t>
            </w:r>
            <w:r w:rsidR="00BE1919" w:rsidRPr="00F14755">
              <w:rPr>
                <w:sz w:val="24"/>
                <w:szCs w:val="24"/>
                <w:lang w:val="en-US"/>
              </w:rPr>
              <w:t>9.1</w:t>
            </w:r>
          </w:p>
          <w:p w14:paraId="782F858E" w14:textId="77777777" w:rsidR="00BE1919" w:rsidRPr="00F14755" w:rsidRDefault="00BE1919" w:rsidP="00D3334E">
            <w:pPr>
              <w:autoSpaceDE w:val="0"/>
              <w:autoSpaceDN w:val="0"/>
              <w:adjustRightInd w:val="0"/>
              <w:snapToGrid w:val="0"/>
              <w:spacing w:after="0" w:line="240" w:lineRule="auto"/>
              <w:jc w:val="center"/>
              <w:rPr>
                <w:sz w:val="24"/>
                <w:szCs w:val="24"/>
                <w:lang w:val="en-US"/>
              </w:rPr>
            </w:pPr>
            <w:r w:rsidRPr="00F14755">
              <w:rPr>
                <w:sz w:val="24"/>
                <w:szCs w:val="24"/>
                <w:lang w:val="en-US"/>
              </w:rPr>
              <w:t>2</w:t>
            </w:r>
            <w:r w:rsidR="0013534C" w:rsidRPr="00F14755">
              <w:rPr>
                <w:sz w:val="24"/>
                <w:szCs w:val="24"/>
              </w:rPr>
              <w:t>5</w:t>
            </w:r>
            <w:r w:rsidR="0013534C" w:rsidRPr="00F14755">
              <w:rPr>
                <w:sz w:val="24"/>
                <w:szCs w:val="24"/>
                <w:lang w:val="en-US"/>
              </w:rPr>
              <w:t>9.1–32</w:t>
            </w:r>
            <w:r w:rsidRPr="00F14755">
              <w:rPr>
                <w:sz w:val="24"/>
                <w:szCs w:val="24"/>
                <w:lang w:val="en-US"/>
              </w:rPr>
              <w:t>5.7</w:t>
            </w:r>
          </w:p>
          <w:p w14:paraId="52238861" w14:textId="77777777" w:rsidR="00BE1919" w:rsidRPr="00F14755" w:rsidRDefault="0013534C" w:rsidP="00D3334E">
            <w:pPr>
              <w:autoSpaceDE w:val="0"/>
              <w:autoSpaceDN w:val="0"/>
              <w:adjustRightInd w:val="0"/>
              <w:snapToGrid w:val="0"/>
              <w:spacing w:after="0" w:line="240" w:lineRule="auto"/>
              <w:jc w:val="center"/>
              <w:rPr>
                <w:sz w:val="24"/>
                <w:szCs w:val="24"/>
                <w:lang w:val="en-US"/>
              </w:rPr>
            </w:pPr>
            <w:r w:rsidRPr="00F14755">
              <w:rPr>
                <w:sz w:val="24"/>
                <w:szCs w:val="24"/>
                <w:lang w:val="en-US"/>
              </w:rPr>
              <w:t>325.7–39</w:t>
            </w:r>
            <w:r w:rsidR="00BE1919" w:rsidRPr="00F14755">
              <w:rPr>
                <w:sz w:val="24"/>
                <w:szCs w:val="24"/>
                <w:lang w:val="en-US"/>
              </w:rPr>
              <w:t>3.3</w:t>
            </w:r>
          </w:p>
          <w:p w14:paraId="3833CB61" w14:textId="77777777" w:rsidR="00BE1919" w:rsidRPr="00F14755" w:rsidRDefault="00BE1919" w:rsidP="00D3334E">
            <w:pPr>
              <w:autoSpaceDE w:val="0"/>
              <w:autoSpaceDN w:val="0"/>
              <w:adjustRightInd w:val="0"/>
              <w:snapToGrid w:val="0"/>
              <w:spacing w:after="0" w:line="240" w:lineRule="auto"/>
              <w:jc w:val="center"/>
              <w:rPr>
                <w:sz w:val="24"/>
                <w:szCs w:val="24"/>
                <w:lang w:val="en-US"/>
              </w:rPr>
            </w:pPr>
            <w:r w:rsidRPr="00F14755">
              <w:rPr>
                <w:sz w:val="24"/>
                <w:szCs w:val="24"/>
                <w:lang w:val="en-US"/>
              </w:rPr>
              <w:t>3</w:t>
            </w:r>
            <w:r w:rsidR="0013534C" w:rsidRPr="00F14755">
              <w:rPr>
                <w:sz w:val="24"/>
                <w:szCs w:val="24"/>
              </w:rPr>
              <w:t>9</w:t>
            </w:r>
            <w:r w:rsidRPr="00F14755">
              <w:rPr>
                <w:sz w:val="24"/>
                <w:szCs w:val="24"/>
                <w:lang w:val="en-US"/>
              </w:rPr>
              <w:t>3.3–</w:t>
            </w:r>
            <w:r w:rsidR="0013534C" w:rsidRPr="00F14755">
              <w:rPr>
                <w:sz w:val="24"/>
                <w:szCs w:val="24"/>
              </w:rPr>
              <w:t>600</w:t>
            </w:r>
          </w:p>
        </w:tc>
        <w:tc>
          <w:tcPr>
            <w:tcW w:w="1629" w:type="dxa"/>
            <w:shd w:val="clear" w:color="auto" w:fill="auto"/>
            <w:vAlign w:val="center"/>
          </w:tcPr>
          <w:p w14:paraId="360E0F6C" w14:textId="77777777" w:rsidR="00BE1919" w:rsidRPr="00F14755" w:rsidRDefault="000902AF" w:rsidP="00D3334E">
            <w:pPr>
              <w:autoSpaceDE w:val="0"/>
              <w:autoSpaceDN w:val="0"/>
              <w:adjustRightInd w:val="0"/>
              <w:snapToGrid w:val="0"/>
              <w:spacing w:after="0" w:line="240" w:lineRule="auto"/>
              <w:jc w:val="center"/>
              <w:rPr>
                <w:sz w:val="24"/>
                <w:szCs w:val="24"/>
                <w:lang w:val="en-US"/>
              </w:rPr>
            </w:pPr>
            <w:r w:rsidRPr="00F14755">
              <w:rPr>
                <w:sz w:val="24"/>
                <w:szCs w:val="24"/>
              </w:rPr>
              <w:t>7</w:t>
            </w:r>
            <w:r w:rsidR="00BE1919" w:rsidRPr="00F14755">
              <w:rPr>
                <w:sz w:val="24"/>
                <w:szCs w:val="24"/>
                <w:lang w:val="en-US"/>
              </w:rPr>
              <w:t>.</w:t>
            </w:r>
            <w:r w:rsidRPr="00F14755">
              <w:rPr>
                <w:sz w:val="24"/>
                <w:szCs w:val="24"/>
              </w:rPr>
              <w:t>66</w:t>
            </w:r>
          </w:p>
          <w:p w14:paraId="54726B24" w14:textId="77777777" w:rsidR="00BE1919" w:rsidRPr="00F14755" w:rsidRDefault="000902AF" w:rsidP="00D3334E">
            <w:pPr>
              <w:autoSpaceDE w:val="0"/>
              <w:autoSpaceDN w:val="0"/>
              <w:adjustRightInd w:val="0"/>
              <w:snapToGrid w:val="0"/>
              <w:spacing w:after="0" w:line="240" w:lineRule="auto"/>
              <w:jc w:val="center"/>
              <w:rPr>
                <w:sz w:val="24"/>
                <w:szCs w:val="24"/>
              </w:rPr>
            </w:pPr>
            <w:r w:rsidRPr="00F14755">
              <w:rPr>
                <w:sz w:val="24"/>
                <w:szCs w:val="24"/>
              </w:rPr>
              <w:t>28</w:t>
            </w:r>
            <w:r w:rsidR="00BE1919" w:rsidRPr="00F14755">
              <w:rPr>
                <w:sz w:val="24"/>
                <w:szCs w:val="24"/>
                <w:lang w:val="en-US"/>
              </w:rPr>
              <w:t>.0</w:t>
            </w:r>
            <w:r w:rsidRPr="00F14755">
              <w:rPr>
                <w:sz w:val="24"/>
                <w:szCs w:val="24"/>
              </w:rPr>
              <w:t>4</w:t>
            </w:r>
          </w:p>
          <w:p w14:paraId="448513CD" w14:textId="77777777" w:rsidR="00BE1919" w:rsidRPr="00F14755" w:rsidRDefault="000902AF" w:rsidP="00D3334E">
            <w:pPr>
              <w:autoSpaceDE w:val="0"/>
              <w:autoSpaceDN w:val="0"/>
              <w:adjustRightInd w:val="0"/>
              <w:snapToGrid w:val="0"/>
              <w:spacing w:after="0" w:line="240" w:lineRule="auto"/>
              <w:jc w:val="center"/>
              <w:rPr>
                <w:sz w:val="24"/>
                <w:szCs w:val="24"/>
                <w:lang w:val="en-US"/>
              </w:rPr>
            </w:pPr>
            <w:r w:rsidRPr="00F14755">
              <w:rPr>
                <w:sz w:val="24"/>
                <w:szCs w:val="24"/>
                <w:lang w:val="en-US"/>
              </w:rPr>
              <w:t>14.38</w:t>
            </w:r>
          </w:p>
          <w:p w14:paraId="40558381" w14:textId="77777777" w:rsidR="00BE1919" w:rsidRPr="00F14755" w:rsidRDefault="000902AF" w:rsidP="00D3334E">
            <w:pPr>
              <w:autoSpaceDE w:val="0"/>
              <w:autoSpaceDN w:val="0"/>
              <w:adjustRightInd w:val="0"/>
              <w:snapToGrid w:val="0"/>
              <w:spacing w:after="0" w:line="240" w:lineRule="auto"/>
              <w:jc w:val="center"/>
              <w:rPr>
                <w:sz w:val="24"/>
                <w:szCs w:val="24"/>
                <w:lang w:val="en-US"/>
              </w:rPr>
            </w:pPr>
            <w:r w:rsidRPr="00F14755">
              <w:rPr>
                <w:sz w:val="24"/>
                <w:szCs w:val="24"/>
                <w:lang w:val="en-US"/>
              </w:rPr>
              <w:t>58.29</w:t>
            </w:r>
          </w:p>
        </w:tc>
        <w:tc>
          <w:tcPr>
            <w:tcW w:w="1078" w:type="dxa"/>
            <w:shd w:val="clear" w:color="auto" w:fill="auto"/>
            <w:vAlign w:val="center"/>
          </w:tcPr>
          <w:p w14:paraId="2BA2B226" w14:textId="77777777" w:rsidR="00BE1919" w:rsidRPr="00F14755" w:rsidRDefault="000902AF" w:rsidP="00D3334E">
            <w:pPr>
              <w:autoSpaceDE w:val="0"/>
              <w:autoSpaceDN w:val="0"/>
              <w:adjustRightInd w:val="0"/>
              <w:snapToGrid w:val="0"/>
              <w:spacing w:after="0" w:line="240" w:lineRule="auto"/>
              <w:jc w:val="center"/>
              <w:rPr>
                <w:sz w:val="24"/>
                <w:szCs w:val="24"/>
                <w:lang w:val="en-US"/>
              </w:rPr>
            </w:pPr>
            <w:r w:rsidRPr="00F14755">
              <w:rPr>
                <w:sz w:val="24"/>
                <w:szCs w:val="24"/>
              </w:rPr>
              <w:t>92</w:t>
            </w:r>
            <w:r w:rsidR="00BE1919" w:rsidRPr="00F14755">
              <w:rPr>
                <w:sz w:val="24"/>
                <w:szCs w:val="24"/>
                <w:lang w:val="en-US"/>
              </w:rPr>
              <w:t>.4</w:t>
            </w:r>
          </w:p>
          <w:p w14:paraId="1B991DD2" w14:textId="77777777" w:rsidR="00BE1919" w:rsidRPr="00F14755" w:rsidRDefault="000902AF" w:rsidP="00D3334E">
            <w:pPr>
              <w:autoSpaceDE w:val="0"/>
              <w:autoSpaceDN w:val="0"/>
              <w:adjustRightInd w:val="0"/>
              <w:snapToGrid w:val="0"/>
              <w:spacing w:after="0" w:line="240" w:lineRule="auto"/>
              <w:jc w:val="center"/>
              <w:rPr>
                <w:sz w:val="24"/>
                <w:szCs w:val="24"/>
                <w:lang w:val="en-US"/>
              </w:rPr>
            </w:pPr>
            <w:r w:rsidRPr="00F14755">
              <w:rPr>
                <w:sz w:val="24"/>
                <w:szCs w:val="24"/>
                <w:lang w:val="en-US"/>
              </w:rPr>
              <w:t>71</w:t>
            </w:r>
            <w:r w:rsidR="00BE1919" w:rsidRPr="00F14755">
              <w:rPr>
                <w:sz w:val="24"/>
                <w:szCs w:val="24"/>
                <w:lang w:val="en-US"/>
              </w:rPr>
              <w:t>.9</w:t>
            </w:r>
          </w:p>
          <w:p w14:paraId="5C19B5BD" w14:textId="77777777" w:rsidR="00BE1919" w:rsidRPr="00F14755" w:rsidRDefault="000902AF" w:rsidP="00D3334E">
            <w:pPr>
              <w:autoSpaceDE w:val="0"/>
              <w:autoSpaceDN w:val="0"/>
              <w:adjustRightInd w:val="0"/>
              <w:snapToGrid w:val="0"/>
              <w:spacing w:after="0" w:line="240" w:lineRule="auto"/>
              <w:jc w:val="center"/>
              <w:rPr>
                <w:sz w:val="24"/>
                <w:szCs w:val="24"/>
                <w:lang w:val="en-US"/>
              </w:rPr>
            </w:pPr>
            <w:r w:rsidRPr="00F14755">
              <w:rPr>
                <w:sz w:val="24"/>
                <w:szCs w:val="24"/>
                <w:lang w:val="en-US"/>
              </w:rPr>
              <w:t>8</w:t>
            </w:r>
            <w:r w:rsidR="00BE1919" w:rsidRPr="00F14755">
              <w:rPr>
                <w:sz w:val="24"/>
                <w:szCs w:val="24"/>
                <w:lang w:val="en-US"/>
              </w:rPr>
              <w:t>5.3</w:t>
            </w:r>
          </w:p>
          <w:p w14:paraId="615DF331" w14:textId="77777777" w:rsidR="00BE1919" w:rsidRPr="00F14755" w:rsidRDefault="000902AF" w:rsidP="00D3334E">
            <w:pPr>
              <w:autoSpaceDE w:val="0"/>
              <w:autoSpaceDN w:val="0"/>
              <w:adjustRightInd w:val="0"/>
              <w:snapToGrid w:val="0"/>
              <w:spacing w:after="0" w:line="240" w:lineRule="auto"/>
              <w:jc w:val="center"/>
              <w:rPr>
                <w:sz w:val="24"/>
                <w:szCs w:val="24"/>
              </w:rPr>
            </w:pPr>
            <w:r w:rsidRPr="00F14755">
              <w:rPr>
                <w:sz w:val="24"/>
                <w:szCs w:val="24"/>
              </w:rPr>
              <w:t>41</w:t>
            </w:r>
            <w:r w:rsidR="0013534C" w:rsidRPr="00F14755">
              <w:rPr>
                <w:sz w:val="24"/>
                <w:szCs w:val="24"/>
                <w:lang w:val="en-US"/>
              </w:rPr>
              <w:t>.1</w:t>
            </w:r>
            <w:r w:rsidRPr="00F14755">
              <w:rPr>
                <w:sz w:val="24"/>
                <w:szCs w:val="24"/>
              </w:rPr>
              <w:t>5</w:t>
            </w:r>
          </w:p>
        </w:tc>
        <w:tc>
          <w:tcPr>
            <w:tcW w:w="1025" w:type="dxa"/>
            <w:shd w:val="clear" w:color="auto" w:fill="auto"/>
            <w:vAlign w:val="center"/>
          </w:tcPr>
          <w:p w14:paraId="6C478F57" w14:textId="77777777" w:rsidR="00BE1919" w:rsidRPr="00F14755" w:rsidRDefault="000902AF" w:rsidP="00D3334E">
            <w:pPr>
              <w:autoSpaceDE w:val="0"/>
              <w:autoSpaceDN w:val="0"/>
              <w:adjustRightInd w:val="0"/>
              <w:snapToGrid w:val="0"/>
              <w:spacing w:after="0" w:line="240" w:lineRule="auto"/>
              <w:jc w:val="center"/>
              <w:rPr>
                <w:sz w:val="24"/>
                <w:szCs w:val="24"/>
              </w:rPr>
            </w:pPr>
            <w:r w:rsidRPr="00F14755">
              <w:rPr>
                <w:sz w:val="24"/>
                <w:szCs w:val="24"/>
              </w:rPr>
              <w:t>259.1</w:t>
            </w:r>
          </w:p>
        </w:tc>
        <w:tc>
          <w:tcPr>
            <w:tcW w:w="1303" w:type="dxa"/>
            <w:shd w:val="clear" w:color="auto" w:fill="auto"/>
            <w:vAlign w:val="center"/>
          </w:tcPr>
          <w:p w14:paraId="1052F611" w14:textId="77777777" w:rsidR="00BE1919" w:rsidRPr="00F14755" w:rsidRDefault="0013534C" w:rsidP="00D3334E">
            <w:pPr>
              <w:autoSpaceDE w:val="0"/>
              <w:autoSpaceDN w:val="0"/>
              <w:adjustRightInd w:val="0"/>
              <w:snapToGrid w:val="0"/>
              <w:spacing w:after="0" w:line="240" w:lineRule="auto"/>
              <w:jc w:val="center"/>
              <w:rPr>
                <w:sz w:val="24"/>
                <w:szCs w:val="24"/>
              </w:rPr>
            </w:pPr>
            <w:r w:rsidRPr="00F14755">
              <w:rPr>
                <w:sz w:val="24"/>
                <w:szCs w:val="24"/>
              </w:rPr>
              <w:t>600</w:t>
            </w:r>
          </w:p>
        </w:tc>
        <w:tc>
          <w:tcPr>
            <w:tcW w:w="823" w:type="dxa"/>
            <w:shd w:val="clear" w:color="auto" w:fill="auto"/>
            <w:vAlign w:val="center"/>
          </w:tcPr>
          <w:p w14:paraId="59B6AE96" w14:textId="77777777" w:rsidR="00BE1919" w:rsidRPr="00F14755" w:rsidRDefault="00EE18D4" w:rsidP="00D3334E">
            <w:pPr>
              <w:autoSpaceDE w:val="0"/>
              <w:autoSpaceDN w:val="0"/>
              <w:adjustRightInd w:val="0"/>
              <w:snapToGrid w:val="0"/>
              <w:spacing w:after="0" w:line="240" w:lineRule="auto"/>
              <w:jc w:val="center"/>
              <w:rPr>
                <w:sz w:val="24"/>
                <w:szCs w:val="24"/>
                <w:lang w:val="en-US"/>
              </w:rPr>
            </w:pPr>
            <w:r w:rsidRPr="00F14755">
              <w:rPr>
                <w:sz w:val="24"/>
                <w:szCs w:val="24"/>
                <w:lang w:val="en-US"/>
              </w:rPr>
              <w:t>92</w:t>
            </w:r>
            <w:r w:rsidR="00BE1919" w:rsidRPr="00F14755">
              <w:rPr>
                <w:sz w:val="24"/>
                <w:szCs w:val="24"/>
                <w:lang w:val="en-US"/>
              </w:rPr>
              <w:t>.8</w:t>
            </w:r>
          </w:p>
        </w:tc>
        <w:tc>
          <w:tcPr>
            <w:tcW w:w="953" w:type="dxa"/>
            <w:shd w:val="clear" w:color="auto" w:fill="auto"/>
            <w:vAlign w:val="center"/>
          </w:tcPr>
          <w:p w14:paraId="5054841D" w14:textId="77777777" w:rsidR="00BE1919" w:rsidRPr="00F14755" w:rsidRDefault="00EE18D4" w:rsidP="00D3334E">
            <w:pPr>
              <w:autoSpaceDE w:val="0"/>
              <w:autoSpaceDN w:val="0"/>
              <w:adjustRightInd w:val="0"/>
              <w:snapToGrid w:val="0"/>
              <w:spacing w:after="0" w:line="240" w:lineRule="auto"/>
              <w:jc w:val="center"/>
              <w:rPr>
                <w:sz w:val="24"/>
                <w:szCs w:val="24"/>
                <w:lang w:val="en-US"/>
              </w:rPr>
            </w:pPr>
            <w:r w:rsidRPr="00F14755">
              <w:rPr>
                <w:sz w:val="24"/>
                <w:szCs w:val="24"/>
                <w:lang w:val="en-US"/>
              </w:rPr>
              <w:t>27</w:t>
            </w:r>
            <w:r w:rsidR="00BE1919" w:rsidRPr="00F14755">
              <w:rPr>
                <w:sz w:val="24"/>
                <w:szCs w:val="24"/>
                <w:lang w:val="en-US"/>
              </w:rPr>
              <w:t>9.3</w:t>
            </w:r>
          </w:p>
        </w:tc>
      </w:tr>
      <w:tr w:rsidR="00F14755" w:rsidRPr="00F14755" w14:paraId="14691976" w14:textId="77777777" w:rsidTr="00F14755">
        <w:trPr>
          <w:trHeight w:val="469"/>
          <w:jc w:val="center"/>
        </w:trPr>
        <w:tc>
          <w:tcPr>
            <w:tcW w:w="9738" w:type="dxa"/>
            <w:gridSpan w:val="8"/>
            <w:shd w:val="clear" w:color="auto" w:fill="auto"/>
            <w:vAlign w:val="center"/>
          </w:tcPr>
          <w:p w14:paraId="039208D2" w14:textId="7A730226" w:rsidR="00F14755" w:rsidRPr="00F14755" w:rsidRDefault="00F14755" w:rsidP="00F14755">
            <w:pPr>
              <w:autoSpaceDE w:val="0"/>
              <w:autoSpaceDN w:val="0"/>
              <w:adjustRightInd w:val="0"/>
              <w:snapToGrid w:val="0"/>
              <w:spacing w:after="0" w:line="240" w:lineRule="auto"/>
              <w:jc w:val="center"/>
              <w:rPr>
                <w:sz w:val="24"/>
                <w:szCs w:val="24"/>
              </w:rPr>
            </w:pPr>
            <w:proofErr w:type="gramStart"/>
            <w:r w:rsidRPr="00F14755">
              <w:rPr>
                <w:bCs/>
                <w:sz w:val="24"/>
                <w:szCs w:val="24"/>
              </w:rPr>
              <w:t xml:space="preserve">Примечание:  </w:t>
            </w:r>
            <w:r w:rsidRPr="00F14755">
              <w:rPr>
                <w:bCs/>
                <w:sz w:val="24"/>
                <w:szCs w:val="24"/>
                <w:vertAlign w:val="superscript"/>
              </w:rPr>
              <w:t>a</w:t>
            </w:r>
            <w:proofErr w:type="gramEnd"/>
            <w:r w:rsidRPr="00F14755">
              <w:rPr>
                <w:bCs/>
                <w:sz w:val="24"/>
                <w:szCs w:val="24"/>
              </w:rPr>
              <w:t xml:space="preserve"> Определяется по кривым ТГА.  </w:t>
            </w:r>
            <w:r w:rsidRPr="00F14755">
              <w:rPr>
                <w:bCs/>
                <w:sz w:val="24"/>
                <w:szCs w:val="24"/>
                <w:vertAlign w:val="superscript"/>
              </w:rPr>
              <w:t>b</w:t>
            </w:r>
            <w:r w:rsidRPr="00F14755">
              <w:rPr>
                <w:bCs/>
                <w:sz w:val="24"/>
                <w:szCs w:val="24"/>
              </w:rPr>
              <w:t xml:space="preserve"> Определено по кривым ДСК.</w:t>
            </w:r>
          </w:p>
        </w:tc>
      </w:tr>
    </w:tbl>
    <w:p w14:paraId="39CB330C" w14:textId="77777777" w:rsidR="007D7C1D" w:rsidRPr="00A45C96" w:rsidRDefault="007D7C1D" w:rsidP="00C331C4">
      <w:pPr>
        <w:pStyle w:val="MDPI31text"/>
        <w:spacing w:after="0" w:line="240" w:lineRule="auto"/>
        <w:ind w:left="0" w:firstLine="709"/>
        <w:rPr>
          <w:rFonts w:ascii="Times New Roman" w:hAnsi="Times New Roman"/>
          <w:noProof/>
          <w:color w:val="auto"/>
          <w:sz w:val="28"/>
          <w:szCs w:val="28"/>
          <w:lang w:val="ru-RU"/>
        </w:rPr>
      </w:pPr>
    </w:p>
    <w:p w14:paraId="6237566E" w14:textId="74972FBE" w:rsidR="00861F98" w:rsidRPr="00A45C96" w:rsidRDefault="00861F98" w:rsidP="00C331C4">
      <w:pPr>
        <w:pStyle w:val="MDPI31text"/>
        <w:spacing w:after="0" w:line="240" w:lineRule="auto"/>
        <w:ind w:left="0" w:firstLine="709"/>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 xml:space="preserve">В таблице </w:t>
      </w:r>
      <w:r w:rsidR="00206E39" w:rsidRPr="00A45C96">
        <w:rPr>
          <w:rFonts w:ascii="Times New Roman" w:hAnsi="Times New Roman"/>
          <w:noProof/>
          <w:color w:val="auto"/>
          <w:sz w:val="28"/>
          <w:szCs w:val="28"/>
          <w:lang w:val="ru-RU"/>
        </w:rPr>
        <w:t>1</w:t>
      </w:r>
      <w:r w:rsidR="00DB616E" w:rsidRPr="00A45C96">
        <w:rPr>
          <w:rFonts w:ascii="Times New Roman" w:hAnsi="Times New Roman"/>
          <w:noProof/>
          <w:color w:val="auto"/>
          <w:sz w:val="28"/>
          <w:szCs w:val="28"/>
          <w:lang w:val="ru-RU"/>
        </w:rPr>
        <w:t>5</w:t>
      </w:r>
      <w:r w:rsidRPr="00A45C96">
        <w:rPr>
          <w:rFonts w:ascii="Times New Roman" w:hAnsi="Times New Roman"/>
          <w:noProof/>
          <w:color w:val="auto"/>
          <w:sz w:val="28"/>
          <w:szCs w:val="28"/>
          <w:lang w:val="ru-RU"/>
        </w:rPr>
        <w:t xml:space="preserve"> представлены стадии, температурный диапазон, остаток (%), потеря массы (%), начальная температура разложения (</w:t>
      </w:r>
      <w:r w:rsidRPr="00A45C96">
        <w:rPr>
          <w:rFonts w:ascii="Times New Roman" w:hAnsi="Times New Roman"/>
          <w:noProof/>
          <w:color w:val="auto"/>
          <w:sz w:val="28"/>
          <w:szCs w:val="28"/>
        </w:rPr>
        <w:t>IDT</w:t>
      </w:r>
      <w:r w:rsidRPr="00A45C96">
        <w:rPr>
          <w:rFonts w:ascii="Times New Roman" w:hAnsi="Times New Roman"/>
          <w:noProof/>
          <w:color w:val="auto"/>
          <w:sz w:val="28"/>
          <w:szCs w:val="28"/>
          <w:lang w:val="ru-RU"/>
        </w:rPr>
        <w:t>) и максимальная температура разложения полимера (</w:t>
      </w:r>
      <w:r w:rsidRPr="00A45C96">
        <w:rPr>
          <w:rFonts w:ascii="Times New Roman" w:hAnsi="Times New Roman"/>
          <w:noProof/>
          <w:color w:val="auto"/>
          <w:sz w:val="28"/>
          <w:szCs w:val="28"/>
        </w:rPr>
        <w:t>PDTmax</w:t>
      </w:r>
      <w:r w:rsidRPr="00A45C96">
        <w:rPr>
          <w:rFonts w:ascii="Times New Roman" w:hAnsi="Times New Roman"/>
          <w:noProof/>
          <w:color w:val="auto"/>
          <w:sz w:val="28"/>
          <w:szCs w:val="28"/>
          <w:lang w:val="ru-RU"/>
        </w:rPr>
        <w:t xml:space="preserve">). Термическая деградация М1 (300) протекает в три этапа, а для М1 (950) термическая деградация протекает в </w:t>
      </w:r>
      <w:r w:rsidR="00CD590B" w:rsidRPr="00A45C96">
        <w:rPr>
          <w:rFonts w:ascii="Times New Roman" w:hAnsi="Times New Roman"/>
          <w:noProof/>
          <w:color w:val="auto"/>
          <w:sz w:val="28"/>
          <w:szCs w:val="28"/>
          <w:lang w:val="ru-RU"/>
        </w:rPr>
        <w:t>четыре</w:t>
      </w:r>
      <w:r w:rsidRPr="00A45C96">
        <w:rPr>
          <w:rFonts w:ascii="Times New Roman" w:hAnsi="Times New Roman"/>
          <w:noProof/>
          <w:color w:val="auto"/>
          <w:sz w:val="28"/>
          <w:szCs w:val="28"/>
          <w:lang w:val="ru-RU"/>
        </w:rPr>
        <w:t xml:space="preserve"> стади</w:t>
      </w:r>
      <w:r w:rsidR="00CD590B" w:rsidRPr="00A45C96">
        <w:rPr>
          <w:rFonts w:ascii="Times New Roman" w:hAnsi="Times New Roman"/>
          <w:noProof/>
          <w:color w:val="auto"/>
          <w:sz w:val="28"/>
          <w:szCs w:val="28"/>
          <w:lang w:val="ru-RU"/>
        </w:rPr>
        <w:t>и</w:t>
      </w:r>
      <w:r w:rsidRPr="00A45C96">
        <w:rPr>
          <w:rFonts w:ascii="Times New Roman" w:hAnsi="Times New Roman"/>
          <w:noProof/>
          <w:color w:val="auto"/>
          <w:sz w:val="28"/>
          <w:szCs w:val="28"/>
          <w:lang w:val="ru-RU"/>
        </w:rPr>
        <w:t xml:space="preserve">. Первая стадия деградации для М1 (300) происходит в диапазоне температур от </w:t>
      </w:r>
      <w:r w:rsidR="00CD590B" w:rsidRPr="00A45C96">
        <w:rPr>
          <w:rFonts w:ascii="Times New Roman" w:hAnsi="Times New Roman"/>
          <w:noProof/>
          <w:color w:val="auto"/>
          <w:sz w:val="28"/>
          <w:szCs w:val="28"/>
          <w:lang w:val="ru-RU"/>
        </w:rPr>
        <w:t>50,1</w:t>
      </w:r>
      <w:r w:rsidRPr="00A45C96">
        <w:rPr>
          <w:rFonts w:ascii="Times New Roman" w:hAnsi="Times New Roman"/>
          <w:noProof/>
          <w:color w:val="auto"/>
          <w:sz w:val="28"/>
          <w:szCs w:val="28"/>
          <w:lang w:val="ru-RU"/>
        </w:rPr>
        <w:t xml:space="preserve"> до </w:t>
      </w:r>
      <w:r w:rsidR="00CD590B" w:rsidRPr="00A45C96">
        <w:rPr>
          <w:rFonts w:ascii="Times New Roman" w:hAnsi="Times New Roman"/>
          <w:noProof/>
          <w:color w:val="auto"/>
          <w:sz w:val="28"/>
          <w:szCs w:val="28"/>
          <w:lang w:val="ru-RU"/>
        </w:rPr>
        <w:t>210 °С</w:t>
      </w:r>
      <w:r w:rsidRPr="00A45C96">
        <w:rPr>
          <w:rFonts w:ascii="Times New Roman" w:hAnsi="Times New Roman"/>
          <w:noProof/>
          <w:color w:val="auto"/>
          <w:sz w:val="28"/>
          <w:szCs w:val="28"/>
          <w:lang w:val="ru-RU"/>
        </w:rPr>
        <w:t xml:space="preserve">, а для М1 (950) — при диапазон от </w:t>
      </w:r>
      <w:r w:rsidR="00CD590B" w:rsidRPr="00A45C96">
        <w:rPr>
          <w:rFonts w:ascii="Times New Roman" w:hAnsi="Times New Roman"/>
          <w:noProof/>
          <w:color w:val="auto"/>
          <w:sz w:val="28"/>
          <w:szCs w:val="28"/>
          <w:lang w:val="ru-RU"/>
        </w:rPr>
        <w:t>50,1</w:t>
      </w:r>
      <w:r w:rsidRPr="00A45C96">
        <w:rPr>
          <w:rFonts w:ascii="Times New Roman" w:hAnsi="Times New Roman"/>
          <w:noProof/>
          <w:color w:val="auto"/>
          <w:sz w:val="28"/>
          <w:szCs w:val="28"/>
          <w:lang w:val="ru-RU"/>
        </w:rPr>
        <w:t xml:space="preserve"> до </w:t>
      </w:r>
      <w:r w:rsidR="00CD590B" w:rsidRPr="00A45C96">
        <w:rPr>
          <w:rFonts w:ascii="Times New Roman" w:hAnsi="Times New Roman"/>
          <w:noProof/>
          <w:color w:val="auto"/>
          <w:sz w:val="28"/>
          <w:szCs w:val="28"/>
          <w:lang w:val="ru-RU"/>
        </w:rPr>
        <w:t>25</w:t>
      </w:r>
      <w:r w:rsidRPr="00A45C96">
        <w:rPr>
          <w:rFonts w:ascii="Times New Roman" w:hAnsi="Times New Roman"/>
          <w:noProof/>
          <w:color w:val="auto"/>
          <w:sz w:val="28"/>
          <w:szCs w:val="28"/>
          <w:lang w:val="ru-RU"/>
        </w:rPr>
        <w:t xml:space="preserve">9,1 °С. Процент потери массы на первой стадии разложения  </w:t>
      </w:r>
      <w:r w:rsidR="00CD590B" w:rsidRPr="00A45C96">
        <w:rPr>
          <w:rFonts w:ascii="Times New Roman" w:hAnsi="Times New Roman"/>
          <w:noProof/>
          <w:color w:val="auto"/>
          <w:sz w:val="28"/>
          <w:szCs w:val="28"/>
          <w:lang w:val="ru-RU"/>
        </w:rPr>
        <w:t>показал небольшую величину 7,21</w:t>
      </w:r>
      <w:r w:rsidRPr="00A45C96">
        <w:rPr>
          <w:rFonts w:ascii="Times New Roman" w:hAnsi="Times New Roman"/>
          <w:noProof/>
          <w:color w:val="auto"/>
          <w:sz w:val="28"/>
          <w:szCs w:val="28"/>
          <w:lang w:val="ru-RU"/>
        </w:rPr>
        <w:t xml:space="preserve"> для М1 (300), и</w:t>
      </w:r>
      <w:r w:rsidR="00CD590B"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lang w:val="ru-RU"/>
        </w:rPr>
        <w:t>7</w:t>
      </w:r>
      <w:r w:rsidR="00CD590B" w:rsidRPr="00A45C96">
        <w:rPr>
          <w:rFonts w:ascii="Times New Roman" w:hAnsi="Times New Roman"/>
          <w:noProof/>
          <w:color w:val="auto"/>
          <w:sz w:val="28"/>
          <w:szCs w:val="28"/>
          <w:lang w:val="ru-RU"/>
        </w:rPr>
        <w:t>,66</w:t>
      </w:r>
      <w:r w:rsidRPr="00A45C96">
        <w:rPr>
          <w:rFonts w:ascii="Times New Roman" w:hAnsi="Times New Roman"/>
          <w:noProof/>
          <w:color w:val="auto"/>
          <w:sz w:val="28"/>
          <w:szCs w:val="28"/>
          <w:lang w:val="ru-RU"/>
        </w:rPr>
        <w:t xml:space="preserve"> для М1 (950)</w:t>
      </w:r>
      <w:r w:rsidR="00D22977" w:rsidRPr="00A45C96">
        <w:rPr>
          <w:rFonts w:ascii="Times New Roman" w:hAnsi="Times New Roman"/>
          <w:noProof/>
          <w:color w:val="auto"/>
          <w:sz w:val="28"/>
          <w:szCs w:val="28"/>
          <w:lang w:val="ru-RU"/>
        </w:rPr>
        <w:t>. Это может быть обусловлено потерей влаги и растворителя – воды [77</w:t>
      </w:r>
      <w:r w:rsidR="005231E8" w:rsidRPr="00A45C96">
        <w:rPr>
          <w:rFonts w:ascii="Times New Roman" w:hAnsi="Times New Roman"/>
          <w:noProof/>
          <w:color w:val="auto"/>
          <w:sz w:val="28"/>
          <w:szCs w:val="28"/>
          <w:lang w:val="ru-RU"/>
        </w:rPr>
        <w:t xml:space="preserve">, </w:t>
      </w:r>
      <w:r w:rsidR="00BB76C8">
        <w:rPr>
          <w:rFonts w:ascii="Times New Roman" w:hAnsi="Times New Roman"/>
          <w:noProof/>
          <w:color w:val="auto"/>
          <w:sz w:val="28"/>
          <w:szCs w:val="28"/>
        </w:rPr>
        <w:t>c</w:t>
      </w:r>
      <w:r w:rsidR="00BB76C8" w:rsidRPr="00BB76C8">
        <w:rPr>
          <w:rFonts w:ascii="Times New Roman" w:hAnsi="Times New Roman"/>
          <w:noProof/>
          <w:color w:val="auto"/>
          <w:sz w:val="28"/>
          <w:szCs w:val="28"/>
          <w:lang w:val="ru-RU"/>
        </w:rPr>
        <w:t>.</w:t>
      </w:r>
      <w:r w:rsidR="005231E8" w:rsidRPr="00A45C96">
        <w:rPr>
          <w:rFonts w:ascii="Times New Roman" w:hAnsi="Times New Roman"/>
          <w:noProof/>
          <w:color w:val="auto"/>
          <w:sz w:val="28"/>
          <w:szCs w:val="28"/>
          <w:lang w:val="ru-RU"/>
        </w:rPr>
        <w:t xml:space="preserve"> 3</w:t>
      </w:r>
      <w:r w:rsidR="00D22977" w:rsidRPr="00A45C96">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 xml:space="preserve">. Процент потери веса на второй стадии разложения для </w:t>
      </w:r>
      <w:r w:rsidRPr="00A45C96">
        <w:rPr>
          <w:rFonts w:ascii="Times New Roman" w:hAnsi="Times New Roman"/>
          <w:noProof/>
          <w:color w:val="auto"/>
          <w:sz w:val="28"/>
          <w:szCs w:val="28"/>
        </w:rPr>
        <w:t>M</w:t>
      </w:r>
      <w:r w:rsidRPr="00A45C96">
        <w:rPr>
          <w:rFonts w:ascii="Times New Roman" w:hAnsi="Times New Roman"/>
          <w:noProof/>
          <w:color w:val="auto"/>
          <w:sz w:val="28"/>
          <w:szCs w:val="28"/>
          <w:lang w:val="ru-RU"/>
        </w:rPr>
        <w:t xml:space="preserve">1 (300) начинается при </w:t>
      </w:r>
      <w:r w:rsidR="00D22977" w:rsidRPr="00A45C96">
        <w:rPr>
          <w:rFonts w:ascii="Times New Roman" w:hAnsi="Times New Roman"/>
          <w:noProof/>
          <w:color w:val="auto"/>
          <w:sz w:val="28"/>
          <w:szCs w:val="28"/>
          <w:lang w:val="ru-RU"/>
        </w:rPr>
        <w:t>210</w:t>
      </w:r>
      <w:r w:rsidRPr="00A45C96">
        <w:rPr>
          <w:rFonts w:ascii="Times New Roman" w:hAnsi="Times New Roman"/>
          <w:noProof/>
          <w:color w:val="auto"/>
          <w:sz w:val="28"/>
          <w:szCs w:val="28"/>
          <w:lang w:val="ru-RU"/>
        </w:rPr>
        <w:t>°</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 xml:space="preserve"> с</w:t>
      </w:r>
      <w:r w:rsidR="00D22977" w:rsidRPr="00A45C96">
        <w:rPr>
          <w:rFonts w:ascii="Times New Roman" w:hAnsi="Times New Roman"/>
          <w:noProof/>
          <w:color w:val="auto"/>
          <w:sz w:val="28"/>
          <w:szCs w:val="28"/>
          <w:lang w:val="ru-RU"/>
        </w:rPr>
        <w:t>о значительной</w:t>
      </w:r>
      <w:r w:rsidRPr="00A45C96">
        <w:rPr>
          <w:rFonts w:ascii="Times New Roman" w:hAnsi="Times New Roman"/>
          <w:noProof/>
          <w:color w:val="auto"/>
          <w:sz w:val="28"/>
          <w:szCs w:val="28"/>
          <w:lang w:val="ru-RU"/>
        </w:rPr>
        <w:t xml:space="preserve"> потерей </w:t>
      </w:r>
      <w:r w:rsidR="00D22977" w:rsidRPr="00A45C96">
        <w:rPr>
          <w:rFonts w:ascii="Times New Roman" w:hAnsi="Times New Roman"/>
          <w:noProof/>
          <w:color w:val="auto"/>
          <w:sz w:val="28"/>
          <w:szCs w:val="28"/>
          <w:lang w:val="ru-RU"/>
        </w:rPr>
        <w:t>58,56%</w:t>
      </w:r>
      <w:r w:rsidRPr="00A45C96">
        <w:rPr>
          <w:rFonts w:ascii="Times New Roman" w:hAnsi="Times New Roman"/>
          <w:noProof/>
          <w:color w:val="auto"/>
          <w:sz w:val="28"/>
          <w:szCs w:val="28"/>
          <w:lang w:val="ru-RU"/>
        </w:rPr>
        <w:t xml:space="preserve">, а для </w:t>
      </w:r>
      <w:r w:rsidRPr="00A45C96">
        <w:rPr>
          <w:rFonts w:ascii="Times New Roman" w:hAnsi="Times New Roman"/>
          <w:noProof/>
          <w:color w:val="auto"/>
          <w:sz w:val="28"/>
          <w:szCs w:val="28"/>
        </w:rPr>
        <w:t>M</w:t>
      </w:r>
      <w:r w:rsidRPr="00A45C96">
        <w:rPr>
          <w:rFonts w:ascii="Times New Roman" w:hAnsi="Times New Roman"/>
          <w:noProof/>
          <w:color w:val="auto"/>
          <w:sz w:val="28"/>
          <w:szCs w:val="28"/>
          <w:lang w:val="ru-RU"/>
        </w:rPr>
        <w:t xml:space="preserve">1 (950) происходит при </w:t>
      </w:r>
      <w:r w:rsidR="00D22977" w:rsidRPr="00A45C96">
        <w:rPr>
          <w:rFonts w:ascii="Times New Roman" w:hAnsi="Times New Roman"/>
          <w:noProof/>
          <w:color w:val="auto"/>
          <w:sz w:val="28"/>
          <w:szCs w:val="28"/>
          <w:lang w:val="ru-RU"/>
        </w:rPr>
        <w:t>25</w:t>
      </w:r>
      <w:r w:rsidRPr="00A45C96">
        <w:rPr>
          <w:rFonts w:ascii="Times New Roman" w:hAnsi="Times New Roman"/>
          <w:noProof/>
          <w:color w:val="auto"/>
          <w:sz w:val="28"/>
          <w:szCs w:val="28"/>
          <w:lang w:val="ru-RU"/>
        </w:rPr>
        <w:t>9,1 °</w:t>
      </w:r>
      <w:r w:rsidRPr="00A45C96">
        <w:rPr>
          <w:rFonts w:ascii="Times New Roman" w:hAnsi="Times New Roman"/>
          <w:noProof/>
          <w:color w:val="auto"/>
          <w:sz w:val="28"/>
          <w:szCs w:val="28"/>
        </w:rPr>
        <w:t>C</w:t>
      </w:r>
      <w:r w:rsidR="00D22977"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lang w:val="ru-RU"/>
        </w:rPr>
        <w:t xml:space="preserve">с потерей </w:t>
      </w:r>
      <w:r w:rsidR="00D22977" w:rsidRPr="00A45C96">
        <w:rPr>
          <w:rFonts w:ascii="Times New Roman" w:hAnsi="Times New Roman"/>
          <w:noProof/>
          <w:color w:val="auto"/>
          <w:sz w:val="28"/>
          <w:szCs w:val="28"/>
          <w:lang w:val="ru-RU"/>
        </w:rPr>
        <w:t>28,04</w:t>
      </w:r>
      <w:r w:rsidRPr="00A45C96">
        <w:rPr>
          <w:rFonts w:ascii="Times New Roman" w:hAnsi="Times New Roman"/>
          <w:noProof/>
          <w:color w:val="auto"/>
          <w:sz w:val="28"/>
          <w:szCs w:val="28"/>
          <w:lang w:val="ru-RU"/>
        </w:rPr>
        <w:t xml:space="preserve">%. Это объясняется разложением крахмала и потерей </w:t>
      </w:r>
      <w:r w:rsidRPr="00A45C96">
        <w:rPr>
          <w:rFonts w:ascii="Times New Roman" w:hAnsi="Times New Roman"/>
          <w:noProof/>
          <w:color w:val="auto"/>
          <w:sz w:val="28"/>
          <w:szCs w:val="28"/>
        </w:rPr>
        <w:t>CO</w:t>
      </w:r>
      <w:r w:rsidRPr="00A45C96">
        <w:rPr>
          <w:rFonts w:ascii="Times New Roman" w:hAnsi="Times New Roman"/>
          <w:noProof/>
          <w:color w:val="auto"/>
          <w:sz w:val="28"/>
          <w:szCs w:val="28"/>
          <w:vertAlign w:val="subscript"/>
          <w:lang w:val="ru-RU"/>
        </w:rPr>
        <w:t>2</w:t>
      </w:r>
      <w:r w:rsidR="00D22977" w:rsidRPr="00A45C96">
        <w:rPr>
          <w:rFonts w:ascii="Times New Roman" w:hAnsi="Times New Roman"/>
          <w:noProof/>
          <w:color w:val="auto"/>
          <w:sz w:val="28"/>
          <w:szCs w:val="28"/>
          <w:vertAlign w:val="subscript"/>
          <w:lang w:val="ru-RU"/>
        </w:rPr>
        <w:t xml:space="preserve"> </w:t>
      </w:r>
      <w:r w:rsidR="00D22977" w:rsidRPr="00A45C96">
        <w:rPr>
          <w:rFonts w:ascii="Times New Roman" w:hAnsi="Times New Roman"/>
          <w:noProof/>
          <w:color w:val="auto"/>
          <w:sz w:val="28"/>
          <w:szCs w:val="28"/>
          <w:lang w:val="ru-RU"/>
        </w:rPr>
        <w:t>[78</w:t>
      </w:r>
      <w:r w:rsidR="005231E8" w:rsidRPr="00A45C96">
        <w:rPr>
          <w:rFonts w:ascii="Times New Roman" w:hAnsi="Times New Roman"/>
          <w:noProof/>
          <w:color w:val="auto"/>
          <w:sz w:val="28"/>
          <w:szCs w:val="28"/>
          <w:lang w:val="ru-RU"/>
        </w:rPr>
        <w:t xml:space="preserve">, </w:t>
      </w:r>
      <w:r w:rsidR="00BB76C8">
        <w:rPr>
          <w:rFonts w:ascii="Times New Roman" w:hAnsi="Times New Roman"/>
          <w:noProof/>
          <w:color w:val="auto"/>
          <w:sz w:val="28"/>
          <w:szCs w:val="28"/>
        </w:rPr>
        <w:t>c</w:t>
      </w:r>
      <w:r w:rsidR="00BB76C8" w:rsidRPr="00BB76C8">
        <w:rPr>
          <w:rFonts w:ascii="Times New Roman" w:hAnsi="Times New Roman"/>
          <w:noProof/>
          <w:color w:val="auto"/>
          <w:sz w:val="28"/>
          <w:szCs w:val="28"/>
          <w:lang w:val="ru-RU"/>
        </w:rPr>
        <w:t>.</w:t>
      </w:r>
      <w:r w:rsidR="00BB76C8" w:rsidRPr="00A45C96">
        <w:rPr>
          <w:rFonts w:ascii="Times New Roman" w:hAnsi="Times New Roman"/>
          <w:noProof/>
          <w:color w:val="auto"/>
          <w:sz w:val="28"/>
          <w:szCs w:val="28"/>
          <w:lang w:val="ru-RU"/>
        </w:rPr>
        <w:t xml:space="preserve"> </w:t>
      </w:r>
      <w:r w:rsidR="005231E8" w:rsidRPr="00A45C96">
        <w:rPr>
          <w:rFonts w:ascii="Times New Roman" w:hAnsi="Times New Roman"/>
          <w:noProof/>
          <w:color w:val="auto"/>
          <w:sz w:val="28"/>
          <w:szCs w:val="28"/>
          <w:lang w:val="ru-RU"/>
        </w:rPr>
        <w:t>2</w:t>
      </w:r>
      <w:r w:rsidR="00D22977" w:rsidRPr="00A45C96">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 xml:space="preserve">. На третьем этапе в интервале температур </w:t>
      </w:r>
      <w:r w:rsidR="00D22977" w:rsidRPr="00A45C96">
        <w:rPr>
          <w:rFonts w:ascii="Times New Roman" w:hAnsi="Times New Roman"/>
          <w:noProof/>
          <w:color w:val="auto"/>
          <w:sz w:val="28"/>
          <w:szCs w:val="28"/>
          <w:lang w:val="ru-RU"/>
        </w:rPr>
        <w:t>440</w:t>
      </w:r>
      <w:r w:rsidRPr="00A45C96">
        <w:rPr>
          <w:rFonts w:ascii="Times New Roman" w:hAnsi="Times New Roman"/>
          <w:noProof/>
          <w:color w:val="auto"/>
          <w:sz w:val="28"/>
          <w:szCs w:val="28"/>
          <w:lang w:val="ru-RU"/>
        </w:rPr>
        <w:t>,6–</w:t>
      </w:r>
      <w:r w:rsidR="00D22977" w:rsidRPr="00A45C96">
        <w:rPr>
          <w:rFonts w:ascii="Times New Roman" w:hAnsi="Times New Roman"/>
          <w:noProof/>
          <w:color w:val="auto"/>
          <w:sz w:val="28"/>
          <w:szCs w:val="28"/>
          <w:lang w:val="ru-RU"/>
        </w:rPr>
        <w:t>5</w:t>
      </w:r>
      <w:r w:rsidRPr="00A45C96">
        <w:rPr>
          <w:rFonts w:ascii="Times New Roman" w:hAnsi="Times New Roman"/>
          <w:noProof/>
          <w:color w:val="auto"/>
          <w:sz w:val="28"/>
          <w:szCs w:val="28"/>
          <w:lang w:val="ru-RU"/>
        </w:rPr>
        <w:t xml:space="preserve">89 °С произошла </w:t>
      </w:r>
      <w:r w:rsidR="008D0307" w:rsidRPr="00A45C96">
        <w:rPr>
          <w:rFonts w:ascii="Times New Roman" w:hAnsi="Times New Roman"/>
          <w:noProof/>
          <w:color w:val="auto"/>
          <w:sz w:val="28"/>
          <w:szCs w:val="28"/>
          <w:lang w:val="ru-RU"/>
        </w:rPr>
        <w:t xml:space="preserve">деполимеризации углеродных остатков и </w:t>
      </w:r>
      <w:r w:rsidRPr="00A45C96">
        <w:rPr>
          <w:rFonts w:ascii="Times New Roman" w:hAnsi="Times New Roman"/>
          <w:noProof/>
          <w:color w:val="auto"/>
          <w:sz w:val="28"/>
          <w:szCs w:val="28"/>
          <w:lang w:val="ru-RU"/>
        </w:rPr>
        <w:t>потеря массы</w:t>
      </w:r>
      <w:r w:rsidR="008D0307" w:rsidRPr="00A45C96">
        <w:rPr>
          <w:rFonts w:ascii="Times New Roman" w:hAnsi="Times New Roman"/>
          <w:noProof/>
          <w:color w:val="auto"/>
          <w:sz w:val="28"/>
          <w:szCs w:val="28"/>
          <w:lang w:val="ru-RU"/>
        </w:rPr>
        <w:t xml:space="preserve"> составила</w:t>
      </w:r>
      <w:r w:rsidRPr="00A45C96">
        <w:rPr>
          <w:rFonts w:ascii="Times New Roman" w:hAnsi="Times New Roman"/>
          <w:noProof/>
          <w:color w:val="auto"/>
          <w:sz w:val="28"/>
          <w:szCs w:val="28"/>
          <w:lang w:val="ru-RU"/>
        </w:rPr>
        <w:t xml:space="preserve"> 6</w:t>
      </w:r>
      <w:r w:rsidR="00D22977" w:rsidRPr="00A45C96">
        <w:rPr>
          <w:rFonts w:ascii="Times New Roman" w:hAnsi="Times New Roman"/>
          <w:noProof/>
          <w:color w:val="auto"/>
          <w:sz w:val="28"/>
          <w:szCs w:val="28"/>
          <w:lang w:val="ru-RU"/>
        </w:rPr>
        <w:t>9,73</w:t>
      </w:r>
      <w:r w:rsidRPr="00A45C96">
        <w:rPr>
          <w:rFonts w:ascii="Times New Roman" w:hAnsi="Times New Roman"/>
          <w:noProof/>
          <w:color w:val="auto"/>
          <w:sz w:val="28"/>
          <w:szCs w:val="28"/>
          <w:lang w:val="ru-RU"/>
        </w:rPr>
        <w:t xml:space="preserve"> % для М1 (300); в интервале температур </w:t>
      </w:r>
      <w:r w:rsidR="00D22977" w:rsidRPr="00A45C96">
        <w:rPr>
          <w:rFonts w:ascii="Times New Roman" w:hAnsi="Times New Roman"/>
          <w:noProof/>
          <w:color w:val="auto"/>
          <w:sz w:val="28"/>
          <w:szCs w:val="28"/>
          <w:lang w:val="ru-RU"/>
        </w:rPr>
        <w:t>325</w:t>
      </w:r>
      <w:r w:rsidRPr="00A45C96">
        <w:rPr>
          <w:rFonts w:ascii="Times New Roman" w:hAnsi="Times New Roman"/>
          <w:noProof/>
          <w:color w:val="auto"/>
          <w:sz w:val="28"/>
          <w:szCs w:val="28"/>
          <w:lang w:val="ru-RU"/>
        </w:rPr>
        <w:t>,</w:t>
      </w:r>
      <w:r w:rsidR="00D22977" w:rsidRPr="00A45C96">
        <w:rPr>
          <w:rFonts w:ascii="Times New Roman" w:hAnsi="Times New Roman"/>
          <w:noProof/>
          <w:color w:val="auto"/>
          <w:sz w:val="28"/>
          <w:szCs w:val="28"/>
          <w:lang w:val="ru-RU"/>
        </w:rPr>
        <w:t>7</w:t>
      </w:r>
      <w:r w:rsidRPr="00A45C96">
        <w:rPr>
          <w:rFonts w:ascii="Times New Roman" w:hAnsi="Times New Roman"/>
          <w:noProof/>
          <w:color w:val="auto"/>
          <w:sz w:val="28"/>
          <w:szCs w:val="28"/>
          <w:lang w:val="ru-RU"/>
        </w:rPr>
        <w:t>–</w:t>
      </w:r>
      <w:r w:rsidR="00D22977" w:rsidRPr="00A45C96">
        <w:rPr>
          <w:rFonts w:ascii="Times New Roman" w:hAnsi="Times New Roman"/>
          <w:noProof/>
          <w:color w:val="auto"/>
          <w:sz w:val="28"/>
          <w:szCs w:val="28"/>
          <w:lang w:val="ru-RU"/>
        </w:rPr>
        <w:t>393,8 °С потеря массы составила 14</w:t>
      </w:r>
      <w:r w:rsidRPr="00A45C96">
        <w:rPr>
          <w:rFonts w:ascii="Times New Roman" w:hAnsi="Times New Roman"/>
          <w:noProof/>
          <w:color w:val="auto"/>
          <w:sz w:val="28"/>
          <w:szCs w:val="28"/>
          <w:lang w:val="ru-RU"/>
        </w:rPr>
        <w:t>,</w:t>
      </w:r>
      <w:r w:rsidR="00D22977" w:rsidRPr="00A45C96">
        <w:rPr>
          <w:rFonts w:ascii="Times New Roman" w:hAnsi="Times New Roman"/>
          <w:noProof/>
          <w:color w:val="auto"/>
          <w:sz w:val="28"/>
          <w:szCs w:val="28"/>
          <w:lang w:val="ru-RU"/>
        </w:rPr>
        <w:t xml:space="preserve">38 % для М1 </w:t>
      </w:r>
      <w:r w:rsidR="008D0307" w:rsidRPr="00A45C96">
        <w:rPr>
          <w:rFonts w:ascii="Times New Roman" w:hAnsi="Times New Roman"/>
          <w:noProof/>
          <w:color w:val="auto"/>
          <w:sz w:val="28"/>
          <w:szCs w:val="28"/>
          <w:lang w:val="ru-RU"/>
        </w:rPr>
        <w:t>(950). Пр</w:t>
      </w:r>
      <w:r w:rsidR="00D22977" w:rsidRPr="00A45C96">
        <w:rPr>
          <w:rFonts w:ascii="Times New Roman" w:hAnsi="Times New Roman"/>
          <w:noProof/>
          <w:color w:val="auto"/>
          <w:sz w:val="28"/>
          <w:szCs w:val="28"/>
          <w:lang w:val="ru-RU"/>
        </w:rPr>
        <w:t xml:space="preserve">едположительно </w:t>
      </w:r>
      <w:r w:rsidR="008D0307" w:rsidRPr="00A45C96">
        <w:rPr>
          <w:rFonts w:ascii="Times New Roman" w:hAnsi="Times New Roman"/>
          <w:noProof/>
          <w:color w:val="auto"/>
          <w:sz w:val="28"/>
          <w:szCs w:val="28"/>
          <w:lang w:val="ru-RU"/>
        </w:rPr>
        <w:t>деполимеризация</w:t>
      </w:r>
      <w:r w:rsidRPr="00A45C96">
        <w:rPr>
          <w:rFonts w:ascii="Times New Roman" w:hAnsi="Times New Roman"/>
          <w:noProof/>
          <w:color w:val="auto"/>
          <w:sz w:val="28"/>
          <w:szCs w:val="28"/>
          <w:lang w:val="ru-RU"/>
        </w:rPr>
        <w:t xml:space="preserve"> </w:t>
      </w:r>
      <w:r w:rsidR="008D0307" w:rsidRPr="00A45C96">
        <w:rPr>
          <w:rFonts w:ascii="Times New Roman" w:hAnsi="Times New Roman"/>
          <w:noProof/>
          <w:color w:val="auto"/>
          <w:sz w:val="28"/>
          <w:szCs w:val="28"/>
          <w:lang w:val="ru-RU"/>
        </w:rPr>
        <w:t>была вызвана распадом амилопектина.</w:t>
      </w:r>
      <w:r w:rsidRPr="00A45C96">
        <w:rPr>
          <w:rFonts w:ascii="Times New Roman" w:hAnsi="Times New Roman"/>
          <w:noProof/>
          <w:color w:val="auto"/>
          <w:sz w:val="28"/>
          <w:szCs w:val="28"/>
          <w:lang w:val="ru-RU"/>
        </w:rPr>
        <w:t xml:space="preserve"> Четвертая </w:t>
      </w:r>
      <w:r w:rsidR="008D0307" w:rsidRPr="00A45C96">
        <w:rPr>
          <w:rFonts w:ascii="Times New Roman" w:hAnsi="Times New Roman"/>
          <w:noProof/>
          <w:color w:val="auto"/>
          <w:sz w:val="28"/>
          <w:szCs w:val="28"/>
          <w:lang w:val="ru-RU"/>
        </w:rPr>
        <w:t>стадия</w:t>
      </w:r>
      <w:r w:rsidRPr="00A45C96">
        <w:rPr>
          <w:rFonts w:ascii="Times New Roman" w:hAnsi="Times New Roman"/>
          <w:noProof/>
          <w:color w:val="auto"/>
          <w:sz w:val="28"/>
          <w:szCs w:val="28"/>
          <w:lang w:val="ru-RU"/>
        </w:rPr>
        <w:t xml:space="preserve"> разложения происходят между </w:t>
      </w:r>
      <w:r w:rsidR="008D0307" w:rsidRPr="00A45C96">
        <w:rPr>
          <w:rFonts w:ascii="Times New Roman" w:hAnsi="Times New Roman"/>
          <w:noProof/>
          <w:color w:val="auto"/>
          <w:sz w:val="28"/>
          <w:szCs w:val="28"/>
          <w:lang w:val="ru-RU"/>
        </w:rPr>
        <w:t>393,3</w:t>
      </w:r>
      <w:r w:rsidRPr="00A45C96">
        <w:rPr>
          <w:rFonts w:ascii="Times New Roman" w:hAnsi="Times New Roman"/>
          <w:noProof/>
          <w:color w:val="auto"/>
          <w:sz w:val="28"/>
          <w:szCs w:val="28"/>
          <w:lang w:val="ru-RU"/>
        </w:rPr>
        <w:t xml:space="preserve"> и </w:t>
      </w:r>
      <w:r w:rsidR="008D0307" w:rsidRPr="00A45C96">
        <w:rPr>
          <w:rFonts w:ascii="Times New Roman" w:hAnsi="Times New Roman"/>
          <w:noProof/>
          <w:color w:val="auto"/>
          <w:sz w:val="28"/>
          <w:szCs w:val="28"/>
          <w:lang w:val="ru-RU"/>
        </w:rPr>
        <w:t>600</w:t>
      </w:r>
      <w:r w:rsidRPr="00A45C96">
        <w:rPr>
          <w:rFonts w:ascii="Times New Roman" w:hAnsi="Times New Roman"/>
          <w:noProof/>
          <w:color w:val="auto"/>
          <w:sz w:val="28"/>
          <w:szCs w:val="28"/>
          <w:lang w:val="ru-RU"/>
        </w:rPr>
        <w:t xml:space="preserve"> °</w:t>
      </w:r>
      <w:r w:rsidRPr="00A45C96">
        <w:rPr>
          <w:rFonts w:ascii="Times New Roman" w:hAnsi="Times New Roman"/>
          <w:noProof/>
          <w:color w:val="auto"/>
          <w:sz w:val="28"/>
          <w:szCs w:val="28"/>
        </w:rPr>
        <w:t>C</w:t>
      </w:r>
      <w:r w:rsidRPr="00A45C96">
        <w:rPr>
          <w:rFonts w:ascii="Times New Roman" w:hAnsi="Times New Roman"/>
          <w:noProof/>
          <w:color w:val="auto"/>
          <w:sz w:val="28"/>
          <w:szCs w:val="28"/>
          <w:lang w:val="ru-RU"/>
        </w:rPr>
        <w:t xml:space="preserve"> с потер</w:t>
      </w:r>
      <w:r w:rsidR="008D0307" w:rsidRPr="00A45C96">
        <w:rPr>
          <w:rFonts w:ascii="Times New Roman" w:hAnsi="Times New Roman"/>
          <w:noProof/>
          <w:color w:val="auto"/>
          <w:sz w:val="28"/>
          <w:szCs w:val="28"/>
          <w:lang w:val="ru-RU"/>
        </w:rPr>
        <w:t>ей</w:t>
      </w:r>
      <w:r w:rsidRPr="00A45C96">
        <w:rPr>
          <w:rFonts w:ascii="Times New Roman" w:hAnsi="Times New Roman"/>
          <w:noProof/>
          <w:color w:val="auto"/>
          <w:sz w:val="28"/>
          <w:szCs w:val="28"/>
          <w:lang w:val="ru-RU"/>
        </w:rPr>
        <w:t xml:space="preserve"> веса </w:t>
      </w:r>
      <w:r w:rsidR="008D0307" w:rsidRPr="00A45C96">
        <w:rPr>
          <w:rFonts w:ascii="Times New Roman" w:hAnsi="Times New Roman"/>
          <w:noProof/>
          <w:color w:val="auto"/>
          <w:sz w:val="28"/>
          <w:szCs w:val="28"/>
          <w:lang w:val="ru-RU"/>
        </w:rPr>
        <w:t>58</w:t>
      </w:r>
      <w:r w:rsidRPr="00A45C96">
        <w:rPr>
          <w:rFonts w:ascii="Times New Roman" w:hAnsi="Times New Roman"/>
          <w:noProof/>
          <w:color w:val="auto"/>
          <w:sz w:val="28"/>
          <w:szCs w:val="28"/>
          <w:lang w:val="ru-RU"/>
        </w:rPr>
        <w:t>,</w:t>
      </w:r>
      <w:r w:rsidR="008D0307" w:rsidRPr="00A45C96">
        <w:rPr>
          <w:rFonts w:ascii="Times New Roman" w:hAnsi="Times New Roman"/>
          <w:noProof/>
          <w:color w:val="auto"/>
          <w:sz w:val="28"/>
          <w:szCs w:val="28"/>
          <w:lang w:val="ru-RU"/>
        </w:rPr>
        <w:t>29</w:t>
      </w:r>
      <w:r w:rsidRPr="00A45C96">
        <w:rPr>
          <w:rFonts w:ascii="Times New Roman" w:hAnsi="Times New Roman"/>
          <w:noProof/>
          <w:color w:val="auto"/>
          <w:sz w:val="28"/>
          <w:szCs w:val="28"/>
          <w:lang w:val="ru-RU"/>
        </w:rPr>
        <w:t xml:space="preserve">% для </w:t>
      </w:r>
      <w:r w:rsidRPr="00A45C96">
        <w:rPr>
          <w:rFonts w:ascii="Times New Roman" w:hAnsi="Times New Roman"/>
          <w:noProof/>
          <w:color w:val="auto"/>
          <w:sz w:val="28"/>
          <w:szCs w:val="28"/>
        </w:rPr>
        <w:t>M</w:t>
      </w:r>
      <w:r w:rsidRPr="00A45C96">
        <w:rPr>
          <w:rFonts w:ascii="Times New Roman" w:hAnsi="Times New Roman"/>
          <w:noProof/>
          <w:color w:val="auto"/>
          <w:sz w:val="28"/>
          <w:szCs w:val="28"/>
          <w:lang w:val="ru-RU"/>
        </w:rPr>
        <w:t xml:space="preserve">1 </w:t>
      </w:r>
      <w:r w:rsidR="008D0307" w:rsidRPr="00A45C96">
        <w:rPr>
          <w:rFonts w:ascii="Times New Roman" w:hAnsi="Times New Roman"/>
          <w:noProof/>
          <w:color w:val="auto"/>
          <w:sz w:val="28"/>
          <w:szCs w:val="28"/>
          <w:lang w:val="ru-RU"/>
        </w:rPr>
        <w:t xml:space="preserve">(950) </w:t>
      </w:r>
      <w:r w:rsidRPr="00A45C96">
        <w:rPr>
          <w:rFonts w:ascii="Times New Roman" w:hAnsi="Times New Roman"/>
          <w:noProof/>
          <w:color w:val="auto"/>
          <w:sz w:val="28"/>
          <w:szCs w:val="28"/>
          <w:lang w:val="ru-RU"/>
        </w:rPr>
        <w:t>за счет распада активных групп, таких как карбонильные, эфирные и водородные связи</w:t>
      </w:r>
      <w:r w:rsidR="008D0307" w:rsidRPr="00A45C96">
        <w:rPr>
          <w:rFonts w:ascii="Times New Roman" w:hAnsi="Times New Roman"/>
          <w:noProof/>
          <w:color w:val="auto"/>
          <w:sz w:val="28"/>
          <w:szCs w:val="28"/>
          <w:lang w:val="ru-RU"/>
        </w:rPr>
        <w:t xml:space="preserve"> [127]</w:t>
      </w:r>
      <w:r w:rsidRPr="00A45C96">
        <w:rPr>
          <w:rFonts w:ascii="Times New Roman" w:hAnsi="Times New Roman"/>
          <w:noProof/>
          <w:color w:val="auto"/>
          <w:sz w:val="28"/>
          <w:szCs w:val="28"/>
          <w:lang w:val="ru-RU"/>
        </w:rPr>
        <w:t xml:space="preserve">. Можно заметить, что </w:t>
      </w:r>
      <w:r w:rsidRPr="00A45C96">
        <w:rPr>
          <w:rFonts w:ascii="Times New Roman" w:hAnsi="Times New Roman"/>
          <w:noProof/>
          <w:color w:val="auto"/>
          <w:sz w:val="28"/>
          <w:szCs w:val="28"/>
        </w:rPr>
        <w:t>IDT</w:t>
      </w:r>
      <w:r w:rsidRPr="00A45C96">
        <w:rPr>
          <w:rFonts w:ascii="Times New Roman" w:hAnsi="Times New Roman"/>
          <w:noProof/>
          <w:color w:val="auto"/>
          <w:sz w:val="28"/>
          <w:szCs w:val="28"/>
          <w:lang w:val="ru-RU"/>
        </w:rPr>
        <w:t xml:space="preserve"> и </w:t>
      </w:r>
      <w:r w:rsidRPr="00A45C96">
        <w:rPr>
          <w:rFonts w:ascii="Times New Roman" w:hAnsi="Times New Roman"/>
          <w:noProof/>
          <w:color w:val="auto"/>
          <w:sz w:val="28"/>
          <w:szCs w:val="28"/>
        </w:rPr>
        <w:t>PDTmax</w:t>
      </w:r>
      <w:r w:rsidRPr="00A45C96">
        <w:rPr>
          <w:rFonts w:ascii="Times New Roman" w:hAnsi="Times New Roman"/>
          <w:noProof/>
          <w:color w:val="auto"/>
          <w:sz w:val="28"/>
          <w:szCs w:val="28"/>
          <w:lang w:val="ru-RU"/>
        </w:rPr>
        <w:t xml:space="preserve"> увеличиваются с увеличением молекулярной массы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Увеличение </w:t>
      </w:r>
      <w:r w:rsidRPr="00A45C96">
        <w:rPr>
          <w:rFonts w:ascii="Times New Roman" w:hAnsi="Times New Roman"/>
          <w:noProof/>
          <w:color w:val="auto"/>
          <w:sz w:val="28"/>
          <w:szCs w:val="28"/>
        </w:rPr>
        <w:t>IDT</w:t>
      </w:r>
      <w:r w:rsidRPr="00A45C96">
        <w:rPr>
          <w:rFonts w:ascii="Times New Roman" w:hAnsi="Times New Roman"/>
          <w:noProof/>
          <w:color w:val="auto"/>
          <w:sz w:val="28"/>
          <w:szCs w:val="28"/>
          <w:lang w:val="ru-RU"/>
        </w:rPr>
        <w:t xml:space="preserve"> и </w:t>
      </w:r>
      <w:r w:rsidRPr="00A45C96">
        <w:rPr>
          <w:rFonts w:ascii="Times New Roman" w:hAnsi="Times New Roman"/>
          <w:noProof/>
          <w:color w:val="auto"/>
          <w:sz w:val="28"/>
          <w:szCs w:val="28"/>
        </w:rPr>
        <w:t>PDTmax</w:t>
      </w:r>
      <w:r w:rsidRPr="00A45C96">
        <w:rPr>
          <w:rFonts w:ascii="Times New Roman" w:hAnsi="Times New Roman"/>
          <w:noProof/>
          <w:color w:val="auto"/>
          <w:sz w:val="28"/>
          <w:szCs w:val="28"/>
          <w:lang w:val="ru-RU"/>
        </w:rPr>
        <w:t xml:space="preserve"> обусловлено </w:t>
      </w:r>
      <w:r w:rsidR="008D0307" w:rsidRPr="00A45C96">
        <w:rPr>
          <w:rFonts w:ascii="Times New Roman" w:hAnsi="Times New Roman"/>
          <w:noProof/>
          <w:color w:val="auto"/>
          <w:sz w:val="28"/>
          <w:szCs w:val="28"/>
          <w:lang w:val="ru-RU"/>
        </w:rPr>
        <w:t>увеличением цепи и молекулярной массы</w:t>
      </w:r>
      <w:r w:rsidRPr="00A45C96">
        <w:rPr>
          <w:rFonts w:ascii="Times New Roman" w:hAnsi="Times New Roman"/>
          <w:noProof/>
          <w:color w:val="auto"/>
          <w:sz w:val="28"/>
          <w:szCs w:val="28"/>
          <w:lang w:val="ru-RU"/>
        </w:rPr>
        <w:t xml:space="preserve">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с 500 до 950 [104</w:t>
      </w:r>
      <w:r w:rsidR="005231E8" w:rsidRPr="00A45C96">
        <w:rPr>
          <w:rFonts w:ascii="Times New Roman" w:hAnsi="Times New Roman"/>
          <w:noProof/>
          <w:color w:val="auto"/>
          <w:sz w:val="28"/>
          <w:szCs w:val="28"/>
          <w:lang w:val="ru-RU"/>
        </w:rPr>
        <w:t xml:space="preserve">, </w:t>
      </w:r>
      <w:r w:rsidR="00BB76C8">
        <w:rPr>
          <w:rFonts w:ascii="Times New Roman" w:hAnsi="Times New Roman"/>
          <w:noProof/>
          <w:color w:val="auto"/>
          <w:sz w:val="28"/>
          <w:szCs w:val="28"/>
        </w:rPr>
        <w:t>c</w:t>
      </w:r>
      <w:r w:rsidR="00BB76C8" w:rsidRPr="00BB76C8">
        <w:rPr>
          <w:rFonts w:ascii="Times New Roman" w:hAnsi="Times New Roman"/>
          <w:noProof/>
          <w:color w:val="auto"/>
          <w:sz w:val="28"/>
          <w:szCs w:val="28"/>
          <w:lang w:val="ru-RU"/>
        </w:rPr>
        <w:t>.</w:t>
      </w:r>
      <w:r w:rsidR="00BB76C8" w:rsidRPr="00A45C96">
        <w:rPr>
          <w:rFonts w:ascii="Times New Roman" w:hAnsi="Times New Roman"/>
          <w:noProof/>
          <w:color w:val="auto"/>
          <w:sz w:val="28"/>
          <w:szCs w:val="28"/>
          <w:lang w:val="ru-RU"/>
        </w:rPr>
        <w:t xml:space="preserve"> </w:t>
      </w:r>
      <w:r w:rsidR="005231E8" w:rsidRPr="00A45C96">
        <w:rPr>
          <w:rFonts w:ascii="Times New Roman" w:hAnsi="Times New Roman"/>
          <w:noProof/>
          <w:color w:val="auto"/>
          <w:sz w:val="28"/>
          <w:szCs w:val="28"/>
          <w:lang w:val="ru-RU"/>
        </w:rPr>
        <w:t>5</w:t>
      </w:r>
      <w:r w:rsidRPr="00A45C96">
        <w:rPr>
          <w:rFonts w:ascii="Times New Roman" w:hAnsi="Times New Roman"/>
          <w:noProof/>
          <w:color w:val="auto"/>
          <w:sz w:val="28"/>
          <w:szCs w:val="28"/>
          <w:lang w:val="ru-RU"/>
        </w:rPr>
        <w:t>].</w:t>
      </w:r>
    </w:p>
    <w:p w14:paraId="72D7A054" w14:textId="65E936F4" w:rsidR="002F470A" w:rsidRPr="00A45C96" w:rsidRDefault="002F470A" w:rsidP="007D7C1D">
      <w:pPr>
        <w:pStyle w:val="2"/>
        <w:spacing w:before="0"/>
        <w:ind w:firstLine="709"/>
        <w:jc w:val="both"/>
        <w:rPr>
          <w:rFonts w:ascii="Times New Roman" w:hAnsi="Times New Roman" w:cs="Times New Roman"/>
          <w:noProof/>
          <w:snapToGrid w:val="0"/>
          <w:color w:val="auto"/>
          <w:lang w:val="ru-RU"/>
        </w:rPr>
      </w:pPr>
      <w:bookmarkStart w:id="72" w:name="_Toc169521517"/>
      <w:r w:rsidRPr="00A45C96">
        <w:rPr>
          <w:rFonts w:ascii="Times New Roman" w:hAnsi="Times New Roman" w:cs="Times New Roman"/>
          <w:noProof/>
          <w:snapToGrid w:val="0"/>
          <w:color w:val="auto"/>
          <w:lang w:val="ru-RU"/>
        </w:rPr>
        <w:lastRenderedPageBreak/>
        <w:t>3.2.3 Механические свойства</w:t>
      </w:r>
      <w:bookmarkEnd w:id="72"/>
    </w:p>
    <w:p w14:paraId="7C470109" w14:textId="67EEC2D6" w:rsidR="002F470A" w:rsidRPr="00A45C96" w:rsidRDefault="002F470A" w:rsidP="00770EB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 xml:space="preserve">Прочность на разрыв пленок </w:t>
      </w:r>
      <w:r w:rsidR="0078734E" w:rsidRPr="00A45C96">
        <w:rPr>
          <w:rFonts w:ascii="Times New Roman" w:hAnsi="Times New Roman" w:cs="Times New Roman"/>
          <w:noProof/>
          <w:snapToGrid w:val="0"/>
          <w:color w:val="auto"/>
          <w:sz w:val="28"/>
          <w:szCs w:val="28"/>
          <w:lang w:val="ru-RU"/>
        </w:rPr>
        <w:t>[</w:t>
      </w:r>
      <w:r w:rsidRPr="00A45C96">
        <w:rPr>
          <w:rFonts w:ascii="Times New Roman" w:hAnsi="Times New Roman" w:cs="Times New Roman"/>
          <w:noProof/>
          <w:snapToGrid w:val="0"/>
          <w:color w:val="auto"/>
          <w:sz w:val="28"/>
          <w:szCs w:val="28"/>
          <w:lang w:val="ru-RU"/>
        </w:rPr>
        <w:t>КМЦ-</w:t>
      </w:r>
      <w:r w:rsidRPr="00A45C96">
        <w:rPr>
          <w:rFonts w:ascii="Times New Roman" w:hAnsi="Times New Roman" w:cs="Times New Roman"/>
          <w:noProof/>
          <w:snapToGrid w:val="0"/>
          <w:color w:val="auto"/>
          <w:sz w:val="28"/>
          <w:szCs w:val="28"/>
        </w:rPr>
        <w:t>b</w:t>
      </w:r>
      <w:r w:rsidRPr="00A45C96">
        <w:rPr>
          <w:rFonts w:ascii="Times New Roman" w:hAnsi="Times New Roman" w:cs="Times New Roman"/>
          <w:noProof/>
          <w:snapToGrid w:val="0"/>
          <w:color w:val="auto"/>
          <w:sz w:val="28"/>
          <w:szCs w:val="28"/>
          <w:lang w:val="ru-RU"/>
        </w:rPr>
        <w:t>-К</w:t>
      </w:r>
      <w:r w:rsidR="0078734E" w:rsidRPr="00A45C96">
        <w:rPr>
          <w:rFonts w:ascii="Times New Roman" w:hAnsi="Times New Roman" w:cs="Times New Roman"/>
          <w:noProof/>
          <w:snapToGrid w:val="0"/>
          <w:color w:val="auto"/>
          <w:sz w:val="28"/>
          <w:szCs w:val="28"/>
          <w:lang w:val="ru-RU"/>
        </w:rPr>
        <w:t>]</w:t>
      </w:r>
      <w:r w:rsidRPr="00A45C96">
        <w:rPr>
          <w:rFonts w:ascii="Times New Roman" w:hAnsi="Times New Roman" w:cs="Times New Roman"/>
          <w:noProof/>
          <w:snapToGrid w:val="0"/>
          <w:color w:val="auto"/>
          <w:sz w:val="28"/>
          <w:szCs w:val="28"/>
          <w:lang w:val="ru-RU"/>
        </w:rPr>
        <w:t>-</w:t>
      </w:r>
      <w:r w:rsidRPr="00A45C96">
        <w:rPr>
          <w:rFonts w:ascii="Times New Roman" w:hAnsi="Times New Roman" w:cs="Times New Roman"/>
          <w:noProof/>
          <w:snapToGrid w:val="0"/>
          <w:color w:val="auto"/>
          <w:sz w:val="28"/>
          <w:szCs w:val="28"/>
        </w:rPr>
        <w:t>g</w:t>
      </w:r>
      <w:r w:rsidRPr="00A45C96">
        <w:rPr>
          <w:rFonts w:ascii="Times New Roman" w:hAnsi="Times New Roman" w:cs="Times New Roman"/>
          <w:noProof/>
          <w:snapToGrid w:val="0"/>
          <w:color w:val="auto"/>
          <w:sz w:val="28"/>
          <w:szCs w:val="28"/>
          <w:lang w:val="ru-RU"/>
        </w:rPr>
        <w:t>-</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в зависимости от различного содержания КМЦ и </w:t>
      </w:r>
      <w:r w:rsidRPr="00A45C96">
        <w:rPr>
          <w:rFonts w:ascii="Times New Roman" w:hAnsi="Times New Roman" w:cs="Times New Roman"/>
          <w:noProof/>
          <w:snapToGrid w:val="0"/>
          <w:color w:val="auto"/>
          <w:sz w:val="28"/>
          <w:szCs w:val="28"/>
        </w:rPr>
        <w:t>S</w:t>
      </w:r>
      <w:r w:rsidRPr="00A45C96">
        <w:rPr>
          <w:rFonts w:ascii="Times New Roman" w:hAnsi="Times New Roman" w:cs="Times New Roman"/>
          <w:noProof/>
          <w:snapToGrid w:val="0"/>
          <w:color w:val="auto"/>
          <w:sz w:val="28"/>
          <w:szCs w:val="28"/>
          <w:lang w:val="ru-RU"/>
        </w:rPr>
        <w:t xml:space="preserve"> и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представлены в таблиц</w:t>
      </w:r>
      <w:r w:rsidR="00F14755">
        <w:rPr>
          <w:rFonts w:ascii="Times New Roman" w:hAnsi="Times New Roman" w:cs="Times New Roman"/>
          <w:noProof/>
          <w:snapToGrid w:val="0"/>
          <w:color w:val="auto"/>
          <w:sz w:val="28"/>
          <w:szCs w:val="28"/>
          <w:lang w:val="ru-RU"/>
        </w:rPr>
        <w:t>е</w:t>
      </w:r>
      <w:r w:rsidRPr="00A45C96">
        <w:rPr>
          <w:rFonts w:ascii="Times New Roman" w:hAnsi="Times New Roman" w:cs="Times New Roman"/>
          <w:noProof/>
          <w:snapToGrid w:val="0"/>
          <w:color w:val="auto"/>
          <w:sz w:val="28"/>
          <w:szCs w:val="28"/>
          <w:lang w:val="ru-RU"/>
        </w:rPr>
        <w:t xml:space="preserve"> </w:t>
      </w:r>
      <w:r w:rsidR="00B74AC8" w:rsidRPr="00A45C96">
        <w:rPr>
          <w:rFonts w:ascii="Times New Roman" w:hAnsi="Times New Roman" w:cs="Times New Roman"/>
          <w:noProof/>
          <w:snapToGrid w:val="0"/>
          <w:color w:val="auto"/>
          <w:sz w:val="28"/>
          <w:szCs w:val="28"/>
          <w:lang w:val="ru-RU"/>
        </w:rPr>
        <w:t>16</w:t>
      </w:r>
      <w:r w:rsidRPr="00A45C96">
        <w:rPr>
          <w:rFonts w:ascii="Times New Roman" w:hAnsi="Times New Roman" w:cs="Times New Roman"/>
          <w:noProof/>
          <w:snapToGrid w:val="0"/>
          <w:color w:val="auto"/>
          <w:sz w:val="28"/>
          <w:szCs w:val="28"/>
          <w:lang w:val="ru-RU"/>
        </w:rPr>
        <w:t xml:space="preserve">. Замечено, что предел прочности пленок незначительно увеличивается с 21,5 до 25 МПа при увеличении содержания КМЦ с 5 до 15 %, а предел прочности снижается с 28,5 до 25 МПа при увеличении содержания КМЦ. крахмал от 5 до 10%. Однако при увеличении содержания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от 5 до 10% предел прочности увеличивался с 29 до 29 МПа,</w:t>
      </w:r>
      <w:r w:rsidR="00B74AC8" w:rsidRPr="00A45C96">
        <w:rPr>
          <w:rFonts w:ascii="Times New Roman" w:hAnsi="Times New Roman" w:cs="Times New Roman"/>
          <w:noProof/>
          <w:snapToGrid w:val="0"/>
          <w:color w:val="auto"/>
          <w:sz w:val="28"/>
          <w:szCs w:val="28"/>
          <w:lang w:val="ru-RU"/>
        </w:rPr>
        <w:t xml:space="preserve"> как показано в таблице 16</w:t>
      </w:r>
      <w:r w:rsidRPr="00A45C96">
        <w:rPr>
          <w:rFonts w:ascii="Times New Roman" w:hAnsi="Times New Roman" w:cs="Times New Roman"/>
          <w:noProof/>
          <w:snapToGrid w:val="0"/>
          <w:color w:val="auto"/>
          <w:sz w:val="28"/>
          <w:szCs w:val="28"/>
          <w:lang w:val="ru-RU"/>
        </w:rPr>
        <w:t xml:space="preserve">. Увеличение прочности пленок происходит за счет водородных связей между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 </w:t>
      </w:r>
      <w:r w:rsidRPr="00A45C96">
        <w:rPr>
          <w:rFonts w:ascii="Times New Roman" w:hAnsi="Times New Roman" w:cs="Times New Roman"/>
          <w:noProof/>
          <w:snapToGrid w:val="0"/>
          <w:color w:val="auto"/>
          <w:sz w:val="28"/>
          <w:szCs w:val="28"/>
        </w:rPr>
        <w:t>S</w:t>
      </w:r>
      <w:r w:rsidRPr="00A45C96">
        <w:rPr>
          <w:rFonts w:ascii="Times New Roman" w:hAnsi="Times New Roman" w:cs="Times New Roman"/>
          <w:noProof/>
          <w:snapToGrid w:val="0"/>
          <w:color w:val="auto"/>
          <w:sz w:val="28"/>
          <w:szCs w:val="28"/>
          <w:lang w:val="ru-RU"/>
        </w:rPr>
        <w:t xml:space="preserve"> и КМЦ [111</w:t>
      </w:r>
      <w:r w:rsidR="005231E8" w:rsidRPr="00A45C96">
        <w:rPr>
          <w:rFonts w:ascii="Times New Roman" w:hAnsi="Times New Roman" w:cs="Times New Roman"/>
          <w:noProof/>
          <w:snapToGrid w:val="0"/>
          <w:color w:val="auto"/>
          <w:sz w:val="28"/>
          <w:szCs w:val="28"/>
          <w:lang w:val="ru-RU"/>
        </w:rPr>
        <w:t xml:space="preserve">, </w:t>
      </w:r>
      <w:r w:rsidR="00F14755">
        <w:rPr>
          <w:rFonts w:ascii="Times New Roman" w:hAnsi="Times New Roman" w:cs="Times New Roman"/>
          <w:noProof/>
          <w:snapToGrid w:val="0"/>
          <w:color w:val="auto"/>
          <w:sz w:val="28"/>
          <w:szCs w:val="28"/>
          <w:lang w:val="ru-RU"/>
        </w:rPr>
        <w:t>с.</w:t>
      </w:r>
      <w:r w:rsidR="005231E8" w:rsidRPr="00A45C96">
        <w:rPr>
          <w:rFonts w:ascii="Times New Roman" w:hAnsi="Times New Roman" w:cs="Times New Roman"/>
          <w:noProof/>
          <w:snapToGrid w:val="0"/>
          <w:color w:val="auto"/>
          <w:sz w:val="28"/>
          <w:szCs w:val="28"/>
          <w:lang w:val="ru-RU"/>
        </w:rPr>
        <w:t xml:space="preserve"> 4</w:t>
      </w:r>
      <w:r w:rsidRPr="00A45C96">
        <w:rPr>
          <w:rFonts w:ascii="Times New Roman" w:hAnsi="Times New Roman" w:cs="Times New Roman"/>
          <w:noProof/>
          <w:snapToGrid w:val="0"/>
          <w:color w:val="auto"/>
          <w:sz w:val="28"/>
          <w:szCs w:val="28"/>
          <w:lang w:val="ru-RU"/>
        </w:rPr>
        <w:t>]. Предел прочности пленок полимеров зависит от нескольких факторов, таких как сшивка, типы полимеров и молекулярная масса полимера [100</w:t>
      </w:r>
      <w:r w:rsidR="005231E8" w:rsidRPr="00A45C96">
        <w:rPr>
          <w:rFonts w:ascii="Times New Roman" w:hAnsi="Times New Roman" w:cs="Times New Roman"/>
          <w:noProof/>
          <w:snapToGrid w:val="0"/>
          <w:color w:val="auto"/>
          <w:sz w:val="28"/>
          <w:szCs w:val="28"/>
          <w:lang w:val="ru-RU"/>
        </w:rPr>
        <w:t xml:space="preserve">, </w:t>
      </w:r>
      <w:r w:rsidR="00F14755">
        <w:rPr>
          <w:rFonts w:ascii="Times New Roman" w:hAnsi="Times New Roman" w:cs="Times New Roman"/>
          <w:noProof/>
          <w:snapToGrid w:val="0"/>
          <w:color w:val="auto"/>
          <w:sz w:val="28"/>
          <w:szCs w:val="28"/>
          <w:lang w:val="ru-RU"/>
        </w:rPr>
        <w:t>с.</w:t>
      </w:r>
      <w:r w:rsidR="00F14755" w:rsidRPr="00A45C96">
        <w:rPr>
          <w:rFonts w:ascii="Times New Roman" w:hAnsi="Times New Roman" w:cs="Times New Roman"/>
          <w:noProof/>
          <w:snapToGrid w:val="0"/>
          <w:color w:val="auto"/>
          <w:sz w:val="28"/>
          <w:szCs w:val="28"/>
          <w:lang w:val="ru-RU"/>
        </w:rPr>
        <w:t xml:space="preserve"> </w:t>
      </w:r>
      <w:r w:rsidR="005231E8" w:rsidRPr="00A45C96">
        <w:rPr>
          <w:rFonts w:ascii="Times New Roman" w:hAnsi="Times New Roman" w:cs="Times New Roman"/>
          <w:noProof/>
          <w:snapToGrid w:val="0"/>
          <w:color w:val="auto"/>
          <w:sz w:val="28"/>
          <w:szCs w:val="28"/>
          <w:lang w:val="ru-RU"/>
        </w:rPr>
        <w:t>3</w:t>
      </w:r>
      <w:r w:rsidRPr="00A45C96">
        <w:rPr>
          <w:rFonts w:ascii="Times New Roman" w:hAnsi="Times New Roman" w:cs="Times New Roman"/>
          <w:noProof/>
          <w:snapToGrid w:val="0"/>
          <w:color w:val="auto"/>
          <w:sz w:val="28"/>
          <w:szCs w:val="28"/>
          <w:lang w:val="ru-RU"/>
        </w:rPr>
        <w:t>]. Межмолекулярное взаимодействие крахмала и КМЦ приводило к уплотнению структуры смеси, что повышало ее прочность на разрыв [12</w:t>
      </w:r>
      <w:r w:rsidR="008D0307" w:rsidRPr="00A45C96">
        <w:rPr>
          <w:rFonts w:ascii="Times New Roman" w:hAnsi="Times New Roman" w:cs="Times New Roman"/>
          <w:noProof/>
          <w:snapToGrid w:val="0"/>
          <w:color w:val="auto"/>
          <w:sz w:val="28"/>
          <w:szCs w:val="28"/>
          <w:lang w:val="ru-RU"/>
        </w:rPr>
        <w:t>8</w:t>
      </w:r>
      <w:r w:rsidRPr="00A45C96">
        <w:rPr>
          <w:rFonts w:ascii="Times New Roman" w:hAnsi="Times New Roman" w:cs="Times New Roman"/>
          <w:noProof/>
          <w:snapToGrid w:val="0"/>
          <w:color w:val="auto"/>
          <w:sz w:val="28"/>
          <w:szCs w:val="28"/>
          <w:lang w:val="ru-RU"/>
        </w:rPr>
        <w:t>]. Таблица 1</w:t>
      </w:r>
      <w:r w:rsidR="00B74AC8" w:rsidRPr="00A45C96">
        <w:rPr>
          <w:rFonts w:ascii="Times New Roman" w:hAnsi="Times New Roman" w:cs="Times New Roman"/>
          <w:noProof/>
          <w:snapToGrid w:val="0"/>
          <w:color w:val="auto"/>
          <w:sz w:val="28"/>
          <w:szCs w:val="28"/>
          <w:lang w:val="ru-RU"/>
        </w:rPr>
        <w:t>6</w:t>
      </w:r>
      <w:r w:rsidRPr="00A45C96">
        <w:rPr>
          <w:rFonts w:ascii="Times New Roman" w:hAnsi="Times New Roman" w:cs="Times New Roman"/>
          <w:noProof/>
          <w:snapToGrid w:val="0"/>
          <w:color w:val="auto"/>
          <w:sz w:val="28"/>
          <w:szCs w:val="28"/>
          <w:lang w:val="ru-RU"/>
        </w:rPr>
        <w:t xml:space="preserve"> показывает, что прочность на разрыв увеличивается с увеличением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w:t>
      </w:r>
      <w:r w:rsidR="00770EB4" w:rsidRPr="00A45C96">
        <w:rPr>
          <w:rFonts w:ascii="Times New Roman" w:hAnsi="Times New Roman" w:cs="Times New Roman"/>
          <w:noProof/>
          <w:snapToGrid w:val="0"/>
          <w:color w:val="auto"/>
          <w:sz w:val="28"/>
          <w:szCs w:val="28"/>
          <w:lang w:val="ru-RU"/>
        </w:rPr>
        <w:t xml:space="preserve"> На рисунке 3</w:t>
      </w:r>
      <w:r w:rsidR="00D1729B">
        <w:rPr>
          <w:rFonts w:ascii="Times New Roman" w:hAnsi="Times New Roman" w:cs="Times New Roman"/>
          <w:noProof/>
          <w:snapToGrid w:val="0"/>
          <w:color w:val="auto"/>
          <w:sz w:val="28"/>
          <w:szCs w:val="28"/>
          <w:lang w:val="ru-RU"/>
        </w:rPr>
        <w:t>7</w:t>
      </w:r>
      <w:r w:rsidR="00770EB4" w:rsidRPr="00A45C96">
        <w:rPr>
          <w:rFonts w:ascii="Times New Roman" w:hAnsi="Times New Roman" w:cs="Times New Roman"/>
          <w:noProof/>
          <w:snapToGrid w:val="0"/>
          <w:color w:val="auto"/>
          <w:sz w:val="28"/>
          <w:szCs w:val="28"/>
          <w:lang w:val="ru-RU"/>
        </w:rPr>
        <w:t xml:space="preserve"> видно, что оборазец</w:t>
      </w:r>
      <w:r w:rsidRPr="00A45C96">
        <w:rPr>
          <w:rFonts w:ascii="Times New Roman" w:hAnsi="Times New Roman" w:cs="Times New Roman"/>
          <w:noProof/>
          <w:snapToGrid w:val="0"/>
          <w:color w:val="auto"/>
          <w:sz w:val="28"/>
          <w:szCs w:val="28"/>
          <w:lang w:val="ru-RU"/>
        </w:rPr>
        <w:t xml:space="preserve"> М8 (М</w:t>
      </w:r>
      <w:r w:rsidR="00770EB4" w:rsidRPr="00A45C96">
        <w:rPr>
          <w:rFonts w:ascii="Times New Roman" w:hAnsi="Times New Roman" w:cs="Times New Roman"/>
          <w:noProof/>
          <w:snapToGrid w:val="0"/>
          <w:color w:val="auto"/>
          <w:sz w:val="28"/>
          <w:szCs w:val="28"/>
          <w:lang w:val="ru-RU"/>
        </w:rPr>
        <w:t>n</w:t>
      </w:r>
      <w:r w:rsidRPr="00A45C96">
        <w:rPr>
          <w:rFonts w:ascii="Times New Roman" w:hAnsi="Times New Roman" w:cs="Times New Roman"/>
          <w:noProof/>
          <w:snapToGrid w:val="0"/>
          <w:color w:val="auto"/>
          <w:sz w:val="28"/>
          <w:szCs w:val="28"/>
          <w:lang w:val="ru-RU"/>
        </w:rPr>
        <w:t xml:space="preserve"> 950) показал самый высокий предел прочности (47,8 МПа), а М8 (М</w:t>
      </w:r>
      <w:r w:rsidR="00770EB4" w:rsidRPr="00A45C96">
        <w:rPr>
          <w:rFonts w:ascii="Times New Roman" w:hAnsi="Times New Roman" w:cs="Times New Roman"/>
          <w:noProof/>
          <w:snapToGrid w:val="0"/>
          <w:color w:val="auto"/>
          <w:sz w:val="28"/>
          <w:szCs w:val="28"/>
          <w:lang w:val="ru-RU"/>
        </w:rPr>
        <w:t>n</w:t>
      </w:r>
      <w:r w:rsidRPr="00A45C96">
        <w:rPr>
          <w:rFonts w:ascii="Times New Roman" w:hAnsi="Times New Roman" w:cs="Times New Roman"/>
          <w:noProof/>
          <w:snapToGrid w:val="0"/>
          <w:color w:val="auto"/>
          <w:sz w:val="28"/>
          <w:szCs w:val="28"/>
          <w:lang w:val="ru-RU"/>
        </w:rPr>
        <w:t xml:space="preserve"> 300) показал самый низкий предел прочности (29 МПа) при постоянном содержании КМЦ, </w:t>
      </w:r>
      <w:r w:rsidRPr="00A45C96">
        <w:rPr>
          <w:rFonts w:ascii="Times New Roman" w:hAnsi="Times New Roman" w:cs="Times New Roman"/>
          <w:noProof/>
          <w:snapToGrid w:val="0"/>
          <w:color w:val="auto"/>
          <w:sz w:val="28"/>
          <w:szCs w:val="28"/>
        </w:rPr>
        <w:t>S</w:t>
      </w:r>
      <w:r w:rsidRPr="00A45C96">
        <w:rPr>
          <w:rFonts w:ascii="Times New Roman" w:hAnsi="Times New Roman" w:cs="Times New Roman"/>
          <w:noProof/>
          <w:snapToGrid w:val="0"/>
          <w:color w:val="auto"/>
          <w:sz w:val="28"/>
          <w:szCs w:val="28"/>
          <w:lang w:val="ru-RU"/>
        </w:rPr>
        <w:t xml:space="preserve"> и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 Удлинение при разрыве уменьшалось с увеличением содержания КМЦ и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 Кроме того, удлинение при разрыве уменьшалось с увеличением молекулярной массы </w:t>
      </w:r>
      <w:r w:rsidR="00565159" w:rsidRPr="00A45C96">
        <w:rPr>
          <w:rFonts w:ascii="Times New Roman" w:hAnsi="Times New Roman" w:cs="Times New Roman"/>
          <w:noProof/>
          <w:snapToGrid w:val="0"/>
          <w:color w:val="auto"/>
          <w:sz w:val="28"/>
          <w:szCs w:val="28"/>
          <w:lang w:val="ru-RU"/>
        </w:rPr>
        <w:t>ПЭГМА</w:t>
      </w:r>
      <w:r w:rsidRPr="00A45C96">
        <w:rPr>
          <w:rFonts w:ascii="Times New Roman" w:hAnsi="Times New Roman" w:cs="Times New Roman"/>
          <w:noProof/>
          <w:snapToGrid w:val="0"/>
          <w:color w:val="auto"/>
          <w:sz w:val="28"/>
          <w:szCs w:val="28"/>
          <w:lang w:val="ru-RU"/>
        </w:rPr>
        <w:t xml:space="preserve"> , как показано </w:t>
      </w:r>
      <w:r w:rsidR="00D1729B">
        <w:rPr>
          <w:rFonts w:ascii="Times New Roman" w:hAnsi="Times New Roman" w:cs="Times New Roman"/>
          <w:noProof/>
          <w:snapToGrid w:val="0"/>
          <w:color w:val="auto"/>
          <w:sz w:val="28"/>
          <w:szCs w:val="28"/>
          <w:lang w:val="ru-RU"/>
        </w:rPr>
        <w:t>на рисунке 38</w:t>
      </w:r>
      <w:r w:rsidRPr="00A45C96">
        <w:rPr>
          <w:rFonts w:ascii="Times New Roman" w:hAnsi="Times New Roman" w:cs="Times New Roman"/>
          <w:noProof/>
          <w:snapToGrid w:val="0"/>
          <w:color w:val="auto"/>
          <w:sz w:val="28"/>
          <w:szCs w:val="28"/>
          <w:lang w:val="ru-RU"/>
        </w:rPr>
        <w:t>. Образец М1 (М</w:t>
      </w:r>
      <w:r w:rsidR="00770EB4" w:rsidRPr="00A45C96">
        <w:rPr>
          <w:rFonts w:ascii="Times New Roman" w:hAnsi="Times New Roman" w:cs="Times New Roman"/>
          <w:noProof/>
          <w:snapToGrid w:val="0"/>
          <w:color w:val="auto"/>
          <w:sz w:val="28"/>
          <w:szCs w:val="28"/>
          <w:lang w:val="ru-RU"/>
        </w:rPr>
        <w:t>n</w:t>
      </w:r>
      <w:r w:rsidRPr="00A45C96">
        <w:rPr>
          <w:rFonts w:ascii="Times New Roman" w:hAnsi="Times New Roman" w:cs="Times New Roman"/>
          <w:noProof/>
          <w:snapToGrid w:val="0"/>
          <w:color w:val="auto"/>
          <w:sz w:val="28"/>
          <w:szCs w:val="28"/>
          <w:lang w:val="ru-RU"/>
        </w:rPr>
        <w:t xml:space="preserve"> 300) показал самое высокое удлинение при разрыве (148%), тогда как М8 (М</w:t>
      </w:r>
      <w:r w:rsidR="00770EB4" w:rsidRPr="00A45C96">
        <w:rPr>
          <w:rFonts w:ascii="Times New Roman" w:hAnsi="Times New Roman" w:cs="Times New Roman"/>
          <w:noProof/>
          <w:snapToGrid w:val="0"/>
          <w:color w:val="auto"/>
          <w:sz w:val="28"/>
          <w:szCs w:val="28"/>
          <w:lang w:val="ru-RU"/>
        </w:rPr>
        <w:t>n</w:t>
      </w:r>
      <w:r w:rsidRPr="00A45C96">
        <w:rPr>
          <w:rFonts w:ascii="Times New Roman" w:hAnsi="Times New Roman" w:cs="Times New Roman"/>
          <w:noProof/>
          <w:snapToGrid w:val="0"/>
          <w:color w:val="auto"/>
          <w:sz w:val="28"/>
          <w:szCs w:val="28"/>
          <w:lang w:val="ru-RU"/>
        </w:rPr>
        <w:t xml:space="preserve"> 950) показал самое низкое удлинение при разрыве (127%). </w:t>
      </w:r>
    </w:p>
    <w:p w14:paraId="00177C70" w14:textId="77777777" w:rsidR="00B34C9B" w:rsidRPr="00A45C96" w:rsidRDefault="00B34C9B" w:rsidP="00C331C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p>
    <w:p w14:paraId="4AFFB1E7" w14:textId="43083B19" w:rsidR="002F470A" w:rsidRPr="00A45C96" w:rsidRDefault="002F470A" w:rsidP="00534F0D">
      <w:pPr>
        <w:pStyle w:val="MDPI41tablecaption"/>
        <w:spacing w:before="0" w:after="0" w:line="240" w:lineRule="auto"/>
        <w:ind w:left="0"/>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Таблица 1</w:t>
      </w:r>
      <w:r w:rsidR="00B74AC8" w:rsidRPr="00A45C96">
        <w:rPr>
          <w:rFonts w:ascii="Times New Roman" w:hAnsi="Times New Roman" w:cs="Times New Roman"/>
          <w:noProof/>
          <w:snapToGrid w:val="0"/>
          <w:color w:val="auto"/>
          <w:sz w:val="28"/>
          <w:szCs w:val="28"/>
          <w:lang w:val="ru-RU"/>
        </w:rPr>
        <w:t>6</w:t>
      </w:r>
      <w:r w:rsidR="00B34C9B" w:rsidRPr="00A45C96">
        <w:rPr>
          <w:rFonts w:ascii="Times New Roman" w:hAnsi="Times New Roman" w:cs="Times New Roman"/>
          <w:noProof/>
          <w:snapToGrid w:val="0"/>
          <w:color w:val="auto"/>
          <w:sz w:val="28"/>
          <w:szCs w:val="28"/>
          <w:lang w:val="ru-RU"/>
        </w:rPr>
        <w:t xml:space="preserve"> – </w:t>
      </w:r>
      <w:r w:rsidRPr="00A45C96">
        <w:rPr>
          <w:rFonts w:ascii="Times New Roman" w:hAnsi="Times New Roman" w:cs="Times New Roman"/>
          <w:noProof/>
          <w:snapToGrid w:val="0"/>
          <w:color w:val="auto"/>
          <w:sz w:val="28"/>
          <w:szCs w:val="28"/>
          <w:lang w:val="ru-RU"/>
        </w:rPr>
        <w:t>Предел прочности при разрыве пленок [КМЦ-b-К]-g-</w:t>
      </w:r>
      <w:r w:rsidR="00565159" w:rsidRPr="00A45C96">
        <w:rPr>
          <w:rFonts w:ascii="Times New Roman" w:hAnsi="Times New Roman" w:cs="Times New Roman"/>
          <w:noProof/>
          <w:snapToGrid w:val="0"/>
          <w:color w:val="auto"/>
          <w:sz w:val="28"/>
          <w:szCs w:val="28"/>
          <w:lang w:val="ru-RU"/>
        </w:rPr>
        <w:t>ПЭГМА</w:t>
      </w:r>
    </w:p>
    <w:p w14:paraId="65989463" w14:textId="77777777" w:rsidR="00616E94" w:rsidRPr="00A45C96" w:rsidRDefault="00616E94" w:rsidP="00B34C9B">
      <w:pPr>
        <w:pStyle w:val="MDPI41tablecaption"/>
        <w:spacing w:before="0" w:after="0" w:line="240" w:lineRule="auto"/>
        <w:ind w:left="0" w:firstLine="709"/>
        <w:jc w:val="center"/>
        <w:rPr>
          <w:rFonts w:ascii="Times New Roman" w:hAnsi="Times New Roman" w:cs="Times New Roman"/>
          <w:noProof/>
          <w:snapToGrid w:val="0"/>
          <w:color w:val="auto"/>
          <w:sz w:val="28"/>
          <w:szCs w:val="28"/>
          <w:lang w:val="ru-RU"/>
        </w:rPr>
      </w:pPr>
    </w:p>
    <w:tbl>
      <w:tblPr>
        <w:tblW w:w="8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6"/>
        <w:gridCol w:w="2689"/>
        <w:gridCol w:w="1365"/>
        <w:gridCol w:w="1365"/>
        <w:gridCol w:w="1367"/>
      </w:tblGrid>
      <w:tr w:rsidR="00E15B86" w:rsidRPr="00F14755" w14:paraId="38C5E674" w14:textId="77777777" w:rsidTr="00F14755">
        <w:trPr>
          <w:trHeight w:val="669"/>
          <w:jc w:val="center"/>
        </w:trPr>
        <w:tc>
          <w:tcPr>
            <w:tcW w:w="1366" w:type="dxa"/>
            <w:vMerge w:val="restart"/>
            <w:shd w:val="clear" w:color="auto" w:fill="auto"/>
            <w:noWrap/>
            <w:vAlign w:val="center"/>
            <w:hideMark/>
          </w:tcPr>
          <w:p w14:paraId="4E58B9AB" w14:textId="77777777" w:rsidR="002F470A" w:rsidRPr="00F14755" w:rsidRDefault="002F470A" w:rsidP="00F14755">
            <w:pPr>
              <w:adjustRightInd w:val="0"/>
              <w:snapToGrid w:val="0"/>
              <w:spacing w:after="0" w:line="240" w:lineRule="auto"/>
              <w:jc w:val="center"/>
              <w:rPr>
                <w:rFonts w:ascii="Times New Roman" w:hAnsi="Times New Roman" w:cs="Times New Roman"/>
                <w:bCs/>
                <w:sz w:val="28"/>
                <w:szCs w:val="28"/>
              </w:rPr>
            </w:pPr>
            <w:proofErr w:type="spellStart"/>
            <w:r w:rsidRPr="00F14755">
              <w:rPr>
                <w:rFonts w:ascii="Times New Roman" w:hAnsi="Times New Roman" w:cs="Times New Roman"/>
                <w:bCs/>
                <w:sz w:val="28"/>
                <w:szCs w:val="28"/>
              </w:rPr>
              <w:t>Образец</w:t>
            </w:r>
            <w:proofErr w:type="spellEnd"/>
          </w:p>
        </w:tc>
        <w:tc>
          <w:tcPr>
            <w:tcW w:w="2689" w:type="dxa"/>
            <w:vMerge w:val="restart"/>
            <w:shd w:val="clear" w:color="auto" w:fill="auto"/>
            <w:noWrap/>
            <w:vAlign w:val="center"/>
            <w:hideMark/>
          </w:tcPr>
          <w:p w14:paraId="3CD7AB4A" w14:textId="77777777" w:rsidR="002F470A" w:rsidRPr="00F14755" w:rsidRDefault="002F470A" w:rsidP="00F14755">
            <w:pPr>
              <w:adjustRightInd w:val="0"/>
              <w:snapToGrid w:val="0"/>
              <w:spacing w:after="0" w:line="240" w:lineRule="auto"/>
              <w:jc w:val="center"/>
              <w:rPr>
                <w:rFonts w:ascii="Times New Roman" w:hAnsi="Times New Roman" w:cs="Times New Roman"/>
                <w:bCs/>
                <w:sz w:val="28"/>
                <w:szCs w:val="28"/>
                <w:lang w:val="ru-RU"/>
              </w:rPr>
            </w:pPr>
            <w:r w:rsidRPr="00F14755">
              <w:rPr>
                <w:rFonts w:ascii="Times New Roman" w:hAnsi="Times New Roman" w:cs="Times New Roman"/>
                <w:bCs/>
                <w:sz w:val="28"/>
                <w:szCs w:val="28"/>
                <w:lang w:val="ru-RU"/>
              </w:rPr>
              <w:t>[КМЦ-</w:t>
            </w:r>
            <w:r w:rsidRPr="00F14755">
              <w:rPr>
                <w:rFonts w:ascii="Times New Roman" w:hAnsi="Times New Roman" w:cs="Times New Roman"/>
                <w:bCs/>
                <w:sz w:val="28"/>
                <w:szCs w:val="28"/>
              </w:rPr>
              <w:t>b</w:t>
            </w:r>
            <w:r w:rsidRPr="00F14755">
              <w:rPr>
                <w:rFonts w:ascii="Times New Roman" w:hAnsi="Times New Roman" w:cs="Times New Roman"/>
                <w:bCs/>
                <w:sz w:val="28"/>
                <w:szCs w:val="28"/>
                <w:lang w:val="ru-RU"/>
              </w:rPr>
              <w:t>-К]-</w:t>
            </w:r>
            <w:r w:rsidRPr="00F14755">
              <w:rPr>
                <w:rFonts w:ascii="Times New Roman" w:hAnsi="Times New Roman" w:cs="Times New Roman"/>
                <w:bCs/>
                <w:sz w:val="28"/>
                <w:szCs w:val="28"/>
              </w:rPr>
              <w:t>g</w:t>
            </w:r>
            <w:r w:rsidRPr="00F14755">
              <w:rPr>
                <w:rFonts w:ascii="Times New Roman" w:hAnsi="Times New Roman" w:cs="Times New Roman"/>
                <w:bCs/>
                <w:sz w:val="28"/>
                <w:szCs w:val="28"/>
                <w:lang w:val="ru-RU"/>
              </w:rPr>
              <w:t>-</w:t>
            </w:r>
            <w:r w:rsidR="00565159" w:rsidRPr="00F14755">
              <w:rPr>
                <w:rFonts w:ascii="Times New Roman" w:hAnsi="Times New Roman" w:cs="Times New Roman"/>
                <w:bCs/>
                <w:sz w:val="28"/>
                <w:szCs w:val="28"/>
                <w:lang w:val="ru-RU"/>
              </w:rPr>
              <w:t>ПЭГМА</w:t>
            </w:r>
          </w:p>
        </w:tc>
        <w:tc>
          <w:tcPr>
            <w:tcW w:w="1365" w:type="dxa"/>
            <w:shd w:val="clear" w:color="auto" w:fill="auto"/>
            <w:noWrap/>
            <w:vAlign w:val="center"/>
            <w:hideMark/>
          </w:tcPr>
          <w:p w14:paraId="38D30B60" w14:textId="77777777" w:rsidR="002F470A" w:rsidRPr="00F14755" w:rsidRDefault="002F470A" w:rsidP="00F14755">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sz w:val="28"/>
                <w:szCs w:val="28"/>
              </w:rPr>
              <w:t>300</w:t>
            </w:r>
          </w:p>
        </w:tc>
        <w:tc>
          <w:tcPr>
            <w:tcW w:w="1365" w:type="dxa"/>
            <w:shd w:val="clear" w:color="auto" w:fill="auto"/>
            <w:noWrap/>
            <w:vAlign w:val="center"/>
            <w:hideMark/>
          </w:tcPr>
          <w:p w14:paraId="13684562" w14:textId="77777777" w:rsidR="002F470A" w:rsidRPr="00F14755" w:rsidRDefault="002F470A" w:rsidP="00F14755">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sz w:val="28"/>
                <w:szCs w:val="28"/>
              </w:rPr>
              <w:t>500</w:t>
            </w:r>
          </w:p>
        </w:tc>
        <w:tc>
          <w:tcPr>
            <w:tcW w:w="1367" w:type="dxa"/>
            <w:shd w:val="clear" w:color="auto" w:fill="auto"/>
            <w:noWrap/>
            <w:vAlign w:val="center"/>
            <w:hideMark/>
          </w:tcPr>
          <w:p w14:paraId="223A7C79" w14:textId="77777777" w:rsidR="002F470A" w:rsidRPr="00F14755" w:rsidRDefault="002F470A" w:rsidP="00F14755">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sz w:val="28"/>
                <w:szCs w:val="28"/>
              </w:rPr>
              <w:t>950</w:t>
            </w:r>
          </w:p>
        </w:tc>
      </w:tr>
      <w:tr w:rsidR="00E15B86" w:rsidRPr="00A45C96" w14:paraId="210D610B" w14:textId="77777777" w:rsidTr="00F14755">
        <w:trPr>
          <w:trHeight w:val="304"/>
          <w:jc w:val="center"/>
        </w:trPr>
        <w:tc>
          <w:tcPr>
            <w:tcW w:w="1366" w:type="dxa"/>
            <w:vMerge/>
            <w:shd w:val="clear" w:color="auto" w:fill="auto"/>
            <w:vAlign w:val="center"/>
            <w:hideMark/>
          </w:tcPr>
          <w:p w14:paraId="1B26C855" w14:textId="77777777" w:rsidR="002F470A" w:rsidRPr="00A45C96" w:rsidRDefault="002F470A" w:rsidP="00F14755">
            <w:pPr>
              <w:adjustRightInd w:val="0"/>
              <w:snapToGrid w:val="0"/>
              <w:spacing w:after="0" w:line="240" w:lineRule="auto"/>
              <w:jc w:val="center"/>
              <w:rPr>
                <w:rFonts w:ascii="Times New Roman" w:hAnsi="Times New Roman" w:cs="Times New Roman"/>
                <w:b/>
                <w:sz w:val="28"/>
                <w:szCs w:val="28"/>
              </w:rPr>
            </w:pPr>
          </w:p>
        </w:tc>
        <w:tc>
          <w:tcPr>
            <w:tcW w:w="2689" w:type="dxa"/>
            <w:vMerge/>
            <w:shd w:val="clear" w:color="auto" w:fill="auto"/>
            <w:vAlign w:val="center"/>
            <w:hideMark/>
          </w:tcPr>
          <w:p w14:paraId="39E036B4" w14:textId="77777777" w:rsidR="002F470A" w:rsidRPr="00A45C96" w:rsidRDefault="002F470A" w:rsidP="00F14755">
            <w:pPr>
              <w:adjustRightInd w:val="0"/>
              <w:snapToGrid w:val="0"/>
              <w:spacing w:after="0" w:line="240" w:lineRule="auto"/>
              <w:jc w:val="center"/>
              <w:rPr>
                <w:rFonts w:ascii="Times New Roman" w:hAnsi="Times New Roman" w:cs="Times New Roman"/>
                <w:b/>
                <w:sz w:val="28"/>
                <w:szCs w:val="28"/>
              </w:rPr>
            </w:pPr>
          </w:p>
        </w:tc>
        <w:tc>
          <w:tcPr>
            <w:tcW w:w="4097" w:type="dxa"/>
            <w:gridSpan w:val="3"/>
            <w:shd w:val="clear" w:color="auto" w:fill="auto"/>
            <w:noWrap/>
            <w:vAlign w:val="center"/>
            <w:hideMark/>
          </w:tcPr>
          <w:p w14:paraId="699F585A" w14:textId="77777777" w:rsidR="002F470A" w:rsidRPr="00F14755" w:rsidRDefault="002F470A" w:rsidP="00F14755">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noProof/>
                <w:snapToGrid w:val="0"/>
                <w:sz w:val="28"/>
                <w:szCs w:val="28"/>
              </w:rPr>
              <w:t>Прочность при разрыве</w:t>
            </w:r>
            <w:r w:rsidRPr="00F14755">
              <w:rPr>
                <w:rFonts w:ascii="Times New Roman" w:hAnsi="Times New Roman" w:cs="Times New Roman"/>
                <w:bCs/>
                <w:sz w:val="28"/>
                <w:szCs w:val="28"/>
              </w:rPr>
              <w:t xml:space="preserve">, </w:t>
            </w:r>
            <w:proofErr w:type="spellStart"/>
            <w:r w:rsidRPr="00F14755">
              <w:rPr>
                <w:rFonts w:ascii="Times New Roman" w:hAnsi="Times New Roman" w:cs="Times New Roman"/>
                <w:bCs/>
                <w:sz w:val="28"/>
                <w:szCs w:val="28"/>
              </w:rPr>
              <w:t>Mpa</w:t>
            </w:r>
            <w:proofErr w:type="spellEnd"/>
          </w:p>
        </w:tc>
      </w:tr>
      <w:tr w:rsidR="007062FB" w:rsidRPr="00A45C96" w14:paraId="4DD081DD" w14:textId="77777777" w:rsidTr="00F14755">
        <w:trPr>
          <w:trHeight w:val="533"/>
          <w:jc w:val="center"/>
        </w:trPr>
        <w:tc>
          <w:tcPr>
            <w:tcW w:w="1366" w:type="dxa"/>
            <w:shd w:val="clear" w:color="auto" w:fill="auto"/>
            <w:noWrap/>
            <w:vAlign w:val="center"/>
          </w:tcPr>
          <w:p w14:paraId="57DAE0F1" w14:textId="7D440D04" w:rsidR="007062FB" w:rsidRPr="00A45C96" w:rsidRDefault="007062FB" w:rsidP="00F14755">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M1</w:t>
            </w:r>
          </w:p>
        </w:tc>
        <w:tc>
          <w:tcPr>
            <w:tcW w:w="2689" w:type="dxa"/>
            <w:shd w:val="clear" w:color="auto" w:fill="auto"/>
            <w:vAlign w:val="center"/>
          </w:tcPr>
          <w:p w14:paraId="02F46E66" w14:textId="36B45667" w:rsidR="007062FB" w:rsidRPr="00A45C96" w:rsidRDefault="007062FB" w:rsidP="00F14755">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1:1:1</w:t>
            </w:r>
          </w:p>
        </w:tc>
        <w:tc>
          <w:tcPr>
            <w:tcW w:w="1365" w:type="dxa"/>
            <w:shd w:val="clear" w:color="auto" w:fill="auto"/>
            <w:noWrap/>
            <w:vAlign w:val="center"/>
          </w:tcPr>
          <w:p w14:paraId="763BE14B" w14:textId="3F638250" w:rsidR="007062FB" w:rsidRPr="00A45C96" w:rsidRDefault="007062FB" w:rsidP="00F14755">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21.5</w:t>
            </w:r>
          </w:p>
        </w:tc>
        <w:tc>
          <w:tcPr>
            <w:tcW w:w="1365" w:type="dxa"/>
            <w:shd w:val="clear" w:color="auto" w:fill="auto"/>
            <w:noWrap/>
            <w:vAlign w:val="center"/>
          </w:tcPr>
          <w:p w14:paraId="723EFAD3" w14:textId="678B092F"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27.9</w:t>
            </w:r>
          </w:p>
        </w:tc>
        <w:tc>
          <w:tcPr>
            <w:tcW w:w="1367" w:type="dxa"/>
            <w:shd w:val="clear" w:color="auto" w:fill="auto"/>
            <w:noWrap/>
            <w:vAlign w:val="center"/>
          </w:tcPr>
          <w:p w14:paraId="752955E1" w14:textId="5BEC2CE9"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37.2</w:t>
            </w:r>
          </w:p>
        </w:tc>
      </w:tr>
      <w:tr w:rsidR="007062FB" w:rsidRPr="00A45C96" w14:paraId="1FBA6D2E" w14:textId="77777777" w:rsidTr="00F14755">
        <w:trPr>
          <w:trHeight w:val="541"/>
          <w:jc w:val="center"/>
        </w:trPr>
        <w:tc>
          <w:tcPr>
            <w:tcW w:w="1366" w:type="dxa"/>
            <w:shd w:val="clear" w:color="auto" w:fill="auto"/>
            <w:noWrap/>
            <w:vAlign w:val="center"/>
            <w:hideMark/>
          </w:tcPr>
          <w:p w14:paraId="4CE3BDA6"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M2</w:t>
            </w:r>
          </w:p>
        </w:tc>
        <w:tc>
          <w:tcPr>
            <w:tcW w:w="2689" w:type="dxa"/>
            <w:shd w:val="clear" w:color="auto" w:fill="auto"/>
            <w:vAlign w:val="center"/>
            <w:hideMark/>
          </w:tcPr>
          <w:p w14:paraId="57EF78B9"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1.5:1:1</w:t>
            </w:r>
          </w:p>
        </w:tc>
        <w:tc>
          <w:tcPr>
            <w:tcW w:w="1365" w:type="dxa"/>
            <w:shd w:val="clear" w:color="auto" w:fill="auto"/>
            <w:noWrap/>
            <w:vAlign w:val="center"/>
            <w:hideMark/>
          </w:tcPr>
          <w:p w14:paraId="18F72EDF"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23.5</w:t>
            </w:r>
          </w:p>
        </w:tc>
        <w:tc>
          <w:tcPr>
            <w:tcW w:w="1365" w:type="dxa"/>
            <w:shd w:val="clear" w:color="auto" w:fill="auto"/>
            <w:noWrap/>
            <w:vAlign w:val="center"/>
            <w:hideMark/>
          </w:tcPr>
          <w:p w14:paraId="5DCDD66F"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28.7</w:t>
            </w:r>
          </w:p>
        </w:tc>
        <w:tc>
          <w:tcPr>
            <w:tcW w:w="1367" w:type="dxa"/>
            <w:shd w:val="clear" w:color="auto" w:fill="auto"/>
            <w:noWrap/>
            <w:vAlign w:val="center"/>
            <w:hideMark/>
          </w:tcPr>
          <w:p w14:paraId="3CA84DB8"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38.8</w:t>
            </w:r>
          </w:p>
        </w:tc>
      </w:tr>
      <w:tr w:rsidR="007062FB" w:rsidRPr="00A45C96" w14:paraId="13AB35C9" w14:textId="77777777" w:rsidTr="00F14755">
        <w:trPr>
          <w:trHeight w:val="551"/>
          <w:jc w:val="center"/>
        </w:trPr>
        <w:tc>
          <w:tcPr>
            <w:tcW w:w="1366" w:type="dxa"/>
            <w:shd w:val="clear" w:color="auto" w:fill="auto"/>
            <w:noWrap/>
            <w:vAlign w:val="center"/>
            <w:hideMark/>
          </w:tcPr>
          <w:p w14:paraId="4DFB2F50"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M3</w:t>
            </w:r>
          </w:p>
        </w:tc>
        <w:tc>
          <w:tcPr>
            <w:tcW w:w="2689" w:type="dxa"/>
            <w:shd w:val="clear" w:color="auto" w:fill="auto"/>
            <w:vAlign w:val="center"/>
            <w:hideMark/>
          </w:tcPr>
          <w:p w14:paraId="3852F358"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2:1:1</w:t>
            </w:r>
          </w:p>
        </w:tc>
        <w:tc>
          <w:tcPr>
            <w:tcW w:w="1365" w:type="dxa"/>
            <w:shd w:val="clear" w:color="auto" w:fill="auto"/>
            <w:noWrap/>
            <w:vAlign w:val="center"/>
            <w:hideMark/>
          </w:tcPr>
          <w:p w14:paraId="614E444B"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25</w:t>
            </w:r>
          </w:p>
        </w:tc>
        <w:tc>
          <w:tcPr>
            <w:tcW w:w="1365" w:type="dxa"/>
            <w:shd w:val="clear" w:color="auto" w:fill="auto"/>
            <w:noWrap/>
            <w:vAlign w:val="center"/>
            <w:hideMark/>
          </w:tcPr>
          <w:p w14:paraId="129EDC79"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30.3</w:t>
            </w:r>
          </w:p>
        </w:tc>
        <w:tc>
          <w:tcPr>
            <w:tcW w:w="1367" w:type="dxa"/>
            <w:shd w:val="clear" w:color="auto" w:fill="auto"/>
            <w:noWrap/>
            <w:vAlign w:val="center"/>
            <w:hideMark/>
          </w:tcPr>
          <w:p w14:paraId="737CBEA8"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39.3</w:t>
            </w:r>
          </w:p>
        </w:tc>
      </w:tr>
      <w:tr w:rsidR="007062FB" w:rsidRPr="00A45C96" w14:paraId="407F9143" w14:textId="77777777" w:rsidTr="00F14755">
        <w:trPr>
          <w:trHeight w:val="575"/>
          <w:jc w:val="center"/>
        </w:trPr>
        <w:tc>
          <w:tcPr>
            <w:tcW w:w="1366" w:type="dxa"/>
            <w:shd w:val="clear" w:color="auto" w:fill="auto"/>
            <w:noWrap/>
            <w:vAlign w:val="center"/>
            <w:hideMark/>
          </w:tcPr>
          <w:p w14:paraId="2A3B1226"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M4</w:t>
            </w:r>
          </w:p>
        </w:tc>
        <w:tc>
          <w:tcPr>
            <w:tcW w:w="2689" w:type="dxa"/>
            <w:shd w:val="clear" w:color="auto" w:fill="auto"/>
            <w:vAlign w:val="center"/>
            <w:hideMark/>
          </w:tcPr>
          <w:p w14:paraId="37340323"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w:t>
            </w:r>
          </w:p>
        </w:tc>
        <w:tc>
          <w:tcPr>
            <w:tcW w:w="1365" w:type="dxa"/>
            <w:shd w:val="clear" w:color="auto" w:fill="auto"/>
            <w:noWrap/>
            <w:vAlign w:val="center"/>
            <w:hideMark/>
          </w:tcPr>
          <w:p w14:paraId="61692C8E"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26</w:t>
            </w:r>
          </w:p>
        </w:tc>
        <w:tc>
          <w:tcPr>
            <w:tcW w:w="1365" w:type="dxa"/>
            <w:shd w:val="clear" w:color="auto" w:fill="auto"/>
            <w:noWrap/>
            <w:vAlign w:val="center"/>
            <w:hideMark/>
          </w:tcPr>
          <w:p w14:paraId="1ADF316F"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35.9</w:t>
            </w:r>
          </w:p>
        </w:tc>
        <w:tc>
          <w:tcPr>
            <w:tcW w:w="1367" w:type="dxa"/>
            <w:shd w:val="clear" w:color="auto" w:fill="auto"/>
            <w:noWrap/>
            <w:vAlign w:val="center"/>
            <w:hideMark/>
          </w:tcPr>
          <w:p w14:paraId="7F782DBC"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39.9</w:t>
            </w:r>
          </w:p>
        </w:tc>
      </w:tr>
      <w:tr w:rsidR="007062FB" w:rsidRPr="00A45C96" w14:paraId="72918A66" w14:textId="77777777" w:rsidTr="00F14755">
        <w:trPr>
          <w:trHeight w:val="613"/>
          <w:jc w:val="center"/>
        </w:trPr>
        <w:tc>
          <w:tcPr>
            <w:tcW w:w="1366" w:type="dxa"/>
            <w:shd w:val="clear" w:color="auto" w:fill="auto"/>
            <w:noWrap/>
            <w:vAlign w:val="center"/>
            <w:hideMark/>
          </w:tcPr>
          <w:p w14:paraId="78F49CDD"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M5</w:t>
            </w:r>
          </w:p>
        </w:tc>
        <w:tc>
          <w:tcPr>
            <w:tcW w:w="2689" w:type="dxa"/>
            <w:shd w:val="clear" w:color="auto" w:fill="auto"/>
            <w:vAlign w:val="center"/>
            <w:hideMark/>
          </w:tcPr>
          <w:p w14:paraId="5B32CF35"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3:1.5:1</w:t>
            </w:r>
          </w:p>
        </w:tc>
        <w:tc>
          <w:tcPr>
            <w:tcW w:w="1365" w:type="dxa"/>
            <w:shd w:val="clear" w:color="auto" w:fill="auto"/>
            <w:noWrap/>
            <w:vAlign w:val="center"/>
            <w:hideMark/>
          </w:tcPr>
          <w:p w14:paraId="47440716"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28.5</w:t>
            </w:r>
          </w:p>
        </w:tc>
        <w:tc>
          <w:tcPr>
            <w:tcW w:w="1365" w:type="dxa"/>
            <w:shd w:val="clear" w:color="auto" w:fill="auto"/>
            <w:noWrap/>
            <w:vAlign w:val="center"/>
            <w:hideMark/>
          </w:tcPr>
          <w:p w14:paraId="17D0A0E0"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33.5</w:t>
            </w:r>
          </w:p>
        </w:tc>
        <w:tc>
          <w:tcPr>
            <w:tcW w:w="1367" w:type="dxa"/>
            <w:shd w:val="clear" w:color="auto" w:fill="auto"/>
            <w:noWrap/>
            <w:vAlign w:val="center"/>
            <w:hideMark/>
          </w:tcPr>
          <w:p w14:paraId="39B86899"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37.8</w:t>
            </w:r>
          </w:p>
        </w:tc>
      </w:tr>
      <w:tr w:rsidR="007062FB" w:rsidRPr="00A45C96" w14:paraId="0752CF1D" w14:textId="77777777" w:rsidTr="00F14755">
        <w:trPr>
          <w:trHeight w:val="495"/>
          <w:jc w:val="center"/>
        </w:trPr>
        <w:tc>
          <w:tcPr>
            <w:tcW w:w="1366" w:type="dxa"/>
            <w:shd w:val="clear" w:color="auto" w:fill="auto"/>
            <w:noWrap/>
            <w:vAlign w:val="center"/>
            <w:hideMark/>
          </w:tcPr>
          <w:p w14:paraId="54775C92"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M6</w:t>
            </w:r>
          </w:p>
        </w:tc>
        <w:tc>
          <w:tcPr>
            <w:tcW w:w="2689" w:type="dxa"/>
            <w:shd w:val="clear" w:color="auto" w:fill="auto"/>
            <w:vAlign w:val="center"/>
            <w:hideMark/>
          </w:tcPr>
          <w:p w14:paraId="02272E13"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3:2:1</w:t>
            </w:r>
          </w:p>
        </w:tc>
        <w:tc>
          <w:tcPr>
            <w:tcW w:w="1365" w:type="dxa"/>
            <w:shd w:val="clear" w:color="auto" w:fill="auto"/>
            <w:noWrap/>
            <w:vAlign w:val="center"/>
            <w:hideMark/>
          </w:tcPr>
          <w:p w14:paraId="341F4AFF"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19</w:t>
            </w:r>
          </w:p>
        </w:tc>
        <w:tc>
          <w:tcPr>
            <w:tcW w:w="1365" w:type="dxa"/>
            <w:shd w:val="clear" w:color="auto" w:fill="auto"/>
            <w:noWrap/>
            <w:vAlign w:val="center"/>
            <w:hideMark/>
          </w:tcPr>
          <w:p w14:paraId="2F8CE60B"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25.2</w:t>
            </w:r>
          </w:p>
        </w:tc>
        <w:tc>
          <w:tcPr>
            <w:tcW w:w="1367" w:type="dxa"/>
            <w:shd w:val="clear" w:color="auto" w:fill="auto"/>
            <w:noWrap/>
            <w:vAlign w:val="center"/>
            <w:hideMark/>
          </w:tcPr>
          <w:p w14:paraId="4B61F076"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35.5</w:t>
            </w:r>
          </w:p>
        </w:tc>
      </w:tr>
      <w:tr w:rsidR="007062FB" w:rsidRPr="00A45C96" w14:paraId="0C3F901C" w14:textId="77777777" w:rsidTr="00F14755">
        <w:trPr>
          <w:trHeight w:val="519"/>
          <w:jc w:val="center"/>
        </w:trPr>
        <w:tc>
          <w:tcPr>
            <w:tcW w:w="1366" w:type="dxa"/>
            <w:shd w:val="clear" w:color="auto" w:fill="auto"/>
            <w:noWrap/>
            <w:vAlign w:val="center"/>
            <w:hideMark/>
          </w:tcPr>
          <w:p w14:paraId="0EE042C3"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M7</w:t>
            </w:r>
          </w:p>
        </w:tc>
        <w:tc>
          <w:tcPr>
            <w:tcW w:w="2689" w:type="dxa"/>
            <w:shd w:val="clear" w:color="auto" w:fill="auto"/>
            <w:vAlign w:val="center"/>
            <w:hideMark/>
          </w:tcPr>
          <w:p w14:paraId="4C6DE14C"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3:1:1.5</w:t>
            </w:r>
          </w:p>
        </w:tc>
        <w:tc>
          <w:tcPr>
            <w:tcW w:w="1365" w:type="dxa"/>
            <w:shd w:val="clear" w:color="auto" w:fill="auto"/>
            <w:noWrap/>
            <w:vAlign w:val="center"/>
            <w:hideMark/>
          </w:tcPr>
          <w:p w14:paraId="2E68EBC4"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22.5</w:t>
            </w:r>
          </w:p>
        </w:tc>
        <w:tc>
          <w:tcPr>
            <w:tcW w:w="1365" w:type="dxa"/>
            <w:shd w:val="clear" w:color="auto" w:fill="auto"/>
            <w:noWrap/>
            <w:vAlign w:val="center"/>
            <w:hideMark/>
          </w:tcPr>
          <w:p w14:paraId="0A2978CD"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1367" w:type="dxa"/>
            <w:shd w:val="clear" w:color="auto" w:fill="auto"/>
            <w:noWrap/>
            <w:vAlign w:val="center"/>
            <w:hideMark/>
          </w:tcPr>
          <w:p w14:paraId="740C0598"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40.6</w:t>
            </w:r>
          </w:p>
        </w:tc>
      </w:tr>
      <w:tr w:rsidR="007062FB" w:rsidRPr="00A45C96" w14:paraId="60DC63F1" w14:textId="77777777" w:rsidTr="00F14755">
        <w:trPr>
          <w:trHeight w:val="461"/>
          <w:jc w:val="center"/>
        </w:trPr>
        <w:tc>
          <w:tcPr>
            <w:tcW w:w="1366" w:type="dxa"/>
            <w:shd w:val="clear" w:color="auto" w:fill="auto"/>
            <w:noWrap/>
            <w:vAlign w:val="center"/>
            <w:hideMark/>
          </w:tcPr>
          <w:p w14:paraId="7D882742"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M8</w:t>
            </w:r>
          </w:p>
        </w:tc>
        <w:tc>
          <w:tcPr>
            <w:tcW w:w="2689" w:type="dxa"/>
            <w:shd w:val="clear" w:color="auto" w:fill="auto"/>
            <w:vAlign w:val="center"/>
            <w:hideMark/>
          </w:tcPr>
          <w:p w14:paraId="6B570BCE"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1365" w:type="dxa"/>
            <w:shd w:val="clear" w:color="auto" w:fill="auto"/>
            <w:noWrap/>
            <w:vAlign w:val="center"/>
            <w:hideMark/>
          </w:tcPr>
          <w:p w14:paraId="056CCF5B"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29</w:t>
            </w:r>
          </w:p>
        </w:tc>
        <w:tc>
          <w:tcPr>
            <w:tcW w:w="1365" w:type="dxa"/>
            <w:shd w:val="clear" w:color="auto" w:fill="auto"/>
            <w:noWrap/>
            <w:vAlign w:val="center"/>
            <w:hideMark/>
          </w:tcPr>
          <w:p w14:paraId="3A5B90BA"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36.7</w:t>
            </w:r>
          </w:p>
        </w:tc>
        <w:tc>
          <w:tcPr>
            <w:tcW w:w="1367" w:type="dxa"/>
            <w:shd w:val="clear" w:color="auto" w:fill="auto"/>
            <w:noWrap/>
            <w:vAlign w:val="center"/>
            <w:hideMark/>
          </w:tcPr>
          <w:p w14:paraId="65CC1206" w14:textId="77777777" w:rsidR="007062FB" w:rsidRPr="00A45C96" w:rsidRDefault="007062FB"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47.8</w:t>
            </w:r>
          </w:p>
        </w:tc>
      </w:tr>
    </w:tbl>
    <w:p w14:paraId="78405489" w14:textId="77777777" w:rsidR="00F14755" w:rsidRDefault="00F14755" w:rsidP="00F14755">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p>
    <w:p w14:paraId="7FB12165" w14:textId="3D5EC88B" w:rsidR="00F14755" w:rsidRPr="00A45C96" w:rsidRDefault="00F14755" w:rsidP="00F14755">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lastRenderedPageBreak/>
        <w:t>Согласно таблиц</w:t>
      </w:r>
      <w:r>
        <w:rPr>
          <w:rFonts w:ascii="Times New Roman" w:hAnsi="Times New Roman" w:cs="Times New Roman"/>
          <w:noProof/>
          <w:snapToGrid w:val="0"/>
          <w:color w:val="auto"/>
          <w:sz w:val="28"/>
          <w:szCs w:val="28"/>
          <w:lang w:val="ru-RU"/>
        </w:rPr>
        <w:t>е</w:t>
      </w:r>
      <w:r w:rsidRPr="00A45C96">
        <w:rPr>
          <w:rFonts w:ascii="Times New Roman" w:hAnsi="Times New Roman" w:cs="Times New Roman"/>
          <w:noProof/>
          <w:snapToGrid w:val="0"/>
          <w:color w:val="auto"/>
          <w:sz w:val="28"/>
          <w:szCs w:val="28"/>
          <w:lang w:val="ru-RU"/>
        </w:rPr>
        <w:t xml:space="preserve"> 17, прививка ПЭГМА на смесевой полимер (КМЦ:К) улучшила прочность пленок на удлинение.</w:t>
      </w:r>
    </w:p>
    <w:p w14:paraId="08DE5D7D" w14:textId="77777777" w:rsidR="00B34C9B" w:rsidRPr="00A45C96" w:rsidRDefault="00B34C9B" w:rsidP="00C331C4">
      <w:pPr>
        <w:pStyle w:val="MDPI41tablecaption"/>
        <w:spacing w:before="0" w:after="0" w:line="240" w:lineRule="auto"/>
        <w:ind w:left="0" w:firstLine="709"/>
        <w:jc w:val="both"/>
        <w:rPr>
          <w:rFonts w:ascii="Times New Roman" w:hAnsi="Times New Roman" w:cs="Times New Roman"/>
          <w:bCs/>
          <w:color w:val="auto"/>
          <w:sz w:val="28"/>
          <w:szCs w:val="28"/>
          <w:lang w:val="ru-RU"/>
        </w:rPr>
      </w:pPr>
    </w:p>
    <w:p w14:paraId="01F306BF" w14:textId="20681EEF" w:rsidR="002F470A" w:rsidRPr="00A45C96" w:rsidRDefault="002F470A" w:rsidP="00534F0D">
      <w:pPr>
        <w:pStyle w:val="MDPI41tablecaption"/>
        <w:spacing w:before="0" w:after="0" w:line="240" w:lineRule="auto"/>
        <w:ind w:left="0"/>
        <w:jc w:val="both"/>
        <w:rPr>
          <w:rFonts w:ascii="Times New Roman" w:hAnsi="Times New Roman" w:cs="Times New Roman"/>
          <w:color w:val="auto"/>
          <w:sz w:val="28"/>
          <w:szCs w:val="28"/>
          <w:lang w:val="ru-RU"/>
        </w:rPr>
      </w:pPr>
      <w:r w:rsidRPr="00A45C96">
        <w:rPr>
          <w:rFonts w:ascii="Times New Roman" w:hAnsi="Times New Roman" w:cs="Times New Roman"/>
          <w:bCs/>
          <w:color w:val="auto"/>
          <w:sz w:val="28"/>
          <w:szCs w:val="28"/>
          <w:lang w:val="ru-RU"/>
        </w:rPr>
        <w:t>Таблица 1</w:t>
      </w:r>
      <w:r w:rsidR="00B74AC8" w:rsidRPr="00A45C96">
        <w:rPr>
          <w:rFonts w:ascii="Times New Roman" w:hAnsi="Times New Roman" w:cs="Times New Roman"/>
          <w:bCs/>
          <w:color w:val="auto"/>
          <w:sz w:val="28"/>
          <w:szCs w:val="28"/>
          <w:lang w:val="ru-RU"/>
        </w:rPr>
        <w:t>7</w:t>
      </w:r>
      <w:r w:rsidR="00B34C9B" w:rsidRPr="00A45C96">
        <w:rPr>
          <w:rFonts w:ascii="Times New Roman" w:hAnsi="Times New Roman" w:cs="Times New Roman"/>
          <w:bCs/>
          <w:color w:val="auto"/>
          <w:sz w:val="28"/>
          <w:szCs w:val="28"/>
          <w:lang w:val="ru-RU"/>
        </w:rPr>
        <w:t xml:space="preserve"> </w:t>
      </w:r>
      <w:r w:rsidR="00B34C9B" w:rsidRPr="00A45C96">
        <w:rPr>
          <w:rFonts w:ascii="Times New Roman" w:hAnsi="Times New Roman" w:cs="Times New Roman"/>
          <w:noProof/>
          <w:snapToGrid w:val="0"/>
          <w:color w:val="auto"/>
          <w:sz w:val="28"/>
          <w:szCs w:val="28"/>
          <w:lang w:val="ru-RU"/>
        </w:rPr>
        <w:t xml:space="preserve">– </w:t>
      </w:r>
      <w:r w:rsidRPr="00A45C96">
        <w:rPr>
          <w:rFonts w:ascii="Times New Roman" w:hAnsi="Times New Roman" w:cs="Times New Roman"/>
          <w:bCs/>
          <w:color w:val="auto"/>
          <w:sz w:val="28"/>
          <w:szCs w:val="28"/>
          <w:lang w:val="ru-RU"/>
        </w:rPr>
        <w:t xml:space="preserve">Удлинение при разрыве пленок </w:t>
      </w:r>
      <w:r w:rsidRPr="00A45C96">
        <w:rPr>
          <w:rFonts w:ascii="Times New Roman" w:hAnsi="Times New Roman" w:cs="Times New Roman"/>
          <w:color w:val="auto"/>
          <w:sz w:val="28"/>
          <w:szCs w:val="28"/>
          <w:lang w:val="ru-RU"/>
        </w:rPr>
        <w:t>[КМЦ-</w:t>
      </w:r>
      <w:r w:rsidRPr="00A45C96">
        <w:rPr>
          <w:rFonts w:ascii="Times New Roman" w:hAnsi="Times New Roman" w:cs="Times New Roman"/>
          <w:color w:val="auto"/>
          <w:sz w:val="28"/>
          <w:szCs w:val="28"/>
        </w:rPr>
        <w:t>b</w:t>
      </w:r>
      <w:r w:rsidRPr="00A45C96">
        <w:rPr>
          <w:rFonts w:ascii="Times New Roman" w:hAnsi="Times New Roman" w:cs="Times New Roman"/>
          <w:color w:val="auto"/>
          <w:sz w:val="28"/>
          <w:szCs w:val="28"/>
          <w:lang w:val="ru-RU"/>
        </w:rPr>
        <w:t>-К]-</w:t>
      </w:r>
      <w:r w:rsidRPr="00A45C96">
        <w:rPr>
          <w:rFonts w:ascii="Times New Roman" w:hAnsi="Times New Roman" w:cs="Times New Roman"/>
          <w:color w:val="auto"/>
          <w:sz w:val="28"/>
          <w:szCs w:val="28"/>
        </w:rPr>
        <w:t>g</w:t>
      </w:r>
      <w:r w:rsidRPr="00A45C96">
        <w:rPr>
          <w:rFonts w:ascii="Times New Roman" w:hAnsi="Times New Roman" w:cs="Times New Roman"/>
          <w:color w:val="auto"/>
          <w:sz w:val="28"/>
          <w:szCs w:val="28"/>
          <w:lang w:val="ru-RU"/>
        </w:rPr>
        <w:t>-</w:t>
      </w:r>
      <w:r w:rsidR="00565159" w:rsidRPr="00A45C96">
        <w:rPr>
          <w:rFonts w:ascii="Times New Roman" w:hAnsi="Times New Roman" w:cs="Times New Roman"/>
          <w:color w:val="auto"/>
          <w:sz w:val="28"/>
          <w:szCs w:val="28"/>
          <w:lang w:val="ru-RU"/>
        </w:rPr>
        <w:t>ПЭГМА</w:t>
      </w:r>
      <w:r w:rsidRPr="00A45C96">
        <w:rPr>
          <w:rFonts w:ascii="Times New Roman" w:hAnsi="Times New Roman" w:cs="Times New Roman"/>
          <w:color w:val="auto"/>
          <w:sz w:val="28"/>
          <w:szCs w:val="28"/>
          <w:lang w:val="ru-RU"/>
        </w:rPr>
        <w:t xml:space="preserve"> </w:t>
      </w:r>
    </w:p>
    <w:p w14:paraId="6BF04FEE" w14:textId="77777777" w:rsidR="00B34C9B" w:rsidRPr="00A45C96" w:rsidRDefault="00B34C9B" w:rsidP="00C331C4">
      <w:pPr>
        <w:pStyle w:val="MDPI41tablecaption"/>
        <w:spacing w:before="0" w:after="0" w:line="240" w:lineRule="auto"/>
        <w:ind w:left="0" w:firstLine="709"/>
        <w:jc w:val="both"/>
        <w:rPr>
          <w:rFonts w:ascii="Times New Roman" w:hAnsi="Times New Roman" w:cs="Times New Roman"/>
          <w:color w:val="auto"/>
          <w:sz w:val="28"/>
          <w:szCs w:val="28"/>
          <w:lang w:val="ru-RU" w:eastAsia="en-US"/>
        </w:rPr>
      </w:pPr>
    </w:p>
    <w:tbl>
      <w:tblPr>
        <w:tblW w:w="8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4"/>
        <w:gridCol w:w="2668"/>
        <w:gridCol w:w="1381"/>
        <w:gridCol w:w="1362"/>
        <w:gridCol w:w="1266"/>
      </w:tblGrid>
      <w:tr w:rsidR="00E15B86" w:rsidRPr="00A45C96" w14:paraId="7E0DB075" w14:textId="77777777" w:rsidTr="00F14755">
        <w:trPr>
          <w:trHeight w:val="68"/>
          <w:jc w:val="center"/>
        </w:trPr>
        <w:tc>
          <w:tcPr>
            <w:tcW w:w="1364" w:type="dxa"/>
            <w:vMerge w:val="restart"/>
            <w:shd w:val="clear" w:color="auto" w:fill="auto"/>
            <w:noWrap/>
            <w:vAlign w:val="center"/>
            <w:hideMark/>
          </w:tcPr>
          <w:p w14:paraId="635679F8"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proofErr w:type="spellStart"/>
            <w:r w:rsidRPr="00F14755">
              <w:rPr>
                <w:rFonts w:ascii="Times New Roman" w:hAnsi="Times New Roman" w:cs="Times New Roman"/>
                <w:bCs/>
                <w:sz w:val="28"/>
                <w:szCs w:val="28"/>
              </w:rPr>
              <w:t>Образец</w:t>
            </w:r>
            <w:proofErr w:type="spellEnd"/>
          </w:p>
        </w:tc>
        <w:tc>
          <w:tcPr>
            <w:tcW w:w="2668" w:type="dxa"/>
            <w:vMerge w:val="restart"/>
            <w:shd w:val="clear" w:color="auto" w:fill="auto"/>
            <w:noWrap/>
            <w:vAlign w:val="center"/>
            <w:hideMark/>
          </w:tcPr>
          <w:p w14:paraId="0791FBDC"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lang w:val="ru-RU"/>
              </w:rPr>
            </w:pPr>
            <w:r w:rsidRPr="00F14755">
              <w:rPr>
                <w:rFonts w:ascii="Times New Roman" w:hAnsi="Times New Roman" w:cs="Times New Roman"/>
                <w:bCs/>
                <w:sz w:val="28"/>
                <w:szCs w:val="28"/>
                <w:lang w:val="ru-RU"/>
              </w:rPr>
              <w:t>[КМЦ-</w:t>
            </w:r>
            <w:r w:rsidRPr="00F14755">
              <w:rPr>
                <w:rFonts w:ascii="Times New Roman" w:hAnsi="Times New Roman" w:cs="Times New Roman"/>
                <w:bCs/>
                <w:sz w:val="28"/>
                <w:szCs w:val="28"/>
              </w:rPr>
              <w:t>b</w:t>
            </w:r>
            <w:r w:rsidRPr="00F14755">
              <w:rPr>
                <w:rFonts w:ascii="Times New Roman" w:hAnsi="Times New Roman" w:cs="Times New Roman"/>
                <w:bCs/>
                <w:sz w:val="28"/>
                <w:szCs w:val="28"/>
                <w:lang w:val="ru-RU"/>
              </w:rPr>
              <w:t>-К]-</w:t>
            </w:r>
            <w:r w:rsidRPr="00F14755">
              <w:rPr>
                <w:rFonts w:ascii="Times New Roman" w:hAnsi="Times New Roman" w:cs="Times New Roman"/>
                <w:bCs/>
                <w:sz w:val="28"/>
                <w:szCs w:val="28"/>
              </w:rPr>
              <w:t>g</w:t>
            </w:r>
            <w:r w:rsidRPr="00F14755">
              <w:rPr>
                <w:rFonts w:ascii="Times New Roman" w:hAnsi="Times New Roman" w:cs="Times New Roman"/>
                <w:bCs/>
                <w:sz w:val="28"/>
                <w:szCs w:val="28"/>
                <w:lang w:val="ru-RU"/>
              </w:rPr>
              <w:t>-</w:t>
            </w:r>
            <w:r w:rsidR="00565159" w:rsidRPr="00F14755">
              <w:rPr>
                <w:rFonts w:ascii="Times New Roman" w:hAnsi="Times New Roman" w:cs="Times New Roman"/>
                <w:bCs/>
                <w:sz w:val="28"/>
                <w:szCs w:val="28"/>
                <w:lang w:val="ru-RU"/>
              </w:rPr>
              <w:t>ПЭГМА</w:t>
            </w:r>
          </w:p>
        </w:tc>
        <w:tc>
          <w:tcPr>
            <w:tcW w:w="1381" w:type="dxa"/>
            <w:shd w:val="clear" w:color="auto" w:fill="auto"/>
            <w:noWrap/>
            <w:vAlign w:val="center"/>
            <w:hideMark/>
          </w:tcPr>
          <w:p w14:paraId="0677EC76"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sz w:val="28"/>
                <w:szCs w:val="28"/>
              </w:rPr>
              <w:t>300</w:t>
            </w:r>
          </w:p>
        </w:tc>
        <w:tc>
          <w:tcPr>
            <w:tcW w:w="1362" w:type="dxa"/>
            <w:shd w:val="clear" w:color="auto" w:fill="auto"/>
            <w:noWrap/>
            <w:vAlign w:val="center"/>
            <w:hideMark/>
          </w:tcPr>
          <w:p w14:paraId="41B70D8F"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sz w:val="28"/>
                <w:szCs w:val="28"/>
              </w:rPr>
              <w:t>500</w:t>
            </w:r>
          </w:p>
        </w:tc>
        <w:tc>
          <w:tcPr>
            <w:tcW w:w="1266" w:type="dxa"/>
            <w:shd w:val="clear" w:color="auto" w:fill="auto"/>
            <w:noWrap/>
            <w:vAlign w:val="center"/>
            <w:hideMark/>
          </w:tcPr>
          <w:p w14:paraId="2690049D"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r w:rsidRPr="00F14755">
              <w:rPr>
                <w:rFonts w:ascii="Times New Roman" w:hAnsi="Times New Roman" w:cs="Times New Roman"/>
                <w:bCs/>
                <w:sz w:val="28"/>
                <w:szCs w:val="28"/>
              </w:rPr>
              <w:t>950</w:t>
            </w:r>
          </w:p>
        </w:tc>
      </w:tr>
      <w:tr w:rsidR="00E15B86" w:rsidRPr="00A45C96" w14:paraId="10EF3C1D" w14:textId="77777777" w:rsidTr="007B62C0">
        <w:trPr>
          <w:trHeight w:val="597"/>
          <w:jc w:val="center"/>
        </w:trPr>
        <w:tc>
          <w:tcPr>
            <w:tcW w:w="1364" w:type="dxa"/>
            <w:vMerge/>
            <w:shd w:val="clear" w:color="auto" w:fill="auto"/>
            <w:vAlign w:val="center"/>
            <w:hideMark/>
          </w:tcPr>
          <w:p w14:paraId="6E3765E6"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p>
        </w:tc>
        <w:tc>
          <w:tcPr>
            <w:tcW w:w="2668" w:type="dxa"/>
            <w:vMerge/>
            <w:shd w:val="clear" w:color="auto" w:fill="auto"/>
            <w:vAlign w:val="center"/>
            <w:hideMark/>
          </w:tcPr>
          <w:p w14:paraId="5E4D09E3"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p>
        </w:tc>
        <w:tc>
          <w:tcPr>
            <w:tcW w:w="4009" w:type="dxa"/>
            <w:gridSpan w:val="3"/>
            <w:shd w:val="clear" w:color="auto" w:fill="auto"/>
            <w:noWrap/>
            <w:vAlign w:val="center"/>
            <w:hideMark/>
          </w:tcPr>
          <w:p w14:paraId="4C812181" w14:textId="77777777" w:rsidR="002F470A" w:rsidRPr="00F14755" w:rsidRDefault="002F470A" w:rsidP="007062FB">
            <w:pPr>
              <w:adjustRightInd w:val="0"/>
              <w:snapToGrid w:val="0"/>
              <w:spacing w:after="0" w:line="240" w:lineRule="auto"/>
              <w:jc w:val="center"/>
              <w:rPr>
                <w:rFonts w:ascii="Times New Roman" w:hAnsi="Times New Roman" w:cs="Times New Roman"/>
                <w:bCs/>
                <w:sz w:val="28"/>
                <w:szCs w:val="28"/>
              </w:rPr>
            </w:pPr>
            <w:proofErr w:type="spellStart"/>
            <w:r w:rsidRPr="00F14755">
              <w:rPr>
                <w:rFonts w:ascii="Times New Roman" w:hAnsi="Times New Roman" w:cs="Times New Roman"/>
                <w:bCs/>
                <w:sz w:val="28"/>
                <w:szCs w:val="28"/>
              </w:rPr>
              <w:t>Удлинение</w:t>
            </w:r>
            <w:proofErr w:type="spellEnd"/>
            <w:r w:rsidRPr="00F14755">
              <w:rPr>
                <w:rFonts w:ascii="Times New Roman" w:hAnsi="Times New Roman" w:cs="Times New Roman"/>
                <w:bCs/>
                <w:sz w:val="28"/>
                <w:szCs w:val="28"/>
              </w:rPr>
              <w:t xml:space="preserve"> </w:t>
            </w:r>
            <w:proofErr w:type="spellStart"/>
            <w:r w:rsidRPr="00F14755">
              <w:rPr>
                <w:rFonts w:ascii="Times New Roman" w:hAnsi="Times New Roman" w:cs="Times New Roman"/>
                <w:bCs/>
                <w:sz w:val="28"/>
                <w:szCs w:val="28"/>
              </w:rPr>
              <w:t>при</w:t>
            </w:r>
            <w:proofErr w:type="spellEnd"/>
            <w:r w:rsidRPr="00F14755">
              <w:rPr>
                <w:rFonts w:ascii="Times New Roman" w:hAnsi="Times New Roman" w:cs="Times New Roman"/>
                <w:bCs/>
                <w:sz w:val="28"/>
                <w:szCs w:val="28"/>
              </w:rPr>
              <w:t xml:space="preserve"> </w:t>
            </w:r>
            <w:proofErr w:type="spellStart"/>
            <w:r w:rsidRPr="00F14755">
              <w:rPr>
                <w:rFonts w:ascii="Times New Roman" w:hAnsi="Times New Roman" w:cs="Times New Roman"/>
                <w:bCs/>
                <w:sz w:val="28"/>
                <w:szCs w:val="28"/>
              </w:rPr>
              <w:t>разрыве</w:t>
            </w:r>
            <w:proofErr w:type="spellEnd"/>
            <w:r w:rsidRPr="00F14755">
              <w:rPr>
                <w:rFonts w:ascii="Times New Roman" w:hAnsi="Times New Roman" w:cs="Times New Roman"/>
                <w:bCs/>
                <w:sz w:val="28"/>
                <w:szCs w:val="28"/>
              </w:rPr>
              <w:t>, %</w:t>
            </w:r>
          </w:p>
        </w:tc>
      </w:tr>
      <w:tr w:rsidR="004D6C50" w:rsidRPr="00A45C96" w14:paraId="4EC3BA1B" w14:textId="77777777" w:rsidTr="00F14755">
        <w:trPr>
          <w:trHeight w:val="643"/>
          <w:jc w:val="center"/>
        </w:trPr>
        <w:tc>
          <w:tcPr>
            <w:tcW w:w="1364" w:type="dxa"/>
            <w:shd w:val="clear" w:color="auto" w:fill="auto"/>
            <w:noWrap/>
            <w:vAlign w:val="center"/>
          </w:tcPr>
          <w:p w14:paraId="45255D13" w14:textId="49B4A0C9" w:rsidR="004D6C50" w:rsidRPr="00A45C96" w:rsidRDefault="004D6C50" w:rsidP="004D6C50">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M1</w:t>
            </w:r>
          </w:p>
        </w:tc>
        <w:tc>
          <w:tcPr>
            <w:tcW w:w="2668" w:type="dxa"/>
            <w:shd w:val="clear" w:color="auto" w:fill="auto"/>
            <w:vAlign w:val="center"/>
          </w:tcPr>
          <w:p w14:paraId="457071DA" w14:textId="31892B4B" w:rsidR="004D6C50" w:rsidRPr="00A45C96" w:rsidRDefault="004D6C50" w:rsidP="004D6C50">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1:1:1</w:t>
            </w:r>
          </w:p>
        </w:tc>
        <w:tc>
          <w:tcPr>
            <w:tcW w:w="1381" w:type="dxa"/>
            <w:shd w:val="clear" w:color="auto" w:fill="auto"/>
            <w:noWrap/>
            <w:vAlign w:val="center"/>
          </w:tcPr>
          <w:p w14:paraId="05CC8AC5" w14:textId="764EA1C7" w:rsidR="004D6C50" w:rsidRPr="00A45C96" w:rsidRDefault="004D6C50" w:rsidP="004D6C50">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148</w:t>
            </w:r>
          </w:p>
        </w:tc>
        <w:tc>
          <w:tcPr>
            <w:tcW w:w="1362" w:type="dxa"/>
            <w:shd w:val="clear" w:color="auto" w:fill="auto"/>
            <w:noWrap/>
            <w:vAlign w:val="center"/>
          </w:tcPr>
          <w:p w14:paraId="12F4617D" w14:textId="41A13EB6"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144</w:t>
            </w:r>
          </w:p>
        </w:tc>
        <w:tc>
          <w:tcPr>
            <w:tcW w:w="1266" w:type="dxa"/>
            <w:shd w:val="clear" w:color="auto" w:fill="auto"/>
            <w:noWrap/>
            <w:vAlign w:val="center"/>
          </w:tcPr>
          <w:p w14:paraId="444CBB8C" w14:textId="61EFA9DA"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131</w:t>
            </w:r>
          </w:p>
        </w:tc>
      </w:tr>
      <w:tr w:rsidR="004D6C50" w:rsidRPr="00A45C96" w14:paraId="37545346" w14:textId="77777777" w:rsidTr="00F14755">
        <w:trPr>
          <w:trHeight w:val="577"/>
          <w:jc w:val="center"/>
        </w:trPr>
        <w:tc>
          <w:tcPr>
            <w:tcW w:w="1364" w:type="dxa"/>
            <w:shd w:val="clear" w:color="auto" w:fill="auto"/>
            <w:noWrap/>
            <w:vAlign w:val="center"/>
            <w:hideMark/>
          </w:tcPr>
          <w:p w14:paraId="70743D54"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M2</w:t>
            </w:r>
          </w:p>
        </w:tc>
        <w:tc>
          <w:tcPr>
            <w:tcW w:w="2668" w:type="dxa"/>
            <w:shd w:val="clear" w:color="auto" w:fill="auto"/>
            <w:vAlign w:val="center"/>
            <w:hideMark/>
          </w:tcPr>
          <w:p w14:paraId="3661B65A"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1.5:1:1</w:t>
            </w:r>
          </w:p>
        </w:tc>
        <w:tc>
          <w:tcPr>
            <w:tcW w:w="1381" w:type="dxa"/>
            <w:shd w:val="clear" w:color="auto" w:fill="auto"/>
            <w:noWrap/>
            <w:vAlign w:val="center"/>
            <w:hideMark/>
          </w:tcPr>
          <w:p w14:paraId="5D9D77D4"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145</w:t>
            </w:r>
          </w:p>
        </w:tc>
        <w:tc>
          <w:tcPr>
            <w:tcW w:w="1362" w:type="dxa"/>
            <w:shd w:val="clear" w:color="auto" w:fill="auto"/>
            <w:noWrap/>
            <w:vAlign w:val="center"/>
            <w:hideMark/>
          </w:tcPr>
          <w:p w14:paraId="7D0AF7BF"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141.6</w:t>
            </w:r>
          </w:p>
        </w:tc>
        <w:tc>
          <w:tcPr>
            <w:tcW w:w="1266" w:type="dxa"/>
            <w:shd w:val="clear" w:color="auto" w:fill="auto"/>
            <w:noWrap/>
            <w:vAlign w:val="center"/>
            <w:hideMark/>
          </w:tcPr>
          <w:p w14:paraId="28CF64A2"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139.3</w:t>
            </w:r>
          </w:p>
        </w:tc>
      </w:tr>
      <w:tr w:rsidR="004D6C50" w:rsidRPr="00A45C96" w14:paraId="6FB078A4" w14:textId="77777777" w:rsidTr="00F14755">
        <w:trPr>
          <w:trHeight w:val="667"/>
          <w:jc w:val="center"/>
        </w:trPr>
        <w:tc>
          <w:tcPr>
            <w:tcW w:w="1364" w:type="dxa"/>
            <w:shd w:val="clear" w:color="auto" w:fill="auto"/>
            <w:noWrap/>
            <w:vAlign w:val="center"/>
            <w:hideMark/>
          </w:tcPr>
          <w:p w14:paraId="390B75A7"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M3</w:t>
            </w:r>
          </w:p>
        </w:tc>
        <w:tc>
          <w:tcPr>
            <w:tcW w:w="2668" w:type="dxa"/>
            <w:shd w:val="clear" w:color="auto" w:fill="auto"/>
            <w:vAlign w:val="center"/>
            <w:hideMark/>
          </w:tcPr>
          <w:p w14:paraId="07AD5D9D"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2:1:1</w:t>
            </w:r>
          </w:p>
        </w:tc>
        <w:tc>
          <w:tcPr>
            <w:tcW w:w="1381" w:type="dxa"/>
            <w:shd w:val="clear" w:color="auto" w:fill="auto"/>
            <w:noWrap/>
            <w:vAlign w:val="center"/>
            <w:hideMark/>
          </w:tcPr>
          <w:p w14:paraId="20ED10A0"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142</w:t>
            </w:r>
          </w:p>
        </w:tc>
        <w:tc>
          <w:tcPr>
            <w:tcW w:w="1362" w:type="dxa"/>
            <w:shd w:val="clear" w:color="auto" w:fill="auto"/>
            <w:noWrap/>
            <w:vAlign w:val="center"/>
            <w:hideMark/>
          </w:tcPr>
          <w:p w14:paraId="41A393A1" w14:textId="77777777" w:rsidR="004D6C50" w:rsidRPr="00A45C96" w:rsidRDefault="004D6C50" w:rsidP="004D6C50">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139</w:t>
            </w:r>
          </w:p>
        </w:tc>
        <w:tc>
          <w:tcPr>
            <w:tcW w:w="1266" w:type="dxa"/>
            <w:shd w:val="clear" w:color="auto" w:fill="auto"/>
            <w:noWrap/>
            <w:vAlign w:val="center"/>
            <w:hideMark/>
          </w:tcPr>
          <w:p w14:paraId="3B636899" w14:textId="22586FA1" w:rsidR="00F14755" w:rsidRPr="00F14755" w:rsidRDefault="004D6C50" w:rsidP="00F14755">
            <w:pPr>
              <w:adjustRightInd w:val="0"/>
              <w:snapToGrid w:val="0"/>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rPr>
              <w:t>135.7</w:t>
            </w:r>
          </w:p>
        </w:tc>
      </w:tr>
      <w:tr w:rsidR="00F14755" w:rsidRPr="00A45C96" w14:paraId="300D18FD" w14:textId="77777777" w:rsidTr="00F14755">
        <w:trPr>
          <w:trHeight w:val="667"/>
          <w:jc w:val="center"/>
        </w:trPr>
        <w:tc>
          <w:tcPr>
            <w:tcW w:w="1364" w:type="dxa"/>
            <w:shd w:val="clear" w:color="auto" w:fill="auto"/>
            <w:noWrap/>
            <w:vAlign w:val="center"/>
          </w:tcPr>
          <w:p w14:paraId="48B5FE0D" w14:textId="4FEFC959"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M4</w:t>
            </w:r>
          </w:p>
        </w:tc>
        <w:tc>
          <w:tcPr>
            <w:tcW w:w="2668" w:type="dxa"/>
            <w:shd w:val="clear" w:color="auto" w:fill="auto"/>
            <w:vAlign w:val="center"/>
          </w:tcPr>
          <w:p w14:paraId="08E0114B" w14:textId="3D0C34B9"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w:t>
            </w:r>
          </w:p>
        </w:tc>
        <w:tc>
          <w:tcPr>
            <w:tcW w:w="1381" w:type="dxa"/>
            <w:shd w:val="clear" w:color="auto" w:fill="auto"/>
            <w:noWrap/>
            <w:vAlign w:val="center"/>
          </w:tcPr>
          <w:p w14:paraId="17041230" w14:textId="184F6B6F"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138</w:t>
            </w:r>
          </w:p>
        </w:tc>
        <w:tc>
          <w:tcPr>
            <w:tcW w:w="1362" w:type="dxa"/>
            <w:shd w:val="clear" w:color="auto" w:fill="auto"/>
            <w:noWrap/>
            <w:vAlign w:val="center"/>
          </w:tcPr>
          <w:p w14:paraId="123A67CC" w14:textId="39D94D14"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133.6</w:t>
            </w:r>
          </w:p>
        </w:tc>
        <w:tc>
          <w:tcPr>
            <w:tcW w:w="1266" w:type="dxa"/>
            <w:shd w:val="clear" w:color="auto" w:fill="auto"/>
            <w:noWrap/>
            <w:vAlign w:val="center"/>
          </w:tcPr>
          <w:p w14:paraId="65ACC4F7" w14:textId="606EC43E"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129.7</w:t>
            </w:r>
          </w:p>
        </w:tc>
      </w:tr>
      <w:tr w:rsidR="00F14755" w:rsidRPr="00A45C96" w14:paraId="7DCDA0C5" w14:textId="77777777" w:rsidTr="00F14755">
        <w:trPr>
          <w:trHeight w:val="667"/>
          <w:jc w:val="center"/>
        </w:trPr>
        <w:tc>
          <w:tcPr>
            <w:tcW w:w="1364" w:type="dxa"/>
            <w:shd w:val="clear" w:color="auto" w:fill="auto"/>
            <w:noWrap/>
            <w:vAlign w:val="center"/>
          </w:tcPr>
          <w:p w14:paraId="661F82A8" w14:textId="146B5F69"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M5</w:t>
            </w:r>
          </w:p>
        </w:tc>
        <w:tc>
          <w:tcPr>
            <w:tcW w:w="2668" w:type="dxa"/>
            <w:shd w:val="clear" w:color="auto" w:fill="auto"/>
            <w:vAlign w:val="center"/>
          </w:tcPr>
          <w:p w14:paraId="61E44A03" w14:textId="7637ED4C"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3:1.5:1</w:t>
            </w:r>
          </w:p>
        </w:tc>
        <w:tc>
          <w:tcPr>
            <w:tcW w:w="1381" w:type="dxa"/>
            <w:shd w:val="clear" w:color="auto" w:fill="auto"/>
            <w:noWrap/>
            <w:vAlign w:val="center"/>
          </w:tcPr>
          <w:p w14:paraId="0DF82CE9" w14:textId="5A97789D"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139</w:t>
            </w:r>
          </w:p>
        </w:tc>
        <w:tc>
          <w:tcPr>
            <w:tcW w:w="1362" w:type="dxa"/>
            <w:shd w:val="clear" w:color="auto" w:fill="auto"/>
            <w:noWrap/>
            <w:vAlign w:val="center"/>
          </w:tcPr>
          <w:p w14:paraId="04DF95A1" w14:textId="7FFB108C"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133.3</w:t>
            </w:r>
          </w:p>
        </w:tc>
        <w:tc>
          <w:tcPr>
            <w:tcW w:w="1266" w:type="dxa"/>
            <w:shd w:val="clear" w:color="auto" w:fill="auto"/>
            <w:noWrap/>
            <w:vAlign w:val="center"/>
          </w:tcPr>
          <w:p w14:paraId="107BF0B2" w14:textId="5DB6D22E"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130.8</w:t>
            </w:r>
          </w:p>
        </w:tc>
      </w:tr>
      <w:tr w:rsidR="00F14755" w:rsidRPr="00A45C96" w14:paraId="5E86E030" w14:textId="77777777" w:rsidTr="00F14755">
        <w:trPr>
          <w:trHeight w:val="667"/>
          <w:jc w:val="center"/>
        </w:trPr>
        <w:tc>
          <w:tcPr>
            <w:tcW w:w="1364" w:type="dxa"/>
            <w:shd w:val="clear" w:color="auto" w:fill="auto"/>
            <w:noWrap/>
            <w:vAlign w:val="center"/>
          </w:tcPr>
          <w:p w14:paraId="3BE14211" w14:textId="49AA0A59"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M6</w:t>
            </w:r>
          </w:p>
        </w:tc>
        <w:tc>
          <w:tcPr>
            <w:tcW w:w="2668" w:type="dxa"/>
            <w:shd w:val="clear" w:color="auto" w:fill="auto"/>
            <w:vAlign w:val="center"/>
          </w:tcPr>
          <w:p w14:paraId="4BB05BF8" w14:textId="1B5BD7CB"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3:2:1</w:t>
            </w:r>
          </w:p>
        </w:tc>
        <w:tc>
          <w:tcPr>
            <w:tcW w:w="1381" w:type="dxa"/>
            <w:shd w:val="clear" w:color="auto" w:fill="auto"/>
            <w:noWrap/>
            <w:vAlign w:val="center"/>
          </w:tcPr>
          <w:p w14:paraId="47C5121C" w14:textId="2D7249F5"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140.5</w:t>
            </w:r>
          </w:p>
        </w:tc>
        <w:tc>
          <w:tcPr>
            <w:tcW w:w="1362" w:type="dxa"/>
            <w:shd w:val="clear" w:color="auto" w:fill="auto"/>
            <w:noWrap/>
            <w:vAlign w:val="center"/>
          </w:tcPr>
          <w:p w14:paraId="6E548DEB" w14:textId="148C1339"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135.7</w:t>
            </w:r>
          </w:p>
        </w:tc>
        <w:tc>
          <w:tcPr>
            <w:tcW w:w="1266" w:type="dxa"/>
            <w:shd w:val="clear" w:color="auto" w:fill="auto"/>
            <w:noWrap/>
            <w:vAlign w:val="center"/>
          </w:tcPr>
          <w:p w14:paraId="3CD550BB" w14:textId="5CCA35AA"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131.9</w:t>
            </w:r>
          </w:p>
        </w:tc>
      </w:tr>
      <w:tr w:rsidR="00F14755" w:rsidRPr="00A45C96" w14:paraId="795660E8" w14:textId="77777777" w:rsidTr="00F14755">
        <w:trPr>
          <w:trHeight w:val="667"/>
          <w:jc w:val="center"/>
        </w:trPr>
        <w:tc>
          <w:tcPr>
            <w:tcW w:w="1364" w:type="dxa"/>
            <w:shd w:val="clear" w:color="auto" w:fill="auto"/>
            <w:noWrap/>
            <w:vAlign w:val="center"/>
          </w:tcPr>
          <w:p w14:paraId="169617E6" w14:textId="5479B14B"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M7</w:t>
            </w:r>
          </w:p>
        </w:tc>
        <w:tc>
          <w:tcPr>
            <w:tcW w:w="2668" w:type="dxa"/>
            <w:shd w:val="clear" w:color="auto" w:fill="auto"/>
            <w:vAlign w:val="center"/>
          </w:tcPr>
          <w:p w14:paraId="171F855C" w14:textId="5B9371B9"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3:1:1.5</w:t>
            </w:r>
          </w:p>
        </w:tc>
        <w:tc>
          <w:tcPr>
            <w:tcW w:w="1381" w:type="dxa"/>
            <w:shd w:val="clear" w:color="auto" w:fill="auto"/>
            <w:noWrap/>
            <w:vAlign w:val="center"/>
          </w:tcPr>
          <w:p w14:paraId="2F4BD3BE" w14:textId="427E9A20"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135.5</w:t>
            </w:r>
          </w:p>
        </w:tc>
        <w:tc>
          <w:tcPr>
            <w:tcW w:w="1362" w:type="dxa"/>
            <w:shd w:val="clear" w:color="auto" w:fill="auto"/>
            <w:noWrap/>
            <w:vAlign w:val="center"/>
          </w:tcPr>
          <w:p w14:paraId="0B06F825" w14:textId="0DEBA840"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130.8</w:t>
            </w:r>
          </w:p>
        </w:tc>
        <w:tc>
          <w:tcPr>
            <w:tcW w:w="1266" w:type="dxa"/>
            <w:shd w:val="clear" w:color="auto" w:fill="auto"/>
            <w:noWrap/>
            <w:vAlign w:val="center"/>
          </w:tcPr>
          <w:p w14:paraId="256A47EF" w14:textId="24A264EF"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128.9</w:t>
            </w:r>
          </w:p>
        </w:tc>
      </w:tr>
      <w:tr w:rsidR="00F14755" w:rsidRPr="00A45C96" w14:paraId="54B1768F" w14:textId="77777777" w:rsidTr="00F14755">
        <w:trPr>
          <w:trHeight w:val="667"/>
          <w:jc w:val="center"/>
        </w:trPr>
        <w:tc>
          <w:tcPr>
            <w:tcW w:w="1364" w:type="dxa"/>
            <w:shd w:val="clear" w:color="auto" w:fill="auto"/>
            <w:noWrap/>
            <w:vAlign w:val="center"/>
          </w:tcPr>
          <w:p w14:paraId="2C5C3323" w14:textId="0506FBD2"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M8</w:t>
            </w:r>
          </w:p>
        </w:tc>
        <w:tc>
          <w:tcPr>
            <w:tcW w:w="2668" w:type="dxa"/>
            <w:shd w:val="clear" w:color="auto" w:fill="auto"/>
            <w:vAlign w:val="center"/>
          </w:tcPr>
          <w:p w14:paraId="68229D4E" w14:textId="77F75657"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1381" w:type="dxa"/>
            <w:shd w:val="clear" w:color="auto" w:fill="auto"/>
            <w:noWrap/>
            <w:vAlign w:val="center"/>
          </w:tcPr>
          <w:p w14:paraId="12F9A024" w14:textId="66B84A81"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134</w:t>
            </w:r>
          </w:p>
        </w:tc>
        <w:tc>
          <w:tcPr>
            <w:tcW w:w="1362" w:type="dxa"/>
            <w:shd w:val="clear" w:color="auto" w:fill="auto"/>
            <w:noWrap/>
            <w:vAlign w:val="center"/>
          </w:tcPr>
          <w:p w14:paraId="0D8140A6" w14:textId="470F1D4A"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132.6</w:t>
            </w:r>
          </w:p>
        </w:tc>
        <w:tc>
          <w:tcPr>
            <w:tcW w:w="1266" w:type="dxa"/>
            <w:shd w:val="clear" w:color="auto" w:fill="auto"/>
            <w:noWrap/>
            <w:vAlign w:val="center"/>
          </w:tcPr>
          <w:p w14:paraId="3299E34B" w14:textId="29E38556" w:rsidR="00F14755" w:rsidRPr="00A45C96" w:rsidRDefault="00F14755" w:rsidP="00F14755">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127</w:t>
            </w:r>
          </w:p>
        </w:tc>
      </w:tr>
    </w:tbl>
    <w:p w14:paraId="1AF380CD" w14:textId="77777777" w:rsidR="002F470A" w:rsidRPr="00A45C96" w:rsidRDefault="002F470A" w:rsidP="00C331C4">
      <w:pPr>
        <w:spacing w:after="0" w:line="240" w:lineRule="auto"/>
        <w:jc w:val="both"/>
        <w:rPr>
          <w:rFonts w:ascii="Times New Roman" w:hAnsi="Times New Roman" w:cs="Times New Roman"/>
          <w:sz w:val="28"/>
          <w:szCs w:val="28"/>
        </w:rPr>
      </w:pPr>
    </w:p>
    <w:p w14:paraId="124E94B5" w14:textId="77777777" w:rsidR="007B62C0" w:rsidRDefault="00770EB4" w:rsidP="00770EB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A45C96">
        <w:rPr>
          <w:rFonts w:ascii="Times New Roman" w:hAnsi="Times New Roman" w:cs="Times New Roman"/>
          <w:noProof/>
          <w:snapToGrid w:val="0"/>
          <w:color w:val="auto"/>
          <w:sz w:val="28"/>
          <w:szCs w:val="28"/>
          <w:lang w:val="ru-RU"/>
        </w:rPr>
        <w:t>Добавление сшивающих агентов привело к усилению сети межмолекулярных сил, что можно объяснить улучшением взаимодействия между матричными СП.</w:t>
      </w:r>
      <w:r w:rsidR="007B62C0">
        <w:rPr>
          <w:rFonts w:ascii="Times New Roman" w:hAnsi="Times New Roman" w:cs="Times New Roman"/>
          <w:noProof/>
          <w:snapToGrid w:val="0"/>
          <w:color w:val="auto"/>
          <w:sz w:val="28"/>
          <w:szCs w:val="28"/>
          <w:lang w:val="ru-RU"/>
        </w:rPr>
        <w:t xml:space="preserve"> </w:t>
      </w:r>
    </w:p>
    <w:p w14:paraId="452211D3" w14:textId="7E36AB17" w:rsidR="00770EB4" w:rsidRDefault="007B62C0" w:rsidP="00770EB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r w:rsidRPr="007B62C0">
        <w:rPr>
          <w:rFonts w:ascii="Times New Roman" w:hAnsi="Times New Roman" w:cs="Times New Roman"/>
          <w:noProof/>
          <w:snapToGrid w:val="0"/>
          <w:color w:val="auto"/>
          <w:sz w:val="28"/>
          <w:szCs w:val="28"/>
          <w:lang w:val="ru-RU"/>
        </w:rPr>
        <w:t>Кроме того, анализ зависимости прочности пленок от состава и молекулярной массы ПЭГМА позволяет оптимизировать процесс синтеза и выбирать оптимальные параметры для получения пленок с желаемыми характеристиками. Интересно отметить, что увеличение массы ПЭГМА может привести к более равномерному распределению сшивающего агента в матрице композитной пленки, что способствует формированию более прочной и устойчивой структуры. Эти результаты подтверждают значимость оптимизации состава композитных материалов для достижения оптимальных механических свойств. Дальнейшие исследования в этом направлении могут привести к разработке новых сшивающих агентов и улучшению технологии производства биокомпозитных материалов. Такие материалы могут найти широкое применение в упаковке, медицине и других отраслях, где важными являются как механические, так и экологические характеристики.</w:t>
      </w:r>
    </w:p>
    <w:p w14:paraId="54A25627" w14:textId="77777777" w:rsidR="00F14755" w:rsidRPr="00A45C96" w:rsidRDefault="00F14755" w:rsidP="00770EB4">
      <w:pPr>
        <w:pStyle w:val="MDPI41tablecaption"/>
        <w:spacing w:before="0" w:after="0" w:line="240" w:lineRule="auto"/>
        <w:ind w:left="0" w:firstLine="709"/>
        <w:jc w:val="both"/>
        <w:rPr>
          <w:rFonts w:ascii="Times New Roman" w:hAnsi="Times New Roman" w:cs="Times New Roman"/>
          <w:noProof/>
          <w:snapToGrid w:val="0"/>
          <w:color w:val="auto"/>
          <w:sz w:val="28"/>
          <w:szCs w:val="28"/>
          <w:lang w:val="ru-RU"/>
        </w:rPr>
      </w:pPr>
    </w:p>
    <w:p w14:paraId="54C53912"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333CA86E" w14:textId="77777777" w:rsidR="007B62C0" w:rsidRDefault="007B62C0" w:rsidP="00770EB4">
      <w:pPr>
        <w:spacing w:after="0" w:line="240" w:lineRule="auto"/>
        <w:jc w:val="center"/>
        <w:rPr>
          <w:rFonts w:ascii="Times New Roman" w:hAnsi="Times New Roman" w:cs="Times New Roman"/>
          <w:sz w:val="28"/>
          <w:szCs w:val="28"/>
          <w:lang w:val="ru-RU"/>
        </w:rPr>
      </w:pPr>
      <w:bookmarkStart w:id="73" w:name="_Toc147069747"/>
    </w:p>
    <w:p w14:paraId="2A195325" w14:textId="3480B919" w:rsidR="007B62C0" w:rsidRDefault="007B62C0" w:rsidP="007B62C0">
      <w:pPr>
        <w:spacing w:after="0" w:line="240" w:lineRule="auto"/>
        <w:ind w:firstLine="709"/>
        <w:jc w:val="both"/>
        <w:rPr>
          <w:rFonts w:ascii="Times New Roman" w:hAnsi="Times New Roman" w:cs="Times New Roman"/>
          <w:sz w:val="28"/>
          <w:szCs w:val="28"/>
          <w:lang w:val="ru-RU"/>
        </w:rPr>
      </w:pPr>
      <w:r w:rsidRPr="007B62C0">
        <w:rPr>
          <w:rFonts w:ascii="Times New Roman" w:hAnsi="Times New Roman" w:cs="Times New Roman"/>
          <w:sz w:val="28"/>
          <w:szCs w:val="28"/>
          <w:lang w:val="ru-RU"/>
        </w:rPr>
        <w:lastRenderedPageBreak/>
        <w:t xml:space="preserve">Зависимость прочности на разрыв пленок [КМЦ-b-К]-g ПЭГМА от состава и </w:t>
      </w:r>
      <w:proofErr w:type="spellStart"/>
      <w:r w:rsidRPr="007B62C0">
        <w:rPr>
          <w:rFonts w:ascii="Times New Roman" w:hAnsi="Times New Roman" w:cs="Times New Roman"/>
          <w:sz w:val="28"/>
          <w:szCs w:val="28"/>
          <w:lang w:val="ru-RU"/>
        </w:rPr>
        <w:t>Mn</w:t>
      </w:r>
      <w:proofErr w:type="spellEnd"/>
      <w:r w:rsidRPr="007B62C0">
        <w:rPr>
          <w:rFonts w:ascii="Times New Roman" w:hAnsi="Times New Roman" w:cs="Times New Roman"/>
          <w:sz w:val="28"/>
          <w:szCs w:val="28"/>
          <w:lang w:val="ru-RU"/>
        </w:rPr>
        <w:t xml:space="preserve"> ПЭГМА представлена на рисунке 37, а зависимость прочности на удлинение пленок [КМЦ-b-К]-g ПЭГМА от состава и </w:t>
      </w:r>
      <w:proofErr w:type="spellStart"/>
      <w:r w:rsidRPr="007B62C0">
        <w:rPr>
          <w:rFonts w:ascii="Times New Roman" w:hAnsi="Times New Roman" w:cs="Times New Roman"/>
          <w:sz w:val="28"/>
          <w:szCs w:val="28"/>
          <w:lang w:val="ru-RU"/>
        </w:rPr>
        <w:t>Mn</w:t>
      </w:r>
      <w:proofErr w:type="spellEnd"/>
      <w:r w:rsidRPr="007B62C0">
        <w:rPr>
          <w:rFonts w:ascii="Times New Roman" w:hAnsi="Times New Roman" w:cs="Times New Roman"/>
          <w:sz w:val="28"/>
          <w:szCs w:val="28"/>
          <w:lang w:val="ru-RU"/>
        </w:rPr>
        <w:t xml:space="preserve"> ПЭГМА - на рисунке 38. Эти графики демонстрируют, как изменение состава и молекулярной массы ПЭГМА влияет на механические свойства композитных пленок. Видно, что с увеличением содержания и массы ПЭГМА наблюдается увеличение прочности на разрыв и удлинение, что свидетельствует о повышении механической прочности пленок при использовании сшивающих агентов.</w:t>
      </w:r>
    </w:p>
    <w:p w14:paraId="2B95FFBD" w14:textId="77777777" w:rsidR="007B62C0" w:rsidRDefault="007B62C0" w:rsidP="007B62C0">
      <w:pPr>
        <w:spacing w:after="0" w:line="240" w:lineRule="auto"/>
        <w:ind w:firstLine="709"/>
        <w:jc w:val="both"/>
        <w:rPr>
          <w:rFonts w:ascii="Times New Roman" w:hAnsi="Times New Roman" w:cs="Times New Roman"/>
          <w:sz w:val="28"/>
          <w:szCs w:val="28"/>
          <w:lang w:val="ru-RU"/>
        </w:rPr>
      </w:pPr>
    </w:p>
    <w:p w14:paraId="2D2B46ED" w14:textId="39165DCD" w:rsidR="002F470A" w:rsidRPr="00A45C96" w:rsidRDefault="002F470A" w:rsidP="00770EB4">
      <w:pPr>
        <w:spacing w:after="0" w:line="240" w:lineRule="auto"/>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w:drawing>
          <wp:inline distT="0" distB="0" distL="0" distR="0" wp14:anchorId="5399099D" wp14:editId="448AB9B4">
            <wp:extent cx="5497195" cy="2895600"/>
            <wp:effectExtent l="0" t="0" r="825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bookmarkEnd w:id="73"/>
    </w:p>
    <w:p w14:paraId="5F16A630" w14:textId="77777777" w:rsidR="00770EB4" w:rsidRPr="00A45C96" w:rsidRDefault="00770EB4" w:rsidP="00770EB4">
      <w:pPr>
        <w:spacing w:after="0" w:line="240" w:lineRule="auto"/>
        <w:jc w:val="center"/>
        <w:rPr>
          <w:rFonts w:ascii="Times New Roman" w:hAnsi="Times New Roman" w:cs="Times New Roman"/>
          <w:sz w:val="28"/>
          <w:szCs w:val="28"/>
        </w:rPr>
      </w:pPr>
    </w:p>
    <w:p w14:paraId="704CAE56" w14:textId="4ABA2C9E" w:rsidR="002F470A" w:rsidRPr="00A45C96" w:rsidRDefault="002F470A" w:rsidP="00C331C4">
      <w:pPr>
        <w:spacing w:after="0" w:line="240" w:lineRule="auto"/>
        <w:jc w:val="center"/>
        <w:rPr>
          <w:rFonts w:ascii="Times New Roman" w:hAnsi="Times New Roman" w:cs="Times New Roman"/>
          <w:sz w:val="28"/>
          <w:szCs w:val="28"/>
          <w:lang w:val="ru-RU"/>
        </w:rPr>
      </w:pPr>
      <w:bookmarkStart w:id="74" w:name="_Toc147069748"/>
      <w:r w:rsidRPr="00A45C96">
        <w:rPr>
          <w:rFonts w:ascii="Times New Roman" w:hAnsi="Times New Roman" w:cs="Times New Roman"/>
          <w:sz w:val="28"/>
          <w:szCs w:val="28"/>
          <w:lang w:val="ru-RU"/>
        </w:rPr>
        <w:t>Рисунок 3</w:t>
      </w:r>
      <w:r w:rsidR="00D1729B">
        <w:rPr>
          <w:rFonts w:ascii="Times New Roman" w:hAnsi="Times New Roman" w:cs="Times New Roman"/>
          <w:sz w:val="28"/>
          <w:szCs w:val="28"/>
          <w:lang w:val="ru-RU"/>
        </w:rPr>
        <w:t>7</w:t>
      </w:r>
      <w:r w:rsidR="00BD57CE" w:rsidRPr="00A45C96">
        <w:rPr>
          <w:rFonts w:ascii="Times New Roman" w:hAnsi="Times New Roman" w:cs="Times New Roman"/>
          <w:sz w:val="28"/>
          <w:szCs w:val="28"/>
          <w:lang w:val="ru-RU"/>
        </w:rPr>
        <w:t xml:space="preserve"> </w:t>
      </w:r>
      <w:r w:rsidR="00BD57CE" w:rsidRPr="00A45C96">
        <w:rPr>
          <w:rFonts w:ascii="Times New Roman" w:eastAsia="Roboto" w:hAnsi="Times New Roman" w:cs="Times New Roman"/>
          <w:sz w:val="28"/>
          <w:szCs w:val="28"/>
          <w:lang w:val="ru-RU"/>
        </w:rPr>
        <w:t xml:space="preserve">– </w:t>
      </w:r>
      <w:r w:rsidRPr="00A45C96">
        <w:rPr>
          <w:rFonts w:ascii="Times New Roman" w:hAnsi="Times New Roman" w:cs="Times New Roman"/>
          <w:sz w:val="28"/>
          <w:szCs w:val="28"/>
          <w:lang w:val="ru-RU"/>
        </w:rPr>
        <w:t>Зависимость прочности на разрыв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от состава и </w:t>
      </w:r>
      <w:r w:rsidRPr="00A45C96">
        <w:rPr>
          <w:rFonts w:ascii="Times New Roman" w:hAnsi="Times New Roman" w:cs="Times New Roman"/>
          <w:sz w:val="28"/>
          <w:szCs w:val="28"/>
        </w:rPr>
        <w:t>M</w:t>
      </w:r>
      <w:r w:rsidR="004E1C74" w:rsidRPr="00A45C96">
        <w:rPr>
          <w:rFonts w:ascii="Times New Roman" w:hAnsi="Times New Roman" w:cs="Times New Roman"/>
          <w:sz w:val="28"/>
          <w:szCs w:val="28"/>
        </w:rPr>
        <w:t>n</w:t>
      </w:r>
      <w:r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bookmarkEnd w:id="74"/>
    </w:p>
    <w:p w14:paraId="411085E8" w14:textId="77777777" w:rsidR="00770EB4" w:rsidRPr="00A45C96" w:rsidRDefault="00770EB4" w:rsidP="00C331C4">
      <w:pPr>
        <w:spacing w:after="0" w:line="240" w:lineRule="auto"/>
        <w:jc w:val="center"/>
        <w:rPr>
          <w:rFonts w:ascii="Times New Roman" w:hAnsi="Times New Roman" w:cs="Times New Roman"/>
          <w:sz w:val="28"/>
          <w:szCs w:val="28"/>
          <w:lang w:val="ru-RU"/>
        </w:rPr>
      </w:pPr>
    </w:p>
    <w:p w14:paraId="3406D1D6" w14:textId="77777777" w:rsidR="00770EB4" w:rsidRPr="00A45C96" w:rsidRDefault="00770EB4" w:rsidP="00770EB4">
      <w:pPr>
        <w:spacing w:after="0" w:line="240" w:lineRule="auto"/>
        <w:jc w:val="center"/>
        <w:rPr>
          <w:rFonts w:ascii="Times New Roman" w:hAnsi="Times New Roman" w:cs="Times New Roman"/>
          <w:sz w:val="28"/>
          <w:szCs w:val="28"/>
        </w:rPr>
      </w:pPr>
      <w:bookmarkStart w:id="75" w:name="_Toc147069745"/>
      <w:r w:rsidRPr="00A45C96">
        <w:rPr>
          <w:rFonts w:ascii="Times New Roman" w:hAnsi="Times New Roman" w:cs="Times New Roman"/>
          <w:noProof/>
          <w:sz w:val="28"/>
          <w:szCs w:val="28"/>
          <w:lang w:val="ru-RU" w:eastAsia="ru-RU"/>
        </w:rPr>
        <w:drawing>
          <wp:inline distT="0" distB="0" distL="0" distR="0" wp14:anchorId="7448B175" wp14:editId="399A972F">
            <wp:extent cx="5576570" cy="2809875"/>
            <wp:effectExtent l="0" t="0" r="5080"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bookmarkEnd w:id="75"/>
    </w:p>
    <w:p w14:paraId="1C31FB22" w14:textId="77777777" w:rsidR="00770EB4" w:rsidRPr="00A45C96" w:rsidRDefault="00770EB4" w:rsidP="00770EB4">
      <w:pPr>
        <w:spacing w:after="0" w:line="240" w:lineRule="auto"/>
        <w:jc w:val="both"/>
        <w:rPr>
          <w:rFonts w:ascii="Times New Roman" w:hAnsi="Times New Roman" w:cs="Times New Roman"/>
          <w:sz w:val="28"/>
          <w:szCs w:val="28"/>
        </w:rPr>
      </w:pPr>
    </w:p>
    <w:p w14:paraId="04ACCD32" w14:textId="7ECA97AF" w:rsidR="00770EB4" w:rsidRPr="00A45C96" w:rsidRDefault="00D1729B" w:rsidP="00770EB4">
      <w:pPr>
        <w:spacing w:after="0" w:line="240" w:lineRule="auto"/>
        <w:jc w:val="center"/>
        <w:rPr>
          <w:rFonts w:ascii="Times New Roman" w:hAnsi="Times New Roman" w:cs="Times New Roman"/>
          <w:sz w:val="28"/>
          <w:szCs w:val="28"/>
          <w:lang w:val="ru-RU"/>
        </w:rPr>
      </w:pPr>
      <w:bookmarkStart w:id="76" w:name="_Toc147069746"/>
      <w:r>
        <w:rPr>
          <w:rFonts w:ascii="Times New Roman" w:hAnsi="Times New Roman" w:cs="Times New Roman"/>
          <w:sz w:val="28"/>
          <w:szCs w:val="28"/>
          <w:lang w:val="ru-RU"/>
        </w:rPr>
        <w:t>Рисунок 38</w:t>
      </w:r>
      <w:r w:rsidR="00770EB4" w:rsidRPr="00A45C96">
        <w:rPr>
          <w:rFonts w:ascii="Times New Roman" w:hAnsi="Times New Roman" w:cs="Times New Roman"/>
          <w:sz w:val="28"/>
          <w:szCs w:val="28"/>
          <w:lang w:val="ru-RU"/>
        </w:rPr>
        <w:t xml:space="preserve"> </w:t>
      </w:r>
      <w:r w:rsidR="00770EB4" w:rsidRPr="00A45C96">
        <w:rPr>
          <w:rFonts w:ascii="Times New Roman" w:eastAsia="Roboto" w:hAnsi="Times New Roman" w:cs="Times New Roman"/>
          <w:sz w:val="28"/>
          <w:szCs w:val="28"/>
          <w:lang w:val="ru-RU"/>
        </w:rPr>
        <w:t xml:space="preserve">– </w:t>
      </w:r>
      <w:r w:rsidR="00770EB4" w:rsidRPr="00A45C96">
        <w:rPr>
          <w:rFonts w:ascii="Times New Roman" w:hAnsi="Times New Roman" w:cs="Times New Roman"/>
          <w:sz w:val="28"/>
          <w:szCs w:val="28"/>
          <w:lang w:val="ru-RU"/>
        </w:rPr>
        <w:t xml:space="preserve">Зависимость </w:t>
      </w:r>
      <w:r w:rsidR="007B62C0">
        <w:rPr>
          <w:rFonts w:ascii="Times New Roman" w:hAnsi="Times New Roman" w:cs="Times New Roman"/>
          <w:sz w:val="28"/>
          <w:szCs w:val="28"/>
          <w:lang w:val="ru-RU"/>
        </w:rPr>
        <w:t xml:space="preserve">прочности на </w:t>
      </w:r>
      <w:r w:rsidR="00770EB4" w:rsidRPr="00A45C96">
        <w:rPr>
          <w:rFonts w:ascii="Times New Roman" w:hAnsi="Times New Roman" w:cs="Times New Roman"/>
          <w:sz w:val="28"/>
          <w:szCs w:val="28"/>
          <w:lang w:val="ru-RU"/>
        </w:rPr>
        <w:t>удлинени</w:t>
      </w:r>
      <w:r w:rsidR="007B62C0">
        <w:rPr>
          <w:rFonts w:ascii="Times New Roman" w:hAnsi="Times New Roman" w:cs="Times New Roman"/>
          <w:sz w:val="28"/>
          <w:szCs w:val="28"/>
          <w:lang w:val="ru-RU"/>
        </w:rPr>
        <w:t>е</w:t>
      </w:r>
      <w:r w:rsidR="00770EB4" w:rsidRPr="00A45C96">
        <w:rPr>
          <w:rFonts w:ascii="Times New Roman" w:hAnsi="Times New Roman" w:cs="Times New Roman"/>
          <w:sz w:val="28"/>
          <w:szCs w:val="28"/>
          <w:lang w:val="ru-RU"/>
        </w:rPr>
        <w:t xml:space="preserve"> пленок [КМЦ-</w:t>
      </w:r>
      <w:r w:rsidR="00770EB4" w:rsidRPr="00A45C96">
        <w:rPr>
          <w:rFonts w:ascii="Times New Roman" w:hAnsi="Times New Roman" w:cs="Times New Roman"/>
          <w:sz w:val="28"/>
          <w:szCs w:val="28"/>
        </w:rPr>
        <w:t>b</w:t>
      </w:r>
      <w:r w:rsidR="00770EB4" w:rsidRPr="00A45C96">
        <w:rPr>
          <w:rFonts w:ascii="Times New Roman" w:hAnsi="Times New Roman" w:cs="Times New Roman"/>
          <w:sz w:val="28"/>
          <w:szCs w:val="28"/>
          <w:lang w:val="ru-RU"/>
        </w:rPr>
        <w:t>-К]-</w:t>
      </w:r>
      <w:r w:rsidR="00770EB4" w:rsidRPr="00A45C96">
        <w:rPr>
          <w:rFonts w:ascii="Times New Roman" w:hAnsi="Times New Roman" w:cs="Times New Roman"/>
          <w:sz w:val="28"/>
          <w:szCs w:val="28"/>
        </w:rPr>
        <w:t>g</w:t>
      </w:r>
      <w:r w:rsidR="00770EB4" w:rsidRPr="00A45C96">
        <w:rPr>
          <w:rFonts w:ascii="Times New Roman" w:hAnsi="Times New Roman" w:cs="Times New Roman"/>
          <w:sz w:val="28"/>
          <w:szCs w:val="28"/>
          <w:lang w:val="ru-RU"/>
        </w:rPr>
        <w:t xml:space="preserve"> ПЭГМА от состава и </w:t>
      </w:r>
      <w:r w:rsidR="00770EB4" w:rsidRPr="00A45C96">
        <w:rPr>
          <w:rFonts w:ascii="Times New Roman" w:hAnsi="Times New Roman" w:cs="Times New Roman"/>
          <w:sz w:val="28"/>
          <w:szCs w:val="28"/>
        </w:rPr>
        <w:t>Mn</w:t>
      </w:r>
      <w:r w:rsidR="00770EB4" w:rsidRPr="00A45C96">
        <w:rPr>
          <w:rFonts w:ascii="Times New Roman" w:hAnsi="Times New Roman" w:cs="Times New Roman"/>
          <w:sz w:val="28"/>
          <w:szCs w:val="28"/>
          <w:lang w:val="ru-RU"/>
        </w:rPr>
        <w:t xml:space="preserve"> ПЭГМА</w:t>
      </w:r>
      <w:bookmarkEnd w:id="76"/>
    </w:p>
    <w:p w14:paraId="48C91AF1"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661B7993" w14:textId="6EAC5FEF" w:rsidR="002F470A" w:rsidRPr="00A45C96" w:rsidRDefault="002F470A" w:rsidP="00770EB4">
      <w:pPr>
        <w:pStyle w:val="2"/>
        <w:spacing w:before="0"/>
        <w:ind w:firstLine="709"/>
        <w:jc w:val="both"/>
        <w:rPr>
          <w:rFonts w:ascii="Times New Roman" w:hAnsi="Times New Roman" w:cs="Times New Roman"/>
          <w:color w:val="auto"/>
          <w:lang w:val="ru-RU"/>
        </w:rPr>
      </w:pPr>
      <w:bookmarkStart w:id="77" w:name="_Toc147069749"/>
      <w:bookmarkStart w:id="78" w:name="_Toc169521518"/>
      <w:r w:rsidRPr="00A45C96">
        <w:rPr>
          <w:rFonts w:ascii="Times New Roman" w:hAnsi="Times New Roman" w:cs="Times New Roman"/>
          <w:color w:val="auto"/>
          <w:lang w:val="ru-RU"/>
        </w:rPr>
        <w:lastRenderedPageBreak/>
        <w:t>3.2.4 Прозрачность полученных пленок</w:t>
      </w:r>
      <w:bookmarkEnd w:id="77"/>
      <w:bookmarkEnd w:id="78"/>
    </w:p>
    <w:p w14:paraId="4713D711" w14:textId="05FE2422" w:rsidR="002F470A" w:rsidRPr="00A45C96" w:rsidRDefault="002F470A" w:rsidP="007B5AFC">
      <w:pPr>
        <w:spacing w:after="0" w:line="240" w:lineRule="auto"/>
        <w:ind w:firstLine="709"/>
        <w:jc w:val="both"/>
        <w:rPr>
          <w:rFonts w:ascii="Times New Roman" w:hAnsi="Times New Roman" w:cs="Times New Roman"/>
          <w:sz w:val="28"/>
          <w:szCs w:val="28"/>
          <w:lang w:val="ru-RU"/>
        </w:rPr>
      </w:pPr>
      <w:bookmarkStart w:id="79" w:name="_Toc147069750"/>
      <w:r w:rsidRPr="00A45C96">
        <w:rPr>
          <w:rFonts w:ascii="Times New Roman" w:hAnsi="Times New Roman" w:cs="Times New Roman"/>
          <w:sz w:val="28"/>
          <w:szCs w:val="28"/>
          <w:lang w:val="ru-RU"/>
        </w:rPr>
        <w:t>Тестирование прозрачности проверяли путем визуальных наблюдений. На рисунке 3</w:t>
      </w:r>
      <w:r w:rsidR="00D1729B">
        <w:rPr>
          <w:rFonts w:ascii="Times New Roman" w:hAnsi="Times New Roman" w:cs="Times New Roman"/>
          <w:sz w:val="28"/>
          <w:szCs w:val="28"/>
          <w:lang w:val="ru-RU"/>
        </w:rPr>
        <w:t>9</w:t>
      </w:r>
      <w:r w:rsidRPr="00A45C96">
        <w:rPr>
          <w:rFonts w:ascii="Times New Roman" w:hAnsi="Times New Roman" w:cs="Times New Roman"/>
          <w:sz w:val="28"/>
          <w:szCs w:val="28"/>
          <w:lang w:val="ru-RU"/>
        </w:rPr>
        <w:t xml:space="preserve"> </w:t>
      </w:r>
      <w:r w:rsidR="007764C9" w:rsidRPr="00A45C96">
        <w:rPr>
          <w:rFonts w:ascii="Times New Roman" w:hAnsi="Times New Roman" w:cs="Times New Roman"/>
          <w:sz w:val="28"/>
          <w:szCs w:val="28"/>
          <w:lang w:val="ru-RU"/>
        </w:rPr>
        <w:t>продемонстрирована</w:t>
      </w:r>
      <w:r w:rsidRPr="00A45C96">
        <w:rPr>
          <w:rFonts w:ascii="Times New Roman" w:hAnsi="Times New Roman" w:cs="Times New Roman"/>
          <w:sz w:val="28"/>
          <w:szCs w:val="28"/>
          <w:lang w:val="ru-RU"/>
        </w:rPr>
        <w:t xml:space="preserve"> прозрачн</w:t>
      </w:r>
      <w:r w:rsidR="007764C9" w:rsidRPr="00A45C96">
        <w:rPr>
          <w:rFonts w:ascii="Times New Roman" w:hAnsi="Times New Roman" w:cs="Times New Roman"/>
          <w:sz w:val="28"/>
          <w:szCs w:val="28"/>
          <w:lang w:val="ru-RU"/>
        </w:rPr>
        <w:t>ость</w:t>
      </w:r>
      <w:r w:rsidRPr="00A45C96">
        <w:rPr>
          <w:rFonts w:ascii="Times New Roman" w:hAnsi="Times New Roman" w:cs="Times New Roman"/>
          <w:sz w:val="28"/>
          <w:szCs w:val="28"/>
          <w:lang w:val="ru-RU"/>
        </w:rPr>
        <w:t xml:space="preserve"> пленки полученных пленок </w:t>
      </w:r>
      <w:r w:rsidR="008D0307"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КМЦ-</w:t>
      </w:r>
      <w:r w:rsidRPr="00A45C96">
        <w:rPr>
          <w:rFonts w:ascii="Times New Roman" w:hAnsi="Times New Roman" w:cs="Times New Roman"/>
          <w:sz w:val="28"/>
          <w:szCs w:val="28"/>
        </w:rPr>
        <w:t>b</w:t>
      </w:r>
      <w:r w:rsidR="008D0307" w:rsidRPr="00A45C96">
        <w:rPr>
          <w:rFonts w:ascii="Times New Roman" w:hAnsi="Times New Roman" w:cs="Times New Roman"/>
          <w:sz w:val="28"/>
          <w:szCs w:val="28"/>
          <w:lang w:val="ru-RU"/>
        </w:rPr>
        <w:t>-К]</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w:t>
      </w:r>
      <w:bookmarkEnd w:id="79"/>
      <w:r w:rsidRPr="00A45C96">
        <w:rPr>
          <w:rFonts w:ascii="Times New Roman" w:hAnsi="Times New Roman" w:cs="Times New Roman"/>
          <w:sz w:val="28"/>
          <w:szCs w:val="28"/>
          <w:lang w:val="ru-RU"/>
        </w:rPr>
        <w:t xml:space="preserve"> </w:t>
      </w:r>
    </w:p>
    <w:p w14:paraId="5F2E78C5" w14:textId="77777777" w:rsidR="002F470A" w:rsidRPr="00A45C96" w:rsidRDefault="002F470A" w:rsidP="00C331C4">
      <w:pPr>
        <w:spacing w:after="0" w:line="240" w:lineRule="auto"/>
        <w:ind w:firstLine="56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w:t>
      </w:r>
    </w:p>
    <w:p w14:paraId="14DC165B" w14:textId="77777777" w:rsidR="002F470A" w:rsidRPr="00A45C96" w:rsidRDefault="002F470A" w:rsidP="00616E94">
      <w:pPr>
        <w:spacing w:after="0" w:line="240" w:lineRule="auto"/>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w:drawing>
          <wp:inline distT="0" distB="0" distL="0" distR="0" wp14:anchorId="36E7AC37" wp14:editId="62D8286C">
            <wp:extent cx="4854174" cy="421075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розрачность смс.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874567" cy="4228445"/>
                    </a:xfrm>
                    <a:prstGeom prst="rect">
                      <a:avLst/>
                    </a:prstGeom>
                  </pic:spPr>
                </pic:pic>
              </a:graphicData>
            </a:graphic>
          </wp:inline>
        </w:drawing>
      </w:r>
    </w:p>
    <w:p w14:paraId="5A524D0A" w14:textId="77777777" w:rsidR="002F470A" w:rsidRPr="00A45C96" w:rsidRDefault="002F470A" w:rsidP="00C331C4">
      <w:pPr>
        <w:spacing w:after="0" w:line="240" w:lineRule="auto"/>
        <w:jc w:val="both"/>
        <w:rPr>
          <w:rFonts w:ascii="Times New Roman" w:hAnsi="Times New Roman" w:cs="Times New Roman"/>
          <w:sz w:val="28"/>
          <w:szCs w:val="28"/>
        </w:rPr>
      </w:pPr>
    </w:p>
    <w:p w14:paraId="22626A60" w14:textId="43B312E8" w:rsidR="002F470A" w:rsidRPr="00A45C96" w:rsidRDefault="00206E39" w:rsidP="00C331C4">
      <w:pPr>
        <w:spacing w:after="0" w:line="240" w:lineRule="auto"/>
        <w:ind w:firstLine="20"/>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w:t>
      </w:r>
      <w:r w:rsidR="002F470A" w:rsidRPr="00A45C96">
        <w:rPr>
          <w:rFonts w:ascii="Times New Roman" w:hAnsi="Times New Roman" w:cs="Times New Roman"/>
          <w:sz w:val="28"/>
          <w:szCs w:val="28"/>
          <w:lang w:val="ru-RU"/>
        </w:rPr>
        <w:t xml:space="preserve"> 3</w:t>
      </w:r>
      <w:r w:rsidR="00D1729B">
        <w:rPr>
          <w:rFonts w:ascii="Times New Roman" w:hAnsi="Times New Roman" w:cs="Times New Roman"/>
          <w:sz w:val="28"/>
          <w:szCs w:val="28"/>
          <w:lang w:val="ru-RU"/>
        </w:rPr>
        <w:t>9</w:t>
      </w:r>
      <w:r w:rsidR="00BD57CE" w:rsidRPr="00A45C96">
        <w:rPr>
          <w:rFonts w:ascii="Times New Roman" w:hAnsi="Times New Roman" w:cs="Times New Roman"/>
          <w:sz w:val="28"/>
          <w:szCs w:val="28"/>
          <w:lang w:val="ru-RU"/>
        </w:rPr>
        <w:t xml:space="preserve"> </w:t>
      </w:r>
      <w:r w:rsidR="00BD57CE" w:rsidRPr="00A45C96">
        <w:rPr>
          <w:rFonts w:ascii="Times New Roman" w:eastAsia="Roboto" w:hAnsi="Times New Roman" w:cs="Times New Roman"/>
          <w:sz w:val="28"/>
          <w:szCs w:val="28"/>
          <w:lang w:val="ru-RU"/>
        </w:rPr>
        <w:t xml:space="preserve">– </w:t>
      </w:r>
      <w:r w:rsidR="002F470A" w:rsidRPr="00A45C96">
        <w:rPr>
          <w:rFonts w:ascii="Times New Roman" w:hAnsi="Times New Roman" w:cs="Times New Roman"/>
          <w:sz w:val="28"/>
          <w:szCs w:val="28"/>
          <w:lang w:val="ru-RU"/>
        </w:rPr>
        <w:t>Прозрачность полученных пленок (КМЦ-</w:t>
      </w:r>
      <w:r w:rsidR="002F470A" w:rsidRPr="00A45C96">
        <w:rPr>
          <w:rFonts w:ascii="Times New Roman" w:hAnsi="Times New Roman" w:cs="Times New Roman"/>
          <w:sz w:val="28"/>
          <w:szCs w:val="28"/>
        </w:rPr>
        <w:t>b</w:t>
      </w:r>
      <w:r w:rsidR="002F470A" w:rsidRPr="00A45C96">
        <w:rPr>
          <w:rFonts w:ascii="Times New Roman" w:hAnsi="Times New Roman" w:cs="Times New Roman"/>
          <w:sz w:val="28"/>
          <w:szCs w:val="28"/>
          <w:lang w:val="ru-RU"/>
        </w:rPr>
        <w:t>-К)-</w:t>
      </w:r>
      <w:r w:rsidR="002F470A" w:rsidRPr="00A45C96">
        <w:rPr>
          <w:rFonts w:ascii="Times New Roman" w:hAnsi="Times New Roman" w:cs="Times New Roman"/>
          <w:sz w:val="28"/>
          <w:szCs w:val="28"/>
        </w:rPr>
        <w:t>g</w:t>
      </w:r>
      <w:r w:rsidR="002F470A"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p>
    <w:p w14:paraId="3497B460" w14:textId="77777777" w:rsidR="002F470A" w:rsidRPr="00A45C96" w:rsidRDefault="002F470A" w:rsidP="00C331C4">
      <w:pPr>
        <w:spacing w:after="0" w:line="240" w:lineRule="auto"/>
        <w:ind w:firstLine="2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w:t>
      </w:r>
    </w:p>
    <w:p w14:paraId="660A77D9" w14:textId="504C2A17" w:rsidR="007B62C0" w:rsidRDefault="007B62C0" w:rsidP="007764C9">
      <w:pPr>
        <w:spacing w:after="0" w:line="240" w:lineRule="auto"/>
        <w:ind w:firstLine="708"/>
        <w:jc w:val="both"/>
        <w:rPr>
          <w:rFonts w:ascii="Times New Roman" w:hAnsi="Times New Roman" w:cs="Times New Roman"/>
          <w:sz w:val="28"/>
          <w:szCs w:val="28"/>
          <w:lang w:val="ru-RU"/>
        </w:rPr>
      </w:pPr>
      <w:r w:rsidRPr="007B62C0">
        <w:rPr>
          <w:rFonts w:ascii="Times New Roman" w:hAnsi="Times New Roman" w:cs="Times New Roman"/>
          <w:sz w:val="28"/>
          <w:szCs w:val="28"/>
          <w:lang w:val="ru-RU"/>
        </w:rPr>
        <w:t xml:space="preserve">Прозрачность пленок является важным параметром, который может оказывать влияние на их механические свойства, и она должна учитываться при разработке, производстве и использовании пленок для конкретных целей. Из обзора литературы установлено, что прозрачность пленок напрямую влияет на их механические свойства. Установлено, что с увеличением доли крахмала прозрачность полученных пленок ухудшается. Это объясняется изменением оптических характеристик материала, так как крахмал имеет более высокий коэффициент преломления по сравнению с другими компонентами пленок. Более темные или мутные пленки могут свидетельствовать о наличии дефектов в структуре, таких как неравномерное распределение компонентов или наличие включений. Такие дефекты могут привести к снижению механической прочности и увеличению вероятности разрушения пленки при нагрузке. С другой стороны, высокая прозрачность может указывать на более однородную микроструктуру и отсутствие дефектов, что обычно сопровождается повышением механической прочности пленок. Таким образом, контроль </w:t>
      </w:r>
      <w:r w:rsidRPr="007B62C0">
        <w:rPr>
          <w:rFonts w:ascii="Times New Roman" w:hAnsi="Times New Roman" w:cs="Times New Roman"/>
          <w:sz w:val="28"/>
          <w:szCs w:val="28"/>
          <w:lang w:val="ru-RU"/>
        </w:rPr>
        <w:lastRenderedPageBreak/>
        <w:t>прозрачности является важным аспектом в процессе оптимизации механических свойств пленок на основе крахмала и других полимеров.</w:t>
      </w:r>
    </w:p>
    <w:p w14:paraId="0B70A322" w14:textId="4E7B7BCD" w:rsidR="007764C9" w:rsidRPr="00A45C96" w:rsidRDefault="007B62C0" w:rsidP="007764C9">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Результаты прозрачности пленок</w:t>
      </w:r>
      <w:r w:rsidR="007764C9" w:rsidRPr="00A45C96">
        <w:rPr>
          <w:rFonts w:ascii="Times New Roman" w:hAnsi="Times New Roman" w:cs="Times New Roman"/>
          <w:sz w:val="28"/>
          <w:szCs w:val="28"/>
          <w:lang w:val="ru-RU"/>
        </w:rPr>
        <w:t xml:space="preserve"> можно увидеть </w:t>
      </w:r>
      <w:r w:rsidR="002F470A" w:rsidRPr="00A45C96">
        <w:rPr>
          <w:rFonts w:ascii="Times New Roman" w:hAnsi="Times New Roman" w:cs="Times New Roman"/>
          <w:sz w:val="28"/>
          <w:szCs w:val="28"/>
          <w:lang w:val="ru-RU"/>
        </w:rPr>
        <w:t xml:space="preserve">из </w:t>
      </w:r>
      <w:r w:rsidR="007764C9" w:rsidRPr="00A45C96">
        <w:rPr>
          <w:rFonts w:ascii="Times New Roman" w:hAnsi="Times New Roman" w:cs="Times New Roman"/>
          <w:sz w:val="28"/>
          <w:szCs w:val="28"/>
          <w:lang w:val="ru-RU"/>
        </w:rPr>
        <w:t>ниже</w:t>
      </w:r>
      <w:r>
        <w:rPr>
          <w:rFonts w:ascii="Times New Roman" w:hAnsi="Times New Roman" w:cs="Times New Roman"/>
          <w:sz w:val="28"/>
          <w:szCs w:val="28"/>
          <w:lang w:val="ru-RU"/>
        </w:rPr>
        <w:t xml:space="preserve"> </w:t>
      </w:r>
      <w:r w:rsidR="007764C9" w:rsidRPr="00A45C96">
        <w:rPr>
          <w:rFonts w:ascii="Times New Roman" w:hAnsi="Times New Roman" w:cs="Times New Roman"/>
          <w:sz w:val="28"/>
          <w:szCs w:val="28"/>
          <w:lang w:val="ru-RU"/>
        </w:rPr>
        <w:t xml:space="preserve">представленной </w:t>
      </w:r>
      <w:r w:rsidR="002F470A" w:rsidRPr="00A45C96">
        <w:rPr>
          <w:rFonts w:ascii="Times New Roman" w:hAnsi="Times New Roman" w:cs="Times New Roman"/>
          <w:sz w:val="28"/>
          <w:szCs w:val="28"/>
          <w:lang w:val="ru-RU"/>
        </w:rPr>
        <w:t>таблицы 1</w:t>
      </w:r>
      <w:r w:rsidR="00B74AC8" w:rsidRPr="00A45C96">
        <w:rPr>
          <w:rFonts w:ascii="Times New Roman" w:hAnsi="Times New Roman" w:cs="Times New Roman"/>
          <w:sz w:val="28"/>
          <w:szCs w:val="28"/>
          <w:lang w:val="ru-RU"/>
        </w:rPr>
        <w:t>8</w:t>
      </w:r>
      <w:r w:rsidR="002F470A" w:rsidRPr="00A45C96">
        <w:rPr>
          <w:rFonts w:ascii="Times New Roman" w:hAnsi="Times New Roman" w:cs="Times New Roman"/>
          <w:sz w:val="28"/>
          <w:szCs w:val="28"/>
          <w:lang w:val="ru-RU"/>
        </w:rPr>
        <w:t xml:space="preserve">. </w:t>
      </w:r>
    </w:p>
    <w:p w14:paraId="77589DAC" w14:textId="77777777" w:rsidR="007B62C0" w:rsidRDefault="002F470A" w:rsidP="007764C9">
      <w:pPr>
        <w:spacing w:after="0" w:line="240" w:lineRule="auto"/>
        <w:ind w:firstLine="708"/>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В частности, образец М1 с соотношениями исходных компонентов [</w:t>
      </w:r>
      <w:proofErr w:type="spellStart"/>
      <w:proofErr w:type="gramStart"/>
      <w:r w:rsidRPr="00A45C96">
        <w:rPr>
          <w:rFonts w:ascii="Times New Roman" w:hAnsi="Times New Roman" w:cs="Times New Roman"/>
          <w:sz w:val="28"/>
          <w:szCs w:val="28"/>
          <w:lang w:val="ru-RU"/>
        </w:rPr>
        <w:t>КМЦ:Крахмал</w:t>
      </w:r>
      <w:proofErr w:type="gramEnd"/>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proofErr w:type="spellEnd"/>
      <w:r w:rsidR="007764C9" w:rsidRPr="00A45C96">
        <w:rPr>
          <w:rFonts w:ascii="Times New Roman" w:hAnsi="Times New Roman" w:cs="Times New Roman"/>
          <w:sz w:val="28"/>
          <w:szCs w:val="28"/>
          <w:lang w:val="ru-RU"/>
        </w:rPr>
        <w:t>] = 1:1:1 был непрозрачным, белого цвета</w:t>
      </w:r>
      <w:r w:rsidRPr="00A45C96">
        <w:rPr>
          <w:rFonts w:ascii="Times New Roman" w:hAnsi="Times New Roman" w:cs="Times New Roman"/>
          <w:sz w:val="28"/>
          <w:szCs w:val="28"/>
          <w:lang w:val="ru-RU"/>
        </w:rPr>
        <w:t xml:space="preserve">. </w:t>
      </w:r>
    </w:p>
    <w:p w14:paraId="7A434588" w14:textId="77777777" w:rsidR="007B62C0" w:rsidRDefault="002F470A" w:rsidP="007764C9">
      <w:pPr>
        <w:spacing w:after="0" w:line="240" w:lineRule="auto"/>
        <w:ind w:firstLine="708"/>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Образцы М2, М5 и М6 с соотношением исходных компонентов [</w:t>
      </w:r>
      <w:proofErr w:type="spellStart"/>
      <w:proofErr w:type="gramStart"/>
      <w:r w:rsidRPr="00A45C96">
        <w:rPr>
          <w:rFonts w:ascii="Times New Roman" w:hAnsi="Times New Roman" w:cs="Times New Roman"/>
          <w:sz w:val="28"/>
          <w:szCs w:val="28"/>
          <w:lang w:val="ru-RU"/>
        </w:rPr>
        <w:t>КМЦ:Крахмал</w:t>
      </w:r>
      <w:proofErr w:type="gramEnd"/>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proofErr w:type="spellEnd"/>
      <w:r w:rsidRPr="00A45C96">
        <w:rPr>
          <w:rFonts w:ascii="Times New Roman" w:hAnsi="Times New Roman" w:cs="Times New Roman"/>
          <w:sz w:val="28"/>
          <w:szCs w:val="28"/>
          <w:lang w:val="ru-RU"/>
        </w:rPr>
        <w:t xml:space="preserve">] = 1,5:1:1; 3:1,5:1; 3:2:1 </w:t>
      </w:r>
      <w:proofErr w:type="spell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 показал</w:t>
      </w:r>
      <w:r w:rsidR="007764C9" w:rsidRPr="00A45C96">
        <w:rPr>
          <w:rFonts w:ascii="Times New Roman" w:hAnsi="Times New Roman" w:cs="Times New Roman"/>
          <w:sz w:val="28"/>
          <w:szCs w:val="28"/>
          <w:lang w:val="ru-RU"/>
        </w:rPr>
        <w:t>и</w:t>
      </w:r>
      <w:r w:rsidRPr="00A45C96">
        <w:rPr>
          <w:rFonts w:ascii="Times New Roman" w:hAnsi="Times New Roman" w:cs="Times New Roman"/>
          <w:sz w:val="28"/>
          <w:szCs w:val="28"/>
          <w:lang w:val="ru-RU"/>
        </w:rPr>
        <w:t xml:space="preserve"> среднюю прозрачность пленок. Они были твердыми и неустойчивыми к малейшим внешним механическим воздействиям. </w:t>
      </w:r>
    </w:p>
    <w:p w14:paraId="09A0BAD5" w14:textId="598B6608" w:rsidR="007764C9" w:rsidRPr="00A45C96" w:rsidRDefault="002F470A" w:rsidP="007764C9">
      <w:pPr>
        <w:spacing w:after="0" w:line="240" w:lineRule="auto"/>
        <w:ind w:firstLine="708"/>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В связи с этим </w:t>
      </w:r>
      <w:r w:rsidR="00914A5B">
        <w:rPr>
          <w:rFonts w:ascii="Times New Roman" w:hAnsi="Times New Roman" w:cs="Times New Roman"/>
          <w:sz w:val="28"/>
          <w:szCs w:val="28"/>
          <w:lang w:val="ru-RU"/>
        </w:rPr>
        <w:t xml:space="preserve">для дальнейшего тестирования </w:t>
      </w:r>
      <w:r w:rsidRPr="00A45C96">
        <w:rPr>
          <w:rFonts w:ascii="Times New Roman" w:hAnsi="Times New Roman" w:cs="Times New Roman"/>
          <w:sz w:val="28"/>
          <w:szCs w:val="28"/>
          <w:lang w:val="ru-RU"/>
        </w:rPr>
        <w:t>были использованы образцы М3, М4, М7 и М8 с соотношениями [</w:t>
      </w:r>
      <w:proofErr w:type="spellStart"/>
      <w:r w:rsidRPr="00A45C96">
        <w:rPr>
          <w:rFonts w:ascii="Times New Roman" w:hAnsi="Times New Roman" w:cs="Times New Roman"/>
          <w:sz w:val="28"/>
          <w:szCs w:val="28"/>
          <w:lang w:val="ru-RU"/>
        </w:rPr>
        <w:t>КМЦ:Крахмал:</w:t>
      </w:r>
      <w:r w:rsidR="00565159" w:rsidRPr="00A45C96">
        <w:rPr>
          <w:rFonts w:ascii="Times New Roman" w:hAnsi="Times New Roman" w:cs="Times New Roman"/>
          <w:sz w:val="28"/>
          <w:szCs w:val="28"/>
          <w:lang w:val="ru-RU"/>
        </w:rPr>
        <w:t>ПЭГМА</w:t>
      </w:r>
      <w:proofErr w:type="spellEnd"/>
      <w:r w:rsidRPr="00A45C96">
        <w:rPr>
          <w:rFonts w:ascii="Times New Roman" w:hAnsi="Times New Roman" w:cs="Times New Roman"/>
          <w:sz w:val="28"/>
          <w:szCs w:val="28"/>
          <w:lang w:val="ru-RU"/>
        </w:rPr>
        <w:t xml:space="preserve">] = 2:1:1; 3:1:1; 3:1:1,5; 3:1:2 </w:t>
      </w:r>
      <w:proofErr w:type="spellStart"/>
      <w:r w:rsidRPr="00A45C96">
        <w:rPr>
          <w:rFonts w:ascii="Times New Roman" w:hAnsi="Times New Roman" w:cs="Times New Roman"/>
          <w:sz w:val="28"/>
          <w:szCs w:val="28"/>
          <w:lang w:val="ru-RU"/>
        </w:rPr>
        <w:t>мас</w:t>
      </w:r>
      <w:proofErr w:type="spellEnd"/>
      <w:r w:rsidRPr="00A45C96">
        <w:rPr>
          <w:rFonts w:ascii="Times New Roman" w:hAnsi="Times New Roman" w:cs="Times New Roman"/>
          <w:sz w:val="28"/>
          <w:szCs w:val="28"/>
          <w:lang w:val="ru-RU"/>
        </w:rPr>
        <w:t>.%</w:t>
      </w:r>
      <w:r w:rsidR="007764C9" w:rsidRPr="00A45C96">
        <w:rPr>
          <w:rFonts w:ascii="Times New Roman" w:hAnsi="Times New Roman" w:cs="Times New Roman"/>
          <w:sz w:val="28"/>
          <w:szCs w:val="28"/>
          <w:lang w:val="ru-RU"/>
        </w:rPr>
        <w:t>, которые были</w:t>
      </w:r>
      <w:r w:rsidRPr="00A45C96">
        <w:rPr>
          <w:rFonts w:ascii="Times New Roman" w:hAnsi="Times New Roman" w:cs="Times New Roman"/>
          <w:sz w:val="28"/>
          <w:szCs w:val="28"/>
          <w:lang w:val="ru-RU"/>
        </w:rPr>
        <w:t xml:space="preserve"> прозрачны.</w:t>
      </w:r>
    </w:p>
    <w:p w14:paraId="145A50A6"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67D4B131" w14:textId="5C1A3250" w:rsidR="002F470A" w:rsidRPr="00A45C96" w:rsidRDefault="00BE1919" w:rsidP="004D6C50">
      <w:pPr>
        <w:spacing w:after="0" w:line="240" w:lineRule="auto"/>
        <w:rPr>
          <w:rFonts w:ascii="Times New Roman" w:hAnsi="Times New Roman" w:cs="Times New Roman"/>
          <w:sz w:val="28"/>
          <w:szCs w:val="28"/>
          <w:lang w:val="ru-RU"/>
        </w:rPr>
      </w:pPr>
      <w:bookmarkStart w:id="80" w:name="_Toc147069751"/>
      <w:r w:rsidRPr="00A45C96">
        <w:rPr>
          <w:rFonts w:ascii="Times New Roman" w:hAnsi="Times New Roman" w:cs="Times New Roman"/>
          <w:bCs/>
          <w:sz w:val="28"/>
          <w:szCs w:val="28"/>
          <w:lang w:val="ru-RU"/>
        </w:rPr>
        <w:t>Таблица</w:t>
      </w:r>
      <w:r w:rsidR="002F470A" w:rsidRPr="00A45C96">
        <w:rPr>
          <w:rFonts w:ascii="Times New Roman" w:hAnsi="Times New Roman" w:cs="Times New Roman"/>
          <w:bCs/>
          <w:sz w:val="28"/>
          <w:szCs w:val="28"/>
          <w:lang w:val="ru-RU"/>
        </w:rPr>
        <w:t xml:space="preserve"> 1</w:t>
      </w:r>
      <w:r w:rsidR="00B74AC8" w:rsidRPr="00A45C96">
        <w:rPr>
          <w:rFonts w:ascii="Times New Roman" w:hAnsi="Times New Roman" w:cs="Times New Roman"/>
          <w:bCs/>
          <w:sz w:val="28"/>
          <w:szCs w:val="28"/>
          <w:lang w:val="ru-RU"/>
        </w:rPr>
        <w:t>8</w:t>
      </w:r>
      <w:r w:rsidR="007B5AFC" w:rsidRPr="00A45C96">
        <w:rPr>
          <w:rFonts w:ascii="Times New Roman" w:hAnsi="Times New Roman" w:cs="Times New Roman"/>
          <w:bCs/>
          <w:sz w:val="28"/>
          <w:szCs w:val="28"/>
          <w:lang w:val="ru-RU"/>
        </w:rPr>
        <w:t xml:space="preserve"> –</w:t>
      </w:r>
      <w:r w:rsidR="002F470A" w:rsidRPr="00A45C96">
        <w:rPr>
          <w:rFonts w:ascii="Times New Roman" w:hAnsi="Times New Roman" w:cs="Times New Roman"/>
          <w:bCs/>
          <w:sz w:val="28"/>
          <w:szCs w:val="28"/>
          <w:lang w:val="ru-RU"/>
        </w:rPr>
        <w:t xml:space="preserve"> Зависимость</w:t>
      </w:r>
      <w:r w:rsidR="002F470A" w:rsidRPr="00A45C96">
        <w:rPr>
          <w:rFonts w:ascii="Times New Roman" w:hAnsi="Times New Roman" w:cs="Times New Roman"/>
          <w:sz w:val="28"/>
          <w:szCs w:val="28"/>
          <w:lang w:val="ru-RU"/>
        </w:rPr>
        <w:t xml:space="preserve"> состава полученных пленок [КМЦ-</w:t>
      </w:r>
      <w:r w:rsidR="002F470A" w:rsidRPr="00A45C96">
        <w:rPr>
          <w:rFonts w:ascii="Times New Roman" w:hAnsi="Times New Roman" w:cs="Times New Roman"/>
          <w:sz w:val="28"/>
          <w:szCs w:val="28"/>
        </w:rPr>
        <w:t>b</w:t>
      </w:r>
      <w:r w:rsidR="002F470A" w:rsidRPr="00A45C96">
        <w:rPr>
          <w:rFonts w:ascii="Times New Roman" w:hAnsi="Times New Roman" w:cs="Times New Roman"/>
          <w:sz w:val="28"/>
          <w:szCs w:val="28"/>
          <w:lang w:val="ru-RU"/>
        </w:rPr>
        <w:t>-К]-</w:t>
      </w:r>
      <w:r w:rsidR="002F470A" w:rsidRPr="00A45C96">
        <w:rPr>
          <w:rFonts w:ascii="Times New Roman" w:hAnsi="Times New Roman" w:cs="Times New Roman"/>
          <w:sz w:val="28"/>
          <w:szCs w:val="28"/>
        </w:rPr>
        <w:t>g</w:t>
      </w:r>
      <w:r w:rsidR="002F470A"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xml:space="preserve"> от их прозрачности</w:t>
      </w:r>
      <w:bookmarkEnd w:id="80"/>
    </w:p>
    <w:p w14:paraId="63182D22" w14:textId="77777777" w:rsidR="007B5AFC" w:rsidRPr="00A45C96" w:rsidRDefault="007B5AFC" w:rsidP="007B5AFC">
      <w:pPr>
        <w:spacing w:after="0" w:line="240" w:lineRule="auto"/>
        <w:jc w:val="center"/>
        <w:rPr>
          <w:rFonts w:ascii="Times New Roman" w:hAnsi="Times New Roman" w:cs="Times New Roman"/>
          <w:b/>
          <w:sz w:val="28"/>
          <w:szCs w:val="28"/>
          <w:lang w:val="ru-RU"/>
        </w:rPr>
      </w:pPr>
    </w:p>
    <w:tbl>
      <w:tblPr>
        <w:tblW w:w="9669" w:type="dxa"/>
        <w:tblBorders>
          <w:top w:val="nil"/>
          <w:left w:val="nil"/>
          <w:bottom w:val="nil"/>
          <w:right w:val="nil"/>
          <w:insideH w:val="nil"/>
          <w:insideV w:val="nil"/>
        </w:tblBorders>
        <w:tblLayout w:type="fixed"/>
        <w:tblLook w:val="0600" w:firstRow="0" w:lastRow="0" w:firstColumn="0" w:lastColumn="0" w:noHBand="1" w:noVBand="1"/>
      </w:tblPr>
      <w:tblGrid>
        <w:gridCol w:w="2391"/>
        <w:gridCol w:w="3691"/>
        <w:gridCol w:w="3587"/>
      </w:tblGrid>
      <w:tr w:rsidR="00E15B86" w:rsidRPr="00A45C96" w14:paraId="324A1408" w14:textId="77777777" w:rsidTr="00914A5B">
        <w:trPr>
          <w:trHeight w:val="1016"/>
        </w:trPr>
        <w:tc>
          <w:tcPr>
            <w:tcW w:w="239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59E8A2D" w14:textId="7BA5AE6D" w:rsidR="002F470A" w:rsidRPr="00A45C96" w:rsidRDefault="002F470A" w:rsidP="007B62C0">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rPr>
              <w:t>Образец</w:t>
            </w:r>
            <w:proofErr w:type="spellEnd"/>
          </w:p>
        </w:tc>
        <w:tc>
          <w:tcPr>
            <w:tcW w:w="369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E27D756" w14:textId="544D1B40" w:rsidR="002F470A" w:rsidRPr="00A45C96" w:rsidRDefault="002F470A" w:rsidP="00C331C4">
            <w:pPr>
              <w:spacing w:after="0" w:line="240" w:lineRule="auto"/>
              <w:ind w:right="120"/>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 xml:space="preserve"> </w:t>
            </w:r>
            <w:r w:rsidR="00565159" w:rsidRPr="00A45C96">
              <w:rPr>
                <w:rFonts w:ascii="Times New Roman" w:hAnsi="Times New Roman" w:cs="Times New Roman"/>
                <w:sz w:val="28"/>
                <w:szCs w:val="28"/>
                <w:lang w:val="ru-RU"/>
              </w:rPr>
              <w:t>ПЭГМА</w:t>
            </w:r>
          </w:p>
        </w:tc>
        <w:tc>
          <w:tcPr>
            <w:tcW w:w="3587"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97CC2CE" w14:textId="0A429AD9"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Образец</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прозрачности</w:t>
            </w:r>
            <w:proofErr w:type="spellEnd"/>
          </w:p>
        </w:tc>
      </w:tr>
      <w:tr w:rsidR="00E15B86" w:rsidRPr="00A45C96" w14:paraId="56733304"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EEF3D6A"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M1</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1B13E26D"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1:1:1</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64E23E0C"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Непрозрачный</w:t>
            </w:r>
            <w:proofErr w:type="spellEnd"/>
          </w:p>
        </w:tc>
      </w:tr>
      <w:tr w:rsidR="00E15B86" w:rsidRPr="00A45C96" w14:paraId="4E3077EA"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C79066F"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M2</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69F88BF7"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1.5:1:1</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7F1E730B"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Средняя</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прозрачность</w:t>
            </w:r>
            <w:proofErr w:type="spellEnd"/>
          </w:p>
        </w:tc>
      </w:tr>
      <w:tr w:rsidR="00E15B86" w:rsidRPr="00A45C96" w14:paraId="341DE882"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4751CDB"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M3</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0BE0D707"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2:1:1</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4BA5D65F"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r w:rsidR="00E15B86" w:rsidRPr="00A45C96" w14:paraId="4C66F02D"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A6D8F93"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M4</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5829FE20"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3:1:1</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5E06F80D"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r w:rsidR="00E15B86" w:rsidRPr="00A45C96" w14:paraId="43AD3E74"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418C5F1"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M5</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656E6EFD"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3:1.5:1</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58A4C1D7"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Средняя</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прозрачность</w:t>
            </w:r>
            <w:proofErr w:type="spellEnd"/>
          </w:p>
        </w:tc>
      </w:tr>
      <w:tr w:rsidR="00E15B86" w:rsidRPr="00A45C96" w14:paraId="71E925A6"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841D0D0"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M6</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3FF4B240"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3:2:1</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2967104D"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Средняя</w:t>
            </w:r>
            <w:proofErr w:type="spellEnd"/>
            <w:r w:rsidRPr="00A45C96">
              <w:rPr>
                <w:rFonts w:ascii="Times New Roman" w:hAnsi="Times New Roman" w:cs="Times New Roman"/>
                <w:sz w:val="28"/>
                <w:szCs w:val="28"/>
              </w:rPr>
              <w:t xml:space="preserve"> </w:t>
            </w:r>
            <w:proofErr w:type="spellStart"/>
            <w:r w:rsidRPr="00A45C96">
              <w:rPr>
                <w:rFonts w:ascii="Times New Roman" w:hAnsi="Times New Roman" w:cs="Times New Roman"/>
                <w:sz w:val="28"/>
                <w:szCs w:val="28"/>
              </w:rPr>
              <w:t>прозрачность</w:t>
            </w:r>
            <w:proofErr w:type="spellEnd"/>
          </w:p>
        </w:tc>
      </w:tr>
      <w:tr w:rsidR="00E15B86" w:rsidRPr="00A45C96" w14:paraId="5F17B4A9"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8563CAE"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M7</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3F629DED"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3:1:1.5</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45516836"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r w:rsidR="00E15B86" w:rsidRPr="00A45C96" w14:paraId="073AF29B" w14:textId="77777777" w:rsidTr="00914A5B">
        <w:trPr>
          <w:trHeight w:val="841"/>
        </w:trPr>
        <w:tc>
          <w:tcPr>
            <w:tcW w:w="239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B7A9774" w14:textId="77777777" w:rsidR="002F470A" w:rsidRPr="00A45C96" w:rsidRDefault="002F470A" w:rsidP="00C331C4">
            <w:pPr>
              <w:spacing w:after="0" w:line="240" w:lineRule="auto"/>
              <w:ind w:right="120"/>
              <w:jc w:val="both"/>
              <w:rPr>
                <w:rFonts w:ascii="Times New Roman" w:hAnsi="Times New Roman" w:cs="Times New Roman"/>
                <w:sz w:val="28"/>
                <w:szCs w:val="28"/>
              </w:rPr>
            </w:pPr>
            <w:r w:rsidRPr="00A45C96">
              <w:rPr>
                <w:rFonts w:ascii="Times New Roman" w:hAnsi="Times New Roman" w:cs="Times New Roman"/>
                <w:sz w:val="28"/>
                <w:szCs w:val="28"/>
              </w:rPr>
              <w:t>M8</w:t>
            </w:r>
          </w:p>
        </w:tc>
        <w:tc>
          <w:tcPr>
            <w:tcW w:w="3691" w:type="dxa"/>
            <w:tcBorders>
              <w:top w:val="nil"/>
              <w:left w:val="nil"/>
              <w:bottom w:val="single" w:sz="6" w:space="0" w:color="000000"/>
              <w:right w:val="single" w:sz="6" w:space="0" w:color="000000"/>
            </w:tcBorders>
            <w:tcMar>
              <w:top w:w="0" w:type="dxa"/>
              <w:left w:w="100" w:type="dxa"/>
              <w:bottom w:w="0" w:type="dxa"/>
              <w:right w:w="100" w:type="dxa"/>
            </w:tcMar>
          </w:tcPr>
          <w:p w14:paraId="191111BD" w14:textId="77777777" w:rsidR="002F470A" w:rsidRPr="00A45C96" w:rsidRDefault="002F470A" w:rsidP="00C331C4">
            <w:pPr>
              <w:spacing w:after="0" w:line="240" w:lineRule="auto"/>
              <w:jc w:val="both"/>
              <w:rPr>
                <w:rFonts w:ascii="Times New Roman" w:hAnsi="Times New Roman" w:cs="Times New Roman"/>
                <w:sz w:val="28"/>
                <w:szCs w:val="28"/>
              </w:rPr>
            </w:pPr>
            <w:r w:rsidRPr="00A45C96">
              <w:rPr>
                <w:rFonts w:ascii="Times New Roman" w:hAnsi="Times New Roman" w:cs="Times New Roman"/>
                <w:sz w:val="28"/>
                <w:szCs w:val="28"/>
              </w:rPr>
              <w:t>3:1:2</w:t>
            </w:r>
          </w:p>
        </w:tc>
        <w:tc>
          <w:tcPr>
            <w:tcW w:w="3587" w:type="dxa"/>
            <w:tcBorders>
              <w:top w:val="nil"/>
              <w:left w:val="nil"/>
              <w:bottom w:val="single" w:sz="6" w:space="0" w:color="000000"/>
              <w:right w:val="single" w:sz="6" w:space="0" w:color="000000"/>
            </w:tcBorders>
            <w:tcMar>
              <w:top w:w="0" w:type="dxa"/>
              <w:left w:w="100" w:type="dxa"/>
              <w:bottom w:w="0" w:type="dxa"/>
              <w:right w:w="100" w:type="dxa"/>
            </w:tcMar>
          </w:tcPr>
          <w:p w14:paraId="3EE235E9" w14:textId="77777777" w:rsidR="002F470A" w:rsidRPr="00A45C96" w:rsidRDefault="002F470A" w:rsidP="00C331C4">
            <w:pPr>
              <w:spacing w:after="0" w:line="240" w:lineRule="auto"/>
              <w:jc w:val="both"/>
              <w:rPr>
                <w:rFonts w:ascii="Times New Roman" w:hAnsi="Times New Roman" w:cs="Times New Roman"/>
                <w:sz w:val="28"/>
                <w:szCs w:val="28"/>
              </w:rPr>
            </w:pPr>
            <w:proofErr w:type="spellStart"/>
            <w:r w:rsidRPr="00A45C96">
              <w:rPr>
                <w:rFonts w:ascii="Times New Roman" w:hAnsi="Times New Roman" w:cs="Times New Roman"/>
                <w:sz w:val="28"/>
                <w:szCs w:val="28"/>
              </w:rPr>
              <w:t>Прозрачный</w:t>
            </w:r>
            <w:proofErr w:type="spellEnd"/>
          </w:p>
        </w:tc>
      </w:tr>
    </w:tbl>
    <w:p w14:paraId="7B79D84E" w14:textId="77777777" w:rsidR="002F470A" w:rsidRPr="00A45C96" w:rsidRDefault="002F470A" w:rsidP="00C331C4">
      <w:pPr>
        <w:spacing w:after="0" w:line="240" w:lineRule="auto"/>
        <w:jc w:val="both"/>
        <w:rPr>
          <w:rFonts w:ascii="Times New Roman" w:hAnsi="Times New Roman" w:cs="Times New Roman"/>
          <w:sz w:val="28"/>
          <w:szCs w:val="28"/>
        </w:rPr>
      </w:pPr>
    </w:p>
    <w:p w14:paraId="4DE78BD1" w14:textId="77777777" w:rsidR="002F470A" w:rsidRPr="00A45C96" w:rsidRDefault="002F470A" w:rsidP="00816ABB">
      <w:pPr>
        <w:pStyle w:val="2"/>
        <w:spacing w:before="0"/>
        <w:ind w:firstLine="709"/>
        <w:jc w:val="both"/>
        <w:rPr>
          <w:rFonts w:ascii="Times New Roman" w:hAnsi="Times New Roman" w:cs="Times New Roman"/>
          <w:noProof/>
          <w:snapToGrid w:val="0"/>
          <w:color w:val="auto"/>
          <w:lang w:eastAsia="de-DE" w:bidi="en-US"/>
        </w:rPr>
      </w:pPr>
      <w:bookmarkStart w:id="81" w:name="_Toc169521519"/>
      <w:r w:rsidRPr="00A45C96">
        <w:rPr>
          <w:rFonts w:ascii="Times New Roman" w:hAnsi="Times New Roman" w:cs="Times New Roman"/>
          <w:noProof/>
          <w:snapToGrid w:val="0"/>
          <w:color w:val="auto"/>
          <w:lang w:eastAsia="de-DE" w:bidi="en-US"/>
        </w:rPr>
        <w:lastRenderedPageBreak/>
        <w:t>3.2.5 Растворимость пленок</w:t>
      </w:r>
      <w:bookmarkEnd w:id="81"/>
    </w:p>
    <w:p w14:paraId="386D0779" w14:textId="77777777" w:rsidR="00914A5B" w:rsidRDefault="00461501" w:rsidP="00914A5B">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Растворимость пленок на основе крахмала зависит от типа растворителя и условий, включая температуру и концентрацию пленки. Пленки на основе крахмала обычно лучше растворяются в воде, особенно при повышенной температуре. Однако они также могут быть растворены в других растворителях, таких как муравьиный спирт или глицерин, в зависимости от их состава и структуры. </w:t>
      </w:r>
      <w:r w:rsidR="00816ABB" w:rsidRPr="00A45C96">
        <w:rPr>
          <w:rFonts w:ascii="Times New Roman" w:hAnsi="Times New Roman" w:cs="Times New Roman"/>
          <w:sz w:val="28"/>
          <w:szCs w:val="28"/>
          <w:lang w:val="ru-RU"/>
        </w:rPr>
        <w:t>Растворимость пленок на основе крахмала в воде является важнейшей характеристикой. В зависимости от потенциальных применений нерастворимость в воде может быть желательной для повышения долговечности продукта, влагостойкости и срока годности.</w:t>
      </w:r>
    </w:p>
    <w:p w14:paraId="5BAFE0E0" w14:textId="77777777" w:rsidR="00914A5B" w:rsidRDefault="00914A5B" w:rsidP="00914A5B">
      <w:pPr>
        <w:spacing w:after="0" w:line="240" w:lineRule="auto"/>
        <w:ind w:firstLine="709"/>
        <w:jc w:val="both"/>
        <w:rPr>
          <w:rFonts w:ascii="Times New Roman" w:hAnsi="Times New Roman" w:cs="Times New Roman"/>
          <w:sz w:val="28"/>
          <w:szCs w:val="28"/>
          <w:lang w:val="ru-RU"/>
        </w:rPr>
      </w:pPr>
      <w:r w:rsidRPr="00914A5B">
        <w:rPr>
          <w:rFonts w:ascii="Times New Roman" w:hAnsi="Times New Roman" w:cs="Times New Roman"/>
          <w:sz w:val="28"/>
          <w:szCs w:val="28"/>
          <w:lang w:val="ru-RU"/>
        </w:rPr>
        <w:t>В ходе эксперимента установлено, что растворимость полученных пленок в проточной воде зависит от соотношения исходных полимеров, таких как КМЦ</w:t>
      </w:r>
      <w:proofErr w:type="gramStart"/>
      <w:r w:rsidRPr="00914A5B">
        <w:rPr>
          <w:rFonts w:ascii="Times New Roman" w:hAnsi="Times New Roman" w:cs="Times New Roman"/>
          <w:sz w:val="28"/>
          <w:szCs w:val="28"/>
          <w:lang w:val="ru-RU"/>
        </w:rPr>
        <w:t>, К</w:t>
      </w:r>
      <w:proofErr w:type="gramEnd"/>
      <w:r w:rsidRPr="00914A5B">
        <w:rPr>
          <w:rFonts w:ascii="Times New Roman" w:hAnsi="Times New Roman" w:cs="Times New Roman"/>
          <w:sz w:val="28"/>
          <w:szCs w:val="28"/>
          <w:lang w:val="ru-RU"/>
        </w:rPr>
        <w:t xml:space="preserve"> и ПЭГМА, и температуры окружающей среды.</w:t>
      </w:r>
    </w:p>
    <w:p w14:paraId="0BBC223D" w14:textId="77777777" w:rsidR="00914A5B" w:rsidRDefault="00914A5B" w:rsidP="00914A5B">
      <w:pPr>
        <w:spacing w:after="0" w:line="240" w:lineRule="auto"/>
        <w:ind w:firstLine="709"/>
        <w:jc w:val="both"/>
        <w:rPr>
          <w:rFonts w:ascii="Times New Roman" w:hAnsi="Times New Roman" w:cs="Times New Roman"/>
          <w:sz w:val="28"/>
          <w:szCs w:val="28"/>
          <w:lang w:val="ru-RU"/>
        </w:rPr>
      </w:pPr>
      <w:proofErr w:type="spellStart"/>
      <w:r w:rsidRPr="00914A5B">
        <w:rPr>
          <w:rFonts w:ascii="Times New Roman" w:hAnsi="Times New Roman" w:cs="Times New Roman"/>
          <w:sz w:val="28"/>
          <w:szCs w:val="28"/>
          <w:lang w:val="ru-RU"/>
        </w:rPr>
        <w:t>Карбоксиметилцеллюлоза</w:t>
      </w:r>
      <w:proofErr w:type="spellEnd"/>
      <w:r w:rsidRPr="00914A5B">
        <w:rPr>
          <w:rFonts w:ascii="Times New Roman" w:hAnsi="Times New Roman" w:cs="Times New Roman"/>
          <w:sz w:val="28"/>
          <w:szCs w:val="28"/>
          <w:lang w:val="ru-RU"/>
        </w:rPr>
        <w:t xml:space="preserve"> (КМЦ) – производное целлюлозы, модифицированное введением </w:t>
      </w:r>
      <w:proofErr w:type="spellStart"/>
      <w:r w:rsidRPr="00914A5B">
        <w:rPr>
          <w:rFonts w:ascii="Times New Roman" w:hAnsi="Times New Roman" w:cs="Times New Roman"/>
          <w:sz w:val="28"/>
          <w:szCs w:val="28"/>
          <w:lang w:val="ru-RU"/>
        </w:rPr>
        <w:t>карбоксиметильных</w:t>
      </w:r>
      <w:proofErr w:type="spellEnd"/>
      <w:r w:rsidRPr="00914A5B">
        <w:rPr>
          <w:rFonts w:ascii="Times New Roman" w:hAnsi="Times New Roman" w:cs="Times New Roman"/>
          <w:sz w:val="28"/>
          <w:szCs w:val="28"/>
          <w:lang w:val="ru-RU"/>
        </w:rPr>
        <w:t xml:space="preserve"> групп (-CH2-COOH) в полимерную цепь целлюлозы. Наличие </w:t>
      </w:r>
      <w:proofErr w:type="spellStart"/>
      <w:r w:rsidRPr="00914A5B">
        <w:rPr>
          <w:rFonts w:ascii="Times New Roman" w:hAnsi="Times New Roman" w:cs="Times New Roman"/>
          <w:sz w:val="28"/>
          <w:szCs w:val="28"/>
          <w:lang w:val="ru-RU"/>
        </w:rPr>
        <w:t>карбоксиметильных</w:t>
      </w:r>
      <w:proofErr w:type="spellEnd"/>
      <w:r w:rsidRPr="00914A5B">
        <w:rPr>
          <w:rFonts w:ascii="Times New Roman" w:hAnsi="Times New Roman" w:cs="Times New Roman"/>
          <w:sz w:val="28"/>
          <w:szCs w:val="28"/>
          <w:lang w:val="ru-RU"/>
        </w:rPr>
        <w:t xml:space="preserve"> групп повышает </w:t>
      </w:r>
      <w:proofErr w:type="spellStart"/>
      <w:r w:rsidRPr="00914A5B">
        <w:rPr>
          <w:rFonts w:ascii="Times New Roman" w:hAnsi="Times New Roman" w:cs="Times New Roman"/>
          <w:sz w:val="28"/>
          <w:szCs w:val="28"/>
          <w:lang w:val="ru-RU"/>
        </w:rPr>
        <w:t>водорастворимость</w:t>
      </w:r>
      <w:proofErr w:type="spellEnd"/>
      <w:r w:rsidRPr="00914A5B">
        <w:rPr>
          <w:rFonts w:ascii="Times New Roman" w:hAnsi="Times New Roman" w:cs="Times New Roman"/>
          <w:sz w:val="28"/>
          <w:szCs w:val="28"/>
          <w:lang w:val="ru-RU"/>
        </w:rPr>
        <w:t xml:space="preserve"> КМЦ за счет снижения общей гидрофобности целлюлозы и введения гидрофильных </w:t>
      </w:r>
      <w:proofErr w:type="spellStart"/>
      <w:r w:rsidRPr="00914A5B">
        <w:rPr>
          <w:rFonts w:ascii="Times New Roman" w:hAnsi="Times New Roman" w:cs="Times New Roman"/>
          <w:sz w:val="28"/>
          <w:szCs w:val="28"/>
          <w:lang w:val="ru-RU"/>
        </w:rPr>
        <w:t>карбоксилатных</w:t>
      </w:r>
      <w:proofErr w:type="spellEnd"/>
      <w:r w:rsidRPr="00914A5B">
        <w:rPr>
          <w:rFonts w:ascii="Times New Roman" w:hAnsi="Times New Roman" w:cs="Times New Roman"/>
          <w:sz w:val="28"/>
          <w:szCs w:val="28"/>
          <w:lang w:val="ru-RU"/>
        </w:rPr>
        <w:t xml:space="preserve"> групп. Степень замещения относится к среднему количеству </w:t>
      </w:r>
      <w:proofErr w:type="spellStart"/>
      <w:r w:rsidRPr="00914A5B">
        <w:rPr>
          <w:rFonts w:ascii="Times New Roman" w:hAnsi="Times New Roman" w:cs="Times New Roman"/>
          <w:sz w:val="28"/>
          <w:szCs w:val="28"/>
          <w:lang w:val="ru-RU"/>
        </w:rPr>
        <w:t>карбоксиметильных</w:t>
      </w:r>
      <w:proofErr w:type="spellEnd"/>
      <w:r w:rsidRPr="00914A5B">
        <w:rPr>
          <w:rFonts w:ascii="Times New Roman" w:hAnsi="Times New Roman" w:cs="Times New Roman"/>
          <w:sz w:val="28"/>
          <w:szCs w:val="28"/>
          <w:lang w:val="ru-RU"/>
        </w:rPr>
        <w:t xml:space="preserve"> групп, введенных на единицу </w:t>
      </w:r>
      <w:proofErr w:type="spellStart"/>
      <w:r w:rsidRPr="00914A5B">
        <w:rPr>
          <w:rFonts w:ascii="Times New Roman" w:hAnsi="Times New Roman" w:cs="Times New Roman"/>
          <w:sz w:val="28"/>
          <w:szCs w:val="28"/>
          <w:lang w:val="ru-RU"/>
        </w:rPr>
        <w:t>ангидроглюкозы</w:t>
      </w:r>
      <w:proofErr w:type="spellEnd"/>
      <w:r w:rsidRPr="00914A5B">
        <w:rPr>
          <w:rFonts w:ascii="Times New Roman" w:hAnsi="Times New Roman" w:cs="Times New Roman"/>
          <w:sz w:val="28"/>
          <w:szCs w:val="28"/>
          <w:lang w:val="ru-RU"/>
        </w:rPr>
        <w:t xml:space="preserve"> в молекуле целлюлозы. КМЦ с более высоким DS обычно более растворим в воде, чем КМЦ с более низким DS. Более высокая DS означает, что больше </w:t>
      </w:r>
      <w:proofErr w:type="spellStart"/>
      <w:r w:rsidRPr="00914A5B">
        <w:rPr>
          <w:rFonts w:ascii="Times New Roman" w:hAnsi="Times New Roman" w:cs="Times New Roman"/>
          <w:sz w:val="28"/>
          <w:szCs w:val="28"/>
          <w:lang w:val="ru-RU"/>
        </w:rPr>
        <w:t>карбоксилатных</w:t>
      </w:r>
      <w:proofErr w:type="spellEnd"/>
      <w:r w:rsidRPr="00914A5B">
        <w:rPr>
          <w:rFonts w:ascii="Times New Roman" w:hAnsi="Times New Roman" w:cs="Times New Roman"/>
          <w:sz w:val="28"/>
          <w:szCs w:val="28"/>
          <w:lang w:val="ru-RU"/>
        </w:rPr>
        <w:t xml:space="preserve"> групп доступно для взаимодействия с молекулами воды [129].</w:t>
      </w:r>
    </w:p>
    <w:p w14:paraId="19B248CB" w14:textId="2B76487D" w:rsidR="004665EA" w:rsidRDefault="00914A5B" w:rsidP="00914A5B">
      <w:pPr>
        <w:spacing w:after="0" w:line="240" w:lineRule="auto"/>
        <w:ind w:firstLine="709"/>
        <w:jc w:val="both"/>
        <w:rPr>
          <w:rFonts w:ascii="Times New Roman" w:hAnsi="Times New Roman" w:cs="Times New Roman"/>
          <w:sz w:val="28"/>
          <w:szCs w:val="28"/>
          <w:lang w:val="ru-RU"/>
        </w:rPr>
      </w:pPr>
      <w:r w:rsidRPr="00914A5B">
        <w:rPr>
          <w:rFonts w:ascii="Times New Roman" w:hAnsi="Times New Roman" w:cs="Times New Roman"/>
          <w:sz w:val="28"/>
          <w:szCs w:val="28"/>
          <w:lang w:val="ru-RU"/>
        </w:rPr>
        <w:t xml:space="preserve">КМЦ растворяется в холодной воде. Однако при нагревании воды, </w:t>
      </w:r>
      <w:proofErr w:type="gramStart"/>
      <w:r w:rsidRPr="00914A5B">
        <w:rPr>
          <w:rFonts w:ascii="Times New Roman" w:hAnsi="Times New Roman" w:cs="Times New Roman"/>
          <w:sz w:val="28"/>
          <w:szCs w:val="28"/>
          <w:lang w:val="ru-RU"/>
        </w:rPr>
        <w:t>т.е.</w:t>
      </w:r>
      <w:proofErr w:type="gramEnd"/>
      <w:r w:rsidRPr="00914A5B">
        <w:rPr>
          <w:rFonts w:ascii="Times New Roman" w:hAnsi="Times New Roman" w:cs="Times New Roman"/>
          <w:sz w:val="28"/>
          <w:szCs w:val="28"/>
          <w:lang w:val="ru-RU"/>
        </w:rPr>
        <w:t xml:space="preserve"> даче дополнительной энергии, КМЦ растворяется в воде быстрее. В результате эксперимента было обнаружено, что растворимость пленочных образцов с наименьшим содержанием крахмала (</w:t>
      </w:r>
      <w:proofErr w:type="spellStart"/>
      <w:proofErr w:type="gramStart"/>
      <w:r w:rsidRPr="00914A5B">
        <w:rPr>
          <w:rFonts w:ascii="Times New Roman" w:hAnsi="Times New Roman" w:cs="Times New Roman"/>
          <w:sz w:val="28"/>
          <w:szCs w:val="28"/>
          <w:lang w:val="ru-RU"/>
        </w:rPr>
        <w:t>мас</w:t>
      </w:r>
      <w:proofErr w:type="spellEnd"/>
      <w:r w:rsidRPr="00914A5B">
        <w:rPr>
          <w:rFonts w:ascii="Times New Roman" w:hAnsi="Times New Roman" w:cs="Times New Roman"/>
          <w:sz w:val="28"/>
          <w:szCs w:val="28"/>
          <w:lang w:val="ru-RU"/>
        </w:rPr>
        <w:t>.%</w:t>
      </w:r>
      <w:proofErr w:type="gramEnd"/>
      <w:r w:rsidRPr="00914A5B">
        <w:rPr>
          <w:rFonts w:ascii="Times New Roman" w:hAnsi="Times New Roman" w:cs="Times New Roman"/>
          <w:sz w:val="28"/>
          <w:szCs w:val="28"/>
          <w:lang w:val="ru-RU"/>
        </w:rPr>
        <w:t xml:space="preserve">) и наибольшим содержанием КМЦ и </w:t>
      </w:r>
      <w:proofErr w:type="spellStart"/>
      <w:r w:rsidRPr="00914A5B">
        <w:rPr>
          <w:rFonts w:ascii="Times New Roman" w:hAnsi="Times New Roman" w:cs="Times New Roman"/>
          <w:sz w:val="28"/>
          <w:szCs w:val="28"/>
          <w:lang w:val="ru-RU"/>
        </w:rPr>
        <w:t>метакрилата</w:t>
      </w:r>
      <w:proofErr w:type="spellEnd"/>
      <w:r w:rsidRPr="00914A5B">
        <w:rPr>
          <w:rFonts w:ascii="Times New Roman" w:hAnsi="Times New Roman" w:cs="Times New Roman"/>
          <w:sz w:val="28"/>
          <w:szCs w:val="28"/>
          <w:lang w:val="ru-RU"/>
        </w:rPr>
        <w:t xml:space="preserve"> </w:t>
      </w:r>
      <w:proofErr w:type="spellStart"/>
      <w:r w:rsidRPr="00914A5B">
        <w:rPr>
          <w:rFonts w:ascii="Times New Roman" w:hAnsi="Times New Roman" w:cs="Times New Roman"/>
          <w:sz w:val="28"/>
          <w:szCs w:val="28"/>
          <w:lang w:val="ru-RU"/>
        </w:rPr>
        <w:t>полиэтиленгликольметилового</w:t>
      </w:r>
      <w:proofErr w:type="spellEnd"/>
      <w:r w:rsidRPr="00914A5B">
        <w:rPr>
          <w:rFonts w:ascii="Times New Roman" w:hAnsi="Times New Roman" w:cs="Times New Roman"/>
          <w:sz w:val="28"/>
          <w:szCs w:val="28"/>
          <w:lang w:val="ru-RU"/>
        </w:rPr>
        <w:t xml:space="preserve"> эфира увеличивается с повышением температуры от 20°C до 42°C. Это может быть объяснено тем, что при повышении температуры происходит ускорение процесса диссоциации межмолекулярных связей и увеличение энергии молекул, что способствует более эффективному проникновению воды в структуру пленок. </w:t>
      </w:r>
    </w:p>
    <w:p w14:paraId="0DC3CC03" w14:textId="59D6B6DA" w:rsidR="004665EA" w:rsidRPr="00A45C96" w:rsidRDefault="004665EA" w:rsidP="004665EA">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Из литературы было </w:t>
      </w:r>
      <w:r>
        <w:rPr>
          <w:rFonts w:ascii="Times New Roman" w:hAnsi="Times New Roman" w:cs="Times New Roman"/>
          <w:sz w:val="28"/>
          <w:szCs w:val="28"/>
          <w:lang w:val="ru-RU"/>
        </w:rPr>
        <w:t>обнаружено, что</w:t>
      </w:r>
      <w:r w:rsidRPr="00A45C96">
        <w:rPr>
          <w:rFonts w:ascii="Times New Roman" w:hAnsi="Times New Roman" w:cs="Times New Roman"/>
          <w:sz w:val="28"/>
          <w:szCs w:val="28"/>
          <w:lang w:val="ru-RU"/>
        </w:rPr>
        <w:t xml:space="preserve"> крахмал и КМЦ могут проявлять синергетический эффект при объединении. Гидрофильные свойства крахмала и КМЦ дополняют друг друга, способствуя лучшему </w:t>
      </w:r>
      <w:proofErr w:type="spellStart"/>
      <w:r w:rsidRPr="00A45C96">
        <w:rPr>
          <w:rFonts w:ascii="Times New Roman" w:hAnsi="Times New Roman" w:cs="Times New Roman"/>
          <w:sz w:val="28"/>
          <w:szCs w:val="28"/>
          <w:lang w:val="ru-RU"/>
        </w:rPr>
        <w:t>водопоглощению</w:t>
      </w:r>
      <w:proofErr w:type="spellEnd"/>
      <w:r w:rsidRPr="00A45C96">
        <w:rPr>
          <w:rFonts w:ascii="Times New Roman" w:hAnsi="Times New Roman" w:cs="Times New Roman"/>
          <w:sz w:val="28"/>
          <w:szCs w:val="28"/>
          <w:lang w:val="ru-RU"/>
        </w:rPr>
        <w:t xml:space="preserve"> и растворимости при их смешивании. Крахмал и КМЦ могут образовывать водородные связи с молекулами воды. Молекулы крахмала содержат многочисленные гидроксильные (-ОН) группы, а КМЦ — карбоксильные группы (-</w:t>
      </w:r>
      <w:r w:rsidRPr="00A45C96">
        <w:rPr>
          <w:rFonts w:ascii="Times New Roman" w:hAnsi="Times New Roman" w:cs="Times New Roman"/>
          <w:sz w:val="28"/>
          <w:szCs w:val="28"/>
        </w:rPr>
        <w:t>COO</w:t>
      </w:r>
      <w:r w:rsidRPr="00A45C96">
        <w:rPr>
          <w:rFonts w:ascii="Times New Roman" w:hAnsi="Times New Roman" w:cs="Times New Roman"/>
          <w:sz w:val="28"/>
          <w:szCs w:val="28"/>
          <w:lang w:val="ru-RU"/>
        </w:rPr>
        <w:t xml:space="preserve">-) и гидроксильные группы. Эти функциональные группы могут взаимодействовать с молекулами воды посредством водородных связей, увеличивая общую растворимость смеси [130]. </w:t>
      </w:r>
      <w:proofErr w:type="spellStart"/>
      <w:r w:rsidRPr="00A45C96">
        <w:rPr>
          <w:rFonts w:ascii="Times New Roman" w:hAnsi="Times New Roman" w:cs="Times New Roman"/>
          <w:sz w:val="28"/>
          <w:szCs w:val="28"/>
          <w:lang w:val="ru-RU"/>
        </w:rPr>
        <w:t>Метакрилат</w:t>
      </w:r>
      <w:proofErr w:type="spellEnd"/>
      <w:r w:rsidRPr="00A45C96">
        <w:rPr>
          <w:rFonts w:ascii="Times New Roman" w:hAnsi="Times New Roman" w:cs="Times New Roman"/>
          <w:sz w:val="28"/>
          <w:szCs w:val="28"/>
          <w:lang w:val="ru-RU"/>
        </w:rPr>
        <w:t xml:space="preserve"> метилового эфира </w:t>
      </w:r>
      <w:proofErr w:type="spellStart"/>
      <w:r w:rsidRPr="00A45C96">
        <w:rPr>
          <w:rFonts w:ascii="Times New Roman" w:hAnsi="Times New Roman" w:cs="Times New Roman"/>
          <w:sz w:val="28"/>
          <w:szCs w:val="28"/>
          <w:lang w:val="ru-RU"/>
        </w:rPr>
        <w:t>полиэтиленгликоля</w:t>
      </w:r>
      <w:proofErr w:type="spellEnd"/>
      <w:r w:rsidRPr="00A45C96">
        <w:rPr>
          <w:rFonts w:ascii="Times New Roman" w:hAnsi="Times New Roman" w:cs="Times New Roman"/>
          <w:sz w:val="28"/>
          <w:szCs w:val="28"/>
          <w:lang w:val="ru-RU"/>
        </w:rPr>
        <w:t xml:space="preserve"> представляет собой гидрофильный полимер, и его присутствие в пленке может усилить взаимодействие с молекулами воды, потенциально улучшая растворимость.</w:t>
      </w:r>
      <w:r>
        <w:rPr>
          <w:rFonts w:ascii="Times New Roman" w:hAnsi="Times New Roman" w:cs="Times New Roman"/>
          <w:sz w:val="28"/>
          <w:szCs w:val="28"/>
          <w:lang w:val="ru-RU"/>
        </w:rPr>
        <w:t xml:space="preserve"> К</w:t>
      </w:r>
      <w:r w:rsidRPr="00A45C96">
        <w:rPr>
          <w:rFonts w:ascii="Times New Roman" w:hAnsi="Times New Roman" w:cs="Times New Roman"/>
          <w:sz w:val="28"/>
          <w:szCs w:val="28"/>
          <w:lang w:val="ru-RU"/>
        </w:rPr>
        <w:t xml:space="preserve">рахмал, амилоза и амилопектин нерастворимы в спирте, эфире и хлороформе [131]. </w:t>
      </w:r>
    </w:p>
    <w:p w14:paraId="5499FEDE" w14:textId="4792D4A8" w:rsidR="00816ABB" w:rsidRPr="00A45C96" w:rsidRDefault="00914A5B" w:rsidP="00816ABB">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На рисунках </w:t>
      </w:r>
      <w:r>
        <w:rPr>
          <w:rFonts w:ascii="Times New Roman" w:hAnsi="Times New Roman" w:cs="Times New Roman"/>
          <w:sz w:val="28"/>
          <w:szCs w:val="28"/>
          <w:lang w:val="ru-RU"/>
        </w:rPr>
        <w:t>40</w:t>
      </w:r>
      <w:r w:rsidRPr="00A45C96">
        <w:rPr>
          <w:rFonts w:ascii="Times New Roman" w:hAnsi="Times New Roman" w:cs="Times New Roman"/>
          <w:sz w:val="28"/>
          <w:szCs w:val="28"/>
          <w:lang w:val="ru-RU"/>
        </w:rPr>
        <w:t xml:space="preserve"> приведены данные по растворимости синтезированных пленок из смеси КМЦ</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 </w:t>
      </w:r>
      <w:r>
        <w:rPr>
          <w:rFonts w:ascii="Times New Roman" w:hAnsi="Times New Roman" w:cs="Times New Roman"/>
          <w:sz w:val="28"/>
          <w:szCs w:val="28"/>
          <w:lang w:val="ru-RU"/>
        </w:rPr>
        <w:t xml:space="preserve">в воде </w:t>
      </w:r>
      <w:r w:rsidRPr="00A45C96">
        <w:rPr>
          <w:rFonts w:ascii="Times New Roman" w:hAnsi="Times New Roman" w:cs="Times New Roman"/>
          <w:sz w:val="28"/>
          <w:szCs w:val="28"/>
          <w:lang w:val="ru-RU"/>
        </w:rPr>
        <w:t>в зависимости от соотношения компонентов, молекулярной массы ПЭГМА и температуры окружающей среды.</w:t>
      </w:r>
    </w:p>
    <w:p w14:paraId="7524C388" w14:textId="77777777" w:rsidR="00816ABB" w:rsidRPr="00A45C96" w:rsidRDefault="00816ABB" w:rsidP="00816ABB">
      <w:pPr>
        <w:spacing w:after="0" w:line="240" w:lineRule="auto"/>
        <w:ind w:firstLine="709"/>
        <w:jc w:val="both"/>
        <w:rPr>
          <w:rFonts w:ascii="Times New Roman" w:hAnsi="Times New Roman" w:cs="Times New Roman"/>
          <w:noProof/>
          <w:snapToGrid w:val="0"/>
          <w:kern w:val="2"/>
          <w:sz w:val="28"/>
          <w:szCs w:val="28"/>
          <w:lang w:val="ru-RU" w:eastAsia="de-DE" w:bidi="en-US"/>
          <w14:ligatures w14:val="standardContextual"/>
        </w:rPr>
      </w:pPr>
    </w:p>
    <w:p w14:paraId="0CA9F319" w14:textId="7E9415F8" w:rsidR="002F470A" w:rsidRPr="00A45C96" w:rsidRDefault="004F2122" w:rsidP="00816ABB">
      <w:pPr>
        <w:spacing w:after="0" w:line="240" w:lineRule="auto"/>
        <w:ind w:firstLine="20"/>
        <w:jc w:val="center"/>
        <w:rPr>
          <w:rFonts w:ascii="Times New Roman" w:hAnsi="Times New Roman" w:cs="Times New Roman"/>
          <w:sz w:val="28"/>
          <w:szCs w:val="28"/>
        </w:rPr>
      </w:pPr>
      <w:r w:rsidRPr="00A45C96">
        <w:rPr>
          <w:rFonts w:ascii="Times New Roman" w:hAnsi="Times New Roman" w:cs="Times New Roman"/>
          <w:noProof/>
          <w:sz w:val="28"/>
          <w:szCs w:val="28"/>
          <w:lang w:val="ru-RU" w:eastAsia="ru-RU"/>
        </w:rPr>
        <w:drawing>
          <wp:inline distT="0" distB="0" distL="0" distR="0" wp14:anchorId="21BAB769" wp14:editId="54B057A6">
            <wp:extent cx="3886200" cy="1676400"/>
            <wp:effectExtent l="0" t="0" r="0" b="0"/>
            <wp:docPr id="1821816132" name="Диаграмма 1821816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EDFC4CB" w14:textId="77777777" w:rsidR="002F470A" w:rsidRPr="00A45C96" w:rsidRDefault="002F470A" w:rsidP="00C331C4">
      <w:pPr>
        <w:spacing w:after="0" w:line="240" w:lineRule="auto"/>
        <w:ind w:firstLine="20"/>
        <w:jc w:val="both"/>
        <w:rPr>
          <w:rFonts w:ascii="Times New Roman" w:hAnsi="Times New Roman" w:cs="Times New Roman"/>
          <w:sz w:val="28"/>
          <w:szCs w:val="28"/>
          <w:highlight w:val="yellow"/>
          <w:lang w:val="ru-RU"/>
        </w:rPr>
      </w:pPr>
    </w:p>
    <w:p w14:paraId="2416EA79" w14:textId="3A4E6732" w:rsidR="00816ABB" w:rsidRPr="00A45C96" w:rsidRDefault="007B62C0" w:rsidP="00914A5B">
      <w:pPr>
        <w:spacing w:after="0" w:line="240" w:lineRule="auto"/>
        <w:ind w:firstLine="20"/>
        <w:jc w:val="center"/>
        <w:rPr>
          <w:rFonts w:ascii="Times New Roman" w:hAnsi="Times New Roman" w:cs="Times New Roman"/>
          <w:sz w:val="28"/>
          <w:szCs w:val="28"/>
          <w:highlight w:val="yellow"/>
          <w:lang w:val="ru-RU"/>
        </w:rPr>
      </w:pPr>
      <w:r>
        <w:rPr>
          <w:rFonts w:ascii="Times New Roman" w:hAnsi="Times New Roman" w:cs="Times New Roman"/>
          <w:sz w:val="28"/>
          <w:szCs w:val="28"/>
          <w:lang w:val="ru-RU"/>
        </w:rPr>
        <w:t>А</w:t>
      </w:r>
      <w:r w:rsidR="00816ABB" w:rsidRPr="00A45C96">
        <w:rPr>
          <w:rFonts w:ascii="Times New Roman" w:hAnsi="Times New Roman" w:cs="Times New Roman"/>
          <w:sz w:val="28"/>
          <w:szCs w:val="28"/>
          <w:lang w:val="ru-RU"/>
        </w:rPr>
        <w:t xml:space="preserve"> – Зависимость состава и температуры от растворимости пленок (КМЦ-</w:t>
      </w:r>
      <w:r w:rsidR="00816ABB" w:rsidRPr="00A45C96">
        <w:rPr>
          <w:rFonts w:ascii="Times New Roman" w:hAnsi="Times New Roman" w:cs="Times New Roman"/>
          <w:sz w:val="28"/>
          <w:szCs w:val="28"/>
        </w:rPr>
        <w:t>b</w:t>
      </w:r>
      <w:r w:rsidR="00816ABB" w:rsidRPr="00A45C96">
        <w:rPr>
          <w:rFonts w:ascii="Times New Roman" w:hAnsi="Times New Roman" w:cs="Times New Roman"/>
          <w:sz w:val="28"/>
          <w:szCs w:val="28"/>
          <w:lang w:val="ru-RU"/>
        </w:rPr>
        <w:t>-К)-</w:t>
      </w:r>
      <w:r w:rsidR="00816ABB" w:rsidRPr="00A45C96">
        <w:rPr>
          <w:rFonts w:ascii="Times New Roman" w:hAnsi="Times New Roman" w:cs="Times New Roman"/>
          <w:sz w:val="28"/>
          <w:szCs w:val="28"/>
        </w:rPr>
        <w:t>g</w:t>
      </w:r>
      <w:r w:rsidR="00816ABB" w:rsidRPr="00A45C96">
        <w:rPr>
          <w:rFonts w:ascii="Times New Roman" w:hAnsi="Times New Roman" w:cs="Times New Roman"/>
          <w:sz w:val="28"/>
          <w:szCs w:val="28"/>
          <w:lang w:val="ru-RU"/>
        </w:rPr>
        <w:t xml:space="preserve">-ПЭГМА в водопроводной воде, </w:t>
      </w:r>
      <w:r w:rsidR="00816ABB" w:rsidRPr="00A45C96">
        <w:rPr>
          <w:rFonts w:ascii="Times New Roman" w:hAnsi="Times New Roman" w:cs="Times New Roman"/>
          <w:sz w:val="28"/>
          <w:szCs w:val="28"/>
        </w:rPr>
        <w:t>Mn</w:t>
      </w:r>
      <w:r w:rsidR="00816ABB" w:rsidRPr="00A45C96">
        <w:rPr>
          <w:rFonts w:ascii="Times New Roman" w:hAnsi="Times New Roman" w:cs="Times New Roman"/>
          <w:sz w:val="28"/>
          <w:szCs w:val="28"/>
          <w:lang w:val="ru-RU"/>
        </w:rPr>
        <w:t xml:space="preserve"> (ПЭГМА) 300</w:t>
      </w:r>
    </w:p>
    <w:p w14:paraId="198DA13A" w14:textId="77777777" w:rsidR="002F470A" w:rsidRPr="00A45C96" w:rsidRDefault="002F470A" w:rsidP="00C331C4">
      <w:pPr>
        <w:spacing w:after="0" w:line="240" w:lineRule="auto"/>
        <w:ind w:firstLine="20"/>
        <w:jc w:val="both"/>
        <w:rPr>
          <w:rFonts w:ascii="Times New Roman" w:hAnsi="Times New Roman" w:cs="Times New Roman"/>
          <w:sz w:val="28"/>
          <w:szCs w:val="28"/>
          <w:highlight w:val="yellow"/>
          <w:lang w:val="ru-RU"/>
        </w:rPr>
      </w:pPr>
    </w:p>
    <w:p w14:paraId="696EDCC0" w14:textId="6E628462" w:rsidR="002F470A" w:rsidRPr="00A45C96" w:rsidRDefault="004F2122" w:rsidP="00816ABB">
      <w:pPr>
        <w:spacing w:after="0" w:line="240" w:lineRule="auto"/>
        <w:ind w:firstLine="20"/>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0CDC913A" wp14:editId="096A99A6">
            <wp:extent cx="3781425" cy="1628775"/>
            <wp:effectExtent l="0" t="0" r="9525" b="9525"/>
            <wp:docPr id="1821816133" name="Диаграмма 1821816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43A839A" w14:textId="77777777" w:rsidR="00816ABB" w:rsidRPr="00A45C96" w:rsidRDefault="00816ABB" w:rsidP="00C331C4">
      <w:pPr>
        <w:spacing w:after="0" w:line="240" w:lineRule="auto"/>
        <w:ind w:firstLine="20"/>
        <w:jc w:val="both"/>
        <w:rPr>
          <w:rFonts w:ascii="Times New Roman" w:hAnsi="Times New Roman" w:cs="Times New Roman"/>
          <w:sz w:val="28"/>
          <w:szCs w:val="28"/>
          <w:lang w:val="ru-RU"/>
        </w:rPr>
      </w:pPr>
    </w:p>
    <w:p w14:paraId="5D1791CE" w14:textId="6CD9BE94" w:rsidR="002F470A" w:rsidRDefault="007B62C0" w:rsidP="00914A5B">
      <w:pPr>
        <w:spacing w:after="0" w:line="240" w:lineRule="auto"/>
        <w:ind w:firstLine="20"/>
        <w:jc w:val="center"/>
        <w:rPr>
          <w:rFonts w:ascii="Times New Roman" w:hAnsi="Times New Roman" w:cs="Times New Roman"/>
          <w:sz w:val="28"/>
          <w:szCs w:val="28"/>
          <w:lang w:val="ru-RU"/>
        </w:rPr>
      </w:pPr>
      <w:r>
        <w:rPr>
          <w:rFonts w:ascii="Times New Roman" w:hAnsi="Times New Roman" w:cs="Times New Roman"/>
          <w:sz w:val="28"/>
          <w:szCs w:val="28"/>
          <w:lang w:val="ru-RU"/>
        </w:rPr>
        <w:t>Б</w:t>
      </w:r>
      <w:r w:rsidR="00816ABB" w:rsidRPr="00A45C96">
        <w:rPr>
          <w:rFonts w:ascii="Times New Roman" w:hAnsi="Times New Roman" w:cs="Times New Roman"/>
          <w:sz w:val="28"/>
          <w:szCs w:val="28"/>
          <w:lang w:val="ru-RU"/>
        </w:rPr>
        <w:t xml:space="preserve"> – Зависимость состава и температуры от растворимости пленок (КМЦ-</w:t>
      </w:r>
      <w:r w:rsidR="00816ABB" w:rsidRPr="00A45C96">
        <w:rPr>
          <w:rFonts w:ascii="Times New Roman" w:hAnsi="Times New Roman" w:cs="Times New Roman"/>
          <w:sz w:val="28"/>
          <w:szCs w:val="28"/>
        </w:rPr>
        <w:t>b</w:t>
      </w:r>
      <w:r w:rsidR="00816ABB" w:rsidRPr="00A45C96">
        <w:rPr>
          <w:rFonts w:ascii="Times New Roman" w:hAnsi="Times New Roman" w:cs="Times New Roman"/>
          <w:sz w:val="28"/>
          <w:szCs w:val="28"/>
          <w:lang w:val="ru-RU"/>
        </w:rPr>
        <w:t>-К)-</w:t>
      </w:r>
      <w:r w:rsidR="00816ABB" w:rsidRPr="00A45C96">
        <w:rPr>
          <w:rFonts w:ascii="Times New Roman" w:hAnsi="Times New Roman" w:cs="Times New Roman"/>
          <w:sz w:val="28"/>
          <w:szCs w:val="28"/>
        </w:rPr>
        <w:t>g</w:t>
      </w:r>
      <w:r w:rsidR="00816ABB" w:rsidRPr="00A45C96">
        <w:rPr>
          <w:rFonts w:ascii="Times New Roman" w:hAnsi="Times New Roman" w:cs="Times New Roman"/>
          <w:sz w:val="28"/>
          <w:szCs w:val="28"/>
          <w:lang w:val="ru-RU"/>
        </w:rPr>
        <w:t xml:space="preserve">-ПЭГМА в водопроводной воде, </w:t>
      </w:r>
      <w:r w:rsidR="00816ABB" w:rsidRPr="00A45C96">
        <w:rPr>
          <w:rFonts w:ascii="Times New Roman" w:hAnsi="Times New Roman" w:cs="Times New Roman"/>
          <w:sz w:val="28"/>
          <w:szCs w:val="28"/>
        </w:rPr>
        <w:t>Mn</w:t>
      </w:r>
      <w:r w:rsidR="00816ABB" w:rsidRPr="00A45C96">
        <w:rPr>
          <w:rFonts w:ascii="Times New Roman" w:hAnsi="Times New Roman" w:cs="Times New Roman"/>
          <w:sz w:val="28"/>
          <w:szCs w:val="28"/>
          <w:lang w:val="ru-RU"/>
        </w:rPr>
        <w:t xml:space="preserve"> (ПЭГМА) 500</w:t>
      </w:r>
    </w:p>
    <w:p w14:paraId="2A4AFE30" w14:textId="77777777" w:rsidR="00914A5B" w:rsidRPr="00A45C96" w:rsidRDefault="00914A5B" w:rsidP="00914A5B">
      <w:pPr>
        <w:spacing w:after="0" w:line="240" w:lineRule="auto"/>
        <w:ind w:firstLine="20"/>
        <w:jc w:val="center"/>
        <w:rPr>
          <w:rFonts w:ascii="Times New Roman" w:hAnsi="Times New Roman" w:cs="Times New Roman"/>
          <w:sz w:val="28"/>
          <w:szCs w:val="28"/>
          <w:lang w:val="ru-RU"/>
        </w:rPr>
      </w:pPr>
    </w:p>
    <w:p w14:paraId="6C4186CA" w14:textId="0F446F51" w:rsidR="002F470A" w:rsidRPr="00A45C96" w:rsidRDefault="004F2122" w:rsidP="00816ABB">
      <w:pPr>
        <w:spacing w:after="0" w:line="240" w:lineRule="auto"/>
        <w:ind w:firstLine="20"/>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36090174" wp14:editId="743919FB">
            <wp:extent cx="4010025" cy="1866900"/>
            <wp:effectExtent l="0" t="0" r="9525" b="0"/>
            <wp:docPr id="1821816134" name="Диаграмма 1821816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DCB6379" w14:textId="77777777" w:rsidR="00816ABB" w:rsidRPr="00A45C96" w:rsidRDefault="00816ABB" w:rsidP="00816ABB">
      <w:pPr>
        <w:spacing w:after="0" w:line="240" w:lineRule="auto"/>
        <w:jc w:val="center"/>
        <w:rPr>
          <w:rFonts w:ascii="Times New Roman" w:hAnsi="Times New Roman" w:cs="Times New Roman"/>
          <w:sz w:val="28"/>
          <w:szCs w:val="28"/>
          <w:lang w:val="ru-RU"/>
        </w:rPr>
      </w:pPr>
    </w:p>
    <w:p w14:paraId="28DCF65C" w14:textId="655676C9" w:rsidR="002F470A" w:rsidRDefault="007B62C0" w:rsidP="00816ABB">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В</w:t>
      </w:r>
      <w:r w:rsidR="00816ABB" w:rsidRPr="00A45C96">
        <w:rPr>
          <w:rFonts w:ascii="Times New Roman" w:hAnsi="Times New Roman" w:cs="Times New Roman"/>
          <w:sz w:val="28"/>
          <w:szCs w:val="28"/>
          <w:lang w:val="ru-RU"/>
        </w:rPr>
        <w:t xml:space="preserve"> –</w:t>
      </w:r>
      <w:r w:rsidR="002F470A" w:rsidRPr="00A45C96">
        <w:rPr>
          <w:rFonts w:ascii="Times New Roman" w:hAnsi="Times New Roman" w:cs="Times New Roman"/>
          <w:sz w:val="28"/>
          <w:szCs w:val="28"/>
          <w:lang w:val="ru-RU"/>
        </w:rPr>
        <w:t xml:space="preserve"> Зависимость состава и температуры от растворимости пленок (КМЦ-</w:t>
      </w:r>
      <w:r w:rsidR="002F470A" w:rsidRPr="00A45C96">
        <w:rPr>
          <w:rFonts w:ascii="Times New Roman" w:hAnsi="Times New Roman" w:cs="Times New Roman"/>
          <w:sz w:val="28"/>
          <w:szCs w:val="28"/>
        </w:rPr>
        <w:t>b</w:t>
      </w:r>
      <w:r w:rsidR="002F470A" w:rsidRPr="00A45C96">
        <w:rPr>
          <w:rFonts w:ascii="Times New Roman" w:hAnsi="Times New Roman" w:cs="Times New Roman"/>
          <w:sz w:val="28"/>
          <w:szCs w:val="28"/>
          <w:lang w:val="ru-RU"/>
        </w:rPr>
        <w:t>-К)-</w:t>
      </w:r>
      <w:r w:rsidR="002F470A" w:rsidRPr="00A45C96">
        <w:rPr>
          <w:rFonts w:ascii="Times New Roman" w:hAnsi="Times New Roman" w:cs="Times New Roman"/>
          <w:sz w:val="28"/>
          <w:szCs w:val="28"/>
        </w:rPr>
        <w:t>g</w:t>
      </w:r>
      <w:r w:rsidR="002F470A"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xml:space="preserve"> в водопроводной воде, </w:t>
      </w:r>
      <w:r w:rsidR="002F470A" w:rsidRPr="00A45C96">
        <w:rPr>
          <w:rFonts w:ascii="Times New Roman" w:hAnsi="Times New Roman" w:cs="Times New Roman"/>
          <w:sz w:val="28"/>
          <w:szCs w:val="28"/>
        </w:rPr>
        <w:t>M</w:t>
      </w:r>
      <w:r w:rsidR="00086925" w:rsidRPr="00A45C96">
        <w:rPr>
          <w:rFonts w:ascii="Times New Roman" w:hAnsi="Times New Roman" w:cs="Times New Roman"/>
          <w:sz w:val="28"/>
          <w:szCs w:val="28"/>
        </w:rPr>
        <w:t>n</w:t>
      </w:r>
      <w:r w:rsidR="002F470A" w:rsidRPr="00A45C96">
        <w:rPr>
          <w:rFonts w:ascii="Times New Roman" w:hAnsi="Times New Roman" w:cs="Times New Roman"/>
          <w:sz w:val="28"/>
          <w:szCs w:val="28"/>
          <w:lang w:val="ru-RU"/>
        </w:rPr>
        <w:t xml:space="preserve"> (</w:t>
      </w:r>
      <w:r w:rsidR="007D5C6F" w:rsidRPr="00A45C96">
        <w:rPr>
          <w:rFonts w:ascii="Times New Roman" w:hAnsi="Times New Roman" w:cs="Times New Roman"/>
          <w:sz w:val="28"/>
          <w:szCs w:val="28"/>
          <w:lang w:val="ru-RU"/>
        </w:rPr>
        <w:t>ПЭГМА</w:t>
      </w:r>
      <w:r w:rsidR="002F470A" w:rsidRPr="00A45C96">
        <w:rPr>
          <w:rFonts w:ascii="Times New Roman" w:hAnsi="Times New Roman" w:cs="Times New Roman"/>
          <w:sz w:val="28"/>
          <w:szCs w:val="28"/>
          <w:lang w:val="ru-RU"/>
        </w:rPr>
        <w:t>) 950</w:t>
      </w:r>
    </w:p>
    <w:p w14:paraId="50012963" w14:textId="77777777" w:rsidR="007B62C0" w:rsidRPr="00A45C96" w:rsidRDefault="007B62C0" w:rsidP="00816ABB">
      <w:pPr>
        <w:spacing w:after="0" w:line="240" w:lineRule="auto"/>
        <w:jc w:val="center"/>
        <w:rPr>
          <w:rFonts w:ascii="Times New Roman" w:hAnsi="Times New Roman" w:cs="Times New Roman"/>
          <w:sz w:val="28"/>
          <w:szCs w:val="28"/>
          <w:lang w:val="ru-RU"/>
        </w:rPr>
      </w:pPr>
    </w:p>
    <w:p w14:paraId="7F0BF61D" w14:textId="1CEFE5C5" w:rsidR="007B62C0" w:rsidRPr="00914A5B" w:rsidRDefault="007B62C0" w:rsidP="007B62C0">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Рисунок </w:t>
      </w:r>
      <w:r>
        <w:rPr>
          <w:rFonts w:ascii="Times New Roman" w:hAnsi="Times New Roman" w:cs="Times New Roman"/>
          <w:sz w:val="28"/>
          <w:szCs w:val="28"/>
          <w:lang w:val="ru-RU"/>
        </w:rPr>
        <w:t>40</w:t>
      </w:r>
      <w:r w:rsidRPr="00A45C96">
        <w:rPr>
          <w:rFonts w:ascii="Times New Roman" w:hAnsi="Times New Roman" w:cs="Times New Roman"/>
          <w:sz w:val="28"/>
          <w:szCs w:val="28"/>
          <w:lang w:val="ru-RU"/>
        </w:rPr>
        <w:t xml:space="preserve"> – Зависимость состава и температуры от растворимости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-ПЭГМА в водопроводной воде</w:t>
      </w:r>
    </w:p>
    <w:p w14:paraId="13737A4D" w14:textId="77777777" w:rsidR="00816ABB" w:rsidRPr="00A45C96" w:rsidRDefault="00816ABB" w:rsidP="00816ABB">
      <w:pPr>
        <w:spacing w:after="0" w:line="240" w:lineRule="auto"/>
        <w:ind w:firstLine="709"/>
        <w:jc w:val="both"/>
        <w:rPr>
          <w:rFonts w:ascii="Times New Roman" w:hAnsi="Times New Roman" w:cs="Times New Roman"/>
          <w:sz w:val="28"/>
          <w:szCs w:val="28"/>
          <w:lang w:val="ru-RU"/>
        </w:rPr>
      </w:pPr>
    </w:p>
    <w:p w14:paraId="7DD168D8" w14:textId="4B7E7888" w:rsidR="004665EA" w:rsidRDefault="004665EA" w:rsidP="004665EA">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На рисунке 41 показаны </w:t>
      </w:r>
      <w:r w:rsidRPr="00A45C96">
        <w:rPr>
          <w:rFonts w:ascii="Times New Roman" w:hAnsi="Times New Roman" w:cs="Times New Roman"/>
          <w:sz w:val="28"/>
          <w:szCs w:val="28"/>
          <w:lang w:val="ru-RU"/>
        </w:rPr>
        <w:t>данные по растворимости синтезированных пленок из смеси КМЦ</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 </w:t>
      </w:r>
      <w:r>
        <w:rPr>
          <w:rFonts w:ascii="Times New Roman" w:hAnsi="Times New Roman" w:cs="Times New Roman"/>
          <w:sz w:val="28"/>
          <w:szCs w:val="28"/>
          <w:lang w:val="ru-RU"/>
        </w:rPr>
        <w:t xml:space="preserve">в </w:t>
      </w:r>
      <w:proofErr w:type="spellStart"/>
      <w:r w:rsidRPr="00A45C96">
        <w:rPr>
          <w:rFonts w:ascii="Times New Roman" w:hAnsi="Times New Roman" w:cs="Times New Roman"/>
          <w:sz w:val="28"/>
          <w:szCs w:val="28"/>
          <w:lang w:val="ru-RU"/>
        </w:rPr>
        <w:t>спирто</w:t>
      </w:r>
      <w:proofErr w:type="spellEnd"/>
      <w:r w:rsidRPr="00A45C96">
        <w:rPr>
          <w:rFonts w:ascii="Times New Roman" w:hAnsi="Times New Roman" w:cs="Times New Roman"/>
          <w:sz w:val="28"/>
          <w:szCs w:val="28"/>
          <w:lang w:val="ru-RU"/>
        </w:rPr>
        <w:t>-водном растворе [25:75]</w:t>
      </w:r>
      <w:r>
        <w:rPr>
          <w:rFonts w:ascii="Times New Roman" w:hAnsi="Times New Roman" w:cs="Times New Roman"/>
          <w:sz w:val="28"/>
          <w:szCs w:val="28"/>
          <w:lang w:val="ru-RU"/>
        </w:rPr>
        <w:t xml:space="preserve"> </w:t>
      </w:r>
      <w:r w:rsidRPr="00A45C96">
        <w:rPr>
          <w:rFonts w:ascii="Times New Roman" w:hAnsi="Times New Roman" w:cs="Times New Roman"/>
          <w:sz w:val="28"/>
          <w:szCs w:val="28"/>
          <w:lang w:val="ru-RU"/>
        </w:rPr>
        <w:t>в зависимости от соотношения компонентов, молекулярной массы ПЭГМА и температуры окружающей среды.</w:t>
      </w:r>
    </w:p>
    <w:p w14:paraId="60B086ED" w14:textId="77777777" w:rsidR="004665EA" w:rsidRPr="00A45C96" w:rsidRDefault="004665EA" w:rsidP="004665EA">
      <w:pPr>
        <w:spacing w:after="0" w:line="240" w:lineRule="auto"/>
        <w:ind w:firstLine="709"/>
        <w:jc w:val="both"/>
        <w:rPr>
          <w:rFonts w:ascii="Times New Roman" w:hAnsi="Times New Roman" w:cs="Times New Roman"/>
          <w:sz w:val="28"/>
          <w:szCs w:val="28"/>
          <w:lang w:val="ru-RU"/>
        </w:rPr>
      </w:pPr>
    </w:p>
    <w:p w14:paraId="6DA7FBDC" w14:textId="79A27B7E" w:rsidR="00816ABB" w:rsidRPr="00A45C96" w:rsidRDefault="00816ABB" w:rsidP="00816ABB">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0CF7A043" wp14:editId="1FC27697">
            <wp:extent cx="3886200" cy="18288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0761D75" w14:textId="77777777" w:rsidR="00816ABB" w:rsidRPr="00A45C96" w:rsidRDefault="00816ABB" w:rsidP="00816ABB">
      <w:pPr>
        <w:spacing w:after="0" w:line="240" w:lineRule="auto"/>
        <w:jc w:val="both"/>
        <w:rPr>
          <w:rFonts w:ascii="Times New Roman" w:hAnsi="Times New Roman" w:cs="Times New Roman"/>
          <w:sz w:val="28"/>
          <w:szCs w:val="28"/>
          <w:highlight w:val="yellow"/>
          <w:lang w:val="ru-RU"/>
        </w:rPr>
      </w:pPr>
    </w:p>
    <w:p w14:paraId="2E54F922" w14:textId="4C3770F5" w:rsidR="00816ABB" w:rsidRDefault="00914A5B" w:rsidP="00816ABB">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А </w:t>
      </w:r>
      <w:r w:rsidR="00816ABB" w:rsidRPr="00A45C96">
        <w:rPr>
          <w:rFonts w:ascii="Times New Roman" w:eastAsia="Roboto" w:hAnsi="Times New Roman" w:cs="Times New Roman"/>
          <w:sz w:val="28"/>
          <w:szCs w:val="28"/>
          <w:lang w:val="ru-RU"/>
        </w:rPr>
        <w:t>–</w:t>
      </w:r>
      <w:r w:rsidR="00816ABB" w:rsidRPr="00A45C96">
        <w:rPr>
          <w:rFonts w:ascii="Times New Roman" w:hAnsi="Times New Roman" w:cs="Times New Roman"/>
          <w:sz w:val="28"/>
          <w:szCs w:val="28"/>
          <w:lang w:val="ru-RU"/>
        </w:rPr>
        <w:t xml:space="preserve"> Зависимость состава и температуры от растворимости пленок (КМЦ-</w:t>
      </w:r>
      <w:r w:rsidR="00816ABB" w:rsidRPr="00A45C96">
        <w:rPr>
          <w:rFonts w:ascii="Times New Roman" w:hAnsi="Times New Roman" w:cs="Times New Roman"/>
          <w:sz w:val="28"/>
          <w:szCs w:val="28"/>
        </w:rPr>
        <w:t>b</w:t>
      </w:r>
      <w:r w:rsidR="00816ABB" w:rsidRPr="00A45C96">
        <w:rPr>
          <w:rFonts w:ascii="Times New Roman" w:hAnsi="Times New Roman" w:cs="Times New Roman"/>
          <w:sz w:val="28"/>
          <w:szCs w:val="28"/>
          <w:lang w:val="ru-RU"/>
        </w:rPr>
        <w:t>-К)-</w:t>
      </w:r>
      <w:r w:rsidR="00816ABB" w:rsidRPr="00A45C96">
        <w:rPr>
          <w:rFonts w:ascii="Times New Roman" w:hAnsi="Times New Roman" w:cs="Times New Roman"/>
          <w:sz w:val="28"/>
          <w:szCs w:val="28"/>
        </w:rPr>
        <w:t>g</w:t>
      </w:r>
      <w:r w:rsidR="00816ABB" w:rsidRPr="00A45C96">
        <w:rPr>
          <w:rFonts w:ascii="Times New Roman" w:hAnsi="Times New Roman" w:cs="Times New Roman"/>
          <w:sz w:val="28"/>
          <w:szCs w:val="28"/>
          <w:lang w:val="ru-RU"/>
        </w:rPr>
        <w:t xml:space="preserve">-ПЭГМА в </w:t>
      </w:r>
      <w:proofErr w:type="spellStart"/>
      <w:proofErr w:type="gramStart"/>
      <w:r w:rsidR="00816ABB" w:rsidRPr="00A45C96">
        <w:rPr>
          <w:rFonts w:ascii="Times New Roman" w:hAnsi="Times New Roman" w:cs="Times New Roman"/>
          <w:sz w:val="28"/>
          <w:szCs w:val="28"/>
          <w:lang w:val="ru-RU"/>
        </w:rPr>
        <w:t>спирто</w:t>
      </w:r>
      <w:proofErr w:type="spellEnd"/>
      <w:r w:rsidR="00816ABB" w:rsidRPr="00A45C96">
        <w:rPr>
          <w:rFonts w:ascii="Times New Roman" w:hAnsi="Times New Roman" w:cs="Times New Roman"/>
          <w:sz w:val="28"/>
          <w:szCs w:val="28"/>
          <w:lang w:val="ru-RU"/>
        </w:rPr>
        <w:t>-водном</w:t>
      </w:r>
      <w:proofErr w:type="gramEnd"/>
      <w:r w:rsidR="00816ABB" w:rsidRPr="00A45C96">
        <w:rPr>
          <w:rFonts w:ascii="Times New Roman" w:hAnsi="Times New Roman" w:cs="Times New Roman"/>
          <w:sz w:val="28"/>
          <w:szCs w:val="28"/>
          <w:lang w:val="ru-RU"/>
        </w:rPr>
        <w:t xml:space="preserve"> растворе [25:75], </w:t>
      </w:r>
      <w:r w:rsidR="00816ABB" w:rsidRPr="00A45C96">
        <w:rPr>
          <w:rFonts w:ascii="Times New Roman" w:hAnsi="Times New Roman" w:cs="Times New Roman"/>
          <w:sz w:val="28"/>
          <w:szCs w:val="28"/>
        </w:rPr>
        <w:t>Mn</w:t>
      </w:r>
      <w:r w:rsidR="00816ABB" w:rsidRPr="00A45C96">
        <w:rPr>
          <w:rFonts w:ascii="Times New Roman" w:hAnsi="Times New Roman" w:cs="Times New Roman"/>
          <w:sz w:val="28"/>
          <w:szCs w:val="28"/>
          <w:lang w:val="ru-RU"/>
        </w:rPr>
        <w:t xml:space="preserve"> (ПЭГМА) 300 </w:t>
      </w:r>
    </w:p>
    <w:p w14:paraId="2F3DD3B1" w14:textId="77777777" w:rsidR="00914A5B" w:rsidRPr="00A45C96" w:rsidRDefault="00914A5B" w:rsidP="00816ABB">
      <w:pPr>
        <w:spacing w:after="0" w:line="240" w:lineRule="auto"/>
        <w:jc w:val="both"/>
        <w:rPr>
          <w:rFonts w:ascii="Times New Roman" w:hAnsi="Times New Roman" w:cs="Times New Roman"/>
          <w:sz w:val="28"/>
          <w:szCs w:val="28"/>
          <w:highlight w:val="yellow"/>
          <w:lang w:val="ru-RU"/>
        </w:rPr>
      </w:pPr>
    </w:p>
    <w:p w14:paraId="0CE648D9" w14:textId="6C7B32B5" w:rsidR="00816ABB" w:rsidRPr="00A45C96" w:rsidRDefault="00816ABB" w:rsidP="00616E94">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34651171" wp14:editId="12423079">
            <wp:extent cx="3648075" cy="1581150"/>
            <wp:effectExtent l="0" t="0" r="952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98568D9" w14:textId="77777777" w:rsidR="00816ABB" w:rsidRPr="00A45C96" w:rsidRDefault="00816ABB" w:rsidP="00816ABB">
      <w:pPr>
        <w:spacing w:after="0" w:line="240" w:lineRule="auto"/>
        <w:jc w:val="both"/>
        <w:rPr>
          <w:rFonts w:ascii="Times New Roman" w:hAnsi="Times New Roman" w:cs="Times New Roman"/>
          <w:sz w:val="28"/>
          <w:szCs w:val="28"/>
          <w:highlight w:val="yellow"/>
          <w:lang w:val="ru-RU"/>
        </w:rPr>
      </w:pPr>
    </w:p>
    <w:p w14:paraId="0E1439A2" w14:textId="4EE8B74B" w:rsidR="00816ABB" w:rsidRPr="00A45C96" w:rsidRDefault="004665EA" w:rsidP="00816ABB">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Б</w:t>
      </w:r>
      <w:r w:rsidR="00816ABB" w:rsidRPr="00A45C96">
        <w:rPr>
          <w:rFonts w:ascii="Times New Roman" w:hAnsi="Times New Roman" w:cs="Times New Roman"/>
          <w:sz w:val="28"/>
          <w:szCs w:val="28"/>
          <w:lang w:val="ru-RU"/>
        </w:rPr>
        <w:t xml:space="preserve"> </w:t>
      </w:r>
      <w:r w:rsidR="00816ABB" w:rsidRPr="00A45C96">
        <w:rPr>
          <w:rFonts w:ascii="Times New Roman" w:eastAsia="Roboto" w:hAnsi="Times New Roman" w:cs="Times New Roman"/>
          <w:sz w:val="28"/>
          <w:szCs w:val="28"/>
          <w:lang w:val="ru-RU"/>
        </w:rPr>
        <w:t>–</w:t>
      </w:r>
      <w:r w:rsidR="00816ABB" w:rsidRPr="00A45C96">
        <w:rPr>
          <w:rFonts w:ascii="Times New Roman" w:hAnsi="Times New Roman" w:cs="Times New Roman"/>
          <w:sz w:val="28"/>
          <w:szCs w:val="28"/>
          <w:lang w:val="ru-RU"/>
        </w:rPr>
        <w:t xml:space="preserve"> Зависимость состава и температуры от растворимости пленок (КМЦ-</w:t>
      </w:r>
      <w:r w:rsidR="00816ABB" w:rsidRPr="00A45C96">
        <w:rPr>
          <w:rFonts w:ascii="Times New Roman" w:hAnsi="Times New Roman" w:cs="Times New Roman"/>
          <w:sz w:val="28"/>
          <w:szCs w:val="28"/>
        </w:rPr>
        <w:t>b</w:t>
      </w:r>
      <w:r w:rsidR="00816ABB" w:rsidRPr="00A45C96">
        <w:rPr>
          <w:rFonts w:ascii="Times New Roman" w:hAnsi="Times New Roman" w:cs="Times New Roman"/>
          <w:sz w:val="28"/>
          <w:szCs w:val="28"/>
          <w:lang w:val="ru-RU"/>
        </w:rPr>
        <w:t>-К)-</w:t>
      </w:r>
      <w:r w:rsidR="00816ABB" w:rsidRPr="00A45C96">
        <w:rPr>
          <w:rFonts w:ascii="Times New Roman" w:hAnsi="Times New Roman" w:cs="Times New Roman"/>
          <w:sz w:val="28"/>
          <w:szCs w:val="28"/>
        </w:rPr>
        <w:t>g</w:t>
      </w:r>
      <w:r w:rsidR="00816ABB" w:rsidRPr="00A45C96">
        <w:rPr>
          <w:rFonts w:ascii="Times New Roman" w:hAnsi="Times New Roman" w:cs="Times New Roman"/>
          <w:sz w:val="28"/>
          <w:szCs w:val="28"/>
          <w:lang w:val="ru-RU"/>
        </w:rPr>
        <w:t xml:space="preserve">-ПЭГМА в </w:t>
      </w:r>
      <w:proofErr w:type="spellStart"/>
      <w:proofErr w:type="gramStart"/>
      <w:r w:rsidR="00816ABB" w:rsidRPr="00A45C96">
        <w:rPr>
          <w:rFonts w:ascii="Times New Roman" w:hAnsi="Times New Roman" w:cs="Times New Roman"/>
          <w:sz w:val="28"/>
          <w:szCs w:val="28"/>
          <w:lang w:val="ru-RU"/>
        </w:rPr>
        <w:t>спирто</w:t>
      </w:r>
      <w:proofErr w:type="spellEnd"/>
      <w:r w:rsidR="00816ABB" w:rsidRPr="00A45C96">
        <w:rPr>
          <w:rFonts w:ascii="Times New Roman" w:hAnsi="Times New Roman" w:cs="Times New Roman"/>
          <w:sz w:val="28"/>
          <w:szCs w:val="28"/>
          <w:lang w:val="ru-RU"/>
        </w:rPr>
        <w:t>-водном</w:t>
      </w:r>
      <w:proofErr w:type="gramEnd"/>
      <w:r w:rsidR="00816ABB" w:rsidRPr="00A45C96">
        <w:rPr>
          <w:rFonts w:ascii="Times New Roman" w:hAnsi="Times New Roman" w:cs="Times New Roman"/>
          <w:sz w:val="28"/>
          <w:szCs w:val="28"/>
          <w:lang w:val="ru-RU"/>
        </w:rPr>
        <w:t xml:space="preserve"> растворе [25:75], </w:t>
      </w:r>
      <w:r w:rsidR="00816ABB" w:rsidRPr="00A45C96">
        <w:rPr>
          <w:rFonts w:ascii="Times New Roman" w:hAnsi="Times New Roman" w:cs="Times New Roman"/>
          <w:sz w:val="28"/>
          <w:szCs w:val="28"/>
        </w:rPr>
        <w:t>Mn</w:t>
      </w:r>
      <w:r w:rsidR="00816ABB" w:rsidRPr="00A45C96">
        <w:rPr>
          <w:rFonts w:ascii="Times New Roman" w:hAnsi="Times New Roman" w:cs="Times New Roman"/>
          <w:sz w:val="28"/>
          <w:szCs w:val="28"/>
          <w:lang w:val="ru-RU"/>
        </w:rPr>
        <w:t xml:space="preserve"> (ПЭГМА) 500 </w:t>
      </w:r>
    </w:p>
    <w:p w14:paraId="6542B10F" w14:textId="77777777" w:rsidR="00816ABB" w:rsidRPr="00A45C96" w:rsidRDefault="00816ABB" w:rsidP="00816ABB">
      <w:pPr>
        <w:spacing w:after="0" w:line="240" w:lineRule="auto"/>
        <w:jc w:val="both"/>
        <w:rPr>
          <w:rFonts w:ascii="Times New Roman" w:hAnsi="Times New Roman" w:cs="Times New Roman"/>
          <w:sz w:val="28"/>
          <w:szCs w:val="28"/>
          <w:highlight w:val="yellow"/>
          <w:lang w:val="ru-RU"/>
        </w:rPr>
      </w:pPr>
    </w:p>
    <w:p w14:paraId="38F3A570" w14:textId="5A4E2168" w:rsidR="00816ABB" w:rsidRPr="00A45C96" w:rsidRDefault="00816ABB" w:rsidP="00616E94">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4D50A343" wp14:editId="6313A752">
            <wp:extent cx="3762375" cy="1724025"/>
            <wp:effectExtent l="0" t="0" r="9525" b="9525"/>
            <wp:docPr id="1199677760" name="Диаграмма 1199677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CA4AC76" w14:textId="77777777" w:rsidR="00816ABB" w:rsidRPr="00A45C96" w:rsidRDefault="00816ABB" w:rsidP="00816ABB">
      <w:pPr>
        <w:spacing w:after="0" w:line="240" w:lineRule="auto"/>
        <w:jc w:val="both"/>
        <w:rPr>
          <w:rFonts w:ascii="Times New Roman" w:hAnsi="Times New Roman" w:cs="Times New Roman"/>
          <w:sz w:val="28"/>
          <w:szCs w:val="28"/>
          <w:lang w:val="ru-RU"/>
        </w:rPr>
      </w:pPr>
    </w:p>
    <w:p w14:paraId="761E8C41" w14:textId="47FA76F0" w:rsidR="00816ABB" w:rsidRDefault="004665EA" w:rsidP="00816ABB">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00816ABB" w:rsidRPr="00A45C96">
        <w:rPr>
          <w:rFonts w:ascii="Times New Roman" w:eastAsia="Roboto" w:hAnsi="Times New Roman" w:cs="Times New Roman"/>
          <w:sz w:val="28"/>
          <w:szCs w:val="28"/>
          <w:lang w:val="ru-RU"/>
        </w:rPr>
        <w:t>–</w:t>
      </w:r>
      <w:r w:rsidR="00816ABB" w:rsidRPr="00A45C96">
        <w:rPr>
          <w:rFonts w:ascii="Times New Roman" w:hAnsi="Times New Roman" w:cs="Times New Roman"/>
          <w:sz w:val="28"/>
          <w:szCs w:val="28"/>
          <w:lang w:val="ru-RU"/>
        </w:rPr>
        <w:t xml:space="preserve"> Зависимость состава и температуры от растворимости пленок (КМЦ-</w:t>
      </w:r>
      <w:r w:rsidR="00816ABB" w:rsidRPr="00A45C96">
        <w:rPr>
          <w:rFonts w:ascii="Times New Roman" w:hAnsi="Times New Roman" w:cs="Times New Roman"/>
          <w:sz w:val="28"/>
          <w:szCs w:val="28"/>
        </w:rPr>
        <w:t>b</w:t>
      </w:r>
      <w:r w:rsidR="00816ABB" w:rsidRPr="00A45C96">
        <w:rPr>
          <w:rFonts w:ascii="Times New Roman" w:hAnsi="Times New Roman" w:cs="Times New Roman"/>
          <w:sz w:val="28"/>
          <w:szCs w:val="28"/>
          <w:lang w:val="ru-RU"/>
        </w:rPr>
        <w:t>-К)-</w:t>
      </w:r>
      <w:r w:rsidR="00816ABB" w:rsidRPr="00A45C96">
        <w:rPr>
          <w:rFonts w:ascii="Times New Roman" w:hAnsi="Times New Roman" w:cs="Times New Roman"/>
          <w:sz w:val="28"/>
          <w:szCs w:val="28"/>
        </w:rPr>
        <w:t>g</w:t>
      </w:r>
      <w:r w:rsidR="00816ABB" w:rsidRPr="00A45C96">
        <w:rPr>
          <w:rFonts w:ascii="Times New Roman" w:hAnsi="Times New Roman" w:cs="Times New Roman"/>
          <w:sz w:val="28"/>
          <w:szCs w:val="28"/>
          <w:lang w:val="ru-RU"/>
        </w:rPr>
        <w:t xml:space="preserve">-ПЭГМА в </w:t>
      </w:r>
      <w:proofErr w:type="spellStart"/>
      <w:proofErr w:type="gramStart"/>
      <w:r w:rsidR="00816ABB" w:rsidRPr="00A45C96">
        <w:rPr>
          <w:rFonts w:ascii="Times New Roman" w:hAnsi="Times New Roman" w:cs="Times New Roman"/>
          <w:sz w:val="28"/>
          <w:szCs w:val="28"/>
          <w:lang w:val="ru-RU"/>
        </w:rPr>
        <w:t>спирто</w:t>
      </w:r>
      <w:proofErr w:type="spellEnd"/>
      <w:r w:rsidR="00816ABB" w:rsidRPr="00A45C96">
        <w:rPr>
          <w:rFonts w:ascii="Times New Roman" w:hAnsi="Times New Roman" w:cs="Times New Roman"/>
          <w:sz w:val="28"/>
          <w:szCs w:val="28"/>
          <w:lang w:val="ru-RU"/>
        </w:rPr>
        <w:t>-водном</w:t>
      </w:r>
      <w:proofErr w:type="gramEnd"/>
      <w:r w:rsidR="00816ABB" w:rsidRPr="00A45C96">
        <w:rPr>
          <w:rFonts w:ascii="Times New Roman" w:hAnsi="Times New Roman" w:cs="Times New Roman"/>
          <w:sz w:val="28"/>
          <w:szCs w:val="28"/>
          <w:lang w:val="ru-RU"/>
        </w:rPr>
        <w:t xml:space="preserve"> растворе [25:75], </w:t>
      </w:r>
      <w:r w:rsidR="00816ABB" w:rsidRPr="00A45C96">
        <w:rPr>
          <w:rFonts w:ascii="Times New Roman" w:hAnsi="Times New Roman" w:cs="Times New Roman"/>
          <w:sz w:val="28"/>
          <w:szCs w:val="28"/>
        </w:rPr>
        <w:t>Mn</w:t>
      </w:r>
      <w:r w:rsidR="00816ABB" w:rsidRPr="00A45C96">
        <w:rPr>
          <w:rFonts w:ascii="Times New Roman" w:hAnsi="Times New Roman" w:cs="Times New Roman"/>
          <w:sz w:val="28"/>
          <w:szCs w:val="28"/>
          <w:lang w:val="ru-RU"/>
        </w:rPr>
        <w:t xml:space="preserve"> (ПЭГМА) 950</w:t>
      </w:r>
    </w:p>
    <w:p w14:paraId="63CA9AED" w14:textId="77777777" w:rsidR="00914A5B" w:rsidRDefault="00914A5B" w:rsidP="00816ABB">
      <w:pPr>
        <w:spacing w:after="0" w:line="240" w:lineRule="auto"/>
        <w:jc w:val="center"/>
        <w:rPr>
          <w:rFonts w:ascii="Times New Roman" w:hAnsi="Times New Roman" w:cs="Times New Roman"/>
          <w:sz w:val="28"/>
          <w:szCs w:val="28"/>
          <w:lang w:val="ru-RU"/>
        </w:rPr>
      </w:pPr>
    </w:p>
    <w:p w14:paraId="5EAFEB10" w14:textId="21B3E2D7" w:rsidR="00914A5B" w:rsidRPr="00A45C96" w:rsidRDefault="00914A5B" w:rsidP="00816ABB">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4</w:t>
      </w:r>
      <w:r>
        <w:rPr>
          <w:rFonts w:ascii="Times New Roman" w:hAnsi="Times New Roman" w:cs="Times New Roman"/>
          <w:sz w:val="28"/>
          <w:szCs w:val="28"/>
          <w:lang w:val="ru-RU"/>
        </w:rPr>
        <w:t>1</w:t>
      </w:r>
      <w:r w:rsidRPr="00A45C96">
        <w:rPr>
          <w:rFonts w:ascii="Times New Roman" w:hAnsi="Times New Roman" w:cs="Times New Roman"/>
          <w:sz w:val="28"/>
          <w:szCs w:val="28"/>
          <w:lang w:val="ru-RU"/>
        </w:rPr>
        <w:t xml:space="preserve"> </w:t>
      </w:r>
      <w:r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Зависимость состава и температуры от растворимости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 xml:space="preserve">-ПЭГМА в </w:t>
      </w:r>
      <w:proofErr w:type="spellStart"/>
      <w:proofErr w:type="gramStart"/>
      <w:r w:rsidRPr="00A45C96">
        <w:rPr>
          <w:rFonts w:ascii="Times New Roman" w:hAnsi="Times New Roman" w:cs="Times New Roman"/>
          <w:sz w:val="28"/>
          <w:szCs w:val="28"/>
          <w:lang w:val="ru-RU"/>
        </w:rPr>
        <w:t>спирто</w:t>
      </w:r>
      <w:proofErr w:type="spellEnd"/>
      <w:r w:rsidRPr="00A45C96">
        <w:rPr>
          <w:rFonts w:ascii="Times New Roman" w:hAnsi="Times New Roman" w:cs="Times New Roman"/>
          <w:sz w:val="28"/>
          <w:szCs w:val="28"/>
          <w:lang w:val="ru-RU"/>
        </w:rPr>
        <w:t>-водном</w:t>
      </w:r>
      <w:proofErr w:type="gramEnd"/>
      <w:r w:rsidRPr="00A45C96">
        <w:rPr>
          <w:rFonts w:ascii="Times New Roman" w:hAnsi="Times New Roman" w:cs="Times New Roman"/>
          <w:sz w:val="28"/>
          <w:szCs w:val="28"/>
          <w:lang w:val="ru-RU"/>
        </w:rPr>
        <w:t xml:space="preserve"> растворе [25:75]</w:t>
      </w:r>
    </w:p>
    <w:p w14:paraId="561BEE81" w14:textId="77777777" w:rsidR="00816ABB" w:rsidRPr="00A45C96" w:rsidRDefault="00816ABB" w:rsidP="00816ABB">
      <w:pPr>
        <w:spacing w:after="0" w:line="240" w:lineRule="auto"/>
        <w:jc w:val="center"/>
        <w:rPr>
          <w:rFonts w:ascii="Times New Roman" w:hAnsi="Times New Roman" w:cs="Times New Roman"/>
          <w:sz w:val="28"/>
          <w:szCs w:val="28"/>
          <w:lang w:val="ru-RU"/>
        </w:rPr>
      </w:pPr>
    </w:p>
    <w:p w14:paraId="13CB2459" w14:textId="77777777" w:rsidR="00D3334E" w:rsidRPr="00A45C96" w:rsidRDefault="00D3334E" w:rsidP="00816ABB">
      <w:pPr>
        <w:spacing w:after="0" w:line="240" w:lineRule="auto"/>
        <w:jc w:val="center"/>
        <w:rPr>
          <w:rFonts w:ascii="Times New Roman" w:hAnsi="Times New Roman" w:cs="Times New Roman"/>
          <w:noProof/>
          <w:snapToGrid w:val="0"/>
          <w:kern w:val="2"/>
          <w:sz w:val="28"/>
          <w:szCs w:val="28"/>
          <w:lang w:val="ru-RU" w:eastAsia="de-DE" w:bidi="en-US"/>
          <w14:ligatures w14:val="standardContextual"/>
        </w:rPr>
        <w:sectPr w:rsidR="00D3334E" w:rsidRPr="00A45C96" w:rsidSect="00291C0F">
          <w:pgSz w:w="11910" w:h="16840"/>
          <w:pgMar w:top="1134" w:right="567" w:bottom="1134" w:left="1701" w:header="0" w:footer="981" w:gutter="0"/>
          <w:cols w:space="720"/>
          <w:docGrid w:linePitch="299"/>
        </w:sectPr>
      </w:pPr>
    </w:p>
    <w:p w14:paraId="10835C22" w14:textId="304A5613" w:rsidR="001131E1" w:rsidRDefault="001131E1" w:rsidP="001131E1">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Таблица 19 иллюстрирует значительное сокращение времени растворения синтезированных пленок в воде по сравнению со средой спиртового раствора (спирт-дистиллированная вода [25:75])</w:t>
      </w:r>
      <w:r>
        <w:rPr>
          <w:rFonts w:ascii="Times New Roman" w:hAnsi="Times New Roman" w:cs="Times New Roman"/>
          <w:sz w:val="28"/>
          <w:szCs w:val="28"/>
          <w:lang w:val="ru-RU"/>
        </w:rPr>
        <w:t>.</w:t>
      </w:r>
    </w:p>
    <w:p w14:paraId="12295485" w14:textId="77777777" w:rsidR="001131E1" w:rsidRPr="00A45C96" w:rsidRDefault="001131E1" w:rsidP="001131E1">
      <w:pPr>
        <w:spacing w:after="0" w:line="240" w:lineRule="auto"/>
        <w:ind w:firstLine="709"/>
        <w:jc w:val="both"/>
        <w:rPr>
          <w:rFonts w:ascii="Times New Roman" w:hAnsi="Times New Roman" w:cs="Times New Roman"/>
          <w:sz w:val="28"/>
          <w:szCs w:val="28"/>
          <w:lang w:val="ru-RU"/>
        </w:rPr>
      </w:pPr>
    </w:p>
    <w:p w14:paraId="1049A213" w14:textId="48522E68" w:rsidR="00816ABB" w:rsidRPr="00A45C96" w:rsidRDefault="00B74AC8" w:rsidP="00534F0D">
      <w:pPr>
        <w:spacing w:after="0" w:line="240" w:lineRule="auto"/>
        <w:rPr>
          <w:rFonts w:ascii="Times New Roman" w:hAnsi="Times New Roman" w:cs="Times New Roman"/>
          <w:noProof/>
          <w:snapToGrid w:val="0"/>
          <w:kern w:val="2"/>
          <w:sz w:val="28"/>
          <w:szCs w:val="28"/>
          <w:lang w:val="ru-RU" w:eastAsia="de-DE" w:bidi="en-US"/>
          <w14:ligatures w14:val="standardContextual"/>
        </w:rPr>
      </w:pPr>
      <w:r w:rsidRPr="00A45C96">
        <w:rPr>
          <w:rFonts w:ascii="Times New Roman" w:hAnsi="Times New Roman" w:cs="Times New Roman"/>
          <w:noProof/>
          <w:snapToGrid w:val="0"/>
          <w:kern w:val="2"/>
          <w:sz w:val="28"/>
          <w:szCs w:val="28"/>
          <w:lang w:val="ru-RU" w:eastAsia="de-DE" w:bidi="en-US"/>
          <w14:ligatures w14:val="standardContextual"/>
        </w:rPr>
        <w:t>Таблица 19</w:t>
      </w:r>
      <w:r w:rsidR="00816ABB" w:rsidRPr="00A45C96">
        <w:rPr>
          <w:rFonts w:ascii="Times New Roman" w:hAnsi="Times New Roman" w:cs="Times New Roman"/>
          <w:noProof/>
          <w:snapToGrid w:val="0"/>
          <w:kern w:val="2"/>
          <w:sz w:val="28"/>
          <w:szCs w:val="28"/>
          <w:lang w:val="ru-RU" w:eastAsia="de-DE" w:bidi="en-US"/>
          <w14:ligatures w14:val="standardContextual"/>
        </w:rPr>
        <w:t xml:space="preserve"> – Растворимость пленок </w:t>
      </w:r>
      <w:r w:rsidR="00816ABB" w:rsidRPr="00A45C96">
        <w:rPr>
          <w:rFonts w:ascii="Times New Roman" w:hAnsi="Times New Roman" w:cs="Times New Roman"/>
          <w:sz w:val="28"/>
          <w:szCs w:val="28"/>
          <w:lang w:val="ru-RU"/>
        </w:rPr>
        <w:t>(КМЦ-</w:t>
      </w:r>
      <w:r w:rsidR="00816ABB" w:rsidRPr="00A45C96">
        <w:rPr>
          <w:rFonts w:ascii="Times New Roman" w:hAnsi="Times New Roman" w:cs="Times New Roman"/>
          <w:sz w:val="28"/>
          <w:szCs w:val="28"/>
        </w:rPr>
        <w:t>b</w:t>
      </w:r>
      <w:r w:rsidR="00816ABB" w:rsidRPr="00A45C96">
        <w:rPr>
          <w:rFonts w:ascii="Times New Roman" w:hAnsi="Times New Roman" w:cs="Times New Roman"/>
          <w:sz w:val="28"/>
          <w:szCs w:val="28"/>
          <w:lang w:val="ru-RU"/>
        </w:rPr>
        <w:t>-К)-</w:t>
      </w:r>
      <w:r w:rsidR="00816ABB" w:rsidRPr="00A45C96">
        <w:rPr>
          <w:rFonts w:ascii="Times New Roman" w:hAnsi="Times New Roman" w:cs="Times New Roman"/>
          <w:sz w:val="28"/>
          <w:szCs w:val="28"/>
        </w:rPr>
        <w:t>g</w:t>
      </w:r>
      <w:r w:rsidR="00816ABB" w:rsidRPr="00A45C96">
        <w:rPr>
          <w:rFonts w:ascii="Times New Roman" w:hAnsi="Times New Roman" w:cs="Times New Roman"/>
          <w:sz w:val="28"/>
          <w:szCs w:val="28"/>
          <w:lang w:val="ru-RU"/>
        </w:rPr>
        <w:t>-ПЭГМА</w:t>
      </w:r>
      <w:r w:rsidR="00816ABB" w:rsidRPr="00A45C96">
        <w:rPr>
          <w:rFonts w:ascii="Times New Roman" w:hAnsi="Times New Roman" w:cs="Times New Roman"/>
          <w:noProof/>
          <w:snapToGrid w:val="0"/>
          <w:kern w:val="2"/>
          <w:sz w:val="28"/>
          <w:szCs w:val="28"/>
          <w:lang w:val="ru-RU" w:eastAsia="de-DE" w:bidi="en-US"/>
          <w14:ligatures w14:val="standardContextual"/>
        </w:rPr>
        <w:t xml:space="preserve"> в водопроводной воде</w:t>
      </w:r>
    </w:p>
    <w:p w14:paraId="23004A25" w14:textId="77777777" w:rsidR="00020633" w:rsidRPr="00A45C96" w:rsidRDefault="00020633" w:rsidP="00D3334E">
      <w:pPr>
        <w:spacing w:after="0" w:line="240" w:lineRule="auto"/>
        <w:jc w:val="center"/>
        <w:rPr>
          <w:rFonts w:ascii="Times New Roman" w:hAnsi="Times New Roman" w:cs="Times New Roman"/>
          <w:sz w:val="28"/>
          <w:szCs w:val="28"/>
          <w:lang w:val="ru-RU"/>
        </w:rPr>
      </w:pPr>
    </w:p>
    <w:tbl>
      <w:tblPr>
        <w:tblW w:w="15086" w:type="dxa"/>
        <w:tblBorders>
          <w:top w:val="nil"/>
          <w:left w:val="nil"/>
          <w:bottom w:val="nil"/>
          <w:right w:val="nil"/>
          <w:insideH w:val="nil"/>
          <w:insideV w:val="nil"/>
        </w:tblBorders>
        <w:tblLook w:val="0600" w:firstRow="0" w:lastRow="0" w:firstColumn="0" w:lastColumn="0" w:noHBand="1" w:noVBand="1"/>
      </w:tblPr>
      <w:tblGrid>
        <w:gridCol w:w="692"/>
        <w:gridCol w:w="599"/>
        <w:gridCol w:w="599"/>
        <w:gridCol w:w="599"/>
        <w:gridCol w:w="599"/>
        <w:gridCol w:w="599"/>
        <w:gridCol w:w="599"/>
        <w:gridCol w:w="600"/>
        <w:gridCol w:w="600"/>
        <w:gridCol w:w="600"/>
        <w:gridCol w:w="600"/>
        <w:gridCol w:w="600"/>
        <w:gridCol w:w="600"/>
        <w:gridCol w:w="600"/>
        <w:gridCol w:w="600"/>
        <w:gridCol w:w="600"/>
        <w:gridCol w:w="600"/>
        <w:gridCol w:w="600"/>
        <w:gridCol w:w="600"/>
        <w:gridCol w:w="300"/>
        <w:gridCol w:w="300"/>
        <w:gridCol w:w="600"/>
        <w:gridCol w:w="600"/>
        <w:gridCol w:w="300"/>
        <w:gridCol w:w="300"/>
        <w:gridCol w:w="600"/>
        <w:gridCol w:w="600"/>
      </w:tblGrid>
      <w:tr w:rsidR="00816ABB" w:rsidRPr="001131E1" w14:paraId="405CCC23" w14:textId="77777777" w:rsidTr="001131E1">
        <w:trPr>
          <w:trHeight w:val="1496"/>
        </w:trPr>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3DB646D" w14:textId="77777777" w:rsidR="00816ABB" w:rsidRPr="001131E1" w:rsidRDefault="00816ABB" w:rsidP="00D3334E">
            <w:pPr>
              <w:spacing w:after="0" w:line="240" w:lineRule="auto"/>
              <w:jc w:val="both"/>
              <w:rPr>
                <w:rFonts w:ascii="Times New Roman" w:hAnsi="Times New Roman" w:cs="Times New Roman"/>
                <w:sz w:val="24"/>
                <w:szCs w:val="24"/>
                <w:lang w:val="ru-RU"/>
              </w:rPr>
            </w:pPr>
            <w:r w:rsidRPr="001131E1">
              <w:rPr>
                <w:rFonts w:ascii="Times New Roman" w:hAnsi="Times New Roman" w:cs="Times New Roman"/>
                <w:sz w:val="24"/>
                <w:szCs w:val="24"/>
                <w:lang w:val="ru-RU"/>
              </w:rPr>
              <w:t xml:space="preserve"> </w:t>
            </w:r>
          </w:p>
          <w:p w14:paraId="42A8AC46" w14:textId="77777777" w:rsidR="00816ABB" w:rsidRPr="001131E1" w:rsidRDefault="00816ABB" w:rsidP="00D3334E">
            <w:pPr>
              <w:spacing w:after="0" w:line="240" w:lineRule="auto"/>
              <w:jc w:val="both"/>
              <w:rPr>
                <w:rFonts w:ascii="Times New Roman" w:hAnsi="Times New Roman" w:cs="Times New Roman"/>
                <w:sz w:val="24"/>
                <w:szCs w:val="24"/>
                <w:lang w:val="ru-RU"/>
              </w:rPr>
            </w:pPr>
            <w:r w:rsidRPr="001131E1">
              <w:rPr>
                <w:rFonts w:ascii="Times New Roman" w:hAnsi="Times New Roman" w:cs="Times New Roman"/>
                <w:sz w:val="24"/>
                <w:szCs w:val="24"/>
                <w:lang w:val="ru-RU"/>
              </w:rPr>
              <w:t xml:space="preserve"> </w:t>
            </w:r>
          </w:p>
          <w:p w14:paraId="5BE5CAE0"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 xml:space="preserve">Т </w:t>
            </w:r>
            <w:r w:rsidRPr="001131E1">
              <w:rPr>
                <w:rFonts w:ascii="Times New Roman" w:hAnsi="Times New Roman" w:cs="Times New Roman"/>
                <w:sz w:val="24"/>
                <w:szCs w:val="24"/>
                <w:vertAlign w:val="superscript"/>
              </w:rPr>
              <w:t>0</w:t>
            </w:r>
            <w:r w:rsidRPr="001131E1">
              <w:rPr>
                <w:rFonts w:ascii="Times New Roman" w:hAnsi="Times New Roman" w:cs="Times New Roman"/>
                <w:sz w:val="24"/>
                <w:szCs w:val="24"/>
              </w:rPr>
              <w:t>С</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9A4DE3A"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М1</w:t>
            </w:r>
          </w:p>
          <w:p w14:paraId="64EE0B4B"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1:1:1</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B342D3E"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М2</w:t>
            </w:r>
          </w:p>
          <w:p w14:paraId="3BB853B4"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1,5:1:1</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96FF25D"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М3</w:t>
            </w:r>
          </w:p>
          <w:p w14:paraId="46B1A8AF" w14:textId="77777777" w:rsidR="00816ABB" w:rsidRPr="001131E1" w:rsidRDefault="00816ABB" w:rsidP="00D3334E">
            <w:pPr>
              <w:spacing w:after="0" w:line="240" w:lineRule="auto"/>
              <w:jc w:val="both"/>
              <w:rPr>
                <w:rFonts w:ascii="Times New Roman" w:hAnsi="Times New Roman" w:cs="Times New Roman"/>
                <w:sz w:val="24"/>
                <w:szCs w:val="24"/>
              </w:rPr>
            </w:pPr>
            <w:proofErr w:type="gramStart"/>
            <w:r w:rsidRPr="001131E1">
              <w:rPr>
                <w:rFonts w:ascii="Times New Roman" w:hAnsi="Times New Roman" w:cs="Times New Roman"/>
                <w:sz w:val="24"/>
                <w:szCs w:val="24"/>
              </w:rPr>
              <w:t>2 :</w:t>
            </w:r>
            <w:proofErr w:type="gramEnd"/>
            <w:r w:rsidRPr="001131E1">
              <w:rPr>
                <w:rFonts w:ascii="Times New Roman" w:hAnsi="Times New Roman" w:cs="Times New Roman"/>
                <w:sz w:val="24"/>
                <w:szCs w:val="24"/>
              </w:rPr>
              <w:t>1:1</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8A125AE"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М4</w:t>
            </w:r>
          </w:p>
          <w:p w14:paraId="492F5176"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3:1:1</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755001F"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М5</w:t>
            </w:r>
          </w:p>
          <w:p w14:paraId="52F28073"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3:1,5:1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C3697CA"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М6</w:t>
            </w:r>
          </w:p>
          <w:p w14:paraId="1569FC53"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3:2:1</w:t>
            </w:r>
          </w:p>
          <w:p w14:paraId="1E01AAC3" w14:textId="77777777" w:rsidR="00816ABB" w:rsidRPr="001131E1" w:rsidRDefault="00816ABB" w:rsidP="00D3334E">
            <w:pPr>
              <w:spacing w:after="0" w:line="240" w:lineRule="auto"/>
              <w:jc w:val="both"/>
              <w:rPr>
                <w:rFonts w:ascii="Times New Roman" w:hAnsi="Times New Roman" w:cs="Times New Roman"/>
                <w:sz w:val="24"/>
                <w:szCs w:val="24"/>
              </w:rPr>
            </w:pP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100AD91"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М7</w:t>
            </w:r>
          </w:p>
          <w:p w14:paraId="520F6C64"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3:1:1,5</w:t>
            </w:r>
          </w:p>
        </w:tc>
        <w:tc>
          <w:tcPr>
            <w:tcW w:w="0" w:type="auto"/>
            <w:gridSpan w:val="3"/>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34BE1491"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М8</w:t>
            </w:r>
          </w:p>
          <w:p w14:paraId="7B27C927"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3:1:2</w:t>
            </w:r>
          </w:p>
        </w:tc>
      </w:tr>
      <w:tr w:rsidR="001131E1" w:rsidRPr="001131E1" w14:paraId="3F0C1384" w14:textId="77777777" w:rsidTr="001131E1">
        <w:trPr>
          <w:trHeight w:val="782"/>
        </w:trPr>
        <w:tc>
          <w:tcPr>
            <w:tcW w:w="0" w:type="auto"/>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3103501" w14:textId="77777777" w:rsidR="00816ABB" w:rsidRPr="001131E1" w:rsidRDefault="00816ABB" w:rsidP="00D3334E">
            <w:pPr>
              <w:pBdr>
                <w:top w:val="nil"/>
                <w:left w:val="nil"/>
                <w:bottom w:val="nil"/>
                <w:right w:val="nil"/>
                <w:between w:val="nil"/>
              </w:pBdr>
              <w:spacing w:after="0" w:line="240" w:lineRule="auto"/>
              <w:jc w:val="both"/>
              <w:rPr>
                <w:rFonts w:ascii="Times New Roman" w:hAnsi="Times New Roman" w:cs="Times New Roman"/>
                <w:sz w:val="24"/>
                <w:szCs w:val="24"/>
              </w:rPr>
            </w:pP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FCE3C7B"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5F321B7"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B611397"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3964D8"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2DE75E7"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B5E0B0A"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1DA5C98"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11F0484"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DFD18DE"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AFB91D"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D5D7DC7"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6AF18E0"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5A448F"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004ED1A"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1808DF68"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76F4DE8"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40C8ECD"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0CF404A"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9E22D6D"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4F58093"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9522FF0"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105EE4B"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B938080"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4B56C65" w14:textId="77777777" w:rsidR="00816ABB" w:rsidRPr="001131E1" w:rsidRDefault="00816ABB"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r>
      <w:tr w:rsidR="00816ABB" w:rsidRPr="001131E1" w14:paraId="4EAD9572" w14:textId="77777777" w:rsidTr="001131E1">
        <w:trPr>
          <w:trHeight w:val="688"/>
        </w:trPr>
        <w:tc>
          <w:tcPr>
            <w:tcW w:w="0" w:type="auto"/>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D558AF7" w14:textId="77777777" w:rsidR="00816ABB" w:rsidRPr="001131E1" w:rsidRDefault="00816ABB" w:rsidP="00D3334E">
            <w:pPr>
              <w:spacing w:after="0" w:line="240" w:lineRule="auto"/>
              <w:jc w:val="both"/>
              <w:rPr>
                <w:rFonts w:ascii="Times New Roman" w:hAnsi="Times New Roman" w:cs="Times New Roman"/>
                <w:sz w:val="24"/>
                <w:szCs w:val="24"/>
              </w:rPr>
            </w:pPr>
          </w:p>
        </w:tc>
        <w:tc>
          <w:tcPr>
            <w:tcW w:w="0" w:type="auto"/>
            <w:gridSpan w:val="26"/>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69D217" w14:textId="77777777" w:rsidR="00816ABB" w:rsidRPr="001131E1" w:rsidRDefault="00816ABB" w:rsidP="00D3334E">
            <w:pPr>
              <w:spacing w:after="0" w:line="240" w:lineRule="auto"/>
              <w:ind w:right="-358"/>
              <w:jc w:val="center"/>
              <w:rPr>
                <w:rFonts w:ascii="Times New Roman" w:hAnsi="Times New Roman" w:cs="Times New Roman"/>
                <w:sz w:val="24"/>
                <w:szCs w:val="24"/>
              </w:rPr>
            </w:pPr>
            <w:proofErr w:type="spellStart"/>
            <w:r w:rsidRPr="001131E1">
              <w:rPr>
                <w:rFonts w:ascii="Times New Roman" w:hAnsi="Times New Roman" w:cs="Times New Roman"/>
                <w:sz w:val="24"/>
                <w:szCs w:val="24"/>
              </w:rPr>
              <w:t>время</w:t>
            </w:r>
            <w:proofErr w:type="spellEnd"/>
            <w:r w:rsidRPr="001131E1">
              <w:rPr>
                <w:rFonts w:ascii="Times New Roman" w:hAnsi="Times New Roman" w:cs="Times New Roman"/>
                <w:sz w:val="24"/>
                <w:szCs w:val="24"/>
              </w:rPr>
              <w:t xml:space="preserve">, </w:t>
            </w:r>
            <w:proofErr w:type="spellStart"/>
            <w:r w:rsidRPr="001131E1">
              <w:rPr>
                <w:rFonts w:ascii="Times New Roman" w:hAnsi="Times New Roman" w:cs="Times New Roman"/>
                <w:sz w:val="24"/>
                <w:szCs w:val="24"/>
              </w:rPr>
              <w:t>мин</w:t>
            </w:r>
            <w:proofErr w:type="spellEnd"/>
          </w:p>
        </w:tc>
      </w:tr>
      <w:tr w:rsidR="001131E1" w:rsidRPr="001131E1" w14:paraId="26051796" w14:textId="77777777" w:rsidTr="001131E1">
        <w:trPr>
          <w:trHeight w:val="640"/>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44B0F20" w14:textId="69EA7683"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E904139" w14:textId="62D16E55"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23189F" w14:textId="17829E8E"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07481C7" w14:textId="090961BD"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A36612" w14:textId="47F75352"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78F6B8C" w14:textId="76444B73"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41DC93F" w14:textId="350F72BD"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5BE168F" w14:textId="2CB18F28"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87426EA" w14:textId="32CDCAD9"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B05DD56" w14:textId="1BEBAE17"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B090F86" w14:textId="3B82783B"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A55501" w14:textId="174B3B0A"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BAF297" w14:textId="3C24ACAD"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F93B90" w14:textId="66012B9B"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C6EB955" w14:textId="55F2D371"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C8F0A8" w14:textId="5FA672BC"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DC543C2" w14:textId="0F8C8A97"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C54470" w14:textId="1DAD72BD"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DF6A28" w14:textId="221772C3"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F868D6" w14:textId="789A5BDB"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EDA873A" w14:textId="54C2E987"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082795D" w14:textId="5485BB61"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876C597" w14:textId="29726230"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F8725C5" w14:textId="242D9F22"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EC0D054" w14:textId="053EB113" w:rsidR="00816ABB"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25</w:t>
            </w:r>
          </w:p>
        </w:tc>
      </w:tr>
      <w:tr w:rsidR="001131E1" w:rsidRPr="001131E1" w14:paraId="15291E55" w14:textId="77777777" w:rsidTr="001131E1">
        <w:trPr>
          <w:trHeight w:val="640"/>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78F133E" w14:textId="65DFE84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E1FF60" w14:textId="59E0087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70ED527" w14:textId="02B2DC43"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43</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F13F363" w14:textId="22B8ADF0"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6CFBFA" w14:textId="21F5A17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F0B6596" w14:textId="674105F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38</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344F512" w14:textId="448E8822"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7A9B9D" w14:textId="2B094B0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5B0BB57" w14:textId="1E91359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80FC243" w14:textId="43C1FC6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9C4D04" w14:textId="03FDFD9A"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A439A00" w14:textId="41F6B72A"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E77BC1A" w14:textId="30DDA54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27823EF" w14:textId="421A07D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60776A4" w14:textId="7BAB3FF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75F6438" w14:textId="73C18214"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948EBD" w14:textId="61A81EA4"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B34ACB2" w14:textId="09AC70A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1ED1FFCF" w14:textId="376A0F1B"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37</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94F6530" w14:textId="7AD25C3E"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5E9DD18" w14:textId="7329A3C4"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7D3C8E6" w14:textId="1F7C901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44</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CED7AE" w14:textId="08B1706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434E38F" w14:textId="1A318D96"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C0ACB62" w14:textId="7A11847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48</w:t>
            </w:r>
          </w:p>
        </w:tc>
      </w:tr>
      <w:tr w:rsidR="001131E1" w:rsidRPr="001131E1" w14:paraId="32FB38BF" w14:textId="77777777" w:rsidTr="001131E1">
        <w:trPr>
          <w:trHeight w:val="640"/>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C668CA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2E3D6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9F7743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533028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0F4E1F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D8E84F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F8F102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6C8D8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57D4AB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2A7C81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9B4C98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7A3A3C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BCF909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4EAD5A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0128D8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2CC608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A0689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5D88C19"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F836A9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F9CA54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77C814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E77A84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43</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807E5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F7ADC4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6761EE2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46</w:t>
            </w:r>
          </w:p>
        </w:tc>
      </w:tr>
      <w:tr w:rsidR="001131E1" w:rsidRPr="001131E1" w14:paraId="369EAE35" w14:textId="77777777" w:rsidTr="001131E1">
        <w:trPr>
          <w:trHeight w:val="640"/>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ABCCFA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877127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B0BF5B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4DE0D79"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B7CA4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6D8C2A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4B0D3A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B50DC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2DE702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A81280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E8DC7F"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B5FD31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463138B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958F8B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54ADF4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46442E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67031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BEE505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08BE76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23A1CB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A6B487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00C86789"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37</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38A5F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F43111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AF2FB4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39</w:t>
            </w:r>
          </w:p>
        </w:tc>
      </w:tr>
      <w:tr w:rsidR="001131E1" w:rsidRPr="001131E1" w14:paraId="1F0384AE" w14:textId="77777777" w:rsidTr="001131E1">
        <w:trPr>
          <w:trHeight w:val="640"/>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08DF1D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08261C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4EDBF0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17</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FC6232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F40083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688909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01F731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18F978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CB4927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663040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9EF1A9"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FA9CE5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505CBECF"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10ECAF"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154B51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9B4F49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17797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59C218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15</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21BDFFC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21</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0AF5D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C865D4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79B51F4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23</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7E6A9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0CB3349"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D0CECE" w:themeFill="background2" w:themeFillShade="E6"/>
            <w:tcMar>
              <w:top w:w="0" w:type="dxa"/>
              <w:left w:w="100" w:type="dxa"/>
              <w:bottom w:w="0" w:type="dxa"/>
              <w:right w:w="100" w:type="dxa"/>
            </w:tcMar>
          </w:tcPr>
          <w:p w14:paraId="3E7B65F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25</w:t>
            </w:r>
          </w:p>
        </w:tc>
      </w:tr>
    </w:tbl>
    <w:p w14:paraId="3FE3EE61" w14:textId="77777777" w:rsidR="002F470A" w:rsidRDefault="002F470A" w:rsidP="00D3334E">
      <w:pPr>
        <w:spacing w:after="0" w:line="240" w:lineRule="auto"/>
        <w:jc w:val="both"/>
        <w:rPr>
          <w:rFonts w:ascii="Times New Roman" w:hAnsi="Times New Roman" w:cs="Times New Roman"/>
          <w:sz w:val="28"/>
          <w:szCs w:val="28"/>
          <w:lang w:val="ru-RU"/>
        </w:rPr>
      </w:pPr>
    </w:p>
    <w:p w14:paraId="43CEA5B5" w14:textId="7106C20B" w:rsidR="001131E1" w:rsidRPr="00A45C96" w:rsidRDefault="001131E1" w:rsidP="001131E1">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Таблица </w:t>
      </w:r>
      <w:r>
        <w:rPr>
          <w:rFonts w:ascii="Times New Roman" w:hAnsi="Times New Roman" w:cs="Times New Roman"/>
          <w:sz w:val="28"/>
          <w:szCs w:val="28"/>
          <w:lang w:val="ru-RU"/>
        </w:rPr>
        <w:t xml:space="preserve">20 </w:t>
      </w:r>
      <w:proofErr w:type="gramStart"/>
      <w:r>
        <w:rPr>
          <w:rFonts w:ascii="Times New Roman" w:hAnsi="Times New Roman" w:cs="Times New Roman"/>
          <w:sz w:val="28"/>
          <w:szCs w:val="28"/>
          <w:lang w:val="ru-RU"/>
        </w:rPr>
        <w:t xml:space="preserve">отображает </w:t>
      </w:r>
      <w:r w:rsidRPr="00A45C96">
        <w:rPr>
          <w:rFonts w:ascii="Times New Roman" w:hAnsi="Times New Roman" w:cs="Times New Roman"/>
          <w:sz w:val="28"/>
          <w:szCs w:val="28"/>
          <w:lang w:val="ru-RU"/>
        </w:rPr>
        <w:t xml:space="preserve"> врем</w:t>
      </w:r>
      <w:r>
        <w:rPr>
          <w:rFonts w:ascii="Times New Roman" w:hAnsi="Times New Roman" w:cs="Times New Roman"/>
          <w:sz w:val="28"/>
          <w:szCs w:val="28"/>
          <w:lang w:val="ru-RU"/>
        </w:rPr>
        <w:t>я</w:t>
      </w:r>
      <w:proofErr w:type="gramEnd"/>
      <w:r w:rsidRPr="00A45C96">
        <w:rPr>
          <w:rFonts w:ascii="Times New Roman" w:hAnsi="Times New Roman" w:cs="Times New Roman"/>
          <w:sz w:val="28"/>
          <w:szCs w:val="28"/>
          <w:lang w:val="ru-RU"/>
        </w:rPr>
        <w:t xml:space="preserve"> растворения синтезированных пленок </w:t>
      </w:r>
      <w:r>
        <w:rPr>
          <w:rFonts w:ascii="Times New Roman" w:hAnsi="Times New Roman" w:cs="Times New Roman"/>
          <w:sz w:val="28"/>
          <w:szCs w:val="28"/>
          <w:lang w:val="ru-RU"/>
        </w:rPr>
        <w:t>в среде</w:t>
      </w:r>
      <w:r w:rsidRPr="00A45C96">
        <w:rPr>
          <w:rFonts w:ascii="Times New Roman" w:hAnsi="Times New Roman" w:cs="Times New Roman"/>
          <w:sz w:val="28"/>
          <w:szCs w:val="28"/>
          <w:lang w:val="ru-RU"/>
        </w:rPr>
        <w:t xml:space="preserve"> спиртового раствора (спирт-дистиллированная вода [25:75])</w:t>
      </w:r>
      <w:r>
        <w:rPr>
          <w:rFonts w:ascii="Times New Roman" w:hAnsi="Times New Roman" w:cs="Times New Roman"/>
          <w:sz w:val="28"/>
          <w:szCs w:val="28"/>
          <w:lang w:val="ru-RU"/>
        </w:rPr>
        <w:t>.</w:t>
      </w:r>
    </w:p>
    <w:p w14:paraId="46ABB1BE" w14:textId="77777777" w:rsidR="001131E1" w:rsidRPr="00A45C96" w:rsidRDefault="001131E1" w:rsidP="00D3334E">
      <w:pPr>
        <w:spacing w:after="0" w:line="240" w:lineRule="auto"/>
        <w:jc w:val="both"/>
        <w:rPr>
          <w:rFonts w:ascii="Times New Roman" w:hAnsi="Times New Roman" w:cs="Times New Roman"/>
          <w:sz w:val="28"/>
          <w:szCs w:val="28"/>
          <w:lang w:val="ru-RU"/>
        </w:rPr>
      </w:pPr>
    </w:p>
    <w:p w14:paraId="263CD99B" w14:textId="1BD19CE9" w:rsidR="002F470A" w:rsidRPr="00A45C96" w:rsidRDefault="002F470A" w:rsidP="00D3334E">
      <w:pPr>
        <w:spacing w:after="0" w:line="240" w:lineRule="auto"/>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Таблица </w:t>
      </w:r>
      <w:r w:rsidR="00B74AC8" w:rsidRPr="00A45C96">
        <w:rPr>
          <w:rFonts w:ascii="Times New Roman" w:hAnsi="Times New Roman" w:cs="Times New Roman"/>
          <w:sz w:val="28"/>
          <w:szCs w:val="28"/>
          <w:lang w:val="ru-RU"/>
        </w:rPr>
        <w:t>20</w:t>
      </w:r>
      <w:r w:rsidRPr="00A45C96">
        <w:rPr>
          <w:rFonts w:ascii="Times New Roman" w:hAnsi="Times New Roman" w:cs="Times New Roman"/>
          <w:sz w:val="28"/>
          <w:szCs w:val="28"/>
          <w:lang w:val="ru-RU"/>
        </w:rPr>
        <w:t xml:space="preserve"> – Растворимость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 </w:t>
      </w:r>
      <w:proofErr w:type="spellStart"/>
      <w:r w:rsidRPr="00A45C96">
        <w:rPr>
          <w:rFonts w:ascii="Times New Roman" w:hAnsi="Times New Roman" w:cs="Times New Roman"/>
          <w:sz w:val="28"/>
          <w:szCs w:val="28"/>
          <w:lang w:val="ru-RU"/>
        </w:rPr>
        <w:t>спирто</w:t>
      </w:r>
      <w:proofErr w:type="spellEnd"/>
      <w:r w:rsidRPr="00A45C96">
        <w:rPr>
          <w:rFonts w:ascii="Times New Roman" w:hAnsi="Times New Roman" w:cs="Times New Roman"/>
          <w:sz w:val="28"/>
          <w:szCs w:val="28"/>
          <w:lang w:val="ru-RU"/>
        </w:rPr>
        <w:t xml:space="preserve">-дистилляционном водном растворе [25:75] </w:t>
      </w:r>
    </w:p>
    <w:p w14:paraId="39AF8212" w14:textId="77777777" w:rsidR="00020633" w:rsidRPr="00A45C96" w:rsidRDefault="00020633" w:rsidP="00D3334E">
      <w:pPr>
        <w:spacing w:after="0" w:line="240" w:lineRule="auto"/>
        <w:jc w:val="both"/>
        <w:rPr>
          <w:rFonts w:ascii="Times New Roman" w:hAnsi="Times New Roman" w:cs="Times New Roman"/>
          <w:sz w:val="28"/>
          <w:szCs w:val="28"/>
          <w:lang w:val="ru-RU"/>
        </w:rPr>
      </w:pPr>
    </w:p>
    <w:tbl>
      <w:tblPr>
        <w:tblW w:w="15190" w:type="dxa"/>
        <w:tblBorders>
          <w:top w:val="nil"/>
          <w:left w:val="nil"/>
          <w:bottom w:val="nil"/>
          <w:right w:val="nil"/>
          <w:insideH w:val="nil"/>
          <w:insideV w:val="nil"/>
        </w:tblBorders>
        <w:tblLook w:val="0600" w:firstRow="0" w:lastRow="0" w:firstColumn="0" w:lastColumn="0" w:noHBand="1" w:noVBand="1"/>
      </w:tblPr>
      <w:tblGrid>
        <w:gridCol w:w="697"/>
        <w:gridCol w:w="603"/>
        <w:gridCol w:w="603"/>
        <w:gridCol w:w="603"/>
        <w:gridCol w:w="604"/>
        <w:gridCol w:w="604"/>
        <w:gridCol w:w="604"/>
        <w:gridCol w:w="604"/>
        <w:gridCol w:w="604"/>
        <w:gridCol w:w="604"/>
        <w:gridCol w:w="302"/>
        <w:gridCol w:w="302"/>
        <w:gridCol w:w="604"/>
        <w:gridCol w:w="604"/>
        <w:gridCol w:w="302"/>
        <w:gridCol w:w="302"/>
        <w:gridCol w:w="604"/>
        <w:gridCol w:w="604"/>
        <w:gridCol w:w="302"/>
        <w:gridCol w:w="302"/>
        <w:gridCol w:w="604"/>
        <w:gridCol w:w="604"/>
        <w:gridCol w:w="302"/>
        <w:gridCol w:w="302"/>
        <w:gridCol w:w="604"/>
        <w:gridCol w:w="604"/>
        <w:gridCol w:w="302"/>
        <w:gridCol w:w="302"/>
        <w:gridCol w:w="604"/>
        <w:gridCol w:w="604"/>
      </w:tblGrid>
      <w:tr w:rsidR="00E15B86" w:rsidRPr="001131E1" w14:paraId="7EE51BD8" w14:textId="77777777" w:rsidTr="001131E1">
        <w:trPr>
          <w:trHeight w:val="1654"/>
        </w:trPr>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774C509" w14:textId="77777777" w:rsidR="002F470A" w:rsidRPr="001131E1" w:rsidRDefault="002F470A" w:rsidP="00D3334E">
            <w:pPr>
              <w:spacing w:after="0" w:line="240" w:lineRule="auto"/>
              <w:jc w:val="both"/>
              <w:rPr>
                <w:rFonts w:ascii="Times New Roman" w:hAnsi="Times New Roman" w:cs="Times New Roman"/>
                <w:sz w:val="24"/>
                <w:szCs w:val="24"/>
                <w:lang w:val="ru-RU"/>
              </w:rPr>
            </w:pPr>
          </w:p>
          <w:p w14:paraId="25B7A6D0" w14:textId="77777777" w:rsidR="002F470A" w:rsidRPr="001131E1" w:rsidRDefault="002F470A" w:rsidP="00D3334E">
            <w:pPr>
              <w:spacing w:after="0" w:line="240" w:lineRule="auto"/>
              <w:jc w:val="both"/>
              <w:rPr>
                <w:rFonts w:ascii="Times New Roman" w:hAnsi="Times New Roman" w:cs="Times New Roman"/>
                <w:sz w:val="24"/>
                <w:szCs w:val="24"/>
                <w:lang w:val="ru-RU"/>
              </w:rPr>
            </w:pPr>
            <w:r w:rsidRPr="001131E1">
              <w:rPr>
                <w:rFonts w:ascii="Times New Roman" w:hAnsi="Times New Roman" w:cs="Times New Roman"/>
                <w:sz w:val="24"/>
                <w:szCs w:val="24"/>
                <w:lang w:val="ru-RU"/>
              </w:rPr>
              <w:t xml:space="preserve"> </w:t>
            </w:r>
          </w:p>
          <w:p w14:paraId="11874A6A"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 xml:space="preserve">Т </w:t>
            </w:r>
            <w:r w:rsidRPr="001131E1">
              <w:rPr>
                <w:rFonts w:ascii="Times New Roman" w:hAnsi="Times New Roman" w:cs="Times New Roman"/>
                <w:sz w:val="24"/>
                <w:szCs w:val="24"/>
                <w:vertAlign w:val="superscript"/>
              </w:rPr>
              <w:t>0</w:t>
            </w:r>
            <w:r w:rsidRPr="001131E1">
              <w:rPr>
                <w:rFonts w:ascii="Times New Roman" w:hAnsi="Times New Roman" w:cs="Times New Roman"/>
                <w:sz w:val="24"/>
                <w:szCs w:val="24"/>
              </w:rPr>
              <w:t>С</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E3E779D"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М1</w:t>
            </w:r>
          </w:p>
          <w:p w14:paraId="0D7F70DE"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1:1:1</w:t>
            </w:r>
          </w:p>
        </w:tc>
        <w:tc>
          <w:tcPr>
            <w:tcW w:w="0" w:type="auto"/>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D19BC47"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М2</w:t>
            </w:r>
          </w:p>
          <w:p w14:paraId="0F58E283"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1,5:1:1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FF672A9"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М3</w:t>
            </w:r>
          </w:p>
          <w:p w14:paraId="0C99AAA5" w14:textId="77777777" w:rsidR="002F470A" w:rsidRPr="001131E1" w:rsidRDefault="002F470A" w:rsidP="00D3334E">
            <w:pPr>
              <w:spacing w:after="0" w:line="240" w:lineRule="auto"/>
              <w:jc w:val="both"/>
              <w:rPr>
                <w:rFonts w:ascii="Times New Roman" w:hAnsi="Times New Roman" w:cs="Times New Roman"/>
                <w:sz w:val="24"/>
                <w:szCs w:val="24"/>
              </w:rPr>
            </w:pPr>
            <w:proofErr w:type="gramStart"/>
            <w:r w:rsidRPr="001131E1">
              <w:rPr>
                <w:rFonts w:ascii="Times New Roman" w:hAnsi="Times New Roman" w:cs="Times New Roman"/>
                <w:sz w:val="24"/>
                <w:szCs w:val="24"/>
              </w:rPr>
              <w:t>2 :</w:t>
            </w:r>
            <w:proofErr w:type="gramEnd"/>
            <w:r w:rsidRPr="001131E1">
              <w:rPr>
                <w:rFonts w:ascii="Times New Roman" w:hAnsi="Times New Roman" w:cs="Times New Roman"/>
                <w:sz w:val="24"/>
                <w:szCs w:val="24"/>
              </w:rPr>
              <w:t>1:1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E3428F8"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М4</w:t>
            </w:r>
          </w:p>
          <w:p w14:paraId="3214B8AB"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FFD3449"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М5</w:t>
            </w:r>
          </w:p>
          <w:p w14:paraId="0FCBCF41"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3:1,5:1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8DAB853"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М6</w:t>
            </w:r>
          </w:p>
          <w:p w14:paraId="19DDF51D"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3:2:1</w:t>
            </w:r>
          </w:p>
        </w:tc>
        <w:tc>
          <w:tcPr>
            <w:tcW w:w="0" w:type="auto"/>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3110C69"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М7</w:t>
            </w:r>
          </w:p>
          <w:p w14:paraId="7015FECB"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3:1:1,5</w:t>
            </w:r>
          </w:p>
        </w:tc>
        <w:tc>
          <w:tcPr>
            <w:tcW w:w="0" w:type="auto"/>
            <w:gridSpan w:val="3"/>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16DCAC42"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М8</w:t>
            </w:r>
          </w:p>
          <w:p w14:paraId="2AC912DB"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3:1:2</w:t>
            </w:r>
          </w:p>
        </w:tc>
      </w:tr>
      <w:tr w:rsidR="00E15B86" w:rsidRPr="001131E1" w14:paraId="1E6CE8F5" w14:textId="77777777" w:rsidTr="001131E1">
        <w:trPr>
          <w:trHeight w:val="1013"/>
        </w:trPr>
        <w:tc>
          <w:tcPr>
            <w:tcW w:w="0" w:type="auto"/>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66A27D4" w14:textId="77777777" w:rsidR="002F470A" w:rsidRPr="001131E1" w:rsidRDefault="002F470A" w:rsidP="00D3334E">
            <w:pPr>
              <w:pBdr>
                <w:top w:val="nil"/>
                <w:left w:val="nil"/>
                <w:bottom w:val="nil"/>
                <w:right w:val="nil"/>
                <w:between w:val="nil"/>
              </w:pBdr>
              <w:spacing w:after="0" w:line="240" w:lineRule="auto"/>
              <w:jc w:val="both"/>
              <w:rPr>
                <w:rFonts w:ascii="Times New Roman" w:hAnsi="Times New Roman" w:cs="Times New Roman"/>
                <w:sz w:val="24"/>
                <w:szCs w:val="24"/>
              </w:rPr>
            </w:pP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186BB52"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8CD0152"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BB87A08"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F2E7D8A"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93020E"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C2B4B7"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F9BC451"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C75096"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A6B5965"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51356E"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7BB093"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D31DBA8"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C4975F"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CEFDB18"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B521C6"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DDA503"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103622"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1F9B296"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344DE44"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40F8BE8"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376F569"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B19B78"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9A62F72"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77714FD" w14:textId="77777777" w:rsidR="002F470A" w:rsidRPr="001131E1" w:rsidRDefault="002F470A"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950</w:t>
            </w:r>
          </w:p>
        </w:tc>
      </w:tr>
      <w:tr w:rsidR="00E15B86" w:rsidRPr="001131E1" w14:paraId="093C1DCB" w14:textId="77777777" w:rsidTr="001131E1">
        <w:trPr>
          <w:trHeight w:val="544"/>
        </w:trPr>
        <w:tc>
          <w:tcPr>
            <w:tcW w:w="0" w:type="auto"/>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331B793" w14:textId="77777777" w:rsidR="002F470A" w:rsidRPr="001131E1" w:rsidRDefault="002F470A" w:rsidP="00D3334E">
            <w:pPr>
              <w:spacing w:after="0" w:line="240" w:lineRule="auto"/>
              <w:jc w:val="both"/>
              <w:rPr>
                <w:rFonts w:ascii="Times New Roman" w:hAnsi="Times New Roman" w:cs="Times New Roman"/>
                <w:sz w:val="24"/>
                <w:szCs w:val="24"/>
              </w:rPr>
            </w:pPr>
          </w:p>
        </w:tc>
        <w:tc>
          <w:tcPr>
            <w:tcW w:w="0" w:type="auto"/>
            <w:gridSpan w:val="29"/>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179F04" w14:textId="77777777" w:rsidR="002F470A" w:rsidRPr="001131E1" w:rsidRDefault="002F470A" w:rsidP="00D3334E">
            <w:pPr>
              <w:spacing w:after="0" w:line="240" w:lineRule="auto"/>
              <w:ind w:right="-358"/>
              <w:jc w:val="center"/>
              <w:rPr>
                <w:rFonts w:ascii="Times New Roman" w:hAnsi="Times New Roman" w:cs="Times New Roman"/>
                <w:sz w:val="24"/>
                <w:szCs w:val="24"/>
              </w:rPr>
            </w:pPr>
            <w:proofErr w:type="spellStart"/>
            <w:r w:rsidRPr="001131E1">
              <w:rPr>
                <w:rFonts w:ascii="Times New Roman" w:hAnsi="Times New Roman" w:cs="Times New Roman"/>
                <w:sz w:val="24"/>
                <w:szCs w:val="24"/>
              </w:rPr>
              <w:t>время</w:t>
            </w:r>
            <w:proofErr w:type="spellEnd"/>
            <w:r w:rsidRPr="001131E1">
              <w:rPr>
                <w:rFonts w:ascii="Times New Roman" w:hAnsi="Times New Roman" w:cs="Times New Roman"/>
                <w:sz w:val="24"/>
                <w:szCs w:val="24"/>
              </w:rPr>
              <w:t xml:space="preserve">, </w:t>
            </w:r>
            <w:proofErr w:type="spellStart"/>
            <w:r w:rsidRPr="001131E1">
              <w:rPr>
                <w:rFonts w:ascii="Times New Roman" w:hAnsi="Times New Roman" w:cs="Times New Roman"/>
                <w:sz w:val="24"/>
                <w:szCs w:val="24"/>
              </w:rPr>
              <w:t>мин</w:t>
            </w:r>
            <w:proofErr w:type="spellEnd"/>
          </w:p>
        </w:tc>
      </w:tr>
      <w:tr w:rsidR="007062FB" w:rsidRPr="001131E1" w14:paraId="3DDAC39C" w14:textId="77777777" w:rsidTr="001131E1">
        <w:trPr>
          <w:trHeight w:val="707"/>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24FB735" w14:textId="037AE6A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7344A84" w14:textId="1CEF08C2"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1B70C3" w14:textId="192FB28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3C1B544" w14:textId="55E0936C"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953D609" w14:textId="238480C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046D310" w14:textId="2D4D5DBC"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1BE4B3" w14:textId="0C11D06A"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21A9B3" w14:textId="22752131"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3782FD6" w14:textId="02870E80"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D00F98" w14:textId="1243F2BC"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CF2EE72" w14:textId="53C3CC8C"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EB2560B" w14:textId="198AF4D2"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A9BBA89" w14:textId="02DEED9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13</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350121B" w14:textId="3D4D706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1D364DB" w14:textId="5EDE0240"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5D11799" w14:textId="06093223"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16</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83341A" w14:textId="29D516D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17</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72BC63" w14:textId="6EDB3EA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18</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9B1EDDF" w14:textId="6BFF7E1B"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9FF3790" w14:textId="4395D250"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0367F4" w14:textId="65B20E51"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0B7D0E9" w14:textId="7ADC2FA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D6493F" w14:textId="6C1D585C"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5C4BE1E" w14:textId="3CD3A5E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BE62A2" w14:textId="1E9058BA"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25</w:t>
            </w:r>
          </w:p>
        </w:tc>
      </w:tr>
      <w:tr w:rsidR="001131E1" w:rsidRPr="001131E1" w14:paraId="16736FA7" w14:textId="77777777" w:rsidTr="001131E1">
        <w:trPr>
          <w:trHeight w:val="707"/>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148A22D" w14:textId="39DDE90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A8275EF" w14:textId="1142662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9F326A5" w14:textId="3B5686A4"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01E5318" w14:textId="0178278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132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666A0AD" w14:textId="7992549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A2EE857" w14:textId="7DC4152C"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493FCC4" w14:textId="666D2926"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C54B6A7" w14:textId="04D093D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8F0217F" w14:textId="50C53ED4"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F41F6A8" w14:textId="3A08380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125</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0A0459F" w14:textId="685A961F"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F9BE69D" w14:textId="763E0FD4"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AEAE6A2" w14:textId="45F23FC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123</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109EA747" w14:textId="7985E0F3"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54</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183FAC7" w14:textId="2013CFCD"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F386FAC" w14:textId="3317B953"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114</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20E8FC" w14:textId="302D746E"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096DAAC" w14:textId="5AD85A2E"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64FCB21" w14:textId="390875B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109</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6E30983D" w14:textId="1498F9F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94D41B0" w14:textId="4BBA8F09"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3DDDB93" w14:textId="4F0E3458"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13D59AF" w14:textId="6EFAF945"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9A6931F" w14:textId="2D39BC16"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666F289" w14:textId="1AF160C0"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127</w:t>
            </w:r>
          </w:p>
        </w:tc>
      </w:tr>
      <w:tr w:rsidR="001131E1" w:rsidRPr="001131E1" w14:paraId="359C5612" w14:textId="77777777" w:rsidTr="001131E1">
        <w:trPr>
          <w:trHeight w:val="707"/>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C8EFA9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43007D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1A9713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C680D1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131</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CBE0B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58</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E7965F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117</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24A5EA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123</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A1DC19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297F1E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114</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A272E9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122</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C3409C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52</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36757AF"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E9B7FE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119</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1E85DA7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101BE20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18B9E5C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113</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AFE91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D8DF83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A7910A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107</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5181B8D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52</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89D74A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102</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B906B3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111</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E6D899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B43A48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D0B4D2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121</w:t>
            </w:r>
          </w:p>
        </w:tc>
      </w:tr>
      <w:tr w:rsidR="001131E1" w:rsidRPr="001131E1" w14:paraId="3FF3A449" w14:textId="77777777" w:rsidTr="001131E1">
        <w:trPr>
          <w:trHeight w:val="707"/>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99EB64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8C45F91"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5093355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114</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A72012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125</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2A3180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42</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5DC81E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76F725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109</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981AEF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F22519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2A1AEA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103</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B531F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54B156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C817C4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102</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1E8A1B9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3516199"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100</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5419FA1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99</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39BC6C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25</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A24ACC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88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C0475B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122545F4"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AF94BE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08E1A17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104</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2FCA6E0"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19ACC3F"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6A9A63C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110</w:t>
            </w:r>
          </w:p>
        </w:tc>
      </w:tr>
      <w:tr w:rsidR="001131E1" w:rsidRPr="001131E1" w14:paraId="0730241A" w14:textId="77777777" w:rsidTr="001131E1">
        <w:trPr>
          <w:trHeight w:val="707"/>
        </w:trPr>
        <w:tc>
          <w:tcPr>
            <w:tcW w:w="0" w:type="auto"/>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0F2652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42</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20555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30</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976332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74</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695816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104</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091967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4C465BD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423D8C8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96</w:t>
            </w:r>
          </w:p>
        </w:tc>
        <w:tc>
          <w:tcPr>
            <w:tcW w:w="0" w:type="auto"/>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E4455C8"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2E9BAB7B"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63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50E4EA6"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96</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0EBFC4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683A6F62"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58</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4CFEDE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95</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57E66E9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21</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3E2D6F1F"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51</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700CD10D"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91</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BCC2EE"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19</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28EEAD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39</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FD34345"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89</w:t>
            </w:r>
          </w:p>
        </w:tc>
        <w:tc>
          <w:tcPr>
            <w:tcW w:w="0" w:type="auto"/>
            <w:gridSpan w:val="2"/>
            <w:tcBorders>
              <w:top w:val="nil"/>
              <w:left w:val="nil"/>
              <w:bottom w:val="single" w:sz="6" w:space="0" w:color="000000"/>
              <w:right w:val="single" w:sz="6" w:space="0" w:color="000000"/>
            </w:tcBorders>
            <w:shd w:val="clear" w:color="auto" w:fill="FFFFFF" w:themeFill="background1"/>
            <w:tcMar>
              <w:top w:w="0" w:type="dxa"/>
              <w:left w:w="100" w:type="dxa"/>
              <w:bottom w:w="0" w:type="dxa"/>
              <w:right w:w="100" w:type="dxa"/>
            </w:tcMar>
          </w:tcPr>
          <w:p w14:paraId="26C884C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26</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7599FD6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46</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2F9AA2EC"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98</w:t>
            </w:r>
          </w:p>
        </w:tc>
        <w:tc>
          <w:tcPr>
            <w:tcW w:w="0" w:type="auto"/>
            <w:gridSpan w:val="2"/>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A68F733"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33</w:t>
            </w:r>
          </w:p>
        </w:tc>
        <w:tc>
          <w:tcPr>
            <w:tcW w:w="0" w:type="auto"/>
            <w:tcBorders>
              <w:top w:val="nil"/>
              <w:left w:val="nil"/>
              <w:bottom w:val="single" w:sz="6" w:space="0" w:color="000000"/>
              <w:right w:val="single" w:sz="6" w:space="0" w:color="000000"/>
            </w:tcBorders>
            <w:shd w:val="clear" w:color="auto" w:fill="DEEAF6" w:themeFill="accent1" w:themeFillTint="33"/>
            <w:tcMar>
              <w:top w:w="0" w:type="dxa"/>
              <w:left w:w="100" w:type="dxa"/>
              <w:bottom w:w="0" w:type="dxa"/>
              <w:right w:w="100" w:type="dxa"/>
            </w:tcMar>
          </w:tcPr>
          <w:p w14:paraId="07E0339A"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53</w:t>
            </w:r>
          </w:p>
        </w:tc>
        <w:tc>
          <w:tcPr>
            <w:tcW w:w="0" w:type="auto"/>
            <w:tcBorders>
              <w:top w:val="nil"/>
              <w:left w:val="nil"/>
              <w:bottom w:val="single" w:sz="6" w:space="0" w:color="000000"/>
              <w:right w:val="single" w:sz="6" w:space="0" w:color="000000"/>
            </w:tcBorders>
            <w:shd w:val="clear" w:color="auto" w:fill="E7E6E6" w:themeFill="background2"/>
            <w:tcMar>
              <w:top w:w="0" w:type="dxa"/>
              <w:left w:w="100" w:type="dxa"/>
              <w:bottom w:w="0" w:type="dxa"/>
              <w:right w:w="100" w:type="dxa"/>
            </w:tcMar>
          </w:tcPr>
          <w:p w14:paraId="3F2846C7" w14:textId="77777777" w:rsidR="00E7062F" w:rsidRPr="001131E1" w:rsidRDefault="00E7062F" w:rsidP="00D3334E">
            <w:pPr>
              <w:spacing w:after="0" w:line="240" w:lineRule="auto"/>
              <w:jc w:val="both"/>
              <w:rPr>
                <w:rFonts w:ascii="Times New Roman" w:hAnsi="Times New Roman" w:cs="Times New Roman"/>
                <w:sz w:val="24"/>
                <w:szCs w:val="24"/>
              </w:rPr>
            </w:pPr>
            <w:r w:rsidRPr="001131E1">
              <w:rPr>
                <w:rFonts w:ascii="Times New Roman" w:hAnsi="Times New Roman" w:cs="Times New Roman"/>
                <w:sz w:val="24"/>
                <w:szCs w:val="24"/>
              </w:rPr>
              <w:t>105</w:t>
            </w:r>
          </w:p>
        </w:tc>
      </w:tr>
    </w:tbl>
    <w:p w14:paraId="350F7193" w14:textId="77777777" w:rsidR="00D3334E" w:rsidRPr="00A45C96" w:rsidRDefault="00D3334E" w:rsidP="00020633">
      <w:pPr>
        <w:pStyle w:val="2"/>
        <w:spacing w:before="0"/>
        <w:ind w:firstLine="709"/>
        <w:jc w:val="both"/>
        <w:rPr>
          <w:rFonts w:ascii="Times New Roman" w:hAnsi="Times New Roman" w:cs="Times New Roman"/>
          <w:color w:val="auto"/>
        </w:rPr>
        <w:sectPr w:rsidR="00D3334E" w:rsidRPr="00A45C96" w:rsidSect="00291C0F">
          <w:pgSz w:w="16840" w:h="11910" w:orient="landscape"/>
          <w:pgMar w:top="1701" w:right="1134" w:bottom="567" w:left="1134" w:header="0" w:footer="981" w:gutter="0"/>
          <w:cols w:space="720"/>
          <w:docGrid w:linePitch="299"/>
        </w:sectPr>
      </w:pPr>
    </w:p>
    <w:p w14:paraId="6528E5D2" w14:textId="733E38A1" w:rsidR="002F470A" w:rsidRPr="00A45C96" w:rsidRDefault="002F470A" w:rsidP="00020633">
      <w:pPr>
        <w:pStyle w:val="2"/>
        <w:spacing w:before="0"/>
        <w:ind w:firstLine="709"/>
        <w:jc w:val="both"/>
        <w:rPr>
          <w:rFonts w:ascii="Times New Roman" w:hAnsi="Times New Roman" w:cs="Times New Roman"/>
          <w:color w:val="auto"/>
        </w:rPr>
      </w:pPr>
      <w:bookmarkStart w:id="82" w:name="_Toc169521520"/>
      <w:r w:rsidRPr="00A45C96">
        <w:rPr>
          <w:rFonts w:ascii="Times New Roman" w:hAnsi="Times New Roman" w:cs="Times New Roman"/>
          <w:color w:val="auto"/>
        </w:rPr>
        <w:lastRenderedPageBreak/>
        <w:t>3.</w:t>
      </w:r>
      <w:r w:rsidR="00D864E7" w:rsidRPr="00A45C96">
        <w:rPr>
          <w:rFonts w:ascii="Times New Roman" w:hAnsi="Times New Roman" w:cs="Times New Roman"/>
          <w:color w:val="auto"/>
          <w:lang w:val="ru-RU"/>
        </w:rPr>
        <w:t>2.</w:t>
      </w:r>
      <w:r w:rsidRPr="00A45C96">
        <w:rPr>
          <w:rFonts w:ascii="Times New Roman" w:hAnsi="Times New Roman" w:cs="Times New Roman"/>
          <w:color w:val="auto"/>
        </w:rPr>
        <w:t xml:space="preserve">6 </w:t>
      </w:r>
      <w:proofErr w:type="spellStart"/>
      <w:r w:rsidR="00020633" w:rsidRPr="00A45C96">
        <w:rPr>
          <w:rFonts w:ascii="Times New Roman" w:hAnsi="Times New Roman" w:cs="Times New Roman"/>
          <w:color w:val="auto"/>
        </w:rPr>
        <w:t>Биоразлагаемость</w:t>
      </w:r>
      <w:proofErr w:type="spellEnd"/>
      <w:r w:rsidR="00020633" w:rsidRPr="00A45C96">
        <w:rPr>
          <w:rFonts w:ascii="Times New Roman" w:hAnsi="Times New Roman" w:cs="Times New Roman"/>
          <w:color w:val="auto"/>
        </w:rPr>
        <w:t xml:space="preserve"> </w:t>
      </w:r>
      <w:proofErr w:type="spellStart"/>
      <w:r w:rsidR="00020633" w:rsidRPr="00A45C96">
        <w:rPr>
          <w:rFonts w:ascii="Times New Roman" w:hAnsi="Times New Roman" w:cs="Times New Roman"/>
          <w:color w:val="auto"/>
        </w:rPr>
        <w:t>пленок</w:t>
      </w:r>
      <w:bookmarkEnd w:id="82"/>
      <w:proofErr w:type="spellEnd"/>
    </w:p>
    <w:p w14:paraId="412DF4C3" w14:textId="77777777" w:rsidR="00E63A67" w:rsidRPr="00A45C96" w:rsidRDefault="00E63A67" w:rsidP="004C6D5E">
      <w:pPr>
        <w:spacing w:after="0" w:line="240" w:lineRule="auto"/>
        <w:rPr>
          <w:rFonts w:ascii="Times New Roman" w:hAnsi="Times New Roman" w:cs="Times New Roman"/>
        </w:rPr>
      </w:pPr>
    </w:p>
    <w:p w14:paraId="22814AF5" w14:textId="5DFF343D" w:rsidR="001131E1" w:rsidRDefault="00FD4F33" w:rsidP="004C6D5E">
      <w:pPr>
        <w:jc w:val="center"/>
        <w:rPr>
          <w:rFonts w:ascii="Times New Roman" w:hAnsi="Times New Roman" w:cs="Times New Roman"/>
          <w:noProof/>
          <w:sz w:val="28"/>
          <w:szCs w:val="28"/>
          <w:lang w:val="ru-RU" w:eastAsia="ru-RU"/>
        </w:rPr>
      </w:pPr>
      <w:r>
        <w:rPr>
          <w:rFonts w:ascii="Times New Roman" w:hAnsi="Times New Roman" w:cs="Times New Roman"/>
          <w:noProof/>
          <w:sz w:val="28"/>
          <w:szCs w:val="28"/>
          <w:lang w:val="ru-RU"/>
        </w:rPr>
        <mc:AlternateContent>
          <mc:Choice Requires="wps">
            <w:drawing>
              <wp:anchor distT="0" distB="0" distL="114300" distR="114300" simplePos="0" relativeHeight="251817472" behindDoc="0" locked="0" layoutInCell="1" allowOverlap="1" wp14:anchorId="3669A95B" wp14:editId="095C6EE6">
                <wp:simplePos x="0" y="0"/>
                <wp:positionH relativeFrom="column">
                  <wp:posOffset>4048125</wp:posOffset>
                </wp:positionH>
                <wp:positionV relativeFrom="paragraph">
                  <wp:posOffset>1608455</wp:posOffset>
                </wp:positionV>
                <wp:extent cx="190500" cy="28575"/>
                <wp:effectExtent l="38100" t="57150" r="0" b="85725"/>
                <wp:wrapNone/>
                <wp:docPr id="1359065275" name="Прямая со стрелкой 52"/>
                <wp:cNvGraphicFramePr/>
                <a:graphic xmlns:a="http://schemas.openxmlformats.org/drawingml/2006/main">
                  <a:graphicData uri="http://schemas.microsoft.com/office/word/2010/wordprocessingShape">
                    <wps:wsp>
                      <wps:cNvCnPr/>
                      <wps:spPr>
                        <a:xfrm flipH="1">
                          <a:off x="0" y="0"/>
                          <a:ext cx="190500" cy="28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2126EB" id="Прямая со стрелкой 52" o:spid="_x0000_s1026" type="#_x0000_t32" style="position:absolute;margin-left:318.75pt;margin-top:126.65pt;width:15pt;height:2.25pt;flip:x;z-index:25181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" strokecolor="#5b9bd5 [3204]" strokeweight=".5pt">
                <v:stroke endarrow="block" joinstyle="miter"/>
              </v:shape>
            </w:pict>
          </mc:Fallback>
        </mc:AlternateContent>
      </w:r>
      <w:r w:rsidRPr="001131E1">
        <w:rPr>
          <w:rFonts w:ascii="Times New Roman" w:hAnsi="Times New Roman" w:cs="Times New Roman"/>
          <w:noProof/>
          <w:sz w:val="28"/>
          <w:szCs w:val="28"/>
          <w:lang w:val="ru-RU"/>
        </w:rPr>
        <mc:AlternateContent>
          <mc:Choice Requires="wps">
            <w:drawing>
              <wp:anchor distT="45720" distB="45720" distL="114300" distR="114300" simplePos="0" relativeHeight="251768320" behindDoc="0" locked="0" layoutInCell="1" allowOverlap="1" wp14:anchorId="0C2349C5" wp14:editId="26AA62A9">
                <wp:simplePos x="0" y="0"/>
                <wp:positionH relativeFrom="column">
                  <wp:posOffset>4356100</wp:posOffset>
                </wp:positionH>
                <wp:positionV relativeFrom="paragraph">
                  <wp:posOffset>1484630</wp:posOffset>
                </wp:positionV>
                <wp:extent cx="866775" cy="242570"/>
                <wp:effectExtent l="0" t="0" r="28575" b="24130"/>
                <wp:wrapNone/>
                <wp:docPr id="1478727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42570"/>
                        </a:xfrm>
                        <a:prstGeom prst="rect">
                          <a:avLst/>
                        </a:prstGeom>
                        <a:solidFill>
                          <a:srgbClr val="FFFFFF"/>
                        </a:solidFill>
                        <a:ln w="9525">
                          <a:solidFill>
                            <a:srgbClr val="000000"/>
                          </a:solidFill>
                          <a:miter lim="800000"/>
                          <a:headEnd/>
                          <a:tailEnd/>
                        </a:ln>
                      </wps:spPr>
                      <wps:txbx>
                        <w:txbxContent>
                          <w:p w14:paraId="662B1543" w14:textId="65AF6EC3" w:rsidR="001131E1" w:rsidRPr="001131E1" w:rsidRDefault="001131E1" w:rsidP="001131E1">
                            <w:pPr>
                              <w:rPr>
                                <w:lang w:val="ru-RU"/>
                              </w:rPr>
                            </w:pPr>
                            <w:r>
                              <w:rPr>
                                <w:lang w:val="ru-RU"/>
                              </w:rPr>
                              <w:t>биопленка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349C5" id="_x0000_s1064" type="#_x0000_t202" style="position:absolute;left:0;text-align:left;margin-left:343pt;margin-top:116.9pt;width:68.25pt;height:19.1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">
                <v:textbox>
                  <w:txbxContent>
                    <w:p w14:paraId="662B1543" w14:textId="65AF6EC3" w:rsidR="001131E1" w:rsidRPr="001131E1" w:rsidRDefault="001131E1" w:rsidP="001131E1">
                      <w:pPr>
                        <w:rPr>
                          <w:lang w:val="ru-RU"/>
                        </w:rPr>
                      </w:pPr>
                      <w:r>
                        <w:rPr>
                          <w:lang w:val="ru-RU"/>
                        </w:rPr>
                        <w:t>биопленка</w:t>
                      </w:r>
                    </w:p>
                  </w:txbxContent>
                </v:textbox>
              </v:shape>
            </w:pict>
          </mc:Fallback>
        </mc:AlternateContent>
      </w:r>
      <w:r>
        <w:rPr>
          <w:rFonts w:ascii="Times New Roman" w:hAnsi="Times New Roman" w:cs="Times New Roman"/>
          <w:noProof/>
          <w:sz w:val="28"/>
          <w:szCs w:val="28"/>
          <w:lang w:val="ru-RU"/>
        </w:rPr>
        <mc:AlternateContent>
          <mc:Choice Requires="wps">
            <w:drawing>
              <wp:anchor distT="0" distB="0" distL="114300" distR="114300" simplePos="0" relativeHeight="251806208" behindDoc="0" locked="0" layoutInCell="1" allowOverlap="1" wp14:anchorId="5707F59B" wp14:editId="746EB8EB">
                <wp:simplePos x="0" y="0"/>
                <wp:positionH relativeFrom="column">
                  <wp:posOffset>3343274</wp:posOffset>
                </wp:positionH>
                <wp:positionV relativeFrom="paragraph">
                  <wp:posOffset>513080</wp:posOffset>
                </wp:positionV>
                <wp:extent cx="45719" cy="400050"/>
                <wp:effectExtent l="38100" t="0" r="69215" b="57150"/>
                <wp:wrapNone/>
                <wp:docPr id="1299241159" name="Прямая со стрелкой 51"/>
                <wp:cNvGraphicFramePr/>
                <a:graphic xmlns:a="http://schemas.openxmlformats.org/drawingml/2006/main">
                  <a:graphicData uri="http://schemas.microsoft.com/office/word/2010/wordprocessingShape">
                    <wps:wsp>
                      <wps:cNvCnPr/>
                      <wps:spPr>
                        <a:xfrm>
                          <a:off x="0" y="0"/>
                          <a:ext cx="45719"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A3E1D1" id="Прямая со стрелкой 51" o:spid="_x0000_s1026" type="#_x0000_t32" style="position:absolute;margin-left:263.25pt;margin-top:40.4pt;width:3.6pt;height:31.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" strokecolor="#5b9bd5 [3204]" strokeweight=".5pt">
                <v:stroke endarrow="block" joinstyle="miter"/>
              </v:shape>
            </w:pict>
          </mc:Fallback>
        </mc:AlternateContent>
      </w:r>
      <w:r w:rsidR="00EA56DA" w:rsidRPr="001131E1">
        <w:rPr>
          <w:rFonts w:ascii="Times New Roman" w:hAnsi="Times New Roman" w:cs="Times New Roman"/>
          <w:noProof/>
          <w:sz w:val="28"/>
          <w:szCs w:val="28"/>
          <w:lang w:val="ru-RU"/>
        </w:rPr>
        <mc:AlternateContent>
          <mc:Choice Requires="wps">
            <w:drawing>
              <wp:anchor distT="45720" distB="45720" distL="114300" distR="114300" simplePos="0" relativeHeight="251752960" behindDoc="0" locked="0" layoutInCell="1" allowOverlap="1" wp14:anchorId="3B6AAA4B" wp14:editId="4112CE8F">
                <wp:simplePos x="0" y="0"/>
                <wp:positionH relativeFrom="column">
                  <wp:posOffset>2981325</wp:posOffset>
                </wp:positionH>
                <wp:positionV relativeFrom="paragraph">
                  <wp:posOffset>217805</wp:posOffset>
                </wp:positionV>
                <wp:extent cx="457200" cy="242570"/>
                <wp:effectExtent l="0" t="0" r="19050" b="24130"/>
                <wp:wrapNone/>
                <wp:docPr id="15132460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42570"/>
                        </a:xfrm>
                        <a:prstGeom prst="rect">
                          <a:avLst/>
                        </a:prstGeom>
                        <a:solidFill>
                          <a:srgbClr val="FFFFFF"/>
                        </a:solidFill>
                        <a:ln w="9525">
                          <a:solidFill>
                            <a:srgbClr val="000000"/>
                          </a:solidFill>
                          <a:miter lim="800000"/>
                          <a:headEnd/>
                          <a:tailEnd/>
                        </a:ln>
                      </wps:spPr>
                      <wps:txbx>
                        <w:txbxContent>
                          <w:p w14:paraId="187E388F" w14:textId="6CE54570" w:rsidR="001131E1" w:rsidRPr="001131E1" w:rsidRDefault="001131E1">
                            <w:pPr>
                              <w:rPr>
                                <w:lang w:val="ru-RU"/>
                              </w:rPr>
                            </w:pPr>
                            <w:r>
                              <w:rPr>
                                <w:lang w:val="ru-RU"/>
                              </w:rPr>
                              <w:t>ПЭ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AAA4B" id="_x0000_s1065" type="#_x0000_t202" style="position:absolute;left:0;text-align:left;margin-left:234.75pt;margin-top:17.15pt;width:36pt;height:19.1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">
                <v:textbox>
                  <w:txbxContent>
                    <w:p w14:paraId="187E388F" w14:textId="6CE54570" w:rsidR="001131E1" w:rsidRPr="001131E1" w:rsidRDefault="001131E1">
                      <w:pPr>
                        <w:rPr>
                          <w:lang w:val="ru-RU"/>
                        </w:rPr>
                      </w:pPr>
                      <w:r>
                        <w:rPr>
                          <w:lang w:val="ru-RU"/>
                        </w:rPr>
                        <w:t>ПЭ</w:t>
                      </w:r>
                    </w:p>
                  </w:txbxContent>
                </v:textbox>
              </v:shape>
            </w:pict>
          </mc:Fallback>
        </mc:AlternateContent>
      </w:r>
      <w:r w:rsidR="00E63A67" w:rsidRPr="00A45C96">
        <w:rPr>
          <w:rFonts w:ascii="Times New Roman" w:hAnsi="Times New Roman" w:cs="Times New Roman"/>
          <w:noProof/>
          <w:sz w:val="28"/>
          <w:szCs w:val="28"/>
          <w:lang w:val="ru-RU" w:eastAsia="ru-RU"/>
        </w:rPr>
        <w:drawing>
          <wp:inline distT="0" distB="0" distL="0" distR="0" wp14:anchorId="7BA95113" wp14:editId="1ECF0D87">
            <wp:extent cx="4314825" cy="4000500"/>
            <wp:effectExtent l="0" t="0" r="9525" b="0"/>
            <wp:docPr id="56" name="Объект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09493" cy="3995556"/>
                    </a:xfrm>
                    <a:prstGeom prst="rect">
                      <a:avLst/>
                    </a:prstGeom>
                  </pic:spPr>
                </pic:pic>
              </a:graphicData>
            </a:graphic>
          </wp:inline>
        </w:drawing>
      </w:r>
    </w:p>
    <w:p w14:paraId="129435CB" w14:textId="54C94EB8" w:rsidR="00020633" w:rsidRPr="001131E1" w:rsidRDefault="00EA56DA" w:rsidP="004C6D5E">
      <w:pPr>
        <w:jc w:val="center"/>
        <w:rPr>
          <w:rFonts w:ascii="Times New Roman" w:hAnsi="Times New Roman" w:cs="Times New Roman"/>
          <w:sz w:val="28"/>
          <w:szCs w:val="28"/>
          <w:lang w:val="ru-RU"/>
        </w:rPr>
      </w:pPr>
      <w:r w:rsidRPr="001131E1">
        <w:rPr>
          <w:rFonts w:ascii="Times New Roman" w:hAnsi="Times New Roman" w:cs="Times New Roman"/>
          <w:noProof/>
          <w:sz w:val="28"/>
          <w:szCs w:val="28"/>
          <w:lang w:val="ru-RU"/>
        </w:rPr>
        <mc:AlternateContent>
          <mc:Choice Requires="wps">
            <w:drawing>
              <wp:anchor distT="45720" distB="45720" distL="114300" distR="114300" simplePos="0" relativeHeight="251783680" behindDoc="0" locked="0" layoutInCell="1" allowOverlap="1" wp14:anchorId="683F4133" wp14:editId="6339E13A">
                <wp:simplePos x="0" y="0"/>
                <wp:positionH relativeFrom="column">
                  <wp:posOffset>2695575</wp:posOffset>
                </wp:positionH>
                <wp:positionV relativeFrom="paragraph">
                  <wp:posOffset>450215</wp:posOffset>
                </wp:positionV>
                <wp:extent cx="990600" cy="242570"/>
                <wp:effectExtent l="0" t="0" r="19050" b="24130"/>
                <wp:wrapNone/>
                <wp:docPr id="4853075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2570"/>
                        </a:xfrm>
                        <a:prstGeom prst="rect">
                          <a:avLst/>
                        </a:prstGeom>
                        <a:solidFill>
                          <a:srgbClr val="FFFFFF"/>
                        </a:solidFill>
                        <a:ln w="9525">
                          <a:solidFill>
                            <a:srgbClr val="000000"/>
                          </a:solidFill>
                          <a:miter lim="800000"/>
                          <a:headEnd/>
                          <a:tailEnd/>
                        </a:ln>
                      </wps:spPr>
                      <wps:txbx>
                        <w:txbxContent>
                          <w:p w14:paraId="2EDF764E" w14:textId="6B6E4B06" w:rsidR="001131E1" w:rsidRPr="001131E1" w:rsidRDefault="001131E1" w:rsidP="001131E1">
                            <w:pPr>
                              <w:rPr>
                                <w:lang w:val="ru-RU"/>
                              </w:rPr>
                            </w:pPr>
                            <w:r>
                              <w:rPr>
                                <w:lang w:val="ru-RU"/>
                              </w:rPr>
                              <w:t>био</w:t>
                            </w:r>
                            <w:r>
                              <w:rPr>
                                <w:lang w:val="ru-RU"/>
                              </w:rPr>
                              <w:t>полимер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F4133" id="_x0000_s1066" type="#_x0000_t202" style="position:absolute;left:0;text-align:left;margin-left:212.25pt;margin-top:35.45pt;width:78pt;height:19.1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">
                <v:textbox>
                  <w:txbxContent>
                    <w:p w14:paraId="2EDF764E" w14:textId="6B6E4B06" w:rsidR="001131E1" w:rsidRPr="001131E1" w:rsidRDefault="001131E1" w:rsidP="001131E1">
                      <w:pPr>
                        <w:rPr>
                          <w:lang w:val="ru-RU"/>
                        </w:rPr>
                      </w:pPr>
                      <w:r>
                        <w:rPr>
                          <w:lang w:val="ru-RU"/>
                        </w:rPr>
                        <w:t>био</w:t>
                      </w:r>
                      <w:r>
                        <w:rPr>
                          <w:lang w:val="ru-RU"/>
                        </w:rPr>
                        <w:t>полимер</w:t>
                      </w:r>
                    </w:p>
                  </w:txbxContent>
                </v:textbox>
              </v:shape>
            </w:pict>
          </mc:Fallback>
        </mc:AlternateContent>
      </w:r>
      <w:r w:rsidRPr="00EA56DA">
        <w:rPr>
          <w:rFonts w:ascii="Times New Roman" w:hAnsi="Times New Roman" w:cs="Times New Roman"/>
          <w:noProof/>
          <w:sz w:val="32"/>
          <w:szCs w:val="32"/>
          <w:lang w:val="ru-RU"/>
        </w:rPr>
        <mc:AlternateContent>
          <mc:Choice Requires="wps">
            <w:drawing>
              <wp:anchor distT="0" distB="0" distL="114300" distR="114300" simplePos="0" relativeHeight="251794944" behindDoc="0" locked="0" layoutInCell="1" allowOverlap="1" wp14:anchorId="731057F5" wp14:editId="5E1D8B4C">
                <wp:simplePos x="0" y="0"/>
                <wp:positionH relativeFrom="column">
                  <wp:posOffset>2552700</wp:posOffset>
                </wp:positionH>
                <wp:positionV relativeFrom="paragraph">
                  <wp:posOffset>721359</wp:posOffset>
                </wp:positionV>
                <wp:extent cx="438150" cy="304800"/>
                <wp:effectExtent l="38100" t="19050" r="19050" b="38100"/>
                <wp:wrapNone/>
                <wp:docPr id="1346458915" name="Прямая со стрелкой 53"/>
                <wp:cNvGraphicFramePr/>
                <a:graphic xmlns:a="http://schemas.openxmlformats.org/drawingml/2006/main">
                  <a:graphicData uri="http://schemas.microsoft.com/office/word/2010/wordprocessingShape">
                    <wps:wsp>
                      <wps:cNvCnPr/>
                      <wps:spPr>
                        <a:xfrm flipH="1">
                          <a:off x="0" y="0"/>
                          <a:ext cx="438150" cy="30480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EDA417" id="Прямая со стрелкой 53" o:spid="_x0000_s1026" type="#_x0000_t32" style="position:absolute;margin-left:201pt;margin-top:56.8pt;width:34.5pt;height:24pt;flip:x;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" strokecolor="#5b9bd5 [3204]" strokeweight="2.25pt">
                <v:stroke endarrow="block" joinstyle="miter"/>
              </v:shape>
            </w:pict>
          </mc:Fallback>
        </mc:AlternateContent>
      </w:r>
      <w:r>
        <w:rPr>
          <w:rFonts w:ascii="Times New Roman" w:hAnsi="Times New Roman" w:cs="Times New Roman"/>
          <w:noProof/>
          <w:sz w:val="28"/>
          <w:szCs w:val="28"/>
          <w:lang w:val="ru-RU"/>
        </w:rPr>
        <mc:AlternateContent>
          <mc:Choice Requires="wps">
            <w:drawing>
              <wp:anchor distT="0" distB="0" distL="114300" distR="114300" simplePos="0" relativeHeight="251831808" behindDoc="0" locked="0" layoutInCell="1" allowOverlap="1" wp14:anchorId="61C85370" wp14:editId="6CA836C9">
                <wp:simplePos x="0" y="0"/>
                <wp:positionH relativeFrom="column">
                  <wp:posOffset>3228975</wp:posOffset>
                </wp:positionH>
                <wp:positionV relativeFrom="paragraph">
                  <wp:posOffset>692785</wp:posOffset>
                </wp:positionV>
                <wp:extent cx="495300" cy="257175"/>
                <wp:effectExtent l="19050" t="19050" r="57150" b="47625"/>
                <wp:wrapNone/>
                <wp:docPr id="1348241477" name="Прямая со стрелкой 53"/>
                <wp:cNvGraphicFramePr/>
                <a:graphic xmlns:a="http://schemas.openxmlformats.org/drawingml/2006/main">
                  <a:graphicData uri="http://schemas.microsoft.com/office/word/2010/wordprocessingShape">
                    <wps:wsp>
                      <wps:cNvCnPr/>
                      <wps:spPr>
                        <a:xfrm>
                          <a:off x="0" y="0"/>
                          <a:ext cx="495300" cy="25717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044529" id="Прямая со стрелкой 53" o:spid="_x0000_s1026" type="#_x0000_t32" style="position:absolute;margin-left:254.25pt;margin-top:54.55pt;width:39pt;height:20.2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" strokecolor="#5b9bd5 [3204]" strokeweight="2.25pt">
                <v:stroke endarrow="block" joinstyle="miter"/>
              </v:shape>
            </w:pict>
          </mc:Fallback>
        </mc:AlternateContent>
      </w:r>
      <w:r w:rsidR="001131E1">
        <w:rPr>
          <w:rFonts w:ascii="Times New Roman" w:hAnsi="Times New Roman" w:cs="Times New Roman"/>
          <w:noProof/>
          <w:sz w:val="28"/>
          <w:szCs w:val="28"/>
          <w:lang w:val="ru-RU" w:eastAsia="ru-RU"/>
        </w:rPr>
        <w:t xml:space="preserve"> </w:t>
      </w:r>
      <w:r w:rsidR="001131E1" w:rsidRPr="00A45C96">
        <w:rPr>
          <w:rFonts w:ascii="Times New Roman" w:hAnsi="Times New Roman" w:cs="Times New Roman"/>
          <w:noProof/>
          <w:sz w:val="28"/>
          <w:szCs w:val="28"/>
          <w:lang w:val="ru-RU" w:eastAsia="ru-RU"/>
        </w:rPr>
        <w:drawing>
          <wp:inline distT="0" distB="0" distL="0" distR="0" wp14:anchorId="5F2DAE0B" wp14:editId="4AFAA9DB">
            <wp:extent cx="2380182" cy="2771775"/>
            <wp:effectExtent l="0" t="0" r="1270" b="0"/>
            <wp:docPr id="57" name="Рисунок 7" descr="Изображение выглядит как земля, керамичес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7" descr="Изображение выглядит как земля, керамический&#10;&#10;Автоматически созданное описание"/>
                    <pic:cNvPicPr>
                      <a:picLocks noChangeAspect="1"/>
                    </pic:cNvPicPr>
                  </pic:nvPicPr>
                  <pic:blipFill rotWithShape="1">
                    <a:blip r:embed="rId77" cstate="print">
                      <a:extLst>
                        <a:ext uri="{28A0092B-C50C-407E-A947-70E740481C1C}">
                          <a14:useLocalDpi xmlns:a14="http://schemas.microsoft.com/office/drawing/2010/main" val="0"/>
                        </a:ext>
                      </a:extLst>
                    </a:blip>
                    <a:srcRect l="1491" t="14002" r="365" b="17248"/>
                    <a:stretch/>
                  </pic:blipFill>
                  <pic:spPr>
                    <a:xfrm>
                      <a:off x="0" y="0"/>
                      <a:ext cx="2394305" cy="2788222"/>
                    </a:xfrm>
                    <a:prstGeom prst="rect">
                      <a:avLst/>
                    </a:prstGeom>
                  </pic:spPr>
                </pic:pic>
              </a:graphicData>
            </a:graphic>
          </wp:inline>
        </w:drawing>
      </w:r>
      <w:r w:rsidR="00E63A67" w:rsidRPr="00A45C96">
        <w:rPr>
          <w:rFonts w:ascii="Times New Roman" w:hAnsi="Times New Roman" w:cs="Times New Roman"/>
          <w:noProof/>
          <w:sz w:val="28"/>
          <w:szCs w:val="28"/>
          <w:lang w:val="ru-RU" w:eastAsia="ru-RU"/>
        </w:rPr>
        <w:drawing>
          <wp:inline distT="0" distB="0" distL="0" distR="0" wp14:anchorId="4A5C2DF1" wp14:editId="2EA1529F">
            <wp:extent cx="2247900" cy="2755750"/>
            <wp:effectExtent l="0" t="0" r="0" b="6985"/>
            <wp:docPr id="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78" cstate="print">
                      <a:extLst>
                        <a:ext uri="{28A0092B-C50C-407E-A947-70E740481C1C}">
                          <a14:useLocalDpi xmlns:a14="http://schemas.microsoft.com/office/drawing/2010/main" val="0"/>
                        </a:ext>
                      </a:extLst>
                    </a:blip>
                    <a:srcRect l="1490" t="7686" r="-1" b="19677"/>
                    <a:stretch/>
                  </pic:blipFill>
                  <pic:spPr>
                    <a:xfrm>
                      <a:off x="0" y="0"/>
                      <a:ext cx="2260653" cy="2771385"/>
                    </a:xfrm>
                    <a:prstGeom prst="rect">
                      <a:avLst/>
                    </a:prstGeom>
                  </pic:spPr>
                </pic:pic>
              </a:graphicData>
            </a:graphic>
          </wp:inline>
        </w:drawing>
      </w:r>
    </w:p>
    <w:p w14:paraId="52E97258" w14:textId="44C3465D" w:rsidR="004C6D5E" w:rsidRPr="001131E1" w:rsidRDefault="004C6D5E" w:rsidP="004C6D5E">
      <w:pPr>
        <w:spacing w:after="0" w:line="240" w:lineRule="auto"/>
        <w:jc w:val="center"/>
        <w:rPr>
          <w:rFonts w:ascii="Times New Roman" w:hAnsi="Times New Roman" w:cs="Times New Roman"/>
          <w:sz w:val="28"/>
          <w:szCs w:val="28"/>
          <w:lang w:val="ru-RU"/>
        </w:rPr>
      </w:pPr>
    </w:p>
    <w:p w14:paraId="0C52A350" w14:textId="60D010AF" w:rsidR="002F470A" w:rsidRPr="00A45C96" w:rsidRDefault="002F470A" w:rsidP="004C6D5E">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Рисунок </w:t>
      </w:r>
      <w:r w:rsidR="009D2CB8" w:rsidRPr="00A45C96">
        <w:rPr>
          <w:rFonts w:ascii="Times New Roman" w:hAnsi="Times New Roman" w:cs="Times New Roman"/>
          <w:sz w:val="28"/>
          <w:szCs w:val="28"/>
          <w:lang w:val="ru-RU"/>
        </w:rPr>
        <w:t>4</w:t>
      </w:r>
      <w:r w:rsidR="000A2497">
        <w:rPr>
          <w:rFonts w:ascii="Times New Roman" w:hAnsi="Times New Roman" w:cs="Times New Roman"/>
          <w:sz w:val="28"/>
          <w:szCs w:val="28"/>
          <w:lang w:val="ru-RU"/>
        </w:rPr>
        <w:t>2</w:t>
      </w:r>
      <w:r w:rsidR="00BD57CE" w:rsidRPr="00A45C96">
        <w:rPr>
          <w:rFonts w:ascii="Times New Roman" w:hAnsi="Times New Roman" w:cs="Times New Roman"/>
          <w:sz w:val="28"/>
          <w:szCs w:val="28"/>
          <w:lang w:val="ru-RU"/>
        </w:rPr>
        <w:t xml:space="preserve"> </w:t>
      </w:r>
      <w:r w:rsidR="00BD57CE"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Биодеградация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w:t>
      </w:r>
      <w:r w:rsidR="001131E1">
        <w:rPr>
          <w:rFonts w:ascii="Times New Roman" w:hAnsi="Times New Roman"/>
          <w:sz w:val="28"/>
          <w:szCs w:val="28"/>
          <w:lang w:val="ru-RU"/>
        </w:rPr>
        <w:t>в почве (сверху) и биодеградация полимера на воздухе (снизу)</w:t>
      </w:r>
    </w:p>
    <w:p w14:paraId="594FE823" w14:textId="0272A68C" w:rsidR="002F470A" w:rsidRPr="00A45C96" w:rsidRDefault="002F470A" w:rsidP="00C331C4">
      <w:pPr>
        <w:spacing w:after="0" w:line="240" w:lineRule="auto"/>
        <w:jc w:val="both"/>
        <w:rPr>
          <w:rFonts w:ascii="Times New Roman" w:hAnsi="Times New Roman" w:cs="Times New Roman"/>
          <w:sz w:val="28"/>
          <w:szCs w:val="28"/>
          <w:lang w:val="ru-RU"/>
        </w:rPr>
      </w:pPr>
    </w:p>
    <w:p w14:paraId="56B6CFE2" w14:textId="0EDC3ED1" w:rsidR="001131E1" w:rsidRDefault="002F470A"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Биоразлагаемость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с различным содержанием КМЦ</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(с различной ММ) изучали путем погружения пленок в почву на общее время 150 суток</w:t>
      </w:r>
      <w:r w:rsidR="00EF6C4F" w:rsidRPr="00A45C96">
        <w:rPr>
          <w:rFonts w:ascii="Times New Roman" w:hAnsi="Times New Roman" w:cs="Times New Roman"/>
          <w:sz w:val="28"/>
          <w:szCs w:val="28"/>
          <w:lang w:val="ru-RU"/>
        </w:rPr>
        <w:t xml:space="preserve"> (Рисунок 4</w:t>
      </w:r>
      <w:r w:rsidR="000A2497">
        <w:rPr>
          <w:rFonts w:ascii="Times New Roman" w:hAnsi="Times New Roman" w:cs="Times New Roman"/>
          <w:sz w:val="28"/>
          <w:szCs w:val="28"/>
          <w:lang w:val="ru-RU"/>
        </w:rPr>
        <w:t>2</w:t>
      </w:r>
      <w:r w:rsidR="00EF6C4F"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 Биодеградация пленок (КМЦ-</w:t>
      </w:r>
      <w:r w:rsidRPr="00A45C96">
        <w:rPr>
          <w:rFonts w:ascii="Times New Roman" w:hAnsi="Times New Roman" w:cs="Times New Roman"/>
          <w:sz w:val="28"/>
          <w:szCs w:val="28"/>
        </w:rPr>
        <w:t>b</w:t>
      </w:r>
      <w:r w:rsidRPr="00A45C96">
        <w:rPr>
          <w:rFonts w:ascii="Times New Roman" w:hAnsi="Times New Roman" w:cs="Times New Roman"/>
          <w:sz w:val="28"/>
          <w:szCs w:val="28"/>
          <w:lang w:val="ru-RU"/>
        </w:rPr>
        <w:t>-К)-</w:t>
      </w:r>
      <w:r w:rsidRPr="00A45C96">
        <w:rPr>
          <w:rFonts w:ascii="Times New Roman" w:hAnsi="Times New Roman" w:cs="Times New Roman"/>
          <w:sz w:val="28"/>
          <w:szCs w:val="28"/>
        </w:rPr>
        <w:t>g</w:t>
      </w:r>
      <w:r w:rsidRPr="00A45C96">
        <w:rPr>
          <w:rFonts w:ascii="Times New Roman" w:hAnsi="Times New Roman" w:cs="Times New Roman"/>
          <w:sz w:val="28"/>
          <w:szCs w:val="28"/>
          <w:lang w:val="ru-RU"/>
        </w:rPr>
        <w:t>-</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по сравнению с обычным пластиковым пакетом показана на рисунке </w:t>
      </w:r>
      <w:r w:rsidR="009D2CB8" w:rsidRPr="00A45C96">
        <w:rPr>
          <w:rFonts w:ascii="Times New Roman" w:hAnsi="Times New Roman" w:cs="Times New Roman"/>
          <w:sz w:val="28"/>
          <w:szCs w:val="28"/>
          <w:lang w:val="ru-RU"/>
        </w:rPr>
        <w:t>4</w:t>
      </w:r>
      <w:r w:rsidR="000A2497">
        <w:rPr>
          <w:rFonts w:ascii="Times New Roman" w:hAnsi="Times New Roman" w:cs="Times New Roman"/>
          <w:sz w:val="28"/>
          <w:szCs w:val="28"/>
          <w:lang w:val="ru-RU"/>
        </w:rPr>
        <w:t>2</w:t>
      </w:r>
      <w:r w:rsidR="001131E1">
        <w:rPr>
          <w:rFonts w:ascii="Times New Roman" w:hAnsi="Times New Roman" w:cs="Times New Roman"/>
          <w:sz w:val="28"/>
          <w:szCs w:val="28"/>
          <w:lang w:val="ru-RU"/>
        </w:rPr>
        <w:t xml:space="preserve"> (сверху)</w:t>
      </w:r>
      <w:r w:rsidR="00FD4F33">
        <w:rPr>
          <w:rFonts w:ascii="Times New Roman" w:hAnsi="Times New Roman" w:cs="Times New Roman"/>
          <w:sz w:val="28"/>
          <w:szCs w:val="28"/>
          <w:lang w:val="ru-RU"/>
        </w:rPr>
        <w:t xml:space="preserve"> и б</w:t>
      </w:r>
      <w:r w:rsidR="00FD4F33" w:rsidRPr="00A45C96">
        <w:rPr>
          <w:rFonts w:ascii="Times New Roman" w:hAnsi="Times New Roman" w:cs="Times New Roman"/>
          <w:sz w:val="28"/>
          <w:szCs w:val="28"/>
          <w:lang w:val="ru-RU"/>
        </w:rPr>
        <w:t xml:space="preserve">иодеградация </w:t>
      </w:r>
      <w:r w:rsidR="00FD4F33">
        <w:rPr>
          <w:rFonts w:ascii="Times New Roman" w:hAnsi="Times New Roman" w:cs="Times New Roman"/>
          <w:sz w:val="28"/>
          <w:szCs w:val="28"/>
          <w:lang w:val="ru-RU"/>
        </w:rPr>
        <w:t>биополимера</w:t>
      </w:r>
      <w:r w:rsidR="00FD4F33" w:rsidRPr="00A45C96">
        <w:rPr>
          <w:rFonts w:ascii="Times New Roman" w:hAnsi="Times New Roman" w:cs="Times New Roman"/>
          <w:sz w:val="28"/>
          <w:szCs w:val="28"/>
          <w:lang w:val="ru-RU"/>
        </w:rPr>
        <w:t xml:space="preserve"> (КМЦ-</w:t>
      </w:r>
      <w:r w:rsidR="00FD4F33" w:rsidRPr="00A45C96">
        <w:rPr>
          <w:rFonts w:ascii="Times New Roman" w:hAnsi="Times New Roman" w:cs="Times New Roman"/>
          <w:sz w:val="28"/>
          <w:szCs w:val="28"/>
        </w:rPr>
        <w:t>b</w:t>
      </w:r>
      <w:r w:rsidR="00FD4F33" w:rsidRPr="00A45C96">
        <w:rPr>
          <w:rFonts w:ascii="Times New Roman" w:hAnsi="Times New Roman" w:cs="Times New Roman"/>
          <w:sz w:val="28"/>
          <w:szCs w:val="28"/>
          <w:lang w:val="ru-RU"/>
        </w:rPr>
        <w:t>-К)-</w:t>
      </w:r>
      <w:r w:rsidR="00FD4F33" w:rsidRPr="00A45C96">
        <w:rPr>
          <w:rFonts w:ascii="Times New Roman" w:hAnsi="Times New Roman" w:cs="Times New Roman"/>
          <w:sz w:val="28"/>
          <w:szCs w:val="28"/>
        </w:rPr>
        <w:t>g</w:t>
      </w:r>
      <w:r w:rsidR="00FD4F33" w:rsidRPr="00A45C96">
        <w:rPr>
          <w:rFonts w:ascii="Times New Roman" w:hAnsi="Times New Roman" w:cs="Times New Roman"/>
          <w:sz w:val="28"/>
          <w:szCs w:val="28"/>
          <w:lang w:val="ru-RU"/>
        </w:rPr>
        <w:t>-ПЭГМА</w:t>
      </w:r>
      <w:r w:rsidR="00FD4F33">
        <w:rPr>
          <w:rFonts w:ascii="Times New Roman" w:hAnsi="Times New Roman" w:cs="Times New Roman"/>
          <w:sz w:val="28"/>
          <w:szCs w:val="28"/>
          <w:lang w:val="ru-RU"/>
        </w:rPr>
        <w:t xml:space="preserve"> (снизу)</w:t>
      </w:r>
      <w:r w:rsidRPr="00A45C96">
        <w:rPr>
          <w:rFonts w:ascii="Times New Roman" w:hAnsi="Times New Roman" w:cs="Times New Roman"/>
          <w:sz w:val="28"/>
          <w:szCs w:val="28"/>
          <w:lang w:val="ru-RU"/>
        </w:rPr>
        <w:t xml:space="preserve">. </w:t>
      </w:r>
    </w:p>
    <w:p w14:paraId="35B38921" w14:textId="43515888" w:rsidR="00616E94" w:rsidRPr="00A45C96" w:rsidRDefault="002F470A"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lastRenderedPageBreak/>
        <w:t xml:space="preserve">Результаты в таблице </w:t>
      </w:r>
      <w:r w:rsidR="007C08DC" w:rsidRPr="00A45C96">
        <w:rPr>
          <w:rFonts w:ascii="Times New Roman" w:hAnsi="Times New Roman" w:cs="Times New Roman"/>
          <w:sz w:val="28"/>
          <w:szCs w:val="28"/>
          <w:lang w:val="ru-RU"/>
        </w:rPr>
        <w:t>21</w:t>
      </w:r>
      <w:r w:rsidRPr="00A45C96">
        <w:rPr>
          <w:rFonts w:ascii="Times New Roman" w:hAnsi="Times New Roman" w:cs="Times New Roman"/>
          <w:sz w:val="28"/>
          <w:szCs w:val="28"/>
          <w:lang w:val="ru-RU"/>
        </w:rPr>
        <w:t xml:space="preserve"> показывают влияние почвы на биоразлагаемость пленок. Как сообщили Белла и др., деградация КМЦ связана с распадом карбонильных групп и </w:t>
      </w:r>
      <w:proofErr w:type="spellStart"/>
      <w:r w:rsidRPr="00A45C96">
        <w:rPr>
          <w:rFonts w:ascii="Times New Roman" w:hAnsi="Times New Roman" w:cs="Times New Roman"/>
          <w:sz w:val="28"/>
          <w:szCs w:val="28"/>
          <w:lang w:val="ru-RU"/>
        </w:rPr>
        <w:t>высоковзаимодействующих</w:t>
      </w:r>
      <w:proofErr w:type="spellEnd"/>
      <w:r w:rsidRPr="00A45C96">
        <w:rPr>
          <w:rFonts w:ascii="Times New Roman" w:hAnsi="Times New Roman" w:cs="Times New Roman"/>
          <w:sz w:val="28"/>
          <w:szCs w:val="28"/>
          <w:lang w:val="ru-RU"/>
        </w:rPr>
        <w:t xml:space="preserve"> боковых цепей. Благодаря кристаллической природе КМЦ взаимодействие с крахмалом может повысить термостабильность полимерной пленки. Поэтому пленки на основе смеси КМЦ и крахмала обладают более высокой термостабильностью [13</w:t>
      </w:r>
      <w:r w:rsidR="003E7092" w:rsidRPr="00A45C96">
        <w:rPr>
          <w:rFonts w:ascii="Times New Roman" w:hAnsi="Times New Roman" w:cs="Times New Roman"/>
          <w:sz w:val="28"/>
          <w:szCs w:val="28"/>
          <w:lang w:val="ru-RU"/>
        </w:rPr>
        <w:t>2</w:t>
      </w:r>
      <w:r w:rsidRPr="00A45C96">
        <w:rPr>
          <w:rFonts w:ascii="Times New Roman" w:hAnsi="Times New Roman" w:cs="Times New Roman"/>
          <w:sz w:val="28"/>
          <w:szCs w:val="28"/>
          <w:lang w:val="ru-RU"/>
        </w:rPr>
        <w:t>].</w:t>
      </w:r>
    </w:p>
    <w:p w14:paraId="33B974B1" w14:textId="77777777" w:rsidR="00616E94" w:rsidRPr="00A45C96" w:rsidRDefault="002F470A"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Тем не менее, увеличение молекулярной массы (ММ) </w:t>
      </w:r>
      <w:proofErr w:type="gramStart"/>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w:t>
      </w:r>
      <w:proofErr w:type="gram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терполимере</w:t>
      </w:r>
      <w:proofErr w:type="spellEnd"/>
      <w:r w:rsidRPr="00A45C96">
        <w:rPr>
          <w:rFonts w:ascii="Times New Roman" w:hAnsi="Times New Roman" w:cs="Times New Roman"/>
          <w:sz w:val="28"/>
          <w:szCs w:val="28"/>
          <w:lang w:val="ru-RU"/>
        </w:rPr>
        <w:t xml:space="preserve"> продлевает период разложения. Пленки, содержащие </w:t>
      </w:r>
      <w:proofErr w:type="gramStart"/>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с</w:t>
      </w:r>
      <w:proofErr w:type="gramEnd"/>
      <w:r w:rsidRPr="00A45C96">
        <w:rPr>
          <w:rFonts w:ascii="Times New Roman" w:hAnsi="Times New Roman" w:cs="Times New Roman"/>
          <w:sz w:val="28"/>
          <w:szCs w:val="28"/>
          <w:lang w:val="ru-RU"/>
        </w:rPr>
        <w:t xml:space="preserve"> молекулярной массой 300 (М1), демонстрировали деградацию в течение 29-дневного периода, тогда как пленки, содержащие </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с молекулярной массой 950 (М3), демонстрировали деградацию в течение 40 дней. </w:t>
      </w:r>
    </w:p>
    <w:p w14:paraId="60D264EE" w14:textId="5CCB53E1" w:rsidR="00616E94" w:rsidRPr="00A45C96" w:rsidRDefault="002F470A"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По мере увеличения содержания </w:t>
      </w:r>
      <w:r w:rsidRPr="00A45C96">
        <w:rPr>
          <w:rFonts w:ascii="Times New Roman" w:hAnsi="Times New Roman" w:cs="Times New Roman"/>
          <w:sz w:val="28"/>
          <w:szCs w:val="28"/>
        </w:rPr>
        <w:t>S</w:t>
      </w:r>
      <w:r w:rsidRPr="00A45C96">
        <w:rPr>
          <w:rFonts w:ascii="Times New Roman" w:hAnsi="Times New Roman" w:cs="Times New Roman"/>
          <w:sz w:val="28"/>
          <w:szCs w:val="28"/>
          <w:lang w:val="ru-RU"/>
        </w:rPr>
        <w:t xml:space="preserve"> и молекулярной массы </w:t>
      </w:r>
      <w:proofErr w:type="gramStart"/>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w:t>
      </w:r>
      <w:proofErr w:type="gram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терполимере</w:t>
      </w:r>
      <w:proofErr w:type="spellEnd"/>
      <w:r w:rsidRPr="00A45C96">
        <w:rPr>
          <w:rFonts w:ascii="Times New Roman" w:hAnsi="Times New Roman" w:cs="Times New Roman"/>
          <w:sz w:val="28"/>
          <w:szCs w:val="28"/>
          <w:lang w:val="ru-RU"/>
        </w:rPr>
        <w:t xml:space="preserve"> продолжительность деградации пленок также увеличивалась</w:t>
      </w:r>
      <w:r w:rsidR="00EF6C4F" w:rsidRPr="00A45C96">
        <w:rPr>
          <w:rFonts w:ascii="Times New Roman" w:hAnsi="Times New Roman" w:cs="Times New Roman"/>
          <w:sz w:val="28"/>
          <w:szCs w:val="28"/>
          <w:lang w:val="ru-RU"/>
        </w:rPr>
        <w:t xml:space="preserve"> (Рисунок 4</w:t>
      </w:r>
      <w:r w:rsidR="000A2497">
        <w:rPr>
          <w:rFonts w:ascii="Times New Roman" w:hAnsi="Times New Roman" w:cs="Times New Roman"/>
          <w:sz w:val="28"/>
          <w:szCs w:val="28"/>
          <w:lang w:val="ru-RU"/>
        </w:rPr>
        <w:t>3</w:t>
      </w:r>
      <w:r w:rsidR="00EF6C4F"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 xml:space="preserve">. И наоборот, пленки </w:t>
      </w:r>
      <w:r w:rsidRPr="00A45C96">
        <w:rPr>
          <w:rFonts w:ascii="Times New Roman" w:hAnsi="Times New Roman" w:cs="Times New Roman"/>
          <w:sz w:val="28"/>
          <w:szCs w:val="28"/>
        </w:rPr>
        <w:t>M</w:t>
      </w:r>
      <w:r w:rsidRPr="00A45C96">
        <w:rPr>
          <w:rFonts w:ascii="Times New Roman" w:hAnsi="Times New Roman" w:cs="Times New Roman"/>
          <w:sz w:val="28"/>
          <w:szCs w:val="28"/>
          <w:lang w:val="ru-RU"/>
        </w:rPr>
        <w:t>1</w:t>
      </w:r>
      <w:r w:rsidRPr="00A45C96">
        <w:rPr>
          <w:rFonts w:ascii="Times New Roman" w:hAnsi="Times New Roman" w:cs="Times New Roman"/>
          <w:sz w:val="28"/>
          <w:szCs w:val="28"/>
        </w:rPr>
        <w:t>m</w:t>
      </w:r>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rPr>
        <w:t>M</w:t>
      </w:r>
      <w:r w:rsidRPr="00A45C96">
        <w:rPr>
          <w:rFonts w:ascii="Times New Roman" w:hAnsi="Times New Roman" w:cs="Times New Roman"/>
          <w:sz w:val="28"/>
          <w:szCs w:val="28"/>
          <w:lang w:val="ru-RU"/>
        </w:rPr>
        <w:t xml:space="preserve">5 и </w:t>
      </w:r>
      <w:r w:rsidRPr="00A45C96">
        <w:rPr>
          <w:rFonts w:ascii="Times New Roman" w:hAnsi="Times New Roman" w:cs="Times New Roman"/>
          <w:sz w:val="28"/>
          <w:szCs w:val="28"/>
        </w:rPr>
        <w:t>M</w:t>
      </w:r>
      <w:r w:rsidRPr="00A45C96">
        <w:rPr>
          <w:rFonts w:ascii="Times New Roman" w:hAnsi="Times New Roman" w:cs="Times New Roman"/>
          <w:sz w:val="28"/>
          <w:szCs w:val="28"/>
          <w:lang w:val="ru-RU"/>
        </w:rPr>
        <w:t>6 имели более короткое время деградации по сравнению с другими из-за более высокого содержания К. Это несоответствие объясняется микробной активностью, направленной на крахмал (</w:t>
      </w:r>
      <w:r w:rsidRPr="00A45C96">
        <w:rPr>
          <w:rFonts w:ascii="Times New Roman" w:hAnsi="Times New Roman" w:cs="Times New Roman"/>
          <w:sz w:val="28"/>
          <w:szCs w:val="28"/>
        </w:rPr>
        <w:t>S</w:t>
      </w:r>
      <w:r w:rsidRPr="00A45C96">
        <w:rPr>
          <w:rFonts w:ascii="Times New Roman" w:hAnsi="Times New Roman" w:cs="Times New Roman"/>
          <w:sz w:val="28"/>
          <w:szCs w:val="28"/>
          <w:lang w:val="ru-RU"/>
        </w:rPr>
        <w:t>), которая инициирует начальную деградацию [112</w:t>
      </w:r>
      <w:r w:rsidR="005231E8" w:rsidRPr="00A45C96">
        <w:rPr>
          <w:rFonts w:ascii="Times New Roman" w:hAnsi="Times New Roman" w:cs="Times New Roman"/>
          <w:sz w:val="28"/>
          <w:szCs w:val="28"/>
          <w:lang w:val="ru-RU"/>
        </w:rPr>
        <w:t xml:space="preserve">, </w:t>
      </w:r>
      <w:r w:rsidR="00FD4F33">
        <w:rPr>
          <w:rFonts w:ascii="Times New Roman" w:hAnsi="Times New Roman" w:cs="Times New Roman"/>
          <w:sz w:val="28"/>
          <w:szCs w:val="28"/>
          <w:lang w:val="ru-RU"/>
        </w:rPr>
        <w:t>с.</w:t>
      </w:r>
      <w:r w:rsidR="005231E8" w:rsidRPr="00A45C96">
        <w:rPr>
          <w:rFonts w:ascii="Times New Roman" w:hAnsi="Times New Roman" w:cs="Times New Roman"/>
          <w:sz w:val="28"/>
          <w:szCs w:val="28"/>
          <w:lang w:val="ru-RU"/>
        </w:rPr>
        <w:t xml:space="preserve"> 4</w:t>
      </w:r>
      <w:r w:rsidRPr="00A45C96">
        <w:rPr>
          <w:rFonts w:ascii="Times New Roman" w:hAnsi="Times New Roman" w:cs="Times New Roman"/>
          <w:sz w:val="28"/>
          <w:szCs w:val="28"/>
          <w:lang w:val="ru-RU"/>
        </w:rPr>
        <w:t xml:space="preserve">]. </w:t>
      </w:r>
    </w:p>
    <w:p w14:paraId="698969C5" w14:textId="4156BB50" w:rsidR="002F470A" w:rsidRPr="00A45C96" w:rsidRDefault="002F470A"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Кроме того, период деградации пленок в почве (Таблица </w:t>
      </w:r>
      <w:r w:rsidR="007C08DC" w:rsidRPr="00A45C96">
        <w:rPr>
          <w:rFonts w:ascii="Times New Roman" w:hAnsi="Times New Roman" w:cs="Times New Roman"/>
          <w:sz w:val="28"/>
          <w:szCs w:val="28"/>
          <w:lang w:val="ru-RU"/>
        </w:rPr>
        <w:t>21</w:t>
      </w:r>
      <w:r w:rsidRPr="00A45C96">
        <w:rPr>
          <w:rFonts w:ascii="Times New Roman" w:hAnsi="Times New Roman" w:cs="Times New Roman"/>
          <w:sz w:val="28"/>
          <w:szCs w:val="28"/>
          <w:lang w:val="ru-RU"/>
        </w:rPr>
        <w:t xml:space="preserve">) увеличивается по мере увеличения содержания КМЦ и </w:t>
      </w:r>
      <w:r w:rsidRPr="00A45C96">
        <w:rPr>
          <w:rFonts w:ascii="Times New Roman" w:hAnsi="Times New Roman" w:cs="Times New Roman"/>
          <w:sz w:val="28"/>
          <w:szCs w:val="28"/>
        </w:rPr>
        <w:t>S</w:t>
      </w:r>
      <w:r w:rsidRPr="00A45C96">
        <w:rPr>
          <w:rFonts w:ascii="Times New Roman" w:hAnsi="Times New Roman" w:cs="Times New Roman"/>
          <w:sz w:val="28"/>
          <w:szCs w:val="28"/>
          <w:lang w:val="ru-RU"/>
        </w:rPr>
        <w:t xml:space="preserve">, а также молекулярной массы </w:t>
      </w:r>
      <w:proofErr w:type="gramStart"/>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внутри</w:t>
      </w:r>
      <w:proofErr w:type="gram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lang w:val="ru-RU"/>
        </w:rPr>
        <w:t>терполимера</w:t>
      </w:r>
      <w:proofErr w:type="spellEnd"/>
      <w:r w:rsidRPr="00A45C96">
        <w:rPr>
          <w:rFonts w:ascii="Times New Roman" w:hAnsi="Times New Roman" w:cs="Times New Roman"/>
          <w:sz w:val="28"/>
          <w:szCs w:val="28"/>
          <w:lang w:val="ru-RU"/>
        </w:rPr>
        <w:t xml:space="preserve">, как показано в Таблице </w:t>
      </w:r>
      <w:r w:rsidR="007C08DC" w:rsidRPr="00A45C96">
        <w:rPr>
          <w:rFonts w:ascii="Times New Roman" w:hAnsi="Times New Roman" w:cs="Times New Roman"/>
          <w:sz w:val="28"/>
          <w:szCs w:val="28"/>
          <w:lang w:val="ru-RU"/>
        </w:rPr>
        <w:t>21</w:t>
      </w:r>
      <w:r w:rsidRPr="00A45C96">
        <w:rPr>
          <w:rFonts w:ascii="Times New Roman" w:hAnsi="Times New Roman" w:cs="Times New Roman"/>
          <w:sz w:val="28"/>
          <w:szCs w:val="28"/>
          <w:lang w:val="ru-RU"/>
        </w:rPr>
        <w:t xml:space="preserve">. Это явление объясняется ускорением </w:t>
      </w:r>
      <w:proofErr w:type="spellStart"/>
      <w:r w:rsidRPr="00A45C96">
        <w:rPr>
          <w:rFonts w:ascii="Times New Roman" w:hAnsi="Times New Roman" w:cs="Times New Roman"/>
          <w:sz w:val="28"/>
          <w:szCs w:val="28"/>
          <w:lang w:val="ru-RU"/>
        </w:rPr>
        <w:t>биоразложения</w:t>
      </w:r>
      <w:proofErr w:type="spellEnd"/>
      <w:r w:rsidRPr="00A45C96">
        <w:rPr>
          <w:rFonts w:ascii="Times New Roman" w:hAnsi="Times New Roman" w:cs="Times New Roman"/>
          <w:sz w:val="28"/>
          <w:szCs w:val="28"/>
          <w:lang w:val="ru-RU"/>
        </w:rPr>
        <w:t xml:space="preserve"> микроорганизмы и ферменты, действующие на крахмал (</w:t>
      </w:r>
      <w:r w:rsidRPr="00A45C96">
        <w:rPr>
          <w:rFonts w:ascii="Times New Roman" w:hAnsi="Times New Roman" w:cs="Times New Roman"/>
          <w:sz w:val="28"/>
          <w:szCs w:val="28"/>
        </w:rPr>
        <w:t>S</w:t>
      </w:r>
      <w:r w:rsidRPr="00A45C96">
        <w:rPr>
          <w:rFonts w:ascii="Times New Roman" w:hAnsi="Times New Roman" w:cs="Times New Roman"/>
          <w:sz w:val="28"/>
          <w:szCs w:val="28"/>
          <w:lang w:val="ru-RU"/>
        </w:rPr>
        <w:t>) в почве [113</w:t>
      </w:r>
      <w:r w:rsidR="005231E8" w:rsidRPr="00A45C96">
        <w:rPr>
          <w:rFonts w:ascii="Times New Roman" w:hAnsi="Times New Roman" w:cs="Times New Roman"/>
          <w:sz w:val="28"/>
          <w:szCs w:val="28"/>
          <w:lang w:val="ru-RU"/>
        </w:rPr>
        <w:t xml:space="preserve">, </w:t>
      </w:r>
      <w:r w:rsidR="00FD4F33">
        <w:rPr>
          <w:rFonts w:ascii="Times New Roman" w:hAnsi="Times New Roman" w:cs="Times New Roman"/>
          <w:sz w:val="28"/>
          <w:szCs w:val="28"/>
          <w:lang w:val="ru-RU"/>
        </w:rPr>
        <w:t>с.</w:t>
      </w:r>
      <w:r w:rsidR="005231E8" w:rsidRPr="00A45C96">
        <w:rPr>
          <w:rFonts w:ascii="Times New Roman" w:hAnsi="Times New Roman" w:cs="Times New Roman"/>
          <w:sz w:val="28"/>
          <w:szCs w:val="28"/>
          <w:lang w:val="ru-RU"/>
        </w:rPr>
        <w:t xml:space="preserve"> 7</w:t>
      </w:r>
      <w:r w:rsidRPr="00A45C96">
        <w:rPr>
          <w:rFonts w:ascii="Times New Roman" w:hAnsi="Times New Roman" w:cs="Times New Roman"/>
          <w:sz w:val="28"/>
          <w:szCs w:val="28"/>
          <w:lang w:val="ru-RU"/>
        </w:rPr>
        <w:t>].</w:t>
      </w:r>
    </w:p>
    <w:p w14:paraId="066C87FA" w14:textId="77777777" w:rsidR="00020633" w:rsidRPr="00A45C96" w:rsidRDefault="00020633" w:rsidP="00C331C4">
      <w:pPr>
        <w:spacing w:after="0" w:line="240" w:lineRule="auto"/>
        <w:jc w:val="both"/>
        <w:rPr>
          <w:rFonts w:ascii="Times New Roman" w:hAnsi="Times New Roman" w:cs="Times New Roman"/>
          <w:bCs/>
          <w:sz w:val="28"/>
          <w:szCs w:val="28"/>
          <w:lang w:val="ru-RU"/>
        </w:rPr>
      </w:pPr>
    </w:p>
    <w:p w14:paraId="57AB8959" w14:textId="09C7035C" w:rsidR="002F470A" w:rsidRPr="00A45C96" w:rsidRDefault="00BE1919" w:rsidP="00534F0D">
      <w:pPr>
        <w:spacing w:after="0" w:line="240" w:lineRule="auto"/>
        <w:jc w:val="both"/>
        <w:rPr>
          <w:rFonts w:ascii="Times New Roman" w:hAnsi="Times New Roman" w:cs="Times New Roman"/>
          <w:bCs/>
          <w:sz w:val="28"/>
          <w:szCs w:val="28"/>
          <w:lang w:val="ru-RU"/>
        </w:rPr>
      </w:pPr>
      <w:r w:rsidRPr="00A45C96">
        <w:rPr>
          <w:rFonts w:ascii="Times New Roman" w:hAnsi="Times New Roman" w:cs="Times New Roman"/>
          <w:bCs/>
          <w:sz w:val="28"/>
          <w:szCs w:val="28"/>
          <w:lang w:val="ru-RU"/>
        </w:rPr>
        <w:t>Таблица</w:t>
      </w:r>
      <w:r w:rsidR="002F470A" w:rsidRPr="00A45C96">
        <w:rPr>
          <w:rFonts w:ascii="Times New Roman" w:hAnsi="Times New Roman" w:cs="Times New Roman"/>
          <w:bCs/>
          <w:sz w:val="28"/>
          <w:szCs w:val="28"/>
          <w:lang w:val="ru-RU"/>
        </w:rPr>
        <w:t xml:space="preserve"> </w:t>
      </w:r>
      <w:r w:rsidR="007C08DC" w:rsidRPr="00A45C96">
        <w:rPr>
          <w:rFonts w:ascii="Times New Roman" w:hAnsi="Times New Roman" w:cs="Times New Roman"/>
          <w:bCs/>
          <w:sz w:val="28"/>
          <w:szCs w:val="28"/>
          <w:lang w:val="ru-RU"/>
        </w:rPr>
        <w:t>21</w:t>
      </w:r>
      <w:r w:rsidR="00020633" w:rsidRPr="00A45C96">
        <w:rPr>
          <w:rFonts w:ascii="Times New Roman" w:hAnsi="Times New Roman" w:cs="Times New Roman"/>
          <w:bCs/>
          <w:sz w:val="28"/>
          <w:szCs w:val="28"/>
          <w:lang w:val="ru-RU"/>
        </w:rPr>
        <w:t xml:space="preserve"> –</w:t>
      </w:r>
      <w:r w:rsidR="002F470A" w:rsidRPr="00A45C96">
        <w:rPr>
          <w:rFonts w:ascii="Times New Roman" w:hAnsi="Times New Roman" w:cs="Times New Roman"/>
          <w:bCs/>
          <w:sz w:val="28"/>
          <w:szCs w:val="28"/>
          <w:lang w:val="ru-RU"/>
        </w:rPr>
        <w:t xml:space="preserve"> </w:t>
      </w:r>
      <w:r w:rsidR="00020633" w:rsidRPr="00A45C96">
        <w:rPr>
          <w:rFonts w:ascii="Times New Roman" w:hAnsi="Times New Roman" w:cs="Times New Roman"/>
          <w:bCs/>
          <w:sz w:val="28"/>
          <w:szCs w:val="28"/>
          <w:lang w:val="ru-RU"/>
        </w:rPr>
        <w:t>Влияние почвы на биоразлагаемость пленок сополимера</w:t>
      </w:r>
    </w:p>
    <w:p w14:paraId="29849CC0" w14:textId="77777777" w:rsidR="00020633" w:rsidRPr="00A45C96" w:rsidRDefault="00020633" w:rsidP="00C331C4">
      <w:pPr>
        <w:spacing w:after="0" w:line="240" w:lineRule="auto"/>
        <w:jc w:val="both"/>
        <w:rPr>
          <w:rFonts w:ascii="Times New Roman" w:hAnsi="Times New Roman" w:cs="Times New Roman"/>
          <w:sz w:val="28"/>
          <w:szCs w:val="28"/>
          <w:lang w:val="ru-RU"/>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03"/>
        <w:gridCol w:w="3627"/>
        <w:gridCol w:w="1510"/>
        <w:gridCol w:w="1334"/>
        <w:gridCol w:w="1758"/>
      </w:tblGrid>
      <w:tr w:rsidR="00E15B86" w:rsidRPr="00A45C96" w14:paraId="7C890098" w14:textId="77777777" w:rsidTr="00FD4F33">
        <w:trPr>
          <w:trHeight w:val="579"/>
          <w:jc w:val="center"/>
        </w:trPr>
        <w:tc>
          <w:tcPr>
            <w:tcW w:w="1303" w:type="dxa"/>
            <w:vMerge w:val="restart"/>
            <w:shd w:val="clear" w:color="auto" w:fill="auto"/>
            <w:noWrap/>
            <w:vAlign w:val="center"/>
            <w:hideMark/>
          </w:tcPr>
          <w:p w14:paraId="6AC112EA"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rPr>
            </w:pPr>
            <w:proofErr w:type="spellStart"/>
            <w:r w:rsidRPr="00FD4F33">
              <w:rPr>
                <w:rFonts w:ascii="Times New Roman" w:hAnsi="Times New Roman" w:cs="Times New Roman"/>
                <w:sz w:val="28"/>
                <w:szCs w:val="28"/>
              </w:rPr>
              <w:t>Образцы</w:t>
            </w:r>
            <w:proofErr w:type="spellEnd"/>
          </w:p>
        </w:tc>
        <w:tc>
          <w:tcPr>
            <w:tcW w:w="3627" w:type="dxa"/>
            <w:vMerge w:val="restart"/>
            <w:shd w:val="clear" w:color="auto" w:fill="auto"/>
            <w:noWrap/>
            <w:vAlign w:val="center"/>
            <w:hideMark/>
          </w:tcPr>
          <w:p w14:paraId="0BFF9751"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lang w:val="ru-RU"/>
              </w:rPr>
            </w:pPr>
            <w:r w:rsidRPr="00FD4F33">
              <w:rPr>
                <w:rFonts w:ascii="Times New Roman" w:hAnsi="Times New Roman" w:cs="Times New Roman"/>
                <w:sz w:val="28"/>
                <w:szCs w:val="28"/>
                <w:lang w:val="ru-RU"/>
              </w:rPr>
              <w:t>[КМЦ-</w:t>
            </w:r>
            <w:r w:rsidRPr="00FD4F33">
              <w:rPr>
                <w:rFonts w:ascii="Times New Roman" w:hAnsi="Times New Roman" w:cs="Times New Roman"/>
                <w:sz w:val="28"/>
                <w:szCs w:val="28"/>
              </w:rPr>
              <w:t>b</w:t>
            </w:r>
            <w:r w:rsidRPr="00FD4F33">
              <w:rPr>
                <w:rFonts w:ascii="Times New Roman" w:hAnsi="Times New Roman" w:cs="Times New Roman"/>
                <w:sz w:val="28"/>
                <w:szCs w:val="28"/>
                <w:lang w:val="ru-RU"/>
              </w:rPr>
              <w:t>-К]-</w:t>
            </w:r>
            <w:r w:rsidRPr="00FD4F33">
              <w:rPr>
                <w:rFonts w:ascii="Times New Roman" w:hAnsi="Times New Roman" w:cs="Times New Roman"/>
                <w:sz w:val="28"/>
                <w:szCs w:val="28"/>
              </w:rPr>
              <w:t>g</w:t>
            </w:r>
            <w:r w:rsidRPr="00FD4F33">
              <w:rPr>
                <w:rFonts w:ascii="Times New Roman" w:hAnsi="Times New Roman" w:cs="Times New Roman"/>
                <w:sz w:val="28"/>
                <w:szCs w:val="28"/>
                <w:lang w:val="ru-RU"/>
              </w:rPr>
              <w:t>-</w:t>
            </w:r>
            <w:r w:rsidR="00565159" w:rsidRPr="00FD4F33">
              <w:rPr>
                <w:rFonts w:ascii="Times New Roman" w:hAnsi="Times New Roman" w:cs="Times New Roman"/>
                <w:sz w:val="28"/>
                <w:szCs w:val="28"/>
                <w:lang w:val="ru-RU"/>
              </w:rPr>
              <w:t>ПЭГМА</w:t>
            </w:r>
          </w:p>
        </w:tc>
        <w:tc>
          <w:tcPr>
            <w:tcW w:w="1510" w:type="dxa"/>
            <w:shd w:val="clear" w:color="auto" w:fill="auto"/>
            <w:noWrap/>
            <w:vAlign w:val="center"/>
            <w:hideMark/>
          </w:tcPr>
          <w:p w14:paraId="675CBF03"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300</w:t>
            </w:r>
          </w:p>
        </w:tc>
        <w:tc>
          <w:tcPr>
            <w:tcW w:w="1334" w:type="dxa"/>
            <w:shd w:val="clear" w:color="auto" w:fill="auto"/>
            <w:noWrap/>
            <w:vAlign w:val="center"/>
            <w:hideMark/>
          </w:tcPr>
          <w:p w14:paraId="6C18C5F5"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500</w:t>
            </w:r>
          </w:p>
        </w:tc>
        <w:tc>
          <w:tcPr>
            <w:tcW w:w="1757" w:type="dxa"/>
            <w:shd w:val="clear" w:color="auto" w:fill="auto"/>
            <w:noWrap/>
            <w:vAlign w:val="center"/>
            <w:hideMark/>
          </w:tcPr>
          <w:p w14:paraId="0D6F291D"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950</w:t>
            </w:r>
          </w:p>
        </w:tc>
      </w:tr>
      <w:tr w:rsidR="00E15B86" w:rsidRPr="00A94F82" w14:paraId="0E3517AF" w14:textId="77777777" w:rsidTr="00FD4F33">
        <w:trPr>
          <w:trHeight w:val="264"/>
          <w:jc w:val="center"/>
        </w:trPr>
        <w:tc>
          <w:tcPr>
            <w:tcW w:w="1303" w:type="dxa"/>
            <w:vMerge/>
            <w:shd w:val="clear" w:color="auto" w:fill="auto"/>
            <w:vAlign w:val="center"/>
            <w:hideMark/>
          </w:tcPr>
          <w:p w14:paraId="2EE8B6DD"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rPr>
            </w:pPr>
          </w:p>
        </w:tc>
        <w:tc>
          <w:tcPr>
            <w:tcW w:w="3627" w:type="dxa"/>
            <w:vMerge/>
            <w:shd w:val="clear" w:color="auto" w:fill="auto"/>
            <w:vAlign w:val="center"/>
            <w:hideMark/>
          </w:tcPr>
          <w:p w14:paraId="30BC08A3"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rPr>
            </w:pPr>
          </w:p>
        </w:tc>
        <w:tc>
          <w:tcPr>
            <w:tcW w:w="4602" w:type="dxa"/>
            <w:gridSpan w:val="3"/>
            <w:shd w:val="clear" w:color="auto" w:fill="auto"/>
            <w:noWrap/>
            <w:vAlign w:val="center"/>
            <w:hideMark/>
          </w:tcPr>
          <w:p w14:paraId="38A43294" w14:textId="77777777" w:rsidR="002F470A" w:rsidRPr="00FD4F33" w:rsidRDefault="002F470A" w:rsidP="007C08DC">
            <w:pPr>
              <w:adjustRightInd w:val="0"/>
              <w:snapToGrid w:val="0"/>
              <w:spacing w:after="0" w:line="240" w:lineRule="auto"/>
              <w:jc w:val="center"/>
              <w:rPr>
                <w:rFonts w:ascii="Times New Roman" w:hAnsi="Times New Roman" w:cs="Times New Roman"/>
                <w:sz w:val="28"/>
                <w:szCs w:val="28"/>
                <w:lang w:val="ru-RU"/>
              </w:rPr>
            </w:pPr>
            <w:r w:rsidRPr="00FD4F33">
              <w:rPr>
                <w:rFonts w:ascii="Times New Roman" w:hAnsi="Times New Roman" w:cs="Times New Roman"/>
                <w:sz w:val="28"/>
                <w:szCs w:val="28"/>
                <w:lang w:val="ru-RU"/>
              </w:rPr>
              <w:t>Время потери веса до 90% (дней)</w:t>
            </w:r>
          </w:p>
        </w:tc>
      </w:tr>
      <w:tr w:rsidR="007C08DC" w:rsidRPr="00A45C96" w14:paraId="2A85C6F3" w14:textId="77777777" w:rsidTr="00FD4F33">
        <w:trPr>
          <w:trHeight w:val="608"/>
          <w:jc w:val="center"/>
        </w:trPr>
        <w:tc>
          <w:tcPr>
            <w:tcW w:w="1303" w:type="dxa"/>
            <w:shd w:val="clear" w:color="auto" w:fill="auto"/>
            <w:noWrap/>
            <w:vAlign w:val="center"/>
          </w:tcPr>
          <w:p w14:paraId="7AF22BED" w14:textId="516747BE" w:rsidR="007C08DC" w:rsidRPr="00FD4F33" w:rsidRDefault="007C08DC"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M1</w:t>
            </w:r>
          </w:p>
        </w:tc>
        <w:tc>
          <w:tcPr>
            <w:tcW w:w="3627" w:type="dxa"/>
            <w:shd w:val="clear" w:color="auto" w:fill="auto"/>
            <w:vAlign w:val="center"/>
          </w:tcPr>
          <w:p w14:paraId="378C0C26" w14:textId="02382057" w:rsidR="007C08DC" w:rsidRPr="00FD4F33" w:rsidRDefault="007C08DC"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1:1:1</w:t>
            </w:r>
          </w:p>
        </w:tc>
        <w:tc>
          <w:tcPr>
            <w:tcW w:w="1510" w:type="dxa"/>
            <w:shd w:val="clear" w:color="auto" w:fill="auto"/>
            <w:noWrap/>
            <w:vAlign w:val="center"/>
          </w:tcPr>
          <w:p w14:paraId="12BADAC2" w14:textId="3E3D54B1" w:rsidR="007C08DC" w:rsidRPr="00FD4F33" w:rsidRDefault="007C08DC"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29</w:t>
            </w:r>
          </w:p>
        </w:tc>
        <w:tc>
          <w:tcPr>
            <w:tcW w:w="1334" w:type="dxa"/>
            <w:shd w:val="clear" w:color="auto" w:fill="auto"/>
            <w:noWrap/>
            <w:vAlign w:val="center"/>
          </w:tcPr>
          <w:p w14:paraId="25670CDC" w14:textId="31B6ECB2" w:rsidR="007C08DC" w:rsidRPr="00FD4F33" w:rsidRDefault="007C08DC"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36</w:t>
            </w:r>
          </w:p>
        </w:tc>
        <w:tc>
          <w:tcPr>
            <w:tcW w:w="1757" w:type="dxa"/>
            <w:shd w:val="clear" w:color="auto" w:fill="auto"/>
            <w:noWrap/>
            <w:vAlign w:val="center"/>
          </w:tcPr>
          <w:p w14:paraId="7D65193A" w14:textId="1E97E69D" w:rsidR="007C08DC" w:rsidRPr="00FD4F33" w:rsidRDefault="007C08DC" w:rsidP="007C08DC">
            <w:pPr>
              <w:adjustRightInd w:val="0"/>
              <w:snapToGrid w:val="0"/>
              <w:spacing w:after="0" w:line="240" w:lineRule="auto"/>
              <w:jc w:val="center"/>
              <w:rPr>
                <w:rFonts w:ascii="Times New Roman" w:hAnsi="Times New Roman" w:cs="Times New Roman"/>
                <w:sz w:val="28"/>
                <w:szCs w:val="28"/>
              </w:rPr>
            </w:pPr>
            <w:r w:rsidRPr="00FD4F33">
              <w:rPr>
                <w:rFonts w:ascii="Times New Roman" w:hAnsi="Times New Roman" w:cs="Times New Roman"/>
                <w:sz w:val="28"/>
                <w:szCs w:val="28"/>
              </w:rPr>
              <w:t>40</w:t>
            </w:r>
          </w:p>
        </w:tc>
      </w:tr>
      <w:tr w:rsidR="007C08DC" w:rsidRPr="00A45C96" w14:paraId="0F14CB8C" w14:textId="77777777" w:rsidTr="00FD4F33">
        <w:trPr>
          <w:trHeight w:val="579"/>
          <w:jc w:val="center"/>
        </w:trPr>
        <w:tc>
          <w:tcPr>
            <w:tcW w:w="1303" w:type="dxa"/>
            <w:shd w:val="clear" w:color="auto" w:fill="auto"/>
            <w:noWrap/>
            <w:vAlign w:val="center"/>
            <w:hideMark/>
          </w:tcPr>
          <w:p w14:paraId="1BEC5CBB"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M2</w:t>
            </w:r>
          </w:p>
        </w:tc>
        <w:tc>
          <w:tcPr>
            <w:tcW w:w="3627" w:type="dxa"/>
            <w:shd w:val="clear" w:color="auto" w:fill="auto"/>
            <w:vAlign w:val="center"/>
            <w:hideMark/>
          </w:tcPr>
          <w:p w14:paraId="55AE28DB"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1.5:1:1</w:t>
            </w:r>
          </w:p>
        </w:tc>
        <w:tc>
          <w:tcPr>
            <w:tcW w:w="1510" w:type="dxa"/>
            <w:shd w:val="clear" w:color="auto" w:fill="auto"/>
            <w:noWrap/>
            <w:vAlign w:val="center"/>
            <w:hideMark/>
          </w:tcPr>
          <w:p w14:paraId="156238DF"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33</w:t>
            </w:r>
          </w:p>
        </w:tc>
        <w:tc>
          <w:tcPr>
            <w:tcW w:w="1334" w:type="dxa"/>
            <w:shd w:val="clear" w:color="auto" w:fill="auto"/>
            <w:noWrap/>
            <w:vAlign w:val="center"/>
            <w:hideMark/>
          </w:tcPr>
          <w:p w14:paraId="742C7848"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38</w:t>
            </w:r>
          </w:p>
        </w:tc>
        <w:tc>
          <w:tcPr>
            <w:tcW w:w="1757" w:type="dxa"/>
            <w:shd w:val="clear" w:color="auto" w:fill="auto"/>
            <w:noWrap/>
            <w:vAlign w:val="center"/>
            <w:hideMark/>
          </w:tcPr>
          <w:p w14:paraId="690F67FA"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44</w:t>
            </w:r>
          </w:p>
        </w:tc>
      </w:tr>
      <w:tr w:rsidR="007C08DC" w:rsidRPr="00A45C96" w14:paraId="154ECC7F" w14:textId="77777777" w:rsidTr="00FD4F33">
        <w:trPr>
          <w:trHeight w:val="579"/>
          <w:jc w:val="center"/>
        </w:trPr>
        <w:tc>
          <w:tcPr>
            <w:tcW w:w="1303" w:type="dxa"/>
            <w:shd w:val="clear" w:color="auto" w:fill="auto"/>
            <w:noWrap/>
            <w:vAlign w:val="center"/>
            <w:hideMark/>
          </w:tcPr>
          <w:p w14:paraId="2BD178A7"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M3</w:t>
            </w:r>
          </w:p>
        </w:tc>
        <w:tc>
          <w:tcPr>
            <w:tcW w:w="3627" w:type="dxa"/>
            <w:shd w:val="clear" w:color="auto" w:fill="auto"/>
            <w:vAlign w:val="center"/>
            <w:hideMark/>
          </w:tcPr>
          <w:p w14:paraId="1E0E5A63"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2:1:1</w:t>
            </w:r>
          </w:p>
        </w:tc>
        <w:tc>
          <w:tcPr>
            <w:tcW w:w="1510" w:type="dxa"/>
            <w:shd w:val="clear" w:color="auto" w:fill="auto"/>
            <w:noWrap/>
            <w:vAlign w:val="center"/>
            <w:hideMark/>
          </w:tcPr>
          <w:p w14:paraId="27AE58E4"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37</w:t>
            </w:r>
          </w:p>
        </w:tc>
        <w:tc>
          <w:tcPr>
            <w:tcW w:w="1334" w:type="dxa"/>
            <w:shd w:val="clear" w:color="auto" w:fill="auto"/>
            <w:noWrap/>
            <w:vAlign w:val="center"/>
            <w:hideMark/>
          </w:tcPr>
          <w:p w14:paraId="6694DCE5"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41</w:t>
            </w:r>
          </w:p>
        </w:tc>
        <w:tc>
          <w:tcPr>
            <w:tcW w:w="1757" w:type="dxa"/>
            <w:shd w:val="clear" w:color="auto" w:fill="auto"/>
            <w:noWrap/>
            <w:vAlign w:val="center"/>
            <w:hideMark/>
          </w:tcPr>
          <w:p w14:paraId="77EB34A0"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49</w:t>
            </w:r>
          </w:p>
        </w:tc>
      </w:tr>
      <w:tr w:rsidR="007C08DC" w:rsidRPr="00A45C96" w14:paraId="21F05C6A" w14:textId="77777777" w:rsidTr="00FD4F33">
        <w:trPr>
          <w:trHeight w:val="579"/>
          <w:jc w:val="center"/>
        </w:trPr>
        <w:tc>
          <w:tcPr>
            <w:tcW w:w="1303" w:type="dxa"/>
            <w:shd w:val="clear" w:color="auto" w:fill="auto"/>
            <w:noWrap/>
            <w:vAlign w:val="center"/>
            <w:hideMark/>
          </w:tcPr>
          <w:p w14:paraId="0B07ED0C"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M4</w:t>
            </w:r>
          </w:p>
        </w:tc>
        <w:tc>
          <w:tcPr>
            <w:tcW w:w="3627" w:type="dxa"/>
            <w:shd w:val="clear" w:color="auto" w:fill="auto"/>
            <w:vAlign w:val="center"/>
            <w:hideMark/>
          </w:tcPr>
          <w:p w14:paraId="4A1D8EB8"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w:t>
            </w:r>
          </w:p>
        </w:tc>
        <w:tc>
          <w:tcPr>
            <w:tcW w:w="1510" w:type="dxa"/>
            <w:shd w:val="clear" w:color="auto" w:fill="auto"/>
            <w:noWrap/>
            <w:vAlign w:val="center"/>
            <w:hideMark/>
          </w:tcPr>
          <w:p w14:paraId="6AF90CDF"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40</w:t>
            </w:r>
          </w:p>
        </w:tc>
        <w:tc>
          <w:tcPr>
            <w:tcW w:w="1334" w:type="dxa"/>
            <w:shd w:val="clear" w:color="auto" w:fill="auto"/>
            <w:noWrap/>
            <w:vAlign w:val="center"/>
            <w:hideMark/>
          </w:tcPr>
          <w:p w14:paraId="6F6FB3A8"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44</w:t>
            </w:r>
          </w:p>
        </w:tc>
        <w:tc>
          <w:tcPr>
            <w:tcW w:w="1757" w:type="dxa"/>
            <w:shd w:val="clear" w:color="auto" w:fill="auto"/>
            <w:noWrap/>
            <w:vAlign w:val="center"/>
            <w:hideMark/>
          </w:tcPr>
          <w:p w14:paraId="2B4C1C8F"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50</w:t>
            </w:r>
          </w:p>
        </w:tc>
      </w:tr>
      <w:tr w:rsidR="007C08DC" w:rsidRPr="00A45C96" w14:paraId="790A46C7" w14:textId="77777777" w:rsidTr="00FD4F33">
        <w:trPr>
          <w:trHeight w:val="579"/>
          <w:jc w:val="center"/>
        </w:trPr>
        <w:tc>
          <w:tcPr>
            <w:tcW w:w="1303" w:type="dxa"/>
            <w:shd w:val="clear" w:color="auto" w:fill="auto"/>
            <w:noWrap/>
            <w:vAlign w:val="center"/>
            <w:hideMark/>
          </w:tcPr>
          <w:p w14:paraId="1D160668"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M5</w:t>
            </w:r>
          </w:p>
        </w:tc>
        <w:tc>
          <w:tcPr>
            <w:tcW w:w="3627" w:type="dxa"/>
            <w:shd w:val="clear" w:color="auto" w:fill="auto"/>
            <w:vAlign w:val="center"/>
            <w:hideMark/>
          </w:tcPr>
          <w:p w14:paraId="71008A96"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3:1.5:1</w:t>
            </w:r>
          </w:p>
        </w:tc>
        <w:tc>
          <w:tcPr>
            <w:tcW w:w="1510" w:type="dxa"/>
            <w:shd w:val="clear" w:color="auto" w:fill="auto"/>
            <w:noWrap/>
            <w:vAlign w:val="center"/>
            <w:hideMark/>
          </w:tcPr>
          <w:p w14:paraId="3CD18F48"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w:t>
            </w:r>
          </w:p>
        </w:tc>
        <w:tc>
          <w:tcPr>
            <w:tcW w:w="1334" w:type="dxa"/>
            <w:shd w:val="clear" w:color="auto" w:fill="auto"/>
            <w:noWrap/>
            <w:vAlign w:val="center"/>
            <w:hideMark/>
          </w:tcPr>
          <w:p w14:paraId="4E72A17C"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38</w:t>
            </w:r>
          </w:p>
        </w:tc>
        <w:tc>
          <w:tcPr>
            <w:tcW w:w="1757" w:type="dxa"/>
            <w:shd w:val="clear" w:color="auto" w:fill="auto"/>
            <w:noWrap/>
            <w:vAlign w:val="center"/>
            <w:hideMark/>
          </w:tcPr>
          <w:p w14:paraId="1EA9F435"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44</w:t>
            </w:r>
          </w:p>
        </w:tc>
      </w:tr>
      <w:tr w:rsidR="007C08DC" w:rsidRPr="00A45C96" w14:paraId="25F78E7E" w14:textId="77777777" w:rsidTr="00FD4F33">
        <w:trPr>
          <w:trHeight w:val="579"/>
          <w:jc w:val="center"/>
        </w:trPr>
        <w:tc>
          <w:tcPr>
            <w:tcW w:w="1303" w:type="dxa"/>
            <w:shd w:val="clear" w:color="auto" w:fill="auto"/>
            <w:noWrap/>
            <w:vAlign w:val="center"/>
            <w:hideMark/>
          </w:tcPr>
          <w:p w14:paraId="1A4A42F8"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M6</w:t>
            </w:r>
          </w:p>
        </w:tc>
        <w:tc>
          <w:tcPr>
            <w:tcW w:w="3627" w:type="dxa"/>
            <w:shd w:val="clear" w:color="auto" w:fill="auto"/>
            <w:vAlign w:val="center"/>
            <w:hideMark/>
          </w:tcPr>
          <w:p w14:paraId="2DF7F58B"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3:2:1</w:t>
            </w:r>
          </w:p>
        </w:tc>
        <w:tc>
          <w:tcPr>
            <w:tcW w:w="1510" w:type="dxa"/>
            <w:shd w:val="clear" w:color="auto" w:fill="auto"/>
            <w:noWrap/>
            <w:vAlign w:val="center"/>
            <w:hideMark/>
          </w:tcPr>
          <w:p w14:paraId="1C9399FC"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30</w:t>
            </w:r>
          </w:p>
        </w:tc>
        <w:tc>
          <w:tcPr>
            <w:tcW w:w="1334" w:type="dxa"/>
            <w:shd w:val="clear" w:color="auto" w:fill="auto"/>
            <w:noWrap/>
            <w:vAlign w:val="center"/>
            <w:hideMark/>
          </w:tcPr>
          <w:p w14:paraId="65870CC5"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37</w:t>
            </w:r>
          </w:p>
        </w:tc>
        <w:tc>
          <w:tcPr>
            <w:tcW w:w="1757" w:type="dxa"/>
            <w:shd w:val="clear" w:color="auto" w:fill="auto"/>
            <w:noWrap/>
            <w:vAlign w:val="center"/>
            <w:hideMark/>
          </w:tcPr>
          <w:p w14:paraId="0901D290"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42</w:t>
            </w:r>
          </w:p>
        </w:tc>
      </w:tr>
      <w:tr w:rsidR="007C08DC" w:rsidRPr="00A45C96" w14:paraId="15D55E2E" w14:textId="77777777" w:rsidTr="00FD4F33">
        <w:trPr>
          <w:trHeight w:val="579"/>
          <w:jc w:val="center"/>
        </w:trPr>
        <w:tc>
          <w:tcPr>
            <w:tcW w:w="1303" w:type="dxa"/>
            <w:shd w:val="clear" w:color="auto" w:fill="auto"/>
            <w:noWrap/>
            <w:vAlign w:val="center"/>
            <w:hideMark/>
          </w:tcPr>
          <w:p w14:paraId="252249BF"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M7</w:t>
            </w:r>
          </w:p>
        </w:tc>
        <w:tc>
          <w:tcPr>
            <w:tcW w:w="3627" w:type="dxa"/>
            <w:shd w:val="clear" w:color="auto" w:fill="auto"/>
            <w:vAlign w:val="center"/>
            <w:hideMark/>
          </w:tcPr>
          <w:p w14:paraId="2F73F34A"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3:1:1.5</w:t>
            </w:r>
          </w:p>
        </w:tc>
        <w:tc>
          <w:tcPr>
            <w:tcW w:w="1510" w:type="dxa"/>
            <w:shd w:val="clear" w:color="auto" w:fill="auto"/>
            <w:noWrap/>
            <w:vAlign w:val="center"/>
            <w:hideMark/>
          </w:tcPr>
          <w:p w14:paraId="0E491BA1"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130</w:t>
            </w:r>
          </w:p>
        </w:tc>
        <w:tc>
          <w:tcPr>
            <w:tcW w:w="1334" w:type="dxa"/>
            <w:shd w:val="clear" w:color="auto" w:fill="auto"/>
            <w:noWrap/>
            <w:vAlign w:val="center"/>
            <w:hideMark/>
          </w:tcPr>
          <w:p w14:paraId="25B59661"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140</w:t>
            </w:r>
          </w:p>
        </w:tc>
        <w:tc>
          <w:tcPr>
            <w:tcW w:w="1757" w:type="dxa"/>
            <w:shd w:val="clear" w:color="auto" w:fill="auto"/>
            <w:noWrap/>
            <w:vAlign w:val="center"/>
            <w:hideMark/>
          </w:tcPr>
          <w:p w14:paraId="4256C521"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146</w:t>
            </w:r>
          </w:p>
        </w:tc>
      </w:tr>
      <w:tr w:rsidR="007C08DC" w:rsidRPr="00A45C96" w14:paraId="7AAEDBBA" w14:textId="77777777" w:rsidTr="00FD4F33">
        <w:trPr>
          <w:trHeight w:val="579"/>
          <w:jc w:val="center"/>
        </w:trPr>
        <w:tc>
          <w:tcPr>
            <w:tcW w:w="1303" w:type="dxa"/>
            <w:shd w:val="clear" w:color="auto" w:fill="auto"/>
            <w:noWrap/>
            <w:vAlign w:val="center"/>
            <w:hideMark/>
          </w:tcPr>
          <w:p w14:paraId="358AC05C" w14:textId="77777777" w:rsidR="007C08DC" w:rsidRPr="00A45C96" w:rsidRDefault="007C08DC" w:rsidP="007C08DC">
            <w:pPr>
              <w:adjustRightInd w:val="0"/>
              <w:snapToGrid w:val="0"/>
              <w:spacing w:after="0" w:line="240" w:lineRule="auto"/>
              <w:jc w:val="center"/>
              <w:rPr>
                <w:rFonts w:ascii="Times New Roman" w:hAnsi="Times New Roman" w:cs="Times New Roman"/>
                <w:bCs/>
                <w:sz w:val="28"/>
                <w:szCs w:val="28"/>
              </w:rPr>
            </w:pPr>
            <w:r w:rsidRPr="00A45C96">
              <w:rPr>
                <w:rFonts w:ascii="Times New Roman" w:hAnsi="Times New Roman" w:cs="Times New Roman"/>
                <w:bCs/>
                <w:sz w:val="28"/>
                <w:szCs w:val="28"/>
              </w:rPr>
              <w:t>M8</w:t>
            </w:r>
          </w:p>
        </w:tc>
        <w:tc>
          <w:tcPr>
            <w:tcW w:w="3627" w:type="dxa"/>
            <w:shd w:val="clear" w:color="auto" w:fill="auto"/>
            <w:vAlign w:val="center"/>
            <w:hideMark/>
          </w:tcPr>
          <w:p w14:paraId="2702655C"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3:1:2</w:t>
            </w:r>
          </w:p>
        </w:tc>
        <w:tc>
          <w:tcPr>
            <w:tcW w:w="1510" w:type="dxa"/>
            <w:shd w:val="clear" w:color="auto" w:fill="auto"/>
            <w:noWrap/>
            <w:vAlign w:val="center"/>
            <w:hideMark/>
          </w:tcPr>
          <w:p w14:paraId="21F74F65"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135</w:t>
            </w:r>
          </w:p>
        </w:tc>
        <w:tc>
          <w:tcPr>
            <w:tcW w:w="1334" w:type="dxa"/>
            <w:shd w:val="clear" w:color="auto" w:fill="auto"/>
            <w:noWrap/>
            <w:vAlign w:val="center"/>
            <w:hideMark/>
          </w:tcPr>
          <w:p w14:paraId="27AD886B"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144</w:t>
            </w:r>
          </w:p>
        </w:tc>
        <w:tc>
          <w:tcPr>
            <w:tcW w:w="1757" w:type="dxa"/>
            <w:shd w:val="clear" w:color="auto" w:fill="auto"/>
            <w:noWrap/>
            <w:vAlign w:val="center"/>
            <w:hideMark/>
          </w:tcPr>
          <w:p w14:paraId="47574996" w14:textId="77777777" w:rsidR="007C08DC" w:rsidRPr="00A45C96" w:rsidRDefault="007C08DC" w:rsidP="007C08DC">
            <w:pPr>
              <w:adjustRightInd w:val="0"/>
              <w:snapToGrid w:val="0"/>
              <w:spacing w:after="0" w:line="240" w:lineRule="auto"/>
              <w:jc w:val="center"/>
              <w:rPr>
                <w:rFonts w:ascii="Times New Roman" w:hAnsi="Times New Roman" w:cs="Times New Roman"/>
                <w:sz w:val="28"/>
                <w:szCs w:val="28"/>
              </w:rPr>
            </w:pPr>
            <w:r w:rsidRPr="00A45C96">
              <w:rPr>
                <w:rFonts w:ascii="Times New Roman" w:hAnsi="Times New Roman" w:cs="Times New Roman"/>
                <w:sz w:val="28"/>
                <w:szCs w:val="28"/>
              </w:rPr>
              <w:t>150</w:t>
            </w:r>
          </w:p>
        </w:tc>
      </w:tr>
    </w:tbl>
    <w:p w14:paraId="651866AE" w14:textId="77777777" w:rsidR="00020633" w:rsidRPr="00A45C96" w:rsidRDefault="00020633" w:rsidP="00C331C4">
      <w:pPr>
        <w:spacing w:after="0" w:line="240" w:lineRule="auto"/>
        <w:jc w:val="both"/>
        <w:rPr>
          <w:rFonts w:ascii="Times New Roman" w:hAnsi="Times New Roman" w:cs="Times New Roman"/>
          <w:sz w:val="28"/>
          <w:szCs w:val="28"/>
        </w:rPr>
      </w:pPr>
      <w:bookmarkStart w:id="83" w:name="_Toc147069752"/>
    </w:p>
    <w:p w14:paraId="7208F5B9" w14:textId="12AF069F" w:rsidR="005303CB" w:rsidRDefault="005303CB" w:rsidP="005303CB">
      <w:pPr>
        <w:spacing w:after="0" w:line="240" w:lineRule="auto"/>
        <w:ind w:firstLine="708"/>
        <w:jc w:val="both"/>
        <w:rPr>
          <w:rFonts w:ascii="Times New Roman" w:hAnsi="Times New Roman" w:cs="Times New Roman"/>
          <w:bCs/>
          <w:sz w:val="28"/>
          <w:szCs w:val="28"/>
          <w:lang w:val="ru-RU"/>
        </w:rPr>
      </w:pPr>
      <w:r>
        <w:rPr>
          <w:rFonts w:ascii="Times New Roman" w:hAnsi="Times New Roman" w:cs="Times New Roman"/>
          <w:sz w:val="28"/>
          <w:szCs w:val="28"/>
          <w:lang w:val="ru-RU"/>
        </w:rPr>
        <w:lastRenderedPageBreak/>
        <w:t>На р</w:t>
      </w:r>
      <w:r w:rsidRPr="00A45C96">
        <w:rPr>
          <w:rFonts w:ascii="Times New Roman" w:hAnsi="Times New Roman" w:cs="Times New Roman"/>
          <w:sz w:val="28"/>
          <w:szCs w:val="28"/>
          <w:lang w:val="ru-RU"/>
        </w:rPr>
        <w:t>исунк</w:t>
      </w:r>
      <w:r>
        <w:rPr>
          <w:rFonts w:ascii="Times New Roman" w:hAnsi="Times New Roman" w:cs="Times New Roman"/>
          <w:sz w:val="28"/>
          <w:szCs w:val="28"/>
          <w:lang w:val="ru-RU"/>
        </w:rPr>
        <w:t>е</w:t>
      </w:r>
      <w:r w:rsidRPr="00A45C96">
        <w:rPr>
          <w:rFonts w:ascii="Times New Roman" w:hAnsi="Times New Roman" w:cs="Times New Roman"/>
          <w:sz w:val="28"/>
          <w:szCs w:val="28"/>
          <w:lang w:val="ru-RU"/>
        </w:rPr>
        <w:t xml:space="preserve"> 4</w:t>
      </w:r>
      <w:r>
        <w:rPr>
          <w:rFonts w:ascii="Times New Roman" w:hAnsi="Times New Roman" w:cs="Times New Roman"/>
          <w:sz w:val="28"/>
          <w:szCs w:val="28"/>
          <w:lang w:val="ru-RU"/>
        </w:rPr>
        <w:t>3</w:t>
      </w:r>
      <w:r w:rsidRPr="00A45C96">
        <w:rPr>
          <w:rFonts w:ascii="Times New Roman" w:hAnsi="Times New Roman" w:cs="Times New Roman"/>
          <w:sz w:val="28"/>
          <w:szCs w:val="28"/>
          <w:lang w:val="ru-RU"/>
        </w:rPr>
        <w:t xml:space="preserve"> </w:t>
      </w:r>
      <w:r>
        <w:rPr>
          <w:rFonts w:ascii="Times New Roman" w:eastAsia="Roboto" w:hAnsi="Times New Roman" w:cs="Times New Roman"/>
          <w:sz w:val="28"/>
          <w:szCs w:val="28"/>
          <w:lang w:val="ru-RU"/>
        </w:rPr>
        <w:t>показана з</w:t>
      </w:r>
      <w:r w:rsidRPr="00A45C96">
        <w:rPr>
          <w:rFonts w:ascii="Times New Roman" w:hAnsi="Times New Roman" w:cs="Times New Roman"/>
          <w:sz w:val="28"/>
          <w:szCs w:val="28"/>
          <w:lang w:val="ru-RU"/>
        </w:rPr>
        <w:t>ависимость биоразлагаемости пленок сополимера [КМЦ-b-К]-g-ПЭГМА в почве от состава и молекулярной массы ПЭГМА</w:t>
      </w:r>
      <w:r>
        <w:rPr>
          <w:rFonts w:ascii="Times New Roman" w:hAnsi="Times New Roman" w:cs="Times New Roman"/>
          <w:sz w:val="28"/>
          <w:szCs w:val="28"/>
          <w:lang w:val="ru-RU"/>
        </w:rPr>
        <w:t xml:space="preserve"> </w:t>
      </w:r>
      <w:proofErr w:type="spellStart"/>
      <w:r w:rsidRPr="005303CB">
        <w:rPr>
          <w:rFonts w:ascii="Times New Roman" w:hAnsi="Times New Roman" w:cs="Times New Roman"/>
          <w:sz w:val="28"/>
          <w:szCs w:val="28"/>
          <w:lang w:val="ru-RU"/>
        </w:rPr>
        <w:t>Mn</w:t>
      </w:r>
      <w:proofErr w:type="spellEnd"/>
      <w:r w:rsidRPr="005303CB">
        <w:rPr>
          <w:rFonts w:ascii="Times New Roman" w:hAnsi="Times New Roman" w:cs="Times New Roman"/>
          <w:sz w:val="28"/>
          <w:szCs w:val="28"/>
          <w:lang w:val="ru-RU"/>
        </w:rPr>
        <w:t xml:space="preserve"> (ПЭГМА) 300</w:t>
      </w:r>
      <w:r>
        <w:rPr>
          <w:rFonts w:ascii="Times New Roman" w:hAnsi="Times New Roman" w:cs="Times New Roman"/>
          <w:sz w:val="28"/>
          <w:szCs w:val="28"/>
          <w:lang w:val="ru-RU"/>
        </w:rPr>
        <w:t xml:space="preserve">, </w:t>
      </w:r>
      <w:r w:rsidRPr="00A45C96">
        <w:rPr>
          <w:rFonts w:ascii="Times New Roman" w:hAnsi="Times New Roman" w:cs="Times New Roman"/>
          <w:bCs/>
          <w:sz w:val="28"/>
          <w:szCs w:val="28"/>
        </w:rPr>
        <w:t>Mn</w:t>
      </w:r>
      <w:r w:rsidRPr="00A45C96">
        <w:rPr>
          <w:rFonts w:ascii="Times New Roman" w:hAnsi="Times New Roman" w:cs="Times New Roman"/>
          <w:bCs/>
          <w:sz w:val="28"/>
          <w:szCs w:val="28"/>
          <w:lang w:val="ru-RU"/>
        </w:rPr>
        <w:t xml:space="preserve"> (ПЭГМА) </w:t>
      </w:r>
      <w:proofErr w:type="gramStart"/>
      <w:r>
        <w:rPr>
          <w:rFonts w:ascii="Times New Roman" w:hAnsi="Times New Roman" w:cs="Times New Roman"/>
          <w:bCs/>
          <w:sz w:val="28"/>
          <w:szCs w:val="28"/>
          <w:lang w:val="ru-RU"/>
        </w:rPr>
        <w:t>5</w:t>
      </w:r>
      <w:r w:rsidRPr="00A45C96">
        <w:rPr>
          <w:rFonts w:ascii="Times New Roman" w:hAnsi="Times New Roman" w:cs="Times New Roman"/>
          <w:bCs/>
          <w:sz w:val="28"/>
          <w:szCs w:val="28"/>
          <w:lang w:val="ru-RU"/>
        </w:rPr>
        <w:t>00  и</w:t>
      </w:r>
      <w:proofErr w:type="gramEnd"/>
      <w:r w:rsidRPr="00A45C96">
        <w:rPr>
          <w:rFonts w:ascii="Times New Roman" w:hAnsi="Times New Roman" w:cs="Times New Roman"/>
          <w:bCs/>
          <w:sz w:val="28"/>
          <w:szCs w:val="28"/>
          <w:lang w:val="ru-RU"/>
        </w:rPr>
        <w:t xml:space="preserve"> 950</w:t>
      </w:r>
      <w:r>
        <w:rPr>
          <w:rFonts w:ascii="Times New Roman" w:hAnsi="Times New Roman" w:cs="Times New Roman"/>
          <w:bCs/>
          <w:sz w:val="28"/>
          <w:szCs w:val="28"/>
          <w:lang w:val="ru-RU"/>
        </w:rPr>
        <w:t>.</w:t>
      </w:r>
    </w:p>
    <w:p w14:paraId="43FBEBC4" w14:textId="77777777" w:rsidR="005303CB" w:rsidRPr="00A45C96" w:rsidRDefault="005303CB" w:rsidP="005303CB">
      <w:pPr>
        <w:spacing w:after="0" w:line="240" w:lineRule="auto"/>
        <w:ind w:firstLine="20"/>
        <w:jc w:val="center"/>
        <w:rPr>
          <w:rFonts w:ascii="Times New Roman" w:hAnsi="Times New Roman" w:cs="Times New Roman"/>
          <w:sz w:val="28"/>
          <w:szCs w:val="28"/>
          <w:lang w:val="ru-RU"/>
        </w:rPr>
      </w:pPr>
    </w:p>
    <w:bookmarkEnd w:id="83"/>
    <w:p w14:paraId="21305F6A" w14:textId="0568370F" w:rsidR="002F470A" w:rsidRPr="00A45C96" w:rsidRDefault="005303CB" w:rsidP="00616E94">
      <w:pPr>
        <w:spacing w:after="0" w:line="240" w:lineRule="auto"/>
        <w:jc w:val="center"/>
        <w:rPr>
          <w:rFonts w:ascii="Times New Roman" w:hAnsi="Times New Roman" w:cs="Times New Roman"/>
          <w:sz w:val="28"/>
          <w:szCs w:val="28"/>
        </w:rPr>
      </w:pPr>
      <w:r>
        <w:rPr>
          <w:noProof/>
        </w:rPr>
        <w:drawing>
          <wp:inline distT="0" distB="0" distL="0" distR="0" wp14:anchorId="0A14F62C" wp14:editId="3EDB735E">
            <wp:extent cx="2933700" cy="1523365"/>
            <wp:effectExtent l="0" t="0" r="0" b="635"/>
            <wp:docPr id="699498962"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98962"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79"/>
                    <a:srcRect l="39777" t="48433" r="36141" b="30389"/>
                    <a:stretch/>
                  </pic:blipFill>
                  <pic:spPr bwMode="auto">
                    <a:xfrm>
                      <a:off x="0" y="0"/>
                      <a:ext cx="2941085" cy="1527200"/>
                    </a:xfrm>
                    <a:prstGeom prst="rect">
                      <a:avLst/>
                    </a:prstGeom>
                    <a:ln>
                      <a:noFill/>
                    </a:ln>
                    <a:extLst>
                      <a:ext uri="{53640926-AAD7-44D8-BBD7-CCE9431645EC}">
                        <a14:shadowObscured xmlns:a14="http://schemas.microsoft.com/office/drawing/2010/main"/>
                      </a:ext>
                    </a:extLst>
                  </pic:spPr>
                </pic:pic>
              </a:graphicData>
            </a:graphic>
          </wp:inline>
        </w:drawing>
      </w:r>
    </w:p>
    <w:p w14:paraId="322A63C9" w14:textId="77777777" w:rsidR="00020633" w:rsidRPr="00A45C96" w:rsidRDefault="00020633" w:rsidP="00C331C4">
      <w:pPr>
        <w:spacing w:after="0" w:line="240" w:lineRule="auto"/>
        <w:jc w:val="center"/>
        <w:rPr>
          <w:rFonts w:ascii="Times New Roman" w:hAnsi="Times New Roman" w:cs="Times New Roman"/>
          <w:sz w:val="28"/>
          <w:szCs w:val="28"/>
          <w:lang w:val="ru-RU"/>
        </w:rPr>
      </w:pPr>
      <w:bookmarkStart w:id="84" w:name="_Toc147069753"/>
    </w:p>
    <w:p w14:paraId="57C92E43" w14:textId="1DCE5733" w:rsidR="002F470A" w:rsidRPr="00A45C96" w:rsidRDefault="002F470A" w:rsidP="00C331C4">
      <w:pPr>
        <w:spacing w:after="0" w:line="240" w:lineRule="auto"/>
        <w:jc w:val="center"/>
        <w:rPr>
          <w:rFonts w:ascii="Times New Roman" w:hAnsi="Times New Roman" w:cs="Times New Roman"/>
          <w:sz w:val="28"/>
          <w:szCs w:val="28"/>
          <w:lang w:val="ru-RU"/>
        </w:rPr>
      </w:pPr>
      <w:r w:rsidRPr="00A45C96">
        <w:rPr>
          <w:rFonts w:ascii="Times New Roman" w:hAnsi="Times New Roman" w:cs="Times New Roman"/>
          <w:sz w:val="28"/>
          <w:szCs w:val="28"/>
          <w:lang w:val="ru-RU"/>
        </w:rPr>
        <w:t>Рисунок 4</w:t>
      </w:r>
      <w:r w:rsidR="000A2497">
        <w:rPr>
          <w:rFonts w:ascii="Times New Roman" w:hAnsi="Times New Roman" w:cs="Times New Roman"/>
          <w:sz w:val="28"/>
          <w:szCs w:val="28"/>
          <w:lang w:val="ru-RU"/>
        </w:rPr>
        <w:t>3</w:t>
      </w:r>
      <w:r w:rsidR="00BD57CE" w:rsidRPr="00A45C96">
        <w:rPr>
          <w:rFonts w:ascii="Times New Roman" w:hAnsi="Times New Roman" w:cs="Times New Roman"/>
          <w:sz w:val="28"/>
          <w:szCs w:val="28"/>
          <w:lang w:val="ru-RU"/>
        </w:rPr>
        <w:t xml:space="preserve"> </w:t>
      </w:r>
      <w:r w:rsidR="00BD57CE" w:rsidRPr="00A45C96">
        <w:rPr>
          <w:rFonts w:ascii="Times New Roman" w:eastAsia="Roboto" w:hAnsi="Times New Roman" w:cs="Times New Roman"/>
          <w:sz w:val="28"/>
          <w:szCs w:val="28"/>
          <w:lang w:val="ru-RU"/>
        </w:rPr>
        <w:t>–</w:t>
      </w:r>
      <w:r w:rsidRPr="00A45C96">
        <w:rPr>
          <w:rFonts w:ascii="Times New Roman" w:hAnsi="Times New Roman" w:cs="Times New Roman"/>
          <w:sz w:val="28"/>
          <w:szCs w:val="28"/>
          <w:lang w:val="ru-RU"/>
        </w:rPr>
        <w:t xml:space="preserve"> Зависимость биоразлагаемости пленок сополимера [КМЦ-b-К]-g-</w:t>
      </w:r>
      <w:r w:rsidR="00565159"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в почве от состава и молекулярной массы </w:t>
      </w:r>
      <w:r w:rsidR="00565159" w:rsidRPr="00A45C96">
        <w:rPr>
          <w:rFonts w:ascii="Times New Roman" w:hAnsi="Times New Roman" w:cs="Times New Roman"/>
          <w:sz w:val="28"/>
          <w:szCs w:val="28"/>
          <w:lang w:val="ru-RU"/>
        </w:rPr>
        <w:t>ПЭГМА</w:t>
      </w:r>
      <w:bookmarkEnd w:id="84"/>
    </w:p>
    <w:p w14:paraId="5C00A87D" w14:textId="77777777" w:rsidR="002F470A" w:rsidRPr="00A45C96" w:rsidRDefault="002F470A" w:rsidP="00C331C4">
      <w:pPr>
        <w:spacing w:after="0" w:line="240" w:lineRule="auto"/>
        <w:jc w:val="both"/>
        <w:rPr>
          <w:rFonts w:ascii="Times New Roman" w:hAnsi="Times New Roman" w:cs="Times New Roman"/>
          <w:sz w:val="28"/>
          <w:szCs w:val="28"/>
          <w:lang w:val="ru-RU"/>
        </w:rPr>
      </w:pPr>
    </w:p>
    <w:p w14:paraId="204CAFAF" w14:textId="77777777" w:rsidR="002F470A" w:rsidRPr="00A45C96" w:rsidRDefault="002F470A" w:rsidP="00020633">
      <w:pPr>
        <w:pStyle w:val="2"/>
        <w:spacing w:before="0"/>
        <w:ind w:firstLine="709"/>
        <w:jc w:val="both"/>
        <w:rPr>
          <w:rFonts w:ascii="Times New Roman" w:hAnsi="Times New Roman" w:cs="Times New Roman"/>
          <w:noProof/>
          <w:color w:val="auto"/>
          <w:lang w:val="ru-RU"/>
        </w:rPr>
      </w:pPr>
      <w:bookmarkStart w:id="85" w:name="_Toc169521521"/>
      <w:r w:rsidRPr="00A45C96">
        <w:rPr>
          <w:rFonts w:ascii="Times New Roman" w:hAnsi="Times New Roman" w:cs="Times New Roman"/>
          <w:noProof/>
          <w:color w:val="auto"/>
          <w:lang w:val="ru-RU"/>
        </w:rPr>
        <w:t>3.2.7 Сканирующая электронная микроскопия (СЭМ)</w:t>
      </w:r>
      <w:r w:rsidR="001263F2" w:rsidRPr="00A45C96">
        <w:rPr>
          <w:rFonts w:ascii="Times New Roman" w:hAnsi="Times New Roman" w:cs="Times New Roman"/>
          <w:noProof/>
          <w:color w:val="auto"/>
          <w:lang w:val="ru-RU"/>
        </w:rPr>
        <w:t xml:space="preserve"> пленки [КМЦ/К]-g-ПЭГМА</w:t>
      </w:r>
      <w:bookmarkEnd w:id="85"/>
    </w:p>
    <w:p w14:paraId="38FC921C" w14:textId="6F82F7B7" w:rsidR="002F470A" w:rsidRDefault="002F470A" w:rsidP="00C331C4">
      <w:pPr>
        <w:pStyle w:val="MDPI31text"/>
        <w:spacing w:after="0" w:line="240" w:lineRule="auto"/>
        <w:ind w:left="0" w:firstLine="709"/>
        <w:rPr>
          <w:rFonts w:ascii="Times New Roman" w:hAnsi="Times New Roman"/>
          <w:noProof/>
          <w:color w:val="auto"/>
          <w:sz w:val="28"/>
          <w:szCs w:val="28"/>
          <w:lang w:val="ru-RU"/>
        </w:rPr>
      </w:pPr>
      <w:r w:rsidRPr="00A45C96">
        <w:rPr>
          <w:rFonts w:ascii="Times New Roman" w:hAnsi="Times New Roman"/>
          <w:noProof/>
          <w:color w:val="auto"/>
          <w:sz w:val="28"/>
          <w:szCs w:val="28"/>
          <w:lang w:val="ru-RU"/>
        </w:rPr>
        <w:t>КМЦ не термочувствителен и набухает независимо от температуры [13</w:t>
      </w:r>
      <w:r w:rsidR="003E7092" w:rsidRPr="00A45C96">
        <w:rPr>
          <w:rFonts w:ascii="Times New Roman" w:hAnsi="Times New Roman"/>
          <w:noProof/>
          <w:color w:val="auto"/>
          <w:sz w:val="28"/>
          <w:szCs w:val="28"/>
          <w:lang w:val="ru-RU"/>
        </w:rPr>
        <w:t>3</w:t>
      </w:r>
      <w:r w:rsidRPr="00A45C96">
        <w:rPr>
          <w:rFonts w:ascii="Times New Roman" w:hAnsi="Times New Roman"/>
          <w:noProof/>
          <w:color w:val="auto"/>
          <w:sz w:val="28"/>
          <w:szCs w:val="28"/>
          <w:lang w:val="ru-RU"/>
        </w:rPr>
        <w:t>]. Когда температура достигает НКТР, компоненты полимерной композиции обезвоживаются и сжимаются, при этом между реагирующими соединениями происходит фазовое разделение за счет разной степени набухания. За счет усадки и разделения фаз образуются поры [116</w:t>
      </w:r>
      <w:r w:rsidR="005231E8" w:rsidRPr="00A45C96">
        <w:rPr>
          <w:rFonts w:ascii="Times New Roman" w:hAnsi="Times New Roman"/>
          <w:noProof/>
          <w:color w:val="auto"/>
          <w:sz w:val="28"/>
          <w:szCs w:val="28"/>
          <w:lang w:val="ru-RU"/>
        </w:rPr>
        <w:t xml:space="preserve">, </w:t>
      </w:r>
      <w:r w:rsidR="00BB76C8">
        <w:rPr>
          <w:rFonts w:ascii="Times New Roman" w:hAnsi="Times New Roman"/>
          <w:noProof/>
          <w:color w:val="auto"/>
          <w:sz w:val="28"/>
          <w:szCs w:val="28"/>
        </w:rPr>
        <w:t>c</w:t>
      </w:r>
      <w:r w:rsidR="00BB76C8" w:rsidRPr="00BB76C8">
        <w:rPr>
          <w:rFonts w:ascii="Times New Roman" w:hAnsi="Times New Roman"/>
          <w:noProof/>
          <w:color w:val="auto"/>
          <w:sz w:val="28"/>
          <w:szCs w:val="28"/>
          <w:lang w:val="ru-RU"/>
        </w:rPr>
        <w:t>.</w:t>
      </w:r>
      <w:r w:rsidR="00BB76C8" w:rsidRPr="00A45C96">
        <w:rPr>
          <w:rFonts w:ascii="Times New Roman" w:hAnsi="Times New Roman"/>
          <w:noProof/>
          <w:color w:val="auto"/>
          <w:sz w:val="28"/>
          <w:szCs w:val="28"/>
          <w:lang w:val="ru-RU"/>
        </w:rPr>
        <w:t xml:space="preserve"> </w:t>
      </w:r>
      <w:r w:rsidR="005231E8" w:rsidRPr="00A45C96">
        <w:rPr>
          <w:rFonts w:ascii="Times New Roman" w:hAnsi="Times New Roman"/>
          <w:noProof/>
          <w:color w:val="auto"/>
          <w:sz w:val="28"/>
          <w:szCs w:val="28"/>
          <w:lang w:val="ru-RU"/>
        </w:rPr>
        <w:t xml:space="preserve"> 6</w:t>
      </w:r>
      <w:r w:rsidRPr="00A45C96">
        <w:rPr>
          <w:rFonts w:ascii="Times New Roman" w:hAnsi="Times New Roman"/>
          <w:noProof/>
          <w:color w:val="auto"/>
          <w:sz w:val="28"/>
          <w:szCs w:val="28"/>
          <w:lang w:val="ru-RU"/>
        </w:rPr>
        <w:t xml:space="preserve">]. Что касается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950, то из-за его высокой степени кристалличности, т.е. более высокого уровня сшивания, набухание ограничено и образуется очень мало пор. Для М4-</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500 и М4-</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300 степень набухания увеличивалась из-за снижения кристалличности, и это способствовало образованию более крупных пор. За счет увеличения молекулярной массы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усиливаются взаимодействия между КМЦ, К и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что ограничивает подвижность молекул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[117</w:t>
      </w:r>
      <w:r w:rsidR="005231E8" w:rsidRPr="00A45C96">
        <w:rPr>
          <w:rFonts w:ascii="Times New Roman" w:hAnsi="Times New Roman"/>
          <w:noProof/>
          <w:color w:val="auto"/>
          <w:sz w:val="28"/>
          <w:szCs w:val="28"/>
          <w:lang w:val="ru-RU"/>
        </w:rPr>
        <w:t xml:space="preserve">, </w:t>
      </w:r>
      <w:r w:rsidR="00BB76C8">
        <w:rPr>
          <w:rFonts w:ascii="Times New Roman" w:hAnsi="Times New Roman"/>
          <w:noProof/>
          <w:color w:val="auto"/>
          <w:sz w:val="28"/>
          <w:szCs w:val="28"/>
        </w:rPr>
        <w:t>c</w:t>
      </w:r>
      <w:r w:rsidR="00BB76C8" w:rsidRPr="00BB76C8">
        <w:rPr>
          <w:rFonts w:ascii="Times New Roman" w:hAnsi="Times New Roman"/>
          <w:noProof/>
          <w:color w:val="auto"/>
          <w:sz w:val="28"/>
          <w:szCs w:val="28"/>
          <w:lang w:val="ru-RU"/>
        </w:rPr>
        <w:t>.</w:t>
      </w:r>
      <w:r w:rsidR="005231E8" w:rsidRPr="00A45C96">
        <w:rPr>
          <w:rFonts w:ascii="Times New Roman" w:hAnsi="Times New Roman"/>
          <w:noProof/>
          <w:color w:val="auto"/>
          <w:sz w:val="28"/>
          <w:szCs w:val="28"/>
          <w:lang w:val="ru-RU"/>
        </w:rPr>
        <w:t xml:space="preserve"> 7</w:t>
      </w:r>
      <w:r w:rsidRPr="00A45C96">
        <w:rPr>
          <w:rFonts w:ascii="Times New Roman" w:hAnsi="Times New Roman"/>
          <w:noProof/>
          <w:color w:val="auto"/>
          <w:sz w:val="28"/>
          <w:szCs w:val="28"/>
          <w:lang w:val="ru-RU"/>
        </w:rPr>
        <w:t xml:space="preserve">]. Можно было бы предположить, что пленка с </w:t>
      </w:r>
      <w:r w:rsidRPr="00A45C96">
        <w:rPr>
          <w:rFonts w:ascii="Times New Roman" w:hAnsi="Times New Roman"/>
          <w:noProof/>
          <w:color w:val="auto"/>
          <w:sz w:val="28"/>
          <w:szCs w:val="28"/>
        </w:rPr>
        <w:t>M</w:t>
      </w:r>
      <w:r w:rsidR="00086925" w:rsidRPr="00A45C96">
        <w:rPr>
          <w:rFonts w:ascii="Times New Roman" w:hAnsi="Times New Roman"/>
          <w:noProof/>
          <w:color w:val="auto"/>
          <w:sz w:val="28"/>
          <w:szCs w:val="28"/>
        </w:rPr>
        <w:t>n</w:t>
      </w:r>
      <w:r w:rsidRPr="00A45C96">
        <w:rPr>
          <w:rFonts w:ascii="Times New Roman" w:hAnsi="Times New Roman"/>
          <w:noProof/>
          <w:color w:val="auto"/>
          <w:sz w:val="28"/>
          <w:szCs w:val="28"/>
          <w:lang w:val="ru-RU"/>
        </w:rPr>
        <w:t xml:space="preserve"> </w:t>
      </w:r>
      <w:r w:rsidR="00565159" w:rsidRPr="00A45C96">
        <w:rPr>
          <w:rFonts w:ascii="Times New Roman" w:hAnsi="Times New Roman"/>
          <w:noProof/>
          <w:color w:val="auto"/>
          <w:sz w:val="28"/>
          <w:szCs w:val="28"/>
          <w:lang w:val="ru-RU"/>
        </w:rPr>
        <w:t>ПЭГМА</w:t>
      </w:r>
      <w:r w:rsidRPr="00A45C96">
        <w:rPr>
          <w:rFonts w:ascii="Times New Roman" w:hAnsi="Times New Roman"/>
          <w:noProof/>
          <w:color w:val="auto"/>
          <w:sz w:val="28"/>
          <w:szCs w:val="28"/>
          <w:lang w:val="ru-RU"/>
        </w:rPr>
        <w:t xml:space="preserve"> 950 выглядит более гладкой и блестящей</w:t>
      </w:r>
      <w:r w:rsidR="000A2497">
        <w:rPr>
          <w:rFonts w:ascii="Times New Roman" w:hAnsi="Times New Roman"/>
          <w:noProof/>
          <w:color w:val="auto"/>
          <w:sz w:val="28"/>
          <w:szCs w:val="28"/>
          <w:lang w:val="ru-RU"/>
        </w:rPr>
        <w:t xml:space="preserve"> (Рисунок 44</w:t>
      </w:r>
      <w:r w:rsidR="00EF6C4F" w:rsidRPr="00A45C96">
        <w:rPr>
          <w:rFonts w:ascii="Times New Roman" w:hAnsi="Times New Roman"/>
          <w:noProof/>
          <w:color w:val="auto"/>
          <w:sz w:val="28"/>
          <w:szCs w:val="28"/>
          <w:lang w:val="ru-RU"/>
        </w:rPr>
        <w:t>)</w:t>
      </w:r>
      <w:r w:rsidRPr="00A45C96">
        <w:rPr>
          <w:rFonts w:ascii="Times New Roman" w:hAnsi="Times New Roman"/>
          <w:noProof/>
          <w:color w:val="auto"/>
          <w:sz w:val="28"/>
          <w:szCs w:val="28"/>
          <w:lang w:val="ru-RU"/>
        </w:rPr>
        <w:t>.</w:t>
      </w:r>
    </w:p>
    <w:p w14:paraId="112BDC64" w14:textId="77777777" w:rsidR="00FD4F33" w:rsidRDefault="00FD4F33" w:rsidP="00C331C4">
      <w:pPr>
        <w:pStyle w:val="MDPI31text"/>
        <w:spacing w:after="0" w:line="240" w:lineRule="auto"/>
        <w:ind w:left="0" w:firstLine="709"/>
        <w:rPr>
          <w:rFonts w:ascii="Times New Roman" w:hAnsi="Times New Roman"/>
          <w:noProof/>
          <w:color w:val="auto"/>
          <w:sz w:val="28"/>
          <w:szCs w:val="28"/>
          <w:lang w:val="ru-RU"/>
        </w:rPr>
      </w:pPr>
    </w:p>
    <w:tbl>
      <w:tblPr>
        <w:tblStyle w:val="a8"/>
        <w:tblW w:w="0" w:type="auto"/>
        <w:tblLook w:val="04A0" w:firstRow="1" w:lastRow="0" w:firstColumn="1" w:lastColumn="0" w:noHBand="0" w:noVBand="1"/>
      </w:tblPr>
      <w:tblGrid>
        <w:gridCol w:w="4644"/>
        <w:gridCol w:w="4856"/>
      </w:tblGrid>
      <w:tr w:rsidR="00FD4F33" w14:paraId="610B5313" w14:textId="77777777" w:rsidTr="00FD4F33">
        <w:tc>
          <w:tcPr>
            <w:tcW w:w="4644" w:type="dxa"/>
          </w:tcPr>
          <w:p w14:paraId="40FFE137" w14:textId="65B27671" w:rsidR="00FD4F33" w:rsidRDefault="00FD4F33" w:rsidP="00FD4F33">
            <w:pPr>
              <w:pStyle w:val="MDPI31text"/>
              <w:spacing w:after="0" w:line="240" w:lineRule="auto"/>
              <w:ind w:left="0" w:firstLine="0"/>
              <w:jc w:val="center"/>
              <w:rPr>
                <w:rFonts w:ascii="Times New Roman" w:hAnsi="Times New Roman"/>
                <w:noProof/>
                <w:color w:val="auto"/>
                <w:sz w:val="28"/>
                <w:szCs w:val="28"/>
              </w:rPr>
            </w:pPr>
            <w:r w:rsidRPr="00A45C96">
              <w:rPr>
                <w:noProof/>
                <w:sz w:val="28"/>
                <w:szCs w:val="28"/>
              </w:rPr>
              <w:drawing>
                <wp:inline distT="0" distB="0" distL="0" distR="0" wp14:anchorId="0A76AD6A" wp14:editId="24407675">
                  <wp:extent cx="2196465" cy="1790225"/>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50x s razm.ti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21856" cy="1810920"/>
                          </a:xfrm>
                          <a:prstGeom prst="rect">
                            <a:avLst/>
                          </a:prstGeom>
                        </pic:spPr>
                      </pic:pic>
                    </a:graphicData>
                  </a:graphic>
                </wp:inline>
              </w:drawing>
            </w:r>
          </w:p>
        </w:tc>
        <w:tc>
          <w:tcPr>
            <w:tcW w:w="4856" w:type="dxa"/>
          </w:tcPr>
          <w:p w14:paraId="336FBF51" w14:textId="4B7FFE6B" w:rsidR="00FD4F33" w:rsidRDefault="00FD4F33" w:rsidP="00FD4F33">
            <w:pPr>
              <w:pStyle w:val="MDPI31text"/>
              <w:spacing w:after="0" w:line="240" w:lineRule="auto"/>
              <w:ind w:left="0" w:firstLine="0"/>
              <w:jc w:val="center"/>
              <w:rPr>
                <w:rFonts w:ascii="Times New Roman" w:hAnsi="Times New Roman"/>
                <w:noProof/>
                <w:color w:val="auto"/>
                <w:sz w:val="28"/>
                <w:szCs w:val="28"/>
              </w:rPr>
            </w:pPr>
            <w:r w:rsidRPr="00A45C96">
              <w:rPr>
                <w:noProof/>
                <w:sz w:val="28"/>
                <w:szCs w:val="28"/>
              </w:rPr>
              <w:drawing>
                <wp:inline distT="0" distB="0" distL="0" distR="0" wp14:anchorId="0850323B" wp14:editId="6C340F6B">
                  <wp:extent cx="2259965" cy="1837690"/>
                  <wp:effectExtent l="0" t="0" r="698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50x.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59965" cy="1837690"/>
                          </a:xfrm>
                          <a:prstGeom prst="rect">
                            <a:avLst/>
                          </a:prstGeom>
                        </pic:spPr>
                      </pic:pic>
                    </a:graphicData>
                  </a:graphic>
                </wp:inline>
              </w:drawing>
            </w:r>
          </w:p>
        </w:tc>
      </w:tr>
      <w:tr w:rsidR="00FD4F33" w14:paraId="6230193D" w14:textId="77777777" w:rsidTr="00FD4F33">
        <w:tc>
          <w:tcPr>
            <w:tcW w:w="4644" w:type="dxa"/>
          </w:tcPr>
          <w:p w14:paraId="0A7EF924" w14:textId="61641811" w:rsidR="00FD4F33" w:rsidRDefault="00FD4F33" w:rsidP="00C331C4">
            <w:pPr>
              <w:pStyle w:val="MDPI31text"/>
              <w:spacing w:after="0" w:line="240" w:lineRule="auto"/>
              <w:ind w:left="0" w:firstLine="0"/>
              <w:rPr>
                <w:rFonts w:ascii="Times New Roman" w:hAnsi="Times New Roman"/>
                <w:noProof/>
                <w:color w:val="auto"/>
                <w:sz w:val="28"/>
                <w:szCs w:val="28"/>
              </w:rPr>
            </w:pPr>
            <w:r w:rsidRPr="00FD4F33">
              <w:rPr>
                <w:sz w:val="24"/>
                <w:szCs w:val="24"/>
                <w:lang w:val="en-US"/>
              </w:rPr>
              <w:t>M</w:t>
            </w:r>
            <w:r w:rsidRPr="00FD4F33">
              <w:rPr>
                <w:sz w:val="24"/>
                <w:szCs w:val="24"/>
              </w:rPr>
              <w:t>4-(КМЦ-</w:t>
            </w:r>
            <w:r w:rsidRPr="00FD4F33">
              <w:rPr>
                <w:sz w:val="24"/>
                <w:szCs w:val="24"/>
                <w:lang w:val="en-US"/>
              </w:rPr>
              <w:t>b</w:t>
            </w:r>
            <w:r w:rsidRPr="00FD4F33">
              <w:rPr>
                <w:sz w:val="24"/>
                <w:szCs w:val="24"/>
              </w:rPr>
              <w:t>-К)-</w:t>
            </w:r>
            <w:r w:rsidRPr="00FD4F33">
              <w:rPr>
                <w:sz w:val="24"/>
                <w:szCs w:val="24"/>
                <w:lang w:val="en-US"/>
              </w:rPr>
              <w:t>g</w:t>
            </w:r>
            <w:r w:rsidRPr="00FD4F33">
              <w:rPr>
                <w:sz w:val="24"/>
                <w:szCs w:val="24"/>
              </w:rPr>
              <w:t>-</w:t>
            </w:r>
            <w:r w:rsidRPr="00FD4F33">
              <w:rPr>
                <w:bCs/>
                <w:sz w:val="24"/>
                <w:szCs w:val="24"/>
              </w:rPr>
              <w:t xml:space="preserve"> ПЭГМА</w:t>
            </w:r>
            <w:r w:rsidRPr="00FD4F33">
              <w:rPr>
                <w:sz w:val="24"/>
                <w:szCs w:val="24"/>
              </w:rPr>
              <w:t xml:space="preserve"> 300</w:t>
            </w:r>
          </w:p>
        </w:tc>
        <w:tc>
          <w:tcPr>
            <w:tcW w:w="4856" w:type="dxa"/>
          </w:tcPr>
          <w:p w14:paraId="44288982" w14:textId="57FC2D4D" w:rsidR="00FD4F33" w:rsidRDefault="00FD4F33" w:rsidP="00C331C4">
            <w:pPr>
              <w:pStyle w:val="MDPI31text"/>
              <w:spacing w:after="0" w:line="240" w:lineRule="auto"/>
              <w:ind w:left="0" w:firstLine="0"/>
              <w:rPr>
                <w:rFonts w:ascii="Times New Roman" w:hAnsi="Times New Roman"/>
                <w:noProof/>
                <w:color w:val="auto"/>
                <w:sz w:val="28"/>
                <w:szCs w:val="28"/>
              </w:rPr>
            </w:pPr>
            <w:r w:rsidRPr="00FD4F33">
              <w:rPr>
                <w:sz w:val="24"/>
                <w:szCs w:val="24"/>
                <w:lang w:val="en-US"/>
              </w:rPr>
              <w:t>M</w:t>
            </w:r>
            <w:r w:rsidRPr="00FD4F33">
              <w:rPr>
                <w:sz w:val="24"/>
                <w:szCs w:val="24"/>
              </w:rPr>
              <w:t>4-(КМЦ-</w:t>
            </w:r>
            <w:r w:rsidRPr="00FD4F33">
              <w:rPr>
                <w:sz w:val="24"/>
                <w:szCs w:val="24"/>
                <w:lang w:val="en-US"/>
              </w:rPr>
              <w:t>b</w:t>
            </w:r>
            <w:r w:rsidRPr="00FD4F33">
              <w:rPr>
                <w:sz w:val="24"/>
                <w:szCs w:val="24"/>
              </w:rPr>
              <w:t>-К)-</w:t>
            </w:r>
            <w:r w:rsidRPr="00FD4F33">
              <w:rPr>
                <w:sz w:val="24"/>
                <w:szCs w:val="24"/>
                <w:lang w:val="en-US"/>
              </w:rPr>
              <w:t>g</w:t>
            </w:r>
            <w:r w:rsidRPr="00FD4F33">
              <w:rPr>
                <w:sz w:val="24"/>
                <w:szCs w:val="24"/>
              </w:rPr>
              <w:t>-</w:t>
            </w:r>
            <w:r w:rsidRPr="00FD4F33">
              <w:rPr>
                <w:bCs/>
                <w:sz w:val="24"/>
                <w:szCs w:val="24"/>
              </w:rPr>
              <w:t xml:space="preserve"> ПЭГМА</w:t>
            </w:r>
            <w:r w:rsidRPr="00FD4F33">
              <w:rPr>
                <w:sz w:val="24"/>
                <w:szCs w:val="24"/>
              </w:rPr>
              <w:t xml:space="preserve"> 950</w:t>
            </w:r>
          </w:p>
        </w:tc>
      </w:tr>
    </w:tbl>
    <w:p w14:paraId="13A538C5" w14:textId="77777777" w:rsidR="00FD4F33" w:rsidRPr="00A45C96" w:rsidRDefault="00FD4F33" w:rsidP="00C331C4">
      <w:pPr>
        <w:pStyle w:val="MDPI31text"/>
        <w:spacing w:after="0" w:line="240" w:lineRule="auto"/>
        <w:ind w:left="0" w:firstLine="709"/>
        <w:rPr>
          <w:rFonts w:ascii="Times New Roman" w:hAnsi="Times New Roman"/>
          <w:noProof/>
          <w:color w:val="auto"/>
          <w:sz w:val="28"/>
          <w:szCs w:val="28"/>
          <w:lang w:val="ru-RU"/>
        </w:rPr>
      </w:pPr>
    </w:p>
    <w:p w14:paraId="46770DB4" w14:textId="660973B5" w:rsidR="005361D3" w:rsidRPr="002D6B72" w:rsidRDefault="002F470A" w:rsidP="00FD4F33">
      <w:pPr>
        <w:spacing w:after="0" w:line="240" w:lineRule="auto"/>
        <w:ind w:firstLine="20"/>
        <w:jc w:val="center"/>
        <w:rPr>
          <w:rFonts w:ascii="Times New Roman" w:hAnsi="Times New Roman" w:cs="Times New Roman"/>
          <w:bCs/>
          <w:sz w:val="28"/>
          <w:szCs w:val="28"/>
          <w:lang w:val="ru-RU"/>
        </w:rPr>
      </w:pPr>
      <w:r w:rsidRPr="00A45C96">
        <w:rPr>
          <w:rFonts w:ascii="Times New Roman" w:hAnsi="Times New Roman" w:cs="Times New Roman"/>
          <w:bCs/>
          <w:sz w:val="28"/>
          <w:szCs w:val="28"/>
          <w:lang w:val="ru-RU"/>
        </w:rPr>
        <w:t>Рисунок 4</w:t>
      </w:r>
      <w:r w:rsidR="000A2497">
        <w:rPr>
          <w:rFonts w:ascii="Times New Roman" w:hAnsi="Times New Roman" w:cs="Times New Roman"/>
          <w:bCs/>
          <w:sz w:val="28"/>
          <w:szCs w:val="28"/>
          <w:lang w:val="ru-RU"/>
        </w:rPr>
        <w:t>4</w:t>
      </w:r>
      <w:r w:rsidR="00BD57CE" w:rsidRPr="00A45C96">
        <w:rPr>
          <w:rFonts w:ascii="Times New Roman" w:hAnsi="Times New Roman" w:cs="Times New Roman"/>
          <w:bCs/>
          <w:sz w:val="28"/>
          <w:szCs w:val="28"/>
          <w:lang w:val="ru-RU"/>
        </w:rPr>
        <w:t xml:space="preserve"> </w:t>
      </w:r>
      <w:r w:rsidR="00BD57CE" w:rsidRPr="00A45C96">
        <w:rPr>
          <w:rFonts w:ascii="Times New Roman" w:eastAsia="Roboto" w:hAnsi="Times New Roman" w:cs="Times New Roman"/>
          <w:sz w:val="28"/>
          <w:szCs w:val="28"/>
          <w:lang w:val="ru-RU"/>
        </w:rPr>
        <w:t>–</w:t>
      </w:r>
      <w:r w:rsidRPr="00A45C96">
        <w:rPr>
          <w:rFonts w:ascii="Times New Roman" w:hAnsi="Times New Roman" w:cs="Times New Roman"/>
          <w:bCs/>
          <w:sz w:val="28"/>
          <w:szCs w:val="28"/>
          <w:lang w:val="ru-RU"/>
        </w:rPr>
        <w:t xml:space="preserve"> СЭМ образцов М4 (КМЦ-</w:t>
      </w:r>
      <w:r w:rsidRPr="00A45C96">
        <w:rPr>
          <w:rFonts w:ascii="Times New Roman" w:hAnsi="Times New Roman" w:cs="Times New Roman"/>
          <w:bCs/>
          <w:sz w:val="28"/>
          <w:szCs w:val="28"/>
        </w:rPr>
        <w:t>b</w:t>
      </w:r>
      <w:r w:rsidRPr="00A45C96">
        <w:rPr>
          <w:rFonts w:ascii="Times New Roman" w:hAnsi="Times New Roman" w:cs="Times New Roman"/>
          <w:bCs/>
          <w:sz w:val="28"/>
          <w:szCs w:val="28"/>
          <w:lang w:val="ru-RU"/>
        </w:rPr>
        <w:t>-К)-</w:t>
      </w:r>
      <w:r w:rsidRPr="00A45C96">
        <w:rPr>
          <w:rFonts w:ascii="Times New Roman" w:hAnsi="Times New Roman" w:cs="Times New Roman"/>
          <w:bCs/>
          <w:sz w:val="28"/>
          <w:szCs w:val="28"/>
        </w:rPr>
        <w:t>g</w:t>
      </w:r>
      <w:r w:rsidRPr="00A45C96">
        <w:rPr>
          <w:rFonts w:ascii="Times New Roman" w:hAnsi="Times New Roman" w:cs="Times New Roman"/>
          <w:bCs/>
          <w:sz w:val="28"/>
          <w:szCs w:val="28"/>
          <w:lang w:val="ru-RU"/>
        </w:rPr>
        <w:t>-</w:t>
      </w:r>
      <w:r w:rsidR="00565159" w:rsidRPr="00A45C96">
        <w:rPr>
          <w:rFonts w:ascii="Times New Roman" w:hAnsi="Times New Roman" w:cs="Times New Roman"/>
          <w:bCs/>
          <w:sz w:val="28"/>
          <w:szCs w:val="28"/>
          <w:lang w:val="ru-RU"/>
        </w:rPr>
        <w:t>ПЭГМА</w:t>
      </w:r>
      <w:r w:rsidRPr="00A45C96">
        <w:rPr>
          <w:rFonts w:ascii="Times New Roman" w:hAnsi="Times New Roman" w:cs="Times New Roman"/>
          <w:bCs/>
          <w:sz w:val="28"/>
          <w:szCs w:val="28"/>
          <w:lang w:val="ru-RU"/>
        </w:rPr>
        <w:t xml:space="preserve">, полученное методом сканирующей электронной микроскопии (СЭМ) с </w:t>
      </w:r>
      <w:r w:rsidRPr="00A45C96">
        <w:rPr>
          <w:rFonts w:ascii="Times New Roman" w:hAnsi="Times New Roman" w:cs="Times New Roman"/>
          <w:bCs/>
          <w:sz w:val="28"/>
          <w:szCs w:val="28"/>
        </w:rPr>
        <w:t>M</w:t>
      </w:r>
      <w:r w:rsidR="00086925" w:rsidRPr="00A45C96">
        <w:rPr>
          <w:rFonts w:ascii="Times New Roman" w:hAnsi="Times New Roman" w:cs="Times New Roman"/>
          <w:bCs/>
          <w:sz w:val="28"/>
          <w:szCs w:val="28"/>
        </w:rPr>
        <w:t>n</w:t>
      </w:r>
      <w:r w:rsidRPr="00A45C96">
        <w:rPr>
          <w:rFonts w:ascii="Times New Roman" w:hAnsi="Times New Roman" w:cs="Times New Roman"/>
          <w:bCs/>
          <w:sz w:val="28"/>
          <w:szCs w:val="28"/>
          <w:lang w:val="ru-RU"/>
        </w:rPr>
        <w:t xml:space="preserve"> (</w:t>
      </w:r>
      <w:r w:rsidR="00565159" w:rsidRPr="00A45C96">
        <w:rPr>
          <w:rFonts w:ascii="Times New Roman" w:hAnsi="Times New Roman" w:cs="Times New Roman"/>
          <w:bCs/>
          <w:sz w:val="28"/>
          <w:szCs w:val="28"/>
          <w:lang w:val="ru-RU"/>
        </w:rPr>
        <w:t>ПЭГМА</w:t>
      </w:r>
      <w:r w:rsidRPr="00A45C96">
        <w:rPr>
          <w:rFonts w:ascii="Times New Roman" w:hAnsi="Times New Roman" w:cs="Times New Roman"/>
          <w:bCs/>
          <w:sz w:val="28"/>
          <w:szCs w:val="28"/>
          <w:lang w:val="ru-RU"/>
        </w:rPr>
        <w:t xml:space="preserve">) 300 и 950 </w:t>
      </w:r>
      <w:bookmarkStart w:id="86" w:name="_Toc135800909"/>
      <w:bookmarkStart w:id="87" w:name="_Toc135801056"/>
      <w:bookmarkStart w:id="88" w:name="_Toc135807422"/>
      <w:bookmarkStart w:id="89" w:name="_Toc135807506"/>
      <w:bookmarkStart w:id="90" w:name="_Toc135946671"/>
      <w:bookmarkStart w:id="91" w:name="_Toc147069754"/>
    </w:p>
    <w:p w14:paraId="2C097BDB" w14:textId="77777777" w:rsidR="002D6B72" w:rsidRPr="002D6B72" w:rsidRDefault="002D6B72" w:rsidP="002D6B72">
      <w:pPr>
        <w:spacing w:after="0" w:line="240" w:lineRule="auto"/>
        <w:ind w:firstLine="20"/>
        <w:jc w:val="center"/>
        <w:rPr>
          <w:rFonts w:ascii="Times New Roman" w:hAnsi="Times New Roman" w:cs="Times New Roman"/>
          <w:sz w:val="28"/>
          <w:szCs w:val="28"/>
          <w:lang w:val="ru-RU"/>
        </w:rPr>
      </w:pPr>
    </w:p>
    <w:p w14:paraId="1EAB119A" w14:textId="21AEB589" w:rsidR="00C45CD3" w:rsidRPr="00C3343E" w:rsidRDefault="00020633" w:rsidP="005303CB">
      <w:pPr>
        <w:pStyle w:val="1"/>
        <w:spacing w:before="0"/>
        <w:ind w:firstLine="709"/>
        <w:rPr>
          <w:rFonts w:ascii="Times New Roman" w:hAnsi="Times New Roman" w:cs="Times New Roman"/>
          <w:color w:val="auto"/>
          <w:sz w:val="28"/>
          <w:szCs w:val="28"/>
          <w:lang w:val="ru-RU"/>
        </w:rPr>
      </w:pPr>
      <w:bookmarkStart w:id="92" w:name="_Toc169521522"/>
      <w:r w:rsidRPr="00C3343E">
        <w:rPr>
          <w:rFonts w:ascii="Times New Roman" w:hAnsi="Times New Roman" w:cs="Times New Roman"/>
          <w:color w:val="auto"/>
          <w:sz w:val="28"/>
          <w:szCs w:val="28"/>
          <w:lang w:val="ru-RU"/>
        </w:rPr>
        <w:lastRenderedPageBreak/>
        <w:t>Выводы по 3 разделу:</w:t>
      </w:r>
      <w:bookmarkEnd w:id="92"/>
    </w:p>
    <w:p w14:paraId="1CF26A2F" w14:textId="0884EE54"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Было проведено обширное исследование физических, термических и механических свойств смесей, состоящих из ПВС</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w:t>
      </w:r>
    </w:p>
    <w:p w14:paraId="2B7D4BD7" w14:textId="06667143"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Были изучены влияние изменения соотношения компонентов смеси, состоящих из ПВС</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 и молекулярной массы ПЭГМА. </w:t>
      </w:r>
    </w:p>
    <w:p w14:paraId="32F601CA" w14:textId="50699DCC"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Было проведено исследование биоразлагаемости пленок на основе ПВС</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w:t>
      </w:r>
    </w:p>
    <w:p w14:paraId="19EF22F2" w14:textId="05A0CA63"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Было проанализировано взаимодействие водородных связей и их влияние на физико-механические свойства пленок на основе ПВС</w:t>
      </w:r>
      <w:proofErr w:type="gramStart"/>
      <w:r w:rsidRPr="00A45C96">
        <w:rPr>
          <w:rFonts w:ascii="Times New Roman" w:hAnsi="Times New Roman" w:cs="Times New Roman"/>
          <w:sz w:val="28"/>
          <w:szCs w:val="28"/>
          <w:lang w:val="ru-RU"/>
        </w:rPr>
        <w:t>, К</w:t>
      </w:r>
      <w:proofErr w:type="gramEnd"/>
      <w:r w:rsidRPr="00A45C96">
        <w:rPr>
          <w:rFonts w:ascii="Times New Roman" w:hAnsi="Times New Roman" w:cs="Times New Roman"/>
          <w:sz w:val="28"/>
          <w:szCs w:val="28"/>
          <w:lang w:val="ru-RU"/>
        </w:rPr>
        <w:t xml:space="preserve"> и ПЭГМА. </w:t>
      </w:r>
    </w:p>
    <w:p w14:paraId="24CFC9A9" w14:textId="2C50E0CA" w:rsidR="00020633" w:rsidRPr="00A45C96" w:rsidRDefault="00561446"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w:t>
      </w:r>
      <w:r w:rsidR="00020633" w:rsidRPr="00A45C96">
        <w:rPr>
          <w:rFonts w:ascii="Times New Roman" w:hAnsi="Times New Roman" w:cs="Times New Roman"/>
          <w:sz w:val="28"/>
          <w:szCs w:val="28"/>
          <w:lang w:val="ru-RU"/>
        </w:rPr>
        <w:t>ыло проведено обширное исследование физических, термических и механических свойств смесей, состоящих из КМЦ</w:t>
      </w:r>
      <w:proofErr w:type="gramStart"/>
      <w:r w:rsidR="00020633" w:rsidRPr="00A45C96">
        <w:rPr>
          <w:rFonts w:ascii="Times New Roman" w:hAnsi="Times New Roman" w:cs="Times New Roman"/>
          <w:sz w:val="28"/>
          <w:szCs w:val="28"/>
          <w:lang w:val="ru-RU"/>
        </w:rPr>
        <w:t>, К</w:t>
      </w:r>
      <w:proofErr w:type="gramEnd"/>
      <w:r w:rsidR="00020633" w:rsidRPr="00A45C96">
        <w:rPr>
          <w:rFonts w:ascii="Times New Roman" w:hAnsi="Times New Roman" w:cs="Times New Roman"/>
          <w:sz w:val="28"/>
          <w:szCs w:val="28"/>
          <w:lang w:val="ru-RU"/>
        </w:rPr>
        <w:t xml:space="preserve"> и ПЭГМА.</w:t>
      </w:r>
    </w:p>
    <w:p w14:paraId="5278160F" w14:textId="349D6A43"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Был</w:t>
      </w:r>
      <w:r w:rsidR="00C45451">
        <w:rPr>
          <w:rFonts w:ascii="Times New Roman" w:hAnsi="Times New Roman" w:cs="Times New Roman"/>
          <w:sz w:val="28"/>
          <w:szCs w:val="28"/>
          <w:lang w:val="ru-RU"/>
        </w:rPr>
        <w:t>о</w:t>
      </w:r>
      <w:r w:rsidRPr="00A45C96">
        <w:rPr>
          <w:rFonts w:ascii="Times New Roman" w:hAnsi="Times New Roman" w:cs="Times New Roman"/>
          <w:sz w:val="28"/>
          <w:szCs w:val="28"/>
          <w:lang w:val="ru-RU"/>
        </w:rPr>
        <w:t xml:space="preserve"> </w:t>
      </w:r>
      <w:r w:rsidR="00C45451">
        <w:rPr>
          <w:rFonts w:ascii="Times New Roman" w:hAnsi="Times New Roman" w:cs="Times New Roman"/>
          <w:sz w:val="28"/>
          <w:szCs w:val="28"/>
          <w:lang w:val="ru-RU"/>
        </w:rPr>
        <w:t>исследовано</w:t>
      </w:r>
      <w:r w:rsidRPr="00A45C96">
        <w:rPr>
          <w:rFonts w:ascii="Times New Roman" w:hAnsi="Times New Roman" w:cs="Times New Roman"/>
          <w:sz w:val="28"/>
          <w:szCs w:val="28"/>
          <w:lang w:val="ru-RU"/>
        </w:rPr>
        <w:t xml:space="preserve"> влияние изменения соотношения компонентов смеси</w:t>
      </w:r>
      <w:r w:rsidR="006C32E8" w:rsidRPr="00A45C96">
        <w:rPr>
          <w:rFonts w:ascii="Times New Roman" w:hAnsi="Times New Roman" w:cs="Times New Roman"/>
          <w:sz w:val="28"/>
          <w:szCs w:val="28"/>
          <w:lang w:val="ru-RU"/>
        </w:rPr>
        <w:t>, состоящих из КМЦ</w:t>
      </w:r>
      <w:proofErr w:type="gramStart"/>
      <w:r w:rsidR="006C32E8" w:rsidRPr="00A45C96">
        <w:rPr>
          <w:rFonts w:ascii="Times New Roman" w:hAnsi="Times New Roman" w:cs="Times New Roman"/>
          <w:sz w:val="28"/>
          <w:szCs w:val="28"/>
          <w:lang w:val="ru-RU"/>
        </w:rPr>
        <w:t>, К</w:t>
      </w:r>
      <w:proofErr w:type="gramEnd"/>
      <w:r w:rsidR="006C32E8" w:rsidRPr="00A45C96">
        <w:rPr>
          <w:rFonts w:ascii="Times New Roman" w:hAnsi="Times New Roman" w:cs="Times New Roman"/>
          <w:sz w:val="28"/>
          <w:szCs w:val="28"/>
          <w:lang w:val="ru-RU"/>
        </w:rPr>
        <w:t xml:space="preserve"> и ПЭГМА</w:t>
      </w:r>
      <w:r w:rsidRPr="00A45C96">
        <w:rPr>
          <w:rFonts w:ascii="Times New Roman" w:hAnsi="Times New Roman" w:cs="Times New Roman"/>
          <w:sz w:val="28"/>
          <w:szCs w:val="28"/>
          <w:lang w:val="ru-RU"/>
        </w:rPr>
        <w:t xml:space="preserve"> и молекулярной массы ПЭГМА. </w:t>
      </w:r>
    </w:p>
    <w:p w14:paraId="63F32A18" w14:textId="7386DCF7"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Было проведено исследование биоразлагаемости смешанных пленок на основе </w:t>
      </w:r>
      <w:proofErr w:type="gramStart"/>
      <w:r w:rsidR="006C32E8" w:rsidRPr="00A45C96">
        <w:rPr>
          <w:rFonts w:ascii="Times New Roman" w:hAnsi="Times New Roman" w:cs="Times New Roman"/>
          <w:sz w:val="28"/>
          <w:szCs w:val="28"/>
          <w:lang w:val="ru-RU"/>
        </w:rPr>
        <w:t>КМЦ</w:t>
      </w:r>
      <w:r w:rsidRPr="00A45C96">
        <w:rPr>
          <w:rFonts w:ascii="Times New Roman" w:hAnsi="Times New Roman" w:cs="Times New Roman"/>
          <w:sz w:val="28"/>
          <w:szCs w:val="28"/>
          <w:lang w:val="ru-RU"/>
        </w:rPr>
        <w:t xml:space="preserve"> </w:t>
      </w:r>
      <w:r w:rsidR="006C32E8" w:rsidRPr="00A45C96">
        <w:rPr>
          <w:rFonts w:ascii="Times New Roman" w:hAnsi="Times New Roman" w:cs="Times New Roman"/>
          <w:sz w:val="28"/>
          <w:szCs w:val="28"/>
          <w:lang w:val="ru-RU"/>
        </w:rPr>
        <w:t>,</w:t>
      </w:r>
      <w:proofErr w:type="gramEnd"/>
      <w:r w:rsidR="006C32E8" w:rsidRPr="00A45C96">
        <w:rPr>
          <w:rFonts w:ascii="Times New Roman" w:hAnsi="Times New Roman" w:cs="Times New Roman"/>
          <w:sz w:val="28"/>
          <w:szCs w:val="28"/>
          <w:lang w:val="ru-RU"/>
        </w:rPr>
        <w:t xml:space="preserve"> К и ПЭГМА.</w:t>
      </w:r>
    </w:p>
    <w:p w14:paraId="6EEA200D" w14:textId="641FBF15" w:rsidR="00020633" w:rsidRPr="00A45C96" w:rsidRDefault="00020633" w:rsidP="005361D3">
      <w:pPr>
        <w:pStyle w:val="a5"/>
        <w:numPr>
          <w:ilvl w:val="0"/>
          <w:numId w:val="12"/>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Было проанализировано взаимодействие водородных связей и их влияние на физико-механические свойства </w:t>
      </w:r>
      <w:proofErr w:type="gramStart"/>
      <w:r w:rsidRPr="00A45C96">
        <w:rPr>
          <w:rFonts w:ascii="Times New Roman" w:hAnsi="Times New Roman" w:cs="Times New Roman"/>
          <w:sz w:val="28"/>
          <w:szCs w:val="28"/>
          <w:lang w:val="ru-RU"/>
        </w:rPr>
        <w:t>пленок</w:t>
      </w:r>
      <w:r w:rsidR="006C32E8" w:rsidRPr="00A45C96">
        <w:rPr>
          <w:rFonts w:ascii="Times New Roman" w:hAnsi="Times New Roman" w:cs="Times New Roman"/>
          <w:sz w:val="28"/>
          <w:szCs w:val="28"/>
          <w:lang w:val="ru-RU"/>
        </w:rPr>
        <w:t xml:space="preserve">  на</w:t>
      </w:r>
      <w:proofErr w:type="gramEnd"/>
      <w:r w:rsidR="006C32E8" w:rsidRPr="00A45C96">
        <w:rPr>
          <w:rFonts w:ascii="Times New Roman" w:hAnsi="Times New Roman" w:cs="Times New Roman"/>
          <w:sz w:val="28"/>
          <w:szCs w:val="28"/>
          <w:lang w:val="ru-RU"/>
        </w:rPr>
        <w:t xml:space="preserve"> основе КМЦ К и ПЭГМА</w:t>
      </w:r>
      <w:r w:rsidRPr="00A45C96">
        <w:rPr>
          <w:rFonts w:ascii="Times New Roman" w:hAnsi="Times New Roman" w:cs="Times New Roman"/>
          <w:sz w:val="28"/>
          <w:szCs w:val="28"/>
          <w:lang w:val="ru-RU"/>
        </w:rPr>
        <w:t>.</w:t>
      </w:r>
    </w:p>
    <w:p w14:paraId="7A2CF9CB" w14:textId="70C65144" w:rsidR="00616E94" w:rsidRPr="00A45C96" w:rsidRDefault="00020633" w:rsidP="005361D3">
      <w:pPr>
        <w:tabs>
          <w:tab w:val="left" w:pos="1134"/>
        </w:tabs>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Эти исследования могут быть ценны для понимания свойств материалов и их применения в различных областях, таких как упаковка, медицина, и другие.</w:t>
      </w:r>
    </w:p>
    <w:p w14:paraId="032891B2" w14:textId="77777777" w:rsidR="00616E94" w:rsidRPr="00A45C96" w:rsidRDefault="00616E94" w:rsidP="005361D3">
      <w:pPr>
        <w:spacing w:after="0" w:line="240" w:lineRule="auto"/>
        <w:rPr>
          <w:rFonts w:ascii="Times New Roman" w:hAnsi="Times New Roman" w:cs="Times New Roman"/>
          <w:sz w:val="28"/>
          <w:szCs w:val="28"/>
          <w:lang w:val="ru-RU"/>
        </w:rPr>
      </w:pPr>
      <w:r w:rsidRPr="00A45C96">
        <w:rPr>
          <w:rFonts w:ascii="Times New Roman" w:hAnsi="Times New Roman" w:cs="Times New Roman"/>
          <w:sz w:val="28"/>
          <w:szCs w:val="28"/>
          <w:lang w:val="ru-RU"/>
        </w:rPr>
        <w:br w:type="page"/>
      </w:r>
    </w:p>
    <w:p w14:paraId="59C8565A" w14:textId="6C3616D8" w:rsidR="007541B8" w:rsidRDefault="007541B8" w:rsidP="005303CB">
      <w:pPr>
        <w:pStyle w:val="1"/>
        <w:tabs>
          <w:tab w:val="left" w:pos="993"/>
        </w:tabs>
        <w:spacing w:before="0"/>
        <w:ind w:firstLine="709"/>
        <w:jc w:val="both"/>
        <w:rPr>
          <w:rFonts w:ascii="Times New Roman" w:hAnsi="Times New Roman" w:cs="Times New Roman"/>
          <w:b/>
          <w:bCs/>
          <w:color w:val="auto"/>
          <w:sz w:val="28"/>
          <w:szCs w:val="28"/>
          <w:lang w:val="ru-RU"/>
        </w:rPr>
      </w:pPr>
      <w:bookmarkStart w:id="93" w:name="_Toc169521523"/>
      <w:r w:rsidRPr="00A45C96">
        <w:rPr>
          <w:rFonts w:ascii="Times New Roman" w:hAnsi="Times New Roman" w:cs="Times New Roman"/>
          <w:b/>
          <w:bCs/>
          <w:color w:val="auto"/>
          <w:sz w:val="28"/>
          <w:szCs w:val="28"/>
          <w:lang w:val="ru-RU"/>
        </w:rPr>
        <w:lastRenderedPageBreak/>
        <w:t xml:space="preserve">4 </w:t>
      </w:r>
      <w:r w:rsidR="005303CB" w:rsidRPr="00A45C96">
        <w:rPr>
          <w:rFonts w:ascii="Times New Roman" w:hAnsi="Times New Roman" w:cs="Times New Roman"/>
          <w:b/>
          <w:bCs/>
          <w:color w:val="auto"/>
          <w:sz w:val="28"/>
          <w:szCs w:val="28"/>
          <w:lang w:val="ru-RU"/>
        </w:rPr>
        <w:t>ТЕХНОЛОГИЧЕСКИЙ ПРОЦЕСС ПРОИЗВОДСТВА БИОПАКЕТОВ</w:t>
      </w:r>
      <w:bookmarkEnd w:id="93"/>
    </w:p>
    <w:p w14:paraId="341061A5" w14:textId="77777777" w:rsidR="00384C17" w:rsidRPr="00C3343E" w:rsidRDefault="00384C17" w:rsidP="00384C17">
      <w:pPr>
        <w:rPr>
          <w:lang w:val="ru-RU"/>
        </w:rPr>
      </w:pPr>
    </w:p>
    <w:p w14:paraId="75D952F5" w14:textId="134B5F19" w:rsidR="00100910" w:rsidRPr="00C3343E" w:rsidRDefault="00100910" w:rsidP="00100910">
      <w:pPr>
        <w:pStyle w:val="1"/>
        <w:spacing w:before="0"/>
        <w:ind w:firstLine="709"/>
        <w:rPr>
          <w:rFonts w:ascii="Times New Roman" w:hAnsi="Times New Roman" w:cs="Times New Roman"/>
          <w:color w:val="auto"/>
          <w:sz w:val="28"/>
          <w:szCs w:val="28"/>
          <w:lang w:val="ru-RU"/>
        </w:rPr>
      </w:pPr>
      <w:bookmarkStart w:id="94" w:name="_Toc169521524"/>
      <w:r w:rsidRPr="00C3343E">
        <w:rPr>
          <w:rFonts w:ascii="Times New Roman" w:hAnsi="Times New Roman" w:cs="Times New Roman"/>
          <w:color w:val="auto"/>
          <w:sz w:val="28"/>
          <w:szCs w:val="28"/>
          <w:lang w:val="ru-RU"/>
        </w:rPr>
        <w:t xml:space="preserve">4.1 Технологический процесс производства </w:t>
      </w:r>
      <w:proofErr w:type="spellStart"/>
      <w:r w:rsidRPr="00C3343E">
        <w:rPr>
          <w:rFonts w:ascii="Times New Roman" w:hAnsi="Times New Roman" w:cs="Times New Roman"/>
          <w:color w:val="auto"/>
          <w:sz w:val="28"/>
          <w:szCs w:val="28"/>
          <w:lang w:val="ru-RU"/>
        </w:rPr>
        <w:t>биопакетов</w:t>
      </w:r>
      <w:bookmarkEnd w:id="94"/>
      <w:proofErr w:type="spellEnd"/>
    </w:p>
    <w:p w14:paraId="6D11F400" w14:textId="77777777" w:rsidR="007541B8" w:rsidRPr="00A45C96" w:rsidRDefault="007541B8" w:rsidP="007541B8">
      <w:pPr>
        <w:pStyle w:val="afd"/>
        <w:spacing w:after="0" w:line="240" w:lineRule="auto"/>
        <w:ind w:firstLine="709"/>
        <w:rPr>
          <w:rFonts w:ascii="Times New Roman" w:hAnsi="Times New Roman" w:cs="Times New Roman"/>
          <w:color w:val="auto"/>
          <w:sz w:val="28"/>
          <w:szCs w:val="28"/>
          <w:highlight w:val="yellow"/>
          <w:lang w:val="ru-RU"/>
        </w:rPr>
      </w:pPr>
      <w:r w:rsidRPr="00A45C96">
        <w:rPr>
          <w:rFonts w:ascii="Times New Roman" w:hAnsi="Times New Roman" w:cs="Times New Roman"/>
          <w:color w:val="auto"/>
          <w:sz w:val="28"/>
          <w:szCs w:val="28"/>
          <w:lang w:val="ru-RU"/>
        </w:rPr>
        <w:t>Технологический процесс по производству биоразлагаемых пакетов осуществляется двумя линями технологического производства: линия производства гранулированных биоразлогаемых полимеров и линия производства биоразлогаемых пакетов.</w:t>
      </w:r>
    </w:p>
    <w:p w14:paraId="4B0C653E" w14:textId="77777777" w:rsidR="007541B8" w:rsidRPr="00A45C96" w:rsidRDefault="007541B8" w:rsidP="007541B8">
      <w:pPr>
        <w:pStyle w:val="a3"/>
        <w:tabs>
          <w:tab w:val="left" w:pos="709"/>
          <w:tab w:val="left" w:pos="4678"/>
        </w:tabs>
        <w:spacing w:after="0" w:line="240" w:lineRule="auto"/>
        <w:ind w:firstLine="567"/>
        <w:jc w:val="both"/>
        <w:rPr>
          <w:rFonts w:ascii="Times New Roman" w:hAnsi="Times New Roman" w:cs="Times New Roman"/>
          <w:kern w:val="3"/>
          <w:lang w:val="ru-RU"/>
        </w:rPr>
      </w:pPr>
      <w:r w:rsidRPr="00A45C96">
        <w:rPr>
          <w:rFonts w:ascii="Times New Roman" w:hAnsi="Times New Roman" w:cs="Times New Roman"/>
          <w:kern w:val="3"/>
          <w:lang w:val="ru-RU"/>
        </w:rPr>
        <w:t xml:space="preserve">Линия производства гранул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полимеров </w:t>
      </w:r>
      <w:r w:rsidRPr="00A45C96">
        <w:rPr>
          <w:rFonts w:ascii="Times New Roman" w:hAnsi="Times New Roman" w:cs="Times New Roman"/>
          <w:kern w:val="3"/>
          <w:lang w:val="ru-RU"/>
        </w:rPr>
        <w:t xml:space="preserve">является </w:t>
      </w:r>
      <w:proofErr w:type="spellStart"/>
      <w:r w:rsidRPr="00A45C96">
        <w:rPr>
          <w:rFonts w:ascii="Times New Roman" w:hAnsi="Times New Roman" w:cs="Times New Roman"/>
          <w:kern w:val="3"/>
          <w:lang w:val="ru-RU"/>
        </w:rPr>
        <w:t>неотемлемой</w:t>
      </w:r>
      <w:proofErr w:type="spellEnd"/>
      <w:r w:rsidRPr="00A45C96">
        <w:rPr>
          <w:rFonts w:ascii="Times New Roman" w:hAnsi="Times New Roman" w:cs="Times New Roman"/>
          <w:kern w:val="3"/>
          <w:lang w:val="ru-RU"/>
        </w:rPr>
        <w:t xml:space="preserve"> частью производства, так как это начальная стадия получения </w:t>
      </w:r>
      <w:proofErr w:type="spellStart"/>
      <w:r w:rsidRPr="00A45C96">
        <w:rPr>
          <w:rFonts w:ascii="Times New Roman" w:hAnsi="Times New Roman" w:cs="Times New Roman"/>
          <w:kern w:val="3"/>
          <w:lang w:val="ru-RU"/>
        </w:rPr>
        <w:t>биоразлагаемых</w:t>
      </w:r>
      <w:proofErr w:type="spellEnd"/>
      <w:r w:rsidRPr="00A45C96">
        <w:rPr>
          <w:rFonts w:ascii="Times New Roman" w:hAnsi="Times New Roman" w:cs="Times New Roman"/>
          <w:kern w:val="3"/>
          <w:lang w:val="ru-RU"/>
        </w:rPr>
        <w:t xml:space="preserve"> пакетов.</w:t>
      </w:r>
    </w:p>
    <w:p w14:paraId="3594E21A" w14:textId="77777777" w:rsidR="007541B8" w:rsidRPr="00A45C96" w:rsidRDefault="007541B8" w:rsidP="007541B8">
      <w:pPr>
        <w:pStyle w:val="a3"/>
        <w:spacing w:after="0" w:line="240" w:lineRule="auto"/>
        <w:ind w:firstLine="567"/>
        <w:jc w:val="both"/>
        <w:rPr>
          <w:rFonts w:ascii="Times New Roman" w:hAnsi="Times New Roman" w:cs="Times New Roman"/>
          <w:lang w:val="ru-RU"/>
        </w:rPr>
      </w:pPr>
      <w:r w:rsidRPr="00A45C96">
        <w:rPr>
          <w:rFonts w:ascii="Times New Roman" w:hAnsi="Times New Roman" w:cs="Times New Roman"/>
          <w:lang w:val="ru-RU"/>
        </w:rPr>
        <w:t>Основным технологическим оборудованием для приготовления гранулированных биополимеров является реактор. Сам процесс производства гранулированных биополимеров и расфасовка готовой продукции -</w:t>
      </w:r>
      <w:proofErr w:type="spellStart"/>
      <w:r w:rsidRPr="00A45C96">
        <w:rPr>
          <w:rFonts w:ascii="Times New Roman" w:hAnsi="Times New Roman" w:cs="Times New Roman"/>
          <w:lang w:val="ru-RU"/>
        </w:rPr>
        <w:t>биопакетов</w:t>
      </w:r>
      <w:proofErr w:type="spellEnd"/>
      <w:r w:rsidRPr="00A45C96">
        <w:rPr>
          <w:rFonts w:ascii="Times New Roman" w:hAnsi="Times New Roman" w:cs="Times New Roman"/>
          <w:lang w:val="ru-RU"/>
        </w:rPr>
        <w:t xml:space="preserve"> полностью автоматизированы и являются безопасными, </w:t>
      </w:r>
      <w:proofErr w:type="spellStart"/>
      <w:r w:rsidRPr="00A45C96">
        <w:rPr>
          <w:rFonts w:ascii="Times New Roman" w:hAnsi="Times New Roman" w:cs="Times New Roman"/>
          <w:lang w:val="ru-RU"/>
        </w:rPr>
        <w:t>тк</w:t>
      </w:r>
      <w:proofErr w:type="spellEnd"/>
      <w:r w:rsidRPr="00A45C96">
        <w:rPr>
          <w:rFonts w:ascii="Times New Roman" w:hAnsi="Times New Roman" w:cs="Times New Roman"/>
          <w:lang w:val="ru-RU"/>
        </w:rPr>
        <w:t xml:space="preserve"> исключают допуск людей к оборудованию во время его работы. </w:t>
      </w:r>
    </w:p>
    <w:p w14:paraId="2BB2CC79" w14:textId="77777777" w:rsidR="007541B8" w:rsidRPr="00A45C96" w:rsidRDefault="007541B8" w:rsidP="007541B8">
      <w:pPr>
        <w:pStyle w:val="a3"/>
        <w:spacing w:after="0" w:line="240" w:lineRule="auto"/>
        <w:ind w:firstLine="567"/>
        <w:jc w:val="both"/>
        <w:rPr>
          <w:rFonts w:ascii="Times New Roman" w:hAnsi="Times New Roman" w:cs="Times New Roman"/>
          <w:lang w:val="ru-RU"/>
        </w:rPr>
      </w:pPr>
      <w:r w:rsidRPr="00A45C96">
        <w:rPr>
          <w:rFonts w:ascii="Times New Roman" w:hAnsi="Times New Roman" w:cs="Times New Roman"/>
          <w:lang w:val="ru-RU"/>
        </w:rPr>
        <w:t xml:space="preserve">Технологический процесс производства гранулированных </w:t>
      </w:r>
      <w:proofErr w:type="spellStart"/>
      <w:r w:rsidRPr="00A45C96">
        <w:rPr>
          <w:rFonts w:ascii="Times New Roman" w:hAnsi="Times New Roman" w:cs="Times New Roman"/>
          <w:lang w:val="ru-RU"/>
        </w:rPr>
        <w:t>биоразлогаемых</w:t>
      </w:r>
      <w:proofErr w:type="spellEnd"/>
      <w:r w:rsidRPr="00A45C96">
        <w:rPr>
          <w:rFonts w:ascii="Times New Roman" w:hAnsi="Times New Roman" w:cs="Times New Roman"/>
          <w:lang w:val="ru-RU"/>
        </w:rPr>
        <w:t xml:space="preserve"> </w:t>
      </w:r>
      <w:proofErr w:type="gramStart"/>
      <w:r w:rsidRPr="00A45C96">
        <w:rPr>
          <w:rFonts w:ascii="Times New Roman" w:hAnsi="Times New Roman" w:cs="Times New Roman"/>
          <w:lang w:val="ru-RU"/>
        </w:rPr>
        <w:t>полимеров  состоит</w:t>
      </w:r>
      <w:proofErr w:type="gramEnd"/>
      <w:r w:rsidRPr="00A45C96">
        <w:rPr>
          <w:rFonts w:ascii="Times New Roman" w:hAnsi="Times New Roman" w:cs="Times New Roman"/>
          <w:lang w:val="ru-RU"/>
        </w:rPr>
        <w:t xml:space="preserve"> из следующих этапов:</w:t>
      </w:r>
    </w:p>
    <w:p w14:paraId="055B0D4F" w14:textId="77777777" w:rsidR="007541B8" w:rsidRPr="00A45C96" w:rsidRDefault="007541B8" w:rsidP="007541B8">
      <w:pPr>
        <w:tabs>
          <w:tab w:val="left" w:pos="709"/>
        </w:tabs>
        <w:spacing w:after="0" w:line="240" w:lineRule="auto"/>
        <w:ind w:firstLine="56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получение </w:t>
      </w:r>
      <w:proofErr w:type="spellStart"/>
      <w:r w:rsidRPr="00A45C96">
        <w:rPr>
          <w:rFonts w:ascii="Times New Roman" w:hAnsi="Times New Roman" w:cs="Times New Roman"/>
          <w:sz w:val="28"/>
          <w:szCs w:val="28"/>
          <w:lang w:val="ru-RU"/>
        </w:rPr>
        <w:t>биоразлагаемого</w:t>
      </w:r>
      <w:proofErr w:type="spellEnd"/>
      <w:r w:rsidRPr="00A45C96">
        <w:rPr>
          <w:rFonts w:ascii="Times New Roman" w:hAnsi="Times New Roman" w:cs="Times New Roman"/>
          <w:sz w:val="28"/>
          <w:szCs w:val="28"/>
          <w:lang w:val="ru-RU"/>
        </w:rPr>
        <w:t xml:space="preserve"> полимера на основе </w:t>
      </w:r>
      <w:proofErr w:type="spellStart"/>
      <w:r w:rsidRPr="00A45C96">
        <w:rPr>
          <w:rFonts w:ascii="Times New Roman" w:hAnsi="Times New Roman" w:cs="Times New Roman"/>
          <w:sz w:val="28"/>
          <w:szCs w:val="28"/>
          <w:lang w:val="ru-RU"/>
        </w:rPr>
        <w:t>сополимеризации</w:t>
      </w:r>
      <w:proofErr w:type="spellEnd"/>
      <w:r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shd w:val="clear" w:color="auto" w:fill="FFFFFF"/>
          <w:lang w:val="ru-RU"/>
        </w:rPr>
        <w:t xml:space="preserve">крахмала с поливиниловым спиртом и </w:t>
      </w:r>
      <w:proofErr w:type="spellStart"/>
      <w:r w:rsidRPr="00A45C96">
        <w:rPr>
          <w:rFonts w:ascii="Times New Roman" w:hAnsi="Times New Roman" w:cs="Times New Roman"/>
          <w:sz w:val="28"/>
          <w:szCs w:val="28"/>
          <w:shd w:val="clear" w:color="auto" w:fill="FFFFFF"/>
          <w:lang w:val="ru-RU"/>
        </w:rPr>
        <w:t>метакрилата</w:t>
      </w:r>
      <w:proofErr w:type="spellEnd"/>
      <w:r w:rsidRPr="00A45C96">
        <w:rPr>
          <w:rFonts w:ascii="Times New Roman" w:hAnsi="Times New Roman" w:cs="Times New Roman"/>
          <w:sz w:val="28"/>
          <w:szCs w:val="28"/>
          <w:shd w:val="clear" w:color="auto" w:fill="FFFFFF"/>
          <w:lang w:val="ru-RU"/>
        </w:rPr>
        <w:t xml:space="preserve"> метилового эфира </w:t>
      </w:r>
      <w:proofErr w:type="spellStart"/>
      <w:r w:rsidRPr="00A45C96">
        <w:rPr>
          <w:rFonts w:ascii="Times New Roman" w:hAnsi="Times New Roman" w:cs="Times New Roman"/>
          <w:sz w:val="28"/>
          <w:szCs w:val="28"/>
          <w:shd w:val="clear" w:color="auto" w:fill="FFFFFF"/>
          <w:lang w:val="ru-RU"/>
        </w:rPr>
        <w:t>полиэтиленгликоля</w:t>
      </w:r>
      <w:proofErr w:type="spellEnd"/>
      <w:r w:rsidRPr="00A45C96">
        <w:rPr>
          <w:rFonts w:ascii="Times New Roman" w:hAnsi="Times New Roman" w:cs="Times New Roman"/>
          <w:sz w:val="28"/>
          <w:szCs w:val="28"/>
          <w:lang w:val="ru-RU"/>
        </w:rPr>
        <w:t>;</w:t>
      </w:r>
    </w:p>
    <w:p w14:paraId="111A50E4" w14:textId="77777777" w:rsidR="007541B8" w:rsidRPr="00A45C96" w:rsidRDefault="007541B8" w:rsidP="007541B8">
      <w:pPr>
        <w:spacing w:after="0" w:line="240" w:lineRule="auto"/>
        <w:ind w:firstLine="567"/>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 получение гранул путем смешения </w:t>
      </w:r>
      <w:r w:rsidRPr="00A45C96">
        <w:rPr>
          <w:rFonts w:ascii="Times New Roman" w:hAnsi="Times New Roman" w:cs="Times New Roman"/>
          <w:sz w:val="28"/>
          <w:szCs w:val="28"/>
          <w:shd w:val="clear" w:color="auto" w:fill="FFFFFF"/>
          <w:lang w:val="ru-RU"/>
        </w:rPr>
        <w:t>биополимеров различного состава с такими добавками, как карбонат кальция, различные пластификаторы и пигменты для использования в конвертерах пластмасс.</w:t>
      </w:r>
    </w:p>
    <w:p w14:paraId="76DBFBD1" w14:textId="00D9C5E9" w:rsidR="003911C9" w:rsidRDefault="007541B8" w:rsidP="003911C9">
      <w:pPr>
        <w:pStyle w:val="a3"/>
        <w:spacing w:after="0" w:line="240" w:lineRule="auto"/>
        <w:ind w:firstLine="567"/>
        <w:jc w:val="both"/>
        <w:rPr>
          <w:rFonts w:ascii="Times New Roman" w:hAnsi="Times New Roman" w:cs="Times New Roman"/>
          <w:lang w:val="ru-RU"/>
        </w:rPr>
      </w:pPr>
      <w:r w:rsidRPr="00A45C96">
        <w:rPr>
          <w:rFonts w:ascii="Times New Roman" w:hAnsi="Times New Roman" w:cs="Times New Roman"/>
          <w:lang w:val="ru-RU"/>
        </w:rPr>
        <w:t xml:space="preserve">Для производства гранулированных </w:t>
      </w:r>
      <w:proofErr w:type="spellStart"/>
      <w:r w:rsidRPr="00A45C96">
        <w:rPr>
          <w:rFonts w:ascii="Times New Roman" w:hAnsi="Times New Roman" w:cs="Times New Roman"/>
          <w:lang w:val="ru-RU"/>
        </w:rPr>
        <w:t>биоразлагаемых</w:t>
      </w:r>
      <w:proofErr w:type="spellEnd"/>
      <w:r w:rsidRPr="00A45C96">
        <w:rPr>
          <w:rFonts w:ascii="Times New Roman" w:hAnsi="Times New Roman" w:cs="Times New Roman"/>
          <w:lang w:val="ru-RU"/>
        </w:rPr>
        <w:t xml:space="preserve"> </w:t>
      </w:r>
      <w:proofErr w:type="gramStart"/>
      <w:r w:rsidRPr="00A45C96">
        <w:rPr>
          <w:rFonts w:ascii="Times New Roman" w:hAnsi="Times New Roman" w:cs="Times New Roman"/>
          <w:lang w:val="ru-RU"/>
        </w:rPr>
        <w:t>полимеров  предусматривается</w:t>
      </w:r>
      <w:proofErr w:type="gramEnd"/>
      <w:r w:rsidRPr="00A45C96">
        <w:rPr>
          <w:rFonts w:ascii="Times New Roman" w:hAnsi="Times New Roman" w:cs="Times New Roman"/>
          <w:lang w:val="ru-RU"/>
        </w:rPr>
        <w:t xml:space="preserve"> использование</w:t>
      </w:r>
      <w:r w:rsidR="00942E96">
        <w:rPr>
          <w:rFonts w:ascii="Times New Roman" w:hAnsi="Times New Roman" w:cs="Times New Roman"/>
          <w:lang w:val="ru-RU"/>
        </w:rPr>
        <w:t xml:space="preserve"> следующих </w:t>
      </w:r>
      <w:r w:rsidRPr="00A45C96">
        <w:rPr>
          <w:rFonts w:ascii="Times New Roman" w:hAnsi="Times New Roman" w:cs="Times New Roman"/>
          <w:lang w:val="ru-RU"/>
        </w:rPr>
        <w:t xml:space="preserve"> компонентов</w:t>
      </w:r>
      <w:r w:rsidR="00942E96">
        <w:rPr>
          <w:rFonts w:ascii="Times New Roman" w:hAnsi="Times New Roman" w:cs="Times New Roman"/>
          <w:lang w:val="ru-RU"/>
        </w:rPr>
        <w:t xml:space="preserve">: </w:t>
      </w:r>
      <w:r w:rsidR="00234059" w:rsidRPr="00234059">
        <w:rPr>
          <w:rFonts w:ascii="Times New Roman" w:hAnsi="Times New Roman" w:cs="Times New Roman"/>
          <w:lang w:val="ru-RU"/>
        </w:rPr>
        <w:t>Поливиниловый спирт</w:t>
      </w:r>
      <w:r w:rsidR="00942E96">
        <w:rPr>
          <w:rFonts w:ascii="Times New Roman" w:hAnsi="Times New Roman" w:cs="Times New Roman"/>
          <w:lang w:val="ru-RU"/>
        </w:rPr>
        <w:t xml:space="preserve"> (КМЦ),</w:t>
      </w:r>
      <w:r w:rsidR="00234059" w:rsidRPr="00234059">
        <w:rPr>
          <w:rFonts w:ascii="Times New Roman" w:hAnsi="Times New Roman" w:cs="Times New Roman"/>
          <w:lang w:val="ru-RU"/>
        </w:rPr>
        <w:t>Кукурузный крахмал</w:t>
      </w:r>
      <w:r w:rsidR="00942E96">
        <w:rPr>
          <w:rFonts w:ascii="Times New Roman" w:hAnsi="Times New Roman" w:cs="Times New Roman"/>
          <w:lang w:val="ru-RU"/>
        </w:rPr>
        <w:t xml:space="preserve">, </w:t>
      </w:r>
      <w:r w:rsidR="00234059" w:rsidRPr="00234059">
        <w:rPr>
          <w:rFonts w:ascii="Times New Roman" w:hAnsi="Times New Roman" w:cs="Times New Roman"/>
          <w:lang w:val="ru-RU"/>
        </w:rPr>
        <w:t>Ледяная уксусная кислота</w:t>
      </w:r>
      <w:r w:rsidR="00942E96">
        <w:rPr>
          <w:rFonts w:ascii="Times New Roman" w:hAnsi="Times New Roman" w:cs="Times New Roman"/>
          <w:lang w:val="ru-RU"/>
        </w:rPr>
        <w:t xml:space="preserve">, </w:t>
      </w:r>
      <w:proofErr w:type="spellStart"/>
      <w:r w:rsidR="00234059" w:rsidRPr="00234059">
        <w:rPr>
          <w:rFonts w:ascii="Times New Roman" w:hAnsi="Times New Roman" w:cs="Times New Roman"/>
          <w:lang w:val="ru-RU"/>
        </w:rPr>
        <w:t>Метакрилат</w:t>
      </w:r>
      <w:proofErr w:type="spellEnd"/>
      <w:r w:rsidR="00234059" w:rsidRPr="00234059">
        <w:rPr>
          <w:rFonts w:ascii="Times New Roman" w:hAnsi="Times New Roman" w:cs="Times New Roman"/>
          <w:lang w:val="ru-RU"/>
        </w:rPr>
        <w:t xml:space="preserve"> метилового эфира </w:t>
      </w:r>
      <w:proofErr w:type="spellStart"/>
      <w:r w:rsidR="00234059" w:rsidRPr="00234059">
        <w:rPr>
          <w:rFonts w:ascii="Times New Roman" w:hAnsi="Times New Roman" w:cs="Times New Roman"/>
          <w:lang w:val="ru-RU"/>
        </w:rPr>
        <w:t>полиэтиленгликоля</w:t>
      </w:r>
      <w:proofErr w:type="spellEnd"/>
      <w:r w:rsidR="00942E96">
        <w:rPr>
          <w:rFonts w:ascii="Times New Roman" w:hAnsi="Times New Roman" w:cs="Times New Roman"/>
          <w:lang w:val="ru-RU"/>
        </w:rPr>
        <w:t xml:space="preserve">, </w:t>
      </w:r>
      <w:r w:rsidR="00234059" w:rsidRPr="00234059">
        <w:rPr>
          <w:rFonts w:ascii="Times New Roman" w:hAnsi="Times New Roman" w:cs="Times New Roman"/>
          <w:lang w:val="ru-RU"/>
        </w:rPr>
        <w:t>Карбонат кальция</w:t>
      </w:r>
      <w:r w:rsidR="00942E96">
        <w:rPr>
          <w:rFonts w:ascii="Times New Roman" w:hAnsi="Times New Roman" w:cs="Times New Roman"/>
          <w:lang w:val="ru-RU"/>
        </w:rPr>
        <w:t xml:space="preserve">, </w:t>
      </w:r>
      <w:r w:rsidR="00234059" w:rsidRPr="00234059">
        <w:rPr>
          <w:rFonts w:ascii="Times New Roman" w:hAnsi="Times New Roman" w:cs="Times New Roman"/>
          <w:lang w:val="ru-RU"/>
        </w:rPr>
        <w:t>Диоктилфталат</w:t>
      </w:r>
      <w:r w:rsidR="00942E96">
        <w:rPr>
          <w:rFonts w:ascii="Times New Roman" w:hAnsi="Times New Roman" w:cs="Times New Roman"/>
          <w:lang w:val="ru-RU"/>
        </w:rPr>
        <w:t xml:space="preserve"> и </w:t>
      </w:r>
      <w:r w:rsidR="00234059" w:rsidRPr="00234059">
        <w:rPr>
          <w:rFonts w:ascii="Times New Roman" w:hAnsi="Times New Roman" w:cs="Times New Roman"/>
          <w:lang w:val="ru-RU"/>
        </w:rPr>
        <w:t>Пигмент неорганический</w:t>
      </w:r>
      <w:r w:rsidR="00942E96">
        <w:rPr>
          <w:rFonts w:ascii="Times New Roman" w:hAnsi="Times New Roman" w:cs="Times New Roman"/>
          <w:lang w:val="ru-RU"/>
        </w:rPr>
        <w:t>.</w:t>
      </w:r>
      <w:r w:rsidR="003911C9">
        <w:rPr>
          <w:rFonts w:ascii="Times New Roman" w:hAnsi="Times New Roman" w:cs="Times New Roman"/>
          <w:lang w:val="ru-RU"/>
        </w:rPr>
        <w:t xml:space="preserve"> </w:t>
      </w:r>
    </w:p>
    <w:p w14:paraId="4F59B531" w14:textId="3D8A2827" w:rsidR="007541B8" w:rsidRPr="00A45C96" w:rsidRDefault="005303CB" w:rsidP="003911C9">
      <w:pPr>
        <w:pStyle w:val="a3"/>
        <w:spacing w:after="0" w:line="240" w:lineRule="auto"/>
        <w:ind w:firstLine="567"/>
        <w:jc w:val="both"/>
        <w:rPr>
          <w:rFonts w:ascii="Times New Roman" w:hAnsi="Times New Roman" w:cs="Times New Roman"/>
          <w:shd w:val="clear" w:color="auto" w:fill="FFFFFF"/>
          <w:lang w:val="ru-RU"/>
        </w:rPr>
      </w:pPr>
      <w:r w:rsidRPr="00805508">
        <w:rPr>
          <w:rFonts w:ascii="Times New Roman" w:hAnsi="Times New Roman" w:cs="Times New Roman"/>
          <w:lang w:val="ru-RU"/>
        </w:rPr>
        <w:t xml:space="preserve">Технологическая схема производства </w:t>
      </w:r>
      <w:proofErr w:type="spellStart"/>
      <w:r w:rsidRPr="00805508">
        <w:rPr>
          <w:rFonts w:ascii="Times New Roman" w:hAnsi="Times New Roman" w:cs="Times New Roman"/>
          <w:lang w:val="ru-RU"/>
        </w:rPr>
        <w:t>биопакетов</w:t>
      </w:r>
      <w:proofErr w:type="spellEnd"/>
      <w:r>
        <w:rPr>
          <w:rFonts w:ascii="Times New Roman" w:hAnsi="Times New Roman" w:cs="Times New Roman"/>
          <w:lang w:val="ru-RU"/>
        </w:rPr>
        <w:t xml:space="preserve"> представлена на рисунке 45. </w:t>
      </w:r>
      <w:r w:rsidR="007541B8" w:rsidRPr="00A45C96">
        <w:rPr>
          <w:rFonts w:ascii="Times New Roman" w:hAnsi="Times New Roman" w:cs="Times New Roman"/>
          <w:lang w:val="ru-RU"/>
        </w:rPr>
        <w:t xml:space="preserve">Сырье (крахмал, поливиниловый спирт и </w:t>
      </w:r>
      <w:proofErr w:type="spellStart"/>
      <w:r w:rsidR="007541B8" w:rsidRPr="00A45C96">
        <w:rPr>
          <w:rFonts w:ascii="Times New Roman" w:hAnsi="Times New Roman" w:cs="Times New Roman"/>
          <w:shd w:val="clear" w:color="auto" w:fill="FFFFFF"/>
          <w:lang w:val="ru-RU"/>
        </w:rPr>
        <w:t>метакрилат</w:t>
      </w:r>
      <w:proofErr w:type="spellEnd"/>
      <w:r w:rsidR="007541B8" w:rsidRPr="00A45C96">
        <w:rPr>
          <w:rFonts w:ascii="Times New Roman" w:hAnsi="Times New Roman" w:cs="Times New Roman"/>
          <w:shd w:val="clear" w:color="auto" w:fill="FFFFFF"/>
          <w:lang w:val="ru-RU"/>
        </w:rPr>
        <w:t xml:space="preserve"> метилового эфира </w:t>
      </w:r>
      <w:proofErr w:type="spellStart"/>
      <w:r w:rsidR="007541B8" w:rsidRPr="00A45C96">
        <w:rPr>
          <w:rFonts w:ascii="Times New Roman" w:hAnsi="Times New Roman" w:cs="Times New Roman"/>
          <w:shd w:val="clear" w:color="auto" w:fill="FFFFFF"/>
          <w:lang w:val="ru-RU"/>
        </w:rPr>
        <w:t>полиэтиленгликоля</w:t>
      </w:r>
      <w:proofErr w:type="spellEnd"/>
      <w:r w:rsidR="007541B8" w:rsidRPr="00A45C96">
        <w:rPr>
          <w:rFonts w:ascii="Times New Roman" w:hAnsi="Times New Roman" w:cs="Times New Roman"/>
          <w:lang w:val="ru-RU"/>
        </w:rPr>
        <w:t>) загружают из питательных емкостей в реактор</w:t>
      </w:r>
      <w:r w:rsidR="00EA29E6">
        <w:rPr>
          <w:rFonts w:ascii="Times New Roman" w:hAnsi="Times New Roman" w:cs="Times New Roman"/>
          <w:lang w:val="ru-RU"/>
        </w:rPr>
        <w:t xml:space="preserve"> (1)</w:t>
      </w:r>
      <w:r w:rsidR="007541B8" w:rsidRPr="00A45C96">
        <w:rPr>
          <w:rFonts w:ascii="Times New Roman" w:hAnsi="Times New Roman" w:cs="Times New Roman"/>
          <w:lang w:val="ru-RU"/>
        </w:rPr>
        <w:t xml:space="preserve">, изготовленный из нержавеющей стали и оснащенный мешалкой и барботером для варки полимера, при условии, что смесь занимает не более 80% объема реактора. Перемешивание начинается со скоростью </w:t>
      </w:r>
      <w:proofErr w:type="gramStart"/>
      <w:r w:rsidR="007541B8" w:rsidRPr="00A45C96">
        <w:rPr>
          <w:rFonts w:ascii="Times New Roman" w:hAnsi="Times New Roman" w:cs="Times New Roman"/>
          <w:lang w:val="ru-RU"/>
        </w:rPr>
        <w:t>90-100</w:t>
      </w:r>
      <w:proofErr w:type="gramEnd"/>
      <w:r w:rsidR="007541B8" w:rsidRPr="00A45C96">
        <w:rPr>
          <w:rFonts w:ascii="Times New Roman" w:hAnsi="Times New Roman" w:cs="Times New Roman"/>
          <w:lang w:val="ru-RU"/>
        </w:rPr>
        <w:t xml:space="preserve"> об/мин, температура повышается до 60-80 °</w:t>
      </w:r>
      <w:r w:rsidR="007541B8" w:rsidRPr="00A45C96">
        <w:rPr>
          <w:rFonts w:ascii="Times New Roman" w:hAnsi="Times New Roman" w:cs="Times New Roman"/>
        </w:rPr>
        <w:t>C</w:t>
      </w:r>
      <w:r w:rsidR="007541B8" w:rsidRPr="00A45C96">
        <w:rPr>
          <w:rFonts w:ascii="Times New Roman" w:hAnsi="Times New Roman" w:cs="Times New Roman"/>
          <w:lang w:val="ru-RU"/>
        </w:rPr>
        <w:t>, далее добавляют ледяную уксусную кислоту и смешивание поддерживается в течение 1 часа. После этого вязкость полимера заметно возрастает в течение нескольких минут за счет частичного растворения полимеров.</w:t>
      </w:r>
    </w:p>
    <w:p w14:paraId="3F8900F4" w14:textId="299E5501" w:rsidR="007541B8" w:rsidRDefault="007541B8" w:rsidP="007541B8">
      <w:pPr>
        <w:spacing w:after="0" w:line="240" w:lineRule="auto"/>
        <w:ind w:firstLineChars="236" w:firstLine="661"/>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После получение однородной массы </w:t>
      </w:r>
      <w:proofErr w:type="spellStart"/>
      <w:r w:rsidRPr="00A45C96">
        <w:rPr>
          <w:rFonts w:ascii="Times New Roman" w:hAnsi="Times New Roman" w:cs="Times New Roman"/>
          <w:sz w:val="28"/>
          <w:szCs w:val="28"/>
          <w:lang w:val="ru-RU"/>
        </w:rPr>
        <w:t>биоразлагаемого</w:t>
      </w:r>
      <w:proofErr w:type="spellEnd"/>
      <w:r w:rsidRPr="00A45C96">
        <w:rPr>
          <w:rFonts w:ascii="Times New Roman" w:hAnsi="Times New Roman" w:cs="Times New Roman"/>
          <w:sz w:val="28"/>
          <w:szCs w:val="28"/>
          <w:lang w:val="ru-RU"/>
        </w:rPr>
        <w:t xml:space="preserve"> полимера добавляют диоктилфталат и продолжают перемешивать при 250 об/мин в течение 30 минут, а затем </w:t>
      </w:r>
      <w:r w:rsidR="0075795C">
        <w:rPr>
          <w:rFonts w:ascii="Times New Roman" w:hAnsi="Times New Roman" w:cs="Times New Roman"/>
          <w:sz w:val="28"/>
          <w:szCs w:val="28"/>
          <w:lang w:val="ru-RU"/>
        </w:rPr>
        <w:t>направляют в блок (2)</w:t>
      </w:r>
      <w:r w:rsidRPr="00A45C96">
        <w:rPr>
          <w:rFonts w:ascii="Times New Roman" w:hAnsi="Times New Roman" w:cs="Times New Roman"/>
          <w:sz w:val="28"/>
          <w:szCs w:val="28"/>
          <w:lang w:val="ru-RU"/>
        </w:rPr>
        <w:t xml:space="preserve"> для охлаждения при комнатной температуре. После охлаждения смешиваем сополимер различных состава с </w:t>
      </w:r>
      <w:proofErr w:type="spellStart"/>
      <w:r w:rsidRPr="00A45C96">
        <w:rPr>
          <w:rFonts w:ascii="Times New Roman" w:hAnsi="Times New Roman" w:cs="Times New Roman"/>
          <w:sz w:val="28"/>
          <w:szCs w:val="28"/>
        </w:rPr>
        <w:t>CaCO</w:t>
      </w:r>
      <w:proofErr w:type="spellEnd"/>
      <w:r w:rsidRPr="00A45C96">
        <w:rPr>
          <w:rFonts w:ascii="Times New Roman" w:hAnsi="Times New Roman" w:cs="Times New Roman"/>
          <w:sz w:val="28"/>
          <w:szCs w:val="28"/>
          <w:vertAlign w:val="subscript"/>
          <w:lang w:val="ru-RU"/>
        </w:rPr>
        <w:t>3</w:t>
      </w:r>
      <w:r w:rsidRPr="00A45C96">
        <w:rPr>
          <w:rFonts w:ascii="Times New Roman" w:hAnsi="Times New Roman" w:cs="Times New Roman"/>
          <w:sz w:val="28"/>
          <w:szCs w:val="28"/>
          <w:lang w:val="ru-RU"/>
        </w:rPr>
        <w:t xml:space="preserve">, загустителем и пигментами для получения гранул для использования в технологическом процессе в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пакетах.</w:t>
      </w:r>
    </w:p>
    <w:p w14:paraId="60A958EB" w14:textId="15CAD799" w:rsidR="00410A26" w:rsidRPr="00A45C96" w:rsidRDefault="000345A1" w:rsidP="00410A26">
      <w:pPr>
        <w:spacing w:after="0" w:line="240" w:lineRule="auto"/>
        <w:jc w:val="center"/>
        <w:rPr>
          <w:rFonts w:ascii="Times New Roman" w:hAnsi="Times New Roman" w:cs="Times New Roman"/>
          <w:sz w:val="28"/>
          <w:szCs w:val="28"/>
          <w:lang w:val="ru-RU"/>
        </w:rPr>
      </w:pPr>
      <w:r>
        <w:rPr>
          <w:noProof/>
          <w:lang w:val="ru-RU" w:eastAsia="ru-RU"/>
        </w:rPr>
        <w:lastRenderedPageBreak/>
        <w:drawing>
          <wp:inline distT="0" distB="0" distL="0" distR="0" wp14:anchorId="21BDC4C0" wp14:editId="56D54046">
            <wp:extent cx="3990974" cy="2914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3298" t="22590" r="19312" b="21212"/>
                    <a:stretch/>
                  </pic:blipFill>
                  <pic:spPr bwMode="auto">
                    <a:xfrm>
                      <a:off x="0" y="0"/>
                      <a:ext cx="3992441" cy="2915722"/>
                    </a:xfrm>
                    <a:prstGeom prst="rect">
                      <a:avLst/>
                    </a:prstGeom>
                    <a:ln>
                      <a:noFill/>
                    </a:ln>
                    <a:extLst>
                      <a:ext uri="{53640926-AAD7-44D8-BBD7-CCE9431645EC}">
                        <a14:shadowObscured xmlns:a14="http://schemas.microsoft.com/office/drawing/2010/main"/>
                      </a:ext>
                    </a:extLst>
                  </pic:spPr>
                </pic:pic>
              </a:graphicData>
            </a:graphic>
          </wp:inline>
        </w:drawing>
      </w:r>
    </w:p>
    <w:p w14:paraId="6C9BE148" w14:textId="77777777" w:rsidR="00BE2E54" w:rsidRDefault="00BE2E54" w:rsidP="007541B8">
      <w:pPr>
        <w:spacing w:after="0" w:line="240" w:lineRule="auto"/>
        <w:ind w:firstLineChars="236" w:firstLine="661"/>
        <w:jc w:val="both"/>
        <w:rPr>
          <w:rFonts w:ascii="Times New Roman" w:hAnsi="Times New Roman" w:cs="Times New Roman"/>
          <w:sz w:val="28"/>
          <w:szCs w:val="28"/>
          <w:lang w:val="ru-RU"/>
        </w:rPr>
      </w:pPr>
    </w:p>
    <w:p w14:paraId="3214ADFA" w14:textId="0420D1B4" w:rsidR="001F32E7" w:rsidRDefault="001F32E7" w:rsidP="00410A26">
      <w:pPr>
        <w:spacing w:after="0" w:line="240" w:lineRule="auto"/>
        <w:ind w:firstLineChars="236" w:firstLine="661"/>
        <w:jc w:val="center"/>
        <w:rPr>
          <w:rFonts w:ascii="Times New Roman" w:hAnsi="Times New Roman" w:cs="Times New Roman"/>
          <w:sz w:val="28"/>
          <w:szCs w:val="28"/>
          <w:lang w:val="ru-RU"/>
        </w:rPr>
      </w:pPr>
      <w:r w:rsidRPr="00805508">
        <w:rPr>
          <w:rFonts w:ascii="Times New Roman" w:hAnsi="Times New Roman" w:cs="Times New Roman"/>
          <w:sz w:val="28"/>
          <w:szCs w:val="28"/>
          <w:lang w:val="ru-RU"/>
        </w:rPr>
        <w:t>Рисунок 4</w:t>
      </w:r>
      <w:r w:rsidR="000A2497">
        <w:rPr>
          <w:rFonts w:ascii="Times New Roman" w:hAnsi="Times New Roman" w:cs="Times New Roman"/>
          <w:sz w:val="28"/>
          <w:szCs w:val="28"/>
          <w:lang w:val="ru-RU"/>
        </w:rPr>
        <w:t>5</w:t>
      </w:r>
      <w:r w:rsidRPr="00805508">
        <w:rPr>
          <w:rFonts w:ascii="Times New Roman" w:hAnsi="Times New Roman" w:cs="Times New Roman"/>
          <w:sz w:val="28"/>
          <w:szCs w:val="28"/>
          <w:lang w:val="ru-RU"/>
        </w:rPr>
        <w:t xml:space="preserve"> –</w:t>
      </w:r>
      <w:r w:rsidR="008E2C31" w:rsidRPr="00805508">
        <w:rPr>
          <w:rFonts w:ascii="Times New Roman" w:hAnsi="Times New Roman" w:cs="Times New Roman"/>
          <w:sz w:val="28"/>
          <w:szCs w:val="28"/>
          <w:lang w:val="ru-RU"/>
        </w:rPr>
        <w:t xml:space="preserve"> Т</w:t>
      </w:r>
      <w:r w:rsidRPr="00805508">
        <w:rPr>
          <w:rFonts w:ascii="Times New Roman" w:hAnsi="Times New Roman" w:cs="Times New Roman"/>
          <w:sz w:val="28"/>
          <w:szCs w:val="28"/>
          <w:lang w:val="ru-RU"/>
        </w:rPr>
        <w:t xml:space="preserve">ехнологическая схема производства </w:t>
      </w:r>
      <w:proofErr w:type="spellStart"/>
      <w:r w:rsidRPr="00805508">
        <w:rPr>
          <w:rFonts w:ascii="Times New Roman" w:hAnsi="Times New Roman" w:cs="Times New Roman"/>
          <w:sz w:val="28"/>
          <w:szCs w:val="28"/>
          <w:lang w:val="ru-RU"/>
        </w:rPr>
        <w:t>биопакетов</w:t>
      </w:r>
      <w:proofErr w:type="spellEnd"/>
    </w:p>
    <w:p w14:paraId="4128C2BE" w14:textId="77777777" w:rsidR="005303CB" w:rsidRDefault="005303CB" w:rsidP="00410A26">
      <w:pPr>
        <w:spacing w:after="0" w:line="240" w:lineRule="auto"/>
        <w:ind w:firstLineChars="236" w:firstLine="661"/>
        <w:jc w:val="center"/>
        <w:rPr>
          <w:rFonts w:ascii="Times New Roman" w:hAnsi="Times New Roman" w:cs="Times New Roman"/>
          <w:sz w:val="28"/>
          <w:szCs w:val="28"/>
          <w:lang w:val="ru-RU"/>
        </w:rPr>
      </w:pPr>
    </w:p>
    <w:p w14:paraId="3F6F6C8B" w14:textId="77777777" w:rsidR="005303CB" w:rsidRPr="00A45C96" w:rsidRDefault="005303CB" w:rsidP="005303CB">
      <w:pPr>
        <w:pStyle w:val="afd"/>
        <w:spacing w:after="0" w:line="240" w:lineRule="auto"/>
        <w:ind w:firstLineChars="236" w:firstLine="661"/>
        <w:rPr>
          <w:rFonts w:ascii="Times New Roman" w:hAnsi="Times New Roman" w:cs="Times New Roman"/>
          <w:color w:val="auto"/>
          <w:sz w:val="28"/>
          <w:szCs w:val="28"/>
          <w:lang w:val="ru-RU"/>
        </w:rPr>
      </w:pPr>
      <w:r w:rsidRPr="00A45C96">
        <w:rPr>
          <w:rFonts w:ascii="Times New Roman" w:hAnsi="Times New Roman" w:cs="Times New Roman"/>
          <w:color w:val="auto"/>
          <w:sz w:val="28"/>
          <w:szCs w:val="28"/>
          <w:lang w:val="ru-RU"/>
        </w:rPr>
        <w:t>Производство биоразлогаемых пакетов состоит из трех этапов:</w:t>
      </w:r>
    </w:p>
    <w:p w14:paraId="30A3D548" w14:textId="77777777" w:rsidR="005303CB" w:rsidRPr="00A45C96" w:rsidRDefault="005303CB" w:rsidP="005303CB">
      <w:pPr>
        <w:pStyle w:val="a5"/>
        <w:numPr>
          <w:ilvl w:val="0"/>
          <w:numId w:val="9"/>
        </w:numPr>
        <w:spacing w:after="0" w:line="240" w:lineRule="auto"/>
        <w:ind w:left="0" w:firstLine="0"/>
        <w:rPr>
          <w:rFonts w:ascii="Times New Roman" w:hAnsi="Times New Roman" w:cs="Times New Roman"/>
          <w:sz w:val="28"/>
          <w:szCs w:val="28"/>
          <w:lang w:val="ru-RU"/>
        </w:rPr>
      </w:pPr>
      <w:r w:rsidRPr="00A45C96">
        <w:rPr>
          <w:rFonts w:ascii="Times New Roman" w:hAnsi="Times New Roman" w:cs="Times New Roman"/>
          <w:sz w:val="28"/>
          <w:szCs w:val="28"/>
          <w:lang w:val="ru-RU"/>
        </w:rPr>
        <w:t>Первый этап – экструзия пленки из гранул</w:t>
      </w:r>
    </w:p>
    <w:p w14:paraId="1839FB42" w14:textId="77777777" w:rsidR="005303CB" w:rsidRPr="00A45C96" w:rsidRDefault="005303CB" w:rsidP="005303CB">
      <w:pPr>
        <w:pStyle w:val="a5"/>
        <w:numPr>
          <w:ilvl w:val="0"/>
          <w:numId w:val="9"/>
        </w:numPr>
        <w:spacing w:after="0" w:line="240" w:lineRule="auto"/>
        <w:ind w:left="0" w:firstLine="0"/>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Второй этап – рото-гравюрная печать и маркировка </w:t>
      </w:r>
    </w:p>
    <w:p w14:paraId="0368CD20" w14:textId="77777777" w:rsidR="005303CB" w:rsidRPr="00A45C96" w:rsidRDefault="005303CB" w:rsidP="005303CB">
      <w:pPr>
        <w:pStyle w:val="a5"/>
        <w:numPr>
          <w:ilvl w:val="0"/>
          <w:numId w:val="9"/>
        </w:numPr>
        <w:spacing w:after="0" w:line="240" w:lineRule="auto"/>
        <w:ind w:left="0" w:firstLine="0"/>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Третий этап – </w:t>
      </w:r>
      <w:proofErr w:type="spellStart"/>
      <w:r w:rsidRPr="00A45C96">
        <w:rPr>
          <w:rFonts w:ascii="Times New Roman" w:hAnsi="Times New Roman" w:cs="Times New Roman"/>
          <w:sz w:val="28"/>
          <w:szCs w:val="28"/>
          <w:lang w:val="ru-RU"/>
        </w:rPr>
        <w:t>термо</w:t>
      </w:r>
      <w:proofErr w:type="spellEnd"/>
      <w:r w:rsidRPr="00A45C96">
        <w:rPr>
          <w:rFonts w:ascii="Times New Roman" w:hAnsi="Times New Roman" w:cs="Times New Roman"/>
          <w:sz w:val="28"/>
          <w:szCs w:val="28"/>
          <w:lang w:val="ru-RU"/>
        </w:rPr>
        <w:t>-формирование и нарезка</w:t>
      </w:r>
    </w:p>
    <w:p w14:paraId="6691F64D" w14:textId="77777777" w:rsidR="005303CB" w:rsidRPr="00A45C96" w:rsidRDefault="005303CB" w:rsidP="005303CB">
      <w:pPr>
        <w:snapToGrid w:val="0"/>
        <w:spacing w:after="0" w:line="240" w:lineRule="auto"/>
        <w:ind w:firstLineChars="236" w:firstLine="661"/>
        <w:jc w:val="both"/>
        <w:rPr>
          <w:rFonts w:ascii="Times New Roman" w:hAnsi="Times New Roman" w:cs="Times New Roman"/>
          <w:sz w:val="28"/>
          <w:szCs w:val="28"/>
          <w:lang w:val="ru-RU"/>
        </w:rPr>
      </w:pPr>
      <w:r>
        <w:rPr>
          <w:rFonts w:ascii="Times New Roman" w:hAnsi="Times New Roman" w:cs="Times New Roman"/>
          <w:sz w:val="28"/>
          <w:szCs w:val="28"/>
          <w:lang w:val="ru-RU"/>
        </w:rPr>
        <w:t>В Блоке 3 экструдере</w:t>
      </w:r>
      <w:r w:rsidRPr="00A45C96">
        <w:rPr>
          <w:rFonts w:ascii="Times New Roman" w:hAnsi="Times New Roman" w:cs="Times New Roman"/>
          <w:sz w:val="28"/>
          <w:szCs w:val="28"/>
          <w:lang w:val="ru-RU"/>
        </w:rPr>
        <w:t xml:space="preserve"> при достаточно высокой температуре и давлении происходит процесс </w:t>
      </w:r>
      <w:proofErr w:type="spellStart"/>
      <w:r w:rsidRPr="00A45C96">
        <w:rPr>
          <w:rFonts w:ascii="Times New Roman" w:hAnsi="Times New Roman" w:cs="Times New Roman"/>
          <w:sz w:val="28"/>
          <w:szCs w:val="28"/>
          <w:lang w:val="ru-RU"/>
        </w:rPr>
        <w:t>выдува</w:t>
      </w:r>
      <w:proofErr w:type="spellEnd"/>
      <w:r w:rsidRPr="00A45C96">
        <w:rPr>
          <w:rFonts w:ascii="Times New Roman" w:hAnsi="Times New Roman" w:cs="Times New Roman"/>
          <w:sz w:val="28"/>
          <w:szCs w:val="28"/>
          <w:lang w:val="ru-RU"/>
        </w:rPr>
        <w:t xml:space="preserve"> пластиковой полимерной пленки из гранул биополимера растительного происхождения, далее идет наматывание на специальный рулон. </w:t>
      </w:r>
      <w:proofErr w:type="spellStart"/>
      <w:r w:rsidRPr="00A45C96">
        <w:rPr>
          <w:rFonts w:ascii="Times New Roman" w:hAnsi="Times New Roman" w:cs="Times New Roman"/>
          <w:sz w:val="28"/>
          <w:szCs w:val="28"/>
          <w:lang w:val="ru-RU"/>
        </w:rPr>
        <w:t>Биоразлагаемые</w:t>
      </w:r>
      <w:proofErr w:type="spellEnd"/>
      <w:r w:rsidRPr="00A45C96">
        <w:rPr>
          <w:rFonts w:ascii="Times New Roman" w:hAnsi="Times New Roman" w:cs="Times New Roman"/>
          <w:sz w:val="28"/>
          <w:szCs w:val="28"/>
          <w:lang w:val="ru-RU"/>
        </w:rPr>
        <w:t xml:space="preserve"> гранулы загружают в машину для экструзии и нагревают до определенной температуры. Когда ПЭГМА расплавится в нагревательной машине, его можно </w:t>
      </w:r>
      <w:proofErr w:type="spellStart"/>
      <w:r w:rsidRPr="00A45C96">
        <w:rPr>
          <w:rFonts w:ascii="Times New Roman" w:hAnsi="Times New Roman" w:cs="Times New Roman"/>
          <w:sz w:val="28"/>
          <w:szCs w:val="28"/>
          <w:lang w:val="ru-RU"/>
        </w:rPr>
        <w:t>экструдировать</w:t>
      </w:r>
      <w:proofErr w:type="spellEnd"/>
      <w:r w:rsidRPr="00A45C96">
        <w:rPr>
          <w:rFonts w:ascii="Times New Roman" w:hAnsi="Times New Roman" w:cs="Times New Roman"/>
          <w:sz w:val="28"/>
          <w:szCs w:val="28"/>
          <w:lang w:val="ru-RU"/>
        </w:rPr>
        <w:t>, а затем надуть с помощью круглой фильеры, чтобы сформировать надутый пластиковый лист. Далее надутый лист пропускают через секцию прижимного ролика</w:t>
      </w:r>
      <w:r>
        <w:rPr>
          <w:rFonts w:ascii="Times New Roman" w:hAnsi="Times New Roman" w:cs="Times New Roman"/>
          <w:sz w:val="28"/>
          <w:szCs w:val="28"/>
          <w:lang w:val="ru-RU"/>
        </w:rPr>
        <w:t xml:space="preserve"> (4)</w:t>
      </w:r>
      <w:r w:rsidRPr="00A45C96">
        <w:rPr>
          <w:rFonts w:ascii="Times New Roman" w:hAnsi="Times New Roman" w:cs="Times New Roman"/>
          <w:sz w:val="28"/>
          <w:szCs w:val="28"/>
          <w:lang w:val="ru-RU"/>
        </w:rPr>
        <w:t xml:space="preserve">, чтобы «сплющить» пленку, а затем свернуть пленку в большие стержни. Изменяя скорость </w:t>
      </w:r>
      <w:proofErr w:type="gramStart"/>
      <w:r w:rsidRPr="00A45C96">
        <w:rPr>
          <w:rFonts w:ascii="Times New Roman" w:hAnsi="Times New Roman" w:cs="Times New Roman"/>
          <w:sz w:val="28"/>
          <w:szCs w:val="28"/>
          <w:lang w:val="ru-RU"/>
        </w:rPr>
        <w:t>прижимных роликов</w:t>
      </w:r>
      <w:proofErr w:type="gramEnd"/>
      <w:r w:rsidRPr="00A45C96">
        <w:rPr>
          <w:rFonts w:ascii="Times New Roman" w:hAnsi="Times New Roman" w:cs="Times New Roman"/>
          <w:sz w:val="28"/>
          <w:szCs w:val="28"/>
          <w:lang w:val="ru-RU"/>
        </w:rPr>
        <w:t xml:space="preserve"> можно контролировать и изменять размер и толщину пленки.</w:t>
      </w:r>
    </w:p>
    <w:p w14:paraId="08A2D23A" w14:textId="77777777" w:rsidR="005303CB" w:rsidRPr="00A45C96" w:rsidRDefault="005303CB" w:rsidP="005303CB">
      <w:pPr>
        <w:snapToGrid w:val="0"/>
        <w:spacing w:after="0" w:line="240" w:lineRule="auto"/>
        <w:ind w:firstLineChars="236" w:firstLine="661"/>
        <w:jc w:val="both"/>
        <w:rPr>
          <w:rFonts w:ascii="Times New Roman" w:hAnsi="Times New Roman" w:cs="Times New Roman"/>
          <w:sz w:val="28"/>
          <w:szCs w:val="28"/>
          <w:lang w:val="ru-RU"/>
        </w:rPr>
      </w:pPr>
      <w:r>
        <w:rPr>
          <w:rFonts w:ascii="Times New Roman" w:hAnsi="Times New Roman" w:cs="Times New Roman"/>
          <w:sz w:val="28"/>
          <w:szCs w:val="28"/>
          <w:lang w:val="ru-RU"/>
        </w:rPr>
        <w:t>Р</w:t>
      </w:r>
      <w:r w:rsidRPr="00A45C96">
        <w:rPr>
          <w:rFonts w:ascii="Times New Roman" w:hAnsi="Times New Roman" w:cs="Times New Roman"/>
          <w:sz w:val="28"/>
          <w:szCs w:val="28"/>
          <w:lang w:val="ru-RU"/>
        </w:rPr>
        <w:t xml:space="preserve">улон пластиковой полимерной пленки устанавливают на </w:t>
      </w:r>
      <w:proofErr w:type="gramStart"/>
      <w:r w:rsidRPr="00A45C96">
        <w:rPr>
          <w:rFonts w:ascii="Times New Roman" w:hAnsi="Times New Roman" w:cs="Times New Roman"/>
          <w:sz w:val="28"/>
          <w:szCs w:val="28"/>
          <w:lang w:val="ru-RU"/>
        </w:rPr>
        <w:t>пяти цветную</w:t>
      </w:r>
      <w:proofErr w:type="gramEnd"/>
      <w:r w:rsidRPr="00A45C96">
        <w:rPr>
          <w:rFonts w:ascii="Times New Roman" w:hAnsi="Times New Roman" w:cs="Times New Roman"/>
          <w:sz w:val="28"/>
          <w:szCs w:val="28"/>
          <w:lang w:val="ru-RU"/>
        </w:rPr>
        <w:t xml:space="preserve"> рото-гравюрную печатную машинку</w:t>
      </w:r>
      <w:r>
        <w:rPr>
          <w:rFonts w:ascii="Times New Roman" w:hAnsi="Times New Roman" w:cs="Times New Roman"/>
          <w:sz w:val="28"/>
          <w:szCs w:val="28"/>
          <w:lang w:val="ru-RU"/>
        </w:rPr>
        <w:t xml:space="preserve"> (5)</w:t>
      </w:r>
      <w:r w:rsidRPr="00A45C96">
        <w:rPr>
          <w:rFonts w:ascii="Times New Roman" w:hAnsi="Times New Roman" w:cs="Times New Roman"/>
          <w:sz w:val="28"/>
          <w:szCs w:val="28"/>
          <w:lang w:val="ru-RU"/>
        </w:rPr>
        <w:t xml:space="preserve"> для маркировки и нанесения высококачественных изображений.  Процесс печати происходит с помощью роторов и цилиндров.</w:t>
      </w:r>
    </w:p>
    <w:p w14:paraId="69679DE9" w14:textId="77777777" w:rsidR="005303CB" w:rsidRPr="00A45C96" w:rsidRDefault="005303CB" w:rsidP="005303CB">
      <w:pPr>
        <w:pStyle w:val="afd"/>
        <w:spacing w:after="0" w:line="240" w:lineRule="auto"/>
        <w:ind w:firstLineChars="236" w:firstLine="661"/>
        <w:rPr>
          <w:rFonts w:ascii="Times New Roman" w:hAnsi="Times New Roman" w:cs="Times New Roman"/>
          <w:color w:val="auto"/>
          <w:sz w:val="28"/>
          <w:szCs w:val="28"/>
          <w:highlight w:val="yellow"/>
          <w:lang w:val="ru-RU"/>
        </w:rPr>
      </w:pPr>
      <w:r w:rsidRPr="00A45C96">
        <w:rPr>
          <w:rFonts w:ascii="Times New Roman" w:hAnsi="Times New Roman" w:cs="Times New Roman"/>
          <w:color w:val="auto"/>
          <w:sz w:val="28"/>
          <w:szCs w:val="28"/>
          <w:lang w:val="ru-RU"/>
        </w:rPr>
        <w:t xml:space="preserve">При помощи станка </w:t>
      </w:r>
      <w:r>
        <w:rPr>
          <w:rFonts w:ascii="Times New Roman" w:hAnsi="Times New Roman" w:cs="Times New Roman"/>
          <w:color w:val="auto"/>
          <w:sz w:val="28"/>
          <w:szCs w:val="28"/>
          <w:lang w:val="ru-RU"/>
        </w:rPr>
        <w:t xml:space="preserve">(6) </w:t>
      </w:r>
      <w:r w:rsidRPr="00A45C96">
        <w:rPr>
          <w:rFonts w:ascii="Times New Roman" w:hAnsi="Times New Roman" w:cs="Times New Roman"/>
          <w:color w:val="auto"/>
          <w:sz w:val="28"/>
          <w:szCs w:val="28"/>
          <w:lang w:val="ru-RU"/>
        </w:rPr>
        <w:t>при высокой температуре происходит нарезка в форме мешка, ручки и склеивание пленки.</w:t>
      </w:r>
    </w:p>
    <w:p w14:paraId="4721DF3E" w14:textId="77777777" w:rsidR="005303CB" w:rsidRDefault="005303CB" w:rsidP="005303CB">
      <w:pPr>
        <w:spacing w:after="0" w:line="240" w:lineRule="auto"/>
        <w:ind w:firstLineChars="236" w:firstLine="661"/>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Также при образовании бракованной продукции отдельным этапом в производстве идёт процесс переработки продукта с помощью </w:t>
      </w:r>
      <w:proofErr w:type="spellStart"/>
      <w:r w:rsidRPr="00A45C96">
        <w:rPr>
          <w:rFonts w:ascii="Times New Roman" w:hAnsi="Times New Roman" w:cs="Times New Roman"/>
          <w:sz w:val="28"/>
          <w:szCs w:val="28"/>
          <w:lang w:val="ru-RU"/>
        </w:rPr>
        <w:t>гранулятора</w:t>
      </w:r>
      <w:proofErr w:type="spellEnd"/>
      <w:r w:rsidRPr="00A45C96">
        <w:rPr>
          <w:rFonts w:ascii="Times New Roman" w:hAnsi="Times New Roman" w:cs="Times New Roman"/>
          <w:sz w:val="28"/>
          <w:szCs w:val="28"/>
          <w:lang w:val="ru-RU"/>
        </w:rPr>
        <w:t xml:space="preserve">. Это позволяет переработать все отходы сырья и брака снова в гранулы пригодные для производства новой продукции. Бракованная продукция в виде разорванной пленки и переплавленных кусков сырья помещаются в </w:t>
      </w:r>
      <w:proofErr w:type="spellStart"/>
      <w:r w:rsidRPr="00A45C96">
        <w:rPr>
          <w:rFonts w:ascii="Times New Roman" w:hAnsi="Times New Roman" w:cs="Times New Roman"/>
          <w:sz w:val="28"/>
          <w:szCs w:val="28"/>
          <w:lang w:val="ru-RU"/>
        </w:rPr>
        <w:t>гранулятор</w:t>
      </w:r>
      <w:proofErr w:type="spellEnd"/>
      <w:r w:rsidRPr="00A45C96">
        <w:rPr>
          <w:rFonts w:ascii="Times New Roman" w:hAnsi="Times New Roman" w:cs="Times New Roman"/>
          <w:sz w:val="28"/>
          <w:szCs w:val="28"/>
          <w:lang w:val="ru-RU"/>
        </w:rPr>
        <w:t xml:space="preserve">, где они измельчаются и под воздействием высокой температуры превращаются в </w:t>
      </w:r>
      <w:r w:rsidRPr="00A45C96">
        <w:rPr>
          <w:rFonts w:ascii="Times New Roman" w:hAnsi="Times New Roman" w:cs="Times New Roman"/>
          <w:sz w:val="28"/>
          <w:szCs w:val="28"/>
          <w:lang w:val="ru-RU"/>
        </w:rPr>
        <w:lastRenderedPageBreak/>
        <w:t>однородную массу, затем эта масса охлаждается и нарезается на мелкие частицы, тем самым образуя новые гранулы.</w:t>
      </w:r>
    </w:p>
    <w:p w14:paraId="1701E9B4" w14:textId="77777777" w:rsidR="005303CB" w:rsidRDefault="005303CB" w:rsidP="00410A26">
      <w:pPr>
        <w:spacing w:after="0" w:line="240" w:lineRule="auto"/>
        <w:ind w:firstLineChars="236" w:firstLine="661"/>
        <w:jc w:val="center"/>
        <w:rPr>
          <w:rFonts w:ascii="Times New Roman" w:hAnsi="Times New Roman" w:cs="Times New Roman"/>
          <w:sz w:val="28"/>
          <w:szCs w:val="28"/>
          <w:lang w:val="ru-RU"/>
        </w:rPr>
      </w:pPr>
    </w:p>
    <w:p w14:paraId="0D3796B4" w14:textId="77777777" w:rsidR="00805508" w:rsidRPr="00A45C96" w:rsidRDefault="00805508" w:rsidP="00805508">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Для производства </w:t>
      </w:r>
      <w:proofErr w:type="spellStart"/>
      <w:proofErr w:type="gram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пакетов</w:t>
      </w:r>
      <w:proofErr w:type="gramEnd"/>
      <w:r w:rsidRPr="00A45C96">
        <w:rPr>
          <w:rFonts w:ascii="Times New Roman" w:hAnsi="Times New Roman" w:cs="Times New Roman"/>
          <w:sz w:val="28"/>
          <w:szCs w:val="28"/>
          <w:lang w:val="ru-RU"/>
        </w:rPr>
        <w:t xml:space="preserve"> используется сле</w:t>
      </w:r>
      <w:r>
        <w:rPr>
          <w:rFonts w:ascii="Times New Roman" w:hAnsi="Times New Roman" w:cs="Times New Roman"/>
          <w:sz w:val="28"/>
          <w:szCs w:val="28"/>
          <w:lang w:val="ru-RU"/>
        </w:rPr>
        <w:t>дующее оборудование из таблицы 22</w:t>
      </w:r>
      <w:r w:rsidRPr="00A45C96">
        <w:rPr>
          <w:rFonts w:ascii="Times New Roman" w:hAnsi="Times New Roman" w:cs="Times New Roman"/>
          <w:sz w:val="28"/>
          <w:szCs w:val="28"/>
          <w:lang w:val="ru-RU"/>
        </w:rPr>
        <w:t>.</w:t>
      </w:r>
    </w:p>
    <w:p w14:paraId="289D3236" w14:textId="77777777" w:rsidR="00805508" w:rsidRPr="00A45C96" w:rsidRDefault="00805508" w:rsidP="00805508">
      <w:pPr>
        <w:spacing w:after="0" w:line="240" w:lineRule="auto"/>
        <w:ind w:firstLine="567"/>
        <w:jc w:val="both"/>
        <w:rPr>
          <w:rFonts w:ascii="Times New Roman" w:hAnsi="Times New Roman" w:cs="Times New Roman"/>
          <w:sz w:val="28"/>
          <w:szCs w:val="28"/>
          <w:lang w:val="ru-RU"/>
        </w:rPr>
      </w:pPr>
    </w:p>
    <w:p w14:paraId="319C0BA6" w14:textId="77777777" w:rsidR="00805508" w:rsidRPr="00A45C96" w:rsidRDefault="00805508" w:rsidP="00805508">
      <w:pPr>
        <w:shd w:val="clear" w:color="auto" w:fill="FFFFFF" w:themeFill="background1"/>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Таблица 22</w:t>
      </w:r>
      <w:r w:rsidRPr="00A45C96">
        <w:rPr>
          <w:rFonts w:ascii="Times New Roman" w:hAnsi="Times New Roman" w:cs="Times New Roman"/>
          <w:sz w:val="28"/>
          <w:szCs w:val="28"/>
          <w:lang w:val="ru-RU"/>
        </w:rPr>
        <w:t xml:space="preserve"> – Оборудования для производства </w:t>
      </w:r>
      <w:proofErr w:type="spellStart"/>
      <w:r w:rsidRPr="00A45C96">
        <w:rPr>
          <w:rFonts w:ascii="Times New Roman" w:hAnsi="Times New Roman" w:cs="Times New Roman"/>
          <w:sz w:val="28"/>
          <w:szCs w:val="28"/>
          <w:lang w:val="ru-RU"/>
        </w:rPr>
        <w:t>биопакетов</w:t>
      </w:r>
      <w:proofErr w:type="spellEnd"/>
    </w:p>
    <w:p w14:paraId="4A77A477" w14:textId="77777777" w:rsidR="00805508" w:rsidRPr="00A45C96" w:rsidRDefault="00805508" w:rsidP="00805508">
      <w:pPr>
        <w:spacing w:after="0" w:line="240" w:lineRule="auto"/>
        <w:ind w:firstLine="567"/>
        <w:rPr>
          <w:rFonts w:ascii="Times New Roman" w:hAnsi="Times New Roman" w:cs="Times New Roman"/>
          <w:sz w:val="28"/>
          <w:szCs w:val="28"/>
          <w:highlight w:val="yellow"/>
          <w:lang w:val="ru-RU"/>
        </w:rPr>
      </w:pPr>
    </w:p>
    <w:tbl>
      <w:tblPr>
        <w:tblStyle w:val="a8"/>
        <w:tblW w:w="9607" w:type="dxa"/>
        <w:tblLayout w:type="fixed"/>
        <w:tblLook w:val="04A0" w:firstRow="1" w:lastRow="0" w:firstColumn="1" w:lastColumn="0" w:noHBand="0" w:noVBand="1"/>
      </w:tblPr>
      <w:tblGrid>
        <w:gridCol w:w="2083"/>
        <w:gridCol w:w="2680"/>
        <w:gridCol w:w="4844"/>
      </w:tblGrid>
      <w:tr w:rsidR="00805508" w:rsidRPr="00A45C96" w14:paraId="214B06EF" w14:textId="77777777" w:rsidTr="00B7152F">
        <w:trPr>
          <w:trHeight w:val="762"/>
        </w:trPr>
        <w:tc>
          <w:tcPr>
            <w:tcW w:w="2083" w:type="dxa"/>
          </w:tcPr>
          <w:p w14:paraId="6AED35CE" w14:textId="77777777" w:rsidR="00805508" w:rsidRPr="00A45C96" w:rsidRDefault="00805508" w:rsidP="00270F93">
            <w:pPr>
              <w:spacing w:after="0" w:line="240" w:lineRule="auto"/>
              <w:jc w:val="center"/>
              <w:rPr>
                <w:sz w:val="28"/>
                <w:szCs w:val="28"/>
              </w:rPr>
            </w:pPr>
            <w:r w:rsidRPr="00A45C96">
              <w:rPr>
                <w:sz w:val="28"/>
                <w:szCs w:val="28"/>
              </w:rPr>
              <w:t>Наименование оборудования</w:t>
            </w:r>
          </w:p>
        </w:tc>
        <w:tc>
          <w:tcPr>
            <w:tcW w:w="2680" w:type="dxa"/>
          </w:tcPr>
          <w:p w14:paraId="2936121A" w14:textId="77777777" w:rsidR="00805508" w:rsidRPr="00A45C96" w:rsidRDefault="00805508" w:rsidP="00270F93">
            <w:pPr>
              <w:spacing w:after="0" w:line="240" w:lineRule="auto"/>
              <w:jc w:val="center"/>
              <w:rPr>
                <w:sz w:val="28"/>
                <w:szCs w:val="28"/>
              </w:rPr>
            </w:pPr>
            <w:r w:rsidRPr="00A45C96">
              <w:rPr>
                <w:sz w:val="28"/>
                <w:szCs w:val="28"/>
              </w:rPr>
              <w:t xml:space="preserve">Фото </w:t>
            </w:r>
          </w:p>
        </w:tc>
        <w:tc>
          <w:tcPr>
            <w:tcW w:w="4844" w:type="dxa"/>
          </w:tcPr>
          <w:p w14:paraId="1A614970" w14:textId="77777777" w:rsidR="00805508" w:rsidRPr="00A45C96" w:rsidRDefault="00805508" w:rsidP="00270F93">
            <w:pPr>
              <w:spacing w:after="0" w:line="240" w:lineRule="auto"/>
              <w:jc w:val="center"/>
              <w:rPr>
                <w:sz w:val="28"/>
                <w:szCs w:val="28"/>
              </w:rPr>
            </w:pPr>
            <w:r w:rsidRPr="00A45C96">
              <w:rPr>
                <w:sz w:val="28"/>
                <w:szCs w:val="28"/>
              </w:rPr>
              <w:t>Техническая характеристика</w:t>
            </w:r>
          </w:p>
        </w:tc>
      </w:tr>
      <w:tr w:rsidR="00805508" w:rsidRPr="00A45C96" w14:paraId="388E20E7" w14:textId="77777777" w:rsidTr="00B7152F">
        <w:trPr>
          <w:trHeight w:val="4283"/>
        </w:trPr>
        <w:tc>
          <w:tcPr>
            <w:tcW w:w="2083" w:type="dxa"/>
            <w:tcBorders>
              <w:bottom w:val="nil"/>
            </w:tcBorders>
          </w:tcPr>
          <w:p w14:paraId="5655CFF8" w14:textId="77777777" w:rsidR="00805508" w:rsidRPr="00A45C96" w:rsidRDefault="00805508" w:rsidP="00270F93">
            <w:pPr>
              <w:tabs>
                <w:tab w:val="left" w:pos="142"/>
              </w:tabs>
              <w:spacing w:after="0" w:line="240" w:lineRule="auto"/>
              <w:rPr>
                <w:sz w:val="28"/>
                <w:szCs w:val="28"/>
              </w:rPr>
            </w:pPr>
            <w:r w:rsidRPr="00A45C96">
              <w:rPr>
                <w:sz w:val="28"/>
                <w:szCs w:val="28"/>
              </w:rPr>
              <w:t xml:space="preserve">Экструдер </w:t>
            </w:r>
          </w:p>
        </w:tc>
        <w:tc>
          <w:tcPr>
            <w:tcW w:w="2680" w:type="dxa"/>
            <w:tcBorders>
              <w:bottom w:val="nil"/>
            </w:tcBorders>
          </w:tcPr>
          <w:p w14:paraId="3518526F" w14:textId="77777777" w:rsidR="00805508" w:rsidRPr="00A45C96" w:rsidRDefault="00805508" w:rsidP="00270F93">
            <w:pPr>
              <w:spacing w:after="0" w:line="240" w:lineRule="auto"/>
              <w:jc w:val="center"/>
              <w:rPr>
                <w:sz w:val="28"/>
                <w:szCs w:val="28"/>
              </w:rPr>
            </w:pPr>
            <w:r w:rsidRPr="00A45C96">
              <w:rPr>
                <w:noProof/>
                <w:sz w:val="28"/>
                <w:szCs w:val="28"/>
              </w:rPr>
              <w:drawing>
                <wp:inline distT="0" distB="0" distL="0" distR="0" wp14:anchorId="448CD23C" wp14:editId="696A33EB">
                  <wp:extent cx="1274132" cy="1143000"/>
                  <wp:effectExtent l="0" t="0" r="2540" b="0"/>
                  <wp:docPr id="991125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1274132" cy="1143000"/>
                          </a:xfrm>
                          <a:prstGeom prst="rect">
                            <a:avLst/>
                          </a:prstGeom>
                          <a:noFill/>
                          <a:ln w="9525">
                            <a:noFill/>
                            <a:miter lim="800000"/>
                            <a:headEnd/>
                            <a:tailEnd/>
                          </a:ln>
                        </pic:spPr>
                      </pic:pic>
                    </a:graphicData>
                  </a:graphic>
                </wp:inline>
              </w:drawing>
            </w:r>
          </w:p>
        </w:tc>
        <w:tc>
          <w:tcPr>
            <w:tcW w:w="4844" w:type="dxa"/>
            <w:tcBorders>
              <w:bottom w:val="nil"/>
            </w:tcBorders>
          </w:tcPr>
          <w:p w14:paraId="011F310A" w14:textId="77777777" w:rsidR="00805508" w:rsidRPr="00A45C96" w:rsidRDefault="00805508" w:rsidP="00270F93">
            <w:pPr>
              <w:spacing w:after="0" w:line="240" w:lineRule="auto"/>
              <w:rPr>
                <w:sz w:val="28"/>
                <w:szCs w:val="28"/>
              </w:rPr>
            </w:pPr>
            <w:r w:rsidRPr="00A45C96">
              <w:rPr>
                <w:sz w:val="28"/>
                <w:szCs w:val="28"/>
              </w:rPr>
              <w:t xml:space="preserve">Модель – SJ-50; </w:t>
            </w:r>
          </w:p>
          <w:p w14:paraId="24A8EF67" w14:textId="77777777" w:rsidR="00805508" w:rsidRPr="00A45C96" w:rsidRDefault="00805508" w:rsidP="00270F93">
            <w:pPr>
              <w:spacing w:after="0" w:line="240" w:lineRule="auto"/>
              <w:rPr>
                <w:sz w:val="28"/>
                <w:szCs w:val="28"/>
              </w:rPr>
            </w:pPr>
            <w:r w:rsidRPr="00A45C96">
              <w:rPr>
                <w:sz w:val="28"/>
                <w:szCs w:val="28"/>
              </w:rPr>
              <w:t>диаметр винта – 50мм;</w:t>
            </w:r>
          </w:p>
          <w:p w14:paraId="7FF500AE" w14:textId="77777777" w:rsidR="00805508" w:rsidRPr="00A45C96" w:rsidRDefault="00805508" w:rsidP="00270F93">
            <w:pPr>
              <w:spacing w:after="0" w:line="240" w:lineRule="auto"/>
              <w:rPr>
                <w:sz w:val="28"/>
                <w:szCs w:val="28"/>
              </w:rPr>
            </w:pPr>
            <w:r w:rsidRPr="00A45C96">
              <w:rPr>
                <w:sz w:val="28"/>
                <w:szCs w:val="28"/>
              </w:rPr>
              <w:t xml:space="preserve">тип пакета – LDPE; </w:t>
            </w:r>
          </w:p>
          <w:p w14:paraId="75281CBD" w14:textId="77777777" w:rsidR="00805508" w:rsidRPr="00A45C96" w:rsidRDefault="00805508" w:rsidP="00270F93">
            <w:pPr>
              <w:spacing w:after="0" w:line="240" w:lineRule="auto"/>
              <w:rPr>
                <w:sz w:val="28"/>
                <w:szCs w:val="28"/>
              </w:rPr>
            </w:pPr>
            <w:r w:rsidRPr="00A45C96">
              <w:rPr>
                <w:sz w:val="28"/>
                <w:szCs w:val="28"/>
              </w:rPr>
              <w:t xml:space="preserve">толщина </w:t>
            </w:r>
            <w:proofErr w:type="gramStart"/>
            <w:r w:rsidRPr="00A45C96">
              <w:rPr>
                <w:sz w:val="28"/>
                <w:szCs w:val="28"/>
              </w:rPr>
              <w:t>пленки  0.01</w:t>
            </w:r>
            <w:proofErr w:type="gramEnd"/>
            <w:r w:rsidRPr="00A45C96">
              <w:rPr>
                <w:sz w:val="28"/>
                <w:szCs w:val="28"/>
              </w:rPr>
              <w:t xml:space="preserve">-0.1 </w:t>
            </w:r>
            <w:proofErr w:type="spellStart"/>
            <w:r w:rsidRPr="00A45C96">
              <w:rPr>
                <w:sz w:val="28"/>
                <w:szCs w:val="28"/>
              </w:rPr>
              <w:t>mm</w:t>
            </w:r>
            <w:proofErr w:type="spellEnd"/>
            <w:r w:rsidRPr="00A45C96">
              <w:rPr>
                <w:sz w:val="28"/>
                <w:szCs w:val="28"/>
              </w:rPr>
              <w:t xml:space="preserve">; </w:t>
            </w:r>
          </w:p>
          <w:p w14:paraId="1EE37B1E" w14:textId="77777777" w:rsidR="00805508" w:rsidRPr="00A45C96" w:rsidRDefault="00805508" w:rsidP="00270F93">
            <w:pPr>
              <w:spacing w:after="0" w:line="240" w:lineRule="auto"/>
              <w:rPr>
                <w:sz w:val="28"/>
                <w:szCs w:val="28"/>
              </w:rPr>
            </w:pPr>
            <w:r w:rsidRPr="00A45C96">
              <w:rPr>
                <w:sz w:val="28"/>
                <w:szCs w:val="28"/>
              </w:rPr>
              <w:t xml:space="preserve">скорость шнека – </w:t>
            </w:r>
            <w:proofErr w:type="gramStart"/>
            <w:r w:rsidRPr="00A45C96">
              <w:rPr>
                <w:sz w:val="28"/>
                <w:szCs w:val="28"/>
              </w:rPr>
              <w:t>10-120</w:t>
            </w:r>
            <w:proofErr w:type="gramEnd"/>
            <w:r w:rsidRPr="00A45C96">
              <w:rPr>
                <w:sz w:val="28"/>
                <w:szCs w:val="28"/>
              </w:rPr>
              <w:t xml:space="preserve"> об/мин;</w:t>
            </w:r>
          </w:p>
          <w:p w14:paraId="17F6FC80" w14:textId="77777777" w:rsidR="00805508" w:rsidRPr="00A45C96" w:rsidRDefault="00805508" w:rsidP="00270F93">
            <w:pPr>
              <w:spacing w:after="0" w:line="240" w:lineRule="auto"/>
              <w:rPr>
                <w:sz w:val="28"/>
                <w:szCs w:val="28"/>
              </w:rPr>
            </w:pPr>
            <w:r w:rsidRPr="00A45C96">
              <w:rPr>
                <w:sz w:val="28"/>
                <w:szCs w:val="28"/>
              </w:rPr>
              <w:t xml:space="preserve">соотношение длины шурупа к диаметру – 30:1; </w:t>
            </w:r>
          </w:p>
          <w:p w14:paraId="794182BA" w14:textId="77777777" w:rsidR="00805508" w:rsidRPr="00A45C96" w:rsidRDefault="00805508" w:rsidP="00270F93">
            <w:pPr>
              <w:spacing w:after="0" w:line="240" w:lineRule="auto"/>
              <w:rPr>
                <w:sz w:val="28"/>
                <w:szCs w:val="28"/>
              </w:rPr>
            </w:pPr>
            <w:r w:rsidRPr="00A45C96">
              <w:rPr>
                <w:sz w:val="28"/>
                <w:szCs w:val="28"/>
              </w:rPr>
              <w:t xml:space="preserve">ширина пленки – </w:t>
            </w:r>
            <w:proofErr w:type="gramStart"/>
            <w:r w:rsidRPr="00A45C96">
              <w:rPr>
                <w:sz w:val="28"/>
                <w:szCs w:val="28"/>
              </w:rPr>
              <w:t>200-600</w:t>
            </w:r>
            <w:proofErr w:type="gramEnd"/>
            <w:r w:rsidRPr="00A45C96">
              <w:rPr>
                <w:sz w:val="28"/>
                <w:szCs w:val="28"/>
              </w:rPr>
              <w:t>;</w:t>
            </w:r>
          </w:p>
          <w:p w14:paraId="61411DAB" w14:textId="77777777" w:rsidR="00805508" w:rsidRPr="00A45C96" w:rsidRDefault="00805508" w:rsidP="00270F93">
            <w:pPr>
              <w:spacing w:after="0" w:line="240" w:lineRule="auto"/>
              <w:rPr>
                <w:sz w:val="28"/>
                <w:szCs w:val="28"/>
              </w:rPr>
            </w:pPr>
            <w:proofErr w:type="spellStart"/>
            <w:proofErr w:type="gramStart"/>
            <w:r w:rsidRPr="00A45C96">
              <w:rPr>
                <w:sz w:val="28"/>
                <w:szCs w:val="28"/>
              </w:rPr>
              <w:t>макс.производительность</w:t>
            </w:r>
            <w:proofErr w:type="spellEnd"/>
            <w:proofErr w:type="gramEnd"/>
            <w:r w:rsidRPr="00A45C96">
              <w:rPr>
                <w:sz w:val="28"/>
                <w:szCs w:val="28"/>
              </w:rPr>
              <w:t xml:space="preserve">  - 30-60 кг/ч; </w:t>
            </w:r>
          </w:p>
          <w:p w14:paraId="1A1C0BF4" w14:textId="77777777" w:rsidR="00805508" w:rsidRPr="00A45C96" w:rsidRDefault="00805508" w:rsidP="00270F93">
            <w:pPr>
              <w:spacing w:after="0" w:line="240" w:lineRule="auto"/>
              <w:rPr>
                <w:sz w:val="28"/>
                <w:szCs w:val="28"/>
              </w:rPr>
            </w:pPr>
            <w:r w:rsidRPr="00A45C96">
              <w:rPr>
                <w:sz w:val="28"/>
                <w:szCs w:val="28"/>
              </w:rPr>
              <w:t xml:space="preserve">вес – 2500 кг;  </w:t>
            </w:r>
          </w:p>
          <w:p w14:paraId="41035985" w14:textId="77777777" w:rsidR="00805508" w:rsidRPr="00A45C96" w:rsidRDefault="00805508" w:rsidP="00270F93">
            <w:pPr>
              <w:spacing w:after="0" w:line="240" w:lineRule="auto"/>
              <w:rPr>
                <w:sz w:val="28"/>
                <w:szCs w:val="28"/>
              </w:rPr>
            </w:pPr>
            <w:r w:rsidRPr="00A45C96">
              <w:rPr>
                <w:sz w:val="28"/>
                <w:szCs w:val="28"/>
              </w:rPr>
              <w:t>габариты – 4200х2400х4350</w:t>
            </w:r>
          </w:p>
        </w:tc>
      </w:tr>
      <w:tr w:rsidR="00805508" w:rsidRPr="00A45C96" w14:paraId="6A24B748" w14:textId="77777777" w:rsidTr="00B7152F">
        <w:trPr>
          <w:trHeight w:val="3902"/>
        </w:trPr>
        <w:tc>
          <w:tcPr>
            <w:tcW w:w="2083" w:type="dxa"/>
            <w:tcBorders>
              <w:top w:val="nil"/>
              <w:left w:val="single" w:sz="4" w:space="0" w:color="auto"/>
              <w:bottom w:val="nil"/>
              <w:right w:val="single" w:sz="4" w:space="0" w:color="auto"/>
            </w:tcBorders>
          </w:tcPr>
          <w:p w14:paraId="3F9112BD" w14:textId="77777777" w:rsidR="00805508" w:rsidRPr="00A45C96" w:rsidRDefault="00805508" w:rsidP="00270F93">
            <w:pPr>
              <w:tabs>
                <w:tab w:val="left" w:pos="142"/>
              </w:tabs>
              <w:spacing w:after="0" w:line="240" w:lineRule="auto"/>
              <w:rPr>
                <w:sz w:val="28"/>
                <w:szCs w:val="28"/>
              </w:rPr>
            </w:pPr>
            <w:proofErr w:type="spellStart"/>
            <w:r w:rsidRPr="00A45C96">
              <w:rPr>
                <w:sz w:val="28"/>
                <w:szCs w:val="28"/>
              </w:rPr>
              <w:t>Пакеторезательный</w:t>
            </w:r>
            <w:proofErr w:type="spellEnd"/>
            <w:r w:rsidRPr="00A45C96">
              <w:rPr>
                <w:sz w:val="28"/>
                <w:szCs w:val="28"/>
              </w:rPr>
              <w:t xml:space="preserve"> станок</w:t>
            </w:r>
          </w:p>
          <w:p w14:paraId="3B88A7D0" w14:textId="77777777" w:rsidR="00805508" w:rsidRPr="00A45C96" w:rsidRDefault="00805508" w:rsidP="00270F93">
            <w:pPr>
              <w:tabs>
                <w:tab w:val="left" w:pos="142"/>
              </w:tabs>
              <w:spacing w:after="0" w:line="240" w:lineRule="auto"/>
              <w:rPr>
                <w:sz w:val="28"/>
                <w:szCs w:val="28"/>
              </w:rPr>
            </w:pPr>
          </w:p>
        </w:tc>
        <w:tc>
          <w:tcPr>
            <w:tcW w:w="2680" w:type="dxa"/>
            <w:tcBorders>
              <w:top w:val="nil"/>
              <w:left w:val="single" w:sz="4" w:space="0" w:color="auto"/>
              <w:bottom w:val="nil"/>
              <w:right w:val="single" w:sz="4" w:space="0" w:color="auto"/>
            </w:tcBorders>
          </w:tcPr>
          <w:p w14:paraId="049AB786" w14:textId="77777777" w:rsidR="00805508" w:rsidRPr="00A45C96" w:rsidRDefault="00805508" w:rsidP="00270F93">
            <w:pPr>
              <w:spacing w:after="0" w:line="240" w:lineRule="auto"/>
              <w:jc w:val="center"/>
              <w:rPr>
                <w:sz w:val="28"/>
                <w:szCs w:val="28"/>
              </w:rPr>
            </w:pPr>
            <w:r w:rsidRPr="00A45C96">
              <w:rPr>
                <w:noProof/>
                <w:sz w:val="28"/>
                <w:szCs w:val="28"/>
              </w:rPr>
              <w:drawing>
                <wp:inline distT="0" distB="0" distL="0" distR="0" wp14:anchorId="2A569C55" wp14:editId="57B83A2D">
                  <wp:extent cx="1626506" cy="1047750"/>
                  <wp:effectExtent l="0" t="0" r="0" b="0"/>
                  <wp:docPr id="1009353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1637458" cy="1054805"/>
                          </a:xfrm>
                          <a:prstGeom prst="rect">
                            <a:avLst/>
                          </a:prstGeom>
                          <a:noFill/>
                          <a:ln w="9525">
                            <a:noFill/>
                            <a:miter lim="800000"/>
                            <a:headEnd/>
                            <a:tailEnd/>
                          </a:ln>
                        </pic:spPr>
                      </pic:pic>
                    </a:graphicData>
                  </a:graphic>
                </wp:inline>
              </w:drawing>
            </w:r>
          </w:p>
        </w:tc>
        <w:tc>
          <w:tcPr>
            <w:tcW w:w="4844" w:type="dxa"/>
            <w:tcBorders>
              <w:top w:val="nil"/>
              <w:left w:val="single" w:sz="4" w:space="0" w:color="auto"/>
              <w:bottom w:val="nil"/>
              <w:right w:val="single" w:sz="4" w:space="0" w:color="auto"/>
            </w:tcBorders>
          </w:tcPr>
          <w:p w14:paraId="3E7F44CE" w14:textId="77777777" w:rsidR="00805508" w:rsidRPr="00A45C96" w:rsidRDefault="00805508" w:rsidP="00270F93">
            <w:pPr>
              <w:spacing w:after="0" w:line="240" w:lineRule="auto"/>
              <w:rPr>
                <w:sz w:val="28"/>
                <w:szCs w:val="28"/>
              </w:rPr>
            </w:pPr>
            <w:r w:rsidRPr="00A45C96">
              <w:rPr>
                <w:sz w:val="28"/>
                <w:szCs w:val="28"/>
              </w:rPr>
              <w:t>Модель –</w:t>
            </w:r>
            <w:r w:rsidRPr="00A45C96">
              <w:rPr>
                <w:bCs/>
                <w:sz w:val="28"/>
                <w:szCs w:val="28"/>
              </w:rPr>
              <w:t>DFR-500X2</w:t>
            </w:r>
            <w:r w:rsidRPr="00A45C96">
              <w:rPr>
                <w:sz w:val="28"/>
                <w:szCs w:val="28"/>
              </w:rPr>
              <w:t xml:space="preserve">; </w:t>
            </w:r>
          </w:p>
          <w:p w14:paraId="337F645C" w14:textId="77777777" w:rsidR="00805508" w:rsidRPr="00A45C96" w:rsidRDefault="00805508" w:rsidP="00270F93">
            <w:pPr>
              <w:spacing w:after="0" w:line="240" w:lineRule="auto"/>
              <w:rPr>
                <w:sz w:val="28"/>
                <w:szCs w:val="28"/>
              </w:rPr>
            </w:pPr>
            <w:r w:rsidRPr="00A45C96">
              <w:rPr>
                <w:sz w:val="28"/>
                <w:szCs w:val="28"/>
              </w:rPr>
              <w:t xml:space="preserve">макс ширина пакета – 450 </w:t>
            </w:r>
            <w:proofErr w:type="spellStart"/>
            <w:r w:rsidRPr="00A45C96">
              <w:rPr>
                <w:sz w:val="28"/>
                <w:szCs w:val="28"/>
              </w:rPr>
              <w:t>mm</w:t>
            </w:r>
            <w:proofErr w:type="spellEnd"/>
            <w:r w:rsidRPr="00A45C96">
              <w:rPr>
                <w:sz w:val="28"/>
                <w:szCs w:val="28"/>
              </w:rPr>
              <w:t>;</w:t>
            </w:r>
          </w:p>
          <w:p w14:paraId="3939E8E0" w14:textId="77777777" w:rsidR="00805508" w:rsidRPr="00A45C96" w:rsidRDefault="00805508" w:rsidP="00270F93">
            <w:pPr>
              <w:spacing w:after="0" w:line="240" w:lineRule="auto"/>
              <w:rPr>
                <w:sz w:val="28"/>
                <w:szCs w:val="28"/>
              </w:rPr>
            </w:pPr>
            <w:r w:rsidRPr="00A45C96">
              <w:rPr>
                <w:sz w:val="28"/>
                <w:szCs w:val="28"/>
              </w:rPr>
              <w:t xml:space="preserve">толщина </w:t>
            </w:r>
            <w:proofErr w:type="gramStart"/>
            <w:r w:rsidRPr="00A45C96">
              <w:rPr>
                <w:sz w:val="28"/>
                <w:szCs w:val="28"/>
              </w:rPr>
              <w:t>пленки  0.005</w:t>
            </w:r>
            <w:proofErr w:type="gramEnd"/>
            <w:r w:rsidRPr="00A45C96">
              <w:rPr>
                <w:sz w:val="28"/>
                <w:szCs w:val="28"/>
              </w:rPr>
              <w:t xml:space="preserve">-0.05 </w:t>
            </w:r>
            <w:proofErr w:type="spellStart"/>
            <w:r w:rsidRPr="00A45C96">
              <w:rPr>
                <w:sz w:val="28"/>
                <w:szCs w:val="28"/>
              </w:rPr>
              <w:t>mm</w:t>
            </w:r>
            <w:proofErr w:type="spellEnd"/>
            <w:r w:rsidRPr="00A45C96">
              <w:rPr>
                <w:sz w:val="28"/>
                <w:szCs w:val="28"/>
              </w:rPr>
              <w:t xml:space="preserve">; </w:t>
            </w:r>
          </w:p>
          <w:p w14:paraId="7DA7AFD7" w14:textId="77777777" w:rsidR="00805508" w:rsidRPr="00A45C96" w:rsidRDefault="00805508" w:rsidP="00270F93">
            <w:pPr>
              <w:spacing w:after="0" w:line="240" w:lineRule="auto"/>
              <w:rPr>
                <w:sz w:val="28"/>
                <w:szCs w:val="28"/>
              </w:rPr>
            </w:pPr>
            <w:r w:rsidRPr="00A45C96">
              <w:rPr>
                <w:sz w:val="28"/>
                <w:szCs w:val="28"/>
              </w:rPr>
              <w:t>точность длины - ±1mm;</w:t>
            </w:r>
          </w:p>
          <w:p w14:paraId="2511BC79" w14:textId="77777777" w:rsidR="00805508" w:rsidRPr="00A45C96" w:rsidRDefault="00805508" w:rsidP="00270F93">
            <w:pPr>
              <w:spacing w:after="0" w:line="240" w:lineRule="auto"/>
              <w:rPr>
                <w:sz w:val="28"/>
                <w:szCs w:val="28"/>
              </w:rPr>
            </w:pPr>
            <w:r w:rsidRPr="00A45C96">
              <w:rPr>
                <w:sz w:val="28"/>
                <w:szCs w:val="28"/>
              </w:rPr>
              <w:t xml:space="preserve">скорость – </w:t>
            </w:r>
            <w:proofErr w:type="gramStart"/>
            <w:r w:rsidRPr="00A45C96">
              <w:rPr>
                <w:sz w:val="28"/>
                <w:szCs w:val="28"/>
              </w:rPr>
              <w:t>40-580</w:t>
            </w:r>
            <w:proofErr w:type="gramEnd"/>
            <w:r w:rsidRPr="00A45C96">
              <w:rPr>
                <w:sz w:val="28"/>
                <w:szCs w:val="28"/>
              </w:rPr>
              <w:t xml:space="preserve"> </w:t>
            </w:r>
            <w:proofErr w:type="spellStart"/>
            <w:r w:rsidRPr="00A45C96">
              <w:rPr>
                <w:bCs/>
                <w:sz w:val="28"/>
                <w:szCs w:val="28"/>
              </w:rPr>
              <w:t>pcs</w:t>
            </w:r>
            <w:proofErr w:type="spellEnd"/>
            <w:r w:rsidRPr="00A45C96">
              <w:rPr>
                <w:bCs/>
                <w:sz w:val="28"/>
                <w:szCs w:val="28"/>
              </w:rPr>
              <w:t>/</w:t>
            </w:r>
            <w:proofErr w:type="spellStart"/>
            <w:r w:rsidRPr="00A45C96">
              <w:rPr>
                <w:bCs/>
                <w:sz w:val="28"/>
                <w:szCs w:val="28"/>
              </w:rPr>
              <w:t>min</w:t>
            </w:r>
            <w:proofErr w:type="spellEnd"/>
            <w:r w:rsidRPr="00A45C96">
              <w:rPr>
                <w:bCs/>
                <w:sz w:val="28"/>
                <w:szCs w:val="28"/>
              </w:rPr>
              <w:t>;</w:t>
            </w:r>
          </w:p>
          <w:p w14:paraId="3478410E" w14:textId="77777777" w:rsidR="00805508" w:rsidRPr="00A45C96" w:rsidRDefault="00805508" w:rsidP="00270F93">
            <w:pPr>
              <w:spacing w:after="0" w:line="240" w:lineRule="auto"/>
              <w:rPr>
                <w:sz w:val="28"/>
                <w:szCs w:val="28"/>
              </w:rPr>
            </w:pPr>
            <w:r w:rsidRPr="00A45C96">
              <w:rPr>
                <w:sz w:val="28"/>
                <w:szCs w:val="28"/>
              </w:rPr>
              <w:t>мощность двигателя – 1.</w:t>
            </w:r>
            <w:r w:rsidRPr="00A45C96">
              <w:rPr>
                <w:bCs/>
                <w:sz w:val="28"/>
                <w:szCs w:val="28"/>
              </w:rPr>
              <w:t xml:space="preserve">5 </w:t>
            </w:r>
            <w:proofErr w:type="spellStart"/>
            <w:r w:rsidRPr="00A45C96">
              <w:rPr>
                <w:bCs/>
                <w:sz w:val="28"/>
                <w:szCs w:val="28"/>
              </w:rPr>
              <w:t>kw</w:t>
            </w:r>
            <w:proofErr w:type="spellEnd"/>
            <w:r w:rsidRPr="00A45C96">
              <w:rPr>
                <w:bCs/>
                <w:sz w:val="28"/>
                <w:szCs w:val="28"/>
              </w:rPr>
              <w:t>;</w:t>
            </w:r>
          </w:p>
          <w:p w14:paraId="04647A6D" w14:textId="77777777" w:rsidR="00805508" w:rsidRPr="00A45C96" w:rsidRDefault="00805508" w:rsidP="00270F93">
            <w:pPr>
              <w:spacing w:after="0" w:line="240" w:lineRule="auto"/>
              <w:rPr>
                <w:sz w:val="28"/>
                <w:szCs w:val="28"/>
              </w:rPr>
            </w:pPr>
            <w:r w:rsidRPr="00A45C96">
              <w:rPr>
                <w:sz w:val="28"/>
                <w:szCs w:val="28"/>
              </w:rPr>
              <w:t xml:space="preserve">мощность нагрев – 2 </w:t>
            </w:r>
            <w:proofErr w:type="spellStart"/>
            <w:r w:rsidRPr="00A45C96">
              <w:rPr>
                <w:bCs/>
                <w:sz w:val="28"/>
                <w:szCs w:val="28"/>
              </w:rPr>
              <w:t>kw</w:t>
            </w:r>
            <w:proofErr w:type="spellEnd"/>
            <w:r w:rsidRPr="00A45C96">
              <w:rPr>
                <w:bCs/>
                <w:sz w:val="28"/>
                <w:szCs w:val="28"/>
              </w:rPr>
              <w:t>;</w:t>
            </w:r>
          </w:p>
          <w:p w14:paraId="1DB94DE3" w14:textId="77777777" w:rsidR="00805508" w:rsidRPr="00A45C96" w:rsidRDefault="00805508" w:rsidP="00270F93">
            <w:pPr>
              <w:spacing w:after="0" w:line="240" w:lineRule="auto"/>
              <w:rPr>
                <w:sz w:val="28"/>
                <w:szCs w:val="28"/>
              </w:rPr>
            </w:pPr>
            <w:r w:rsidRPr="00A45C96">
              <w:rPr>
                <w:sz w:val="28"/>
                <w:szCs w:val="28"/>
              </w:rPr>
              <w:t xml:space="preserve">мощность – 3 </w:t>
            </w:r>
            <w:proofErr w:type="spellStart"/>
            <w:r w:rsidRPr="00A45C96">
              <w:rPr>
                <w:bCs/>
                <w:sz w:val="28"/>
                <w:szCs w:val="28"/>
              </w:rPr>
              <w:t>kw</w:t>
            </w:r>
            <w:proofErr w:type="spellEnd"/>
            <w:r w:rsidRPr="00A45C96">
              <w:rPr>
                <w:bCs/>
                <w:sz w:val="28"/>
                <w:szCs w:val="28"/>
              </w:rPr>
              <w:t>;</w:t>
            </w:r>
          </w:p>
          <w:p w14:paraId="68EDD055" w14:textId="77777777" w:rsidR="00805508" w:rsidRPr="00A45C96" w:rsidRDefault="00805508" w:rsidP="00270F93">
            <w:pPr>
              <w:spacing w:after="0" w:line="240" w:lineRule="auto"/>
              <w:rPr>
                <w:sz w:val="28"/>
                <w:szCs w:val="28"/>
              </w:rPr>
            </w:pPr>
            <w:r w:rsidRPr="00A45C96">
              <w:rPr>
                <w:sz w:val="28"/>
                <w:szCs w:val="28"/>
              </w:rPr>
              <w:t xml:space="preserve">вес – 1200 кг;  </w:t>
            </w:r>
          </w:p>
          <w:p w14:paraId="065E490A" w14:textId="77777777" w:rsidR="00805508" w:rsidRPr="00A45C96" w:rsidRDefault="00805508" w:rsidP="00270F93">
            <w:pPr>
              <w:spacing w:after="0" w:line="240" w:lineRule="auto"/>
              <w:rPr>
                <w:sz w:val="28"/>
                <w:szCs w:val="28"/>
              </w:rPr>
            </w:pPr>
            <w:r w:rsidRPr="00A45C96">
              <w:rPr>
                <w:sz w:val="28"/>
                <w:szCs w:val="28"/>
              </w:rPr>
              <w:t>габариты – 6500х1500х1800</w:t>
            </w:r>
          </w:p>
        </w:tc>
      </w:tr>
      <w:tr w:rsidR="00805508" w:rsidRPr="00A45C96" w14:paraId="3D822331" w14:textId="77777777" w:rsidTr="00B7152F">
        <w:trPr>
          <w:trHeight w:val="2341"/>
        </w:trPr>
        <w:tc>
          <w:tcPr>
            <w:tcW w:w="2083" w:type="dxa"/>
          </w:tcPr>
          <w:p w14:paraId="1D983D45" w14:textId="77777777" w:rsidR="00805508" w:rsidRPr="00A45C96" w:rsidRDefault="00805508" w:rsidP="00270F93">
            <w:pPr>
              <w:tabs>
                <w:tab w:val="left" w:pos="142"/>
              </w:tabs>
              <w:spacing w:after="0" w:line="240" w:lineRule="auto"/>
              <w:rPr>
                <w:sz w:val="28"/>
                <w:szCs w:val="28"/>
              </w:rPr>
            </w:pPr>
            <w:proofErr w:type="spellStart"/>
            <w:r w:rsidRPr="00A45C96">
              <w:rPr>
                <w:sz w:val="28"/>
                <w:szCs w:val="28"/>
              </w:rPr>
              <w:t>Ротогравюрная</w:t>
            </w:r>
            <w:proofErr w:type="spellEnd"/>
            <w:r w:rsidRPr="00A45C96">
              <w:rPr>
                <w:sz w:val="28"/>
                <w:szCs w:val="28"/>
              </w:rPr>
              <w:t xml:space="preserve"> печатная машина</w:t>
            </w:r>
          </w:p>
          <w:p w14:paraId="74733A0F" w14:textId="77777777" w:rsidR="00805508" w:rsidRPr="00A45C96" w:rsidRDefault="00805508" w:rsidP="00270F93">
            <w:pPr>
              <w:tabs>
                <w:tab w:val="left" w:pos="142"/>
              </w:tabs>
              <w:spacing w:after="0" w:line="240" w:lineRule="auto"/>
              <w:rPr>
                <w:sz w:val="28"/>
                <w:szCs w:val="28"/>
              </w:rPr>
            </w:pPr>
          </w:p>
        </w:tc>
        <w:tc>
          <w:tcPr>
            <w:tcW w:w="2680" w:type="dxa"/>
          </w:tcPr>
          <w:p w14:paraId="038741EC" w14:textId="77777777" w:rsidR="00805508" w:rsidRPr="00A45C96" w:rsidRDefault="00805508" w:rsidP="00270F93">
            <w:pPr>
              <w:spacing w:after="0" w:line="240" w:lineRule="auto"/>
              <w:jc w:val="center"/>
              <w:rPr>
                <w:noProof/>
                <w:sz w:val="28"/>
                <w:szCs w:val="28"/>
              </w:rPr>
            </w:pPr>
            <w:r w:rsidRPr="00A45C96">
              <w:rPr>
                <w:noProof/>
                <w:sz w:val="28"/>
                <w:szCs w:val="28"/>
              </w:rPr>
              <w:drawing>
                <wp:inline distT="0" distB="0" distL="0" distR="0" wp14:anchorId="519CAD42" wp14:editId="02AF9FD0">
                  <wp:extent cx="1619250" cy="1032855"/>
                  <wp:effectExtent l="19050" t="0" r="0" b="0"/>
                  <wp:docPr id="18218161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1619250" cy="1032855"/>
                          </a:xfrm>
                          <a:prstGeom prst="rect">
                            <a:avLst/>
                          </a:prstGeom>
                          <a:noFill/>
                          <a:ln w="9525">
                            <a:noFill/>
                            <a:miter lim="800000"/>
                            <a:headEnd/>
                            <a:tailEnd/>
                          </a:ln>
                        </pic:spPr>
                      </pic:pic>
                    </a:graphicData>
                  </a:graphic>
                </wp:inline>
              </w:drawing>
            </w:r>
          </w:p>
        </w:tc>
        <w:tc>
          <w:tcPr>
            <w:tcW w:w="4844" w:type="dxa"/>
          </w:tcPr>
          <w:p w14:paraId="76F8A092" w14:textId="77777777" w:rsidR="00805508" w:rsidRPr="00A45C96" w:rsidRDefault="00805508" w:rsidP="00270F93">
            <w:pPr>
              <w:spacing w:after="0" w:line="240" w:lineRule="auto"/>
              <w:rPr>
                <w:bCs/>
                <w:sz w:val="28"/>
                <w:szCs w:val="28"/>
              </w:rPr>
            </w:pPr>
            <w:r w:rsidRPr="00A45C96">
              <w:rPr>
                <w:sz w:val="28"/>
                <w:szCs w:val="28"/>
              </w:rPr>
              <w:t xml:space="preserve">Модель – </w:t>
            </w:r>
            <w:r w:rsidRPr="00A45C96">
              <w:rPr>
                <w:bCs/>
                <w:sz w:val="28"/>
                <w:szCs w:val="28"/>
              </w:rPr>
              <w:t>YT-4600;</w:t>
            </w:r>
          </w:p>
          <w:p w14:paraId="3B34F6D4" w14:textId="77777777" w:rsidR="00805508" w:rsidRPr="00A45C96" w:rsidRDefault="00805508" w:rsidP="00270F93">
            <w:pPr>
              <w:spacing w:after="0" w:line="240" w:lineRule="auto"/>
              <w:rPr>
                <w:bCs/>
                <w:sz w:val="28"/>
                <w:szCs w:val="28"/>
              </w:rPr>
            </w:pPr>
            <w:r w:rsidRPr="00A45C96">
              <w:rPr>
                <w:bCs/>
                <w:sz w:val="28"/>
                <w:szCs w:val="28"/>
              </w:rPr>
              <w:t>Скорость печати – 60;</w:t>
            </w:r>
          </w:p>
          <w:p w14:paraId="79EDEB2B" w14:textId="77777777" w:rsidR="00805508" w:rsidRPr="00A45C96" w:rsidRDefault="00805508" w:rsidP="00270F93">
            <w:pPr>
              <w:spacing w:after="0" w:line="240" w:lineRule="auto"/>
              <w:rPr>
                <w:bCs/>
                <w:sz w:val="28"/>
                <w:szCs w:val="28"/>
              </w:rPr>
            </w:pPr>
            <w:r w:rsidRPr="00A45C96">
              <w:rPr>
                <w:bCs/>
                <w:sz w:val="28"/>
                <w:szCs w:val="28"/>
              </w:rPr>
              <w:t>Ширина печати – 600;</w:t>
            </w:r>
          </w:p>
          <w:p w14:paraId="3763CDC1" w14:textId="77777777" w:rsidR="00805508" w:rsidRPr="00A45C96" w:rsidRDefault="00805508" w:rsidP="00270F93">
            <w:pPr>
              <w:spacing w:after="0" w:line="240" w:lineRule="auto"/>
              <w:rPr>
                <w:sz w:val="28"/>
                <w:szCs w:val="28"/>
              </w:rPr>
            </w:pPr>
            <w:r w:rsidRPr="00A45C96">
              <w:rPr>
                <w:bCs/>
                <w:sz w:val="28"/>
                <w:szCs w:val="28"/>
              </w:rPr>
              <w:t xml:space="preserve">Длина печати – </w:t>
            </w:r>
            <w:proofErr w:type="gramStart"/>
            <w:r w:rsidRPr="00A45C96">
              <w:rPr>
                <w:bCs/>
                <w:sz w:val="28"/>
                <w:szCs w:val="28"/>
              </w:rPr>
              <w:t>180-1200</w:t>
            </w:r>
            <w:proofErr w:type="gramEnd"/>
            <w:r w:rsidRPr="00A45C96">
              <w:rPr>
                <w:bCs/>
                <w:sz w:val="28"/>
                <w:szCs w:val="28"/>
              </w:rPr>
              <w:t xml:space="preserve"> </w:t>
            </w:r>
            <w:proofErr w:type="spellStart"/>
            <w:r w:rsidRPr="00A45C96">
              <w:rPr>
                <w:sz w:val="28"/>
                <w:szCs w:val="28"/>
              </w:rPr>
              <w:t>mm</w:t>
            </w:r>
            <w:proofErr w:type="spellEnd"/>
            <w:r w:rsidRPr="00A45C96">
              <w:rPr>
                <w:sz w:val="28"/>
                <w:szCs w:val="28"/>
              </w:rPr>
              <w:t>;</w:t>
            </w:r>
          </w:p>
          <w:p w14:paraId="0AD925C8" w14:textId="77777777" w:rsidR="00805508" w:rsidRPr="00A45C96" w:rsidRDefault="00805508" w:rsidP="00270F93">
            <w:pPr>
              <w:spacing w:after="0" w:line="240" w:lineRule="auto"/>
              <w:rPr>
                <w:sz w:val="28"/>
                <w:szCs w:val="28"/>
              </w:rPr>
            </w:pPr>
            <w:r w:rsidRPr="00A45C96">
              <w:rPr>
                <w:sz w:val="28"/>
                <w:szCs w:val="28"/>
              </w:rPr>
              <w:t xml:space="preserve">вес – 2800 кг;  </w:t>
            </w:r>
          </w:p>
          <w:p w14:paraId="478B13C4" w14:textId="77777777" w:rsidR="00805508" w:rsidRPr="00A45C96" w:rsidRDefault="00805508" w:rsidP="00270F93">
            <w:pPr>
              <w:spacing w:after="0" w:line="240" w:lineRule="auto"/>
              <w:rPr>
                <w:sz w:val="28"/>
                <w:szCs w:val="28"/>
              </w:rPr>
            </w:pPr>
            <w:r w:rsidRPr="00A45C96">
              <w:rPr>
                <w:sz w:val="28"/>
                <w:szCs w:val="28"/>
              </w:rPr>
              <w:t>габариты – 4800х1600х2400</w:t>
            </w:r>
          </w:p>
        </w:tc>
      </w:tr>
    </w:tbl>
    <w:p w14:paraId="7483194A" w14:textId="77777777" w:rsidR="008E2C31" w:rsidRPr="001F32E7" w:rsidRDefault="008E2C31" w:rsidP="001F32E7">
      <w:pPr>
        <w:spacing w:after="0" w:line="240" w:lineRule="auto"/>
        <w:ind w:firstLineChars="236" w:firstLine="661"/>
        <w:jc w:val="both"/>
        <w:rPr>
          <w:rFonts w:ascii="Times New Roman" w:hAnsi="Times New Roman" w:cs="Times New Roman"/>
          <w:sz w:val="28"/>
          <w:szCs w:val="28"/>
          <w:lang w:val="ru-RU"/>
        </w:rPr>
      </w:pPr>
    </w:p>
    <w:p w14:paraId="69759F1E" w14:textId="44CFF70F" w:rsidR="007541B8" w:rsidRPr="00C3343E" w:rsidRDefault="00100910" w:rsidP="00D271BE">
      <w:pPr>
        <w:pStyle w:val="1"/>
        <w:spacing w:before="0"/>
        <w:ind w:firstLine="709"/>
        <w:rPr>
          <w:rFonts w:ascii="Times New Roman" w:hAnsi="Times New Roman" w:cs="Times New Roman"/>
          <w:caps/>
          <w:sz w:val="28"/>
          <w:szCs w:val="28"/>
          <w:lang w:val="ru-RU"/>
        </w:rPr>
      </w:pPr>
      <w:bookmarkStart w:id="95" w:name="_Toc169521525"/>
      <w:r w:rsidRPr="00C3343E">
        <w:rPr>
          <w:rFonts w:ascii="Times New Roman" w:hAnsi="Times New Roman" w:cs="Times New Roman"/>
          <w:color w:val="auto"/>
          <w:sz w:val="28"/>
          <w:szCs w:val="28"/>
          <w:lang w:val="ru-RU"/>
        </w:rPr>
        <w:lastRenderedPageBreak/>
        <w:t>4.2 Экономический расчет производства</w:t>
      </w:r>
      <w:bookmarkEnd w:id="95"/>
    </w:p>
    <w:p w14:paraId="201EAB4A" w14:textId="5A125AF2" w:rsidR="00B7152F" w:rsidRDefault="00220323" w:rsidP="00B7152F">
      <w:pPr>
        <w:pStyle w:val="a3"/>
        <w:spacing w:after="0" w:line="240" w:lineRule="auto"/>
        <w:ind w:right="346" w:firstLine="709"/>
        <w:jc w:val="both"/>
        <w:rPr>
          <w:rFonts w:ascii="Times New Roman" w:hAnsi="Times New Roman" w:cs="Times New Roman"/>
          <w:spacing w:val="-4"/>
          <w:lang w:val="ru-RU"/>
        </w:rPr>
      </w:pPr>
      <w:bookmarkStart w:id="96" w:name="_bookmark22"/>
      <w:bookmarkEnd w:id="96"/>
      <w:r w:rsidRPr="00A45C96">
        <w:rPr>
          <w:rFonts w:ascii="Times New Roman" w:hAnsi="Times New Roman" w:cs="Times New Roman"/>
          <w:lang w:val="ru-RU"/>
        </w:rPr>
        <w:t>На стадии синтеза полимеров рас</w:t>
      </w:r>
      <w:r w:rsidR="006979D3" w:rsidRPr="00A45C96">
        <w:rPr>
          <w:rFonts w:ascii="Times New Roman" w:hAnsi="Times New Roman" w:cs="Times New Roman"/>
          <w:lang w:val="ru-RU"/>
        </w:rPr>
        <w:t>с</w:t>
      </w:r>
      <w:r w:rsidRPr="00A45C96">
        <w:rPr>
          <w:rFonts w:ascii="Times New Roman" w:hAnsi="Times New Roman" w:cs="Times New Roman"/>
          <w:lang w:val="ru-RU"/>
        </w:rPr>
        <w:t xml:space="preserve">читывается материальный баланс </w:t>
      </w:r>
      <w:proofErr w:type="gramStart"/>
      <w:r w:rsidRPr="00A45C96">
        <w:rPr>
          <w:rFonts w:ascii="Times New Roman" w:hAnsi="Times New Roman" w:cs="Times New Roman"/>
          <w:lang w:val="ru-RU"/>
        </w:rPr>
        <w:t xml:space="preserve">получения  </w:t>
      </w:r>
      <w:proofErr w:type="spellStart"/>
      <w:r w:rsidRPr="00A45C96">
        <w:rPr>
          <w:rFonts w:ascii="Times New Roman" w:hAnsi="Times New Roman" w:cs="Times New Roman"/>
          <w:lang w:val="ru-RU"/>
        </w:rPr>
        <w:t>биоразлагаемых</w:t>
      </w:r>
      <w:proofErr w:type="spellEnd"/>
      <w:proofErr w:type="gramEnd"/>
      <w:r w:rsidRPr="00A45C96">
        <w:rPr>
          <w:rFonts w:ascii="Times New Roman" w:hAnsi="Times New Roman" w:cs="Times New Roman"/>
          <w:lang w:val="ru-RU"/>
        </w:rPr>
        <w:t xml:space="preserve"> пакетов из биополимеров на основе ПВС-Крахмала –ПЭГМА с </w:t>
      </w:r>
      <w:r w:rsidR="006979D3" w:rsidRPr="00A45C96">
        <w:rPr>
          <w:rFonts w:ascii="Times New Roman" w:hAnsi="Times New Roman" w:cs="Times New Roman"/>
          <w:lang w:val="ru-RU"/>
        </w:rPr>
        <w:t>соотношение</w:t>
      </w:r>
      <w:r w:rsidRPr="00A45C96">
        <w:rPr>
          <w:rFonts w:ascii="Times New Roman" w:hAnsi="Times New Roman" w:cs="Times New Roman"/>
          <w:lang w:val="ru-RU"/>
        </w:rPr>
        <w:t xml:space="preserve">м исходных компонентов   </w:t>
      </w:r>
      <w:r w:rsidR="006979D3" w:rsidRPr="00A45C96">
        <w:rPr>
          <w:rFonts w:ascii="Times New Roman" w:hAnsi="Times New Roman" w:cs="Times New Roman"/>
          <w:lang w:val="ru-RU"/>
        </w:rPr>
        <w:t>смеси</w:t>
      </w:r>
      <w:r w:rsidR="002F4057" w:rsidRPr="00A45C96">
        <w:rPr>
          <w:rFonts w:ascii="Times New Roman" w:hAnsi="Times New Roman" w:cs="Times New Roman"/>
          <w:lang w:val="ru-RU"/>
        </w:rPr>
        <w:t xml:space="preserve"> 3:1:1 </w:t>
      </w:r>
      <w:r w:rsidR="006979D3" w:rsidRPr="00A45C96">
        <w:rPr>
          <w:rFonts w:ascii="Times New Roman" w:hAnsi="Times New Roman" w:cs="Times New Roman"/>
          <w:lang w:val="ru-RU"/>
        </w:rPr>
        <w:t>д</w:t>
      </w:r>
      <w:r w:rsidR="006C1D40" w:rsidRPr="00A45C96">
        <w:rPr>
          <w:rFonts w:ascii="Times New Roman" w:hAnsi="Times New Roman" w:cs="Times New Roman"/>
          <w:lang w:val="ru-RU"/>
        </w:rPr>
        <w:t>ля</w:t>
      </w:r>
      <w:r w:rsidR="006C1D40" w:rsidRPr="00A45C96">
        <w:rPr>
          <w:rFonts w:ascii="Times New Roman" w:hAnsi="Times New Roman" w:cs="Times New Roman"/>
          <w:spacing w:val="1"/>
          <w:lang w:val="ru-RU"/>
        </w:rPr>
        <w:t xml:space="preserve"> </w:t>
      </w:r>
      <w:r w:rsidR="006C1D40" w:rsidRPr="00A45C96">
        <w:rPr>
          <w:rFonts w:ascii="Times New Roman" w:hAnsi="Times New Roman" w:cs="Times New Roman"/>
          <w:lang w:val="ru-RU"/>
        </w:rPr>
        <w:t>количественной</w:t>
      </w:r>
      <w:r w:rsidR="006C1D40" w:rsidRPr="00A45C96">
        <w:rPr>
          <w:rFonts w:ascii="Times New Roman" w:hAnsi="Times New Roman" w:cs="Times New Roman"/>
          <w:spacing w:val="1"/>
          <w:lang w:val="ru-RU"/>
        </w:rPr>
        <w:t xml:space="preserve"> </w:t>
      </w:r>
      <w:r w:rsidR="006C1D40" w:rsidRPr="00A45C96">
        <w:rPr>
          <w:rFonts w:ascii="Times New Roman" w:hAnsi="Times New Roman" w:cs="Times New Roman"/>
          <w:lang w:val="ru-RU"/>
        </w:rPr>
        <w:t>оценки</w:t>
      </w:r>
      <w:r w:rsidR="006C1D40" w:rsidRPr="00A45C96">
        <w:rPr>
          <w:rFonts w:ascii="Times New Roman" w:hAnsi="Times New Roman" w:cs="Times New Roman"/>
          <w:spacing w:val="1"/>
          <w:lang w:val="ru-RU"/>
        </w:rPr>
        <w:t xml:space="preserve"> </w:t>
      </w:r>
      <w:r w:rsidR="006C1D40" w:rsidRPr="00A45C96">
        <w:rPr>
          <w:rFonts w:ascii="Times New Roman" w:hAnsi="Times New Roman" w:cs="Times New Roman"/>
          <w:lang w:val="ru-RU"/>
        </w:rPr>
        <w:t>производственных</w:t>
      </w:r>
      <w:r w:rsidR="006C1D40" w:rsidRPr="00A45C96">
        <w:rPr>
          <w:rFonts w:ascii="Times New Roman" w:hAnsi="Times New Roman" w:cs="Times New Roman"/>
          <w:spacing w:val="1"/>
          <w:lang w:val="ru-RU"/>
        </w:rPr>
        <w:t xml:space="preserve"> </w:t>
      </w:r>
      <w:r w:rsidR="006C1D40" w:rsidRPr="00A45C96">
        <w:rPr>
          <w:rFonts w:ascii="Times New Roman" w:hAnsi="Times New Roman" w:cs="Times New Roman"/>
          <w:lang w:val="ru-RU"/>
        </w:rPr>
        <w:t>процессов</w:t>
      </w:r>
      <w:r w:rsidR="00B7152F">
        <w:rPr>
          <w:rFonts w:ascii="Times New Roman" w:hAnsi="Times New Roman" w:cs="Times New Roman"/>
          <w:lang w:val="ru-RU"/>
        </w:rPr>
        <w:t xml:space="preserve"> (</w:t>
      </w:r>
      <w:proofErr w:type="spellStart"/>
      <w:r w:rsidR="00B7152F">
        <w:rPr>
          <w:rFonts w:ascii="Times New Roman" w:hAnsi="Times New Roman" w:cs="Times New Roman"/>
          <w:lang w:val="ru-RU"/>
        </w:rPr>
        <w:t>Таблицв</w:t>
      </w:r>
      <w:proofErr w:type="spellEnd"/>
      <w:r w:rsidR="00B7152F">
        <w:rPr>
          <w:rFonts w:ascii="Times New Roman" w:hAnsi="Times New Roman" w:cs="Times New Roman"/>
          <w:lang w:val="ru-RU"/>
        </w:rPr>
        <w:t xml:space="preserve"> 23)</w:t>
      </w:r>
      <w:r w:rsidR="006C1D40" w:rsidRPr="00A45C96">
        <w:rPr>
          <w:rFonts w:ascii="Times New Roman" w:hAnsi="Times New Roman" w:cs="Times New Roman"/>
          <w:lang w:val="ru-RU"/>
        </w:rPr>
        <w:t>.</w:t>
      </w:r>
      <w:r w:rsidR="00B7152F">
        <w:rPr>
          <w:rFonts w:ascii="Times New Roman" w:hAnsi="Times New Roman" w:cs="Times New Roman"/>
          <w:lang w:val="ru-RU"/>
        </w:rPr>
        <w:t xml:space="preserve"> </w:t>
      </w:r>
      <w:r w:rsidR="00B7152F" w:rsidRPr="00A45C96">
        <w:rPr>
          <w:rFonts w:ascii="Times New Roman" w:hAnsi="Times New Roman" w:cs="Times New Roman"/>
          <w:lang w:val="ru-RU"/>
        </w:rPr>
        <w:t>Расчет производится</w:t>
      </w:r>
      <w:r w:rsidR="00B7152F" w:rsidRPr="00A45C96">
        <w:rPr>
          <w:rFonts w:ascii="Times New Roman" w:hAnsi="Times New Roman" w:cs="Times New Roman"/>
          <w:spacing w:val="-2"/>
          <w:lang w:val="ru-RU"/>
        </w:rPr>
        <w:t xml:space="preserve"> </w:t>
      </w:r>
      <w:r w:rsidR="00B7152F" w:rsidRPr="00A45C96">
        <w:rPr>
          <w:rFonts w:ascii="Times New Roman" w:hAnsi="Times New Roman" w:cs="Times New Roman"/>
          <w:lang w:val="ru-RU"/>
        </w:rPr>
        <w:t>на 1 тонну или 1000</w:t>
      </w:r>
      <w:r w:rsidR="00B7152F" w:rsidRPr="00A45C96">
        <w:rPr>
          <w:rFonts w:ascii="Times New Roman" w:hAnsi="Times New Roman" w:cs="Times New Roman"/>
          <w:spacing w:val="1"/>
          <w:lang w:val="ru-RU"/>
        </w:rPr>
        <w:t xml:space="preserve"> </w:t>
      </w:r>
      <w:r w:rsidR="00B7152F" w:rsidRPr="00A45C96">
        <w:rPr>
          <w:rFonts w:ascii="Times New Roman" w:hAnsi="Times New Roman" w:cs="Times New Roman"/>
          <w:lang w:val="ru-RU"/>
        </w:rPr>
        <w:t>кг</w:t>
      </w:r>
      <w:r w:rsidR="00B7152F" w:rsidRPr="00A45C96">
        <w:rPr>
          <w:rFonts w:ascii="Times New Roman" w:hAnsi="Times New Roman" w:cs="Times New Roman"/>
          <w:spacing w:val="-4"/>
          <w:lang w:val="ru-RU"/>
        </w:rPr>
        <w:t xml:space="preserve"> исходной смеси</w:t>
      </w:r>
      <w:r w:rsidR="00B7152F">
        <w:rPr>
          <w:rFonts w:ascii="Times New Roman" w:hAnsi="Times New Roman" w:cs="Times New Roman"/>
          <w:spacing w:val="-4"/>
          <w:lang w:val="ru-RU"/>
        </w:rPr>
        <w:t xml:space="preserve">. </w:t>
      </w:r>
      <w:r w:rsidR="00B7152F" w:rsidRPr="00B7152F">
        <w:rPr>
          <w:rFonts w:ascii="Times New Roman" w:hAnsi="Times New Roman" w:cs="Times New Roman"/>
          <w:spacing w:val="-4"/>
          <w:lang w:val="ru-RU"/>
        </w:rPr>
        <w:t>Расчет материального баланса ведется на 1000 кг ИС, на основании результатов анализа.</w:t>
      </w:r>
    </w:p>
    <w:p w14:paraId="0FA669C4" w14:textId="77777777" w:rsidR="00C158B5" w:rsidRDefault="00C158B5" w:rsidP="00D271BE">
      <w:pPr>
        <w:pStyle w:val="a3"/>
        <w:spacing w:after="0" w:line="240" w:lineRule="auto"/>
        <w:ind w:right="346"/>
        <w:jc w:val="both"/>
        <w:rPr>
          <w:rFonts w:ascii="Times New Roman" w:hAnsi="Times New Roman" w:cs="Times New Roman"/>
          <w:lang w:val="ru-RU"/>
        </w:rPr>
      </w:pPr>
    </w:p>
    <w:p w14:paraId="72F3861B" w14:textId="73B9BA17" w:rsidR="00036805" w:rsidRDefault="00036805" w:rsidP="00D271BE">
      <w:pPr>
        <w:pStyle w:val="a3"/>
        <w:spacing w:after="0" w:line="240" w:lineRule="auto"/>
        <w:ind w:right="346"/>
        <w:jc w:val="both"/>
        <w:rPr>
          <w:rFonts w:ascii="Times New Roman" w:hAnsi="Times New Roman" w:cs="Times New Roman"/>
          <w:spacing w:val="-4"/>
          <w:lang w:val="ru-RU"/>
        </w:rPr>
      </w:pPr>
      <w:r w:rsidRPr="00A45C96">
        <w:rPr>
          <w:rFonts w:ascii="Times New Roman" w:hAnsi="Times New Roman" w:cs="Times New Roman"/>
          <w:lang w:val="ru-RU"/>
        </w:rPr>
        <w:t>Таблица</w:t>
      </w:r>
      <w:r w:rsidRPr="00A45C96">
        <w:rPr>
          <w:rFonts w:ascii="Times New Roman" w:hAnsi="Times New Roman" w:cs="Times New Roman"/>
          <w:spacing w:val="22"/>
          <w:lang w:val="ru-RU"/>
        </w:rPr>
        <w:t xml:space="preserve"> </w:t>
      </w:r>
      <w:r w:rsidR="004B46A6">
        <w:rPr>
          <w:rFonts w:ascii="Times New Roman" w:hAnsi="Times New Roman" w:cs="Times New Roman"/>
          <w:lang w:val="ru-RU"/>
        </w:rPr>
        <w:t>23</w:t>
      </w:r>
      <w:r w:rsidRPr="00A45C96">
        <w:rPr>
          <w:rFonts w:ascii="Times New Roman" w:hAnsi="Times New Roman" w:cs="Times New Roman"/>
          <w:spacing w:val="20"/>
          <w:lang w:val="ru-RU"/>
        </w:rPr>
        <w:t xml:space="preserve"> </w:t>
      </w:r>
      <w:r w:rsidRPr="00A45C96">
        <w:rPr>
          <w:rFonts w:ascii="Times New Roman" w:hAnsi="Times New Roman" w:cs="Times New Roman"/>
          <w:lang w:val="ru-RU"/>
        </w:rPr>
        <w:t>–</w:t>
      </w:r>
      <w:r w:rsidRPr="00A45C96">
        <w:rPr>
          <w:rFonts w:ascii="Times New Roman" w:hAnsi="Times New Roman" w:cs="Times New Roman"/>
          <w:spacing w:val="23"/>
          <w:lang w:val="ru-RU"/>
        </w:rPr>
        <w:t xml:space="preserve"> </w:t>
      </w:r>
      <w:r w:rsidRPr="00A45C96">
        <w:rPr>
          <w:rFonts w:ascii="Times New Roman" w:hAnsi="Times New Roman" w:cs="Times New Roman"/>
          <w:lang w:val="ru-RU"/>
        </w:rPr>
        <w:t>Составы</w:t>
      </w:r>
      <w:r w:rsidRPr="00A45C96">
        <w:rPr>
          <w:rFonts w:ascii="Times New Roman" w:hAnsi="Times New Roman" w:cs="Times New Roman"/>
          <w:spacing w:val="23"/>
          <w:lang w:val="ru-RU"/>
        </w:rPr>
        <w:t xml:space="preserve"> </w:t>
      </w:r>
      <w:r w:rsidRPr="00A45C96">
        <w:rPr>
          <w:rFonts w:ascii="Times New Roman" w:hAnsi="Times New Roman" w:cs="Times New Roman"/>
          <w:lang w:val="ru-RU"/>
        </w:rPr>
        <w:t>исходных компонентов</w:t>
      </w:r>
      <w:r w:rsidRPr="00A45C96">
        <w:rPr>
          <w:rFonts w:ascii="Times New Roman" w:hAnsi="Times New Roman" w:cs="Times New Roman"/>
          <w:spacing w:val="20"/>
          <w:lang w:val="ru-RU"/>
        </w:rPr>
        <w:t xml:space="preserve"> </w:t>
      </w:r>
      <w:r w:rsidRPr="00A45C96">
        <w:rPr>
          <w:rFonts w:ascii="Times New Roman" w:hAnsi="Times New Roman" w:cs="Times New Roman"/>
          <w:lang w:val="ru-RU"/>
        </w:rPr>
        <w:t>смеси</w:t>
      </w:r>
      <w:r w:rsidRPr="00A45C96">
        <w:rPr>
          <w:rFonts w:ascii="Times New Roman" w:hAnsi="Times New Roman" w:cs="Times New Roman"/>
          <w:spacing w:val="20"/>
          <w:lang w:val="ru-RU"/>
        </w:rPr>
        <w:t xml:space="preserve"> </w:t>
      </w:r>
      <w:r w:rsidRPr="00A45C96">
        <w:rPr>
          <w:rFonts w:ascii="Times New Roman" w:hAnsi="Times New Roman" w:cs="Times New Roman"/>
          <w:lang w:val="ru-RU"/>
        </w:rPr>
        <w:t>для</w:t>
      </w:r>
      <w:r w:rsidRPr="00A45C96">
        <w:rPr>
          <w:rFonts w:ascii="Times New Roman" w:hAnsi="Times New Roman" w:cs="Times New Roman"/>
          <w:spacing w:val="22"/>
          <w:lang w:val="ru-RU"/>
        </w:rPr>
        <w:t xml:space="preserve"> </w:t>
      </w:r>
      <w:r w:rsidRPr="00A45C96">
        <w:rPr>
          <w:rFonts w:ascii="Times New Roman" w:hAnsi="Times New Roman" w:cs="Times New Roman"/>
          <w:lang w:val="ru-RU"/>
        </w:rPr>
        <w:t>получения</w:t>
      </w:r>
      <w:r w:rsidRPr="00A45C96">
        <w:rPr>
          <w:rFonts w:ascii="Times New Roman" w:hAnsi="Times New Roman" w:cs="Times New Roman"/>
          <w:spacing w:val="22"/>
          <w:lang w:val="ru-RU"/>
        </w:rPr>
        <w:t xml:space="preserve"> </w:t>
      </w:r>
      <w:r w:rsidRPr="00A45C96">
        <w:rPr>
          <w:rFonts w:ascii="Times New Roman" w:hAnsi="Times New Roman" w:cs="Times New Roman"/>
          <w:lang w:val="ru-RU"/>
        </w:rPr>
        <w:t>биополимера ПВС-Крахмал –ПЭГМА и КМЦ- Крахмал –ПЭГМА.</w:t>
      </w:r>
      <w:r w:rsidRPr="00A45C96">
        <w:rPr>
          <w:rFonts w:ascii="Times New Roman" w:hAnsi="Times New Roman" w:cs="Times New Roman"/>
          <w:spacing w:val="-2"/>
          <w:lang w:val="ru-RU"/>
        </w:rPr>
        <w:t xml:space="preserve"> </w:t>
      </w:r>
    </w:p>
    <w:p w14:paraId="036CA569" w14:textId="30F790B4" w:rsidR="00036805" w:rsidRPr="00A45C96" w:rsidRDefault="00036805" w:rsidP="00D271BE">
      <w:pPr>
        <w:pStyle w:val="a3"/>
        <w:spacing w:after="0" w:line="240" w:lineRule="auto"/>
        <w:rPr>
          <w:rFonts w:ascii="Times New Roman" w:hAnsi="Times New Roman" w:cs="Times New Roman"/>
          <w:sz w:val="27"/>
          <w:lang w:val="ru-RU"/>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0"/>
        <w:gridCol w:w="4149"/>
      </w:tblGrid>
      <w:tr w:rsidR="00036805" w:rsidRPr="00B7152F" w14:paraId="421E0E0C" w14:textId="77777777" w:rsidTr="00B7152F">
        <w:trPr>
          <w:trHeight w:val="237"/>
          <w:jc w:val="center"/>
        </w:trPr>
        <w:tc>
          <w:tcPr>
            <w:tcW w:w="4100" w:type="dxa"/>
          </w:tcPr>
          <w:p w14:paraId="7A125A53" w14:textId="77777777" w:rsidR="00036805" w:rsidRPr="00B7152F" w:rsidRDefault="00036805" w:rsidP="00D271BE">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rPr>
              <w:t>Компонент</w:t>
            </w:r>
          </w:p>
        </w:tc>
        <w:tc>
          <w:tcPr>
            <w:tcW w:w="4149" w:type="dxa"/>
          </w:tcPr>
          <w:p w14:paraId="2D20104C" w14:textId="77777777" w:rsidR="00036805" w:rsidRPr="00B7152F" w:rsidRDefault="00036805" w:rsidP="00D271BE">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rPr>
              <w:t>Количество</w:t>
            </w:r>
          </w:p>
        </w:tc>
      </w:tr>
      <w:tr w:rsidR="00B7152F" w:rsidRPr="00B7152F" w14:paraId="19911C36" w14:textId="77777777" w:rsidTr="00B7152F">
        <w:trPr>
          <w:trHeight w:val="237"/>
          <w:jc w:val="center"/>
        </w:trPr>
        <w:tc>
          <w:tcPr>
            <w:tcW w:w="8249" w:type="dxa"/>
            <w:gridSpan w:val="2"/>
          </w:tcPr>
          <w:p w14:paraId="30932F7A" w14:textId="35B967E0" w:rsidR="00B7152F" w:rsidRPr="00B7152F" w:rsidRDefault="00B7152F" w:rsidP="00B7152F">
            <w:pPr>
              <w:pStyle w:val="TableParagraph"/>
              <w:spacing w:after="0" w:line="240" w:lineRule="auto"/>
              <w:jc w:val="center"/>
              <w:rPr>
                <w:rFonts w:ascii="Times New Roman" w:hAnsi="Times New Roman" w:cs="Times New Roman"/>
                <w:sz w:val="24"/>
                <w:szCs w:val="24"/>
              </w:rPr>
            </w:pPr>
            <w:r w:rsidRPr="00B7152F">
              <w:rPr>
                <w:rFonts w:ascii="Times New Roman" w:hAnsi="Times New Roman" w:cs="Times New Roman"/>
                <w:sz w:val="24"/>
                <w:szCs w:val="24"/>
                <w:lang w:val="ru-RU"/>
              </w:rPr>
              <w:t>ПВС-Крахмал –ПЭГМА (3:1:1)</w:t>
            </w:r>
          </w:p>
        </w:tc>
      </w:tr>
      <w:tr w:rsidR="000C2BC5" w:rsidRPr="00B7152F" w14:paraId="2F70D878" w14:textId="77777777" w:rsidTr="00B7152F">
        <w:trPr>
          <w:trHeight w:val="296"/>
          <w:jc w:val="center"/>
        </w:trPr>
        <w:tc>
          <w:tcPr>
            <w:tcW w:w="4100" w:type="dxa"/>
          </w:tcPr>
          <w:p w14:paraId="160DC56B" w14:textId="77777777"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rPr>
              <w:t>П</w:t>
            </w:r>
            <w:r w:rsidRPr="00B7152F">
              <w:rPr>
                <w:rFonts w:ascii="Times New Roman" w:hAnsi="Times New Roman" w:cs="Times New Roman"/>
                <w:sz w:val="24"/>
                <w:szCs w:val="24"/>
                <w:lang w:val="ru-RU"/>
              </w:rPr>
              <w:t>ВС</w:t>
            </w:r>
          </w:p>
        </w:tc>
        <w:tc>
          <w:tcPr>
            <w:tcW w:w="4149" w:type="dxa"/>
          </w:tcPr>
          <w:p w14:paraId="295B524B" w14:textId="6062E559" w:rsidR="000C2BC5" w:rsidRPr="00B7152F" w:rsidRDefault="000C2BC5" w:rsidP="00D271BE">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115,80</w:t>
            </w:r>
            <w:r w:rsidRPr="00B7152F">
              <w:rPr>
                <w:rFonts w:ascii="Times New Roman" w:hAnsi="Times New Roman" w:cs="Times New Roman"/>
                <w:sz w:val="24"/>
                <w:szCs w:val="24"/>
              </w:rPr>
              <w:t xml:space="preserve"> </w:t>
            </w:r>
            <w:proofErr w:type="spellStart"/>
            <w:r w:rsidRPr="00B7152F">
              <w:rPr>
                <w:rFonts w:ascii="Times New Roman" w:hAnsi="Times New Roman" w:cs="Times New Roman"/>
                <w:sz w:val="24"/>
                <w:szCs w:val="24"/>
              </w:rPr>
              <w:t>кг</w:t>
            </w:r>
            <w:proofErr w:type="spellEnd"/>
          </w:p>
        </w:tc>
      </w:tr>
      <w:tr w:rsidR="000C2BC5" w:rsidRPr="00B7152F" w14:paraId="0514C9B7" w14:textId="77777777" w:rsidTr="00B7152F">
        <w:trPr>
          <w:trHeight w:val="296"/>
          <w:jc w:val="center"/>
        </w:trPr>
        <w:tc>
          <w:tcPr>
            <w:tcW w:w="4100" w:type="dxa"/>
          </w:tcPr>
          <w:p w14:paraId="172D498A" w14:textId="77777777"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lang w:val="ru-RU"/>
              </w:rPr>
              <w:t>Крахмал</w:t>
            </w:r>
          </w:p>
        </w:tc>
        <w:tc>
          <w:tcPr>
            <w:tcW w:w="4149" w:type="dxa"/>
          </w:tcPr>
          <w:p w14:paraId="3F6AF3B9" w14:textId="6367BB67" w:rsidR="000C2BC5" w:rsidRPr="00B7152F" w:rsidRDefault="000C2BC5" w:rsidP="00D271BE">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38,6</w:t>
            </w:r>
            <w:r w:rsidRPr="00B7152F">
              <w:rPr>
                <w:rFonts w:ascii="Times New Roman" w:hAnsi="Times New Roman" w:cs="Times New Roman"/>
                <w:sz w:val="24"/>
                <w:szCs w:val="24"/>
              </w:rPr>
              <w:t xml:space="preserve">0 </w:t>
            </w:r>
            <w:proofErr w:type="spellStart"/>
            <w:r w:rsidRPr="00B7152F">
              <w:rPr>
                <w:rFonts w:ascii="Times New Roman" w:hAnsi="Times New Roman" w:cs="Times New Roman"/>
                <w:sz w:val="24"/>
                <w:szCs w:val="24"/>
              </w:rPr>
              <w:t>кг</w:t>
            </w:r>
            <w:proofErr w:type="spellEnd"/>
          </w:p>
        </w:tc>
      </w:tr>
      <w:tr w:rsidR="000C2BC5" w:rsidRPr="00B7152F" w14:paraId="32D691A2" w14:textId="77777777" w:rsidTr="00B7152F">
        <w:trPr>
          <w:trHeight w:val="297"/>
          <w:jc w:val="center"/>
        </w:trPr>
        <w:tc>
          <w:tcPr>
            <w:tcW w:w="4100" w:type="dxa"/>
          </w:tcPr>
          <w:p w14:paraId="098B2C3A" w14:textId="77777777"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lang w:val="ru-RU"/>
              </w:rPr>
              <w:t>ПЭГМА</w:t>
            </w:r>
          </w:p>
        </w:tc>
        <w:tc>
          <w:tcPr>
            <w:tcW w:w="4149" w:type="dxa"/>
          </w:tcPr>
          <w:p w14:paraId="3B2C7022" w14:textId="5165C319" w:rsidR="000C2BC5" w:rsidRPr="00B7152F" w:rsidRDefault="000C2BC5" w:rsidP="00D271BE">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38</w:t>
            </w:r>
            <w:r w:rsidRPr="00B7152F">
              <w:rPr>
                <w:rFonts w:ascii="Times New Roman" w:hAnsi="Times New Roman" w:cs="Times New Roman"/>
                <w:sz w:val="24"/>
                <w:szCs w:val="24"/>
              </w:rPr>
              <w:t>,</w:t>
            </w:r>
            <w:r w:rsidRPr="00B7152F">
              <w:rPr>
                <w:rFonts w:ascii="Times New Roman" w:hAnsi="Times New Roman" w:cs="Times New Roman"/>
                <w:sz w:val="24"/>
                <w:szCs w:val="24"/>
                <w:lang w:val="ru-RU"/>
              </w:rPr>
              <w:t>6</w:t>
            </w:r>
            <w:r w:rsidRPr="00B7152F">
              <w:rPr>
                <w:rFonts w:ascii="Times New Roman" w:hAnsi="Times New Roman" w:cs="Times New Roman"/>
                <w:sz w:val="24"/>
                <w:szCs w:val="24"/>
              </w:rPr>
              <w:t xml:space="preserve">0 </w:t>
            </w:r>
            <w:proofErr w:type="spellStart"/>
            <w:r w:rsidRPr="00B7152F">
              <w:rPr>
                <w:rFonts w:ascii="Times New Roman" w:hAnsi="Times New Roman" w:cs="Times New Roman"/>
                <w:sz w:val="24"/>
                <w:szCs w:val="24"/>
              </w:rPr>
              <w:t>кг</w:t>
            </w:r>
            <w:proofErr w:type="spellEnd"/>
          </w:p>
        </w:tc>
      </w:tr>
      <w:tr w:rsidR="000C2BC5" w:rsidRPr="00B7152F" w14:paraId="28AD48D7" w14:textId="77777777" w:rsidTr="00B7152F">
        <w:trPr>
          <w:trHeight w:val="297"/>
          <w:jc w:val="center"/>
        </w:trPr>
        <w:tc>
          <w:tcPr>
            <w:tcW w:w="4100" w:type="dxa"/>
          </w:tcPr>
          <w:p w14:paraId="26DC8401" w14:textId="43B41F8A"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lang w:val="ru-RU"/>
              </w:rPr>
              <w:t>Ледяная уксусная кислота</w:t>
            </w:r>
          </w:p>
        </w:tc>
        <w:tc>
          <w:tcPr>
            <w:tcW w:w="4149" w:type="dxa"/>
          </w:tcPr>
          <w:p w14:paraId="74C0EF67" w14:textId="715BF799"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lang w:val="ru-RU"/>
              </w:rPr>
              <w:t>7,00 кг</w:t>
            </w:r>
          </w:p>
        </w:tc>
      </w:tr>
      <w:tr w:rsidR="000C2BC5" w:rsidRPr="00B7152F" w14:paraId="74910922" w14:textId="77777777" w:rsidTr="00B7152F">
        <w:trPr>
          <w:trHeight w:val="297"/>
          <w:jc w:val="center"/>
        </w:trPr>
        <w:tc>
          <w:tcPr>
            <w:tcW w:w="4100" w:type="dxa"/>
          </w:tcPr>
          <w:p w14:paraId="732BEC4A" w14:textId="75F1732D"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lang w:val="ru-RU"/>
              </w:rPr>
              <w:t>Вода</w:t>
            </w:r>
          </w:p>
        </w:tc>
        <w:tc>
          <w:tcPr>
            <w:tcW w:w="4149" w:type="dxa"/>
          </w:tcPr>
          <w:p w14:paraId="7714D089" w14:textId="703692FA" w:rsidR="000C2BC5" w:rsidRPr="00B7152F" w:rsidRDefault="000C2BC5" w:rsidP="00D271BE">
            <w:pPr>
              <w:pStyle w:val="TableParagraph"/>
              <w:spacing w:after="0" w:line="240" w:lineRule="auto"/>
              <w:rPr>
                <w:rFonts w:ascii="Times New Roman" w:hAnsi="Times New Roman" w:cs="Times New Roman"/>
                <w:sz w:val="24"/>
                <w:szCs w:val="24"/>
                <w:lang w:val="ru-RU"/>
              </w:rPr>
            </w:pPr>
            <w:r w:rsidRPr="00B7152F">
              <w:rPr>
                <w:rFonts w:ascii="Times New Roman" w:hAnsi="Times New Roman" w:cs="Times New Roman"/>
                <w:sz w:val="24"/>
                <w:szCs w:val="24"/>
                <w:lang w:val="ru-RU"/>
              </w:rPr>
              <w:t>800,00 кг</w:t>
            </w:r>
          </w:p>
        </w:tc>
      </w:tr>
      <w:tr w:rsidR="000C2BC5" w:rsidRPr="00B7152F" w14:paraId="249671BF" w14:textId="77777777" w:rsidTr="00B7152F">
        <w:trPr>
          <w:trHeight w:val="296"/>
          <w:jc w:val="center"/>
        </w:trPr>
        <w:tc>
          <w:tcPr>
            <w:tcW w:w="4100" w:type="dxa"/>
          </w:tcPr>
          <w:p w14:paraId="6C9DC00D" w14:textId="77777777" w:rsidR="000C2BC5" w:rsidRPr="00B7152F" w:rsidRDefault="000C2BC5" w:rsidP="00D271BE">
            <w:pPr>
              <w:pStyle w:val="TableParagraph"/>
              <w:spacing w:after="0" w:line="240" w:lineRule="auto"/>
              <w:rPr>
                <w:rFonts w:ascii="Times New Roman" w:hAnsi="Times New Roman" w:cs="Times New Roman"/>
                <w:sz w:val="24"/>
                <w:szCs w:val="24"/>
              </w:rPr>
            </w:pPr>
            <w:proofErr w:type="spellStart"/>
            <w:r w:rsidRPr="00B7152F">
              <w:rPr>
                <w:rFonts w:ascii="Times New Roman" w:hAnsi="Times New Roman" w:cs="Times New Roman"/>
                <w:sz w:val="24"/>
                <w:szCs w:val="24"/>
              </w:rPr>
              <w:t>Итого</w:t>
            </w:r>
            <w:proofErr w:type="spellEnd"/>
          </w:p>
        </w:tc>
        <w:tc>
          <w:tcPr>
            <w:tcW w:w="4149" w:type="dxa"/>
          </w:tcPr>
          <w:p w14:paraId="7ADDA882" w14:textId="4C481995" w:rsidR="000C2BC5" w:rsidRPr="00B7152F" w:rsidRDefault="000C2BC5" w:rsidP="00D271BE">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rPr>
              <w:t>1000,00</w:t>
            </w:r>
            <w:r w:rsidRPr="00B7152F">
              <w:rPr>
                <w:rFonts w:ascii="Times New Roman" w:hAnsi="Times New Roman" w:cs="Times New Roman"/>
                <w:spacing w:val="-1"/>
                <w:sz w:val="24"/>
                <w:szCs w:val="24"/>
              </w:rPr>
              <w:t xml:space="preserve"> </w:t>
            </w:r>
            <w:proofErr w:type="spellStart"/>
            <w:r w:rsidRPr="00B7152F">
              <w:rPr>
                <w:rFonts w:ascii="Times New Roman" w:hAnsi="Times New Roman" w:cs="Times New Roman"/>
                <w:sz w:val="24"/>
                <w:szCs w:val="24"/>
              </w:rPr>
              <w:t>кг</w:t>
            </w:r>
            <w:proofErr w:type="spellEnd"/>
          </w:p>
        </w:tc>
      </w:tr>
      <w:tr w:rsidR="00B7152F" w:rsidRPr="00B7152F" w14:paraId="231D0796" w14:textId="77777777" w:rsidTr="00B7152F">
        <w:trPr>
          <w:trHeight w:val="296"/>
          <w:jc w:val="center"/>
        </w:trPr>
        <w:tc>
          <w:tcPr>
            <w:tcW w:w="8249" w:type="dxa"/>
            <w:gridSpan w:val="2"/>
          </w:tcPr>
          <w:p w14:paraId="1A3FF815" w14:textId="350DA265" w:rsidR="00B7152F" w:rsidRPr="00B7152F" w:rsidRDefault="00B7152F" w:rsidP="00B7152F">
            <w:pPr>
              <w:pStyle w:val="TableParagraph"/>
              <w:spacing w:after="0" w:line="240" w:lineRule="auto"/>
              <w:jc w:val="center"/>
              <w:rPr>
                <w:rFonts w:ascii="Times New Roman" w:hAnsi="Times New Roman" w:cs="Times New Roman"/>
                <w:sz w:val="24"/>
                <w:szCs w:val="24"/>
              </w:rPr>
            </w:pPr>
            <w:r w:rsidRPr="00B7152F">
              <w:rPr>
                <w:rFonts w:ascii="Times New Roman" w:hAnsi="Times New Roman" w:cs="Times New Roman"/>
                <w:sz w:val="24"/>
                <w:szCs w:val="24"/>
                <w:lang w:val="ru-RU"/>
              </w:rPr>
              <w:t>КМЦ- Крахмал –ПЭГМА (3:1:1)</w:t>
            </w:r>
          </w:p>
        </w:tc>
      </w:tr>
      <w:tr w:rsidR="00B7152F" w:rsidRPr="00B7152F" w14:paraId="3E185311" w14:textId="77777777" w:rsidTr="00B7152F">
        <w:trPr>
          <w:trHeight w:val="296"/>
          <w:jc w:val="center"/>
        </w:trPr>
        <w:tc>
          <w:tcPr>
            <w:tcW w:w="4100" w:type="dxa"/>
          </w:tcPr>
          <w:p w14:paraId="200CE580" w14:textId="7041E3B2"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КМЦ</w:t>
            </w:r>
          </w:p>
        </w:tc>
        <w:tc>
          <w:tcPr>
            <w:tcW w:w="4149" w:type="dxa"/>
          </w:tcPr>
          <w:p w14:paraId="29CD252F" w14:textId="2AC92943"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115,80</w:t>
            </w:r>
            <w:r w:rsidRPr="00B7152F">
              <w:rPr>
                <w:rFonts w:ascii="Times New Roman" w:hAnsi="Times New Roman" w:cs="Times New Roman"/>
                <w:sz w:val="24"/>
                <w:szCs w:val="24"/>
              </w:rPr>
              <w:t xml:space="preserve"> </w:t>
            </w:r>
            <w:proofErr w:type="spellStart"/>
            <w:r w:rsidRPr="00B7152F">
              <w:rPr>
                <w:rFonts w:ascii="Times New Roman" w:hAnsi="Times New Roman" w:cs="Times New Roman"/>
                <w:sz w:val="24"/>
                <w:szCs w:val="24"/>
              </w:rPr>
              <w:t>кг</w:t>
            </w:r>
            <w:proofErr w:type="spellEnd"/>
          </w:p>
        </w:tc>
      </w:tr>
      <w:tr w:rsidR="00B7152F" w:rsidRPr="00B7152F" w14:paraId="593CBD8B" w14:textId="77777777" w:rsidTr="00B7152F">
        <w:trPr>
          <w:trHeight w:val="296"/>
          <w:jc w:val="center"/>
        </w:trPr>
        <w:tc>
          <w:tcPr>
            <w:tcW w:w="4100" w:type="dxa"/>
          </w:tcPr>
          <w:p w14:paraId="2287DD79" w14:textId="0240C416"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Крахмал</w:t>
            </w:r>
          </w:p>
        </w:tc>
        <w:tc>
          <w:tcPr>
            <w:tcW w:w="4149" w:type="dxa"/>
          </w:tcPr>
          <w:p w14:paraId="51482EEB" w14:textId="09AF442E"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38,6</w:t>
            </w:r>
            <w:r w:rsidRPr="00B7152F">
              <w:rPr>
                <w:rFonts w:ascii="Times New Roman" w:hAnsi="Times New Roman" w:cs="Times New Roman"/>
                <w:sz w:val="24"/>
                <w:szCs w:val="24"/>
              </w:rPr>
              <w:t xml:space="preserve">0 </w:t>
            </w:r>
            <w:proofErr w:type="spellStart"/>
            <w:r w:rsidRPr="00B7152F">
              <w:rPr>
                <w:rFonts w:ascii="Times New Roman" w:hAnsi="Times New Roman" w:cs="Times New Roman"/>
                <w:sz w:val="24"/>
                <w:szCs w:val="24"/>
              </w:rPr>
              <w:t>кг</w:t>
            </w:r>
            <w:proofErr w:type="spellEnd"/>
          </w:p>
        </w:tc>
      </w:tr>
      <w:tr w:rsidR="00B7152F" w:rsidRPr="00B7152F" w14:paraId="1D63FF9A" w14:textId="77777777" w:rsidTr="00B7152F">
        <w:trPr>
          <w:trHeight w:val="296"/>
          <w:jc w:val="center"/>
        </w:trPr>
        <w:tc>
          <w:tcPr>
            <w:tcW w:w="4100" w:type="dxa"/>
          </w:tcPr>
          <w:p w14:paraId="6FCADDAA" w14:textId="23D7576E"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ПЭГМА</w:t>
            </w:r>
          </w:p>
        </w:tc>
        <w:tc>
          <w:tcPr>
            <w:tcW w:w="4149" w:type="dxa"/>
          </w:tcPr>
          <w:p w14:paraId="54A6C86E" w14:textId="1741E2B5"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38</w:t>
            </w:r>
            <w:r w:rsidRPr="00B7152F">
              <w:rPr>
                <w:rFonts w:ascii="Times New Roman" w:hAnsi="Times New Roman" w:cs="Times New Roman"/>
                <w:sz w:val="24"/>
                <w:szCs w:val="24"/>
              </w:rPr>
              <w:t>,</w:t>
            </w:r>
            <w:r w:rsidRPr="00B7152F">
              <w:rPr>
                <w:rFonts w:ascii="Times New Roman" w:hAnsi="Times New Roman" w:cs="Times New Roman"/>
                <w:sz w:val="24"/>
                <w:szCs w:val="24"/>
                <w:lang w:val="ru-RU"/>
              </w:rPr>
              <w:t>6</w:t>
            </w:r>
            <w:r w:rsidRPr="00B7152F">
              <w:rPr>
                <w:rFonts w:ascii="Times New Roman" w:hAnsi="Times New Roman" w:cs="Times New Roman"/>
                <w:sz w:val="24"/>
                <w:szCs w:val="24"/>
              </w:rPr>
              <w:t xml:space="preserve">0 </w:t>
            </w:r>
            <w:proofErr w:type="spellStart"/>
            <w:r w:rsidRPr="00B7152F">
              <w:rPr>
                <w:rFonts w:ascii="Times New Roman" w:hAnsi="Times New Roman" w:cs="Times New Roman"/>
                <w:sz w:val="24"/>
                <w:szCs w:val="24"/>
              </w:rPr>
              <w:t>кг</w:t>
            </w:r>
            <w:proofErr w:type="spellEnd"/>
          </w:p>
        </w:tc>
      </w:tr>
      <w:tr w:rsidR="00B7152F" w:rsidRPr="00B7152F" w14:paraId="4104C4F9" w14:textId="77777777" w:rsidTr="00B7152F">
        <w:trPr>
          <w:trHeight w:val="296"/>
          <w:jc w:val="center"/>
        </w:trPr>
        <w:tc>
          <w:tcPr>
            <w:tcW w:w="4100" w:type="dxa"/>
          </w:tcPr>
          <w:p w14:paraId="15D221E1" w14:textId="55A2F67B"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Ледяная уксусная кислота</w:t>
            </w:r>
          </w:p>
        </w:tc>
        <w:tc>
          <w:tcPr>
            <w:tcW w:w="4149" w:type="dxa"/>
          </w:tcPr>
          <w:p w14:paraId="396A607F" w14:textId="67D6C222"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7,00 кг</w:t>
            </w:r>
          </w:p>
        </w:tc>
      </w:tr>
      <w:tr w:rsidR="00B7152F" w:rsidRPr="00B7152F" w14:paraId="6BA36AD4" w14:textId="77777777" w:rsidTr="00B7152F">
        <w:trPr>
          <w:trHeight w:val="296"/>
          <w:jc w:val="center"/>
        </w:trPr>
        <w:tc>
          <w:tcPr>
            <w:tcW w:w="4100" w:type="dxa"/>
          </w:tcPr>
          <w:p w14:paraId="06FFCC19" w14:textId="34E274A9"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Вода</w:t>
            </w:r>
          </w:p>
        </w:tc>
        <w:tc>
          <w:tcPr>
            <w:tcW w:w="4149" w:type="dxa"/>
          </w:tcPr>
          <w:p w14:paraId="1E458246" w14:textId="6EA236DB"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lang w:val="ru-RU"/>
              </w:rPr>
              <w:t>800,00 кг</w:t>
            </w:r>
          </w:p>
        </w:tc>
      </w:tr>
      <w:tr w:rsidR="00B7152F" w:rsidRPr="00B7152F" w14:paraId="158F4220" w14:textId="77777777" w:rsidTr="00B7152F">
        <w:trPr>
          <w:trHeight w:val="296"/>
          <w:jc w:val="center"/>
        </w:trPr>
        <w:tc>
          <w:tcPr>
            <w:tcW w:w="4100" w:type="dxa"/>
          </w:tcPr>
          <w:p w14:paraId="749FB041" w14:textId="601F69FD" w:rsidR="00B7152F" w:rsidRPr="00B7152F" w:rsidRDefault="00B7152F" w:rsidP="00B7152F">
            <w:pPr>
              <w:pStyle w:val="TableParagraph"/>
              <w:spacing w:after="0" w:line="240" w:lineRule="auto"/>
              <w:rPr>
                <w:rFonts w:ascii="Times New Roman" w:hAnsi="Times New Roman" w:cs="Times New Roman"/>
                <w:sz w:val="24"/>
                <w:szCs w:val="24"/>
              </w:rPr>
            </w:pPr>
            <w:proofErr w:type="spellStart"/>
            <w:r w:rsidRPr="00B7152F">
              <w:rPr>
                <w:rFonts w:ascii="Times New Roman" w:hAnsi="Times New Roman" w:cs="Times New Roman"/>
                <w:sz w:val="24"/>
                <w:szCs w:val="24"/>
              </w:rPr>
              <w:t>Итого</w:t>
            </w:r>
            <w:proofErr w:type="spellEnd"/>
          </w:p>
        </w:tc>
        <w:tc>
          <w:tcPr>
            <w:tcW w:w="4149" w:type="dxa"/>
          </w:tcPr>
          <w:p w14:paraId="2D39982A" w14:textId="3032079F" w:rsidR="00B7152F" w:rsidRPr="00B7152F" w:rsidRDefault="00B7152F" w:rsidP="00B7152F">
            <w:pPr>
              <w:pStyle w:val="TableParagraph"/>
              <w:spacing w:after="0" w:line="240" w:lineRule="auto"/>
              <w:rPr>
                <w:rFonts w:ascii="Times New Roman" w:hAnsi="Times New Roman" w:cs="Times New Roman"/>
                <w:sz w:val="24"/>
                <w:szCs w:val="24"/>
              </w:rPr>
            </w:pPr>
            <w:r w:rsidRPr="00B7152F">
              <w:rPr>
                <w:rFonts w:ascii="Times New Roman" w:hAnsi="Times New Roman" w:cs="Times New Roman"/>
                <w:sz w:val="24"/>
                <w:szCs w:val="24"/>
              </w:rPr>
              <w:t>1000,00</w:t>
            </w:r>
            <w:r w:rsidRPr="00B7152F">
              <w:rPr>
                <w:rFonts w:ascii="Times New Roman" w:hAnsi="Times New Roman" w:cs="Times New Roman"/>
                <w:spacing w:val="-1"/>
                <w:sz w:val="24"/>
                <w:szCs w:val="24"/>
              </w:rPr>
              <w:t xml:space="preserve"> </w:t>
            </w:r>
            <w:proofErr w:type="spellStart"/>
            <w:r w:rsidRPr="00B7152F">
              <w:rPr>
                <w:rFonts w:ascii="Times New Roman" w:hAnsi="Times New Roman" w:cs="Times New Roman"/>
                <w:sz w:val="24"/>
                <w:szCs w:val="24"/>
              </w:rPr>
              <w:t>кг</w:t>
            </w:r>
            <w:proofErr w:type="spellEnd"/>
          </w:p>
        </w:tc>
      </w:tr>
    </w:tbl>
    <w:p w14:paraId="1649C792" w14:textId="77777777" w:rsidR="00A45C96" w:rsidRPr="00A45C96" w:rsidRDefault="00A45C96" w:rsidP="00D271BE">
      <w:pPr>
        <w:widowControl w:val="0"/>
        <w:autoSpaceDE w:val="0"/>
        <w:autoSpaceDN w:val="0"/>
        <w:spacing w:after="0" w:line="240" w:lineRule="auto"/>
        <w:rPr>
          <w:rFonts w:ascii="Times New Roman" w:eastAsia="Times New Roman" w:hAnsi="Times New Roman" w:cs="Times New Roman"/>
          <w:sz w:val="27"/>
          <w:szCs w:val="28"/>
          <w:lang w:val="ru-RU"/>
        </w:rPr>
      </w:pPr>
    </w:p>
    <w:p w14:paraId="0C355D76" w14:textId="77777777" w:rsidR="00A45C96" w:rsidRPr="003322CD" w:rsidRDefault="00A45C96" w:rsidP="00426734">
      <w:pPr>
        <w:widowControl w:val="0"/>
        <w:autoSpaceDE w:val="0"/>
        <w:autoSpaceDN w:val="0"/>
        <w:spacing w:after="0" w:line="240" w:lineRule="auto"/>
        <w:ind w:left="708"/>
        <w:jc w:val="both"/>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Уравнение</w:t>
      </w:r>
      <w:r w:rsidRPr="00A45C96">
        <w:rPr>
          <w:rFonts w:ascii="Times New Roman" w:eastAsia="Times New Roman" w:hAnsi="Times New Roman" w:cs="Times New Roman"/>
          <w:spacing w:val="-4"/>
          <w:sz w:val="28"/>
          <w:szCs w:val="28"/>
          <w:lang w:val="ru-RU"/>
        </w:rPr>
        <w:t xml:space="preserve"> </w:t>
      </w:r>
      <w:r w:rsidRPr="00A45C96">
        <w:rPr>
          <w:rFonts w:ascii="Times New Roman" w:eastAsia="Times New Roman" w:hAnsi="Times New Roman" w:cs="Times New Roman"/>
          <w:sz w:val="28"/>
          <w:szCs w:val="28"/>
          <w:lang w:val="ru-RU"/>
        </w:rPr>
        <w:t>материального</w:t>
      </w:r>
      <w:r w:rsidRPr="00A45C96">
        <w:rPr>
          <w:rFonts w:ascii="Times New Roman" w:eastAsia="Times New Roman" w:hAnsi="Times New Roman" w:cs="Times New Roman"/>
          <w:spacing w:val="-3"/>
          <w:sz w:val="28"/>
          <w:szCs w:val="28"/>
          <w:lang w:val="ru-RU"/>
        </w:rPr>
        <w:t xml:space="preserve"> </w:t>
      </w:r>
      <w:r w:rsidRPr="00A45C96">
        <w:rPr>
          <w:rFonts w:ascii="Times New Roman" w:eastAsia="Times New Roman" w:hAnsi="Times New Roman" w:cs="Times New Roman"/>
          <w:sz w:val="28"/>
          <w:szCs w:val="28"/>
          <w:lang w:val="ru-RU"/>
        </w:rPr>
        <w:t>баланса:</w:t>
      </w:r>
    </w:p>
    <w:p w14:paraId="5FD50C29" w14:textId="77777777" w:rsidR="00C34196" w:rsidRPr="003322CD" w:rsidRDefault="00C34196" w:rsidP="00426734">
      <w:pPr>
        <w:widowControl w:val="0"/>
        <w:autoSpaceDE w:val="0"/>
        <w:autoSpaceDN w:val="0"/>
        <w:spacing w:after="0" w:line="240" w:lineRule="auto"/>
        <w:ind w:left="708"/>
        <w:jc w:val="both"/>
        <w:rPr>
          <w:rFonts w:ascii="Times New Roman" w:eastAsia="Times New Roman" w:hAnsi="Times New Roman" w:cs="Times New Roman"/>
          <w:sz w:val="28"/>
          <w:szCs w:val="28"/>
          <w:lang w:val="ru-RU"/>
        </w:rPr>
      </w:pPr>
    </w:p>
    <w:p w14:paraId="764F2F29" w14:textId="07605BF8" w:rsidR="00A45C96" w:rsidRPr="003322CD" w:rsidRDefault="00C34196" w:rsidP="00426734">
      <w:pPr>
        <w:widowControl w:val="0"/>
        <w:autoSpaceDE w:val="0"/>
        <w:autoSpaceDN w:val="0"/>
        <w:spacing w:after="0" w:line="240" w:lineRule="auto"/>
        <w:ind w:left="363"/>
        <w:jc w:val="both"/>
        <w:rPr>
          <w:rFonts w:ascii="Times New Roman" w:eastAsia="Times New Roman" w:hAnsi="Times New Roman" w:cs="Times New Roman"/>
          <w:sz w:val="28"/>
          <w:szCs w:val="28"/>
          <w:lang w:val="ru-RU"/>
        </w:rPr>
      </w:pPr>
      <w:r w:rsidRPr="003322CD">
        <w:rPr>
          <w:rFonts w:ascii="Times New Roman" w:eastAsia="Times New Roman" w:hAnsi="Times New Roman" w:cs="Times New Roman"/>
          <w:sz w:val="28"/>
          <w:szCs w:val="28"/>
          <w:lang w:val="ru-RU"/>
        </w:rPr>
        <w:t xml:space="preserve">                                   </w:t>
      </w:r>
      <w:r w:rsidR="00A45C96" w:rsidRPr="00A45C96">
        <w:rPr>
          <w:rFonts w:ascii="Times New Roman" w:eastAsia="Times New Roman" w:hAnsi="Times New Roman" w:cs="Times New Roman"/>
          <w:sz w:val="28"/>
          <w:szCs w:val="28"/>
        </w:rPr>
        <w:t>J</w:t>
      </w:r>
      <w:r w:rsidR="00A45C96" w:rsidRPr="00A45C96">
        <w:rPr>
          <w:rFonts w:ascii="Times New Roman" w:eastAsia="Times New Roman" w:hAnsi="Times New Roman" w:cs="Times New Roman"/>
          <w:sz w:val="28"/>
          <w:szCs w:val="28"/>
          <w:vertAlign w:val="subscript"/>
          <w:lang w:val="ru-RU"/>
        </w:rPr>
        <w:t>1</w:t>
      </w:r>
      <w:r w:rsidR="00A45C96" w:rsidRPr="00A45C96">
        <w:rPr>
          <w:rFonts w:ascii="Times New Roman" w:eastAsia="Times New Roman" w:hAnsi="Times New Roman" w:cs="Times New Roman"/>
          <w:sz w:val="28"/>
          <w:szCs w:val="28"/>
          <w:lang w:val="ru-RU"/>
        </w:rPr>
        <w:t>=</w:t>
      </w:r>
      <w:r w:rsidR="00A45C96" w:rsidRPr="00A45C96">
        <w:rPr>
          <w:rFonts w:ascii="Times New Roman" w:eastAsia="Times New Roman" w:hAnsi="Times New Roman" w:cs="Times New Roman"/>
          <w:sz w:val="28"/>
          <w:szCs w:val="28"/>
        </w:rPr>
        <w:t>J</w:t>
      </w:r>
      <w:r w:rsidR="00A45C96" w:rsidRPr="00A45C96">
        <w:rPr>
          <w:rFonts w:ascii="Times New Roman" w:eastAsia="Times New Roman" w:hAnsi="Times New Roman" w:cs="Times New Roman"/>
          <w:sz w:val="28"/>
          <w:szCs w:val="28"/>
          <w:vertAlign w:val="subscript"/>
          <w:lang w:val="ru-RU"/>
        </w:rPr>
        <w:t>2</w:t>
      </w:r>
      <w:r w:rsidR="00A45C96" w:rsidRPr="00A45C96">
        <w:rPr>
          <w:rFonts w:ascii="Times New Roman" w:eastAsia="Times New Roman" w:hAnsi="Times New Roman" w:cs="Times New Roman"/>
          <w:sz w:val="28"/>
          <w:szCs w:val="28"/>
          <w:lang w:val="ru-RU"/>
        </w:rPr>
        <w:t>+</w:t>
      </w:r>
      <w:r w:rsidR="00A45C96" w:rsidRPr="00A45C96">
        <w:rPr>
          <w:rFonts w:ascii="Times New Roman" w:eastAsia="Times New Roman" w:hAnsi="Times New Roman" w:cs="Times New Roman"/>
          <w:sz w:val="28"/>
          <w:szCs w:val="28"/>
        </w:rPr>
        <w:t>J</w:t>
      </w:r>
      <w:proofErr w:type="gramStart"/>
      <w:r w:rsidR="00A45C96" w:rsidRPr="00A45C96">
        <w:rPr>
          <w:rFonts w:ascii="Times New Roman" w:eastAsia="Times New Roman" w:hAnsi="Times New Roman" w:cs="Times New Roman"/>
          <w:sz w:val="28"/>
          <w:szCs w:val="28"/>
          <w:vertAlign w:val="subscript"/>
          <w:lang w:val="ru-RU"/>
        </w:rPr>
        <w:t>3</w:t>
      </w:r>
      <w:r w:rsidR="00A45C96" w:rsidRPr="00A45C96">
        <w:rPr>
          <w:rFonts w:ascii="Times New Roman" w:eastAsia="Times New Roman" w:hAnsi="Times New Roman" w:cs="Times New Roman"/>
          <w:sz w:val="28"/>
          <w:szCs w:val="28"/>
          <w:lang w:val="ru-RU"/>
        </w:rPr>
        <w:t>,</w:t>
      </w:r>
      <w:r w:rsidR="00F1219D" w:rsidRPr="003322CD">
        <w:rPr>
          <w:rFonts w:ascii="Times New Roman" w:eastAsia="Times New Roman" w:hAnsi="Times New Roman" w:cs="Times New Roman"/>
          <w:sz w:val="28"/>
          <w:szCs w:val="28"/>
          <w:lang w:val="ru-RU"/>
        </w:rPr>
        <w:t xml:space="preserve">   </w:t>
      </w:r>
      <w:proofErr w:type="gramEnd"/>
      <w:r w:rsidR="00F1219D" w:rsidRPr="003322CD">
        <w:rPr>
          <w:rFonts w:ascii="Times New Roman" w:eastAsia="Times New Roman" w:hAnsi="Times New Roman" w:cs="Times New Roman"/>
          <w:sz w:val="28"/>
          <w:szCs w:val="28"/>
          <w:lang w:val="ru-RU"/>
        </w:rPr>
        <w:t xml:space="preserve">                    </w:t>
      </w:r>
      <w:r w:rsidR="00426734" w:rsidRPr="003322CD">
        <w:rPr>
          <w:rFonts w:ascii="Times New Roman" w:eastAsia="Times New Roman" w:hAnsi="Times New Roman" w:cs="Times New Roman"/>
          <w:sz w:val="28"/>
          <w:szCs w:val="28"/>
          <w:lang w:val="ru-RU"/>
        </w:rPr>
        <w:t xml:space="preserve">              </w:t>
      </w:r>
      <w:r w:rsidR="00F1219D" w:rsidRPr="003322CD">
        <w:rPr>
          <w:rFonts w:ascii="Times New Roman" w:eastAsia="Times New Roman" w:hAnsi="Times New Roman" w:cs="Times New Roman"/>
          <w:sz w:val="28"/>
          <w:szCs w:val="28"/>
          <w:lang w:val="ru-RU"/>
        </w:rPr>
        <w:t xml:space="preserve">                                           (1)</w:t>
      </w:r>
    </w:p>
    <w:p w14:paraId="0B40575E" w14:textId="77777777" w:rsidR="00C34196" w:rsidRPr="003322CD" w:rsidRDefault="00C34196" w:rsidP="00D271BE">
      <w:pPr>
        <w:widowControl w:val="0"/>
        <w:autoSpaceDE w:val="0"/>
        <w:autoSpaceDN w:val="0"/>
        <w:spacing w:after="0" w:line="240" w:lineRule="auto"/>
        <w:ind w:left="363"/>
        <w:jc w:val="center"/>
        <w:rPr>
          <w:rFonts w:ascii="Times New Roman" w:eastAsia="Times New Roman" w:hAnsi="Times New Roman" w:cs="Times New Roman"/>
          <w:sz w:val="28"/>
          <w:szCs w:val="28"/>
          <w:lang w:val="ru-RU"/>
        </w:rPr>
      </w:pPr>
    </w:p>
    <w:p w14:paraId="56D13A0B" w14:textId="77777777" w:rsidR="00A45C96" w:rsidRPr="00A45C96" w:rsidRDefault="00A45C96" w:rsidP="00D271BE">
      <w:pPr>
        <w:widowControl w:val="0"/>
        <w:autoSpaceDE w:val="0"/>
        <w:autoSpaceDN w:val="0"/>
        <w:spacing w:after="0" w:line="240" w:lineRule="auto"/>
        <w:ind w:left="708" w:right="5134"/>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 xml:space="preserve">где </w:t>
      </w:r>
      <w:r w:rsidRPr="00A45C96">
        <w:rPr>
          <w:rFonts w:ascii="Times New Roman" w:eastAsia="Times New Roman" w:hAnsi="Times New Roman" w:cs="Times New Roman"/>
          <w:sz w:val="28"/>
          <w:szCs w:val="28"/>
        </w:rPr>
        <w:t>J</w:t>
      </w:r>
      <w:r w:rsidRPr="00A45C96">
        <w:rPr>
          <w:rFonts w:ascii="Times New Roman" w:eastAsia="Times New Roman" w:hAnsi="Times New Roman" w:cs="Times New Roman"/>
          <w:sz w:val="28"/>
          <w:szCs w:val="28"/>
          <w:vertAlign w:val="subscript"/>
          <w:lang w:val="ru-RU"/>
        </w:rPr>
        <w:t>1</w:t>
      </w:r>
      <w:r w:rsidRPr="00A45C96">
        <w:rPr>
          <w:rFonts w:ascii="Times New Roman" w:eastAsia="Times New Roman" w:hAnsi="Times New Roman" w:cs="Times New Roman"/>
          <w:sz w:val="28"/>
          <w:szCs w:val="28"/>
          <w:lang w:val="ru-RU"/>
        </w:rPr>
        <w:t xml:space="preserve"> – масса исходных веществ</w:t>
      </w:r>
      <w:r w:rsidRPr="00A45C96">
        <w:rPr>
          <w:rFonts w:ascii="Times New Roman" w:eastAsia="Times New Roman" w:hAnsi="Times New Roman" w:cs="Times New Roman"/>
          <w:spacing w:val="-67"/>
          <w:sz w:val="28"/>
          <w:szCs w:val="28"/>
          <w:lang w:val="ru-RU"/>
        </w:rPr>
        <w:t xml:space="preserve"> </w:t>
      </w:r>
      <w:r w:rsidRPr="00A45C96">
        <w:rPr>
          <w:rFonts w:ascii="Times New Roman" w:eastAsia="Times New Roman" w:hAnsi="Times New Roman" w:cs="Times New Roman"/>
          <w:sz w:val="28"/>
          <w:szCs w:val="28"/>
        </w:rPr>
        <w:t>J</w:t>
      </w:r>
      <w:r w:rsidRPr="00A45C96">
        <w:rPr>
          <w:rFonts w:ascii="Times New Roman" w:eastAsia="Times New Roman" w:hAnsi="Times New Roman" w:cs="Times New Roman"/>
          <w:sz w:val="28"/>
          <w:szCs w:val="28"/>
          <w:vertAlign w:val="subscript"/>
          <w:lang w:val="ru-RU"/>
        </w:rPr>
        <w:t>2</w:t>
      </w:r>
      <w:r w:rsidRPr="00A45C96">
        <w:rPr>
          <w:rFonts w:ascii="Times New Roman" w:eastAsia="Times New Roman" w:hAnsi="Times New Roman" w:cs="Times New Roman"/>
          <w:spacing w:val="-3"/>
          <w:sz w:val="28"/>
          <w:szCs w:val="28"/>
          <w:lang w:val="ru-RU"/>
        </w:rPr>
        <w:t xml:space="preserve"> </w:t>
      </w:r>
      <w:r w:rsidRPr="00A45C96">
        <w:rPr>
          <w:rFonts w:ascii="Times New Roman" w:eastAsia="Times New Roman" w:hAnsi="Times New Roman" w:cs="Times New Roman"/>
          <w:sz w:val="28"/>
          <w:szCs w:val="28"/>
          <w:lang w:val="ru-RU"/>
        </w:rPr>
        <w:t>–</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масса готового</w:t>
      </w:r>
      <w:r w:rsidRPr="00A45C96">
        <w:rPr>
          <w:rFonts w:ascii="Times New Roman" w:eastAsia="Times New Roman" w:hAnsi="Times New Roman" w:cs="Times New Roman"/>
          <w:spacing w:val="-3"/>
          <w:sz w:val="28"/>
          <w:szCs w:val="28"/>
          <w:lang w:val="ru-RU"/>
        </w:rPr>
        <w:t xml:space="preserve"> </w:t>
      </w:r>
      <w:r w:rsidRPr="00A45C96">
        <w:rPr>
          <w:rFonts w:ascii="Times New Roman" w:eastAsia="Times New Roman" w:hAnsi="Times New Roman" w:cs="Times New Roman"/>
          <w:sz w:val="28"/>
          <w:szCs w:val="28"/>
          <w:lang w:val="ru-RU"/>
        </w:rPr>
        <w:t>продукта</w:t>
      </w:r>
    </w:p>
    <w:p w14:paraId="33ACA578" w14:textId="77777777" w:rsidR="00A45C96" w:rsidRPr="00A45C96" w:rsidRDefault="00A45C96"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rPr>
        <w:t>J</w:t>
      </w:r>
      <w:r w:rsidRPr="00A45C96">
        <w:rPr>
          <w:rFonts w:ascii="Times New Roman" w:eastAsia="Times New Roman" w:hAnsi="Times New Roman" w:cs="Times New Roman"/>
          <w:sz w:val="28"/>
          <w:szCs w:val="28"/>
          <w:vertAlign w:val="subscript"/>
          <w:lang w:val="ru-RU"/>
        </w:rPr>
        <w:t>3</w:t>
      </w:r>
      <w:r w:rsidRPr="00A45C96">
        <w:rPr>
          <w:rFonts w:ascii="Times New Roman" w:eastAsia="Times New Roman" w:hAnsi="Times New Roman" w:cs="Times New Roman"/>
          <w:spacing w:val="-4"/>
          <w:sz w:val="28"/>
          <w:szCs w:val="28"/>
          <w:lang w:val="ru-RU"/>
        </w:rPr>
        <w:t xml:space="preserve"> </w:t>
      </w:r>
      <w:r w:rsidRPr="00A45C96">
        <w:rPr>
          <w:rFonts w:ascii="Times New Roman" w:eastAsia="Times New Roman" w:hAnsi="Times New Roman" w:cs="Times New Roman"/>
          <w:sz w:val="28"/>
          <w:szCs w:val="28"/>
          <w:lang w:val="ru-RU"/>
        </w:rPr>
        <w:t>–</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масса</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материальных потерь</w:t>
      </w:r>
    </w:p>
    <w:p w14:paraId="0154AE89" w14:textId="77777777" w:rsidR="00A45C96" w:rsidRPr="00A45C96" w:rsidRDefault="00A45C96" w:rsidP="00D271BE">
      <w:pPr>
        <w:widowControl w:val="0"/>
        <w:autoSpaceDE w:val="0"/>
        <w:autoSpaceDN w:val="0"/>
        <w:spacing w:after="0" w:line="240" w:lineRule="auto"/>
        <w:rPr>
          <w:rFonts w:ascii="Times New Roman" w:eastAsia="Times New Roman" w:hAnsi="Times New Roman" w:cs="Times New Roman"/>
          <w:sz w:val="28"/>
          <w:szCs w:val="28"/>
          <w:lang w:val="ru-RU"/>
        </w:rPr>
      </w:pPr>
    </w:p>
    <w:p w14:paraId="28B86B41" w14:textId="77777777" w:rsidR="00A45C96" w:rsidRPr="00A45C96" w:rsidRDefault="00A45C96"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r w:rsidRPr="00A45C96">
        <w:rPr>
          <w:rFonts w:ascii="Times New Roman" w:eastAsia="Times New Roman" w:hAnsi="Times New Roman" w:cs="Times New Roman"/>
          <w:spacing w:val="-1"/>
          <w:sz w:val="28"/>
          <w:szCs w:val="28"/>
          <w:lang w:val="ru-RU"/>
        </w:rPr>
        <w:t>Выход</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pacing w:val="-1"/>
          <w:sz w:val="28"/>
          <w:szCs w:val="28"/>
          <w:lang w:val="ru-RU"/>
        </w:rPr>
        <w:t>готового продукта</w:t>
      </w:r>
      <w:r w:rsidRPr="00A45C96">
        <w:rPr>
          <w:rFonts w:ascii="Times New Roman" w:eastAsia="Times New Roman" w:hAnsi="Times New Roman" w:cs="Times New Roman"/>
          <w:spacing w:val="-24"/>
          <w:sz w:val="28"/>
          <w:szCs w:val="28"/>
          <w:lang w:val="ru-RU"/>
        </w:rPr>
        <w:t xml:space="preserve"> </w:t>
      </w:r>
      <w:r w:rsidRPr="00A45C96">
        <w:rPr>
          <w:rFonts w:ascii="Times New Roman" w:eastAsia="Times New Roman" w:hAnsi="Times New Roman" w:cs="Times New Roman"/>
          <w:sz w:val="28"/>
          <w:szCs w:val="28"/>
          <w:lang w:val="ru-RU"/>
        </w:rPr>
        <w:t>рассчитывался</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по</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формуле:</w:t>
      </w:r>
    </w:p>
    <w:p w14:paraId="45F759E8" w14:textId="77777777" w:rsidR="00A45C96" w:rsidRPr="00A45C96" w:rsidRDefault="00A45C96" w:rsidP="00D271BE">
      <w:pPr>
        <w:widowControl w:val="0"/>
        <w:autoSpaceDE w:val="0"/>
        <w:autoSpaceDN w:val="0"/>
        <w:spacing w:after="0" w:line="240" w:lineRule="auto"/>
        <w:ind w:left="223" w:right="962"/>
        <w:jc w:val="center"/>
        <w:rPr>
          <w:rFonts w:ascii="Cambria Math" w:eastAsia="Times New Roman" w:hAnsi="Cambria Math" w:cs="Times New Roman"/>
          <w:szCs w:val="22"/>
          <w:lang w:val="ru-RU"/>
        </w:rPr>
      </w:pPr>
      <w:r w:rsidRPr="00A45C96">
        <w:rPr>
          <w:rFonts w:ascii="Cambria Math" w:eastAsia="Times New Roman" w:hAnsi="Cambria Math" w:cs="Times New Roman"/>
          <w:position w:val="9"/>
          <w:sz w:val="28"/>
          <w:szCs w:val="22"/>
          <w:lang w:val="ru-RU"/>
        </w:rPr>
        <w:t>m</w:t>
      </w:r>
      <w:proofErr w:type="spellStart"/>
      <w:proofErr w:type="gramStart"/>
      <w:r w:rsidRPr="00A45C96">
        <w:rPr>
          <w:rFonts w:ascii="Cambria Math" w:eastAsia="Times New Roman" w:hAnsi="Cambria Math" w:cs="Times New Roman"/>
          <w:szCs w:val="22"/>
          <w:lang w:val="ru-RU"/>
        </w:rPr>
        <w:t>сух.обр</w:t>
      </w:r>
      <w:proofErr w:type="spellEnd"/>
      <w:proofErr w:type="gramEnd"/>
    </w:p>
    <w:p w14:paraId="3D40EE96" w14:textId="77777777" w:rsidR="00A45C96" w:rsidRPr="00A45C96" w:rsidRDefault="00A45C96" w:rsidP="00D271BE">
      <w:pPr>
        <w:widowControl w:val="0"/>
        <w:autoSpaceDE w:val="0"/>
        <w:autoSpaceDN w:val="0"/>
        <w:spacing w:after="0" w:line="240" w:lineRule="auto"/>
        <w:jc w:val="center"/>
        <w:rPr>
          <w:rFonts w:ascii="Cambria Math" w:eastAsia="Times New Roman" w:hAnsi="Cambria Math" w:cs="Times New Roman"/>
          <w:szCs w:val="22"/>
          <w:lang w:val="ru-RU"/>
        </w:rPr>
        <w:sectPr w:rsidR="00A45C96" w:rsidRPr="00A45C96" w:rsidSect="00291C0F">
          <w:pgSz w:w="11910" w:h="16840"/>
          <w:pgMar w:top="1040" w:right="500" w:bottom="940" w:left="1560" w:header="0" w:footer="673" w:gutter="0"/>
          <w:cols w:space="720"/>
        </w:sectPr>
      </w:pPr>
    </w:p>
    <w:p w14:paraId="7F0DD5CB" w14:textId="4CAE84B2" w:rsidR="00A45C96" w:rsidRPr="00A45C96" w:rsidRDefault="00A45C96" w:rsidP="00D271BE">
      <w:pPr>
        <w:widowControl w:val="0"/>
        <w:autoSpaceDE w:val="0"/>
        <w:autoSpaceDN w:val="0"/>
        <w:spacing w:after="0" w:line="240" w:lineRule="auto"/>
        <w:ind w:left="3584"/>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30080" behindDoc="0" locked="0" layoutInCell="1" allowOverlap="1" wp14:anchorId="613975CC" wp14:editId="7233EA40">
                <wp:simplePos x="0" y="0"/>
                <wp:positionH relativeFrom="page">
                  <wp:posOffset>3596005</wp:posOffset>
                </wp:positionH>
                <wp:positionV relativeFrom="paragraph">
                  <wp:posOffset>83185</wp:posOffset>
                </wp:positionV>
                <wp:extent cx="581025" cy="12065"/>
                <wp:effectExtent l="0" t="0" r="4445" b="1905"/>
                <wp:wrapNone/>
                <wp:docPr id="83" name="Прямоугольник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931711" id="Прямоугольник 83" o:spid="_x0000_s1026" style="position:absolute;margin-left:283.15pt;margin-top:6.55pt;width:45.75pt;height:.95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" fillcolor="black" stroked="f">
                <w10:wrap anchorx="page"/>
              </v:rect>
            </w:pict>
          </mc:Fallback>
        </mc:AlternateContent>
      </w:r>
      <w:r w:rsidRPr="00A45C96">
        <w:rPr>
          <w:rFonts w:ascii="Cambria Math" w:eastAsia="Times New Roman" w:hAnsi="Cambria Math" w:cs="Times New Roman"/>
          <w:sz w:val="28"/>
          <w:szCs w:val="28"/>
        </w:rPr>
        <w:t>x</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p>
    <w:p w14:paraId="50CFBCC3" w14:textId="5091FAB4" w:rsidR="00A45C96" w:rsidRPr="00A45C96" w:rsidRDefault="00A45C96" w:rsidP="00D271BE">
      <w:pPr>
        <w:widowControl w:val="0"/>
        <w:autoSpaceDE w:val="0"/>
        <w:autoSpaceDN w:val="0"/>
        <w:spacing w:after="0" w:line="240" w:lineRule="auto"/>
        <w:ind w:left="4225"/>
        <w:rPr>
          <w:rFonts w:ascii="Cambria Math" w:eastAsia="Times New Roman" w:hAnsi="Cambria Math" w:cs="Times New Roman"/>
          <w:szCs w:val="22"/>
          <w:lang w:val="ru-RU"/>
        </w:rPr>
      </w:pPr>
      <w:r>
        <w:rPr>
          <w:rFonts w:ascii="Times New Roman" w:eastAsia="Times New Roman" w:hAnsi="Times New Roman" w:cs="Times New Roman"/>
          <w:noProof/>
          <w:sz w:val="22"/>
          <w:szCs w:val="22"/>
          <w:lang w:val="ru-RU" w:eastAsia="ru-RU"/>
        </w:rPr>
        <mc:AlternateContent>
          <mc:Choice Requires="wps">
            <w:drawing>
              <wp:anchor distT="0" distB="0" distL="114300" distR="114300" simplePos="0" relativeHeight="251646464" behindDoc="1" locked="0" layoutInCell="1" allowOverlap="1" wp14:anchorId="7468F8B6" wp14:editId="16B24872">
                <wp:simplePos x="0" y="0"/>
                <wp:positionH relativeFrom="page">
                  <wp:posOffset>1062355</wp:posOffset>
                </wp:positionH>
                <wp:positionV relativeFrom="paragraph">
                  <wp:posOffset>161290</wp:posOffset>
                </wp:positionV>
                <wp:extent cx="5977890" cy="205740"/>
                <wp:effectExtent l="0" t="0" r="0" b="0"/>
                <wp:wrapNone/>
                <wp:docPr id="82" name="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789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3452F" id="Прямоугольник 82" o:spid="_x0000_s1026" style="position:absolute;margin-left:83.65pt;margin-top:12.7pt;width:470.7pt;height:16.2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" stroked="f">
                <w10:wrap anchorx="page"/>
              </v:rect>
            </w:pict>
          </mc:Fallback>
        </mc:AlternateContent>
      </w:r>
      <w:r w:rsidRPr="00A45C96">
        <w:rPr>
          <w:rFonts w:ascii="Cambria Math" w:eastAsia="Times New Roman" w:hAnsi="Cambria Math" w:cs="Times New Roman"/>
          <w:spacing w:val="-1"/>
          <w:position w:val="6"/>
          <w:sz w:val="28"/>
          <w:szCs w:val="22"/>
          <w:lang w:val="ru-RU"/>
        </w:rPr>
        <w:t>m</w:t>
      </w:r>
      <w:proofErr w:type="spellStart"/>
      <w:r w:rsidRPr="00A45C96">
        <w:rPr>
          <w:rFonts w:ascii="Cambria Math" w:eastAsia="Times New Roman" w:hAnsi="Cambria Math" w:cs="Times New Roman"/>
          <w:spacing w:val="-1"/>
          <w:szCs w:val="22"/>
          <w:lang w:val="ru-RU"/>
        </w:rPr>
        <w:t>син</w:t>
      </w:r>
      <w:proofErr w:type="spellEnd"/>
    </w:p>
    <w:p w14:paraId="4C8973F5" w14:textId="16B4EF7F" w:rsidR="00A45C96" w:rsidRPr="00D700FC" w:rsidRDefault="00A45C96" w:rsidP="00D271BE">
      <w:pPr>
        <w:widowControl w:val="0"/>
        <w:autoSpaceDE w:val="0"/>
        <w:autoSpaceDN w:val="0"/>
        <w:spacing w:after="0" w:line="240" w:lineRule="auto"/>
        <w:ind w:left="156"/>
        <w:rPr>
          <w:rFonts w:ascii="Cambria Math" w:eastAsia="Times New Roman" w:hAnsi="Cambria Math" w:cs="Times New Roman"/>
          <w:sz w:val="28"/>
          <w:szCs w:val="28"/>
          <w:lang w:val="ru-RU"/>
        </w:rPr>
      </w:pPr>
      <w:r w:rsidRPr="00A45C96">
        <w:rPr>
          <w:rFonts w:ascii="Times New Roman" w:eastAsia="Times New Roman" w:hAnsi="Times New Roman" w:cs="Times New Roman"/>
          <w:sz w:val="28"/>
          <w:szCs w:val="28"/>
          <w:lang w:val="ru-RU"/>
        </w:rPr>
        <w:br w:type="column"/>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00F1219D" w:rsidRPr="00D700FC">
        <w:rPr>
          <w:rFonts w:ascii="Cambria Math" w:eastAsia="Times New Roman" w:hAnsi="Cambria Math" w:cs="Times New Roman"/>
          <w:sz w:val="28"/>
          <w:szCs w:val="28"/>
          <w:lang w:val="ru-RU"/>
        </w:rPr>
        <w:t xml:space="preserve">               </w:t>
      </w:r>
      <w:r w:rsidR="00426734" w:rsidRPr="00D700FC">
        <w:rPr>
          <w:rFonts w:ascii="Cambria Math" w:eastAsia="Times New Roman" w:hAnsi="Cambria Math" w:cs="Times New Roman"/>
          <w:sz w:val="28"/>
          <w:szCs w:val="28"/>
          <w:lang w:val="ru-RU"/>
        </w:rPr>
        <w:t xml:space="preserve">     </w:t>
      </w:r>
      <w:r w:rsidR="00F1219D" w:rsidRPr="00D700FC">
        <w:rPr>
          <w:rFonts w:ascii="Cambria Math" w:eastAsia="Times New Roman" w:hAnsi="Cambria Math" w:cs="Times New Roman"/>
          <w:sz w:val="28"/>
          <w:szCs w:val="28"/>
          <w:lang w:val="ru-RU"/>
        </w:rPr>
        <w:t xml:space="preserve">             </w:t>
      </w:r>
      <w:r w:rsidR="00C34196" w:rsidRPr="00D700FC">
        <w:rPr>
          <w:rFonts w:ascii="Cambria Math" w:eastAsia="Times New Roman" w:hAnsi="Cambria Math" w:cs="Times New Roman"/>
          <w:sz w:val="28"/>
          <w:szCs w:val="28"/>
          <w:lang w:val="ru-RU"/>
        </w:rPr>
        <w:t xml:space="preserve">        </w:t>
      </w:r>
      <w:r w:rsidR="00F1219D" w:rsidRPr="00D700FC">
        <w:rPr>
          <w:rFonts w:ascii="Cambria Math" w:eastAsia="Times New Roman" w:hAnsi="Cambria Math" w:cs="Times New Roman"/>
          <w:sz w:val="28"/>
          <w:szCs w:val="28"/>
          <w:lang w:val="ru-RU"/>
        </w:rPr>
        <w:t xml:space="preserve">           </w:t>
      </w:r>
      <w:proofErr w:type="gramStart"/>
      <w:r w:rsidR="00F1219D" w:rsidRPr="00D700FC">
        <w:rPr>
          <w:rFonts w:ascii="Cambria Math" w:eastAsia="Times New Roman" w:hAnsi="Cambria Math" w:cs="Times New Roman"/>
          <w:sz w:val="28"/>
          <w:szCs w:val="28"/>
          <w:lang w:val="ru-RU"/>
        </w:rPr>
        <w:t xml:space="preserve">   (</w:t>
      </w:r>
      <w:proofErr w:type="gramEnd"/>
      <w:r w:rsidR="00F1219D" w:rsidRPr="00D700FC">
        <w:rPr>
          <w:rFonts w:ascii="Cambria Math" w:eastAsia="Times New Roman" w:hAnsi="Cambria Math" w:cs="Times New Roman"/>
          <w:sz w:val="28"/>
          <w:szCs w:val="28"/>
          <w:lang w:val="ru-RU"/>
        </w:rPr>
        <w:t>2)</w:t>
      </w:r>
    </w:p>
    <w:p w14:paraId="50326627" w14:textId="77777777" w:rsidR="00A45C96" w:rsidRPr="00D700FC" w:rsidRDefault="00A45C96" w:rsidP="00D271BE">
      <w:pPr>
        <w:widowControl w:val="0"/>
        <w:autoSpaceDE w:val="0"/>
        <w:autoSpaceDN w:val="0"/>
        <w:spacing w:after="0" w:line="240" w:lineRule="auto"/>
        <w:rPr>
          <w:rFonts w:ascii="Cambria Math" w:eastAsia="Times New Roman" w:hAnsi="Cambria Math" w:cs="Times New Roman"/>
          <w:sz w:val="22"/>
          <w:szCs w:val="22"/>
          <w:lang w:val="ru-RU"/>
        </w:rPr>
        <w:sectPr w:rsidR="00A45C96" w:rsidRPr="00D700FC" w:rsidSect="00291C0F">
          <w:type w:val="continuous"/>
          <w:pgSz w:w="11910" w:h="16840"/>
          <w:pgMar w:top="1040" w:right="500" w:bottom="280" w:left="1560" w:header="720" w:footer="720" w:gutter="0"/>
          <w:cols w:num="2" w:space="720" w:equalWidth="0">
            <w:col w:w="4884" w:space="40"/>
            <w:col w:w="4926"/>
          </w:cols>
        </w:sectPr>
      </w:pPr>
    </w:p>
    <w:p w14:paraId="3885D271" w14:textId="77777777" w:rsidR="00A45C96" w:rsidRPr="00A45C96" w:rsidRDefault="00A45C96" w:rsidP="00D271BE">
      <w:pPr>
        <w:widowControl w:val="0"/>
        <w:autoSpaceDE w:val="0"/>
        <w:autoSpaceDN w:val="0"/>
        <w:spacing w:after="0" w:line="240" w:lineRule="auto"/>
        <w:ind w:left="142" w:right="348" w:firstLine="566"/>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где</w:t>
      </w:r>
      <w:r w:rsidRPr="00A45C96">
        <w:rPr>
          <w:rFonts w:ascii="Times New Roman" w:eastAsia="Times New Roman" w:hAnsi="Times New Roman" w:cs="Times New Roman"/>
          <w:spacing w:val="17"/>
          <w:sz w:val="28"/>
          <w:szCs w:val="28"/>
          <w:lang w:val="ru-RU"/>
        </w:rPr>
        <w:t xml:space="preserve"> </w:t>
      </w:r>
      <w:proofErr w:type="spellStart"/>
      <w:r w:rsidRPr="00A45C96">
        <w:rPr>
          <w:rFonts w:ascii="Times New Roman" w:eastAsia="Times New Roman" w:hAnsi="Times New Roman" w:cs="Times New Roman"/>
          <w:sz w:val="28"/>
          <w:szCs w:val="28"/>
          <w:lang w:val="ru-RU"/>
        </w:rPr>
        <w:t>m</w:t>
      </w:r>
      <w:proofErr w:type="gramStart"/>
      <w:r w:rsidRPr="00A45C96">
        <w:rPr>
          <w:rFonts w:ascii="Times New Roman" w:eastAsia="Times New Roman" w:hAnsi="Times New Roman" w:cs="Times New Roman"/>
          <w:sz w:val="28"/>
          <w:szCs w:val="28"/>
          <w:vertAlign w:val="subscript"/>
          <w:lang w:val="ru-RU"/>
        </w:rPr>
        <w:t>сух.обр</w:t>
      </w:r>
      <w:proofErr w:type="spellEnd"/>
      <w:proofErr w:type="gramEnd"/>
      <w:r w:rsidRPr="00A45C96">
        <w:rPr>
          <w:rFonts w:ascii="Times New Roman" w:eastAsia="Times New Roman" w:hAnsi="Times New Roman" w:cs="Times New Roman"/>
          <w:spacing w:val="16"/>
          <w:sz w:val="28"/>
          <w:szCs w:val="28"/>
          <w:lang w:val="ru-RU"/>
        </w:rPr>
        <w:t xml:space="preserve"> </w:t>
      </w:r>
      <w:r w:rsidRPr="00A45C96">
        <w:rPr>
          <w:rFonts w:ascii="Times New Roman" w:eastAsia="Times New Roman" w:hAnsi="Times New Roman" w:cs="Times New Roman"/>
          <w:sz w:val="28"/>
          <w:szCs w:val="28"/>
          <w:lang w:val="ru-RU"/>
        </w:rPr>
        <w:t>и</w:t>
      </w:r>
      <w:r w:rsidRPr="00A45C96">
        <w:rPr>
          <w:rFonts w:ascii="Times New Roman" w:eastAsia="Times New Roman" w:hAnsi="Times New Roman" w:cs="Times New Roman"/>
          <w:spacing w:val="19"/>
          <w:sz w:val="28"/>
          <w:szCs w:val="28"/>
          <w:lang w:val="ru-RU"/>
        </w:rPr>
        <w:t xml:space="preserve"> </w:t>
      </w:r>
      <w:proofErr w:type="spellStart"/>
      <w:r w:rsidRPr="00A45C96">
        <w:rPr>
          <w:rFonts w:ascii="Times New Roman" w:eastAsia="Times New Roman" w:hAnsi="Times New Roman" w:cs="Times New Roman"/>
          <w:sz w:val="28"/>
          <w:szCs w:val="28"/>
          <w:lang w:val="ru-RU"/>
        </w:rPr>
        <w:t>m</w:t>
      </w:r>
      <w:r w:rsidRPr="00A45C96">
        <w:rPr>
          <w:rFonts w:ascii="Times New Roman" w:eastAsia="Times New Roman" w:hAnsi="Times New Roman" w:cs="Times New Roman"/>
          <w:sz w:val="28"/>
          <w:szCs w:val="28"/>
          <w:vertAlign w:val="subscript"/>
          <w:lang w:val="ru-RU"/>
        </w:rPr>
        <w:t>син</w:t>
      </w:r>
      <w:proofErr w:type="spellEnd"/>
      <w:r w:rsidRPr="00A45C96">
        <w:rPr>
          <w:rFonts w:ascii="Times New Roman" w:eastAsia="Times New Roman" w:hAnsi="Times New Roman" w:cs="Times New Roman"/>
          <w:spacing w:val="17"/>
          <w:sz w:val="28"/>
          <w:szCs w:val="28"/>
          <w:lang w:val="ru-RU"/>
        </w:rPr>
        <w:t xml:space="preserve"> </w:t>
      </w:r>
      <w:r w:rsidRPr="00A45C96">
        <w:rPr>
          <w:rFonts w:ascii="Times New Roman" w:eastAsia="Times New Roman" w:hAnsi="Times New Roman" w:cs="Times New Roman"/>
          <w:sz w:val="28"/>
          <w:szCs w:val="28"/>
          <w:lang w:val="ru-RU"/>
        </w:rPr>
        <w:t>–</w:t>
      </w:r>
      <w:r w:rsidRPr="00A45C96">
        <w:rPr>
          <w:rFonts w:ascii="Times New Roman" w:eastAsia="Times New Roman" w:hAnsi="Times New Roman" w:cs="Times New Roman"/>
          <w:spacing w:val="16"/>
          <w:sz w:val="28"/>
          <w:szCs w:val="28"/>
          <w:lang w:val="ru-RU"/>
        </w:rPr>
        <w:t xml:space="preserve"> </w:t>
      </w:r>
      <w:r w:rsidRPr="00A45C96">
        <w:rPr>
          <w:rFonts w:ascii="Times New Roman" w:eastAsia="Times New Roman" w:hAnsi="Times New Roman" w:cs="Times New Roman"/>
          <w:sz w:val="28"/>
          <w:szCs w:val="28"/>
          <w:lang w:val="ru-RU"/>
        </w:rPr>
        <w:t>массы</w:t>
      </w:r>
      <w:r w:rsidRPr="00A45C96">
        <w:rPr>
          <w:rFonts w:ascii="Times New Roman" w:eastAsia="Times New Roman" w:hAnsi="Times New Roman" w:cs="Times New Roman"/>
          <w:spacing w:val="17"/>
          <w:sz w:val="28"/>
          <w:szCs w:val="28"/>
          <w:lang w:val="ru-RU"/>
        </w:rPr>
        <w:t xml:space="preserve"> </w:t>
      </w:r>
      <w:r w:rsidRPr="00A45C96">
        <w:rPr>
          <w:rFonts w:ascii="Times New Roman" w:eastAsia="Times New Roman" w:hAnsi="Times New Roman" w:cs="Times New Roman"/>
          <w:sz w:val="28"/>
          <w:szCs w:val="28"/>
          <w:lang w:val="ru-RU"/>
        </w:rPr>
        <w:t>сухих</w:t>
      </w:r>
      <w:r w:rsidRPr="00A45C96">
        <w:rPr>
          <w:rFonts w:ascii="Times New Roman" w:eastAsia="Times New Roman" w:hAnsi="Times New Roman" w:cs="Times New Roman"/>
          <w:spacing w:val="18"/>
          <w:sz w:val="28"/>
          <w:szCs w:val="28"/>
          <w:lang w:val="ru-RU"/>
        </w:rPr>
        <w:t xml:space="preserve"> про</w:t>
      </w:r>
      <w:r w:rsidRPr="00A45C96">
        <w:rPr>
          <w:rFonts w:ascii="Times New Roman" w:eastAsia="Times New Roman" w:hAnsi="Times New Roman" w:cs="Times New Roman"/>
          <w:sz w:val="28"/>
          <w:szCs w:val="28"/>
          <w:lang w:val="ru-RU"/>
        </w:rPr>
        <w:t>мытых</w:t>
      </w:r>
      <w:r w:rsidRPr="00A45C96">
        <w:rPr>
          <w:rFonts w:ascii="Times New Roman" w:eastAsia="Times New Roman" w:hAnsi="Times New Roman" w:cs="Times New Roman"/>
          <w:spacing w:val="15"/>
          <w:sz w:val="28"/>
          <w:szCs w:val="28"/>
          <w:lang w:val="ru-RU"/>
        </w:rPr>
        <w:t xml:space="preserve"> </w:t>
      </w:r>
      <w:r w:rsidRPr="00A45C96">
        <w:rPr>
          <w:rFonts w:ascii="Times New Roman" w:eastAsia="Times New Roman" w:hAnsi="Times New Roman" w:cs="Times New Roman"/>
          <w:sz w:val="28"/>
          <w:szCs w:val="28"/>
          <w:lang w:val="ru-RU"/>
        </w:rPr>
        <w:t>образцов</w:t>
      </w:r>
      <w:r w:rsidRPr="00A45C96">
        <w:rPr>
          <w:rFonts w:ascii="Times New Roman" w:eastAsia="Times New Roman" w:hAnsi="Times New Roman" w:cs="Times New Roman"/>
          <w:spacing w:val="14"/>
          <w:sz w:val="28"/>
          <w:szCs w:val="28"/>
          <w:lang w:val="ru-RU"/>
        </w:rPr>
        <w:t xml:space="preserve"> </w:t>
      </w:r>
      <w:r w:rsidRPr="00A45C96">
        <w:rPr>
          <w:rFonts w:ascii="Times New Roman" w:eastAsia="Times New Roman" w:hAnsi="Times New Roman" w:cs="Times New Roman"/>
          <w:sz w:val="28"/>
          <w:szCs w:val="28"/>
          <w:lang w:val="ru-RU"/>
        </w:rPr>
        <w:t>и</w:t>
      </w:r>
      <w:r w:rsidRPr="00A45C96">
        <w:rPr>
          <w:rFonts w:ascii="Times New Roman" w:eastAsia="Times New Roman" w:hAnsi="Times New Roman" w:cs="Times New Roman"/>
          <w:spacing w:val="16"/>
          <w:sz w:val="28"/>
          <w:szCs w:val="28"/>
          <w:lang w:val="ru-RU"/>
        </w:rPr>
        <w:t xml:space="preserve"> </w:t>
      </w:r>
      <w:r w:rsidRPr="00A45C96">
        <w:rPr>
          <w:rFonts w:ascii="Times New Roman" w:eastAsia="Times New Roman" w:hAnsi="Times New Roman" w:cs="Times New Roman"/>
          <w:sz w:val="28"/>
          <w:szCs w:val="28"/>
          <w:lang w:val="ru-RU"/>
        </w:rPr>
        <w:t>смеси</w:t>
      </w:r>
      <w:r w:rsidRPr="00A45C96">
        <w:rPr>
          <w:rFonts w:ascii="Times New Roman" w:eastAsia="Times New Roman" w:hAnsi="Times New Roman" w:cs="Times New Roman"/>
          <w:spacing w:val="17"/>
          <w:sz w:val="28"/>
          <w:szCs w:val="28"/>
          <w:lang w:val="ru-RU"/>
        </w:rPr>
        <w:t xml:space="preserve"> </w:t>
      </w:r>
      <w:r w:rsidRPr="00A45C96">
        <w:rPr>
          <w:rFonts w:ascii="Times New Roman" w:eastAsia="Times New Roman" w:hAnsi="Times New Roman" w:cs="Times New Roman"/>
          <w:sz w:val="28"/>
          <w:szCs w:val="28"/>
          <w:lang w:val="ru-RU"/>
        </w:rPr>
        <w:t xml:space="preserve">исходных компонентов </w:t>
      </w:r>
      <w:r w:rsidRPr="00A45C96">
        <w:rPr>
          <w:rFonts w:ascii="Times New Roman" w:eastAsia="Times New Roman" w:hAnsi="Times New Roman" w:cs="Times New Roman"/>
          <w:spacing w:val="-67"/>
          <w:sz w:val="28"/>
          <w:szCs w:val="28"/>
          <w:lang w:val="ru-RU"/>
        </w:rPr>
        <w:t xml:space="preserve"> </w:t>
      </w:r>
      <w:r w:rsidRPr="00A45C96">
        <w:rPr>
          <w:rFonts w:ascii="Times New Roman" w:eastAsia="Times New Roman" w:hAnsi="Times New Roman" w:cs="Times New Roman"/>
          <w:sz w:val="28"/>
          <w:szCs w:val="28"/>
          <w:lang w:val="ru-RU"/>
        </w:rPr>
        <w:t>без</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растворителя</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соответственно.</w:t>
      </w:r>
    </w:p>
    <w:p w14:paraId="00E6FE97" w14:textId="77777777" w:rsidR="00A45C96" w:rsidRDefault="00A45C96"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Для</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состава</w:t>
      </w:r>
      <w:r w:rsidRPr="00A45C96">
        <w:rPr>
          <w:rFonts w:ascii="Times New Roman" w:eastAsia="Times New Roman" w:hAnsi="Times New Roman" w:cs="Times New Roman"/>
          <w:spacing w:val="-3"/>
          <w:sz w:val="28"/>
          <w:szCs w:val="28"/>
          <w:lang w:val="ru-RU"/>
        </w:rPr>
        <w:t xml:space="preserve"> </w:t>
      </w:r>
      <w:r w:rsidRPr="00A45C96">
        <w:rPr>
          <w:rFonts w:ascii="Times New Roman" w:eastAsia="Times New Roman" w:hAnsi="Times New Roman" w:cs="Times New Roman"/>
          <w:sz w:val="28"/>
          <w:szCs w:val="28"/>
          <w:lang w:val="ru-RU"/>
        </w:rPr>
        <w:t>ПВС-К-ПЭГМА 3:1:1</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при</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синтезе</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на</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2,5 г</w:t>
      </w:r>
      <w:r w:rsidRPr="00A45C96">
        <w:rPr>
          <w:rFonts w:ascii="Times New Roman" w:eastAsia="Times New Roman" w:hAnsi="Times New Roman" w:cs="Times New Roman"/>
          <w:spacing w:val="-4"/>
          <w:sz w:val="28"/>
          <w:szCs w:val="28"/>
          <w:lang w:val="ru-RU"/>
        </w:rPr>
        <w:t xml:space="preserve"> </w:t>
      </w:r>
      <w:r w:rsidRPr="00A45C96">
        <w:rPr>
          <w:rFonts w:ascii="Times New Roman" w:eastAsia="Times New Roman" w:hAnsi="Times New Roman" w:cs="Times New Roman"/>
          <w:sz w:val="28"/>
          <w:szCs w:val="28"/>
          <w:lang w:val="ru-RU"/>
        </w:rPr>
        <w:t>ИС:</w:t>
      </w:r>
    </w:p>
    <w:p w14:paraId="773824F0" w14:textId="77777777" w:rsidR="00F05DD3" w:rsidRPr="00A45C96" w:rsidRDefault="00F05DD3"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p>
    <w:p w14:paraId="38C1898C" w14:textId="77777777" w:rsidR="00A45C96" w:rsidRPr="00A45C96" w:rsidRDefault="00A45C96" w:rsidP="00D271BE">
      <w:pPr>
        <w:widowControl w:val="0"/>
        <w:autoSpaceDE w:val="0"/>
        <w:autoSpaceDN w:val="0"/>
        <w:spacing w:after="0" w:line="240" w:lineRule="auto"/>
        <w:ind w:left="597" w:right="2766"/>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t>0,7627</w:t>
      </w:r>
    </w:p>
    <w:p w14:paraId="73C69D85" w14:textId="250E79B7" w:rsidR="00A45C96" w:rsidRPr="00A45C96" w:rsidRDefault="00A45C96" w:rsidP="00D271BE">
      <w:pPr>
        <w:widowControl w:val="0"/>
        <w:tabs>
          <w:tab w:val="left" w:pos="669"/>
          <w:tab w:val="left" w:pos="1411"/>
        </w:tabs>
        <w:autoSpaceDE w:val="0"/>
        <w:autoSpaceDN w:val="0"/>
        <w:spacing w:after="0" w:line="240" w:lineRule="auto"/>
        <w:ind w:right="201"/>
        <w:jc w:val="center"/>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4656" behindDoc="1" locked="0" layoutInCell="1" allowOverlap="1" wp14:anchorId="7A1A43A4" wp14:editId="1FCD60FC">
                <wp:simplePos x="0" y="0"/>
                <wp:positionH relativeFrom="page">
                  <wp:posOffset>3161665</wp:posOffset>
                </wp:positionH>
                <wp:positionV relativeFrom="paragraph">
                  <wp:posOffset>104140</wp:posOffset>
                </wp:positionV>
                <wp:extent cx="528955" cy="12065"/>
                <wp:effectExtent l="0" t="635" r="0" b="0"/>
                <wp:wrapNone/>
                <wp:docPr id="81" name="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88E8C" id="Прямоугольник 81" o:spid="_x0000_s1026" style="position:absolute;margin-left:248.95pt;margin-top:8.2pt;width:41.65pt;height:.9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" fillcolor="black" stroked="f">
                <w10:wrap anchorx="page"/>
              </v:rect>
            </w:pict>
          </mc:Fallback>
        </mc:AlternateContent>
      </w:r>
      <w:r w:rsidRPr="00A45C96">
        <w:rPr>
          <w:rFonts w:ascii="Cambria Math" w:eastAsia="Times New Roman" w:hAnsi="Cambria Math" w:cs="Times New Roman"/>
          <w:sz w:val="28"/>
          <w:szCs w:val="28"/>
        </w:rPr>
        <w:t>x</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z w:val="28"/>
          <w:szCs w:val="28"/>
          <w:lang w:val="ru-RU"/>
        </w:rPr>
        <w:tab/>
      </w:r>
      <w:r w:rsidRPr="00A45C96">
        <w:rPr>
          <w:rFonts w:ascii="Cambria Math" w:eastAsia="Times New Roman" w:hAnsi="Cambria Math" w:cs="Times New Roman"/>
          <w:position w:val="-18"/>
          <w:sz w:val="28"/>
          <w:szCs w:val="28"/>
          <w:lang w:val="ru-RU"/>
        </w:rPr>
        <w:t>1,25</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4"/>
          <w:sz w:val="28"/>
          <w:szCs w:val="28"/>
          <w:lang w:val="ru-RU"/>
        </w:rPr>
        <w:t xml:space="preserve"> </w:t>
      </w:r>
      <w:r w:rsidRPr="00A45C96">
        <w:rPr>
          <w:rFonts w:ascii="Cambria Math" w:eastAsia="Times New Roman" w:hAnsi="Cambria Math" w:cs="Times New Roman"/>
          <w:sz w:val="28"/>
          <w:szCs w:val="28"/>
          <w:lang w:val="ru-RU"/>
        </w:rPr>
        <w:t>61,016%</w:t>
      </w:r>
    </w:p>
    <w:p w14:paraId="2595DE92" w14:textId="77777777" w:rsidR="00A45C96" w:rsidRPr="00A45C96" w:rsidRDefault="00A45C96" w:rsidP="00D271BE">
      <w:pPr>
        <w:widowControl w:val="0"/>
        <w:autoSpaceDE w:val="0"/>
        <w:autoSpaceDN w:val="0"/>
        <w:spacing w:after="0" w:line="240" w:lineRule="auto"/>
        <w:jc w:val="center"/>
        <w:rPr>
          <w:rFonts w:ascii="Cambria Math" w:eastAsia="Times New Roman" w:hAnsi="Cambria Math" w:cs="Times New Roman"/>
          <w:sz w:val="22"/>
          <w:szCs w:val="22"/>
          <w:lang w:val="ru-RU"/>
        </w:rPr>
        <w:sectPr w:rsidR="00A45C96" w:rsidRPr="00A45C96" w:rsidSect="00291C0F">
          <w:type w:val="continuous"/>
          <w:pgSz w:w="11910" w:h="16840"/>
          <w:pgMar w:top="1040" w:right="500" w:bottom="280" w:left="1560" w:header="720" w:footer="720" w:gutter="0"/>
          <w:cols w:space="720"/>
        </w:sectPr>
      </w:pPr>
    </w:p>
    <w:p w14:paraId="01884635" w14:textId="77777777" w:rsidR="00A45C96" w:rsidRPr="00A45C96" w:rsidRDefault="00A45C96" w:rsidP="00D271BE">
      <w:pPr>
        <w:widowControl w:val="0"/>
        <w:autoSpaceDE w:val="0"/>
        <w:autoSpaceDN w:val="0"/>
        <w:spacing w:after="0" w:line="240" w:lineRule="auto"/>
        <w:ind w:left="3418"/>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lastRenderedPageBreak/>
        <w:t>0,8571</w:t>
      </w:r>
    </w:p>
    <w:p w14:paraId="63FA1773" w14:textId="3AF9FD5B" w:rsidR="00A45C96" w:rsidRPr="00A45C96" w:rsidRDefault="00A45C96" w:rsidP="00D271BE">
      <w:pPr>
        <w:widowControl w:val="0"/>
        <w:autoSpaceDE w:val="0"/>
        <w:autoSpaceDN w:val="0"/>
        <w:spacing w:after="0" w:line="240" w:lineRule="auto"/>
        <w:ind w:left="1989"/>
        <w:jc w:val="center"/>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38272" behindDoc="0" locked="0" layoutInCell="1" allowOverlap="1" wp14:anchorId="5CA1EF93" wp14:editId="42EDE1BE">
                <wp:simplePos x="0" y="0"/>
                <wp:positionH relativeFrom="page">
                  <wp:posOffset>3161665</wp:posOffset>
                </wp:positionH>
                <wp:positionV relativeFrom="paragraph">
                  <wp:posOffset>76200</wp:posOffset>
                </wp:positionV>
                <wp:extent cx="528955" cy="12065"/>
                <wp:effectExtent l="0" t="0" r="0" b="0"/>
                <wp:wrapNone/>
                <wp:docPr id="80" name="Прямо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37630" id="Прямоугольник 80" o:spid="_x0000_s1026" style="position:absolute;margin-left:248.95pt;margin-top:6pt;width:41.65pt;height:.9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" fillcolor="black" stroked="f">
                <w10:wrap anchorx="page"/>
              </v:rect>
            </w:pict>
          </mc:Fallback>
        </mc:AlternateContent>
      </w:r>
      <w:r w:rsidRPr="00A45C96">
        <w:rPr>
          <w:rFonts w:ascii="Cambria Math" w:eastAsia="Times New Roman" w:hAnsi="Cambria Math" w:cs="Times New Roman"/>
          <w:sz w:val="28"/>
          <w:szCs w:val="28"/>
        </w:rPr>
        <w:t>x</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p>
    <w:p w14:paraId="0C627976" w14:textId="77777777" w:rsidR="00A45C96" w:rsidRPr="00A45C96" w:rsidRDefault="00A45C96" w:rsidP="00D271BE">
      <w:pPr>
        <w:widowControl w:val="0"/>
        <w:autoSpaceDE w:val="0"/>
        <w:autoSpaceDN w:val="0"/>
        <w:spacing w:after="0" w:line="240" w:lineRule="auto"/>
        <w:ind w:left="3416"/>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t>1,25</w:t>
      </w:r>
    </w:p>
    <w:p w14:paraId="38DA6B46" w14:textId="77777777" w:rsidR="00A45C96" w:rsidRPr="00A45C96" w:rsidRDefault="00A45C96" w:rsidP="00D271BE">
      <w:pPr>
        <w:widowControl w:val="0"/>
        <w:autoSpaceDE w:val="0"/>
        <w:autoSpaceDN w:val="0"/>
        <w:spacing w:after="0" w:line="240" w:lineRule="auto"/>
        <w:ind w:left="3418"/>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t>0,8316</w:t>
      </w:r>
    </w:p>
    <w:p w14:paraId="2E523A3E" w14:textId="77777777" w:rsidR="00A45C96" w:rsidRPr="00A45C96" w:rsidRDefault="00A45C96" w:rsidP="00D271BE">
      <w:pPr>
        <w:widowControl w:val="0"/>
        <w:autoSpaceDE w:val="0"/>
        <w:autoSpaceDN w:val="0"/>
        <w:spacing w:after="0" w:line="240" w:lineRule="auto"/>
        <w:ind w:left="17"/>
        <w:rPr>
          <w:rFonts w:ascii="Cambria Math" w:eastAsia="Times New Roman" w:hAnsi="Cambria Math" w:cs="Times New Roman"/>
          <w:sz w:val="28"/>
          <w:szCs w:val="28"/>
          <w:lang w:val="ru-RU"/>
        </w:rPr>
      </w:pPr>
      <w:r w:rsidRPr="00A45C96">
        <w:rPr>
          <w:rFonts w:ascii="Times New Roman" w:eastAsia="Times New Roman" w:hAnsi="Times New Roman" w:cs="Times New Roman"/>
          <w:sz w:val="28"/>
          <w:szCs w:val="28"/>
          <w:lang w:val="ru-RU"/>
        </w:rPr>
        <w:br w:type="column"/>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5"/>
          <w:sz w:val="28"/>
          <w:szCs w:val="28"/>
          <w:lang w:val="ru-RU"/>
        </w:rPr>
        <w:t xml:space="preserve"> </w:t>
      </w:r>
      <w:r w:rsidRPr="00A45C96">
        <w:rPr>
          <w:rFonts w:ascii="Cambria Math" w:eastAsia="Times New Roman" w:hAnsi="Cambria Math" w:cs="Times New Roman"/>
          <w:sz w:val="28"/>
          <w:szCs w:val="28"/>
          <w:lang w:val="ru-RU"/>
        </w:rPr>
        <w:t>68,568%</w:t>
      </w:r>
    </w:p>
    <w:p w14:paraId="23911FE3" w14:textId="77777777" w:rsidR="00A45C96" w:rsidRPr="00A45C96" w:rsidRDefault="00A45C96" w:rsidP="00D271BE">
      <w:pPr>
        <w:widowControl w:val="0"/>
        <w:autoSpaceDE w:val="0"/>
        <w:autoSpaceDN w:val="0"/>
        <w:spacing w:after="0" w:line="240" w:lineRule="auto"/>
        <w:rPr>
          <w:rFonts w:ascii="Cambria Math" w:eastAsia="Times New Roman" w:hAnsi="Cambria Math" w:cs="Times New Roman"/>
          <w:sz w:val="22"/>
          <w:szCs w:val="22"/>
          <w:lang w:val="ru-RU"/>
        </w:rPr>
        <w:sectPr w:rsidR="00A45C96" w:rsidRPr="00A45C96" w:rsidSect="00291C0F">
          <w:pgSz w:w="11910" w:h="16840"/>
          <w:pgMar w:top="1120" w:right="500" w:bottom="940" w:left="1560" w:header="0" w:footer="673" w:gutter="0"/>
          <w:cols w:num="2" w:space="720" w:equalWidth="0">
            <w:col w:w="4257" w:space="40"/>
            <w:col w:w="5553"/>
          </w:cols>
        </w:sectPr>
      </w:pPr>
    </w:p>
    <w:p w14:paraId="11810642" w14:textId="33ED3946" w:rsidR="00A45C96" w:rsidRPr="00A45C96" w:rsidRDefault="00A45C96" w:rsidP="00D271BE">
      <w:pPr>
        <w:widowControl w:val="0"/>
        <w:tabs>
          <w:tab w:val="left" w:pos="669"/>
          <w:tab w:val="left" w:pos="1411"/>
        </w:tabs>
        <w:autoSpaceDE w:val="0"/>
        <w:autoSpaceDN w:val="0"/>
        <w:spacing w:after="0" w:line="240" w:lineRule="auto"/>
        <w:ind w:right="201"/>
        <w:jc w:val="center"/>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2848" behindDoc="1" locked="0" layoutInCell="1" allowOverlap="1" wp14:anchorId="4B70C420" wp14:editId="0A3F27F9">
                <wp:simplePos x="0" y="0"/>
                <wp:positionH relativeFrom="page">
                  <wp:posOffset>3161665</wp:posOffset>
                </wp:positionH>
                <wp:positionV relativeFrom="paragraph">
                  <wp:posOffset>104140</wp:posOffset>
                </wp:positionV>
                <wp:extent cx="528955" cy="12065"/>
                <wp:effectExtent l="0" t="0" r="0" b="0"/>
                <wp:wrapNone/>
                <wp:docPr id="79" name="Прямо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60FC6" id="Прямоугольник 79" o:spid="_x0000_s1026" style="position:absolute;margin-left:248.95pt;margin-top:8.2pt;width:41.65pt;height:.9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" fillcolor="black" stroked="f">
                <w10:wrap anchorx="page"/>
              </v:rect>
            </w:pict>
          </mc:Fallback>
        </mc:AlternateContent>
      </w: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71040" behindDoc="1" locked="0" layoutInCell="1" allowOverlap="1" wp14:anchorId="4020E4C7" wp14:editId="3E316743">
                <wp:simplePos x="0" y="0"/>
                <wp:positionH relativeFrom="page">
                  <wp:posOffset>2933065</wp:posOffset>
                </wp:positionH>
                <wp:positionV relativeFrom="paragraph">
                  <wp:posOffset>303530</wp:posOffset>
                </wp:positionV>
                <wp:extent cx="4089400" cy="233045"/>
                <wp:effectExtent l="0" t="0" r="0" b="0"/>
                <wp:wrapNone/>
                <wp:docPr id="78" name="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9400" cy="233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AC8809" id="Прямоугольник 78" o:spid="_x0000_s1026" style="position:absolute;margin-left:230.95pt;margin-top:23.9pt;width:322pt;height:18.3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" stroked="f">
                <w10:wrap anchorx="page"/>
              </v:rect>
            </w:pict>
          </mc:Fallback>
        </mc:AlternateContent>
      </w:r>
      <w:r w:rsidRPr="00A45C96">
        <w:rPr>
          <w:rFonts w:ascii="Cambria Math" w:eastAsia="Times New Roman" w:hAnsi="Cambria Math" w:cs="Times New Roman"/>
          <w:sz w:val="28"/>
          <w:szCs w:val="28"/>
          <w:lang w:val="ru-RU"/>
        </w:rPr>
        <w:t>х</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z w:val="28"/>
          <w:szCs w:val="28"/>
          <w:lang w:val="ru-RU"/>
        </w:rPr>
        <w:tab/>
      </w:r>
      <w:r w:rsidRPr="00A45C96">
        <w:rPr>
          <w:rFonts w:ascii="Cambria Math" w:eastAsia="Times New Roman" w:hAnsi="Cambria Math" w:cs="Times New Roman"/>
          <w:position w:val="-18"/>
          <w:sz w:val="28"/>
          <w:szCs w:val="28"/>
          <w:lang w:val="ru-RU"/>
        </w:rPr>
        <w:t>1,25</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4"/>
          <w:sz w:val="28"/>
          <w:szCs w:val="28"/>
          <w:lang w:val="ru-RU"/>
        </w:rPr>
        <w:t xml:space="preserve"> </w:t>
      </w:r>
      <w:r w:rsidRPr="00A45C96">
        <w:rPr>
          <w:rFonts w:ascii="Cambria Math" w:eastAsia="Times New Roman" w:hAnsi="Cambria Math" w:cs="Times New Roman"/>
          <w:sz w:val="28"/>
          <w:szCs w:val="28"/>
          <w:lang w:val="ru-RU"/>
        </w:rPr>
        <w:t>66,528%</w:t>
      </w:r>
    </w:p>
    <w:p w14:paraId="21B3CBB8" w14:textId="77777777" w:rsidR="00A358B7" w:rsidRPr="003322CD" w:rsidRDefault="00A358B7"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p>
    <w:p w14:paraId="1DD9CDB2" w14:textId="7BD9573E" w:rsidR="00A45C96" w:rsidRPr="00A45C96" w:rsidRDefault="00A45C96"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Среднее</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значение</w:t>
      </w:r>
      <w:r w:rsidRPr="00A45C96">
        <w:rPr>
          <w:rFonts w:ascii="Times New Roman" w:eastAsia="Times New Roman" w:hAnsi="Times New Roman" w:cs="Times New Roman"/>
          <w:spacing w:val="-4"/>
          <w:sz w:val="28"/>
          <w:szCs w:val="28"/>
          <w:lang w:val="ru-RU"/>
        </w:rPr>
        <w:t xml:space="preserve"> </w:t>
      </w:r>
      <w:r w:rsidR="004A19AB">
        <w:rPr>
          <w:rFonts w:ascii="Cambria Math" w:eastAsia="Times New Roman" w:hAnsi="Cambria Math" w:cs="Times New Roman"/>
          <w:sz w:val="28"/>
          <w:szCs w:val="28"/>
          <w:lang w:val="ru-RU"/>
        </w:rPr>
        <w:t>х</w:t>
      </w:r>
      <w:r w:rsidRPr="00A45C96">
        <w:rPr>
          <w:rFonts w:ascii="Cambria Math" w:eastAsia="Times New Roman" w:hAnsi="Cambria Math" w:cs="Times New Roman"/>
          <w:spacing w:val="4"/>
          <w:sz w:val="28"/>
          <w:szCs w:val="28"/>
          <w:lang w:val="ru-RU"/>
        </w:rPr>
        <w:t xml:space="preserve"> </w:t>
      </w:r>
      <w:r w:rsidRPr="00A45C96">
        <w:rPr>
          <w:rFonts w:ascii="Times New Roman" w:eastAsia="Times New Roman" w:hAnsi="Times New Roman" w:cs="Times New Roman"/>
          <w:sz w:val="28"/>
          <w:szCs w:val="28"/>
          <w:lang w:val="ru-RU"/>
        </w:rPr>
        <w:t>составило</w:t>
      </w:r>
      <w:r w:rsidRPr="00A45C96">
        <w:rPr>
          <w:rFonts w:ascii="Times New Roman" w:eastAsia="Times New Roman" w:hAnsi="Times New Roman" w:cs="Times New Roman"/>
          <w:spacing w:val="-12"/>
          <w:sz w:val="28"/>
          <w:szCs w:val="28"/>
          <w:lang w:val="ru-RU"/>
        </w:rPr>
        <w:t xml:space="preserve"> </w:t>
      </w:r>
      <w:r w:rsidRPr="00A45C96">
        <w:rPr>
          <w:rFonts w:ascii="Times New Roman" w:eastAsia="Times New Roman" w:hAnsi="Times New Roman" w:cs="Times New Roman"/>
          <w:sz w:val="28"/>
          <w:szCs w:val="28"/>
          <w:lang w:val="ru-RU"/>
        </w:rPr>
        <w:t>65,371%,</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тогда</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как</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потери</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составили</w:t>
      </w:r>
      <w:r w:rsidRPr="00A45C96">
        <w:rPr>
          <w:rFonts w:ascii="Times New Roman" w:eastAsia="Times New Roman" w:hAnsi="Times New Roman" w:cs="Times New Roman"/>
          <w:spacing w:val="-12"/>
          <w:sz w:val="28"/>
          <w:szCs w:val="28"/>
          <w:lang w:val="ru-RU"/>
        </w:rPr>
        <w:t xml:space="preserve"> </w:t>
      </w:r>
      <w:r w:rsidRPr="00A45C96">
        <w:rPr>
          <w:rFonts w:ascii="Times New Roman" w:eastAsia="Times New Roman" w:hAnsi="Times New Roman" w:cs="Times New Roman"/>
          <w:sz w:val="28"/>
          <w:szCs w:val="28"/>
          <w:lang w:val="ru-RU"/>
        </w:rPr>
        <w:t>100%</w:t>
      </w:r>
    </w:p>
    <w:p w14:paraId="47B4F696" w14:textId="77777777" w:rsidR="00A45C96" w:rsidRPr="00A45C96" w:rsidRDefault="00A45C96" w:rsidP="00D271BE">
      <w:pPr>
        <w:widowControl w:val="0"/>
        <w:autoSpaceDE w:val="0"/>
        <w:autoSpaceDN w:val="0"/>
        <w:spacing w:after="0" w:line="240" w:lineRule="auto"/>
        <w:ind w:left="142"/>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-65,371%</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w:t>
      </w:r>
      <w:r w:rsidRPr="00A45C96">
        <w:rPr>
          <w:rFonts w:ascii="Times New Roman" w:eastAsia="Times New Roman" w:hAnsi="Times New Roman" w:cs="Times New Roman"/>
          <w:spacing w:val="-5"/>
          <w:sz w:val="28"/>
          <w:szCs w:val="28"/>
          <w:lang w:val="ru-RU"/>
        </w:rPr>
        <w:t xml:space="preserve"> </w:t>
      </w:r>
      <w:r w:rsidRPr="00A45C96">
        <w:rPr>
          <w:rFonts w:ascii="Times New Roman" w:eastAsia="Times New Roman" w:hAnsi="Times New Roman" w:cs="Times New Roman"/>
          <w:sz w:val="28"/>
          <w:szCs w:val="28"/>
          <w:lang w:val="ru-RU"/>
        </w:rPr>
        <w:t>34,629%.</w:t>
      </w:r>
    </w:p>
    <w:p w14:paraId="0464B8EE" w14:textId="77777777" w:rsidR="00A45C96" w:rsidRPr="00A45C96" w:rsidRDefault="00A45C96" w:rsidP="00D271BE">
      <w:pPr>
        <w:widowControl w:val="0"/>
        <w:autoSpaceDE w:val="0"/>
        <w:autoSpaceDN w:val="0"/>
        <w:spacing w:after="0" w:line="240" w:lineRule="auto"/>
        <w:ind w:left="142" w:right="802" w:firstLine="566"/>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При</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пересчете</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на</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200,00</w:t>
      </w:r>
      <w:r w:rsidRPr="00A45C96">
        <w:rPr>
          <w:rFonts w:ascii="Times New Roman" w:eastAsia="Times New Roman" w:hAnsi="Times New Roman" w:cs="Times New Roman"/>
          <w:spacing w:val="26"/>
          <w:sz w:val="28"/>
          <w:szCs w:val="28"/>
          <w:lang w:val="ru-RU"/>
        </w:rPr>
        <w:t xml:space="preserve"> </w:t>
      </w:r>
      <w:r w:rsidRPr="00A45C96">
        <w:rPr>
          <w:rFonts w:ascii="Times New Roman" w:eastAsia="Times New Roman" w:hAnsi="Times New Roman" w:cs="Times New Roman"/>
          <w:sz w:val="28"/>
          <w:szCs w:val="28"/>
          <w:lang w:val="ru-RU"/>
        </w:rPr>
        <w:t>кг</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ИС</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без</w:t>
      </w:r>
      <w:r w:rsidRPr="00A45C96">
        <w:rPr>
          <w:rFonts w:ascii="Times New Roman" w:eastAsia="Times New Roman" w:hAnsi="Times New Roman" w:cs="Times New Roman"/>
          <w:spacing w:val="24"/>
          <w:sz w:val="28"/>
          <w:szCs w:val="28"/>
          <w:lang w:val="ru-RU"/>
        </w:rPr>
        <w:t xml:space="preserve"> </w:t>
      </w:r>
      <w:r w:rsidRPr="00A45C96">
        <w:rPr>
          <w:rFonts w:ascii="Times New Roman" w:eastAsia="Times New Roman" w:hAnsi="Times New Roman" w:cs="Times New Roman"/>
          <w:sz w:val="28"/>
          <w:szCs w:val="28"/>
          <w:lang w:val="ru-RU"/>
        </w:rPr>
        <w:t>растворителя</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масса</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готового</w:t>
      </w:r>
      <w:r w:rsidRPr="00A45C96">
        <w:rPr>
          <w:rFonts w:ascii="Times New Roman" w:eastAsia="Times New Roman" w:hAnsi="Times New Roman" w:cs="Times New Roman"/>
          <w:spacing w:val="-67"/>
          <w:sz w:val="28"/>
          <w:szCs w:val="28"/>
          <w:lang w:val="ru-RU"/>
        </w:rPr>
        <w:t xml:space="preserve"> </w:t>
      </w:r>
      <w:r w:rsidRPr="00A45C96">
        <w:rPr>
          <w:rFonts w:ascii="Times New Roman" w:eastAsia="Times New Roman" w:hAnsi="Times New Roman" w:cs="Times New Roman"/>
          <w:sz w:val="28"/>
          <w:szCs w:val="28"/>
          <w:lang w:val="ru-RU"/>
        </w:rPr>
        <w:t>продукта</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составляет:</w:t>
      </w:r>
    </w:p>
    <w:p w14:paraId="27172D2C" w14:textId="77777777" w:rsidR="00A45C96" w:rsidRPr="00A45C96" w:rsidRDefault="00A45C96" w:rsidP="00D271BE">
      <w:pPr>
        <w:widowControl w:val="0"/>
        <w:autoSpaceDE w:val="0"/>
        <w:autoSpaceDN w:val="0"/>
        <w:spacing w:after="0" w:line="240" w:lineRule="auto"/>
        <w:rPr>
          <w:rFonts w:ascii="Times New Roman" w:eastAsia="Times New Roman" w:hAnsi="Times New Roman" w:cs="Times New Roman"/>
          <w:sz w:val="22"/>
          <w:szCs w:val="22"/>
          <w:lang w:val="ru-RU"/>
        </w:rPr>
        <w:sectPr w:rsidR="00A45C96" w:rsidRPr="00A45C96" w:rsidSect="00291C0F">
          <w:type w:val="continuous"/>
          <w:pgSz w:w="11910" w:h="16840"/>
          <w:pgMar w:top="1040" w:right="500" w:bottom="280" w:left="1560" w:header="720" w:footer="720" w:gutter="0"/>
          <w:cols w:space="720"/>
        </w:sectPr>
      </w:pPr>
    </w:p>
    <w:p w14:paraId="5F9A2A93" w14:textId="77777777" w:rsidR="00C34196" w:rsidRPr="00A358B7" w:rsidRDefault="00C34196" w:rsidP="00D271BE">
      <w:pPr>
        <w:widowControl w:val="0"/>
        <w:autoSpaceDE w:val="0"/>
        <w:autoSpaceDN w:val="0"/>
        <w:spacing w:after="0" w:line="240" w:lineRule="auto"/>
        <w:jc w:val="right"/>
        <w:rPr>
          <w:rFonts w:ascii="Cambria Math" w:eastAsia="Cambria Math" w:hAnsi="Times New Roman" w:cs="Times New Roman"/>
          <w:sz w:val="28"/>
          <w:szCs w:val="22"/>
          <w:lang w:val="ru-RU"/>
        </w:rPr>
      </w:pPr>
    </w:p>
    <w:p w14:paraId="0C9D9940" w14:textId="77777777" w:rsidR="00C34196" w:rsidRPr="00A358B7" w:rsidRDefault="00C34196" w:rsidP="00D271BE">
      <w:pPr>
        <w:widowControl w:val="0"/>
        <w:autoSpaceDE w:val="0"/>
        <w:autoSpaceDN w:val="0"/>
        <w:spacing w:after="0" w:line="240" w:lineRule="auto"/>
        <w:jc w:val="right"/>
        <w:rPr>
          <w:rFonts w:ascii="Cambria Math" w:eastAsia="Cambria Math" w:hAnsi="Times New Roman" w:cs="Times New Roman"/>
          <w:sz w:val="28"/>
          <w:szCs w:val="22"/>
          <w:lang w:val="ru-RU"/>
        </w:rPr>
      </w:pPr>
    </w:p>
    <w:p w14:paraId="3F2CB8FE" w14:textId="77777777" w:rsidR="00A45C96" w:rsidRPr="003322CD" w:rsidRDefault="00A45C96" w:rsidP="00D271BE">
      <w:pPr>
        <w:widowControl w:val="0"/>
        <w:autoSpaceDE w:val="0"/>
        <w:autoSpaceDN w:val="0"/>
        <w:spacing w:after="0" w:line="240" w:lineRule="auto"/>
        <w:jc w:val="right"/>
        <w:rPr>
          <w:rFonts w:ascii="Cambria Math" w:eastAsia="Cambria Math" w:hAnsi="Times New Roman" w:cs="Times New Roman"/>
          <w:sz w:val="28"/>
          <w:szCs w:val="22"/>
          <w:lang w:val="ru-RU"/>
        </w:rPr>
      </w:pPr>
      <w:r w:rsidRPr="00A45C96">
        <w:rPr>
          <w:rFonts w:ascii="Cambria Math" w:eastAsia="Cambria Math" w:hAnsi="Times New Roman" w:cs="Times New Roman"/>
          <w:sz w:val="28"/>
          <w:szCs w:val="22"/>
        </w:rPr>
        <w:t>J</w:t>
      </w:r>
      <w:r w:rsidRPr="00A45C96">
        <w:rPr>
          <w:rFonts w:ascii="Cambria Math" w:eastAsia="Cambria Math" w:hAnsi="Times New Roman" w:cs="Times New Roman"/>
          <w:position w:val="-5"/>
          <w:szCs w:val="22"/>
          <w:lang w:val="ru-RU"/>
        </w:rPr>
        <w:t>2</w:t>
      </w:r>
      <w:r w:rsidRPr="00A45C96">
        <w:rPr>
          <w:rFonts w:ascii="Cambria Math" w:eastAsia="Cambria Math" w:hAnsi="Times New Roman" w:cs="Times New Roman"/>
          <w:spacing w:val="19"/>
          <w:position w:val="-5"/>
          <w:szCs w:val="22"/>
          <w:lang w:val="ru-RU"/>
        </w:rPr>
        <w:t xml:space="preserve"> </w:t>
      </w:r>
      <w:r w:rsidRPr="00A45C96">
        <w:rPr>
          <w:rFonts w:ascii="Cambria Math" w:eastAsia="Cambria Math" w:hAnsi="Times New Roman" w:cs="Times New Roman"/>
          <w:sz w:val="28"/>
          <w:szCs w:val="22"/>
          <w:lang w:val="ru-RU"/>
        </w:rPr>
        <w:t>=</w:t>
      </w:r>
    </w:p>
    <w:p w14:paraId="38604243" w14:textId="77777777" w:rsidR="00C34196" w:rsidRPr="003322CD" w:rsidRDefault="00C34196" w:rsidP="00D271BE">
      <w:pPr>
        <w:widowControl w:val="0"/>
        <w:autoSpaceDE w:val="0"/>
        <w:autoSpaceDN w:val="0"/>
        <w:spacing w:after="0" w:line="240" w:lineRule="auto"/>
        <w:jc w:val="right"/>
        <w:rPr>
          <w:rFonts w:ascii="Cambria Math" w:eastAsia="Cambria Math" w:hAnsi="Times New Roman" w:cs="Times New Roman"/>
          <w:sz w:val="28"/>
          <w:szCs w:val="22"/>
          <w:lang w:val="ru-RU"/>
        </w:rPr>
      </w:pPr>
    </w:p>
    <w:p w14:paraId="63DB5114" w14:textId="77777777" w:rsidR="00C34196" w:rsidRPr="003322CD" w:rsidRDefault="00A45C96" w:rsidP="00D271BE">
      <w:pPr>
        <w:widowControl w:val="0"/>
        <w:autoSpaceDE w:val="0"/>
        <w:autoSpaceDN w:val="0"/>
        <w:spacing w:after="0" w:line="240" w:lineRule="auto"/>
        <w:ind w:left="98"/>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br w:type="column"/>
      </w:r>
    </w:p>
    <w:p w14:paraId="31C1B11B" w14:textId="6FC250AB" w:rsidR="00A45C96" w:rsidRPr="00A45C96" w:rsidRDefault="00A45C96" w:rsidP="00D271BE">
      <w:pPr>
        <w:widowControl w:val="0"/>
        <w:autoSpaceDE w:val="0"/>
        <w:autoSpaceDN w:val="0"/>
        <w:spacing w:after="0" w:line="240" w:lineRule="auto"/>
        <w:ind w:left="98"/>
        <w:rPr>
          <w:rFonts w:ascii="Cambria Math" w:eastAsia="Times New Roman" w:hAnsi="Cambria Math" w:cs="Times New Roman"/>
          <w:sz w:val="28"/>
          <w:szCs w:val="28"/>
          <w:lang w:val="ru-RU"/>
        </w:rPr>
      </w:pPr>
      <w:r w:rsidRPr="00A45C96">
        <w:rPr>
          <w:rFonts w:ascii="Cambria Math" w:eastAsia="Times New Roman" w:hAnsi="Cambria Math" w:cs="Times New Roman"/>
          <w:sz w:val="28"/>
          <w:szCs w:val="28"/>
          <w:lang w:val="ru-RU"/>
        </w:rPr>
        <w:t>200,00</w:t>
      </w:r>
      <w:r w:rsidRPr="00A45C96">
        <w:rPr>
          <w:rFonts w:ascii="Cambria Math" w:eastAsia="Times New Roman" w:hAnsi="Cambria Math" w:cs="Times New Roman"/>
          <w:spacing w:val="-2"/>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62"/>
          <w:sz w:val="28"/>
          <w:szCs w:val="28"/>
          <w:lang w:val="ru-RU"/>
        </w:rPr>
        <w:t xml:space="preserve"> </w:t>
      </w:r>
      <w:r w:rsidRPr="00A45C96">
        <w:rPr>
          <w:rFonts w:ascii="Cambria Math" w:eastAsia="Times New Roman" w:hAnsi="Cambria Math" w:cs="Times New Roman"/>
          <w:sz w:val="28"/>
          <w:szCs w:val="28"/>
          <w:lang w:val="ru-RU"/>
        </w:rPr>
        <w:t>х</w:t>
      </w:r>
    </w:p>
    <w:p w14:paraId="6EB42190" w14:textId="49F909B9" w:rsidR="00A45C96" w:rsidRPr="00A45C96" w:rsidRDefault="00A45C96" w:rsidP="00D271BE">
      <w:pPr>
        <w:widowControl w:val="0"/>
        <w:tabs>
          <w:tab w:val="left" w:pos="1543"/>
        </w:tabs>
        <w:autoSpaceDE w:val="0"/>
        <w:autoSpaceDN w:val="0"/>
        <w:spacing w:after="0" w:line="240" w:lineRule="auto"/>
        <w:ind w:left="394"/>
        <w:rPr>
          <w:rFonts w:ascii="Cambria Math" w:eastAsia="Times New Roman" w:hAnsi="Times New Roman"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80256" behindDoc="1" locked="0" layoutInCell="1" allowOverlap="1" wp14:anchorId="48F58860" wp14:editId="72693A93">
                <wp:simplePos x="0" y="0"/>
                <wp:positionH relativeFrom="page">
                  <wp:posOffset>2533650</wp:posOffset>
                </wp:positionH>
                <wp:positionV relativeFrom="paragraph">
                  <wp:posOffset>76835</wp:posOffset>
                </wp:positionV>
                <wp:extent cx="829310" cy="12065"/>
                <wp:effectExtent l="0" t="0" r="0" b="0"/>
                <wp:wrapNone/>
                <wp:docPr id="7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7826A" id="Прямоугольник 77" o:spid="_x0000_s1026" style="position:absolute;margin-left:199.5pt;margin-top:6.05pt;width:65.3pt;height:.9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" fillcolor="black" stroked="f">
                <w10:wrap anchorx="page"/>
              </v:rect>
            </w:pict>
          </mc:Fallback>
        </mc:AlternateContent>
      </w:r>
      <w:r w:rsidRPr="00A45C96">
        <w:rPr>
          <w:rFonts w:ascii="Cambria Math" w:eastAsia="Times New Roman" w:hAnsi="Times New Roman" w:cs="Times New Roman"/>
          <w:sz w:val="28"/>
          <w:szCs w:val="28"/>
          <w:lang w:val="ru-RU"/>
        </w:rPr>
        <w:t>100%</w:t>
      </w:r>
      <w:r w:rsidRPr="00A45C96">
        <w:rPr>
          <w:rFonts w:ascii="Cambria Math" w:eastAsia="Times New Roman" w:hAnsi="Times New Roman" w:cs="Times New Roman"/>
          <w:sz w:val="28"/>
          <w:szCs w:val="28"/>
          <w:lang w:val="ru-RU"/>
        </w:rPr>
        <w:tab/>
      </w:r>
      <w:r w:rsidRPr="00A45C96">
        <w:rPr>
          <w:rFonts w:ascii="Cambria Math" w:eastAsia="Times New Roman" w:hAnsi="Times New Roman" w:cs="Times New Roman"/>
          <w:spacing w:val="-6"/>
          <w:position w:val="19"/>
          <w:sz w:val="28"/>
          <w:szCs w:val="28"/>
          <w:lang w:val="ru-RU"/>
        </w:rPr>
        <w:t>=</w:t>
      </w:r>
    </w:p>
    <w:p w14:paraId="150CD9BC" w14:textId="77777777" w:rsidR="00C34196" w:rsidRPr="003322CD" w:rsidRDefault="00A45C96" w:rsidP="00D271BE">
      <w:pPr>
        <w:widowControl w:val="0"/>
        <w:autoSpaceDE w:val="0"/>
        <w:autoSpaceDN w:val="0"/>
        <w:spacing w:after="0" w:line="240" w:lineRule="auto"/>
        <w:ind w:left="98"/>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br w:type="column"/>
      </w:r>
    </w:p>
    <w:p w14:paraId="0F787977" w14:textId="2909BE97" w:rsidR="00A45C96" w:rsidRPr="00A45C96" w:rsidRDefault="00A45C96" w:rsidP="00D271BE">
      <w:pPr>
        <w:widowControl w:val="0"/>
        <w:autoSpaceDE w:val="0"/>
        <w:autoSpaceDN w:val="0"/>
        <w:spacing w:after="0" w:line="240" w:lineRule="auto"/>
        <w:ind w:left="98"/>
        <w:rPr>
          <w:rFonts w:ascii="Cambria Math" w:eastAsia="Times New Roman" w:hAnsi="Cambria Math" w:cs="Times New Roman"/>
          <w:sz w:val="28"/>
          <w:szCs w:val="28"/>
          <w:lang w:val="ru-RU"/>
        </w:rPr>
      </w:pPr>
      <w:r w:rsidRPr="00A45C96">
        <w:rPr>
          <w:rFonts w:ascii="Cambria Math" w:eastAsia="Times New Roman" w:hAnsi="Cambria Math" w:cs="Times New Roman"/>
          <w:sz w:val="28"/>
          <w:szCs w:val="28"/>
          <w:lang w:val="ru-RU"/>
        </w:rPr>
        <w:t>200,00</w:t>
      </w:r>
      <w:r w:rsidRPr="00A45C96">
        <w:rPr>
          <w:rFonts w:ascii="Cambria Math" w:eastAsia="Times New Roman" w:hAnsi="Cambria Math" w:cs="Times New Roman"/>
          <w:spacing w:val="-3"/>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64,904%</w:t>
      </w:r>
    </w:p>
    <w:p w14:paraId="1BD8904A" w14:textId="07B8AA4A" w:rsidR="00A45C96" w:rsidRPr="00A45C96" w:rsidRDefault="00A45C96" w:rsidP="00D271BE">
      <w:pPr>
        <w:widowControl w:val="0"/>
        <w:tabs>
          <w:tab w:val="left" w:pos="2412"/>
        </w:tabs>
        <w:autoSpaceDE w:val="0"/>
        <w:autoSpaceDN w:val="0"/>
        <w:spacing w:after="0" w:line="240" w:lineRule="auto"/>
        <w:ind w:left="859"/>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87424" behindDoc="1" locked="0" layoutInCell="1" allowOverlap="1" wp14:anchorId="0E7D9BCD" wp14:editId="725D7E06">
                <wp:simplePos x="0" y="0"/>
                <wp:positionH relativeFrom="page">
                  <wp:posOffset>3672205</wp:posOffset>
                </wp:positionH>
                <wp:positionV relativeFrom="paragraph">
                  <wp:posOffset>102235</wp:posOffset>
                </wp:positionV>
                <wp:extent cx="1420495" cy="12065"/>
                <wp:effectExtent l="0" t="4445" r="3175" b="2540"/>
                <wp:wrapNone/>
                <wp:docPr id="76"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049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BB502" id="Прямоугольник 76" o:spid="_x0000_s1026" style="position:absolute;margin-left:289.15pt;margin-top:8.05pt;width:111.85pt;height:.95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" fillcolor="black" stroked="f">
                <w10:wrap anchorx="page"/>
              </v:rect>
            </w:pict>
          </mc:Fallback>
        </mc:AlternateContent>
      </w:r>
      <w:r w:rsidRPr="00A45C96">
        <w:rPr>
          <w:rFonts w:ascii="Cambria Math" w:eastAsia="Times New Roman" w:hAnsi="Cambria Math" w:cs="Times New Roman"/>
          <w:position w:val="-18"/>
          <w:sz w:val="28"/>
          <w:szCs w:val="28"/>
          <w:lang w:val="ru-RU"/>
        </w:rPr>
        <w:t>100%</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130,742</w:t>
      </w:r>
      <w:r w:rsidRPr="00A45C96">
        <w:rPr>
          <w:rFonts w:ascii="Cambria Math" w:eastAsia="Times New Roman" w:hAnsi="Cambria Math" w:cs="Times New Roman"/>
          <w:spacing w:val="-2"/>
          <w:sz w:val="28"/>
          <w:szCs w:val="28"/>
          <w:lang w:val="ru-RU"/>
        </w:rPr>
        <w:t xml:space="preserve"> </w:t>
      </w:r>
      <w:r w:rsidRPr="00A45C96">
        <w:rPr>
          <w:rFonts w:ascii="Cambria Math" w:eastAsia="Times New Roman" w:hAnsi="Cambria Math" w:cs="Times New Roman"/>
          <w:sz w:val="28"/>
          <w:szCs w:val="28"/>
          <w:lang w:val="ru-RU"/>
        </w:rPr>
        <w:t>кг</w:t>
      </w:r>
    </w:p>
    <w:p w14:paraId="5E243A5A" w14:textId="77777777" w:rsidR="00A45C96" w:rsidRPr="00A45C96" w:rsidRDefault="00A45C96" w:rsidP="00D271BE">
      <w:pPr>
        <w:widowControl w:val="0"/>
        <w:autoSpaceDE w:val="0"/>
        <w:autoSpaceDN w:val="0"/>
        <w:spacing w:after="0" w:line="240" w:lineRule="auto"/>
        <w:rPr>
          <w:rFonts w:ascii="Cambria Math" w:eastAsia="Times New Roman" w:hAnsi="Cambria Math" w:cs="Times New Roman"/>
          <w:sz w:val="22"/>
          <w:szCs w:val="22"/>
          <w:lang w:val="ru-RU"/>
        </w:rPr>
        <w:sectPr w:rsidR="00A45C96" w:rsidRPr="00A45C96" w:rsidSect="00291C0F">
          <w:type w:val="continuous"/>
          <w:pgSz w:w="11910" w:h="16840"/>
          <w:pgMar w:top="1040" w:right="500" w:bottom="280" w:left="1560" w:header="720" w:footer="720" w:gutter="0"/>
          <w:cols w:num="3" w:space="720" w:equalWidth="0">
            <w:col w:w="2291" w:space="40"/>
            <w:col w:w="1754" w:space="39"/>
            <w:col w:w="5726"/>
          </w:cols>
        </w:sectPr>
      </w:pPr>
    </w:p>
    <w:p w14:paraId="75E170A8" w14:textId="77777777" w:rsidR="00C34196" w:rsidRPr="003322CD" w:rsidRDefault="00C34196" w:rsidP="00D271BE">
      <w:pPr>
        <w:widowControl w:val="0"/>
        <w:autoSpaceDE w:val="0"/>
        <w:autoSpaceDN w:val="0"/>
        <w:spacing w:after="0" w:line="240" w:lineRule="auto"/>
        <w:ind w:left="240" w:right="440"/>
        <w:jc w:val="center"/>
        <w:rPr>
          <w:rFonts w:ascii="Cambria Math" w:eastAsia="Cambria Math" w:hAnsi="Cambria Math" w:cs="Times New Roman"/>
          <w:sz w:val="28"/>
          <w:szCs w:val="28"/>
          <w:lang w:val="ru-RU"/>
        </w:rPr>
      </w:pPr>
    </w:p>
    <w:p w14:paraId="2EDF75DF" w14:textId="77777777" w:rsidR="00A45C96" w:rsidRPr="003322CD" w:rsidRDefault="00A45C96" w:rsidP="00D271BE">
      <w:pPr>
        <w:widowControl w:val="0"/>
        <w:autoSpaceDE w:val="0"/>
        <w:autoSpaceDN w:val="0"/>
        <w:spacing w:after="0" w:line="240" w:lineRule="auto"/>
        <w:ind w:left="240" w:right="440"/>
        <w:jc w:val="center"/>
        <w:rPr>
          <w:rFonts w:ascii="Cambria Math" w:eastAsia="Cambria Math" w:hAnsi="Cambria Math" w:cs="Times New Roman"/>
          <w:sz w:val="28"/>
          <w:szCs w:val="28"/>
          <w:lang w:val="ru-RU"/>
        </w:rPr>
      </w:pPr>
      <w:r w:rsidRPr="00A45C96">
        <w:rPr>
          <w:rFonts w:ascii="Cambria Math" w:eastAsia="Cambria Math" w:hAnsi="Cambria Math" w:cs="Times New Roman"/>
          <w:sz w:val="28"/>
          <w:szCs w:val="28"/>
        </w:rPr>
        <w:t>J</w:t>
      </w:r>
      <w:r w:rsidRPr="00A45C96">
        <w:rPr>
          <w:rFonts w:ascii="Cambria Math" w:eastAsia="Cambria Math" w:hAnsi="Cambria Math" w:cs="Times New Roman"/>
          <w:position w:val="-5"/>
          <w:szCs w:val="28"/>
          <w:lang w:val="ru-RU"/>
        </w:rPr>
        <w:t>3</w:t>
      </w:r>
      <w:r w:rsidRPr="00A45C96">
        <w:rPr>
          <w:rFonts w:ascii="Cambria Math" w:eastAsia="Cambria Math" w:hAnsi="Cambria Math" w:cs="Times New Roman"/>
          <w:spacing w:val="61"/>
          <w:position w:val="-5"/>
          <w:szCs w:val="28"/>
          <w:lang w:val="ru-RU"/>
        </w:rPr>
        <w:t xml:space="preserve"> </w:t>
      </w:r>
      <w:r w:rsidRPr="00A45C96">
        <w:rPr>
          <w:rFonts w:ascii="Cambria Math" w:eastAsia="Cambria Math" w:hAnsi="Cambria Math" w:cs="Times New Roman"/>
          <w:sz w:val="28"/>
          <w:szCs w:val="28"/>
          <w:lang w:val="ru-RU"/>
        </w:rPr>
        <w:t>=</w:t>
      </w:r>
      <w:r w:rsidRPr="00A45C96">
        <w:rPr>
          <w:rFonts w:ascii="Cambria Math" w:eastAsia="Cambria Math" w:hAnsi="Cambria Math" w:cs="Times New Roman"/>
          <w:spacing w:val="74"/>
          <w:sz w:val="28"/>
          <w:szCs w:val="28"/>
          <w:lang w:val="ru-RU"/>
        </w:rPr>
        <w:t xml:space="preserve"> </w:t>
      </w:r>
      <w:r w:rsidRPr="00A45C96">
        <w:rPr>
          <w:rFonts w:ascii="Cambria Math" w:eastAsia="Cambria Math" w:hAnsi="Cambria Math" w:cs="Times New Roman"/>
          <w:sz w:val="28"/>
          <w:szCs w:val="28"/>
        </w:rPr>
        <w:t>J</w:t>
      </w:r>
      <w:r w:rsidRPr="00A45C96">
        <w:rPr>
          <w:rFonts w:ascii="Cambria Math" w:eastAsia="Cambria Math" w:hAnsi="Cambria Math" w:cs="Times New Roman"/>
          <w:position w:val="-5"/>
          <w:szCs w:val="28"/>
          <w:lang w:val="ru-RU"/>
        </w:rPr>
        <w:t>1</w:t>
      </w:r>
      <w:r w:rsidRPr="00A45C96">
        <w:rPr>
          <w:rFonts w:ascii="Cambria Math" w:eastAsia="Cambria Math" w:hAnsi="Cambria Math" w:cs="Times New Roman"/>
          <w:spacing w:val="30"/>
          <w:position w:val="-5"/>
          <w:szCs w:val="28"/>
          <w:lang w:val="ru-RU"/>
        </w:rPr>
        <w:t xml:space="preserve"> </w:t>
      </w:r>
      <w:r w:rsidRPr="00A45C96">
        <w:rPr>
          <w:rFonts w:ascii="Cambria Math" w:eastAsia="Cambria Math" w:hAnsi="Cambria Math" w:cs="Times New Roman"/>
          <w:sz w:val="28"/>
          <w:szCs w:val="28"/>
          <w:lang w:val="ru-RU"/>
        </w:rPr>
        <w:t>−</w:t>
      </w:r>
      <w:r w:rsidRPr="00A45C96">
        <w:rPr>
          <w:rFonts w:ascii="Cambria Math" w:eastAsia="Cambria Math" w:hAnsi="Cambria Math" w:cs="Times New Roman"/>
          <w:spacing w:val="-2"/>
          <w:sz w:val="28"/>
          <w:szCs w:val="28"/>
          <w:lang w:val="ru-RU"/>
        </w:rPr>
        <w:t xml:space="preserve"> </w:t>
      </w:r>
      <w:r w:rsidRPr="00A45C96">
        <w:rPr>
          <w:rFonts w:ascii="Cambria Math" w:eastAsia="Cambria Math" w:hAnsi="Cambria Math" w:cs="Times New Roman"/>
          <w:spacing w:val="-2"/>
          <w:sz w:val="28"/>
          <w:szCs w:val="28"/>
        </w:rPr>
        <w:t>J</w:t>
      </w:r>
      <w:r w:rsidRPr="00A45C96">
        <w:rPr>
          <w:rFonts w:ascii="Cambria Math" w:eastAsia="Cambria Math" w:hAnsi="Cambria Math" w:cs="Times New Roman"/>
          <w:position w:val="-5"/>
          <w:szCs w:val="28"/>
          <w:lang w:val="ru-RU"/>
        </w:rPr>
        <w:t>2</w:t>
      </w:r>
      <w:r w:rsidRPr="00A45C96">
        <w:rPr>
          <w:rFonts w:ascii="Cambria Math" w:eastAsia="Cambria Math" w:hAnsi="Cambria Math" w:cs="Times New Roman"/>
          <w:spacing w:val="60"/>
          <w:position w:val="-5"/>
          <w:szCs w:val="28"/>
          <w:lang w:val="ru-RU"/>
        </w:rPr>
        <w:t xml:space="preserve"> </w:t>
      </w:r>
      <w:r w:rsidRPr="00A45C96">
        <w:rPr>
          <w:rFonts w:ascii="Cambria Math" w:eastAsia="Cambria Math" w:hAnsi="Cambria Math" w:cs="Times New Roman"/>
          <w:sz w:val="28"/>
          <w:szCs w:val="28"/>
          <w:lang w:val="ru-RU"/>
        </w:rPr>
        <w:t>=</w:t>
      </w:r>
      <w:r w:rsidRPr="00A45C96">
        <w:rPr>
          <w:rFonts w:ascii="Cambria Math" w:eastAsia="Cambria Math" w:hAnsi="Cambria Math" w:cs="Times New Roman"/>
          <w:spacing w:val="78"/>
          <w:sz w:val="28"/>
          <w:szCs w:val="28"/>
          <w:lang w:val="ru-RU"/>
        </w:rPr>
        <w:t xml:space="preserve"> </w:t>
      </w:r>
      <w:r w:rsidRPr="00A45C96">
        <w:rPr>
          <w:rFonts w:ascii="Cambria Math" w:eastAsia="Cambria Math" w:hAnsi="Cambria Math" w:cs="Times New Roman"/>
          <w:sz w:val="28"/>
          <w:szCs w:val="28"/>
          <w:lang w:val="ru-RU"/>
        </w:rPr>
        <w:t>200,00</w:t>
      </w:r>
      <w:r w:rsidRPr="00A45C96">
        <w:rPr>
          <w:rFonts w:ascii="Cambria Math" w:eastAsia="Cambria Math" w:hAnsi="Cambria Math" w:cs="Times New Roman"/>
          <w:spacing w:val="58"/>
          <w:sz w:val="28"/>
          <w:szCs w:val="28"/>
          <w:lang w:val="ru-RU"/>
        </w:rPr>
        <w:t xml:space="preserve"> </w:t>
      </w:r>
      <w:r w:rsidRPr="00A45C96">
        <w:rPr>
          <w:rFonts w:ascii="Cambria Math" w:eastAsia="Cambria Math" w:hAnsi="Cambria Math" w:cs="Times New Roman"/>
          <w:sz w:val="28"/>
          <w:szCs w:val="28"/>
          <w:lang w:val="ru-RU"/>
        </w:rPr>
        <w:t>–</w:t>
      </w:r>
      <w:r w:rsidRPr="00A45C96">
        <w:rPr>
          <w:rFonts w:ascii="Cambria Math" w:eastAsia="Cambria Math" w:hAnsi="Cambria Math" w:cs="Times New Roman"/>
          <w:spacing w:val="-1"/>
          <w:sz w:val="28"/>
          <w:szCs w:val="28"/>
          <w:lang w:val="ru-RU"/>
        </w:rPr>
        <w:t xml:space="preserve"> </w:t>
      </w:r>
      <w:r w:rsidRPr="00A45C96">
        <w:rPr>
          <w:rFonts w:ascii="Cambria Math" w:eastAsia="Cambria Math" w:hAnsi="Cambria Math" w:cs="Times New Roman"/>
          <w:sz w:val="28"/>
          <w:szCs w:val="28"/>
          <w:lang w:val="ru-RU"/>
        </w:rPr>
        <w:t>130,742</w:t>
      </w:r>
      <w:r w:rsidRPr="00A45C96">
        <w:rPr>
          <w:rFonts w:ascii="Cambria Math" w:eastAsia="Cambria Math" w:hAnsi="Cambria Math" w:cs="Times New Roman"/>
          <w:spacing w:val="75"/>
          <w:sz w:val="28"/>
          <w:szCs w:val="28"/>
          <w:lang w:val="ru-RU"/>
        </w:rPr>
        <w:t xml:space="preserve"> </w:t>
      </w:r>
      <w:r w:rsidRPr="00A45C96">
        <w:rPr>
          <w:rFonts w:ascii="Cambria Math" w:eastAsia="Cambria Math" w:hAnsi="Cambria Math" w:cs="Times New Roman"/>
          <w:sz w:val="28"/>
          <w:szCs w:val="28"/>
          <w:lang w:val="ru-RU"/>
        </w:rPr>
        <w:t>=</w:t>
      </w:r>
      <w:r w:rsidRPr="00A45C96">
        <w:rPr>
          <w:rFonts w:ascii="Cambria Math" w:eastAsia="Cambria Math" w:hAnsi="Cambria Math" w:cs="Times New Roman"/>
          <w:spacing w:val="13"/>
          <w:sz w:val="28"/>
          <w:szCs w:val="28"/>
          <w:lang w:val="ru-RU"/>
        </w:rPr>
        <w:t xml:space="preserve"> </w:t>
      </w:r>
      <w:r w:rsidRPr="00A45C96">
        <w:rPr>
          <w:rFonts w:ascii="Cambria Math" w:eastAsia="Cambria Math" w:hAnsi="Cambria Math" w:cs="Times New Roman"/>
          <w:sz w:val="28"/>
          <w:szCs w:val="28"/>
          <w:lang w:val="ru-RU"/>
        </w:rPr>
        <w:t>69,258</w:t>
      </w:r>
      <w:r w:rsidRPr="00A45C96">
        <w:rPr>
          <w:rFonts w:ascii="Cambria Math" w:eastAsia="Cambria Math" w:hAnsi="Cambria Math" w:cs="Times New Roman"/>
          <w:spacing w:val="-1"/>
          <w:sz w:val="28"/>
          <w:szCs w:val="28"/>
          <w:lang w:val="ru-RU"/>
        </w:rPr>
        <w:t xml:space="preserve"> </w:t>
      </w:r>
      <w:r w:rsidRPr="00A45C96">
        <w:rPr>
          <w:rFonts w:ascii="Cambria Math" w:eastAsia="Cambria Math" w:hAnsi="Cambria Math" w:cs="Times New Roman"/>
          <w:sz w:val="28"/>
          <w:szCs w:val="28"/>
          <w:lang w:val="ru-RU"/>
        </w:rPr>
        <w:t>кг</w:t>
      </w:r>
    </w:p>
    <w:p w14:paraId="64ABDA02" w14:textId="77777777" w:rsidR="00C34196" w:rsidRPr="003322CD" w:rsidRDefault="00C34196" w:rsidP="00D271BE">
      <w:pPr>
        <w:widowControl w:val="0"/>
        <w:autoSpaceDE w:val="0"/>
        <w:autoSpaceDN w:val="0"/>
        <w:spacing w:after="0" w:line="240" w:lineRule="auto"/>
        <w:ind w:left="240" w:right="440"/>
        <w:jc w:val="center"/>
        <w:rPr>
          <w:rFonts w:ascii="Cambria Math" w:eastAsia="Cambria Math" w:hAnsi="Cambria Math" w:cs="Times New Roman"/>
          <w:sz w:val="28"/>
          <w:szCs w:val="28"/>
          <w:lang w:val="ru-RU"/>
        </w:rPr>
      </w:pPr>
    </w:p>
    <w:p w14:paraId="4DB9CA6C" w14:textId="77777777" w:rsidR="00A45C96" w:rsidRPr="003322CD" w:rsidRDefault="00A45C96"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Для</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состава</w:t>
      </w:r>
      <w:r w:rsidRPr="00A45C96">
        <w:rPr>
          <w:rFonts w:ascii="Times New Roman" w:eastAsia="Times New Roman" w:hAnsi="Times New Roman" w:cs="Times New Roman"/>
          <w:spacing w:val="-3"/>
          <w:sz w:val="28"/>
          <w:szCs w:val="28"/>
          <w:lang w:val="ru-RU"/>
        </w:rPr>
        <w:t xml:space="preserve"> КМЦ-К-ПЭГМА</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2:1:1 при</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синтезе</w:t>
      </w:r>
      <w:r w:rsidRPr="00A45C96">
        <w:rPr>
          <w:rFonts w:ascii="Times New Roman" w:eastAsia="Times New Roman" w:hAnsi="Times New Roman" w:cs="Times New Roman"/>
          <w:spacing w:val="-3"/>
          <w:sz w:val="28"/>
          <w:szCs w:val="28"/>
          <w:lang w:val="ru-RU"/>
        </w:rPr>
        <w:t xml:space="preserve"> </w:t>
      </w:r>
      <w:r w:rsidRPr="00A45C96">
        <w:rPr>
          <w:rFonts w:ascii="Times New Roman" w:eastAsia="Times New Roman" w:hAnsi="Times New Roman" w:cs="Times New Roman"/>
          <w:sz w:val="28"/>
          <w:szCs w:val="28"/>
          <w:lang w:val="ru-RU"/>
        </w:rPr>
        <w:t>на</w:t>
      </w:r>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2,5 г</w:t>
      </w:r>
      <w:r w:rsidRPr="00A45C96">
        <w:rPr>
          <w:rFonts w:ascii="Times New Roman" w:eastAsia="Times New Roman" w:hAnsi="Times New Roman" w:cs="Times New Roman"/>
          <w:spacing w:val="-4"/>
          <w:sz w:val="28"/>
          <w:szCs w:val="28"/>
          <w:lang w:val="ru-RU"/>
        </w:rPr>
        <w:t xml:space="preserve"> </w:t>
      </w:r>
      <w:r w:rsidRPr="00A45C96">
        <w:rPr>
          <w:rFonts w:ascii="Times New Roman" w:eastAsia="Times New Roman" w:hAnsi="Times New Roman" w:cs="Times New Roman"/>
          <w:sz w:val="28"/>
          <w:szCs w:val="28"/>
          <w:lang w:val="ru-RU"/>
        </w:rPr>
        <w:t>ИС:</w:t>
      </w:r>
    </w:p>
    <w:p w14:paraId="2FD77E08" w14:textId="77777777" w:rsidR="00C34196" w:rsidRPr="003322CD" w:rsidRDefault="00C34196" w:rsidP="00D271BE">
      <w:pPr>
        <w:widowControl w:val="0"/>
        <w:autoSpaceDE w:val="0"/>
        <w:autoSpaceDN w:val="0"/>
        <w:spacing w:after="0" w:line="240" w:lineRule="auto"/>
        <w:ind w:left="708"/>
        <w:rPr>
          <w:rFonts w:ascii="Times New Roman" w:eastAsia="Times New Roman" w:hAnsi="Times New Roman" w:cs="Times New Roman"/>
          <w:sz w:val="28"/>
          <w:szCs w:val="28"/>
          <w:lang w:val="ru-RU"/>
        </w:rPr>
      </w:pPr>
    </w:p>
    <w:p w14:paraId="6B9765FA" w14:textId="77777777" w:rsidR="00A45C96" w:rsidRPr="00A45C96" w:rsidRDefault="00A45C96" w:rsidP="00D271BE">
      <w:pPr>
        <w:widowControl w:val="0"/>
        <w:autoSpaceDE w:val="0"/>
        <w:autoSpaceDN w:val="0"/>
        <w:spacing w:after="0" w:line="240" w:lineRule="auto"/>
        <w:ind w:left="597" w:right="2766"/>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t>1,0301</w:t>
      </w:r>
    </w:p>
    <w:p w14:paraId="2A30125F" w14:textId="0887277A" w:rsidR="00A45C96" w:rsidRPr="00A45C96" w:rsidRDefault="00A45C96" w:rsidP="00D271BE">
      <w:pPr>
        <w:widowControl w:val="0"/>
        <w:tabs>
          <w:tab w:val="left" w:pos="669"/>
          <w:tab w:val="left" w:pos="1411"/>
        </w:tabs>
        <w:autoSpaceDE w:val="0"/>
        <w:autoSpaceDN w:val="0"/>
        <w:spacing w:after="0" w:line="240" w:lineRule="auto"/>
        <w:ind w:right="201"/>
        <w:jc w:val="center"/>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95616" behindDoc="1" locked="0" layoutInCell="1" allowOverlap="1" wp14:anchorId="03CEC18C" wp14:editId="0F855128">
                <wp:simplePos x="0" y="0"/>
                <wp:positionH relativeFrom="page">
                  <wp:posOffset>3161665</wp:posOffset>
                </wp:positionH>
                <wp:positionV relativeFrom="paragraph">
                  <wp:posOffset>104140</wp:posOffset>
                </wp:positionV>
                <wp:extent cx="528955" cy="12065"/>
                <wp:effectExtent l="0" t="1905" r="0" b="0"/>
                <wp:wrapNone/>
                <wp:docPr id="75"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AA745" id="Прямоугольник 75" o:spid="_x0000_s1026" style="position:absolute;margin-left:248.95pt;margin-top:8.2pt;width:41.65pt;height:.95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" fillcolor="black" stroked="f">
                <w10:wrap anchorx="page"/>
              </v:rect>
            </w:pict>
          </mc:Fallback>
        </mc:AlternateContent>
      </w:r>
      <w:r w:rsidRPr="00A45C96">
        <w:rPr>
          <w:rFonts w:ascii="Cambria Math" w:eastAsia="Times New Roman" w:hAnsi="Cambria Math" w:cs="Times New Roman"/>
          <w:sz w:val="28"/>
          <w:szCs w:val="28"/>
          <w:lang w:val="ru-RU"/>
        </w:rPr>
        <w:t>х</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z w:val="28"/>
          <w:szCs w:val="28"/>
          <w:lang w:val="ru-RU"/>
        </w:rPr>
        <w:tab/>
      </w:r>
      <w:r w:rsidRPr="00A45C96">
        <w:rPr>
          <w:rFonts w:ascii="Cambria Math" w:eastAsia="Times New Roman" w:hAnsi="Cambria Math" w:cs="Times New Roman"/>
          <w:position w:val="-18"/>
          <w:sz w:val="28"/>
          <w:szCs w:val="28"/>
          <w:lang w:val="ru-RU"/>
        </w:rPr>
        <w:t>1,25</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4"/>
          <w:sz w:val="28"/>
          <w:szCs w:val="28"/>
          <w:lang w:val="ru-RU"/>
        </w:rPr>
        <w:t xml:space="preserve"> </w:t>
      </w:r>
      <w:r w:rsidRPr="00A45C96">
        <w:rPr>
          <w:rFonts w:ascii="Cambria Math" w:eastAsia="Times New Roman" w:hAnsi="Cambria Math" w:cs="Times New Roman"/>
          <w:sz w:val="28"/>
          <w:szCs w:val="28"/>
          <w:lang w:val="ru-RU"/>
        </w:rPr>
        <w:t>82,408%</w:t>
      </w:r>
    </w:p>
    <w:p w14:paraId="790AC3AE" w14:textId="77777777" w:rsidR="00C34196" w:rsidRPr="003322CD" w:rsidRDefault="00C34196" w:rsidP="00D271BE">
      <w:pPr>
        <w:widowControl w:val="0"/>
        <w:autoSpaceDE w:val="0"/>
        <w:autoSpaceDN w:val="0"/>
        <w:spacing w:after="0" w:line="240" w:lineRule="auto"/>
        <w:ind w:left="597" w:right="2766"/>
        <w:jc w:val="center"/>
        <w:rPr>
          <w:rFonts w:ascii="Cambria Math" w:eastAsia="Times New Roman" w:hAnsi="Times New Roman" w:cs="Times New Roman"/>
          <w:sz w:val="28"/>
          <w:szCs w:val="28"/>
          <w:lang w:val="ru-RU"/>
        </w:rPr>
      </w:pPr>
    </w:p>
    <w:p w14:paraId="113D8561" w14:textId="77777777" w:rsidR="00A45C96" w:rsidRPr="00A45C96" w:rsidRDefault="00A45C96" w:rsidP="00D271BE">
      <w:pPr>
        <w:widowControl w:val="0"/>
        <w:autoSpaceDE w:val="0"/>
        <w:autoSpaceDN w:val="0"/>
        <w:spacing w:after="0" w:line="240" w:lineRule="auto"/>
        <w:ind w:left="597" w:right="2766"/>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t>1,0633</w:t>
      </w:r>
    </w:p>
    <w:p w14:paraId="00329CEE" w14:textId="67CF2BDE" w:rsidR="00A45C96" w:rsidRPr="00A45C96" w:rsidRDefault="00A45C96" w:rsidP="00D271BE">
      <w:pPr>
        <w:widowControl w:val="0"/>
        <w:tabs>
          <w:tab w:val="left" w:pos="669"/>
          <w:tab w:val="left" w:pos="1411"/>
        </w:tabs>
        <w:autoSpaceDE w:val="0"/>
        <w:autoSpaceDN w:val="0"/>
        <w:spacing w:after="0" w:line="240" w:lineRule="auto"/>
        <w:ind w:right="201"/>
        <w:jc w:val="center"/>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03808" behindDoc="1" locked="0" layoutInCell="1" allowOverlap="1" wp14:anchorId="2DE3C292" wp14:editId="027BF0BD">
                <wp:simplePos x="0" y="0"/>
                <wp:positionH relativeFrom="page">
                  <wp:posOffset>3161665</wp:posOffset>
                </wp:positionH>
                <wp:positionV relativeFrom="paragraph">
                  <wp:posOffset>102235</wp:posOffset>
                </wp:positionV>
                <wp:extent cx="528955" cy="12065"/>
                <wp:effectExtent l="0" t="0" r="0" b="1905"/>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1EE89" id="Прямоугольник 74" o:spid="_x0000_s1026" style="position:absolute;margin-left:248.95pt;margin-top:8.05pt;width:41.65pt;height:.95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" fillcolor="black" stroked="f">
                <w10:wrap anchorx="page"/>
              </v:rect>
            </w:pict>
          </mc:Fallback>
        </mc:AlternateContent>
      </w:r>
      <w:r w:rsidRPr="00A45C96">
        <w:rPr>
          <w:rFonts w:ascii="Cambria Math" w:eastAsia="Times New Roman" w:hAnsi="Cambria Math" w:cs="Times New Roman"/>
          <w:sz w:val="28"/>
          <w:szCs w:val="28"/>
          <w:lang w:val="ru-RU"/>
        </w:rPr>
        <w:t>х</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z w:val="28"/>
          <w:szCs w:val="28"/>
          <w:lang w:val="ru-RU"/>
        </w:rPr>
        <w:tab/>
      </w:r>
      <w:r w:rsidRPr="00A45C96">
        <w:rPr>
          <w:rFonts w:ascii="Cambria Math" w:eastAsia="Times New Roman" w:hAnsi="Cambria Math" w:cs="Times New Roman"/>
          <w:position w:val="-18"/>
          <w:sz w:val="28"/>
          <w:szCs w:val="28"/>
          <w:lang w:val="ru-RU"/>
        </w:rPr>
        <w:t>1,25</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4"/>
          <w:sz w:val="28"/>
          <w:szCs w:val="28"/>
          <w:lang w:val="ru-RU"/>
        </w:rPr>
        <w:t xml:space="preserve"> </w:t>
      </w:r>
      <w:r w:rsidRPr="00A45C96">
        <w:rPr>
          <w:rFonts w:ascii="Cambria Math" w:eastAsia="Times New Roman" w:hAnsi="Cambria Math" w:cs="Times New Roman"/>
          <w:sz w:val="28"/>
          <w:szCs w:val="28"/>
          <w:lang w:val="ru-RU"/>
        </w:rPr>
        <w:t>85,064%</w:t>
      </w:r>
    </w:p>
    <w:p w14:paraId="2D01F50E" w14:textId="77777777" w:rsidR="00C34196" w:rsidRPr="003322CD" w:rsidRDefault="00C34196" w:rsidP="00D271BE">
      <w:pPr>
        <w:widowControl w:val="0"/>
        <w:autoSpaceDE w:val="0"/>
        <w:autoSpaceDN w:val="0"/>
        <w:spacing w:after="0" w:line="240" w:lineRule="auto"/>
        <w:ind w:left="597" w:right="2766"/>
        <w:jc w:val="center"/>
        <w:rPr>
          <w:rFonts w:ascii="Cambria Math" w:eastAsia="Times New Roman" w:hAnsi="Times New Roman" w:cs="Times New Roman"/>
          <w:sz w:val="28"/>
          <w:szCs w:val="28"/>
          <w:lang w:val="ru-RU"/>
        </w:rPr>
      </w:pPr>
    </w:p>
    <w:p w14:paraId="30BAFCE7" w14:textId="77777777" w:rsidR="00A45C96" w:rsidRPr="00A45C96" w:rsidRDefault="00A45C96" w:rsidP="00D271BE">
      <w:pPr>
        <w:widowControl w:val="0"/>
        <w:autoSpaceDE w:val="0"/>
        <w:autoSpaceDN w:val="0"/>
        <w:spacing w:after="0" w:line="240" w:lineRule="auto"/>
        <w:ind w:left="597" w:right="2766"/>
        <w:jc w:val="center"/>
        <w:rPr>
          <w:rFonts w:ascii="Cambria Math" w:eastAsia="Times New Roman" w:hAnsi="Times New Roman" w:cs="Times New Roman"/>
          <w:sz w:val="28"/>
          <w:szCs w:val="28"/>
          <w:lang w:val="ru-RU"/>
        </w:rPr>
      </w:pPr>
      <w:r w:rsidRPr="00A45C96">
        <w:rPr>
          <w:rFonts w:ascii="Cambria Math" w:eastAsia="Times New Roman" w:hAnsi="Times New Roman" w:cs="Times New Roman"/>
          <w:sz w:val="28"/>
          <w:szCs w:val="28"/>
          <w:lang w:val="ru-RU"/>
        </w:rPr>
        <w:t>1,0721</w:t>
      </w:r>
    </w:p>
    <w:p w14:paraId="1084E45E" w14:textId="1B0E2C56" w:rsidR="00A45C96" w:rsidRPr="00A45C96" w:rsidRDefault="00A45C96" w:rsidP="00D271BE">
      <w:pPr>
        <w:widowControl w:val="0"/>
        <w:tabs>
          <w:tab w:val="left" w:pos="669"/>
          <w:tab w:val="left" w:pos="1411"/>
        </w:tabs>
        <w:autoSpaceDE w:val="0"/>
        <w:autoSpaceDN w:val="0"/>
        <w:spacing w:after="0" w:line="240" w:lineRule="auto"/>
        <w:ind w:right="201"/>
        <w:jc w:val="center"/>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12000" behindDoc="1" locked="0" layoutInCell="1" allowOverlap="1" wp14:anchorId="15AC230C" wp14:editId="4206D460">
                <wp:simplePos x="0" y="0"/>
                <wp:positionH relativeFrom="page">
                  <wp:posOffset>3161665</wp:posOffset>
                </wp:positionH>
                <wp:positionV relativeFrom="paragraph">
                  <wp:posOffset>102235</wp:posOffset>
                </wp:positionV>
                <wp:extent cx="528955" cy="12065"/>
                <wp:effectExtent l="0" t="4445" r="0" b="2540"/>
                <wp:wrapNone/>
                <wp:docPr id="73" name="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A17CD" id="Прямоугольник 73" o:spid="_x0000_s1026" style="position:absolute;margin-left:248.95pt;margin-top:8.05pt;width:41.65pt;height:.95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" fillcolor="black" stroked="f">
                <w10:wrap anchorx="page"/>
              </v:rect>
            </w:pict>
          </mc:Fallback>
        </mc:AlternateContent>
      </w: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20192" behindDoc="1" locked="0" layoutInCell="1" allowOverlap="1" wp14:anchorId="07C94C32" wp14:editId="0FEDEB76">
                <wp:simplePos x="0" y="0"/>
                <wp:positionH relativeFrom="page">
                  <wp:posOffset>2933065</wp:posOffset>
                </wp:positionH>
                <wp:positionV relativeFrom="paragraph">
                  <wp:posOffset>301625</wp:posOffset>
                </wp:positionV>
                <wp:extent cx="4089400" cy="234950"/>
                <wp:effectExtent l="0" t="3810" r="0" b="0"/>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9400"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1E7C8" id="Прямоугольник 72" o:spid="_x0000_s1026" style="position:absolute;margin-left:230.95pt;margin-top:23.75pt;width:322pt;height:18.5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" stroked="f">
                <w10:wrap anchorx="page"/>
              </v:rect>
            </w:pict>
          </mc:Fallback>
        </mc:AlternateContent>
      </w:r>
      <w:r w:rsidRPr="00A45C96">
        <w:rPr>
          <w:rFonts w:ascii="Cambria Math" w:eastAsia="Times New Roman" w:hAnsi="Cambria Math" w:cs="Times New Roman"/>
          <w:sz w:val="28"/>
          <w:szCs w:val="28"/>
          <w:lang w:val="ru-RU"/>
        </w:rPr>
        <w:t>х</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z w:val="28"/>
          <w:szCs w:val="28"/>
          <w:lang w:val="ru-RU"/>
        </w:rPr>
        <w:tab/>
      </w:r>
      <w:r w:rsidRPr="00A45C96">
        <w:rPr>
          <w:rFonts w:ascii="Cambria Math" w:eastAsia="Times New Roman" w:hAnsi="Cambria Math" w:cs="Times New Roman"/>
          <w:position w:val="-18"/>
          <w:sz w:val="28"/>
          <w:szCs w:val="28"/>
          <w:lang w:val="ru-RU"/>
        </w:rPr>
        <w:t>1,25</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100%</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4"/>
          <w:sz w:val="28"/>
          <w:szCs w:val="28"/>
          <w:lang w:val="ru-RU"/>
        </w:rPr>
        <w:t xml:space="preserve"> </w:t>
      </w:r>
      <w:r w:rsidRPr="00A45C96">
        <w:rPr>
          <w:rFonts w:ascii="Cambria Math" w:eastAsia="Times New Roman" w:hAnsi="Cambria Math" w:cs="Times New Roman"/>
          <w:sz w:val="28"/>
          <w:szCs w:val="28"/>
          <w:lang w:val="ru-RU"/>
        </w:rPr>
        <w:t>85,768%</w:t>
      </w:r>
    </w:p>
    <w:p w14:paraId="1B16AD3D" w14:textId="77777777" w:rsidR="00A358B7" w:rsidRPr="003322CD" w:rsidRDefault="00A358B7" w:rsidP="00A358B7">
      <w:pPr>
        <w:widowControl w:val="0"/>
        <w:autoSpaceDE w:val="0"/>
        <w:autoSpaceDN w:val="0"/>
        <w:spacing w:after="0" w:line="240" w:lineRule="auto"/>
        <w:ind w:firstLine="708"/>
        <w:jc w:val="both"/>
        <w:rPr>
          <w:rFonts w:ascii="Times New Roman" w:eastAsia="Times New Roman" w:hAnsi="Times New Roman" w:cs="Times New Roman"/>
          <w:sz w:val="28"/>
          <w:szCs w:val="28"/>
          <w:lang w:val="ru-RU"/>
        </w:rPr>
      </w:pPr>
    </w:p>
    <w:p w14:paraId="1EB1512E" w14:textId="64080F3E" w:rsidR="00A45C96" w:rsidRPr="00A45C96" w:rsidRDefault="00A45C96" w:rsidP="00A358B7">
      <w:pPr>
        <w:widowControl w:val="0"/>
        <w:autoSpaceDE w:val="0"/>
        <w:autoSpaceDN w:val="0"/>
        <w:spacing w:after="0" w:line="240" w:lineRule="auto"/>
        <w:ind w:firstLine="708"/>
        <w:jc w:val="both"/>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Среднее</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значение</w:t>
      </w:r>
      <w:r w:rsidRPr="00A45C96">
        <w:rPr>
          <w:rFonts w:ascii="Times New Roman" w:eastAsia="Times New Roman" w:hAnsi="Times New Roman" w:cs="Times New Roman"/>
          <w:spacing w:val="-4"/>
          <w:sz w:val="28"/>
          <w:szCs w:val="28"/>
          <w:lang w:val="ru-RU"/>
        </w:rPr>
        <w:t xml:space="preserve"> </w:t>
      </w:r>
      <w:r w:rsidR="004A19AB">
        <w:rPr>
          <w:rFonts w:ascii="Cambria Math" w:eastAsia="Times New Roman" w:hAnsi="Cambria Math" w:cs="Times New Roman"/>
          <w:sz w:val="28"/>
          <w:szCs w:val="28"/>
          <w:lang w:val="ru-RU"/>
        </w:rPr>
        <w:t>х</w:t>
      </w:r>
      <w:r w:rsidRPr="00A45C96">
        <w:rPr>
          <w:rFonts w:ascii="Cambria Math" w:eastAsia="Times New Roman" w:hAnsi="Cambria Math" w:cs="Times New Roman"/>
          <w:spacing w:val="4"/>
          <w:sz w:val="28"/>
          <w:szCs w:val="28"/>
          <w:lang w:val="ru-RU"/>
        </w:rPr>
        <w:t xml:space="preserve"> </w:t>
      </w:r>
      <w:r w:rsidRPr="00A45C96">
        <w:rPr>
          <w:rFonts w:ascii="Times New Roman" w:eastAsia="Times New Roman" w:hAnsi="Times New Roman" w:cs="Times New Roman"/>
          <w:sz w:val="28"/>
          <w:szCs w:val="28"/>
          <w:lang w:val="ru-RU"/>
        </w:rPr>
        <w:t>составило</w:t>
      </w:r>
      <w:r w:rsidRPr="00A45C96">
        <w:rPr>
          <w:rFonts w:ascii="Times New Roman" w:eastAsia="Times New Roman" w:hAnsi="Times New Roman" w:cs="Times New Roman"/>
          <w:spacing w:val="-12"/>
          <w:sz w:val="28"/>
          <w:szCs w:val="28"/>
          <w:lang w:val="ru-RU"/>
        </w:rPr>
        <w:t xml:space="preserve"> </w:t>
      </w:r>
      <w:r w:rsidRPr="00A45C96">
        <w:rPr>
          <w:rFonts w:ascii="Times New Roman" w:eastAsia="Times New Roman" w:hAnsi="Times New Roman" w:cs="Times New Roman"/>
          <w:sz w:val="28"/>
          <w:szCs w:val="28"/>
          <w:lang w:val="ru-RU"/>
        </w:rPr>
        <w:t>84,413%,</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потери</w:t>
      </w:r>
      <w:r w:rsidRPr="00A45C96">
        <w:rPr>
          <w:rFonts w:ascii="Times New Roman" w:eastAsia="Times New Roman" w:hAnsi="Times New Roman" w:cs="Times New Roman"/>
          <w:spacing w:val="-10"/>
          <w:sz w:val="28"/>
          <w:szCs w:val="28"/>
          <w:lang w:val="ru-RU"/>
        </w:rPr>
        <w:t xml:space="preserve"> </w:t>
      </w:r>
      <w:r w:rsidRPr="00A45C96">
        <w:rPr>
          <w:rFonts w:ascii="Times New Roman" w:eastAsia="Times New Roman" w:hAnsi="Times New Roman" w:cs="Times New Roman"/>
          <w:sz w:val="28"/>
          <w:szCs w:val="28"/>
          <w:lang w:val="ru-RU"/>
        </w:rPr>
        <w:t>составили</w:t>
      </w:r>
      <w:r w:rsidRPr="00A45C96">
        <w:rPr>
          <w:rFonts w:ascii="Times New Roman" w:eastAsia="Times New Roman" w:hAnsi="Times New Roman" w:cs="Times New Roman"/>
          <w:spacing w:val="-12"/>
          <w:sz w:val="28"/>
          <w:szCs w:val="28"/>
          <w:lang w:val="ru-RU"/>
        </w:rPr>
        <w:t xml:space="preserve"> </w:t>
      </w:r>
      <w:proofErr w:type="gramStart"/>
      <w:r w:rsidRPr="00A45C96">
        <w:rPr>
          <w:rFonts w:ascii="Times New Roman" w:eastAsia="Times New Roman" w:hAnsi="Times New Roman" w:cs="Times New Roman"/>
          <w:sz w:val="28"/>
          <w:szCs w:val="28"/>
          <w:lang w:val="ru-RU"/>
        </w:rPr>
        <w:t>100%</w:t>
      </w:r>
      <w:r w:rsidR="00A358B7" w:rsidRPr="00A358B7">
        <w:rPr>
          <w:rFonts w:ascii="Times New Roman" w:eastAsia="Times New Roman" w:hAnsi="Times New Roman" w:cs="Times New Roman"/>
          <w:sz w:val="28"/>
          <w:szCs w:val="28"/>
          <w:lang w:val="ru-RU"/>
        </w:rPr>
        <w:t xml:space="preserve"> </w:t>
      </w:r>
      <w:r w:rsidRPr="00A45C96">
        <w:rPr>
          <w:rFonts w:ascii="Times New Roman" w:eastAsia="Times New Roman" w:hAnsi="Times New Roman" w:cs="Times New Roman"/>
          <w:sz w:val="28"/>
          <w:szCs w:val="28"/>
          <w:lang w:val="ru-RU"/>
        </w:rPr>
        <w:t>-</w:t>
      </w:r>
      <w:r w:rsidRPr="00A45C96">
        <w:rPr>
          <w:rFonts w:ascii="Times New Roman" w:eastAsia="Times New Roman" w:hAnsi="Times New Roman" w:cs="Times New Roman"/>
          <w:spacing w:val="-5"/>
          <w:sz w:val="28"/>
          <w:szCs w:val="28"/>
          <w:lang w:val="ru-RU"/>
        </w:rPr>
        <w:t xml:space="preserve"> </w:t>
      </w:r>
      <w:r w:rsidRPr="00A45C96">
        <w:rPr>
          <w:rFonts w:ascii="Times New Roman" w:eastAsia="Times New Roman" w:hAnsi="Times New Roman" w:cs="Times New Roman"/>
          <w:sz w:val="28"/>
          <w:szCs w:val="28"/>
          <w:lang w:val="ru-RU"/>
        </w:rPr>
        <w:t>84,413%</w:t>
      </w:r>
      <w:proofErr w:type="gramEnd"/>
      <w:r w:rsidRPr="00A45C96">
        <w:rPr>
          <w:rFonts w:ascii="Times New Roman" w:eastAsia="Times New Roman" w:hAnsi="Times New Roman" w:cs="Times New Roman"/>
          <w:spacing w:val="-2"/>
          <w:sz w:val="28"/>
          <w:szCs w:val="28"/>
          <w:lang w:val="ru-RU"/>
        </w:rPr>
        <w:t xml:space="preserve"> </w:t>
      </w:r>
      <w:r w:rsidRPr="00A45C96">
        <w:rPr>
          <w:rFonts w:ascii="Times New Roman" w:eastAsia="Times New Roman" w:hAnsi="Times New Roman" w:cs="Times New Roman"/>
          <w:sz w:val="28"/>
          <w:szCs w:val="28"/>
          <w:lang w:val="ru-RU"/>
        </w:rPr>
        <w:t>=</w:t>
      </w:r>
      <w:r w:rsidRPr="00A45C96">
        <w:rPr>
          <w:rFonts w:ascii="Times New Roman" w:eastAsia="Times New Roman" w:hAnsi="Times New Roman" w:cs="Times New Roman"/>
          <w:spacing w:val="-5"/>
          <w:sz w:val="28"/>
          <w:szCs w:val="28"/>
          <w:lang w:val="ru-RU"/>
        </w:rPr>
        <w:t xml:space="preserve"> </w:t>
      </w:r>
      <w:r w:rsidRPr="00A45C96">
        <w:rPr>
          <w:rFonts w:ascii="Times New Roman" w:eastAsia="Times New Roman" w:hAnsi="Times New Roman" w:cs="Times New Roman"/>
          <w:sz w:val="28"/>
          <w:szCs w:val="28"/>
          <w:lang w:val="ru-RU"/>
        </w:rPr>
        <w:t>15,587%.</w:t>
      </w:r>
    </w:p>
    <w:p w14:paraId="13840471" w14:textId="5853CB86" w:rsidR="00A45C96" w:rsidRPr="00A358B7" w:rsidRDefault="00A45C96" w:rsidP="00A358B7">
      <w:pPr>
        <w:widowControl w:val="0"/>
        <w:autoSpaceDE w:val="0"/>
        <w:autoSpaceDN w:val="0"/>
        <w:spacing w:after="0" w:line="240" w:lineRule="auto"/>
        <w:ind w:right="69" w:firstLine="708"/>
        <w:jc w:val="both"/>
        <w:rPr>
          <w:rFonts w:ascii="Times New Roman" w:eastAsia="Times New Roman" w:hAnsi="Times New Roman" w:cs="Times New Roman"/>
          <w:sz w:val="28"/>
          <w:szCs w:val="28"/>
          <w:lang w:val="ru-RU"/>
        </w:rPr>
      </w:pPr>
      <w:r w:rsidRPr="00A45C96">
        <w:rPr>
          <w:rFonts w:ascii="Times New Roman" w:eastAsia="Times New Roman" w:hAnsi="Times New Roman" w:cs="Times New Roman"/>
          <w:sz w:val="28"/>
          <w:szCs w:val="28"/>
          <w:lang w:val="ru-RU"/>
        </w:rPr>
        <w:t>При</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пересчете</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на</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200,00</w:t>
      </w:r>
      <w:r w:rsidRPr="00A45C96">
        <w:rPr>
          <w:rFonts w:ascii="Times New Roman" w:eastAsia="Times New Roman" w:hAnsi="Times New Roman" w:cs="Times New Roman"/>
          <w:spacing w:val="26"/>
          <w:sz w:val="28"/>
          <w:szCs w:val="28"/>
          <w:lang w:val="ru-RU"/>
        </w:rPr>
        <w:t xml:space="preserve"> </w:t>
      </w:r>
      <w:r w:rsidRPr="00A45C96">
        <w:rPr>
          <w:rFonts w:ascii="Times New Roman" w:eastAsia="Times New Roman" w:hAnsi="Times New Roman" w:cs="Times New Roman"/>
          <w:sz w:val="28"/>
          <w:szCs w:val="28"/>
          <w:lang w:val="ru-RU"/>
        </w:rPr>
        <w:t>кг</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ИС</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без</w:t>
      </w:r>
      <w:r w:rsidRPr="00A45C96">
        <w:rPr>
          <w:rFonts w:ascii="Times New Roman" w:eastAsia="Times New Roman" w:hAnsi="Times New Roman" w:cs="Times New Roman"/>
          <w:spacing w:val="24"/>
          <w:sz w:val="28"/>
          <w:szCs w:val="28"/>
          <w:lang w:val="ru-RU"/>
        </w:rPr>
        <w:t xml:space="preserve"> </w:t>
      </w:r>
      <w:r w:rsidRPr="00A45C96">
        <w:rPr>
          <w:rFonts w:ascii="Times New Roman" w:eastAsia="Times New Roman" w:hAnsi="Times New Roman" w:cs="Times New Roman"/>
          <w:sz w:val="28"/>
          <w:szCs w:val="28"/>
          <w:lang w:val="ru-RU"/>
        </w:rPr>
        <w:t>растворителя</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масса</w:t>
      </w:r>
      <w:r w:rsidRPr="00A45C96">
        <w:rPr>
          <w:rFonts w:ascii="Times New Roman" w:eastAsia="Times New Roman" w:hAnsi="Times New Roman" w:cs="Times New Roman"/>
          <w:spacing w:val="25"/>
          <w:sz w:val="28"/>
          <w:szCs w:val="28"/>
          <w:lang w:val="ru-RU"/>
        </w:rPr>
        <w:t xml:space="preserve"> </w:t>
      </w:r>
      <w:r w:rsidRPr="00A45C96">
        <w:rPr>
          <w:rFonts w:ascii="Times New Roman" w:eastAsia="Times New Roman" w:hAnsi="Times New Roman" w:cs="Times New Roman"/>
          <w:sz w:val="28"/>
          <w:szCs w:val="28"/>
          <w:lang w:val="ru-RU"/>
        </w:rPr>
        <w:t>готового</w:t>
      </w:r>
      <w:r w:rsidR="00A358B7" w:rsidRPr="00A358B7">
        <w:rPr>
          <w:rFonts w:ascii="Times New Roman" w:eastAsia="Times New Roman" w:hAnsi="Times New Roman" w:cs="Times New Roman"/>
          <w:spacing w:val="-67"/>
          <w:sz w:val="28"/>
          <w:szCs w:val="28"/>
          <w:lang w:val="ru-RU"/>
        </w:rPr>
        <w:t xml:space="preserve"> </w:t>
      </w:r>
      <w:r w:rsidRPr="00A45C96">
        <w:rPr>
          <w:rFonts w:ascii="Times New Roman" w:eastAsia="Times New Roman" w:hAnsi="Times New Roman" w:cs="Times New Roman"/>
          <w:sz w:val="28"/>
          <w:szCs w:val="28"/>
          <w:lang w:val="ru-RU"/>
        </w:rPr>
        <w:t>продукта</w:t>
      </w:r>
      <w:r w:rsidRPr="00A45C96">
        <w:rPr>
          <w:rFonts w:ascii="Times New Roman" w:eastAsia="Times New Roman" w:hAnsi="Times New Roman" w:cs="Times New Roman"/>
          <w:spacing w:val="-1"/>
          <w:sz w:val="28"/>
          <w:szCs w:val="28"/>
          <w:lang w:val="ru-RU"/>
        </w:rPr>
        <w:t xml:space="preserve"> </w:t>
      </w:r>
      <w:r w:rsidRPr="00A45C96">
        <w:rPr>
          <w:rFonts w:ascii="Times New Roman" w:eastAsia="Times New Roman" w:hAnsi="Times New Roman" w:cs="Times New Roman"/>
          <w:sz w:val="28"/>
          <w:szCs w:val="28"/>
          <w:lang w:val="ru-RU"/>
        </w:rPr>
        <w:t>составляет:</w:t>
      </w:r>
    </w:p>
    <w:p w14:paraId="3F22E3E4" w14:textId="77777777" w:rsidR="00C34196" w:rsidRPr="00A358B7" w:rsidRDefault="00C34196" w:rsidP="00D271BE">
      <w:pPr>
        <w:widowControl w:val="0"/>
        <w:autoSpaceDE w:val="0"/>
        <w:autoSpaceDN w:val="0"/>
        <w:spacing w:after="0" w:line="240" w:lineRule="auto"/>
        <w:ind w:left="142" w:right="802" w:firstLine="566"/>
        <w:rPr>
          <w:rFonts w:ascii="Times New Roman" w:eastAsia="Times New Roman" w:hAnsi="Times New Roman" w:cs="Times New Roman"/>
          <w:sz w:val="28"/>
          <w:szCs w:val="28"/>
          <w:lang w:val="ru-RU"/>
        </w:rPr>
      </w:pPr>
    </w:p>
    <w:p w14:paraId="4AAB1567" w14:textId="77777777" w:rsidR="00A45C96" w:rsidRPr="00A45C96" w:rsidRDefault="00A45C96" w:rsidP="00D271BE">
      <w:pPr>
        <w:widowControl w:val="0"/>
        <w:autoSpaceDE w:val="0"/>
        <w:autoSpaceDN w:val="0"/>
        <w:spacing w:after="0" w:line="240" w:lineRule="auto"/>
        <w:rPr>
          <w:rFonts w:ascii="Times New Roman" w:eastAsia="Times New Roman" w:hAnsi="Times New Roman" w:cs="Times New Roman"/>
          <w:sz w:val="22"/>
          <w:szCs w:val="22"/>
          <w:lang w:val="ru-RU"/>
        </w:rPr>
        <w:sectPr w:rsidR="00A45C96" w:rsidRPr="00A45C96" w:rsidSect="00291C0F">
          <w:type w:val="continuous"/>
          <w:pgSz w:w="11910" w:h="16840"/>
          <w:pgMar w:top="1040" w:right="500" w:bottom="280" w:left="1560" w:header="720" w:footer="720" w:gutter="0"/>
          <w:cols w:space="720"/>
        </w:sectPr>
      </w:pPr>
    </w:p>
    <w:p w14:paraId="2060ECA8" w14:textId="5F25730D" w:rsidR="00A45C96" w:rsidRPr="00A45C96" w:rsidRDefault="004A19AB" w:rsidP="00D271BE">
      <w:pPr>
        <w:widowControl w:val="0"/>
        <w:autoSpaceDE w:val="0"/>
        <w:autoSpaceDN w:val="0"/>
        <w:spacing w:after="0" w:line="240" w:lineRule="auto"/>
        <w:jc w:val="right"/>
        <w:rPr>
          <w:rFonts w:ascii="Cambria Math" w:eastAsia="Cambria Math" w:hAnsi="Times New Roman" w:cs="Times New Roman"/>
          <w:sz w:val="28"/>
          <w:szCs w:val="22"/>
          <w:lang w:val="ru-RU"/>
        </w:rPr>
      </w:pPr>
      <w:r>
        <w:rPr>
          <w:rFonts w:ascii="Cambria Math" w:eastAsia="Cambria Math" w:hAnsi="Times New Roman" w:cs="Times New Roman"/>
          <w:sz w:val="28"/>
          <w:szCs w:val="22"/>
        </w:rPr>
        <w:t>J</w:t>
      </w:r>
      <w:r w:rsidR="00A45C96" w:rsidRPr="00A45C96">
        <w:rPr>
          <w:rFonts w:ascii="Cambria Math" w:eastAsia="Cambria Math" w:hAnsi="Times New Roman" w:cs="Times New Roman"/>
          <w:position w:val="-5"/>
          <w:szCs w:val="22"/>
          <w:lang w:val="ru-RU"/>
        </w:rPr>
        <w:t>2</w:t>
      </w:r>
      <w:r w:rsidR="00A45C96" w:rsidRPr="00A45C96">
        <w:rPr>
          <w:rFonts w:ascii="Cambria Math" w:eastAsia="Cambria Math" w:hAnsi="Times New Roman" w:cs="Times New Roman"/>
          <w:spacing w:val="19"/>
          <w:position w:val="-5"/>
          <w:szCs w:val="22"/>
          <w:lang w:val="ru-RU"/>
        </w:rPr>
        <w:t xml:space="preserve"> </w:t>
      </w:r>
      <w:r w:rsidR="00A45C96" w:rsidRPr="00A45C96">
        <w:rPr>
          <w:rFonts w:ascii="Cambria Math" w:eastAsia="Cambria Math" w:hAnsi="Times New Roman" w:cs="Times New Roman"/>
          <w:sz w:val="28"/>
          <w:szCs w:val="22"/>
          <w:lang w:val="ru-RU"/>
        </w:rPr>
        <w:t>=</w:t>
      </w:r>
    </w:p>
    <w:p w14:paraId="4163B383" w14:textId="77777777" w:rsidR="00A45C96" w:rsidRPr="00A45C96" w:rsidRDefault="00A45C96" w:rsidP="00D271BE">
      <w:pPr>
        <w:widowControl w:val="0"/>
        <w:autoSpaceDE w:val="0"/>
        <w:autoSpaceDN w:val="0"/>
        <w:spacing w:after="0" w:line="240" w:lineRule="auto"/>
        <w:ind w:left="98"/>
        <w:rPr>
          <w:rFonts w:ascii="Cambria Math" w:eastAsia="Times New Roman" w:hAnsi="Cambria Math" w:cs="Times New Roman"/>
          <w:sz w:val="28"/>
          <w:szCs w:val="28"/>
          <w:lang w:val="ru-RU"/>
        </w:rPr>
      </w:pPr>
      <w:r w:rsidRPr="00A45C96">
        <w:rPr>
          <w:rFonts w:ascii="Times New Roman" w:eastAsia="Times New Roman" w:hAnsi="Times New Roman" w:cs="Times New Roman"/>
          <w:sz w:val="28"/>
          <w:szCs w:val="28"/>
          <w:lang w:val="ru-RU"/>
        </w:rPr>
        <w:br w:type="column"/>
      </w:r>
      <w:r w:rsidRPr="00A45C96">
        <w:rPr>
          <w:rFonts w:ascii="Cambria Math" w:eastAsia="Times New Roman" w:hAnsi="Cambria Math" w:cs="Times New Roman"/>
          <w:sz w:val="28"/>
          <w:szCs w:val="28"/>
          <w:lang w:val="ru-RU"/>
        </w:rPr>
        <w:t>200,00</w:t>
      </w:r>
      <w:r w:rsidRPr="00A45C96">
        <w:rPr>
          <w:rFonts w:ascii="Cambria Math" w:eastAsia="Times New Roman" w:hAnsi="Cambria Math" w:cs="Times New Roman"/>
          <w:spacing w:val="-2"/>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62"/>
          <w:sz w:val="28"/>
          <w:szCs w:val="28"/>
          <w:lang w:val="ru-RU"/>
        </w:rPr>
        <w:t xml:space="preserve"> </w:t>
      </w:r>
      <w:r w:rsidRPr="00A45C96">
        <w:rPr>
          <w:rFonts w:ascii="Cambria Math" w:eastAsia="Times New Roman" w:hAnsi="Cambria Math" w:cs="Times New Roman"/>
          <w:sz w:val="28"/>
          <w:szCs w:val="28"/>
          <w:lang w:val="ru-RU"/>
        </w:rPr>
        <w:t>х</w:t>
      </w:r>
    </w:p>
    <w:p w14:paraId="28EA7132" w14:textId="27D30C99" w:rsidR="00A45C96" w:rsidRPr="00A45C96" w:rsidRDefault="00A45C96" w:rsidP="00D271BE">
      <w:pPr>
        <w:widowControl w:val="0"/>
        <w:tabs>
          <w:tab w:val="left" w:pos="1543"/>
        </w:tabs>
        <w:autoSpaceDE w:val="0"/>
        <w:autoSpaceDN w:val="0"/>
        <w:spacing w:after="0" w:line="240" w:lineRule="auto"/>
        <w:ind w:left="394"/>
        <w:rPr>
          <w:rFonts w:ascii="Cambria Math" w:eastAsia="Times New Roman" w:hAnsi="Times New Roman"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28384" behindDoc="1" locked="0" layoutInCell="1" allowOverlap="1" wp14:anchorId="507CBC8E" wp14:editId="47FF4A52">
                <wp:simplePos x="0" y="0"/>
                <wp:positionH relativeFrom="page">
                  <wp:posOffset>2533650</wp:posOffset>
                </wp:positionH>
                <wp:positionV relativeFrom="paragraph">
                  <wp:posOffset>76835</wp:posOffset>
                </wp:positionV>
                <wp:extent cx="829310" cy="12065"/>
                <wp:effectExtent l="0" t="0" r="0"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6DDDF" id="Прямоугольник 71" o:spid="_x0000_s1026" style="position:absolute;margin-left:199.5pt;margin-top:6.05pt;width:65.3pt;height:.9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" fillcolor="black" stroked="f">
                <w10:wrap anchorx="page"/>
              </v:rect>
            </w:pict>
          </mc:Fallback>
        </mc:AlternateContent>
      </w:r>
      <w:r w:rsidRPr="00A45C96">
        <w:rPr>
          <w:rFonts w:ascii="Cambria Math" w:eastAsia="Times New Roman" w:hAnsi="Times New Roman" w:cs="Times New Roman"/>
          <w:sz w:val="28"/>
          <w:szCs w:val="28"/>
          <w:lang w:val="ru-RU"/>
        </w:rPr>
        <w:t>100%</w:t>
      </w:r>
      <w:r w:rsidRPr="00A45C96">
        <w:rPr>
          <w:rFonts w:ascii="Cambria Math" w:eastAsia="Times New Roman" w:hAnsi="Times New Roman" w:cs="Times New Roman"/>
          <w:sz w:val="28"/>
          <w:szCs w:val="28"/>
          <w:lang w:val="ru-RU"/>
        </w:rPr>
        <w:tab/>
      </w:r>
      <w:r w:rsidRPr="00A45C96">
        <w:rPr>
          <w:rFonts w:ascii="Cambria Math" w:eastAsia="Times New Roman" w:hAnsi="Times New Roman" w:cs="Times New Roman"/>
          <w:spacing w:val="-6"/>
          <w:position w:val="19"/>
          <w:sz w:val="28"/>
          <w:szCs w:val="28"/>
          <w:lang w:val="ru-RU"/>
        </w:rPr>
        <w:t>=</w:t>
      </w:r>
    </w:p>
    <w:p w14:paraId="45056561" w14:textId="77777777" w:rsidR="00A45C96" w:rsidRPr="00A45C96" w:rsidRDefault="00A45C96" w:rsidP="00D271BE">
      <w:pPr>
        <w:widowControl w:val="0"/>
        <w:autoSpaceDE w:val="0"/>
        <w:autoSpaceDN w:val="0"/>
        <w:spacing w:after="0" w:line="240" w:lineRule="auto"/>
        <w:ind w:left="98"/>
        <w:rPr>
          <w:rFonts w:ascii="Cambria Math" w:eastAsia="Times New Roman" w:hAnsi="Cambria Math" w:cs="Times New Roman"/>
          <w:sz w:val="28"/>
          <w:szCs w:val="28"/>
          <w:lang w:val="ru-RU"/>
        </w:rPr>
      </w:pPr>
      <w:r w:rsidRPr="00A45C96">
        <w:rPr>
          <w:rFonts w:ascii="Times New Roman" w:eastAsia="Times New Roman" w:hAnsi="Times New Roman" w:cs="Times New Roman"/>
          <w:sz w:val="28"/>
          <w:szCs w:val="28"/>
          <w:lang w:val="ru-RU"/>
        </w:rPr>
        <w:br w:type="column"/>
      </w:r>
      <w:r w:rsidRPr="00A45C96">
        <w:rPr>
          <w:rFonts w:ascii="Cambria Math" w:eastAsia="Times New Roman" w:hAnsi="Cambria Math" w:cs="Times New Roman"/>
          <w:sz w:val="28"/>
          <w:szCs w:val="28"/>
          <w:lang w:val="ru-RU"/>
        </w:rPr>
        <w:t>200,00</w:t>
      </w:r>
      <w:r w:rsidRPr="00A45C96">
        <w:rPr>
          <w:rFonts w:ascii="Cambria Math" w:eastAsia="Times New Roman" w:hAnsi="Cambria Math" w:cs="Times New Roman"/>
          <w:spacing w:val="-3"/>
          <w:sz w:val="28"/>
          <w:szCs w:val="28"/>
          <w:lang w:val="ru-RU"/>
        </w:rPr>
        <w:t xml:space="preserve"> </w:t>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
          <w:sz w:val="28"/>
          <w:szCs w:val="28"/>
          <w:lang w:val="ru-RU"/>
        </w:rPr>
        <w:t xml:space="preserve"> </w:t>
      </w:r>
      <w:r w:rsidRPr="00A45C96">
        <w:rPr>
          <w:rFonts w:ascii="Cambria Math" w:eastAsia="Times New Roman" w:hAnsi="Cambria Math" w:cs="Times New Roman"/>
          <w:sz w:val="28"/>
          <w:szCs w:val="28"/>
          <w:lang w:val="ru-RU"/>
        </w:rPr>
        <w:t>82,408%</w:t>
      </w:r>
    </w:p>
    <w:p w14:paraId="7B0F0863" w14:textId="73975495" w:rsidR="00A45C96" w:rsidRPr="003564DD" w:rsidRDefault="00A45C96" w:rsidP="00D271BE">
      <w:pPr>
        <w:widowControl w:val="0"/>
        <w:tabs>
          <w:tab w:val="left" w:pos="2412"/>
        </w:tabs>
        <w:autoSpaceDE w:val="0"/>
        <w:autoSpaceDN w:val="0"/>
        <w:spacing w:after="0" w:line="240" w:lineRule="auto"/>
        <w:ind w:left="859"/>
        <w:rPr>
          <w:rFonts w:ascii="Cambria Math" w:eastAsia="Times New Roman" w:hAnsi="Cambria Math" w:cs="Times New Roman"/>
          <w:sz w:val="28"/>
          <w:szCs w:val="28"/>
          <w:lang w:val="ru-RU"/>
        </w:rPr>
      </w:pPr>
      <w:r>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36576" behindDoc="1" locked="0" layoutInCell="1" allowOverlap="1" wp14:anchorId="5C5A7BBC" wp14:editId="5B12997E">
                <wp:simplePos x="0" y="0"/>
                <wp:positionH relativeFrom="page">
                  <wp:posOffset>3672205</wp:posOffset>
                </wp:positionH>
                <wp:positionV relativeFrom="paragraph">
                  <wp:posOffset>102235</wp:posOffset>
                </wp:positionV>
                <wp:extent cx="1420495" cy="12065"/>
                <wp:effectExtent l="0" t="4445" r="3175" b="254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049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B64D2" id="Прямоугольник 70" o:spid="_x0000_s1026" style="position:absolute;margin-left:289.15pt;margin-top:8.05pt;width:111.85pt;height:.95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" fillcolor="black" stroked="f">
                <w10:wrap anchorx="page"/>
              </v:rect>
            </w:pict>
          </mc:Fallback>
        </mc:AlternateContent>
      </w:r>
      <w:r w:rsidRPr="00A45C96">
        <w:rPr>
          <w:rFonts w:ascii="Cambria Math" w:eastAsia="Times New Roman" w:hAnsi="Cambria Math" w:cs="Times New Roman"/>
          <w:position w:val="-18"/>
          <w:sz w:val="28"/>
          <w:szCs w:val="28"/>
          <w:lang w:val="ru-RU"/>
        </w:rPr>
        <w:t>100%</w:t>
      </w:r>
      <w:r w:rsidRPr="00A45C96">
        <w:rPr>
          <w:rFonts w:ascii="Cambria Math" w:eastAsia="Times New Roman" w:hAnsi="Cambria Math" w:cs="Times New Roman"/>
          <w:position w:val="-18"/>
          <w:sz w:val="28"/>
          <w:szCs w:val="28"/>
          <w:lang w:val="ru-RU"/>
        </w:rPr>
        <w:tab/>
      </w:r>
      <w:r w:rsidRPr="00A45C96">
        <w:rPr>
          <w:rFonts w:ascii="Cambria Math" w:eastAsia="Times New Roman" w:hAnsi="Cambria Math" w:cs="Times New Roman"/>
          <w:sz w:val="28"/>
          <w:szCs w:val="28"/>
          <w:lang w:val="ru-RU"/>
        </w:rPr>
        <w:t>=</w:t>
      </w:r>
      <w:r w:rsidRPr="00A45C96">
        <w:rPr>
          <w:rFonts w:ascii="Cambria Math" w:eastAsia="Times New Roman" w:hAnsi="Cambria Math" w:cs="Times New Roman"/>
          <w:spacing w:val="16"/>
          <w:sz w:val="28"/>
          <w:szCs w:val="28"/>
          <w:lang w:val="ru-RU"/>
        </w:rPr>
        <w:t xml:space="preserve"> </w:t>
      </w:r>
      <w:r w:rsidRPr="00A45C96">
        <w:rPr>
          <w:rFonts w:ascii="Cambria Math" w:eastAsia="Times New Roman" w:hAnsi="Cambria Math" w:cs="Times New Roman"/>
          <w:sz w:val="28"/>
          <w:szCs w:val="28"/>
          <w:lang w:val="ru-RU"/>
        </w:rPr>
        <w:t>164,816</w:t>
      </w:r>
      <w:r w:rsidRPr="00A45C96">
        <w:rPr>
          <w:rFonts w:ascii="Cambria Math" w:eastAsia="Times New Roman" w:hAnsi="Cambria Math" w:cs="Times New Roman"/>
          <w:spacing w:val="-2"/>
          <w:sz w:val="28"/>
          <w:szCs w:val="28"/>
          <w:lang w:val="ru-RU"/>
        </w:rPr>
        <w:t xml:space="preserve"> </w:t>
      </w:r>
      <w:r w:rsidRPr="00A45C96">
        <w:rPr>
          <w:rFonts w:ascii="Cambria Math" w:eastAsia="Times New Roman" w:hAnsi="Cambria Math" w:cs="Times New Roman"/>
          <w:sz w:val="28"/>
          <w:szCs w:val="28"/>
          <w:lang w:val="ru-RU"/>
        </w:rPr>
        <w:t>кг</w:t>
      </w:r>
    </w:p>
    <w:p w14:paraId="0AC1A91E" w14:textId="77777777" w:rsidR="00A45C96" w:rsidRPr="003564DD" w:rsidRDefault="00A45C96" w:rsidP="00D271BE">
      <w:pPr>
        <w:widowControl w:val="0"/>
        <w:autoSpaceDE w:val="0"/>
        <w:autoSpaceDN w:val="0"/>
        <w:spacing w:after="0" w:line="240" w:lineRule="auto"/>
        <w:rPr>
          <w:rFonts w:ascii="Cambria Math" w:eastAsia="Times New Roman" w:hAnsi="Cambria Math" w:cs="Times New Roman"/>
          <w:sz w:val="22"/>
          <w:szCs w:val="22"/>
          <w:lang w:val="ru-RU"/>
        </w:rPr>
      </w:pPr>
    </w:p>
    <w:p w14:paraId="3C10E073" w14:textId="77777777" w:rsidR="004A19AB" w:rsidRPr="003322CD" w:rsidRDefault="004A19AB" w:rsidP="00D271BE">
      <w:pPr>
        <w:widowControl w:val="0"/>
        <w:autoSpaceDE w:val="0"/>
        <w:autoSpaceDN w:val="0"/>
        <w:spacing w:after="0" w:line="240" w:lineRule="auto"/>
        <w:rPr>
          <w:rFonts w:ascii="Cambria Math" w:eastAsia="Times New Roman" w:hAnsi="Cambria Math" w:cs="Times New Roman"/>
          <w:sz w:val="22"/>
          <w:szCs w:val="22"/>
          <w:lang w:val="ru-RU"/>
        </w:rPr>
      </w:pPr>
    </w:p>
    <w:p w14:paraId="7ECBDCAC" w14:textId="77777777" w:rsidR="003564DD" w:rsidRPr="003322CD" w:rsidRDefault="003564DD" w:rsidP="00D271BE">
      <w:pPr>
        <w:widowControl w:val="0"/>
        <w:autoSpaceDE w:val="0"/>
        <w:autoSpaceDN w:val="0"/>
        <w:spacing w:after="0" w:line="240" w:lineRule="auto"/>
        <w:rPr>
          <w:rFonts w:ascii="Cambria Math" w:eastAsia="Cambria Math" w:hAnsi="Cambria Math" w:cs="Times New Roman"/>
          <w:sz w:val="28"/>
          <w:szCs w:val="22"/>
          <w:lang w:val="ru-RU"/>
        </w:rPr>
        <w:sectPr w:rsidR="003564DD" w:rsidRPr="003322CD" w:rsidSect="00291C0F">
          <w:type w:val="continuous"/>
          <w:pgSz w:w="11910" w:h="16840"/>
          <w:pgMar w:top="1040" w:right="500" w:bottom="280" w:left="1560" w:header="720" w:footer="720" w:gutter="0"/>
          <w:cols w:num="3" w:space="720" w:equalWidth="0">
            <w:col w:w="2291" w:space="40"/>
            <w:col w:w="1754" w:space="39"/>
            <w:col w:w="5726"/>
          </w:cols>
        </w:sectPr>
      </w:pPr>
    </w:p>
    <w:p w14:paraId="544E5E8F" w14:textId="3B3F19C1" w:rsidR="003564DD" w:rsidRPr="003322CD" w:rsidRDefault="003564DD" w:rsidP="003564DD">
      <w:pPr>
        <w:widowControl w:val="0"/>
        <w:autoSpaceDE w:val="0"/>
        <w:autoSpaceDN w:val="0"/>
        <w:spacing w:after="0" w:line="240" w:lineRule="auto"/>
        <w:jc w:val="center"/>
        <w:rPr>
          <w:rFonts w:ascii="Cambria Math" w:eastAsia="Times New Roman" w:hAnsi="Cambria Math" w:cs="Times New Roman"/>
          <w:sz w:val="22"/>
          <w:szCs w:val="22"/>
          <w:lang w:val="ru-RU"/>
        </w:rPr>
      </w:pPr>
      <w:r>
        <w:rPr>
          <w:rFonts w:ascii="Cambria Math" w:eastAsia="Cambria Math" w:hAnsi="Cambria Math" w:cs="Times New Roman"/>
          <w:sz w:val="28"/>
          <w:szCs w:val="22"/>
        </w:rPr>
        <w:t>J</w:t>
      </w:r>
      <w:r w:rsidRPr="00A45C96">
        <w:rPr>
          <w:rFonts w:ascii="Cambria Math" w:eastAsia="Cambria Math" w:hAnsi="Cambria Math" w:cs="Times New Roman"/>
          <w:position w:val="-5"/>
          <w:szCs w:val="22"/>
          <w:lang w:val="ru-RU"/>
        </w:rPr>
        <w:t xml:space="preserve">3  </w:t>
      </w:r>
      <w:r w:rsidRPr="00A45C96">
        <w:rPr>
          <w:rFonts w:ascii="Cambria Math" w:eastAsia="Cambria Math" w:hAnsi="Cambria Math" w:cs="Times New Roman"/>
          <w:spacing w:val="15"/>
          <w:position w:val="-5"/>
          <w:szCs w:val="22"/>
          <w:lang w:val="ru-RU"/>
        </w:rPr>
        <w:t xml:space="preserve"> </w:t>
      </w:r>
      <w:r w:rsidRPr="00A45C96">
        <w:rPr>
          <w:rFonts w:ascii="Cambria Math" w:eastAsia="Cambria Math" w:hAnsi="Cambria Math" w:cs="Times New Roman"/>
          <w:sz w:val="28"/>
          <w:szCs w:val="22"/>
          <w:lang w:val="ru-RU"/>
        </w:rPr>
        <w:t>=</w:t>
      </w:r>
      <w:r w:rsidRPr="00A45C96">
        <w:rPr>
          <w:rFonts w:ascii="Cambria Math" w:eastAsia="Cambria Math" w:hAnsi="Cambria Math" w:cs="Times New Roman"/>
          <w:spacing w:val="78"/>
          <w:sz w:val="28"/>
          <w:szCs w:val="22"/>
          <w:lang w:val="ru-RU"/>
        </w:rPr>
        <w:t xml:space="preserve"> </w:t>
      </w:r>
      <w:r>
        <w:rPr>
          <w:rFonts w:ascii="Cambria Math" w:eastAsia="Cambria Math" w:hAnsi="Cambria Math" w:cs="Times New Roman"/>
          <w:sz w:val="28"/>
          <w:szCs w:val="22"/>
        </w:rPr>
        <w:t>J</w:t>
      </w:r>
      <w:r w:rsidRPr="00A45C96">
        <w:rPr>
          <w:rFonts w:ascii="Cambria Math" w:eastAsia="Cambria Math" w:hAnsi="Cambria Math" w:cs="Times New Roman"/>
          <w:position w:val="-5"/>
          <w:szCs w:val="22"/>
          <w:lang w:val="ru-RU"/>
        </w:rPr>
        <w:t>1</w:t>
      </w:r>
      <w:r w:rsidRPr="00A45C96">
        <w:rPr>
          <w:rFonts w:ascii="Cambria Math" w:eastAsia="Cambria Math" w:hAnsi="Cambria Math" w:cs="Times New Roman"/>
          <w:spacing w:val="26"/>
          <w:position w:val="-5"/>
          <w:szCs w:val="22"/>
          <w:lang w:val="ru-RU"/>
        </w:rPr>
        <w:t xml:space="preserve"> </w:t>
      </w:r>
      <w:r w:rsidRPr="00A45C96">
        <w:rPr>
          <w:rFonts w:ascii="Cambria Math" w:eastAsia="Cambria Math" w:hAnsi="Cambria Math" w:cs="Times New Roman"/>
          <w:sz w:val="28"/>
          <w:szCs w:val="22"/>
          <w:lang w:val="ru-RU"/>
        </w:rPr>
        <w:t>−</w:t>
      </w:r>
      <w:r w:rsidRPr="00A45C96">
        <w:rPr>
          <w:rFonts w:ascii="Cambria Math" w:eastAsia="Cambria Math" w:hAnsi="Cambria Math" w:cs="Times New Roman"/>
          <w:spacing w:val="-2"/>
          <w:sz w:val="28"/>
          <w:szCs w:val="22"/>
          <w:lang w:val="ru-RU"/>
        </w:rPr>
        <w:t xml:space="preserve"> </w:t>
      </w:r>
      <w:r>
        <w:rPr>
          <w:rFonts w:ascii="Cambria Math" w:eastAsia="Cambria Math" w:hAnsi="Cambria Math" w:cs="Times New Roman"/>
          <w:sz w:val="28"/>
          <w:szCs w:val="22"/>
        </w:rPr>
        <w:t>J</w:t>
      </w:r>
      <w:r w:rsidRPr="00A45C96">
        <w:rPr>
          <w:rFonts w:ascii="Cambria Math" w:eastAsia="Cambria Math" w:hAnsi="Cambria Math" w:cs="Times New Roman"/>
          <w:position w:val="-5"/>
          <w:szCs w:val="22"/>
          <w:lang w:val="ru-RU"/>
        </w:rPr>
        <w:t xml:space="preserve">2  </w:t>
      </w:r>
      <w:r w:rsidRPr="00A45C96">
        <w:rPr>
          <w:rFonts w:ascii="Cambria Math" w:eastAsia="Cambria Math" w:hAnsi="Cambria Math" w:cs="Times New Roman"/>
          <w:spacing w:val="15"/>
          <w:position w:val="-5"/>
          <w:szCs w:val="22"/>
          <w:lang w:val="ru-RU"/>
        </w:rPr>
        <w:t xml:space="preserve"> </w:t>
      </w:r>
      <w:r w:rsidRPr="00A45C96">
        <w:rPr>
          <w:rFonts w:ascii="Cambria Math" w:eastAsia="Cambria Math" w:hAnsi="Cambria Math" w:cs="Times New Roman"/>
          <w:sz w:val="28"/>
          <w:szCs w:val="22"/>
          <w:lang w:val="ru-RU"/>
        </w:rPr>
        <w:t>=</w:t>
      </w:r>
      <w:r w:rsidRPr="00A45C96">
        <w:rPr>
          <w:rFonts w:ascii="Cambria Math" w:eastAsia="Cambria Math" w:hAnsi="Cambria Math" w:cs="Times New Roman"/>
          <w:spacing w:val="78"/>
          <w:sz w:val="28"/>
          <w:szCs w:val="22"/>
          <w:lang w:val="ru-RU"/>
        </w:rPr>
        <w:t xml:space="preserve"> </w:t>
      </w:r>
      <w:r w:rsidRPr="00A45C96">
        <w:rPr>
          <w:rFonts w:ascii="Cambria Math" w:eastAsia="Cambria Math" w:hAnsi="Cambria Math" w:cs="Times New Roman"/>
          <w:sz w:val="28"/>
          <w:szCs w:val="22"/>
          <w:lang w:val="ru-RU"/>
        </w:rPr>
        <w:t>200,00</w:t>
      </w:r>
      <w:r w:rsidRPr="00A45C96">
        <w:rPr>
          <w:rFonts w:ascii="Cambria Math" w:eastAsia="Cambria Math" w:hAnsi="Cambria Math" w:cs="Times New Roman"/>
          <w:spacing w:val="57"/>
          <w:sz w:val="28"/>
          <w:szCs w:val="22"/>
          <w:lang w:val="ru-RU"/>
        </w:rPr>
        <w:t xml:space="preserve"> </w:t>
      </w:r>
      <w:r w:rsidRPr="00A45C96">
        <w:rPr>
          <w:rFonts w:ascii="Cambria Math" w:eastAsia="Cambria Math" w:hAnsi="Cambria Math" w:cs="Times New Roman"/>
          <w:sz w:val="28"/>
          <w:szCs w:val="22"/>
          <w:lang w:val="ru-RU"/>
        </w:rPr>
        <w:t>−</w:t>
      </w:r>
      <w:r w:rsidRPr="00A45C96">
        <w:rPr>
          <w:rFonts w:ascii="Cambria Math" w:eastAsia="Cambria Math" w:hAnsi="Cambria Math" w:cs="Times New Roman"/>
          <w:spacing w:val="-1"/>
          <w:sz w:val="28"/>
          <w:szCs w:val="22"/>
          <w:lang w:val="ru-RU"/>
        </w:rPr>
        <w:t xml:space="preserve"> </w:t>
      </w:r>
      <w:r w:rsidRPr="00A45C96">
        <w:rPr>
          <w:rFonts w:ascii="Cambria Math" w:eastAsia="Cambria Math" w:hAnsi="Cambria Math" w:cs="Times New Roman"/>
          <w:sz w:val="28"/>
          <w:szCs w:val="22"/>
          <w:lang w:val="ru-RU"/>
        </w:rPr>
        <w:t>164,816 =</w:t>
      </w:r>
      <w:r w:rsidRPr="00A45C96">
        <w:rPr>
          <w:rFonts w:ascii="Cambria Math" w:eastAsia="Cambria Math" w:hAnsi="Cambria Math" w:cs="Times New Roman"/>
          <w:spacing w:val="15"/>
          <w:sz w:val="28"/>
          <w:szCs w:val="22"/>
          <w:lang w:val="ru-RU"/>
        </w:rPr>
        <w:t xml:space="preserve"> 35</w:t>
      </w:r>
      <w:r w:rsidRPr="00A45C96">
        <w:rPr>
          <w:rFonts w:ascii="Cambria Math" w:eastAsia="Cambria Math" w:hAnsi="Cambria Math" w:cs="Times New Roman"/>
          <w:sz w:val="28"/>
          <w:szCs w:val="22"/>
          <w:lang w:val="ru-RU"/>
        </w:rPr>
        <w:t>,184</w:t>
      </w:r>
      <w:r w:rsidRPr="00A45C96">
        <w:rPr>
          <w:rFonts w:ascii="Cambria Math" w:eastAsia="Cambria Math" w:hAnsi="Cambria Math" w:cs="Times New Roman"/>
          <w:spacing w:val="1"/>
          <w:sz w:val="28"/>
          <w:szCs w:val="22"/>
          <w:lang w:val="ru-RU"/>
        </w:rPr>
        <w:t xml:space="preserve"> </w:t>
      </w:r>
      <w:r w:rsidRPr="00A45C96">
        <w:rPr>
          <w:rFonts w:ascii="Cambria Math" w:eastAsia="Cambria Math" w:hAnsi="Cambria Math" w:cs="Times New Roman"/>
          <w:sz w:val="28"/>
          <w:szCs w:val="22"/>
          <w:lang w:val="ru-RU"/>
        </w:rPr>
        <w:t>кг</w:t>
      </w:r>
    </w:p>
    <w:p w14:paraId="35C8005E" w14:textId="77777777" w:rsidR="00A358B7" w:rsidRPr="003322CD" w:rsidRDefault="00A358B7" w:rsidP="00D271BE">
      <w:pPr>
        <w:widowControl w:val="0"/>
        <w:autoSpaceDE w:val="0"/>
        <w:autoSpaceDN w:val="0"/>
        <w:spacing w:after="0" w:line="240" w:lineRule="auto"/>
        <w:rPr>
          <w:rFonts w:ascii="Cambria Math" w:eastAsia="Times New Roman" w:hAnsi="Cambria Math" w:cs="Times New Roman"/>
          <w:sz w:val="22"/>
          <w:szCs w:val="22"/>
          <w:lang w:val="ru-RU"/>
        </w:rPr>
        <w:sectPr w:rsidR="00A358B7" w:rsidRPr="003322CD" w:rsidSect="003564DD">
          <w:type w:val="continuous"/>
          <w:pgSz w:w="11910" w:h="16840"/>
          <w:pgMar w:top="1040" w:right="500" w:bottom="280" w:left="1560" w:header="720" w:footer="720" w:gutter="0"/>
          <w:cols w:space="720"/>
        </w:sectPr>
      </w:pPr>
    </w:p>
    <w:p w14:paraId="6CE91E02" w14:textId="3CFC4AA2" w:rsidR="003564DD" w:rsidRPr="003322CD" w:rsidRDefault="003564DD" w:rsidP="00D271BE">
      <w:pPr>
        <w:widowControl w:val="0"/>
        <w:autoSpaceDE w:val="0"/>
        <w:autoSpaceDN w:val="0"/>
        <w:spacing w:after="0" w:line="240" w:lineRule="auto"/>
        <w:rPr>
          <w:rFonts w:ascii="Cambria Math" w:eastAsia="Times New Roman" w:hAnsi="Cambria Math" w:cs="Times New Roman"/>
          <w:sz w:val="22"/>
          <w:szCs w:val="22"/>
          <w:lang w:val="ru-RU"/>
        </w:rPr>
        <w:sectPr w:rsidR="003564DD" w:rsidRPr="003322CD" w:rsidSect="00A358B7">
          <w:type w:val="continuous"/>
          <w:pgSz w:w="11910" w:h="16840"/>
          <w:pgMar w:top="1040" w:right="500" w:bottom="280" w:left="1560" w:header="720" w:footer="720" w:gutter="0"/>
          <w:cols w:space="720"/>
        </w:sectPr>
      </w:pPr>
    </w:p>
    <w:p w14:paraId="6E7F7B88" w14:textId="6DDDB156" w:rsidR="004A19AB" w:rsidRPr="003564DD" w:rsidRDefault="004A19AB" w:rsidP="00D271BE">
      <w:pPr>
        <w:widowControl w:val="0"/>
        <w:autoSpaceDE w:val="0"/>
        <w:autoSpaceDN w:val="0"/>
        <w:spacing w:after="0" w:line="240" w:lineRule="auto"/>
        <w:rPr>
          <w:rFonts w:ascii="Cambria Math" w:eastAsia="Times New Roman" w:hAnsi="Cambria Math" w:cs="Times New Roman"/>
          <w:sz w:val="22"/>
          <w:szCs w:val="22"/>
          <w:lang w:val="ru-RU"/>
        </w:rPr>
      </w:pPr>
    </w:p>
    <w:p w14:paraId="6E73E56F" w14:textId="77777777" w:rsidR="00C34196" w:rsidRPr="003564DD" w:rsidRDefault="00C34196" w:rsidP="00D271BE">
      <w:pPr>
        <w:widowControl w:val="0"/>
        <w:autoSpaceDE w:val="0"/>
        <w:autoSpaceDN w:val="0"/>
        <w:spacing w:after="0" w:line="240" w:lineRule="auto"/>
        <w:rPr>
          <w:rFonts w:ascii="Cambria Math" w:eastAsia="Times New Roman" w:hAnsi="Cambria Math" w:cs="Times New Roman"/>
          <w:sz w:val="22"/>
          <w:szCs w:val="22"/>
          <w:lang w:val="ru-RU"/>
        </w:rPr>
        <w:sectPr w:rsidR="00C34196" w:rsidRPr="003564DD" w:rsidSect="00A358B7">
          <w:type w:val="continuous"/>
          <w:pgSz w:w="11910" w:h="16840"/>
          <w:pgMar w:top="1040" w:right="500" w:bottom="280" w:left="1560" w:header="720" w:footer="720" w:gutter="0"/>
          <w:cols w:space="720"/>
        </w:sectPr>
      </w:pPr>
    </w:p>
    <w:p w14:paraId="5C899EAC" w14:textId="7FA36813" w:rsidR="005B105E" w:rsidRPr="005E498D" w:rsidRDefault="00A45C96" w:rsidP="004A19AB">
      <w:pPr>
        <w:widowControl w:val="0"/>
        <w:autoSpaceDE w:val="0"/>
        <w:autoSpaceDN w:val="0"/>
        <w:spacing w:after="0" w:line="240" w:lineRule="auto"/>
        <w:ind w:firstLine="708"/>
        <w:jc w:val="both"/>
        <w:rPr>
          <w:rFonts w:ascii="Times New Roman" w:eastAsia="Times New Roman" w:hAnsi="Times New Roman" w:cs="Times New Roman"/>
          <w:sz w:val="28"/>
          <w:szCs w:val="28"/>
          <w:lang w:val="ru-RU"/>
        </w:rPr>
      </w:pPr>
      <w:r w:rsidRPr="004A19AB">
        <w:rPr>
          <w:rFonts w:ascii="Times New Roman" w:eastAsia="Times New Roman" w:hAnsi="Times New Roman" w:cs="Times New Roman"/>
          <w:sz w:val="28"/>
          <w:szCs w:val="28"/>
          <w:lang w:val="ru-RU"/>
        </w:rPr>
        <w:lastRenderedPageBreak/>
        <w:t>Для</w:t>
      </w:r>
      <w:r w:rsidRPr="004A19AB">
        <w:rPr>
          <w:rFonts w:ascii="Times New Roman" w:eastAsia="Times New Roman" w:hAnsi="Times New Roman" w:cs="Times New Roman"/>
          <w:spacing w:val="57"/>
          <w:sz w:val="28"/>
          <w:szCs w:val="28"/>
          <w:lang w:val="ru-RU"/>
        </w:rPr>
        <w:t xml:space="preserve"> </w:t>
      </w:r>
      <w:r w:rsidRPr="004A19AB">
        <w:rPr>
          <w:rFonts w:ascii="Times New Roman" w:eastAsia="Times New Roman" w:hAnsi="Times New Roman" w:cs="Times New Roman"/>
          <w:sz w:val="28"/>
          <w:szCs w:val="28"/>
          <w:lang w:val="ru-RU"/>
        </w:rPr>
        <w:t>удобства</w:t>
      </w:r>
      <w:r w:rsidRPr="004A19AB">
        <w:rPr>
          <w:rFonts w:ascii="Times New Roman" w:eastAsia="Times New Roman" w:hAnsi="Times New Roman" w:cs="Times New Roman"/>
          <w:spacing w:val="55"/>
          <w:sz w:val="28"/>
          <w:szCs w:val="28"/>
          <w:lang w:val="ru-RU"/>
        </w:rPr>
        <w:t xml:space="preserve"> </w:t>
      </w:r>
      <w:r w:rsidRPr="004A19AB">
        <w:rPr>
          <w:rFonts w:ascii="Times New Roman" w:eastAsia="Times New Roman" w:hAnsi="Times New Roman" w:cs="Times New Roman"/>
          <w:sz w:val="28"/>
          <w:szCs w:val="28"/>
          <w:lang w:val="ru-RU"/>
        </w:rPr>
        <w:t>результаты</w:t>
      </w:r>
      <w:r w:rsidRPr="004A19AB">
        <w:rPr>
          <w:rFonts w:ascii="Times New Roman" w:eastAsia="Times New Roman" w:hAnsi="Times New Roman" w:cs="Times New Roman"/>
          <w:spacing w:val="59"/>
          <w:sz w:val="28"/>
          <w:szCs w:val="28"/>
          <w:lang w:val="ru-RU"/>
        </w:rPr>
        <w:t xml:space="preserve"> </w:t>
      </w:r>
      <w:r w:rsidRPr="004A19AB">
        <w:rPr>
          <w:rFonts w:ascii="Times New Roman" w:eastAsia="Times New Roman" w:hAnsi="Times New Roman" w:cs="Times New Roman"/>
          <w:sz w:val="28"/>
          <w:szCs w:val="28"/>
          <w:lang w:val="ru-RU"/>
        </w:rPr>
        <w:t>расчетов</w:t>
      </w:r>
      <w:r w:rsidRPr="004A19AB">
        <w:rPr>
          <w:rFonts w:ascii="Times New Roman" w:eastAsia="Times New Roman" w:hAnsi="Times New Roman" w:cs="Times New Roman"/>
          <w:spacing w:val="57"/>
          <w:sz w:val="28"/>
          <w:szCs w:val="28"/>
          <w:lang w:val="ru-RU"/>
        </w:rPr>
        <w:t xml:space="preserve"> </w:t>
      </w:r>
      <w:r w:rsidRPr="004A19AB">
        <w:rPr>
          <w:rFonts w:ascii="Times New Roman" w:eastAsia="Times New Roman" w:hAnsi="Times New Roman" w:cs="Times New Roman"/>
          <w:sz w:val="28"/>
          <w:szCs w:val="28"/>
          <w:lang w:val="ru-RU"/>
        </w:rPr>
        <w:t>выхода</w:t>
      </w:r>
      <w:r w:rsidRPr="004A19AB">
        <w:rPr>
          <w:rFonts w:ascii="Times New Roman" w:eastAsia="Times New Roman" w:hAnsi="Times New Roman" w:cs="Times New Roman"/>
          <w:spacing w:val="59"/>
          <w:sz w:val="28"/>
          <w:szCs w:val="28"/>
          <w:lang w:val="ru-RU"/>
        </w:rPr>
        <w:t xml:space="preserve"> </w:t>
      </w:r>
      <w:r w:rsidRPr="004A19AB">
        <w:rPr>
          <w:rFonts w:ascii="Times New Roman" w:eastAsia="Times New Roman" w:hAnsi="Times New Roman" w:cs="Times New Roman"/>
          <w:sz w:val="28"/>
          <w:szCs w:val="28"/>
          <w:lang w:val="ru-RU"/>
        </w:rPr>
        <w:t>биополимера</w:t>
      </w:r>
      <w:r w:rsidRPr="004A19AB">
        <w:rPr>
          <w:rFonts w:ascii="Times New Roman" w:eastAsia="Times New Roman" w:hAnsi="Times New Roman" w:cs="Times New Roman"/>
          <w:spacing w:val="59"/>
          <w:sz w:val="28"/>
          <w:szCs w:val="28"/>
          <w:lang w:val="ru-RU"/>
        </w:rPr>
        <w:t xml:space="preserve"> </w:t>
      </w:r>
      <w:r w:rsidRPr="004A19AB">
        <w:rPr>
          <w:rFonts w:ascii="Times New Roman" w:eastAsia="Times New Roman" w:hAnsi="Times New Roman" w:cs="Times New Roman"/>
          <w:sz w:val="28"/>
          <w:szCs w:val="28"/>
          <w:lang w:val="ru-RU"/>
        </w:rPr>
        <w:t>приведены</w:t>
      </w:r>
      <w:r w:rsidRPr="004A19AB">
        <w:rPr>
          <w:rFonts w:ascii="Times New Roman" w:eastAsia="Times New Roman" w:hAnsi="Times New Roman" w:cs="Times New Roman"/>
          <w:spacing w:val="-2"/>
          <w:sz w:val="28"/>
          <w:szCs w:val="28"/>
          <w:lang w:val="ru-RU"/>
        </w:rPr>
        <w:t xml:space="preserve"> </w:t>
      </w:r>
      <w:r w:rsidRPr="004A19AB">
        <w:rPr>
          <w:rFonts w:ascii="Times New Roman" w:eastAsia="Times New Roman" w:hAnsi="Times New Roman" w:cs="Times New Roman"/>
          <w:sz w:val="28"/>
          <w:szCs w:val="28"/>
          <w:lang w:val="ru-RU"/>
        </w:rPr>
        <w:t>в</w:t>
      </w:r>
      <w:r w:rsidRPr="004A19AB">
        <w:rPr>
          <w:rFonts w:ascii="Times New Roman" w:eastAsia="Times New Roman" w:hAnsi="Times New Roman" w:cs="Times New Roman"/>
          <w:spacing w:val="-2"/>
          <w:sz w:val="28"/>
          <w:szCs w:val="28"/>
          <w:lang w:val="ru-RU"/>
        </w:rPr>
        <w:t xml:space="preserve"> </w:t>
      </w:r>
      <w:r w:rsidRPr="004A19AB">
        <w:rPr>
          <w:rFonts w:ascii="Times New Roman" w:eastAsia="Times New Roman" w:hAnsi="Times New Roman" w:cs="Times New Roman"/>
          <w:sz w:val="28"/>
          <w:szCs w:val="28"/>
          <w:lang w:val="ru-RU"/>
        </w:rPr>
        <w:t>таблице</w:t>
      </w:r>
      <w:r w:rsidR="004A19AB" w:rsidRPr="004A19AB">
        <w:rPr>
          <w:rFonts w:ascii="Times New Roman" w:eastAsia="Times New Roman" w:hAnsi="Times New Roman" w:cs="Times New Roman"/>
          <w:sz w:val="28"/>
          <w:szCs w:val="28"/>
          <w:lang w:val="ru-RU"/>
        </w:rPr>
        <w:t xml:space="preserve"> 24.</w:t>
      </w:r>
    </w:p>
    <w:p w14:paraId="0A6C54C6" w14:textId="77777777" w:rsidR="00A358B7" w:rsidRDefault="00A358B7" w:rsidP="004A19AB">
      <w:pPr>
        <w:widowControl w:val="0"/>
        <w:autoSpaceDE w:val="0"/>
        <w:autoSpaceDN w:val="0"/>
        <w:spacing w:after="0" w:line="240" w:lineRule="auto"/>
        <w:ind w:firstLine="708"/>
        <w:jc w:val="both"/>
        <w:rPr>
          <w:rFonts w:ascii="Times New Roman" w:hAnsi="Times New Roman" w:cs="Times New Roman"/>
          <w:sz w:val="28"/>
          <w:szCs w:val="28"/>
          <w:lang w:val="ru-RU"/>
        </w:rPr>
        <w:sectPr w:rsidR="00A358B7" w:rsidSect="00A358B7">
          <w:pgSz w:w="11910" w:h="16840"/>
          <w:pgMar w:top="1134" w:right="567" w:bottom="1134" w:left="1701" w:header="0" w:footer="981" w:gutter="0"/>
          <w:cols w:space="720"/>
          <w:docGrid w:linePitch="299"/>
        </w:sectPr>
      </w:pPr>
    </w:p>
    <w:p w14:paraId="3ADCB08A" w14:textId="7AD9A3C2" w:rsidR="004A19AB" w:rsidRPr="005E498D" w:rsidRDefault="004A19AB" w:rsidP="004A19AB">
      <w:pPr>
        <w:widowControl w:val="0"/>
        <w:autoSpaceDE w:val="0"/>
        <w:autoSpaceDN w:val="0"/>
        <w:spacing w:after="0" w:line="240" w:lineRule="auto"/>
        <w:ind w:firstLine="708"/>
        <w:jc w:val="both"/>
        <w:rPr>
          <w:rFonts w:ascii="Times New Roman" w:hAnsi="Times New Roman" w:cs="Times New Roman"/>
          <w:sz w:val="28"/>
          <w:szCs w:val="28"/>
          <w:lang w:val="ru-RU"/>
        </w:rPr>
      </w:pPr>
    </w:p>
    <w:p w14:paraId="268A7DA5" w14:textId="6866BCD6" w:rsidR="006C1D40" w:rsidRPr="004A19AB" w:rsidRDefault="004A63C4" w:rsidP="004A19AB">
      <w:pPr>
        <w:pStyle w:val="a3"/>
        <w:spacing w:after="0" w:line="240" w:lineRule="auto"/>
        <w:rPr>
          <w:rFonts w:ascii="Times New Roman" w:hAnsi="Times New Roman" w:cs="Times New Roman"/>
          <w:lang w:val="ru-RU"/>
        </w:rPr>
      </w:pPr>
      <w:r w:rsidRPr="004A19AB">
        <w:rPr>
          <w:rFonts w:ascii="Times New Roman" w:hAnsi="Times New Roman" w:cs="Times New Roman"/>
          <w:lang w:val="ru-RU"/>
        </w:rPr>
        <w:t>Т</w:t>
      </w:r>
      <w:r w:rsidR="006C1D40" w:rsidRPr="004A19AB">
        <w:rPr>
          <w:rFonts w:ascii="Times New Roman" w:hAnsi="Times New Roman" w:cs="Times New Roman"/>
          <w:lang w:val="ru-RU"/>
        </w:rPr>
        <w:t>аблица</w:t>
      </w:r>
      <w:r w:rsidR="006C1D40" w:rsidRPr="004A19AB">
        <w:rPr>
          <w:rFonts w:ascii="Times New Roman" w:hAnsi="Times New Roman" w:cs="Times New Roman"/>
          <w:spacing w:val="36"/>
          <w:lang w:val="ru-RU"/>
        </w:rPr>
        <w:t xml:space="preserve"> </w:t>
      </w:r>
      <w:r w:rsidR="004B46A6" w:rsidRPr="004A19AB">
        <w:rPr>
          <w:rFonts w:ascii="Times New Roman" w:hAnsi="Times New Roman" w:cs="Times New Roman"/>
          <w:lang w:val="ru-RU"/>
        </w:rPr>
        <w:t>24</w:t>
      </w:r>
      <w:r w:rsidR="006C1D40" w:rsidRPr="004A19AB">
        <w:rPr>
          <w:rFonts w:ascii="Times New Roman" w:hAnsi="Times New Roman" w:cs="Times New Roman"/>
          <w:spacing w:val="38"/>
          <w:lang w:val="ru-RU"/>
        </w:rPr>
        <w:t xml:space="preserve"> </w:t>
      </w:r>
      <w:r w:rsidR="006C1D40" w:rsidRPr="004A19AB">
        <w:rPr>
          <w:rFonts w:ascii="Times New Roman" w:hAnsi="Times New Roman" w:cs="Times New Roman"/>
          <w:lang w:val="ru-RU"/>
        </w:rPr>
        <w:t>–</w:t>
      </w:r>
      <w:r w:rsidR="006C1D40" w:rsidRPr="004A19AB">
        <w:rPr>
          <w:rFonts w:ascii="Times New Roman" w:hAnsi="Times New Roman" w:cs="Times New Roman"/>
          <w:spacing w:val="38"/>
          <w:lang w:val="ru-RU"/>
        </w:rPr>
        <w:t xml:space="preserve"> </w:t>
      </w:r>
      <w:r w:rsidR="006C1D40" w:rsidRPr="004A19AB">
        <w:rPr>
          <w:rFonts w:ascii="Times New Roman" w:hAnsi="Times New Roman" w:cs="Times New Roman"/>
          <w:lang w:val="ru-RU"/>
        </w:rPr>
        <w:t>Сводная</w:t>
      </w:r>
      <w:r w:rsidR="006C1D40" w:rsidRPr="004A19AB">
        <w:rPr>
          <w:rFonts w:ascii="Times New Roman" w:hAnsi="Times New Roman" w:cs="Times New Roman"/>
          <w:spacing w:val="37"/>
          <w:lang w:val="ru-RU"/>
        </w:rPr>
        <w:t xml:space="preserve"> </w:t>
      </w:r>
      <w:r w:rsidR="006C1D40" w:rsidRPr="004A19AB">
        <w:rPr>
          <w:rFonts w:ascii="Times New Roman" w:hAnsi="Times New Roman" w:cs="Times New Roman"/>
          <w:lang w:val="ru-RU"/>
        </w:rPr>
        <w:t>таблица</w:t>
      </w:r>
      <w:r w:rsidR="006C1D40" w:rsidRPr="004A19AB">
        <w:rPr>
          <w:rFonts w:ascii="Times New Roman" w:hAnsi="Times New Roman" w:cs="Times New Roman"/>
          <w:spacing w:val="36"/>
          <w:lang w:val="ru-RU"/>
        </w:rPr>
        <w:t xml:space="preserve"> </w:t>
      </w:r>
      <w:r w:rsidR="006C1D40" w:rsidRPr="004A19AB">
        <w:rPr>
          <w:rFonts w:ascii="Times New Roman" w:hAnsi="Times New Roman" w:cs="Times New Roman"/>
          <w:lang w:val="ru-RU"/>
        </w:rPr>
        <w:t>значений</w:t>
      </w:r>
      <w:r w:rsidR="006C1D40" w:rsidRPr="004A19AB">
        <w:rPr>
          <w:rFonts w:ascii="Times New Roman" w:hAnsi="Times New Roman" w:cs="Times New Roman"/>
          <w:spacing w:val="37"/>
          <w:lang w:val="ru-RU"/>
        </w:rPr>
        <w:t xml:space="preserve"> </w:t>
      </w:r>
      <w:r w:rsidR="006C1D40" w:rsidRPr="004A19AB">
        <w:rPr>
          <w:rFonts w:ascii="Times New Roman" w:hAnsi="Times New Roman" w:cs="Times New Roman"/>
          <w:lang w:val="ru-RU"/>
        </w:rPr>
        <w:t>выхода</w:t>
      </w:r>
      <w:r w:rsidR="006C1D40" w:rsidRPr="004A19AB">
        <w:rPr>
          <w:rFonts w:ascii="Times New Roman" w:hAnsi="Times New Roman" w:cs="Times New Roman"/>
          <w:spacing w:val="36"/>
          <w:lang w:val="ru-RU"/>
        </w:rPr>
        <w:t xml:space="preserve"> </w:t>
      </w:r>
      <w:r w:rsidR="006C1D40" w:rsidRPr="004A19AB">
        <w:rPr>
          <w:rFonts w:ascii="Times New Roman" w:hAnsi="Times New Roman" w:cs="Times New Roman"/>
          <w:lang w:val="ru-RU"/>
        </w:rPr>
        <w:t>и</w:t>
      </w:r>
      <w:r w:rsidR="006C1D40" w:rsidRPr="004A19AB">
        <w:rPr>
          <w:rFonts w:ascii="Times New Roman" w:hAnsi="Times New Roman" w:cs="Times New Roman"/>
          <w:spacing w:val="37"/>
          <w:lang w:val="ru-RU"/>
        </w:rPr>
        <w:t xml:space="preserve"> </w:t>
      </w:r>
      <w:r w:rsidR="009B253B" w:rsidRPr="004A19AB">
        <w:rPr>
          <w:rFonts w:ascii="Times New Roman" w:hAnsi="Times New Roman" w:cs="Times New Roman"/>
          <w:lang w:val="ru-RU"/>
        </w:rPr>
        <w:t>потери</w:t>
      </w:r>
      <w:r w:rsidR="006C1D40" w:rsidRPr="004A19AB">
        <w:rPr>
          <w:rFonts w:ascii="Times New Roman" w:hAnsi="Times New Roman" w:cs="Times New Roman"/>
          <w:spacing w:val="35"/>
          <w:lang w:val="ru-RU"/>
        </w:rPr>
        <w:t xml:space="preserve"> </w:t>
      </w:r>
      <w:r w:rsidR="006C1D40" w:rsidRPr="004A19AB">
        <w:rPr>
          <w:rFonts w:ascii="Times New Roman" w:hAnsi="Times New Roman" w:cs="Times New Roman"/>
          <w:lang w:val="ru-RU"/>
        </w:rPr>
        <w:t>на</w:t>
      </w:r>
      <w:r w:rsidR="006C1D40" w:rsidRPr="004A19AB">
        <w:rPr>
          <w:rFonts w:ascii="Times New Roman" w:hAnsi="Times New Roman" w:cs="Times New Roman"/>
          <w:spacing w:val="36"/>
          <w:lang w:val="ru-RU"/>
        </w:rPr>
        <w:t xml:space="preserve"> </w:t>
      </w:r>
      <w:r w:rsidR="006C1D40" w:rsidRPr="004A19AB">
        <w:rPr>
          <w:rFonts w:ascii="Times New Roman" w:hAnsi="Times New Roman" w:cs="Times New Roman"/>
          <w:lang w:val="ru-RU"/>
        </w:rPr>
        <w:t>стадии</w:t>
      </w:r>
      <w:r w:rsidR="006C1D40" w:rsidRPr="004A19AB">
        <w:rPr>
          <w:rFonts w:ascii="Times New Roman" w:hAnsi="Times New Roman" w:cs="Times New Roman"/>
          <w:spacing w:val="37"/>
          <w:lang w:val="ru-RU"/>
        </w:rPr>
        <w:t xml:space="preserve"> </w:t>
      </w:r>
      <w:r w:rsidR="006C1D40" w:rsidRPr="004A19AB">
        <w:rPr>
          <w:rFonts w:ascii="Times New Roman" w:hAnsi="Times New Roman" w:cs="Times New Roman"/>
          <w:lang w:val="ru-RU"/>
        </w:rPr>
        <w:t>синтеза</w:t>
      </w:r>
      <w:r w:rsidR="006C1D40" w:rsidRPr="004A19AB">
        <w:rPr>
          <w:rFonts w:ascii="Times New Roman" w:hAnsi="Times New Roman" w:cs="Times New Roman"/>
          <w:spacing w:val="-67"/>
          <w:lang w:val="ru-RU"/>
        </w:rPr>
        <w:t xml:space="preserve"> </w:t>
      </w:r>
      <w:r w:rsidR="00295398" w:rsidRPr="004A19AB">
        <w:rPr>
          <w:rFonts w:ascii="Times New Roman" w:hAnsi="Times New Roman" w:cs="Times New Roman"/>
          <w:lang w:val="ru-RU"/>
        </w:rPr>
        <w:t>ПВС-Крахмал-ПЭГМА</w:t>
      </w:r>
    </w:p>
    <w:p w14:paraId="06648B5C" w14:textId="77777777" w:rsidR="004B46A6" w:rsidRPr="004A19AB" w:rsidRDefault="004B46A6" w:rsidP="004A19AB">
      <w:pPr>
        <w:pStyle w:val="a3"/>
        <w:spacing w:after="0" w:line="240" w:lineRule="auto"/>
        <w:rPr>
          <w:rFonts w:ascii="Times New Roman" w:hAnsi="Times New Roman" w:cs="Times New Roman"/>
          <w:lang w:val="ru-RU"/>
        </w:rPr>
      </w:pPr>
    </w:p>
    <w:tbl>
      <w:tblPr>
        <w:tblStyle w:val="TableNormal"/>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1"/>
        <w:gridCol w:w="1134"/>
        <w:gridCol w:w="1559"/>
        <w:gridCol w:w="1417"/>
        <w:gridCol w:w="1554"/>
      </w:tblGrid>
      <w:tr w:rsidR="00BF0015" w:rsidRPr="00A45C96" w14:paraId="23BDA2A1" w14:textId="77777777" w:rsidTr="00B7152F">
        <w:trPr>
          <w:trHeight w:val="321"/>
        </w:trPr>
        <w:tc>
          <w:tcPr>
            <w:tcW w:w="3681" w:type="dxa"/>
            <w:vMerge w:val="restart"/>
          </w:tcPr>
          <w:p w14:paraId="4BDFA1E9" w14:textId="77777777" w:rsidR="00BF0015" w:rsidRPr="00A45C96" w:rsidRDefault="00BF0015" w:rsidP="004A19AB">
            <w:pPr>
              <w:pStyle w:val="TableParagraph"/>
              <w:spacing w:after="0" w:line="240" w:lineRule="auto"/>
              <w:rPr>
                <w:rFonts w:ascii="Times New Roman" w:hAnsi="Times New Roman" w:cs="Times New Roman"/>
                <w:sz w:val="24"/>
                <w:lang w:val="ru-RU"/>
              </w:rPr>
            </w:pPr>
          </w:p>
        </w:tc>
        <w:tc>
          <w:tcPr>
            <w:tcW w:w="2693" w:type="dxa"/>
            <w:gridSpan w:val="2"/>
          </w:tcPr>
          <w:p w14:paraId="5D5348C0" w14:textId="77777777" w:rsidR="00BF0015" w:rsidRPr="00A45C96" w:rsidRDefault="00BF0015" w:rsidP="004A19AB">
            <w:pPr>
              <w:pStyle w:val="TableParagraph"/>
              <w:spacing w:after="0" w:line="240" w:lineRule="auto"/>
              <w:ind w:left="504" w:hanging="399"/>
              <w:jc w:val="center"/>
              <w:rPr>
                <w:rFonts w:ascii="Times New Roman" w:hAnsi="Times New Roman" w:cs="Times New Roman"/>
                <w:sz w:val="28"/>
              </w:rPr>
            </w:pPr>
            <w:proofErr w:type="spellStart"/>
            <w:r w:rsidRPr="00A45C96">
              <w:rPr>
                <w:rFonts w:ascii="Times New Roman" w:hAnsi="Times New Roman" w:cs="Times New Roman"/>
                <w:sz w:val="28"/>
              </w:rPr>
              <w:t>Выход</w:t>
            </w:r>
            <w:proofErr w:type="spellEnd"/>
            <w:r w:rsidRPr="00A45C96">
              <w:rPr>
                <w:rFonts w:ascii="Times New Roman" w:hAnsi="Times New Roman" w:cs="Times New Roman"/>
                <w:sz w:val="28"/>
              </w:rPr>
              <w:t>,</w:t>
            </w:r>
            <w:r w:rsidRPr="00A45C96">
              <w:rPr>
                <w:rFonts w:ascii="Times New Roman" w:hAnsi="Times New Roman" w:cs="Times New Roman"/>
                <w:spacing w:val="-1"/>
                <w:sz w:val="28"/>
              </w:rPr>
              <w:t xml:space="preserve"> </w:t>
            </w:r>
            <w:r w:rsidRPr="00A45C96">
              <w:rPr>
                <w:rFonts w:ascii="Times New Roman" w:hAnsi="Times New Roman" w:cs="Times New Roman"/>
                <w:sz w:val="28"/>
              </w:rPr>
              <w:t>%</w:t>
            </w:r>
          </w:p>
        </w:tc>
        <w:tc>
          <w:tcPr>
            <w:tcW w:w="2971" w:type="dxa"/>
            <w:gridSpan w:val="2"/>
          </w:tcPr>
          <w:p w14:paraId="5F1AD72C" w14:textId="77777777" w:rsidR="00BF0015" w:rsidRPr="00A45C96" w:rsidRDefault="00BF0015" w:rsidP="004A19AB">
            <w:pPr>
              <w:pStyle w:val="TableParagraph"/>
              <w:spacing w:after="0" w:line="240" w:lineRule="auto"/>
              <w:ind w:left="504" w:hanging="399"/>
              <w:jc w:val="center"/>
              <w:rPr>
                <w:rFonts w:ascii="Times New Roman" w:hAnsi="Times New Roman" w:cs="Times New Roman"/>
                <w:sz w:val="28"/>
              </w:rPr>
            </w:pPr>
            <w:proofErr w:type="spellStart"/>
            <w:r w:rsidRPr="00A45C96">
              <w:rPr>
                <w:rFonts w:ascii="Times New Roman" w:hAnsi="Times New Roman" w:cs="Times New Roman"/>
                <w:sz w:val="28"/>
              </w:rPr>
              <w:t>Потери</w:t>
            </w:r>
            <w:proofErr w:type="spellEnd"/>
            <w:r w:rsidRPr="00A45C96">
              <w:rPr>
                <w:rFonts w:ascii="Times New Roman" w:hAnsi="Times New Roman" w:cs="Times New Roman"/>
                <w:sz w:val="28"/>
              </w:rPr>
              <w:t>,</w:t>
            </w:r>
            <w:r w:rsidRPr="00A45C96">
              <w:rPr>
                <w:rFonts w:ascii="Times New Roman" w:hAnsi="Times New Roman" w:cs="Times New Roman"/>
                <w:spacing w:val="-2"/>
                <w:sz w:val="28"/>
              </w:rPr>
              <w:t xml:space="preserve"> </w:t>
            </w:r>
            <w:r w:rsidRPr="00A45C96">
              <w:rPr>
                <w:rFonts w:ascii="Times New Roman" w:hAnsi="Times New Roman" w:cs="Times New Roman"/>
                <w:sz w:val="28"/>
              </w:rPr>
              <w:t>%</w:t>
            </w:r>
          </w:p>
        </w:tc>
      </w:tr>
      <w:tr w:rsidR="00BF0015" w:rsidRPr="00A45C96" w14:paraId="61F6A5CC" w14:textId="77777777" w:rsidTr="00B7152F">
        <w:trPr>
          <w:trHeight w:val="323"/>
        </w:trPr>
        <w:tc>
          <w:tcPr>
            <w:tcW w:w="3681" w:type="dxa"/>
            <w:vMerge/>
          </w:tcPr>
          <w:p w14:paraId="3D14C6B1" w14:textId="77777777" w:rsidR="00BF0015" w:rsidRPr="00A45C96" w:rsidRDefault="00BF0015" w:rsidP="004A19AB">
            <w:pPr>
              <w:pStyle w:val="TableParagraph"/>
              <w:spacing w:after="0" w:line="240" w:lineRule="auto"/>
              <w:rPr>
                <w:rFonts w:ascii="Times New Roman" w:hAnsi="Times New Roman" w:cs="Times New Roman"/>
                <w:sz w:val="24"/>
              </w:rPr>
            </w:pPr>
          </w:p>
        </w:tc>
        <w:tc>
          <w:tcPr>
            <w:tcW w:w="1134" w:type="dxa"/>
          </w:tcPr>
          <w:p w14:paraId="611743B9" w14:textId="48BE1023" w:rsidR="00BF0015" w:rsidRPr="00A45C96" w:rsidRDefault="00BF0015" w:rsidP="004A19AB">
            <w:pPr>
              <w:pStyle w:val="TableParagraph"/>
              <w:spacing w:after="0" w:line="240" w:lineRule="auto"/>
              <w:ind w:left="504" w:hanging="399"/>
              <w:jc w:val="center"/>
              <w:rPr>
                <w:rFonts w:ascii="Times New Roman" w:hAnsi="Times New Roman" w:cs="Times New Roman"/>
                <w:sz w:val="28"/>
              </w:rPr>
            </w:pPr>
            <w:proofErr w:type="spellStart"/>
            <w:r w:rsidRPr="00A45C96">
              <w:rPr>
                <w:rFonts w:ascii="Times New Roman" w:hAnsi="Times New Roman" w:cs="Times New Roman"/>
                <w:sz w:val="28"/>
              </w:rPr>
              <w:t>Кг</w:t>
            </w:r>
            <w:proofErr w:type="spellEnd"/>
          </w:p>
        </w:tc>
        <w:tc>
          <w:tcPr>
            <w:tcW w:w="1559" w:type="dxa"/>
          </w:tcPr>
          <w:p w14:paraId="548DFEBA" w14:textId="77777777" w:rsidR="00BF0015" w:rsidRPr="00A45C96" w:rsidRDefault="00BF0015" w:rsidP="004A19AB">
            <w:pPr>
              <w:pStyle w:val="TableParagraph"/>
              <w:spacing w:after="0" w:line="240" w:lineRule="auto"/>
              <w:ind w:left="504" w:hanging="399"/>
              <w:jc w:val="center"/>
              <w:rPr>
                <w:rFonts w:ascii="Times New Roman" w:hAnsi="Times New Roman" w:cs="Times New Roman"/>
                <w:sz w:val="28"/>
              </w:rPr>
            </w:pPr>
            <w:r w:rsidRPr="00A45C96">
              <w:rPr>
                <w:rFonts w:ascii="Times New Roman" w:hAnsi="Times New Roman" w:cs="Times New Roman"/>
                <w:sz w:val="28"/>
              </w:rPr>
              <w:t>%</w:t>
            </w:r>
          </w:p>
        </w:tc>
        <w:tc>
          <w:tcPr>
            <w:tcW w:w="1417" w:type="dxa"/>
          </w:tcPr>
          <w:p w14:paraId="6671FC56" w14:textId="3BECCF06" w:rsidR="00BF0015" w:rsidRPr="00A45C96" w:rsidRDefault="00BF0015" w:rsidP="004A19AB">
            <w:pPr>
              <w:pStyle w:val="TableParagraph"/>
              <w:spacing w:after="0" w:line="240" w:lineRule="auto"/>
              <w:ind w:left="504" w:hanging="399"/>
              <w:jc w:val="center"/>
              <w:rPr>
                <w:rFonts w:ascii="Times New Roman" w:hAnsi="Times New Roman" w:cs="Times New Roman"/>
                <w:sz w:val="28"/>
              </w:rPr>
            </w:pPr>
            <w:proofErr w:type="spellStart"/>
            <w:r w:rsidRPr="00A45C96">
              <w:rPr>
                <w:rFonts w:ascii="Times New Roman" w:hAnsi="Times New Roman" w:cs="Times New Roman"/>
                <w:sz w:val="28"/>
              </w:rPr>
              <w:t>Кг</w:t>
            </w:r>
            <w:proofErr w:type="spellEnd"/>
          </w:p>
        </w:tc>
        <w:tc>
          <w:tcPr>
            <w:tcW w:w="1554" w:type="dxa"/>
          </w:tcPr>
          <w:p w14:paraId="3DEA561F" w14:textId="77777777" w:rsidR="00BF0015" w:rsidRPr="00A45C96" w:rsidRDefault="00BF0015" w:rsidP="004A19AB">
            <w:pPr>
              <w:pStyle w:val="TableParagraph"/>
              <w:spacing w:after="0" w:line="240" w:lineRule="auto"/>
              <w:ind w:left="504" w:hanging="399"/>
              <w:jc w:val="center"/>
              <w:rPr>
                <w:rFonts w:ascii="Times New Roman" w:hAnsi="Times New Roman" w:cs="Times New Roman"/>
                <w:sz w:val="28"/>
              </w:rPr>
            </w:pPr>
            <w:r w:rsidRPr="00A45C96">
              <w:rPr>
                <w:rFonts w:ascii="Times New Roman" w:hAnsi="Times New Roman" w:cs="Times New Roman"/>
                <w:sz w:val="28"/>
              </w:rPr>
              <w:t>%</w:t>
            </w:r>
          </w:p>
        </w:tc>
      </w:tr>
      <w:tr w:rsidR="006C1D40" w:rsidRPr="00A45C96" w14:paraId="26DD2FD3" w14:textId="77777777" w:rsidTr="00B7152F">
        <w:trPr>
          <w:trHeight w:val="379"/>
        </w:trPr>
        <w:tc>
          <w:tcPr>
            <w:tcW w:w="3681" w:type="dxa"/>
          </w:tcPr>
          <w:p w14:paraId="4E436856" w14:textId="615BB932" w:rsidR="006C1D40" w:rsidRPr="00F05DD3" w:rsidRDefault="00F05DD3" w:rsidP="00B7152F">
            <w:pPr>
              <w:pStyle w:val="a3"/>
              <w:spacing w:after="0" w:line="240" w:lineRule="auto"/>
              <w:jc w:val="center"/>
              <w:rPr>
                <w:rFonts w:ascii="Times New Roman" w:hAnsi="Times New Roman" w:cs="Times New Roman"/>
                <w:lang w:val="ru-RU"/>
              </w:rPr>
            </w:pPr>
            <w:r w:rsidRPr="00A45C96">
              <w:rPr>
                <w:rFonts w:ascii="Times New Roman" w:hAnsi="Times New Roman" w:cs="Times New Roman"/>
                <w:lang w:val="ru-RU"/>
              </w:rPr>
              <w:t>ПВС-Крахмал-ПЭГМА</w:t>
            </w:r>
            <w:r w:rsidR="00B7152F">
              <w:rPr>
                <w:rFonts w:ascii="Times New Roman" w:hAnsi="Times New Roman" w:cs="Times New Roman"/>
                <w:lang w:val="ru-RU"/>
              </w:rPr>
              <w:t xml:space="preserve"> </w:t>
            </w:r>
            <w:r>
              <w:rPr>
                <w:rFonts w:ascii="Times New Roman" w:hAnsi="Times New Roman" w:cs="Times New Roman"/>
                <w:lang w:val="ru-RU"/>
              </w:rPr>
              <w:t>3:1:1</w:t>
            </w:r>
          </w:p>
        </w:tc>
        <w:tc>
          <w:tcPr>
            <w:tcW w:w="1134" w:type="dxa"/>
          </w:tcPr>
          <w:p w14:paraId="0B06944C" w14:textId="062041F3" w:rsidR="006C1D40" w:rsidRPr="00A45C96" w:rsidRDefault="00F05DD3" w:rsidP="004A19AB">
            <w:pPr>
              <w:pStyle w:val="TableParagraph"/>
              <w:spacing w:after="0" w:line="240" w:lineRule="auto"/>
              <w:ind w:left="504" w:hanging="399"/>
              <w:rPr>
                <w:rFonts w:ascii="Times New Roman" w:hAnsi="Times New Roman" w:cs="Times New Roman"/>
                <w:sz w:val="28"/>
                <w:highlight w:val="yellow"/>
                <w:lang w:val="ru-RU"/>
              </w:rPr>
            </w:pPr>
            <w:r w:rsidRPr="00A45C96">
              <w:rPr>
                <w:rFonts w:ascii="Cambria Math" w:eastAsia="Cambria Math" w:hAnsi="Cambria Math" w:cs="Times New Roman"/>
                <w:sz w:val="28"/>
                <w:szCs w:val="28"/>
                <w:lang w:val="ru-RU"/>
              </w:rPr>
              <w:t>130,742</w:t>
            </w:r>
          </w:p>
        </w:tc>
        <w:tc>
          <w:tcPr>
            <w:tcW w:w="1559" w:type="dxa"/>
          </w:tcPr>
          <w:p w14:paraId="1673CE0D" w14:textId="1E7EAC2B" w:rsidR="006C1D40" w:rsidRPr="00A45C96" w:rsidRDefault="009B253B" w:rsidP="004A19AB">
            <w:pPr>
              <w:pStyle w:val="TableParagraph"/>
              <w:spacing w:after="0" w:line="240" w:lineRule="auto"/>
              <w:ind w:left="504" w:hanging="399"/>
              <w:rPr>
                <w:rFonts w:ascii="Times New Roman" w:hAnsi="Times New Roman" w:cs="Times New Roman"/>
                <w:sz w:val="28"/>
              </w:rPr>
            </w:pPr>
            <w:r w:rsidRPr="00A45C96">
              <w:rPr>
                <w:rFonts w:ascii="Times New Roman" w:hAnsi="Times New Roman" w:cs="Times New Roman"/>
                <w:sz w:val="28"/>
              </w:rPr>
              <w:t>65,371</w:t>
            </w:r>
            <w:r w:rsidR="006C1D40" w:rsidRPr="00A45C96">
              <w:rPr>
                <w:rFonts w:ascii="Times New Roman" w:hAnsi="Times New Roman" w:cs="Times New Roman"/>
                <w:sz w:val="28"/>
              </w:rPr>
              <w:t>%</w:t>
            </w:r>
          </w:p>
        </w:tc>
        <w:tc>
          <w:tcPr>
            <w:tcW w:w="1417" w:type="dxa"/>
          </w:tcPr>
          <w:p w14:paraId="73B4832A" w14:textId="647151DA" w:rsidR="006C1D40" w:rsidRPr="00A45C96" w:rsidRDefault="00F05DD3" w:rsidP="004A19AB">
            <w:pPr>
              <w:pStyle w:val="TableParagraph"/>
              <w:spacing w:after="0" w:line="240" w:lineRule="auto"/>
              <w:ind w:left="504" w:hanging="399"/>
              <w:rPr>
                <w:rFonts w:ascii="Times New Roman" w:hAnsi="Times New Roman" w:cs="Times New Roman"/>
                <w:sz w:val="28"/>
              </w:rPr>
            </w:pPr>
            <w:r w:rsidRPr="00A45C96">
              <w:rPr>
                <w:rFonts w:ascii="Cambria Math" w:eastAsia="Cambria Math" w:hAnsi="Cambria Math" w:cs="Times New Roman"/>
                <w:sz w:val="28"/>
                <w:szCs w:val="28"/>
                <w:lang w:val="ru-RU"/>
              </w:rPr>
              <w:t>69,258</w:t>
            </w:r>
          </w:p>
        </w:tc>
        <w:tc>
          <w:tcPr>
            <w:tcW w:w="1554" w:type="dxa"/>
          </w:tcPr>
          <w:p w14:paraId="6F18D62B" w14:textId="41976911" w:rsidR="006C1D40" w:rsidRPr="00A45C96" w:rsidRDefault="009B253B" w:rsidP="004A19AB">
            <w:pPr>
              <w:pStyle w:val="TableParagraph"/>
              <w:spacing w:after="0" w:line="240" w:lineRule="auto"/>
              <w:ind w:left="504" w:hanging="399"/>
              <w:rPr>
                <w:rFonts w:ascii="Times New Roman" w:hAnsi="Times New Roman" w:cs="Times New Roman"/>
                <w:sz w:val="28"/>
              </w:rPr>
            </w:pPr>
            <w:r w:rsidRPr="00A45C96">
              <w:rPr>
                <w:rFonts w:ascii="Times New Roman" w:hAnsi="Times New Roman" w:cs="Times New Roman"/>
                <w:sz w:val="28"/>
              </w:rPr>
              <w:t>34,629</w:t>
            </w:r>
            <w:r w:rsidR="006C1D40" w:rsidRPr="00A45C96">
              <w:rPr>
                <w:rFonts w:ascii="Times New Roman" w:hAnsi="Times New Roman" w:cs="Times New Roman"/>
                <w:sz w:val="28"/>
              </w:rPr>
              <w:t>%</w:t>
            </w:r>
          </w:p>
        </w:tc>
      </w:tr>
      <w:tr w:rsidR="006C1D40" w:rsidRPr="00A45C96" w14:paraId="27C3C831" w14:textId="77777777" w:rsidTr="00B7152F">
        <w:trPr>
          <w:trHeight w:val="261"/>
        </w:trPr>
        <w:tc>
          <w:tcPr>
            <w:tcW w:w="3681" w:type="dxa"/>
          </w:tcPr>
          <w:p w14:paraId="7EB84711" w14:textId="27C67DC4" w:rsidR="006C1D40" w:rsidRPr="00A45C96" w:rsidRDefault="00F05DD3" w:rsidP="00B7152F">
            <w:pPr>
              <w:pStyle w:val="a3"/>
              <w:spacing w:after="0" w:line="240" w:lineRule="auto"/>
              <w:jc w:val="center"/>
              <w:rPr>
                <w:rFonts w:ascii="Times New Roman" w:hAnsi="Times New Roman" w:cs="Times New Roman"/>
              </w:rPr>
            </w:pPr>
            <w:r>
              <w:rPr>
                <w:rFonts w:ascii="Times New Roman" w:hAnsi="Times New Roman" w:cs="Times New Roman"/>
                <w:lang w:val="ru-RU"/>
              </w:rPr>
              <w:t>КМЦ</w:t>
            </w:r>
            <w:r w:rsidRPr="00A45C96">
              <w:rPr>
                <w:rFonts w:ascii="Times New Roman" w:hAnsi="Times New Roman" w:cs="Times New Roman"/>
                <w:lang w:val="ru-RU"/>
              </w:rPr>
              <w:t>-Крахмал-ПЭГМА</w:t>
            </w:r>
            <w:r w:rsidR="00B7152F">
              <w:rPr>
                <w:rFonts w:ascii="Times New Roman" w:hAnsi="Times New Roman" w:cs="Times New Roman"/>
                <w:lang w:val="ru-RU"/>
              </w:rPr>
              <w:t xml:space="preserve"> </w:t>
            </w:r>
            <w:r>
              <w:rPr>
                <w:rFonts w:ascii="Times New Roman" w:hAnsi="Times New Roman" w:cs="Times New Roman"/>
                <w:lang w:val="ru-RU"/>
              </w:rPr>
              <w:t>3:1:1</w:t>
            </w:r>
          </w:p>
        </w:tc>
        <w:tc>
          <w:tcPr>
            <w:tcW w:w="1134" w:type="dxa"/>
          </w:tcPr>
          <w:p w14:paraId="7E8B646A" w14:textId="6D5C73D0" w:rsidR="006C1D40" w:rsidRPr="00F05DD3" w:rsidRDefault="00F05DD3" w:rsidP="004A19AB">
            <w:pPr>
              <w:pStyle w:val="TableParagraph"/>
              <w:spacing w:after="0" w:line="240" w:lineRule="auto"/>
              <w:ind w:left="504" w:hanging="399"/>
              <w:rPr>
                <w:rFonts w:ascii="Times New Roman" w:hAnsi="Times New Roman" w:cs="Times New Roman"/>
                <w:sz w:val="28"/>
                <w:highlight w:val="yellow"/>
                <w:lang w:val="ru-RU"/>
              </w:rPr>
            </w:pPr>
            <w:r w:rsidRPr="00FF5585">
              <w:rPr>
                <w:rFonts w:ascii="Times New Roman" w:hAnsi="Times New Roman" w:cs="Times New Roman"/>
                <w:sz w:val="28"/>
                <w:lang w:val="ru-RU"/>
              </w:rPr>
              <w:t>164,816</w:t>
            </w:r>
          </w:p>
        </w:tc>
        <w:tc>
          <w:tcPr>
            <w:tcW w:w="1559" w:type="dxa"/>
          </w:tcPr>
          <w:p w14:paraId="44981F7B" w14:textId="6E167D79" w:rsidR="006C1D40" w:rsidRPr="00A45C96" w:rsidRDefault="006C1D40" w:rsidP="004A19AB">
            <w:pPr>
              <w:pStyle w:val="TableParagraph"/>
              <w:spacing w:after="0" w:line="240" w:lineRule="auto"/>
              <w:ind w:left="504" w:hanging="399"/>
              <w:rPr>
                <w:rFonts w:ascii="Times New Roman" w:hAnsi="Times New Roman" w:cs="Times New Roman"/>
                <w:sz w:val="28"/>
              </w:rPr>
            </w:pPr>
            <w:r w:rsidRPr="00A45C96">
              <w:rPr>
                <w:rFonts w:ascii="Times New Roman" w:hAnsi="Times New Roman" w:cs="Times New Roman"/>
                <w:sz w:val="28"/>
              </w:rPr>
              <w:t>84,</w:t>
            </w:r>
            <w:r w:rsidR="004A63C4" w:rsidRPr="00A45C96">
              <w:rPr>
                <w:rFonts w:ascii="Times New Roman" w:hAnsi="Times New Roman" w:cs="Times New Roman"/>
                <w:sz w:val="28"/>
                <w:lang w:val="ru-RU"/>
              </w:rPr>
              <w:t>41</w:t>
            </w:r>
            <w:r w:rsidRPr="00A45C96">
              <w:rPr>
                <w:rFonts w:ascii="Times New Roman" w:hAnsi="Times New Roman" w:cs="Times New Roman"/>
                <w:sz w:val="28"/>
              </w:rPr>
              <w:t>3%</w:t>
            </w:r>
          </w:p>
        </w:tc>
        <w:tc>
          <w:tcPr>
            <w:tcW w:w="1417" w:type="dxa"/>
          </w:tcPr>
          <w:p w14:paraId="1AFC9DF5" w14:textId="0BB3C08D" w:rsidR="006C1D40" w:rsidRPr="00F05DD3" w:rsidRDefault="00F05DD3" w:rsidP="004A19AB">
            <w:pPr>
              <w:pStyle w:val="TableParagraph"/>
              <w:spacing w:after="0" w:line="240" w:lineRule="auto"/>
              <w:ind w:left="504" w:hanging="399"/>
              <w:rPr>
                <w:rFonts w:ascii="Times New Roman" w:hAnsi="Times New Roman" w:cs="Times New Roman"/>
                <w:sz w:val="28"/>
                <w:lang w:val="ru-RU"/>
              </w:rPr>
            </w:pPr>
            <w:r>
              <w:rPr>
                <w:rFonts w:ascii="Times New Roman" w:hAnsi="Times New Roman" w:cs="Times New Roman"/>
                <w:sz w:val="28"/>
                <w:lang w:val="ru-RU"/>
              </w:rPr>
              <w:t>35,184</w:t>
            </w:r>
          </w:p>
        </w:tc>
        <w:tc>
          <w:tcPr>
            <w:tcW w:w="1554" w:type="dxa"/>
          </w:tcPr>
          <w:p w14:paraId="68448589" w14:textId="0F3CCADC" w:rsidR="006C1D40" w:rsidRPr="00A45C96" w:rsidRDefault="006C1D40" w:rsidP="004A19AB">
            <w:pPr>
              <w:pStyle w:val="TableParagraph"/>
              <w:spacing w:after="0" w:line="240" w:lineRule="auto"/>
              <w:ind w:left="504" w:hanging="399"/>
              <w:rPr>
                <w:rFonts w:ascii="Times New Roman" w:hAnsi="Times New Roman" w:cs="Times New Roman"/>
                <w:sz w:val="28"/>
              </w:rPr>
            </w:pPr>
            <w:r w:rsidRPr="00A45C96">
              <w:rPr>
                <w:rFonts w:ascii="Times New Roman" w:hAnsi="Times New Roman" w:cs="Times New Roman"/>
                <w:sz w:val="28"/>
              </w:rPr>
              <w:t>15,</w:t>
            </w:r>
            <w:r w:rsidR="009B253B" w:rsidRPr="00A45C96">
              <w:rPr>
                <w:rFonts w:ascii="Times New Roman" w:hAnsi="Times New Roman" w:cs="Times New Roman"/>
                <w:sz w:val="28"/>
                <w:lang w:val="ru-RU"/>
              </w:rPr>
              <w:t>587</w:t>
            </w:r>
            <w:r w:rsidRPr="00A45C96">
              <w:rPr>
                <w:rFonts w:ascii="Times New Roman" w:hAnsi="Times New Roman" w:cs="Times New Roman"/>
                <w:sz w:val="28"/>
              </w:rPr>
              <w:t>%</w:t>
            </w:r>
          </w:p>
        </w:tc>
      </w:tr>
    </w:tbl>
    <w:p w14:paraId="1CE3B71A" w14:textId="77777777" w:rsidR="006C1D40" w:rsidRPr="00A45C96" w:rsidRDefault="006C1D40" w:rsidP="004A19AB">
      <w:pPr>
        <w:pStyle w:val="a3"/>
        <w:spacing w:after="0" w:line="240" w:lineRule="auto"/>
        <w:rPr>
          <w:rFonts w:ascii="Times New Roman" w:hAnsi="Times New Roman" w:cs="Times New Roman"/>
          <w:sz w:val="27"/>
        </w:rPr>
      </w:pPr>
    </w:p>
    <w:p w14:paraId="0AD594B0" w14:textId="165A8DE9" w:rsidR="00EE3AE5" w:rsidRDefault="00EE3AE5" w:rsidP="004A19AB">
      <w:pPr>
        <w:pStyle w:val="a3"/>
        <w:spacing w:after="0" w:line="240" w:lineRule="auto"/>
        <w:ind w:right="348" w:firstLine="566"/>
        <w:jc w:val="both"/>
        <w:rPr>
          <w:rFonts w:ascii="Times New Roman" w:hAnsi="Times New Roman" w:cs="Times New Roman"/>
          <w:lang w:val="ru-RU"/>
        </w:rPr>
      </w:pPr>
      <w:r w:rsidRPr="00A45C96">
        <w:rPr>
          <w:rFonts w:ascii="Times New Roman" w:hAnsi="Times New Roman" w:cs="Times New Roman"/>
          <w:lang w:val="ru-RU"/>
        </w:rPr>
        <w:t>В</w:t>
      </w:r>
      <w:r w:rsidRPr="00A45C96">
        <w:rPr>
          <w:rFonts w:ascii="Times New Roman" w:hAnsi="Times New Roman" w:cs="Times New Roman"/>
          <w:spacing w:val="37"/>
          <w:lang w:val="ru-RU"/>
        </w:rPr>
        <w:t xml:space="preserve"> </w:t>
      </w:r>
      <w:r w:rsidRPr="00A45C96">
        <w:rPr>
          <w:rFonts w:ascii="Times New Roman" w:hAnsi="Times New Roman" w:cs="Times New Roman"/>
          <w:lang w:val="ru-RU"/>
        </w:rPr>
        <w:t>таблице</w:t>
      </w:r>
      <w:r w:rsidRPr="00A45C96">
        <w:rPr>
          <w:rFonts w:ascii="Times New Roman" w:hAnsi="Times New Roman" w:cs="Times New Roman"/>
          <w:spacing w:val="39"/>
          <w:lang w:val="ru-RU"/>
        </w:rPr>
        <w:t xml:space="preserve"> </w:t>
      </w:r>
      <w:r>
        <w:rPr>
          <w:rFonts w:ascii="Times New Roman" w:hAnsi="Times New Roman" w:cs="Times New Roman"/>
          <w:lang w:val="ru-RU"/>
        </w:rPr>
        <w:t>25</w:t>
      </w:r>
      <w:r w:rsidRPr="00A45C96">
        <w:rPr>
          <w:rFonts w:ascii="Times New Roman" w:hAnsi="Times New Roman" w:cs="Times New Roman"/>
          <w:spacing w:val="39"/>
          <w:lang w:val="ru-RU"/>
        </w:rPr>
        <w:t xml:space="preserve"> </w:t>
      </w:r>
      <w:r w:rsidRPr="00A45C96">
        <w:rPr>
          <w:rFonts w:ascii="Times New Roman" w:hAnsi="Times New Roman" w:cs="Times New Roman"/>
          <w:lang w:val="ru-RU"/>
        </w:rPr>
        <w:t>представлен</w:t>
      </w:r>
      <w:r>
        <w:rPr>
          <w:rFonts w:ascii="Times New Roman" w:hAnsi="Times New Roman" w:cs="Times New Roman"/>
          <w:lang w:val="ru-RU"/>
        </w:rPr>
        <w:t>ы цены на сырье для производства</w:t>
      </w:r>
      <w:r w:rsidRPr="00A45C96">
        <w:rPr>
          <w:rFonts w:ascii="Times New Roman" w:hAnsi="Times New Roman" w:cs="Times New Roman"/>
          <w:spacing w:val="37"/>
          <w:lang w:val="ru-RU"/>
        </w:rPr>
        <w:t xml:space="preserve"> </w:t>
      </w:r>
      <w:r>
        <w:rPr>
          <w:rFonts w:ascii="Times New Roman" w:hAnsi="Times New Roman" w:cs="Times New Roman"/>
          <w:lang w:val="ru-RU"/>
        </w:rPr>
        <w:t>биополимеров</w:t>
      </w:r>
      <w:r w:rsidRPr="00A45C96">
        <w:rPr>
          <w:rFonts w:ascii="Times New Roman" w:hAnsi="Times New Roman" w:cs="Times New Roman"/>
          <w:lang w:val="ru-RU"/>
        </w:rPr>
        <w:t>.</w:t>
      </w:r>
    </w:p>
    <w:p w14:paraId="1F1F6A24" w14:textId="77777777" w:rsidR="00D271BE" w:rsidRPr="00A45C96" w:rsidRDefault="00D271BE" w:rsidP="004A19AB">
      <w:pPr>
        <w:pStyle w:val="a3"/>
        <w:spacing w:after="0" w:line="240" w:lineRule="auto"/>
        <w:ind w:right="348" w:firstLine="566"/>
        <w:jc w:val="both"/>
        <w:rPr>
          <w:rFonts w:ascii="Times New Roman" w:hAnsi="Times New Roman" w:cs="Times New Roman"/>
          <w:lang w:val="ru-RU"/>
        </w:rPr>
      </w:pPr>
    </w:p>
    <w:p w14:paraId="566AC3A9" w14:textId="77777777" w:rsidR="00EE3AE5" w:rsidRDefault="00EE3AE5" w:rsidP="004A19AB">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25 – Цена исходных компонентов смеси КМЦ-К-ПЭГМА за 1 кг.</w:t>
      </w:r>
    </w:p>
    <w:p w14:paraId="1337BCF3" w14:textId="77777777" w:rsidR="00D271BE" w:rsidRDefault="00D271BE" w:rsidP="004A19AB">
      <w:pPr>
        <w:spacing w:after="0" w:line="240" w:lineRule="auto"/>
        <w:jc w:val="both"/>
        <w:rPr>
          <w:rFonts w:ascii="Times New Roman" w:hAnsi="Times New Roman" w:cs="Times New Roman"/>
          <w:sz w:val="28"/>
          <w:szCs w:val="28"/>
          <w:lang w:val="ru-RU"/>
        </w:rPr>
      </w:pPr>
    </w:p>
    <w:tbl>
      <w:tblPr>
        <w:tblStyle w:val="a8"/>
        <w:tblW w:w="0" w:type="auto"/>
        <w:jc w:val="center"/>
        <w:tblLook w:val="04A0" w:firstRow="1" w:lastRow="0" w:firstColumn="1" w:lastColumn="0" w:noHBand="0" w:noVBand="1"/>
      </w:tblPr>
      <w:tblGrid>
        <w:gridCol w:w="4677"/>
        <w:gridCol w:w="4677"/>
      </w:tblGrid>
      <w:tr w:rsidR="00EE3AE5" w:rsidRPr="00EE3AE5" w14:paraId="1207E64E" w14:textId="77777777" w:rsidTr="00B7152F">
        <w:trPr>
          <w:trHeight w:val="276"/>
          <w:jc w:val="center"/>
        </w:trPr>
        <w:tc>
          <w:tcPr>
            <w:tcW w:w="4677" w:type="dxa"/>
          </w:tcPr>
          <w:p w14:paraId="4E632153" w14:textId="77777777" w:rsidR="00EE3AE5" w:rsidRPr="00FF5585" w:rsidRDefault="00EE3AE5" w:rsidP="004A19AB">
            <w:pPr>
              <w:spacing w:after="0" w:line="240" w:lineRule="auto"/>
              <w:rPr>
                <w:sz w:val="28"/>
                <w:szCs w:val="28"/>
              </w:rPr>
            </w:pPr>
            <w:r w:rsidRPr="00FF5585">
              <w:rPr>
                <w:sz w:val="28"/>
                <w:szCs w:val="28"/>
              </w:rPr>
              <w:t>Наименование</w:t>
            </w:r>
          </w:p>
        </w:tc>
        <w:tc>
          <w:tcPr>
            <w:tcW w:w="4677" w:type="dxa"/>
          </w:tcPr>
          <w:p w14:paraId="4C025F1E" w14:textId="77777777" w:rsidR="00EE3AE5" w:rsidRPr="00FF5585" w:rsidRDefault="00EE3AE5" w:rsidP="004A19AB">
            <w:pPr>
              <w:spacing w:after="0" w:line="240" w:lineRule="auto"/>
              <w:rPr>
                <w:sz w:val="28"/>
                <w:szCs w:val="28"/>
              </w:rPr>
            </w:pPr>
            <w:r w:rsidRPr="00FF5585">
              <w:rPr>
                <w:sz w:val="28"/>
                <w:szCs w:val="28"/>
              </w:rPr>
              <w:t xml:space="preserve">Цена за 1 </w:t>
            </w:r>
            <w:proofErr w:type="spellStart"/>
            <w:proofErr w:type="gramStart"/>
            <w:r w:rsidRPr="00FF5585">
              <w:rPr>
                <w:sz w:val="28"/>
                <w:szCs w:val="28"/>
              </w:rPr>
              <w:t>кг,тг</w:t>
            </w:r>
            <w:proofErr w:type="spellEnd"/>
            <w:proofErr w:type="gramEnd"/>
          </w:p>
        </w:tc>
      </w:tr>
      <w:tr w:rsidR="00DF5925" w:rsidRPr="00EE3AE5" w14:paraId="296BB9E2" w14:textId="77777777" w:rsidTr="00B7152F">
        <w:trPr>
          <w:trHeight w:val="95"/>
          <w:jc w:val="center"/>
        </w:trPr>
        <w:tc>
          <w:tcPr>
            <w:tcW w:w="4677" w:type="dxa"/>
          </w:tcPr>
          <w:p w14:paraId="19097B82" w14:textId="24C6E620" w:rsidR="00DF5925" w:rsidRPr="00FF5585" w:rsidRDefault="00DF5925" w:rsidP="004A19AB">
            <w:pPr>
              <w:spacing w:after="0" w:line="240" w:lineRule="auto"/>
              <w:rPr>
                <w:sz w:val="28"/>
                <w:szCs w:val="28"/>
              </w:rPr>
            </w:pPr>
            <w:r>
              <w:rPr>
                <w:sz w:val="28"/>
                <w:szCs w:val="28"/>
              </w:rPr>
              <w:t>ПВС</w:t>
            </w:r>
          </w:p>
        </w:tc>
        <w:tc>
          <w:tcPr>
            <w:tcW w:w="4677" w:type="dxa"/>
          </w:tcPr>
          <w:p w14:paraId="1BD3DA55" w14:textId="7D7716FD" w:rsidR="00DF5925" w:rsidRPr="00FF5585" w:rsidRDefault="00DF5925" w:rsidP="004A19AB">
            <w:pPr>
              <w:spacing w:after="0" w:line="240" w:lineRule="auto"/>
              <w:rPr>
                <w:sz w:val="28"/>
                <w:szCs w:val="28"/>
              </w:rPr>
            </w:pPr>
            <w:r>
              <w:rPr>
                <w:sz w:val="28"/>
                <w:szCs w:val="28"/>
              </w:rPr>
              <w:t>1200</w:t>
            </w:r>
          </w:p>
        </w:tc>
      </w:tr>
      <w:tr w:rsidR="00EE3AE5" w:rsidRPr="00EE3AE5" w14:paraId="1DCF5AE2" w14:textId="77777777" w:rsidTr="00B7152F">
        <w:trPr>
          <w:trHeight w:val="186"/>
          <w:jc w:val="center"/>
        </w:trPr>
        <w:tc>
          <w:tcPr>
            <w:tcW w:w="4677" w:type="dxa"/>
          </w:tcPr>
          <w:p w14:paraId="541B0119" w14:textId="77777777" w:rsidR="00EE3AE5" w:rsidRPr="00FF5585" w:rsidRDefault="00EE3AE5" w:rsidP="004A19AB">
            <w:pPr>
              <w:spacing w:after="0" w:line="240" w:lineRule="auto"/>
              <w:rPr>
                <w:sz w:val="28"/>
                <w:szCs w:val="28"/>
              </w:rPr>
            </w:pPr>
            <w:r>
              <w:rPr>
                <w:sz w:val="28"/>
                <w:szCs w:val="28"/>
              </w:rPr>
              <w:t>КМЦ</w:t>
            </w:r>
          </w:p>
        </w:tc>
        <w:tc>
          <w:tcPr>
            <w:tcW w:w="4677" w:type="dxa"/>
          </w:tcPr>
          <w:p w14:paraId="2B05EFDA" w14:textId="77777777" w:rsidR="00EE3AE5" w:rsidRPr="00FF5585" w:rsidRDefault="00EE3AE5" w:rsidP="004A19AB">
            <w:pPr>
              <w:spacing w:after="0" w:line="240" w:lineRule="auto"/>
              <w:rPr>
                <w:sz w:val="28"/>
                <w:szCs w:val="28"/>
              </w:rPr>
            </w:pPr>
            <w:r w:rsidRPr="00FF5585">
              <w:rPr>
                <w:sz w:val="28"/>
                <w:szCs w:val="28"/>
              </w:rPr>
              <w:t>500</w:t>
            </w:r>
          </w:p>
        </w:tc>
      </w:tr>
      <w:tr w:rsidR="00EE3AE5" w:rsidRPr="00FF5585" w14:paraId="60BFE37B" w14:textId="77777777" w:rsidTr="00B7152F">
        <w:trPr>
          <w:trHeight w:val="275"/>
          <w:jc w:val="center"/>
        </w:trPr>
        <w:tc>
          <w:tcPr>
            <w:tcW w:w="4677" w:type="dxa"/>
          </w:tcPr>
          <w:p w14:paraId="36DE5E07" w14:textId="77777777" w:rsidR="00EE3AE5" w:rsidRPr="00FF5585" w:rsidRDefault="00EE3AE5" w:rsidP="004A19AB">
            <w:pPr>
              <w:spacing w:after="0" w:line="240" w:lineRule="auto"/>
              <w:rPr>
                <w:sz w:val="28"/>
                <w:szCs w:val="28"/>
              </w:rPr>
            </w:pPr>
            <w:r w:rsidRPr="00FF5585">
              <w:rPr>
                <w:sz w:val="28"/>
                <w:szCs w:val="28"/>
              </w:rPr>
              <w:t>Крахмал</w:t>
            </w:r>
          </w:p>
        </w:tc>
        <w:tc>
          <w:tcPr>
            <w:tcW w:w="4677" w:type="dxa"/>
          </w:tcPr>
          <w:p w14:paraId="0BCA08CA" w14:textId="77777777" w:rsidR="00EE3AE5" w:rsidRPr="00FF5585" w:rsidRDefault="00EE3AE5" w:rsidP="004A19AB">
            <w:pPr>
              <w:spacing w:after="0" w:line="240" w:lineRule="auto"/>
              <w:rPr>
                <w:sz w:val="28"/>
                <w:szCs w:val="28"/>
              </w:rPr>
            </w:pPr>
            <w:r w:rsidRPr="00FF5585">
              <w:rPr>
                <w:sz w:val="28"/>
                <w:szCs w:val="28"/>
              </w:rPr>
              <w:t>200</w:t>
            </w:r>
          </w:p>
        </w:tc>
      </w:tr>
      <w:tr w:rsidR="00EE3AE5" w:rsidRPr="00FF5585" w14:paraId="3A5B76FF" w14:textId="77777777" w:rsidTr="00B7152F">
        <w:trPr>
          <w:trHeight w:val="365"/>
          <w:jc w:val="center"/>
        </w:trPr>
        <w:tc>
          <w:tcPr>
            <w:tcW w:w="4677" w:type="dxa"/>
          </w:tcPr>
          <w:p w14:paraId="3C86C511" w14:textId="77777777" w:rsidR="00EE3AE5" w:rsidRPr="00FF5585" w:rsidRDefault="00EE3AE5" w:rsidP="004A19AB">
            <w:pPr>
              <w:spacing w:after="0" w:line="240" w:lineRule="auto"/>
              <w:rPr>
                <w:sz w:val="28"/>
                <w:szCs w:val="28"/>
              </w:rPr>
            </w:pPr>
            <w:r w:rsidRPr="00FF5585">
              <w:rPr>
                <w:sz w:val="28"/>
                <w:szCs w:val="28"/>
              </w:rPr>
              <w:t>ПЭГМА</w:t>
            </w:r>
          </w:p>
        </w:tc>
        <w:tc>
          <w:tcPr>
            <w:tcW w:w="4677" w:type="dxa"/>
          </w:tcPr>
          <w:p w14:paraId="1942FFC9" w14:textId="77777777" w:rsidR="00EE3AE5" w:rsidRPr="00FF5585" w:rsidRDefault="00EE3AE5" w:rsidP="004A19AB">
            <w:pPr>
              <w:spacing w:after="0" w:line="240" w:lineRule="auto"/>
              <w:rPr>
                <w:sz w:val="28"/>
                <w:szCs w:val="28"/>
              </w:rPr>
            </w:pPr>
            <w:r w:rsidRPr="00FF5585">
              <w:rPr>
                <w:sz w:val="28"/>
                <w:szCs w:val="28"/>
              </w:rPr>
              <w:t>10600</w:t>
            </w:r>
          </w:p>
        </w:tc>
      </w:tr>
      <w:tr w:rsidR="00EE3AE5" w:rsidRPr="00FF5585" w14:paraId="7B650322" w14:textId="77777777" w:rsidTr="00B7152F">
        <w:trPr>
          <w:trHeight w:val="272"/>
          <w:jc w:val="center"/>
        </w:trPr>
        <w:tc>
          <w:tcPr>
            <w:tcW w:w="4677" w:type="dxa"/>
          </w:tcPr>
          <w:p w14:paraId="61F0D838" w14:textId="77777777" w:rsidR="00EE3AE5" w:rsidRPr="00FF5585" w:rsidRDefault="00EE3AE5" w:rsidP="004A19AB">
            <w:pPr>
              <w:spacing w:after="0" w:line="240" w:lineRule="auto"/>
              <w:rPr>
                <w:sz w:val="28"/>
                <w:szCs w:val="28"/>
              </w:rPr>
            </w:pPr>
            <w:r w:rsidRPr="00FF5585">
              <w:rPr>
                <w:sz w:val="28"/>
                <w:szCs w:val="28"/>
              </w:rPr>
              <w:t>Ледяная уксусная кислота</w:t>
            </w:r>
          </w:p>
        </w:tc>
        <w:tc>
          <w:tcPr>
            <w:tcW w:w="4677" w:type="dxa"/>
          </w:tcPr>
          <w:p w14:paraId="6FA3D666" w14:textId="77777777" w:rsidR="00EE3AE5" w:rsidRPr="00FF5585" w:rsidRDefault="00EE3AE5" w:rsidP="004A19AB">
            <w:pPr>
              <w:spacing w:after="0" w:line="240" w:lineRule="auto"/>
              <w:rPr>
                <w:sz w:val="28"/>
                <w:szCs w:val="28"/>
              </w:rPr>
            </w:pPr>
            <w:r w:rsidRPr="00FF5585">
              <w:rPr>
                <w:sz w:val="28"/>
                <w:szCs w:val="28"/>
              </w:rPr>
              <w:t>100</w:t>
            </w:r>
          </w:p>
        </w:tc>
      </w:tr>
    </w:tbl>
    <w:p w14:paraId="6D3627C2" w14:textId="77777777" w:rsidR="00EE3AE5" w:rsidRDefault="00EE3AE5" w:rsidP="004A19AB">
      <w:pPr>
        <w:pStyle w:val="a3"/>
        <w:spacing w:after="0" w:line="240" w:lineRule="auto"/>
        <w:ind w:right="348" w:firstLine="566"/>
        <w:jc w:val="both"/>
        <w:rPr>
          <w:rFonts w:ascii="Times New Roman" w:hAnsi="Times New Roman" w:cs="Times New Roman"/>
          <w:lang w:val="ru-RU"/>
        </w:rPr>
      </w:pPr>
    </w:p>
    <w:p w14:paraId="66F415DE" w14:textId="0E195D27" w:rsidR="006C1D40" w:rsidRPr="00A45C96" w:rsidRDefault="006C1D40" w:rsidP="004A19AB">
      <w:pPr>
        <w:pStyle w:val="a3"/>
        <w:spacing w:after="0" w:line="240" w:lineRule="auto"/>
        <w:ind w:right="348" w:firstLine="566"/>
        <w:jc w:val="both"/>
        <w:rPr>
          <w:rFonts w:ascii="Times New Roman" w:hAnsi="Times New Roman" w:cs="Times New Roman"/>
          <w:lang w:val="ru-RU"/>
        </w:rPr>
      </w:pPr>
      <w:r w:rsidRPr="00A45C96">
        <w:rPr>
          <w:rFonts w:ascii="Times New Roman" w:hAnsi="Times New Roman" w:cs="Times New Roman"/>
          <w:lang w:val="ru-RU"/>
        </w:rPr>
        <w:t>В</w:t>
      </w:r>
      <w:r w:rsidRPr="00A45C96">
        <w:rPr>
          <w:rFonts w:ascii="Times New Roman" w:hAnsi="Times New Roman" w:cs="Times New Roman"/>
          <w:spacing w:val="37"/>
          <w:lang w:val="ru-RU"/>
        </w:rPr>
        <w:t xml:space="preserve"> </w:t>
      </w:r>
      <w:r w:rsidRPr="00A45C96">
        <w:rPr>
          <w:rFonts w:ascii="Times New Roman" w:hAnsi="Times New Roman" w:cs="Times New Roman"/>
          <w:lang w:val="ru-RU"/>
        </w:rPr>
        <w:t>таблице</w:t>
      </w:r>
      <w:r w:rsidRPr="00A45C96">
        <w:rPr>
          <w:rFonts w:ascii="Times New Roman" w:hAnsi="Times New Roman" w:cs="Times New Roman"/>
          <w:spacing w:val="39"/>
          <w:lang w:val="ru-RU"/>
        </w:rPr>
        <w:t xml:space="preserve"> </w:t>
      </w:r>
      <w:r w:rsidR="00EE3AE5">
        <w:rPr>
          <w:rFonts w:ascii="Times New Roman" w:hAnsi="Times New Roman" w:cs="Times New Roman"/>
          <w:lang w:val="ru-RU"/>
        </w:rPr>
        <w:t>26</w:t>
      </w:r>
      <w:r w:rsidRPr="00A45C96">
        <w:rPr>
          <w:rFonts w:ascii="Times New Roman" w:hAnsi="Times New Roman" w:cs="Times New Roman"/>
          <w:spacing w:val="39"/>
          <w:lang w:val="ru-RU"/>
        </w:rPr>
        <w:t xml:space="preserve"> </w:t>
      </w:r>
      <w:r w:rsidRPr="00A45C96">
        <w:rPr>
          <w:rFonts w:ascii="Times New Roman" w:hAnsi="Times New Roman" w:cs="Times New Roman"/>
          <w:lang w:val="ru-RU"/>
        </w:rPr>
        <w:t>представлен</w:t>
      </w:r>
      <w:r w:rsidRPr="00A45C96">
        <w:rPr>
          <w:rFonts w:ascii="Times New Roman" w:hAnsi="Times New Roman" w:cs="Times New Roman"/>
          <w:spacing w:val="38"/>
          <w:lang w:val="ru-RU"/>
        </w:rPr>
        <w:t xml:space="preserve"> </w:t>
      </w:r>
      <w:r w:rsidRPr="00A45C96">
        <w:rPr>
          <w:rFonts w:ascii="Times New Roman" w:hAnsi="Times New Roman" w:cs="Times New Roman"/>
          <w:lang w:val="ru-RU"/>
        </w:rPr>
        <w:t>материальный</w:t>
      </w:r>
      <w:r w:rsidRPr="00A45C96">
        <w:rPr>
          <w:rFonts w:ascii="Times New Roman" w:hAnsi="Times New Roman" w:cs="Times New Roman"/>
          <w:spacing w:val="38"/>
          <w:lang w:val="ru-RU"/>
        </w:rPr>
        <w:t xml:space="preserve"> </w:t>
      </w:r>
      <w:r w:rsidRPr="00A45C96">
        <w:rPr>
          <w:rFonts w:ascii="Times New Roman" w:hAnsi="Times New Roman" w:cs="Times New Roman"/>
          <w:lang w:val="ru-RU"/>
        </w:rPr>
        <w:t>баланс</w:t>
      </w:r>
      <w:r w:rsidRPr="00A45C96">
        <w:rPr>
          <w:rFonts w:ascii="Times New Roman" w:hAnsi="Times New Roman" w:cs="Times New Roman"/>
          <w:spacing w:val="37"/>
          <w:lang w:val="ru-RU"/>
        </w:rPr>
        <w:t xml:space="preserve"> </w:t>
      </w:r>
      <w:r w:rsidRPr="00A45C96">
        <w:rPr>
          <w:rFonts w:ascii="Times New Roman" w:hAnsi="Times New Roman" w:cs="Times New Roman"/>
          <w:lang w:val="ru-RU"/>
        </w:rPr>
        <w:t>синтеза</w:t>
      </w:r>
      <w:r w:rsidRPr="00A45C96">
        <w:rPr>
          <w:rFonts w:ascii="Times New Roman" w:hAnsi="Times New Roman" w:cs="Times New Roman"/>
          <w:spacing w:val="37"/>
          <w:lang w:val="ru-RU"/>
        </w:rPr>
        <w:t xml:space="preserve"> </w:t>
      </w:r>
      <w:r w:rsidR="004B46A6">
        <w:rPr>
          <w:rFonts w:ascii="Times New Roman" w:hAnsi="Times New Roman" w:cs="Times New Roman"/>
          <w:lang w:val="ru-RU"/>
        </w:rPr>
        <w:t>биополимеров</w:t>
      </w:r>
      <w:r w:rsidRPr="00A45C96">
        <w:rPr>
          <w:rFonts w:ascii="Times New Roman" w:hAnsi="Times New Roman" w:cs="Times New Roman"/>
          <w:lang w:val="ru-RU"/>
        </w:rPr>
        <w:t>.</w:t>
      </w:r>
    </w:p>
    <w:p w14:paraId="5C586FE5" w14:textId="77777777" w:rsidR="00D271BE" w:rsidRDefault="00D271BE" w:rsidP="004A19AB">
      <w:pPr>
        <w:pStyle w:val="a3"/>
        <w:spacing w:after="0" w:line="240" w:lineRule="auto"/>
        <w:rPr>
          <w:rFonts w:ascii="Times New Roman" w:hAnsi="Times New Roman" w:cs="Times New Roman"/>
          <w:lang w:val="ru-RU"/>
        </w:rPr>
      </w:pPr>
    </w:p>
    <w:p w14:paraId="0A682E55" w14:textId="5FE911AE" w:rsidR="006C1D40" w:rsidRPr="00A45C96" w:rsidRDefault="006C1D40" w:rsidP="004A19AB">
      <w:pPr>
        <w:pStyle w:val="a3"/>
        <w:spacing w:after="0" w:line="240" w:lineRule="auto"/>
        <w:rPr>
          <w:rFonts w:ascii="Times New Roman" w:hAnsi="Times New Roman" w:cs="Times New Roman"/>
          <w:lang w:val="ru-RU"/>
        </w:rPr>
      </w:pPr>
      <w:r w:rsidRPr="00A45C96">
        <w:rPr>
          <w:rFonts w:ascii="Times New Roman" w:hAnsi="Times New Roman" w:cs="Times New Roman"/>
          <w:lang w:val="ru-RU"/>
        </w:rPr>
        <w:t>Таблица</w:t>
      </w:r>
      <w:r w:rsidRPr="00A45C96">
        <w:rPr>
          <w:rFonts w:ascii="Times New Roman" w:hAnsi="Times New Roman" w:cs="Times New Roman"/>
          <w:spacing w:val="-4"/>
          <w:lang w:val="ru-RU"/>
        </w:rPr>
        <w:t xml:space="preserve"> </w:t>
      </w:r>
      <w:r w:rsidR="004B46A6">
        <w:rPr>
          <w:rFonts w:ascii="Times New Roman" w:hAnsi="Times New Roman" w:cs="Times New Roman"/>
          <w:lang w:val="ru-RU"/>
        </w:rPr>
        <w:t>2</w:t>
      </w:r>
      <w:r w:rsidR="00EE3AE5">
        <w:rPr>
          <w:rFonts w:ascii="Times New Roman" w:hAnsi="Times New Roman" w:cs="Times New Roman"/>
          <w:lang w:val="ru-RU"/>
        </w:rPr>
        <w:t>6</w:t>
      </w:r>
      <w:r w:rsidRPr="00A45C96">
        <w:rPr>
          <w:rFonts w:ascii="Times New Roman" w:hAnsi="Times New Roman" w:cs="Times New Roman"/>
          <w:spacing w:val="-4"/>
          <w:lang w:val="ru-RU"/>
        </w:rPr>
        <w:t xml:space="preserve"> </w:t>
      </w:r>
      <w:r w:rsidRPr="00A45C96">
        <w:rPr>
          <w:rFonts w:ascii="Times New Roman" w:hAnsi="Times New Roman" w:cs="Times New Roman"/>
          <w:lang w:val="ru-RU"/>
        </w:rPr>
        <w:t>–</w:t>
      </w:r>
      <w:r w:rsidRPr="00A45C96">
        <w:rPr>
          <w:rFonts w:ascii="Times New Roman" w:hAnsi="Times New Roman" w:cs="Times New Roman"/>
          <w:spacing w:val="-4"/>
          <w:lang w:val="ru-RU"/>
        </w:rPr>
        <w:t xml:space="preserve"> </w:t>
      </w:r>
      <w:r w:rsidRPr="00A45C96">
        <w:rPr>
          <w:rFonts w:ascii="Times New Roman" w:hAnsi="Times New Roman" w:cs="Times New Roman"/>
          <w:lang w:val="ru-RU"/>
        </w:rPr>
        <w:t>Материальный</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баланс</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стадии</w:t>
      </w:r>
      <w:r w:rsidRPr="00A45C96">
        <w:rPr>
          <w:rFonts w:ascii="Times New Roman" w:hAnsi="Times New Roman" w:cs="Times New Roman"/>
          <w:spacing w:val="-5"/>
          <w:lang w:val="ru-RU"/>
        </w:rPr>
        <w:t xml:space="preserve"> </w:t>
      </w:r>
      <w:r w:rsidRPr="00A45C96">
        <w:rPr>
          <w:rFonts w:ascii="Times New Roman" w:hAnsi="Times New Roman" w:cs="Times New Roman"/>
          <w:lang w:val="ru-RU"/>
        </w:rPr>
        <w:t>синтеза</w:t>
      </w:r>
      <w:r w:rsidRPr="00A45C96">
        <w:rPr>
          <w:rFonts w:ascii="Times New Roman" w:hAnsi="Times New Roman" w:cs="Times New Roman"/>
          <w:spacing w:val="-6"/>
          <w:lang w:val="ru-RU"/>
        </w:rPr>
        <w:t xml:space="preserve"> </w:t>
      </w:r>
      <w:r w:rsidR="00FF5585">
        <w:rPr>
          <w:rFonts w:ascii="Times New Roman" w:hAnsi="Times New Roman" w:cs="Times New Roman"/>
          <w:lang w:val="ru-RU"/>
        </w:rPr>
        <w:t>биополимеров</w:t>
      </w:r>
    </w:p>
    <w:p w14:paraId="59C6247B" w14:textId="77777777" w:rsidR="006C1D40" w:rsidRPr="00A45C96" w:rsidRDefault="006C1D40" w:rsidP="004A19AB">
      <w:pPr>
        <w:pStyle w:val="a3"/>
        <w:spacing w:after="0" w:line="240" w:lineRule="auto"/>
        <w:rPr>
          <w:rFonts w:ascii="Times New Roman" w:hAnsi="Times New Roman" w:cs="Times New Roman"/>
          <w:sz w:val="27"/>
          <w:lang w:val="ru-RU"/>
        </w:rPr>
      </w:pP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83"/>
        <w:gridCol w:w="1345"/>
        <w:gridCol w:w="1984"/>
        <w:gridCol w:w="2126"/>
        <w:gridCol w:w="1560"/>
      </w:tblGrid>
      <w:tr w:rsidR="00D271BE" w:rsidRPr="00A45C96" w14:paraId="789F36D2" w14:textId="77777777" w:rsidTr="00F0550A">
        <w:trPr>
          <w:trHeight w:val="323"/>
        </w:trPr>
        <w:tc>
          <w:tcPr>
            <w:tcW w:w="3828" w:type="dxa"/>
            <w:gridSpan w:val="2"/>
          </w:tcPr>
          <w:p w14:paraId="67344885" w14:textId="594869BB" w:rsidR="00D271BE" w:rsidRPr="00A45C96" w:rsidRDefault="00D271BE" w:rsidP="004A19AB">
            <w:pPr>
              <w:pStyle w:val="TableParagraph"/>
              <w:spacing w:after="0" w:line="240" w:lineRule="auto"/>
              <w:jc w:val="center"/>
              <w:rPr>
                <w:rFonts w:ascii="Times New Roman" w:hAnsi="Times New Roman" w:cs="Times New Roman"/>
                <w:sz w:val="28"/>
              </w:rPr>
            </w:pPr>
            <w:proofErr w:type="spellStart"/>
            <w:r w:rsidRPr="00A45C96">
              <w:rPr>
                <w:rFonts w:ascii="Times New Roman" w:hAnsi="Times New Roman" w:cs="Times New Roman"/>
                <w:sz w:val="28"/>
              </w:rPr>
              <w:t>Приход</w:t>
            </w:r>
            <w:proofErr w:type="spellEnd"/>
            <w:r w:rsidRPr="00A45C96">
              <w:rPr>
                <w:rFonts w:ascii="Times New Roman" w:hAnsi="Times New Roman" w:cs="Times New Roman"/>
                <w:spacing w:val="-2"/>
                <w:sz w:val="28"/>
              </w:rPr>
              <w:t xml:space="preserve"> </w:t>
            </w:r>
            <w:r w:rsidRPr="00A45C96">
              <w:rPr>
                <w:rFonts w:ascii="Times New Roman" w:hAnsi="Times New Roman" w:cs="Times New Roman"/>
                <w:sz w:val="28"/>
              </w:rPr>
              <w:t>(</w:t>
            </w:r>
            <w:proofErr w:type="spellStart"/>
            <w:r w:rsidRPr="00A45C96">
              <w:rPr>
                <w:rFonts w:ascii="Times New Roman" w:hAnsi="Times New Roman" w:cs="Times New Roman"/>
                <w:sz w:val="28"/>
              </w:rPr>
              <w:t>кг</w:t>
            </w:r>
            <w:proofErr w:type="spellEnd"/>
            <w:r w:rsidRPr="00A45C96">
              <w:rPr>
                <w:rFonts w:ascii="Times New Roman" w:hAnsi="Times New Roman" w:cs="Times New Roman"/>
                <w:sz w:val="28"/>
              </w:rPr>
              <w:t>)</w:t>
            </w:r>
          </w:p>
        </w:tc>
        <w:tc>
          <w:tcPr>
            <w:tcW w:w="1984" w:type="dxa"/>
          </w:tcPr>
          <w:p w14:paraId="5BCF0715" w14:textId="4A0D0586" w:rsidR="00D271BE"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 xml:space="preserve">Цена за весь объем сырья, </w:t>
            </w:r>
            <w:proofErr w:type="spellStart"/>
            <w:r>
              <w:rPr>
                <w:rFonts w:ascii="Times New Roman" w:hAnsi="Times New Roman" w:cs="Times New Roman"/>
                <w:sz w:val="28"/>
                <w:lang w:val="ru-RU"/>
              </w:rPr>
              <w:t>тг</w:t>
            </w:r>
            <w:proofErr w:type="spellEnd"/>
            <w:r>
              <w:rPr>
                <w:rFonts w:ascii="Times New Roman" w:hAnsi="Times New Roman" w:cs="Times New Roman"/>
                <w:sz w:val="28"/>
                <w:lang w:val="ru-RU"/>
              </w:rPr>
              <w:t>.</w:t>
            </w:r>
          </w:p>
        </w:tc>
        <w:tc>
          <w:tcPr>
            <w:tcW w:w="3686" w:type="dxa"/>
            <w:gridSpan w:val="2"/>
          </w:tcPr>
          <w:p w14:paraId="304F98A1" w14:textId="7099B04E" w:rsidR="00D271BE" w:rsidRPr="00A45C96" w:rsidRDefault="00D271BE" w:rsidP="004A19AB">
            <w:pPr>
              <w:pStyle w:val="TableParagraph"/>
              <w:spacing w:after="0" w:line="240" w:lineRule="auto"/>
              <w:ind w:left="108"/>
              <w:jc w:val="center"/>
              <w:rPr>
                <w:rFonts w:ascii="Times New Roman" w:hAnsi="Times New Roman" w:cs="Times New Roman"/>
                <w:sz w:val="28"/>
              </w:rPr>
            </w:pPr>
            <w:proofErr w:type="spellStart"/>
            <w:r w:rsidRPr="00A45C96">
              <w:rPr>
                <w:rFonts w:ascii="Times New Roman" w:hAnsi="Times New Roman" w:cs="Times New Roman"/>
                <w:sz w:val="28"/>
              </w:rPr>
              <w:t>Расход</w:t>
            </w:r>
            <w:proofErr w:type="spellEnd"/>
            <w:r w:rsidRPr="00A45C96">
              <w:rPr>
                <w:rFonts w:ascii="Times New Roman" w:hAnsi="Times New Roman" w:cs="Times New Roman"/>
                <w:spacing w:val="-1"/>
                <w:sz w:val="28"/>
              </w:rPr>
              <w:t xml:space="preserve"> </w:t>
            </w:r>
            <w:r w:rsidRPr="00A45C96">
              <w:rPr>
                <w:rFonts w:ascii="Times New Roman" w:hAnsi="Times New Roman" w:cs="Times New Roman"/>
                <w:sz w:val="28"/>
              </w:rPr>
              <w:t>(</w:t>
            </w:r>
            <w:proofErr w:type="spellStart"/>
            <w:r w:rsidRPr="00A45C96">
              <w:rPr>
                <w:rFonts w:ascii="Times New Roman" w:hAnsi="Times New Roman" w:cs="Times New Roman"/>
                <w:sz w:val="28"/>
              </w:rPr>
              <w:t>кг</w:t>
            </w:r>
            <w:proofErr w:type="spellEnd"/>
            <w:r w:rsidRPr="00A45C96">
              <w:rPr>
                <w:rFonts w:ascii="Times New Roman" w:hAnsi="Times New Roman" w:cs="Times New Roman"/>
                <w:sz w:val="28"/>
              </w:rPr>
              <w:t>)</w:t>
            </w:r>
          </w:p>
        </w:tc>
      </w:tr>
      <w:tr w:rsidR="00F0550A" w:rsidRPr="00A45C96" w14:paraId="5BCBE17A" w14:textId="77777777" w:rsidTr="00F0550A">
        <w:trPr>
          <w:trHeight w:val="323"/>
        </w:trPr>
        <w:tc>
          <w:tcPr>
            <w:tcW w:w="3828" w:type="dxa"/>
            <w:gridSpan w:val="2"/>
          </w:tcPr>
          <w:p w14:paraId="371E09D6" w14:textId="3795DDBD" w:rsidR="00F0550A" w:rsidRPr="00F0550A" w:rsidRDefault="00F0550A"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1</w:t>
            </w:r>
          </w:p>
        </w:tc>
        <w:tc>
          <w:tcPr>
            <w:tcW w:w="1984" w:type="dxa"/>
          </w:tcPr>
          <w:p w14:paraId="166C1B9B" w14:textId="0B685C07" w:rsidR="00F0550A" w:rsidRDefault="00F0550A"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2</w:t>
            </w:r>
          </w:p>
        </w:tc>
        <w:tc>
          <w:tcPr>
            <w:tcW w:w="3686" w:type="dxa"/>
            <w:gridSpan w:val="2"/>
          </w:tcPr>
          <w:p w14:paraId="4C6BBA03" w14:textId="3D9F2D25" w:rsidR="00F0550A" w:rsidRPr="00F0550A" w:rsidRDefault="00F0550A" w:rsidP="004A19AB">
            <w:pPr>
              <w:pStyle w:val="TableParagraph"/>
              <w:spacing w:after="0" w:line="240" w:lineRule="auto"/>
              <w:ind w:left="108"/>
              <w:jc w:val="center"/>
              <w:rPr>
                <w:rFonts w:ascii="Times New Roman" w:hAnsi="Times New Roman" w:cs="Times New Roman"/>
                <w:sz w:val="28"/>
                <w:lang w:val="ru-RU"/>
              </w:rPr>
            </w:pPr>
            <w:r>
              <w:rPr>
                <w:rFonts w:ascii="Times New Roman" w:hAnsi="Times New Roman" w:cs="Times New Roman"/>
                <w:sz w:val="28"/>
                <w:lang w:val="ru-RU"/>
              </w:rPr>
              <w:t>3</w:t>
            </w:r>
          </w:p>
        </w:tc>
      </w:tr>
      <w:tr w:rsidR="00F0550A" w:rsidRPr="00A45C96" w14:paraId="3BFF76AA" w14:textId="77777777" w:rsidTr="00F0550A">
        <w:trPr>
          <w:trHeight w:val="323"/>
        </w:trPr>
        <w:tc>
          <w:tcPr>
            <w:tcW w:w="9498" w:type="dxa"/>
            <w:gridSpan w:val="5"/>
          </w:tcPr>
          <w:p w14:paraId="14F2A70E" w14:textId="6F0E5137" w:rsidR="00F0550A" w:rsidRDefault="00F0550A" w:rsidP="004A19AB">
            <w:pPr>
              <w:pStyle w:val="TableParagraph"/>
              <w:spacing w:after="0" w:line="240" w:lineRule="auto"/>
              <w:ind w:left="108"/>
              <w:jc w:val="center"/>
              <w:rPr>
                <w:rFonts w:ascii="Times New Roman" w:hAnsi="Times New Roman" w:cs="Times New Roman"/>
                <w:sz w:val="28"/>
                <w:lang w:val="ru-RU"/>
              </w:rPr>
            </w:pPr>
            <w:r>
              <w:rPr>
                <w:rFonts w:ascii="Times New Roman" w:hAnsi="Times New Roman" w:cs="Times New Roman"/>
                <w:sz w:val="28"/>
                <w:lang w:val="ru-RU"/>
              </w:rPr>
              <w:t>ПВС</w:t>
            </w:r>
          </w:p>
        </w:tc>
      </w:tr>
      <w:tr w:rsidR="00D271BE" w:rsidRPr="00A45C96" w14:paraId="63961106" w14:textId="77777777" w:rsidTr="00F0550A">
        <w:trPr>
          <w:trHeight w:val="323"/>
        </w:trPr>
        <w:tc>
          <w:tcPr>
            <w:tcW w:w="2483" w:type="dxa"/>
          </w:tcPr>
          <w:p w14:paraId="6AB7EFDD" w14:textId="31BA66BD" w:rsidR="00D271BE" w:rsidRDefault="00D271BE" w:rsidP="004A19AB">
            <w:pPr>
              <w:pStyle w:val="TableParagraph"/>
              <w:spacing w:after="0" w:line="240" w:lineRule="auto"/>
              <w:rPr>
                <w:rFonts w:ascii="Times New Roman" w:hAnsi="Times New Roman" w:cs="Times New Roman"/>
                <w:sz w:val="28"/>
                <w:lang w:val="ru-RU"/>
              </w:rPr>
            </w:pPr>
            <w:r>
              <w:rPr>
                <w:rFonts w:ascii="Times New Roman" w:hAnsi="Times New Roman" w:cs="Times New Roman"/>
                <w:sz w:val="28"/>
                <w:lang w:val="ru-RU"/>
              </w:rPr>
              <w:t>ПВС</w:t>
            </w:r>
          </w:p>
        </w:tc>
        <w:tc>
          <w:tcPr>
            <w:tcW w:w="1345" w:type="dxa"/>
          </w:tcPr>
          <w:p w14:paraId="2D79DE75" w14:textId="570438B3" w:rsidR="00D271BE" w:rsidRPr="00A45C96" w:rsidRDefault="00D271BE" w:rsidP="004A19AB">
            <w:pPr>
              <w:pStyle w:val="TableParagraph"/>
              <w:spacing w:after="0" w:line="240" w:lineRule="auto"/>
              <w:rPr>
                <w:rFonts w:ascii="Times New Roman" w:hAnsi="Times New Roman" w:cs="Times New Roman"/>
                <w:sz w:val="28"/>
                <w:lang w:val="ru-RU"/>
              </w:rPr>
            </w:pPr>
            <w:r w:rsidRPr="00A45C96">
              <w:rPr>
                <w:rFonts w:ascii="Times New Roman" w:hAnsi="Times New Roman" w:cs="Times New Roman"/>
                <w:sz w:val="28"/>
                <w:lang w:val="ru-RU"/>
              </w:rPr>
              <w:t>115,80</w:t>
            </w:r>
            <w:r w:rsidRPr="00A45C96">
              <w:rPr>
                <w:rFonts w:ascii="Times New Roman" w:hAnsi="Times New Roman" w:cs="Times New Roman"/>
                <w:sz w:val="28"/>
              </w:rPr>
              <w:t xml:space="preserve"> </w:t>
            </w:r>
            <w:proofErr w:type="spellStart"/>
            <w:r w:rsidRPr="00A45C96">
              <w:rPr>
                <w:rFonts w:ascii="Times New Roman" w:hAnsi="Times New Roman" w:cs="Times New Roman"/>
                <w:sz w:val="28"/>
              </w:rPr>
              <w:t>кг</w:t>
            </w:r>
            <w:proofErr w:type="spellEnd"/>
          </w:p>
        </w:tc>
        <w:tc>
          <w:tcPr>
            <w:tcW w:w="1984" w:type="dxa"/>
          </w:tcPr>
          <w:p w14:paraId="3757FAEE" w14:textId="61AEA201" w:rsidR="00D271BE" w:rsidRPr="00085945"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138 960</w:t>
            </w:r>
          </w:p>
        </w:tc>
        <w:tc>
          <w:tcPr>
            <w:tcW w:w="2126" w:type="dxa"/>
          </w:tcPr>
          <w:p w14:paraId="454260CA" w14:textId="58001546" w:rsidR="00D271BE" w:rsidRPr="00A45C96" w:rsidRDefault="00D271BE" w:rsidP="004A19AB">
            <w:pPr>
              <w:pStyle w:val="TableParagraph"/>
              <w:spacing w:after="0" w:line="240" w:lineRule="auto"/>
              <w:rPr>
                <w:rFonts w:ascii="Times New Roman" w:hAnsi="Times New Roman" w:cs="Times New Roman"/>
                <w:sz w:val="28"/>
              </w:rPr>
            </w:pPr>
            <w:proofErr w:type="spellStart"/>
            <w:r w:rsidRPr="00A45C96">
              <w:rPr>
                <w:rFonts w:ascii="Times New Roman" w:hAnsi="Times New Roman" w:cs="Times New Roman"/>
                <w:sz w:val="28"/>
              </w:rPr>
              <w:t>Продукт</w:t>
            </w:r>
            <w:proofErr w:type="spellEnd"/>
          </w:p>
        </w:tc>
        <w:tc>
          <w:tcPr>
            <w:tcW w:w="1560" w:type="dxa"/>
          </w:tcPr>
          <w:p w14:paraId="1E88078B" w14:textId="163D0E00" w:rsidR="00D271BE" w:rsidRDefault="00D271BE" w:rsidP="004A19AB">
            <w:pPr>
              <w:pStyle w:val="TableParagraph"/>
              <w:spacing w:after="0" w:line="240" w:lineRule="auto"/>
              <w:ind w:left="108"/>
              <w:rPr>
                <w:rFonts w:ascii="Times New Roman" w:hAnsi="Times New Roman" w:cs="Times New Roman"/>
                <w:sz w:val="28"/>
                <w:lang w:val="ru-RU"/>
              </w:rPr>
            </w:pPr>
            <w:r>
              <w:rPr>
                <w:rFonts w:ascii="Times New Roman" w:hAnsi="Times New Roman" w:cs="Times New Roman"/>
                <w:sz w:val="28"/>
                <w:lang w:val="ru-RU"/>
              </w:rPr>
              <w:t>130,742</w:t>
            </w:r>
          </w:p>
        </w:tc>
      </w:tr>
      <w:tr w:rsidR="00D271BE" w:rsidRPr="00A45C96" w14:paraId="75E5CD6B" w14:textId="77777777" w:rsidTr="00F0550A">
        <w:trPr>
          <w:trHeight w:val="642"/>
        </w:trPr>
        <w:tc>
          <w:tcPr>
            <w:tcW w:w="2483" w:type="dxa"/>
          </w:tcPr>
          <w:p w14:paraId="67E51E2A" w14:textId="3C888161"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Крахмал</w:t>
            </w:r>
          </w:p>
        </w:tc>
        <w:tc>
          <w:tcPr>
            <w:tcW w:w="1345" w:type="dxa"/>
          </w:tcPr>
          <w:p w14:paraId="5BC31331" w14:textId="0EA3F908"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38,6</w:t>
            </w:r>
            <w:r w:rsidRPr="00A45C96">
              <w:rPr>
                <w:rFonts w:ascii="Times New Roman" w:hAnsi="Times New Roman" w:cs="Times New Roman"/>
                <w:sz w:val="28"/>
              </w:rPr>
              <w:t xml:space="preserve">0 </w:t>
            </w:r>
            <w:proofErr w:type="spellStart"/>
            <w:r w:rsidRPr="00A45C96">
              <w:rPr>
                <w:rFonts w:ascii="Times New Roman" w:hAnsi="Times New Roman" w:cs="Times New Roman"/>
                <w:sz w:val="28"/>
              </w:rPr>
              <w:t>кг</w:t>
            </w:r>
            <w:proofErr w:type="spellEnd"/>
          </w:p>
        </w:tc>
        <w:tc>
          <w:tcPr>
            <w:tcW w:w="1984" w:type="dxa"/>
          </w:tcPr>
          <w:p w14:paraId="6112509E" w14:textId="4EE86776" w:rsidR="00D271BE" w:rsidRPr="00085945" w:rsidRDefault="00D271BE" w:rsidP="004A19AB">
            <w:pPr>
              <w:pStyle w:val="TableParagraph"/>
              <w:spacing w:after="0" w:line="240" w:lineRule="auto"/>
              <w:ind w:right="141"/>
              <w:jc w:val="center"/>
              <w:rPr>
                <w:rFonts w:ascii="Times New Roman" w:hAnsi="Times New Roman" w:cs="Times New Roman"/>
                <w:sz w:val="28"/>
                <w:lang w:val="ru-RU"/>
              </w:rPr>
            </w:pPr>
            <w:r>
              <w:rPr>
                <w:rFonts w:ascii="Times New Roman" w:hAnsi="Times New Roman" w:cs="Times New Roman"/>
                <w:sz w:val="28"/>
                <w:lang w:val="ru-RU"/>
              </w:rPr>
              <w:t>7 720</w:t>
            </w:r>
          </w:p>
        </w:tc>
        <w:tc>
          <w:tcPr>
            <w:tcW w:w="2126" w:type="dxa"/>
          </w:tcPr>
          <w:p w14:paraId="65C418CA" w14:textId="6C42FDDF" w:rsidR="00D271BE" w:rsidRPr="00A54189" w:rsidRDefault="00D271BE" w:rsidP="004A19AB">
            <w:pPr>
              <w:pStyle w:val="TableParagraph"/>
              <w:spacing w:after="0" w:line="240" w:lineRule="auto"/>
              <w:ind w:right="877"/>
              <w:rPr>
                <w:rFonts w:ascii="Times New Roman" w:hAnsi="Times New Roman" w:cs="Times New Roman"/>
                <w:sz w:val="28"/>
                <w:lang w:val="ru-RU"/>
              </w:rPr>
            </w:pPr>
            <w:proofErr w:type="spellStart"/>
            <w:r w:rsidRPr="00A45C96">
              <w:rPr>
                <w:rFonts w:ascii="Times New Roman" w:hAnsi="Times New Roman" w:cs="Times New Roman"/>
                <w:sz w:val="28"/>
              </w:rPr>
              <w:t>Потери</w:t>
            </w:r>
            <w:proofErr w:type="spellEnd"/>
            <w:r w:rsidRPr="00A45C96">
              <w:rPr>
                <w:rFonts w:ascii="Times New Roman" w:hAnsi="Times New Roman" w:cs="Times New Roman"/>
                <w:spacing w:val="1"/>
                <w:sz w:val="28"/>
              </w:rPr>
              <w:t xml:space="preserve"> </w:t>
            </w:r>
            <w:r>
              <w:rPr>
                <w:rFonts w:ascii="Times New Roman" w:hAnsi="Times New Roman" w:cs="Times New Roman"/>
                <w:sz w:val="28"/>
                <w:lang w:val="ru-RU"/>
              </w:rPr>
              <w:t>ИС</w:t>
            </w:r>
          </w:p>
        </w:tc>
        <w:tc>
          <w:tcPr>
            <w:tcW w:w="1560" w:type="dxa"/>
          </w:tcPr>
          <w:p w14:paraId="2EF7DCFE" w14:textId="4E696117" w:rsidR="00D271BE" w:rsidRPr="002A69E6" w:rsidRDefault="00D271BE" w:rsidP="004A19AB">
            <w:pPr>
              <w:pStyle w:val="TableParagraph"/>
              <w:spacing w:after="0" w:line="240" w:lineRule="auto"/>
              <w:ind w:left="108"/>
              <w:rPr>
                <w:rFonts w:ascii="Times New Roman" w:hAnsi="Times New Roman" w:cs="Times New Roman"/>
                <w:sz w:val="28"/>
                <w:lang w:val="ru-RU"/>
              </w:rPr>
            </w:pPr>
            <w:r>
              <w:rPr>
                <w:rFonts w:ascii="Times New Roman" w:hAnsi="Times New Roman" w:cs="Times New Roman"/>
                <w:sz w:val="28"/>
                <w:lang w:val="ru-RU"/>
              </w:rPr>
              <w:t>69,258</w:t>
            </w:r>
          </w:p>
        </w:tc>
      </w:tr>
      <w:tr w:rsidR="00D271BE" w:rsidRPr="00A45C96" w14:paraId="695E88DA" w14:textId="77777777" w:rsidTr="00F0550A">
        <w:trPr>
          <w:trHeight w:val="322"/>
        </w:trPr>
        <w:tc>
          <w:tcPr>
            <w:tcW w:w="2483" w:type="dxa"/>
          </w:tcPr>
          <w:p w14:paraId="0C067736" w14:textId="5588FD22"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ПЭГМА</w:t>
            </w:r>
          </w:p>
        </w:tc>
        <w:tc>
          <w:tcPr>
            <w:tcW w:w="1345" w:type="dxa"/>
          </w:tcPr>
          <w:p w14:paraId="6F181779" w14:textId="2960F286"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38</w:t>
            </w:r>
            <w:r w:rsidRPr="00A45C96">
              <w:rPr>
                <w:rFonts w:ascii="Times New Roman" w:hAnsi="Times New Roman" w:cs="Times New Roman"/>
                <w:sz w:val="28"/>
              </w:rPr>
              <w:t>,</w:t>
            </w:r>
            <w:r w:rsidRPr="00A45C96">
              <w:rPr>
                <w:rFonts w:ascii="Times New Roman" w:hAnsi="Times New Roman" w:cs="Times New Roman"/>
                <w:sz w:val="28"/>
                <w:lang w:val="ru-RU"/>
              </w:rPr>
              <w:t>6</w:t>
            </w:r>
            <w:r w:rsidRPr="00A45C96">
              <w:rPr>
                <w:rFonts w:ascii="Times New Roman" w:hAnsi="Times New Roman" w:cs="Times New Roman"/>
                <w:sz w:val="28"/>
              </w:rPr>
              <w:t xml:space="preserve">0 </w:t>
            </w:r>
            <w:proofErr w:type="spellStart"/>
            <w:r w:rsidRPr="00A45C96">
              <w:rPr>
                <w:rFonts w:ascii="Times New Roman" w:hAnsi="Times New Roman" w:cs="Times New Roman"/>
                <w:sz w:val="28"/>
              </w:rPr>
              <w:t>кг</w:t>
            </w:r>
            <w:proofErr w:type="spellEnd"/>
          </w:p>
        </w:tc>
        <w:tc>
          <w:tcPr>
            <w:tcW w:w="1984" w:type="dxa"/>
          </w:tcPr>
          <w:p w14:paraId="503D4C2D" w14:textId="2CF505B3" w:rsidR="00D271BE" w:rsidRPr="00A54189"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409 160</w:t>
            </w:r>
          </w:p>
        </w:tc>
        <w:tc>
          <w:tcPr>
            <w:tcW w:w="2126" w:type="dxa"/>
          </w:tcPr>
          <w:p w14:paraId="0A497A64" w14:textId="16AB99F0" w:rsidR="00D271BE" w:rsidRPr="00A54189" w:rsidRDefault="00D271BE" w:rsidP="004A19AB">
            <w:pPr>
              <w:pStyle w:val="TableParagraph"/>
              <w:spacing w:after="0" w:line="240" w:lineRule="auto"/>
              <w:rPr>
                <w:rFonts w:ascii="Times New Roman" w:hAnsi="Times New Roman" w:cs="Times New Roman"/>
                <w:sz w:val="28"/>
                <w:lang w:val="ru-RU"/>
              </w:rPr>
            </w:pPr>
          </w:p>
        </w:tc>
        <w:tc>
          <w:tcPr>
            <w:tcW w:w="1560" w:type="dxa"/>
          </w:tcPr>
          <w:p w14:paraId="3FE90480" w14:textId="061CD3F2" w:rsidR="00D271BE" w:rsidRPr="00A45C96" w:rsidRDefault="00D271BE" w:rsidP="004A19AB">
            <w:pPr>
              <w:pStyle w:val="TableParagraph"/>
              <w:spacing w:after="0" w:line="240" w:lineRule="auto"/>
              <w:ind w:left="108"/>
              <w:rPr>
                <w:rFonts w:ascii="Times New Roman" w:hAnsi="Times New Roman" w:cs="Times New Roman"/>
                <w:sz w:val="28"/>
              </w:rPr>
            </w:pPr>
          </w:p>
        </w:tc>
      </w:tr>
      <w:tr w:rsidR="00D271BE" w:rsidRPr="00A45C96" w14:paraId="21FC9B13" w14:textId="77777777" w:rsidTr="00F0550A">
        <w:trPr>
          <w:trHeight w:val="643"/>
        </w:trPr>
        <w:tc>
          <w:tcPr>
            <w:tcW w:w="2483" w:type="dxa"/>
          </w:tcPr>
          <w:p w14:paraId="6AB4F1AD" w14:textId="0744DA52"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Ледяная уксусная кислота</w:t>
            </w:r>
          </w:p>
        </w:tc>
        <w:tc>
          <w:tcPr>
            <w:tcW w:w="1345" w:type="dxa"/>
          </w:tcPr>
          <w:p w14:paraId="3AA87BEC" w14:textId="777834E2"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7,00 кг</w:t>
            </w:r>
          </w:p>
        </w:tc>
        <w:tc>
          <w:tcPr>
            <w:tcW w:w="1984" w:type="dxa"/>
          </w:tcPr>
          <w:p w14:paraId="4FB11F17" w14:textId="302A0D39" w:rsidR="00D271BE" w:rsidRPr="00085945"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700</w:t>
            </w:r>
          </w:p>
        </w:tc>
        <w:tc>
          <w:tcPr>
            <w:tcW w:w="2126" w:type="dxa"/>
          </w:tcPr>
          <w:p w14:paraId="6CA6F329" w14:textId="5AA038D5" w:rsidR="00D271BE" w:rsidRPr="00A45C96" w:rsidRDefault="00D271BE" w:rsidP="004A19AB">
            <w:pPr>
              <w:pStyle w:val="TableParagraph"/>
              <w:spacing w:after="0" w:line="240" w:lineRule="auto"/>
              <w:ind w:right="609"/>
              <w:rPr>
                <w:rFonts w:ascii="Times New Roman" w:hAnsi="Times New Roman" w:cs="Times New Roman"/>
                <w:sz w:val="28"/>
              </w:rPr>
            </w:pPr>
          </w:p>
        </w:tc>
        <w:tc>
          <w:tcPr>
            <w:tcW w:w="1560" w:type="dxa"/>
          </w:tcPr>
          <w:p w14:paraId="5BCB5159" w14:textId="1C66DC88" w:rsidR="00D271BE" w:rsidRPr="00A45C96" w:rsidRDefault="00D271BE" w:rsidP="004A19AB">
            <w:pPr>
              <w:pStyle w:val="TableParagraph"/>
              <w:spacing w:after="0" w:line="240" w:lineRule="auto"/>
              <w:ind w:left="108"/>
              <w:rPr>
                <w:rFonts w:ascii="Times New Roman" w:hAnsi="Times New Roman" w:cs="Times New Roman"/>
                <w:sz w:val="28"/>
              </w:rPr>
            </w:pPr>
          </w:p>
        </w:tc>
      </w:tr>
      <w:tr w:rsidR="00D271BE" w:rsidRPr="00A45C96" w14:paraId="3B063C87" w14:textId="77777777" w:rsidTr="00F0550A">
        <w:trPr>
          <w:trHeight w:val="643"/>
        </w:trPr>
        <w:tc>
          <w:tcPr>
            <w:tcW w:w="2483" w:type="dxa"/>
          </w:tcPr>
          <w:p w14:paraId="49AE3CB2" w14:textId="5991ABAD"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Вода</w:t>
            </w:r>
          </w:p>
        </w:tc>
        <w:tc>
          <w:tcPr>
            <w:tcW w:w="1345" w:type="dxa"/>
          </w:tcPr>
          <w:p w14:paraId="3C5B62EA" w14:textId="4473E324"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800,00 кг</w:t>
            </w:r>
          </w:p>
        </w:tc>
        <w:tc>
          <w:tcPr>
            <w:tcW w:w="1984" w:type="dxa"/>
          </w:tcPr>
          <w:p w14:paraId="541F2D1C" w14:textId="77777777" w:rsidR="00D271BE" w:rsidRDefault="00D271BE" w:rsidP="004A19AB">
            <w:pPr>
              <w:pStyle w:val="TableParagraph"/>
              <w:spacing w:after="0" w:line="240" w:lineRule="auto"/>
              <w:jc w:val="center"/>
              <w:rPr>
                <w:rFonts w:ascii="Times New Roman" w:hAnsi="Times New Roman" w:cs="Times New Roman"/>
                <w:sz w:val="28"/>
                <w:lang w:val="ru-RU"/>
              </w:rPr>
            </w:pPr>
          </w:p>
        </w:tc>
        <w:tc>
          <w:tcPr>
            <w:tcW w:w="2126" w:type="dxa"/>
          </w:tcPr>
          <w:p w14:paraId="18EE7437" w14:textId="59029BC8" w:rsidR="00D271BE" w:rsidRPr="00A45C96" w:rsidRDefault="00D271BE" w:rsidP="004A19AB">
            <w:pPr>
              <w:pStyle w:val="TableParagraph"/>
              <w:spacing w:after="0" w:line="240" w:lineRule="auto"/>
              <w:ind w:right="609"/>
              <w:rPr>
                <w:rFonts w:ascii="Times New Roman" w:hAnsi="Times New Roman" w:cs="Times New Roman"/>
                <w:sz w:val="28"/>
              </w:rPr>
            </w:pPr>
            <w:r>
              <w:rPr>
                <w:rFonts w:ascii="Times New Roman" w:hAnsi="Times New Roman" w:cs="Times New Roman"/>
                <w:sz w:val="28"/>
                <w:lang w:val="ru-RU"/>
              </w:rPr>
              <w:t xml:space="preserve">Потери </w:t>
            </w:r>
            <w:proofErr w:type="spellStart"/>
            <w:r w:rsidRPr="00A45C96">
              <w:rPr>
                <w:rFonts w:ascii="Times New Roman" w:hAnsi="Times New Roman" w:cs="Times New Roman"/>
                <w:sz w:val="28"/>
              </w:rPr>
              <w:t>растворителя</w:t>
            </w:r>
            <w:proofErr w:type="spellEnd"/>
          </w:p>
        </w:tc>
        <w:tc>
          <w:tcPr>
            <w:tcW w:w="1560" w:type="dxa"/>
          </w:tcPr>
          <w:p w14:paraId="0EED2738" w14:textId="0DDCCA8D" w:rsidR="00D271BE" w:rsidRPr="00A45C96" w:rsidRDefault="00D271BE" w:rsidP="004A19AB">
            <w:pPr>
              <w:pStyle w:val="TableParagraph"/>
              <w:spacing w:after="0" w:line="240" w:lineRule="auto"/>
              <w:ind w:left="108"/>
              <w:rPr>
                <w:rFonts w:ascii="Times New Roman" w:hAnsi="Times New Roman" w:cs="Times New Roman"/>
                <w:sz w:val="28"/>
              </w:rPr>
            </w:pPr>
            <w:r>
              <w:rPr>
                <w:rFonts w:ascii="Times New Roman" w:hAnsi="Times New Roman" w:cs="Times New Roman"/>
                <w:sz w:val="28"/>
                <w:lang w:val="ru-RU"/>
              </w:rPr>
              <w:t>800</w:t>
            </w:r>
            <w:r w:rsidRPr="00A45C96">
              <w:rPr>
                <w:rFonts w:ascii="Times New Roman" w:hAnsi="Times New Roman" w:cs="Times New Roman"/>
                <w:sz w:val="28"/>
              </w:rPr>
              <w:t>,00</w:t>
            </w:r>
          </w:p>
        </w:tc>
      </w:tr>
      <w:tr w:rsidR="00D271BE" w:rsidRPr="00A45C96" w14:paraId="5AA4DF3F" w14:textId="77777777" w:rsidTr="00F0550A">
        <w:trPr>
          <w:trHeight w:val="322"/>
        </w:trPr>
        <w:tc>
          <w:tcPr>
            <w:tcW w:w="2483" w:type="dxa"/>
          </w:tcPr>
          <w:p w14:paraId="72D5F646" w14:textId="77777777" w:rsidR="00D271BE" w:rsidRPr="00A45C96" w:rsidRDefault="00D271BE" w:rsidP="004A19AB">
            <w:pPr>
              <w:pStyle w:val="TableParagraph"/>
              <w:spacing w:after="0" w:line="240" w:lineRule="auto"/>
              <w:rPr>
                <w:rFonts w:ascii="Times New Roman" w:hAnsi="Times New Roman" w:cs="Times New Roman"/>
                <w:sz w:val="28"/>
              </w:rPr>
            </w:pPr>
            <w:proofErr w:type="spellStart"/>
            <w:r w:rsidRPr="00A45C96">
              <w:rPr>
                <w:rFonts w:ascii="Times New Roman" w:hAnsi="Times New Roman" w:cs="Times New Roman"/>
                <w:sz w:val="28"/>
              </w:rPr>
              <w:t>Итого</w:t>
            </w:r>
            <w:proofErr w:type="spellEnd"/>
            <w:r w:rsidRPr="00A45C96">
              <w:rPr>
                <w:rFonts w:ascii="Times New Roman" w:hAnsi="Times New Roman" w:cs="Times New Roman"/>
                <w:sz w:val="28"/>
              </w:rPr>
              <w:t>:</w:t>
            </w:r>
          </w:p>
        </w:tc>
        <w:tc>
          <w:tcPr>
            <w:tcW w:w="1345" w:type="dxa"/>
          </w:tcPr>
          <w:p w14:paraId="1555DB7C"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rPr>
              <w:t>1000,00</w:t>
            </w:r>
          </w:p>
        </w:tc>
        <w:tc>
          <w:tcPr>
            <w:tcW w:w="1984" w:type="dxa"/>
          </w:tcPr>
          <w:p w14:paraId="1B63B9A5" w14:textId="33935A14" w:rsidR="00D271BE" w:rsidRPr="00085945"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556 540</w:t>
            </w:r>
          </w:p>
        </w:tc>
        <w:tc>
          <w:tcPr>
            <w:tcW w:w="2126" w:type="dxa"/>
          </w:tcPr>
          <w:p w14:paraId="19D1E7DC" w14:textId="4B1262C3" w:rsidR="00D271BE" w:rsidRPr="00A45C96" w:rsidRDefault="00D271BE" w:rsidP="004A19AB">
            <w:pPr>
              <w:pStyle w:val="TableParagraph"/>
              <w:spacing w:after="0" w:line="240" w:lineRule="auto"/>
              <w:rPr>
                <w:rFonts w:ascii="Times New Roman" w:hAnsi="Times New Roman" w:cs="Times New Roman"/>
                <w:sz w:val="28"/>
              </w:rPr>
            </w:pPr>
            <w:proofErr w:type="spellStart"/>
            <w:r w:rsidRPr="00A45C96">
              <w:rPr>
                <w:rFonts w:ascii="Times New Roman" w:hAnsi="Times New Roman" w:cs="Times New Roman"/>
                <w:sz w:val="28"/>
              </w:rPr>
              <w:t>Итого</w:t>
            </w:r>
            <w:proofErr w:type="spellEnd"/>
            <w:r w:rsidRPr="00A45C96">
              <w:rPr>
                <w:rFonts w:ascii="Times New Roman" w:hAnsi="Times New Roman" w:cs="Times New Roman"/>
                <w:sz w:val="28"/>
              </w:rPr>
              <w:t>:</w:t>
            </w:r>
          </w:p>
        </w:tc>
        <w:tc>
          <w:tcPr>
            <w:tcW w:w="1560" w:type="dxa"/>
          </w:tcPr>
          <w:p w14:paraId="24B8A529" w14:textId="77777777" w:rsidR="00D271BE" w:rsidRPr="00A45C96" w:rsidRDefault="00D271BE" w:rsidP="004A19AB">
            <w:pPr>
              <w:pStyle w:val="TableParagraph"/>
              <w:spacing w:after="0" w:line="240" w:lineRule="auto"/>
              <w:ind w:left="108"/>
              <w:rPr>
                <w:rFonts w:ascii="Times New Roman" w:hAnsi="Times New Roman" w:cs="Times New Roman"/>
                <w:sz w:val="28"/>
              </w:rPr>
            </w:pPr>
            <w:r w:rsidRPr="00A45C96">
              <w:rPr>
                <w:rFonts w:ascii="Times New Roman" w:hAnsi="Times New Roman" w:cs="Times New Roman"/>
                <w:sz w:val="28"/>
              </w:rPr>
              <w:t>1000,00</w:t>
            </w:r>
          </w:p>
        </w:tc>
      </w:tr>
    </w:tbl>
    <w:p w14:paraId="7D638401" w14:textId="77777777" w:rsidR="00F0550A" w:rsidRDefault="00F0550A">
      <w:r>
        <w:br w:type="page"/>
      </w:r>
    </w:p>
    <w:tbl>
      <w:tblPr>
        <w:tblStyle w:val="TableNormal"/>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88"/>
        <w:gridCol w:w="1345"/>
        <w:gridCol w:w="1984"/>
        <w:gridCol w:w="2126"/>
        <w:gridCol w:w="1555"/>
      </w:tblGrid>
      <w:tr w:rsidR="00F0550A" w:rsidRPr="00A45C96" w14:paraId="384B4CFC" w14:textId="77777777" w:rsidTr="00F0550A">
        <w:trPr>
          <w:trHeight w:val="322"/>
        </w:trPr>
        <w:tc>
          <w:tcPr>
            <w:tcW w:w="9498" w:type="dxa"/>
            <w:gridSpan w:val="5"/>
            <w:tcBorders>
              <w:top w:val="nil"/>
              <w:left w:val="nil"/>
              <w:bottom w:val="single" w:sz="4" w:space="0" w:color="auto"/>
              <w:right w:val="nil"/>
            </w:tcBorders>
          </w:tcPr>
          <w:p w14:paraId="3D3513F4" w14:textId="4DC55F31" w:rsidR="00F0550A" w:rsidRPr="00A45C96" w:rsidRDefault="00F0550A" w:rsidP="00F0550A">
            <w:pPr>
              <w:pStyle w:val="TableParagraph"/>
              <w:spacing w:after="0" w:line="240" w:lineRule="auto"/>
              <w:rPr>
                <w:rFonts w:ascii="Times New Roman" w:hAnsi="Times New Roman" w:cs="Times New Roman"/>
                <w:sz w:val="28"/>
              </w:rPr>
            </w:pPr>
            <w:r>
              <w:rPr>
                <w:rFonts w:ascii="Times New Roman" w:hAnsi="Times New Roman" w:cs="Times New Roman"/>
                <w:sz w:val="28"/>
                <w:lang w:val="ru-RU"/>
              </w:rPr>
              <w:lastRenderedPageBreak/>
              <w:t>Продолжение таблицы 26</w:t>
            </w:r>
          </w:p>
        </w:tc>
      </w:tr>
      <w:tr w:rsidR="00D271BE" w14:paraId="446D26F1" w14:textId="77777777" w:rsidTr="00F0550A">
        <w:trPr>
          <w:trHeight w:val="323"/>
        </w:trPr>
        <w:tc>
          <w:tcPr>
            <w:tcW w:w="3833" w:type="dxa"/>
            <w:gridSpan w:val="2"/>
            <w:tcBorders>
              <w:top w:val="single" w:sz="4" w:space="0" w:color="auto"/>
            </w:tcBorders>
          </w:tcPr>
          <w:p w14:paraId="6E15FC5B" w14:textId="0E4F8A80" w:rsidR="00D271BE" w:rsidRPr="00B7152F" w:rsidRDefault="00B7152F"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1</w:t>
            </w:r>
          </w:p>
        </w:tc>
        <w:tc>
          <w:tcPr>
            <w:tcW w:w="1984" w:type="dxa"/>
            <w:tcBorders>
              <w:top w:val="single" w:sz="4" w:space="0" w:color="auto"/>
            </w:tcBorders>
          </w:tcPr>
          <w:p w14:paraId="5C7F2751" w14:textId="1E1A8D21" w:rsidR="00D271BE" w:rsidRPr="00085945" w:rsidRDefault="00B7152F"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2</w:t>
            </w:r>
          </w:p>
        </w:tc>
        <w:tc>
          <w:tcPr>
            <w:tcW w:w="3681" w:type="dxa"/>
            <w:gridSpan w:val="2"/>
            <w:tcBorders>
              <w:top w:val="single" w:sz="4" w:space="0" w:color="auto"/>
            </w:tcBorders>
          </w:tcPr>
          <w:p w14:paraId="15143CCC" w14:textId="03301C48" w:rsidR="00D271BE" w:rsidRPr="00B7152F" w:rsidRDefault="00B7152F" w:rsidP="004A19AB">
            <w:pPr>
              <w:pStyle w:val="TableParagraph"/>
              <w:spacing w:after="0" w:line="240" w:lineRule="auto"/>
              <w:ind w:left="108"/>
              <w:jc w:val="center"/>
              <w:rPr>
                <w:rFonts w:ascii="Times New Roman" w:hAnsi="Times New Roman" w:cs="Times New Roman"/>
                <w:sz w:val="28"/>
                <w:lang w:val="ru-RU"/>
              </w:rPr>
            </w:pPr>
            <w:r>
              <w:rPr>
                <w:rFonts w:ascii="Times New Roman" w:hAnsi="Times New Roman" w:cs="Times New Roman"/>
                <w:sz w:val="28"/>
                <w:lang w:val="ru-RU"/>
              </w:rPr>
              <w:t>3</w:t>
            </w:r>
          </w:p>
        </w:tc>
      </w:tr>
      <w:tr w:rsidR="00F0550A" w14:paraId="242506F3" w14:textId="77777777" w:rsidTr="00F0550A">
        <w:trPr>
          <w:trHeight w:val="323"/>
        </w:trPr>
        <w:tc>
          <w:tcPr>
            <w:tcW w:w="9498" w:type="dxa"/>
            <w:gridSpan w:val="5"/>
            <w:tcBorders>
              <w:top w:val="single" w:sz="4" w:space="0" w:color="auto"/>
            </w:tcBorders>
          </w:tcPr>
          <w:p w14:paraId="2DDD76D8" w14:textId="56E5B385" w:rsidR="00F0550A" w:rsidRDefault="00F0550A" w:rsidP="004A19AB">
            <w:pPr>
              <w:pStyle w:val="TableParagraph"/>
              <w:spacing w:after="0" w:line="240" w:lineRule="auto"/>
              <w:ind w:left="108"/>
              <w:jc w:val="center"/>
              <w:rPr>
                <w:rFonts w:ascii="Times New Roman" w:hAnsi="Times New Roman" w:cs="Times New Roman"/>
                <w:sz w:val="28"/>
                <w:lang w:val="ru-RU"/>
              </w:rPr>
            </w:pPr>
            <w:r>
              <w:rPr>
                <w:rFonts w:ascii="Times New Roman" w:hAnsi="Times New Roman" w:cs="Times New Roman"/>
                <w:sz w:val="28"/>
                <w:lang w:val="ru-RU"/>
              </w:rPr>
              <w:t>КМЦ</w:t>
            </w:r>
          </w:p>
        </w:tc>
      </w:tr>
      <w:tr w:rsidR="00D271BE" w14:paraId="29CB8BEA" w14:textId="77777777" w:rsidTr="00F0550A">
        <w:trPr>
          <w:trHeight w:val="323"/>
        </w:trPr>
        <w:tc>
          <w:tcPr>
            <w:tcW w:w="2488" w:type="dxa"/>
          </w:tcPr>
          <w:p w14:paraId="2A7BB44F" w14:textId="5B8FDEFE" w:rsidR="00D271BE" w:rsidRDefault="00D271BE" w:rsidP="004A19AB">
            <w:pPr>
              <w:pStyle w:val="TableParagraph"/>
              <w:spacing w:after="0" w:line="240" w:lineRule="auto"/>
              <w:rPr>
                <w:rFonts w:ascii="Times New Roman" w:hAnsi="Times New Roman" w:cs="Times New Roman"/>
                <w:sz w:val="28"/>
                <w:lang w:val="ru-RU"/>
              </w:rPr>
            </w:pPr>
            <w:r w:rsidRPr="00A45C96">
              <w:rPr>
                <w:rFonts w:ascii="Times New Roman" w:hAnsi="Times New Roman" w:cs="Times New Roman"/>
                <w:sz w:val="28"/>
                <w:lang w:val="ru-RU"/>
              </w:rPr>
              <w:t>КМЦ</w:t>
            </w:r>
          </w:p>
        </w:tc>
        <w:tc>
          <w:tcPr>
            <w:tcW w:w="1345" w:type="dxa"/>
          </w:tcPr>
          <w:p w14:paraId="66C0FC7C" w14:textId="77777777" w:rsidR="00D271BE" w:rsidRPr="00A45C96" w:rsidRDefault="00D271BE" w:rsidP="004A19AB">
            <w:pPr>
              <w:pStyle w:val="TableParagraph"/>
              <w:spacing w:after="0" w:line="240" w:lineRule="auto"/>
              <w:rPr>
                <w:rFonts w:ascii="Times New Roman" w:hAnsi="Times New Roman" w:cs="Times New Roman"/>
                <w:sz w:val="28"/>
                <w:lang w:val="ru-RU"/>
              </w:rPr>
            </w:pPr>
            <w:r w:rsidRPr="00A45C96">
              <w:rPr>
                <w:rFonts w:ascii="Times New Roman" w:hAnsi="Times New Roman" w:cs="Times New Roman"/>
                <w:sz w:val="28"/>
                <w:lang w:val="ru-RU"/>
              </w:rPr>
              <w:t>115,80</w:t>
            </w:r>
            <w:r w:rsidRPr="00A45C96">
              <w:rPr>
                <w:rFonts w:ascii="Times New Roman" w:hAnsi="Times New Roman" w:cs="Times New Roman"/>
                <w:sz w:val="28"/>
              </w:rPr>
              <w:t xml:space="preserve"> </w:t>
            </w:r>
            <w:proofErr w:type="spellStart"/>
            <w:r w:rsidRPr="00A45C96">
              <w:rPr>
                <w:rFonts w:ascii="Times New Roman" w:hAnsi="Times New Roman" w:cs="Times New Roman"/>
                <w:sz w:val="28"/>
              </w:rPr>
              <w:t>кг</w:t>
            </w:r>
            <w:proofErr w:type="spellEnd"/>
          </w:p>
        </w:tc>
        <w:tc>
          <w:tcPr>
            <w:tcW w:w="1984" w:type="dxa"/>
          </w:tcPr>
          <w:p w14:paraId="14A30D52" w14:textId="77777777" w:rsidR="00D271BE" w:rsidRPr="00085945"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57 900</w:t>
            </w:r>
          </w:p>
        </w:tc>
        <w:tc>
          <w:tcPr>
            <w:tcW w:w="2126" w:type="dxa"/>
          </w:tcPr>
          <w:p w14:paraId="4E42C852" w14:textId="77777777" w:rsidR="00D271BE" w:rsidRPr="00A45C96" w:rsidRDefault="00D271BE" w:rsidP="004A19AB">
            <w:pPr>
              <w:pStyle w:val="TableParagraph"/>
              <w:spacing w:after="0" w:line="240" w:lineRule="auto"/>
              <w:rPr>
                <w:rFonts w:ascii="Times New Roman" w:hAnsi="Times New Roman" w:cs="Times New Roman"/>
                <w:sz w:val="28"/>
              </w:rPr>
            </w:pPr>
            <w:proofErr w:type="spellStart"/>
            <w:r w:rsidRPr="00A45C96">
              <w:rPr>
                <w:rFonts w:ascii="Times New Roman" w:hAnsi="Times New Roman" w:cs="Times New Roman"/>
                <w:sz w:val="28"/>
              </w:rPr>
              <w:t>Продукт</w:t>
            </w:r>
            <w:proofErr w:type="spellEnd"/>
          </w:p>
        </w:tc>
        <w:tc>
          <w:tcPr>
            <w:tcW w:w="1555" w:type="dxa"/>
          </w:tcPr>
          <w:p w14:paraId="730BE134" w14:textId="77B6B7C0" w:rsidR="00D271BE" w:rsidRDefault="00D271BE" w:rsidP="004A19AB">
            <w:pPr>
              <w:pStyle w:val="TableParagraph"/>
              <w:spacing w:after="0" w:line="240" w:lineRule="auto"/>
              <w:ind w:left="108"/>
              <w:rPr>
                <w:rFonts w:ascii="Times New Roman" w:hAnsi="Times New Roman" w:cs="Times New Roman"/>
                <w:sz w:val="28"/>
                <w:lang w:val="ru-RU"/>
              </w:rPr>
            </w:pPr>
            <w:r>
              <w:rPr>
                <w:rFonts w:ascii="Times New Roman" w:hAnsi="Times New Roman" w:cs="Times New Roman"/>
                <w:sz w:val="28"/>
                <w:lang w:val="ru-RU"/>
              </w:rPr>
              <w:t>164,814</w:t>
            </w:r>
          </w:p>
        </w:tc>
      </w:tr>
      <w:tr w:rsidR="00D271BE" w:rsidRPr="002A69E6" w14:paraId="71C5C96B" w14:textId="77777777" w:rsidTr="00F0550A">
        <w:trPr>
          <w:trHeight w:val="642"/>
        </w:trPr>
        <w:tc>
          <w:tcPr>
            <w:tcW w:w="2488" w:type="dxa"/>
          </w:tcPr>
          <w:p w14:paraId="00C36BF3"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Крахмал</w:t>
            </w:r>
          </w:p>
        </w:tc>
        <w:tc>
          <w:tcPr>
            <w:tcW w:w="1345" w:type="dxa"/>
          </w:tcPr>
          <w:p w14:paraId="6410F7E2"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38,6</w:t>
            </w:r>
            <w:r w:rsidRPr="00A45C96">
              <w:rPr>
                <w:rFonts w:ascii="Times New Roman" w:hAnsi="Times New Roman" w:cs="Times New Roman"/>
                <w:sz w:val="28"/>
              </w:rPr>
              <w:t xml:space="preserve">0 </w:t>
            </w:r>
            <w:proofErr w:type="spellStart"/>
            <w:r w:rsidRPr="00A45C96">
              <w:rPr>
                <w:rFonts w:ascii="Times New Roman" w:hAnsi="Times New Roman" w:cs="Times New Roman"/>
                <w:sz w:val="28"/>
              </w:rPr>
              <w:t>кг</w:t>
            </w:r>
            <w:proofErr w:type="spellEnd"/>
          </w:p>
        </w:tc>
        <w:tc>
          <w:tcPr>
            <w:tcW w:w="1984" w:type="dxa"/>
          </w:tcPr>
          <w:p w14:paraId="7A027230" w14:textId="77777777" w:rsidR="00D271BE" w:rsidRPr="00085945" w:rsidRDefault="00D271BE" w:rsidP="004A19AB">
            <w:pPr>
              <w:pStyle w:val="TableParagraph"/>
              <w:spacing w:after="0" w:line="240" w:lineRule="auto"/>
              <w:ind w:right="141"/>
              <w:jc w:val="center"/>
              <w:rPr>
                <w:rFonts w:ascii="Times New Roman" w:hAnsi="Times New Roman" w:cs="Times New Roman"/>
                <w:sz w:val="28"/>
                <w:lang w:val="ru-RU"/>
              </w:rPr>
            </w:pPr>
            <w:r>
              <w:rPr>
                <w:rFonts w:ascii="Times New Roman" w:hAnsi="Times New Roman" w:cs="Times New Roman"/>
                <w:sz w:val="28"/>
                <w:lang w:val="ru-RU"/>
              </w:rPr>
              <w:t>7 720</w:t>
            </w:r>
          </w:p>
        </w:tc>
        <w:tc>
          <w:tcPr>
            <w:tcW w:w="2126" w:type="dxa"/>
          </w:tcPr>
          <w:p w14:paraId="4AE3A5FB" w14:textId="77777777" w:rsidR="00D271BE" w:rsidRPr="00A54189" w:rsidRDefault="00D271BE" w:rsidP="004A19AB">
            <w:pPr>
              <w:pStyle w:val="TableParagraph"/>
              <w:spacing w:after="0" w:line="240" w:lineRule="auto"/>
              <w:ind w:right="877"/>
              <w:rPr>
                <w:rFonts w:ascii="Times New Roman" w:hAnsi="Times New Roman" w:cs="Times New Roman"/>
                <w:sz w:val="28"/>
                <w:lang w:val="ru-RU"/>
              </w:rPr>
            </w:pPr>
            <w:proofErr w:type="spellStart"/>
            <w:r w:rsidRPr="00A45C96">
              <w:rPr>
                <w:rFonts w:ascii="Times New Roman" w:hAnsi="Times New Roman" w:cs="Times New Roman"/>
                <w:sz w:val="28"/>
              </w:rPr>
              <w:t>Потери</w:t>
            </w:r>
            <w:proofErr w:type="spellEnd"/>
            <w:r w:rsidRPr="00A45C96">
              <w:rPr>
                <w:rFonts w:ascii="Times New Roman" w:hAnsi="Times New Roman" w:cs="Times New Roman"/>
                <w:spacing w:val="1"/>
                <w:sz w:val="28"/>
              </w:rPr>
              <w:t xml:space="preserve"> </w:t>
            </w:r>
            <w:r>
              <w:rPr>
                <w:rFonts w:ascii="Times New Roman" w:hAnsi="Times New Roman" w:cs="Times New Roman"/>
                <w:sz w:val="28"/>
                <w:lang w:val="ru-RU"/>
              </w:rPr>
              <w:t>ИС</w:t>
            </w:r>
          </w:p>
        </w:tc>
        <w:tc>
          <w:tcPr>
            <w:tcW w:w="1555" w:type="dxa"/>
          </w:tcPr>
          <w:p w14:paraId="1A63627B" w14:textId="188BA9A2" w:rsidR="00D271BE" w:rsidRPr="002A69E6" w:rsidRDefault="00D271BE" w:rsidP="004A19AB">
            <w:pPr>
              <w:pStyle w:val="TableParagraph"/>
              <w:spacing w:after="0" w:line="240" w:lineRule="auto"/>
              <w:ind w:left="108"/>
              <w:rPr>
                <w:rFonts w:ascii="Times New Roman" w:hAnsi="Times New Roman" w:cs="Times New Roman"/>
                <w:sz w:val="28"/>
                <w:lang w:val="ru-RU"/>
              </w:rPr>
            </w:pPr>
            <w:r>
              <w:rPr>
                <w:rFonts w:ascii="Times New Roman" w:hAnsi="Times New Roman" w:cs="Times New Roman"/>
                <w:sz w:val="28"/>
                <w:lang w:val="ru-RU"/>
              </w:rPr>
              <w:t>84,413</w:t>
            </w:r>
          </w:p>
        </w:tc>
      </w:tr>
      <w:tr w:rsidR="00D271BE" w:rsidRPr="00A45C96" w14:paraId="7E4A6AF4" w14:textId="77777777" w:rsidTr="00F0550A">
        <w:trPr>
          <w:trHeight w:val="322"/>
        </w:trPr>
        <w:tc>
          <w:tcPr>
            <w:tcW w:w="2488" w:type="dxa"/>
          </w:tcPr>
          <w:p w14:paraId="4BCD0BAD"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ПЭГМА</w:t>
            </w:r>
          </w:p>
        </w:tc>
        <w:tc>
          <w:tcPr>
            <w:tcW w:w="1345" w:type="dxa"/>
          </w:tcPr>
          <w:p w14:paraId="1445C4CA"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38</w:t>
            </w:r>
            <w:r w:rsidRPr="00A45C96">
              <w:rPr>
                <w:rFonts w:ascii="Times New Roman" w:hAnsi="Times New Roman" w:cs="Times New Roman"/>
                <w:sz w:val="28"/>
              </w:rPr>
              <w:t>,</w:t>
            </w:r>
            <w:r w:rsidRPr="00A45C96">
              <w:rPr>
                <w:rFonts w:ascii="Times New Roman" w:hAnsi="Times New Roman" w:cs="Times New Roman"/>
                <w:sz w:val="28"/>
                <w:lang w:val="ru-RU"/>
              </w:rPr>
              <w:t>6</w:t>
            </w:r>
            <w:r w:rsidRPr="00A45C96">
              <w:rPr>
                <w:rFonts w:ascii="Times New Roman" w:hAnsi="Times New Roman" w:cs="Times New Roman"/>
                <w:sz w:val="28"/>
              </w:rPr>
              <w:t xml:space="preserve">0 </w:t>
            </w:r>
            <w:proofErr w:type="spellStart"/>
            <w:r w:rsidRPr="00A45C96">
              <w:rPr>
                <w:rFonts w:ascii="Times New Roman" w:hAnsi="Times New Roman" w:cs="Times New Roman"/>
                <w:sz w:val="28"/>
              </w:rPr>
              <w:t>кг</w:t>
            </w:r>
            <w:proofErr w:type="spellEnd"/>
          </w:p>
        </w:tc>
        <w:tc>
          <w:tcPr>
            <w:tcW w:w="1984" w:type="dxa"/>
          </w:tcPr>
          <w:p w14:paraId="539B4429" w14:textId="77777777" w:rsidR="00D271BE" w:rsidRPr="00A54189"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409 160</w:t>
            </w:r>
          </w:p>
        </w:tc>
        <w:tc>
          <w:tcPr>
            <w:tcW w:w="2126" w:type="dxa"/>
          </w:tcPr>
          <w:p w14:paraId="0692BD61" w14:textId="77777777" w:rsidR="00D271BE" w:rsidRPr="00A54189" w:rsidRDefault="00D271BE" w:rsidP="004A19AB">
            <w:pPr>
              <w:pStyle w:val="TableParagraph"/>
              <w:spacing w:after="0" w:line="240" w:lineRule="auto"/>
              <w:rPr>
                <w:rFonts w:ascii="Times New Roman" w:hAnsi="Times New Roman" w:cs="Times New Roman"/>
                <w:sz w:val="28"/>
                <w:lang w:val="ru-RU"/>
              </w:rPr>
            </w:pPr>
          </w:p>
        </w:tc>
        <w:tc>
          <w:tcPr>
            <w:tcW w:w="1555" w:type="dxa"/>
          </w:tcPr>
          <w:p w14:paraId="4677D59B" w14:textId="77777777" w:rsidR="00D271BE" w:rsidRPr="00A45C96" w:rsidRDefault="00D271BE" w:rsidP="004A19AB">
            <w:pPr>
              <w:pStyle w:val="TableParagraph"/>
              <w:spacing w:after="0" w:line="240" w:lineRule="auto"/>
              <w:ind w:left="108"/>
              <w:rPr>
                <w:rFonts w:ascii="Times New Roman" w:hAnsi="Times New Roman" w:cs="Times New Roman"/>
                <w:sz w:val="28"/>
              </w:rPr>
            </w:pPr>
          </w:p>
        </w:tc>
      </w:tr>
      <w:tr w:rsidR="00D271BE" w:rsidRPr="00A45C96" w14:paraId="4F40F2B0" w14:textId="77777777" w:rsidTr="00F0550A">
        <w:trPr>
          <w:trHeight w:val="643"/>
        </w:trPr>
        <w:tc>
          <w:tcPr>
            <w:tcW w:w="2488" w:type="dxa"/>
          </w:tcPr>
          <w:p w14:paraId="07F61612"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Ледяная уксусная кислота</w:t>
            </w:r>
          </w:p>
        </w:tc>
        <w:tc>
          <w:tcPr>
            <w:tcW w:w="1345" w:type="dxa"/>
          </w:tcPr>
          <w:p w14:paraId="06B954BC"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7,00 кг</w:t>
            </w:r>
          </w:p>
        </w:tc>
        <w:tc>
          <w:tcPr>
            <w:tcW w:w="1984" w:type="dxa"/>
          </w:tcPr>
          <w:p w14:paraId="0EF45983" w14:textId="77777777" w:rsidR="00D271BE" w:rsidRPr="00085945"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700</w:t>
            </w:r>
          </w:p>
        </w:tc>
        <w:tc>
          <w:tcPr>
            <w:tcW w:w="2126" w:type="dxa"/>
          </w:tcPr>
          <w:p w14:paraId="4F1AA652" w14:textId="77777777" w:rsidR="00D271BE" w:rsidRPr="00A45C96" w:rsidRDefault="00D271BE" w:rsidP="004A19AB">
            <w:pPr>
              <w:pStyle w:val="TableParagraph"/>
              <w:spacing w:after="0" w:line="240" w:lineRule="auto"/>
              <w:ind w:right="609"/>
              <w:rPr>
                <w:rFonts w:ascii="Times New Roman" w:hAnsi="Times New Roman" w:cs="Times New Roman"/>
                <w:sz w:val="28"/>
              </w:rPr>
            </w:pPr>
          </w:p>
        </w:tc>
        <w:tc>
          <w:tcPr>
            <w:tcW w:w="1555" w:type="dxa"/>
          </w:tcPr>
          <w:p w14:paraId="4C6B6650" w14:textId="77777777" w:rsidR="00D271BE" w:rsidRPr="00A45C96" w:rsidRDefault="00D271BE" w:rsidP="004A19AB">
            <w:pPr>
              <w:pStyle w:val="TableParagraph"/>
              <w:spacing w:after="0" w:line="240" w:lineRule="auto"/>
              <w:ind w:left="108"/>
              <w:rPr>
                <w:rFonts w:ascii="Times New Roman" w:hAnsi="Times New Roman" w:cs="Times New Roman"/>
                <w:sz w:val="28"/>
              </w:rPr>
            </w:pPr>
          </w:p>
        </w:tc>
      </w:tr>
      <w:tr w:rsidR="00D271BE" w:rsidRPr="00A45C96" w14:paraId="1A150F2C" w14:textId="77777777" w:rsidTr="00F0550A">
        <w:trPr>
          <w:trHeight w:val="643"/>
        </w:trPr>
        <w:tc>
          <w:tcPr>
            <w:tcW w:w="2488" w:type="dxa"/>
          </w:tcPr>
          <w:p w14:paraId="09AB2BCC"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Вода</w:t>
            </w:r>
          </w:p>
        </w:tc>
        <w:tc>
          <w:tcPr>
            <w:tcW w:w="1345" w:type="dxa"/>
          </w:tcPr>
          <w:p w14:paraId="06BBED21"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lang w:val="ru-RU"/>
              </w:rPr>
              <w:t>800,00 кг</w:t>
            </w:r>
          </w:p>
        </w:tc>
        <w:tc>
          <w:tcPr>
            <w:tcW w:w="1984" w:type="dxa"/>
          </w:tcPr>
          <w:p w14:paraId="7284D16B" w14:textId="77777777" w:rsidR="00D271BE" w:rsidRDefault="00D271BE" w:rsidP="004A19AB">
            <w:pPr>
              <w:pStyle w:val="TableParagraph"/>
              <w:spacing w:after="0" w:line="240" w:lineRule="auto"/>
              <w:jc w:val="center"/>
              <w:rPr>
                <w:rFonts w:ascii="Times New Roman" w:hAnsi="Times New Roman" w:cs="Times New Roman"/>
                <w:sz w:val="28"/>
                <w:lang w:val="ru-RU"/>
              </w:rPr>
            </w:pPr>
          </w:p>
        </w:tc>
        <w:tc>
          <w:tcPr>
            <w:tcW w:w="2126" w:type="dxa"/>
          </w:tcPr>
          <w:p w14:paraId="6C62EC2E" w14:textId="77777777" w:rsidR="00D271BE" w:rsidRPr="00A45C96" w:rsidRDefault="00D271BE" w:rsidP="004A19AB">
            <w:pPr>
              <w:pStyle w:val="TableParagraph"/>
              <w:spacing w:after="0" w:line="240" w:lineRule="auto"/>
              <w:ind w:right="609"/>
              <w:rPr>
                <w:rFonts w:ascii="Times New Roman" w:hAnsi="Times New Roman" w:cs="Times New Roman"/>
                <w:sz w:val="28"/>
              </w:rPr>
            </w:pPr>
            <w:r>
              <w:rPr>
                <w:rFonts w:ascii="Times New Roman" w:hAnsi="Times New Roman" w:cs="Times New Roman"/>
                <w:sz w:val="28"/>
                <w:lang w:val="ru-RU"/>
              </w:rPr>
              <w:t xml:space="preserve">Потери </w:t>
            </w:r>
            <w:proofErr w:type="spellStart"/>
            <w:r w:rsidRPr="00A45C96">
              <w:rPr>
                <w:rFonts w:ascii="Times New Roman" w:hAnsi="Times New Roman" w:cs="Times New Roman"/>
                <w:sz w:val="28"/>
              </w:rPr>
              <w:t>растворителя</w:t>
            </w:r>
            <w:proofErr w:type="spellEnd"/>
          </w:p>
        </w:tc>
        <w:tc>
          <w:tcPr>
            <w:tcW w:w="1555" w:type="dxa"/>
          </w:tcPr>
          <w:p w14:paraId="2A0B99B9" w14:textId="77777777" w:rsidR="00D271BE" w:rsidRPr="00A45C96" w:rsidRDefault="00D271BE" w:rsidP="004A19AB">
            <w:pPr>
              <w:pStyle w:val="TableParagraph"/>
              <w:spacing w:after="0" w:line="240" w:lineRule="auto"/>
              <w:ind w:left="108"/>
              <w:rPr>
                <w:rFonts w:ascii="Times New Roman" w:hAnsi="Times New Roman" w:cs="Times New Roman"/>
                <w:sz w:val="28"/>
              </w:rPr>
            </w:pPr>
            <w:r>
              <w:rPr>
                <w:rFonts w:ascii="Times New Roman" w:hAnsi="Times New Roman" w:cs="Times New Roman"/>
                <w:sz w:val="28"/>
                <w:lang w:val="ru-RU"/>
              </w:rPr>
              <w:t>800</w:t>
            </w:r>
            <w:r w:rsidRPr="00A45C96">
              <w:rPr>
                <w:rFonts w:ascii="Times New Roman" w:hAnsi="Times New Roman" w:cs="Times New Roman"/>
                <w:sz w:val="28"/>
              </w:rPr>
              <w:t>,00</w:t>
            </w:r>
          </w:p>
        </w:tc>
      </w:tr>
      <w:tr w:rsidR="00D271BE" w:rsidRPr="00A45C96" w14:paraId="27C07E4A" w14:textId="77777777" w:rsidTr="00F0550A">
        <w:trPr>
          <w:trHeight w:val="322"/>
        </w:trPr>
        <w:tc>
          <w:tcPr>
            <w:tcW w:w="2488" w:type="dxa"/>
          </w:tcPr>
          <w:p w14:paraId="34F3D0F8" w14:textId="77777777" w:rsidR="00D271BE" w:rsidRPr="00A45C96" w:rsidRDefault="00D271BE" w:rsidP="004A19AB">
            <w:pPr>
              <w:pStyle w:val="TableParagraph"/>
              <w:spacing w:after="0" w:line="240" w:lineRule="auto"/>
              <w:rPr>
                <w:rFonts w:ascii="Times New Roman" w:hAnsi="Times New Roman" w:cs="Times New Roman"/>
                <w:sz w:val="28"/>
              </w:rPr>
            </w:pPr>
            <w:proofErr w:type="spellStart"/>
            <w:r w:rsidRPr="00A45C96">
              <w:rPr>
                <w:rFonts w:ascii="Times New Roman" w:hAnsi="Times New Roman" w:cs="Times New Roman"/>
                <w:sz w:val="28"/>
              </w:rPr>
              <w:t>Итого</w:t>
            </w:r>
            <w:proofErr w:type="spellEnd"/>
            <w:r w:rsidRPr="00A45C96">
              <w:rPr>
                <w:rFonts w:ascii="Times New Roman" w:hAnsi="Times New Roman" w:cs="Times New Roman"/>
                <w:sz w:val="28"/>
              </w:rPr>
              <w:t>:</w:t>
            </w:r>
          </w:p>
        </w:tc>
        <w:tc>
          <w:tcPr>
            <w:tcW w:w="1345" w:type="dxa"/>
          </w:tcPr>
          <w:p w14:paraId="08A48699" w14:textId="77777777" w:rsidR="00D271BE" w:rsidRPr="00A45C96" w:rsidRDefault="00D271BE" w:rsidP="004A19AB">
            <w:pPr>
              <w:pStyle w:val="TableParagraph"/>
              <w:spacing w:after="0" w:line="240" w:lineRule="auto"/>
              <w:rPr>
                <w:rFonts w:ascii="Times New Roman" w:hAnsi="Times New Roman" w:cs="Times New Roman"/>
                <w:sz w:val="28"/>
              </w:rPr>
            </w:pPr>
            <w:r w:rsidRPr="00A45C96">
              <w:rPr>
                <w:rFonts w:ascii="Times New Roman" w:hAnsi="Times New Roman" w:cs="Times New Roman"/>
                <w:sz w:val="28"/>
              </w:rPr>
              <w:t>1000,00</w:t>
            </w:r>
          </w:p>
        </w:tc>
        <w:tc>
          <w:tcPr>
            <w:tcW w:w="1984" w:type="dxa"/>
          </w:tcPr>
          <w:p w14:paraId="2ACC6085" w14:textId="77777777" w:rsidR="00D271BE" w:rsidRPr="00085945" w:rsidRDefault="00D271BE" w:rsidP="004A19AB">
            <w:pPr>
              <w:pStyle w:val="TableParagraph"/>
              <w:spacing w:after="0" w:line="240" w:lineRule="auto"/>
              <w:jc w:val="center"/>
              <w:rPr>
                <w:rFonts w:ascii="Times New Roman" w:hAnsi="Times New Roman" w:cs="Times New Roman"/>
                <w:sz w:val="28"/>
                <w:lang w:val="ru-RU"/>
              </w:rPr>
            </w:pPr>
            <w:r>
              <w:rPr>
                <w:rFonts w:ascii="Times New Roman" w:hAnsi="Times New Roman" w:cs="Times New Roman"/>
                <w:sz w:val="28"/>
                <w:lang w:val="ru-RU"/>
              </w:rPr>
              <w:t>475 000</w:t>
            </w:r>
          </w:p>
        </w:tc>
        <w:tc>
          <w:tcPr>
            <w:tcW w:w="2126" w:type="dxa"/>
          </w:tcPr>
          <w:p w14:paraId="7D9F85FC" w14:textId="77777777" w:rsidR="00D271BE" w:rsidRPr="00A45C96" w:rsidRDefault="00D271BE" w:rsidP="004A19AB">
            <w:pPr>
              <w:pStyle w:val="TableParagraph"/>
              <w:spacing w:after="0" w:line="240" w:lineRule="auto"/>
              <w:rPr>
                <w:rFonts w:ascii="Times New Roman" w:hAnsi="Times New Roman" w:cs="Times New Roman"/>
                <w:sz w:val="28"/>
              </w:rPr>
            </w:pPr>
            <w:proofErr w:type="spellStart"/>
            <w:r w:rsidRPr="00A45C96">
              <w:rPr>
                <w:rFonts w:ascii="Times New Roman" w:hAnsi="Times New Roman" w:cs="Times New Roman"/>
                <w:sz w:val="28"/>
              </w:rPr>
              <w:t>Итого</w:t>
            </w:r>
            <w:proofErr w:type="spellEnd"/>
            <w:r w:rsidRPr="00A45C96">
              <w:rPr>
                <w:rFonts w:ascii="Times New Roman" w:hAnsi="Times New Roman" w:cs="Times New Roman"/>
                <w:sz w:val="28"/>
              </w:rPr>
              <w:t>:</w:t>
            </w:r>
          </w:p>
        </w:tc>
        <w:tc>
          <w:tcPr>
            <w:tcW w:w="1555" w:type="dxa"/>
          </w:tcPr>
          <w:p w14:paraId="6BE4132C" w14:textId="77777777" w:rsidR="00D271BE" w:rsidRPr="00A45C96" w:rsidRDefault="00D271BE" w:rsidP="004A19AB">
            <w:pPr>
              <w:pStyle w:val="TableParagraph"/>
              <w:spacing w:after="0" w:line="240" w:lineRule="auto"/>
              <w:ind w:left="108"/>
              <w:rPr>
                <w:rFonts w:ascii="Times New Roman" w:hAnsi="Times New Roman" w:cs="Times New Roman"/>
                <w:sz w:val="28"/>
              </w:rPr>
            </w:pPr>
            <w:r w:rsidRPr="00A45C96">
              <w:rPr>
                <w:rFonts w:ascii="Times New Roman" w:hAnsi="Times New Roman" w:cs="Times New Roman"/>
                <w:sz w:val="28"/>
              </w:rPr>
              <w:t>1000,00</w:t>
            </w:r>
          </w:p>
        </w:tc>
      </w:tr>
    </w:tbl>
    <w:p w14:paraId="40F76672" w14:textId="77777777" w:rsidR="00DF5925" w:rsidRDefault="00DF5925" w:rsidP="004A19AB">
      <w:pPr>
        <w:spacing w:after="0" w:line="240" w:lineRule="auto"/>
        <w:ind w:firstLine="708"/>
        <w:jc w:val="both"/>
        <w:rPr>
          <w:rFonts w:ascii="Times New Roman" w:hAnsi="Times New Roman" w:cs="Times New Roman"/>
          <w:sz w:val="28"/>
          <w:szCs w:val="28"/>
          <w:lang w:val="ru-RU"/>
        </w:rPr>
      </w:pPr>
    </w:p>
    <w:p w14:paraId="15A3BDEE" w14:textId="77777777" w:rsidR="00D94F35" w:rsidRDefault="005B105E" w:rsidP="004A19AB">
      <w:pPr>
        <w:spacing w:after="0" w:line="240" w:lineRule="auto"/>
        <w:ind w:firstLine="708"/>
        <w:jc w:val="both"/>
        <w:rPr>
          <w:rFonts w:ascii="Times New Roman" w:hAnsi="Times New Roman" w:cs="Times New Roman"/>
          <w:sz w:val="28"/>
          <w:lang w:val="ru-RU"/>
        </w:rPr>
      </w:pPr>
      <w:r>
        <w:rPr>
          <w:rFonts w:ascii="Times New Roman" w:hAnsi="Times New Roman" w:cs="Times New Roman"/>
          <w:sz w:val="28"/>
          <w:szCs w:val="28"/>
          <w:lang w:val="ru-RU"/>
        </w:rPr>
        <w:t xml:space="preserve">Расчет себестоимости </w:t>
      </w:r>
      <w:proofErr w:type="spellStart"/>
      <w:r>
        <w:rPr>
          <w:rFonts w:ascii="Times New Roman" w:hAnsi="Times New Roman" w:cs="Times New Roman"/>
          <w:sz w:val="28"/>
          <w:szCs w:val="28"/>
          <w:lang w:val="ru-RU"/>
        </w:rPr>
        <w:t>биопакета</w:t>
      </w:r>
      <w:proofErr w:type="spellEnd"/>
      <w:r>
        <w:rPr>
          <w:rFonts w:ascii="Times New Roman" w:hAnsi="Times New Roman" w:cs="Times New Roman"/>
          <w:sz w:val="28"/>
          <w:szCs w:val="28"/>
          <w:lang w:val="ru-RU"/>
        </w:rPr>
        <w:t xml:space="preserve"> производился исходя из данных Таблицы 26.</w:t>
      </w:r>
      <w:r w:rsidR="00D94F35">
        <w:rPr>
          <w:rFonts w:ascii="Times New Roman" w:hAnsi="Times New Roman" w:cs="Times New Roman"/>
          <w:sz w:val="28"/>
          <w:szCs w:val="28"/>
          <w:lang w:val="ru-RU"/>
        </w:rPr>
        <w:t xml:space="preserve"> </w:t>
      </w:r>
      <w:r w:rsidR="00D013A3" w:rsidRPr="00A45C96">
        <w:rPr>
          <w:rFonts w:ascii="Times New Roman" w:hAnsi="Times New Roman" w:cs="Times New Roman"/>
          <w:sz w:val="28"/>
          <w:szCs w:val="28"/>
          <w:lang w:val="ru-RU"/>
        </w:rPr>
        <w:t xml:space="preserve">Сырье в объеме 1 тонна расходуется на производство 300 000 штук </w:t>
      </w:r>
      <w:proofErr w:type="spellStart"/>
      <w:r w:rsidR="00D013A3" w:rsidRPr="00A45C96">
        <w:rPr>
          <w:rFonts w:ascii="Times New Roman" w:hAnsi="Times New Roman" w:cs="Times New Roman"/>
          <w:sz w:val="28"/>
          <w:szCs w:val="28"/>
          <w:lang w:val="ru-RU"/>
        </w:rPr>
        <w:t>биопектов</w:t>
      </w:r>
      <w:proofErr w:type="spellEnd"/>
      <w:r w:rsidR="00D013A3" w:rsidRPr="00A45C96">
        <w:rPr>
          <w:rFonts w:ascii="Times New Roman" w:hAnsi="Times New Roman" w:cs="Times New Roman"/>
          <w:sz w:val="28"/>
          <w:szCs w:val="28"/>
          <w:lang w:val="ru-RU"/>
        </w:rPr>
        <w:t xml:space="preserve">. </w:t>
      </w:r>
      <w:r w:rsidR="00DF7E3C">
        <w:rPr>
          <w:rFonts w:ascii="Times New Roman" w:hAnsi="Times New Roman" w:cs="Times New Roman"/>
          <w:sz w:val="28"/>
          <w:szCs w:val="28"/>
          <w:lang w:val="ru-RU"/>
        </w:rPr>
        <w:t xml:space="preserve"> Наиболее выгодн</w:t>
      </w:r>
      <w:r w:rsidR="00BC34C5">
        <w:rPr>
          <w:rFonts w:ascii="Times New Roman" w:hAnsi="Times New Roman" w:cs="Times New Roman"/>
          <w:sz w:val="28"/>
          <w:szCs w:val="28"/>
          <w:lang w:val="ru-RU"/>
        </w:rPr>
        <w:t xml:space="preserve">о производить </w:t>
      </w:r>
      <w:proofErr w:type="spellStart"/>
      <w:r w:rsidR="00BC34C5">
        <w:rPr>
          <w:rFonts w:ascii="Times New Roman" w:hAnsi="Times New Roman" w:cs="Times New Roman"/>
          <w:sz w:val="28"/>
          <w:szCs w:val="28"/>
          <w:lang w:val="ru-RU"/>
        </w:rPr>
        <w:t>биопакет</w:t>
      </w:r>
      <w:proofErr w:type="spellEnd"/>
      <w:r w:rsidR="00BC34C5">
        <w:rPr>
          <w:rFonts w:ascii="Times New Roman" w:hAnsi="Times New Roman" w:cs="Times New Roman"/>
          <w:sz w:val="28"/>
          <w:szCs w:val="28"/>
          <w:lang w:val="ru-RU"/>
        </w:rPr>
        <w:t xml:space="preserve">, </w:t>
      </w:r>
      <w:r w:rsidR="00DF7E3C">
        <w:rPr>
          <w:rFonts w:ascii="Times New Roman" w:hAnsi="Times New Roman" w:cs="Times New Roman"/>
          <w:sz w:val="28"/>
          <w:szCs w:val="28"/>
          <w:lang w:val="ru-RU"/>
        </w:rPr>
        <w:t xml:space="preserve">в составе </w:t>
      </w:r>
      <w:r w:rsidR="00BC34C5">
        <w:rPr>
          <w:rFonts w:ascii="Times New Roman" w:hAnsi="Times New Roman" w:cs="Times New Roman"/>
          <w:sz w:val="28"/>
          <w:szCs w:val="28"/>
          <w:lang w:val="ru-RU"/>
        </w:rPr>
        <w:t>которого е</w:t>
      </w:r>
      <w:r w:rsidR="00DF7E3C">
        <w:rPr>
          <w:rFonts w:ascii="Times New Roman" w:hAnsi="Times New Roman" w:cs="Times New Roman"/>
          <w:sz w:val="28"/>
          <w:szCs w:val="28"/>
          <w:lang w:val="ru-RU"/>
        </w:rPr>
        <w:t>с</w:t>
      </w:r>
      <w:r w:rsidR="00BC34C5">
        <w:rPr>
          <w:rFonts w:ascii="Times New Roman" w:hAnsi="Times New Roman" w:cs="Times New Roman"/>
          <w:sz w:val="28"/>
          <w:szCs w:val="28"/>
          <w:lang w:val="ru-RU"/>
        </w:rPr>
        <w:t>ть</w:t>
      </w:r>
      <w:r w:rsidR="00DF7E3C">
        <w:rPr>
          <w:rFonts w:ascii="Times New Roman" w:hAnsi="Times New Roman" w:cs="Times New Roman"/>
          <w:sz w:val="28"/>
          <w:szCs w:val="28"/>
          <w:lang w:val="ru-RU"/>
        </w:rPr>
        <w:t xml:space="preserve"> КМЦ, </w:t>
      </w:r>
      <w:r w:rsidR="00BC34C5">
        <w:rPr>
          <w:rFonts w:ascii="Times New Roman" w:hAnsi="Times New Roman" w:cs="Times New Roman"/>
          <w:sz w:val="28"/>
          <w:szCs w:val="28"/>
          <w:lang w:val="ru-RU"/>
        </w:rPr>
        <w:t xml:space="preserve">цена за 1 тонну сырья </w:t>
      </w:r>
      <w:r w:rsidR="00DF7E3C">
        <w:rPr>
          <w:rFonts w:ascii="Times New Roman" w:hAnsi="Times New Roman" w:cs="Times New Roman"/>
          <w:sz w:val="28"/>
          <w:szCs w:val="28"/>
          <w:lang w:val="ru-RU"/>
        </w:rPr>
        <w:t xml:space="preserve">составляет </w:t>
      </w:r>
      <w:r w:rsidR="00DF7E3C">
        <w:rPr>
          <w:rFonts w:ascii="Times New Roman" w:hAnsi="Times New Roman" w:cs="Times New Roman"/>
          <w:sz w:val="28"/>
          <w:lang w:val="ru-RU"/>
        </w:rPr>
        <w:t xml:space="preserve">475 000 </w:t>
      </w:r>
      <w:r w:rsidR="00BC34C5">
        <w:rPr>
          <w:rFonts w:ascii="Times New Roman" w:hAnsi="Times New Roman" w:cs="Times New Roman"/>
          <w:sz w:val="28"/>
          <w:lang w:val="ru-RU"/>
        </w:rPr>
        <w:t xml:space="preserve">тенге, чем с ПВС (цена за 1 тонну 556 540 </w:t>
      </w:r>
      <w:proofErr w:type="spellStart"/>
      <w:r w:rsidR="00BC34C5">
        <w:rPr>
          <w:rFonts w:ascii="Times New Roman" w:hAnsi="Times New Roman" w:cs="Times New Roman"/>
          <w:sz w:val="28"/>
          <w:lang w:val="ru-RU"/>
        </w:rPr>
        <w:t>тг</w:t>
      </w:r>
      <w:proofErr w:type="spellEnd"/>
      <w:r w:rsidR="00BC34C5">
        <w:rPr>
          <w:rFonts w:ascii="Times New Roman" w:hAnsi="Times New Roman" w:cs="Times New Roman"/>
          <w:sz w:val="28"/>
          <w:lang w:val="ru-RU"/>
        </w:rPr>
        <w:t xml:space="preserve">). </w:t>
      </w:r>
    </w:p>
    <w:p w14:paraId="4F1A6EDE" w14:textId="727941EF" w:rsidR="00BC34C5" w:rsidRPr="00BC34C5" w:rsidRDefault="00BC34C5" w:rsidP="004A19AB">
      <w:pPr>
        <w:spacing w:after="0" w:line="240" w:lineRule="auto"/>
        <w:ind w:firstLine="708"/>
        <w:jc w:val="both"/>
        <w:rPr>
          <w:rFonts w:ascii="Times New Roman" w:hAnsi="Times New Roman" w:cs="Times New Roman"/>
          <w:sz w:val="28"/>
          <w:lang w:val="ru-RU"/>
        </w:rPr>
      </w:pPr>
      <w:r>
        <w:rPr>
          <w:rFonts w:ascii="Times New Roman" w:hAnsi="Times New Roman" w:cs="Times New Roman"/>
          <w:sz w:val="28"/>
          <w:lang w:val="ru-RU"/>
        </w:rPr>
        <w:t xml:space="preserve">Соответственно за 1 кг сырья – 475 </w:t>
      </w:r>
      <w:r w:rsidR="00F66ECC">
        <w:rPr>
          <w:rFonts w:ascii="Times New Roman" w:hAnsi="Times New Roman" w:cs="Times New Roman"/>
          <w:sz w:val="28"/>
          <w:lang w:val="ru-RU"/>
        </w:rPr>
        <w:t>тенге, это 300 пакетов.</w:t>
      </w:r>
      <w:r w:rsidR="00D94F35">
        <w:rPr>
          <w:rFonts w:ascii="Times New Roman" w:hAnsi="Times New Roman" w:cs="Times New Roman"/>
          <w:sz w:val="28"/>
          <w:lang w:val="ru-RU"/>
        </w:rPr>
        <w:t xml:space="preserve"> </w:t>
      </w:r>
      <w:r>
        <w:rPr>
          <w:rFonts w:ascii="Times New Roman" w:hAnsi="Times New Roman" w:cs="Times New Roman"/>
          <w:sz w:val="28"/>
          <w:lang w:val="ru-RU"/>
        </w:rPr>
        <w:t xml:space="preserve">Если брать в расчет другие затраты, такие как </w:t>
      </w:r>
      <w:r w:rsidR="00265B00">
        <w:rPr>
          <w:rFonts w:ascii="Times New Roman" w:hAnsi="Times New Roman" w:cs="Times New Roman"/>
          <w:sz w:val="28"/>
          <w:lang w:val="ru-RU"/>
        </w:rPr>
        <w:t>электричество</w:t>
      </w:r>
      <w:r>
        <w:rPr>
          <w:rFonts w:ascii="Times New Roman" w:hAnsi="Times New Roman" w:cs="Times New Roman"/>
          <w:sz w:val="28"/>
          <w:lang w:val="ru-RU"/>
        </w:rPr>
        <w:t xml:space="preserve">, аренда, заработная плата и </w:t>
      </w:r>
      <w:r w:rsidR="00265B00">
        <w:rPr>
          <w:rFonts w:ascii="Times New Roman" w:hAnsi="Times New Roman" w:cs="Times New Roman"/>
          <w:sz w:val="28"/>
          <w:lang w:val="ru-RU"/>
        </w:rPr>
        <w:t>другие</w:t>
      </w:r>
      <w:r>
        <w:rPr>
          <w:rFonts w:ascii="Times New Roman" w:hAnsi="Times New Roman" w:cs="Times New Roman"/>
          <w:sz w:val="28"/>
          <w:lang w:val="ru-RU"/>
        </w:rPr>
        <w:t xml:space="preserve">, </w:t>
      </w:r>
      <w:r w:rsidR="00265B00">
        <w:rPr>
          <w:rFonts w:ascii="Times New Roman" w:hAnsi="Times New Roman" w:cs="Times New Roman"/>
          <w:sz w:val="28"/>
          <w:lang w:val="ru-RU"/>
        </w:rPr>
        <w:t>тогда</w:t>
      </w:r>
      <w:r>
        <w:rPr>
          <w:rFonts w:ascii="Times New Roman" w:hAnsi="Times New Roman" w:cs="Times New Roman"/>
          <w:sz w:val="28"/>
          <w:lang w:val="ru-RU"/>
        </w:rPr>
        <w:t xml:space="preserve"> себестоимость </w:t>
      </w:r>
      <w:r w:rsidR="00F66ECC">
        <w:rPr>
          <w:rFonts w:ascii="Times New Roman" w:hAnsi="Times New Roman" w:cs="Times New Roman"/>
          <w:sz w:val="28"/>
          <w:lang w:val="ru-RU"/>
        </w:rPr>
        <w:t xml:space="preserve">1 </w:t>
      </w:r>
      <w:r w:rsidR="00265B00">
        <w:rPr>
          <w:rFonts w:ascii="Times New Roman" w:hAnsi="Times New Roman" w:cs="Times New Roman"/>
          <w:sz w:val="28"/>
          <w:lang w:val="ru-RU"/>
        </w:rPr>
        <w:t xml:space="preserve">тонны </w:t>
      </w:r>
      <w:proofErr w:type="spellStart"/>
      <w:r w:rsidR="00F66ECC">
        <w:rPr>
          <w:rFonts w:ascii="Times New Roman" w:hAnsi="Times New Roman" w:cs="Times New Roman"/>
          <w:sz w:val="28"/>
          <w:lang w:val="ru-RU"/>
        </w:rPr>
        <w:t>биопакета</w:t>
      </w:r>
      <w:proofErr w:type="spellEnd"/>
      <w:r>
        <w:rPr>
          <w:rFonts w:ascii="Times New Roman" w:hAnsi="Times New Roman" w:cs="Times New Roman"/>
          <w:sz w:val="28"/>
          <w:lang w:val="ru-RU"/>
        </w:rPr>
        <w:t xml:space="preserve"> составит</w:t>
      </w:r>
      <w:r w:rsidR="00265B00">
        <w:rPr>
          <w:rFonts w:ascii="Times New Roman" w:hAnsi="Times New Roman" w:cs="Times New Roman"/>
          <w:sz w:val="28"/>
          <w:lang w:val="ru-RU"/>
        </w:rPr>
        <w:t xml:space="preserve"> 2 000 000 </w:t>
      </w:r>
      <w:r w:rsidR="00BF0015">
        <w:rPr>
          <w:rFonts w:ascii="Times New Roman" w:hAnsi="Times New Roman" w:cs="Times New Roman"/>
          <w:sz w:val="28"/>
          <w:lang w:val="ru-RU"/>
        </w:rPr>
        <w:t xml:space="preserve">тенге </w:t>
      </w:r>
      <w:r w:rsidR="00265B00">
        <w:rPr>
          <w:rFonts w:ascii="Times New Roman" w:hAnsi="Times New Roman" w:cs="Times New Roman"/>
          <w:sz w:val="28"/>
          <w:lang w:val="ru-RU"/>
        </w:rPr>
        <w:t xml:space="preserve">или </w:t>
      </w:r>
      <w:r w:rsidR="00BF0015">
        <w:rPr>
          <w:rFonts w:ascii="Times New Roman" w:hAnsi="Times New Roman" w:cs="Times New Roman"/>
          <w:sz w:val="28"/>
          <w:lang w:val="ru-RU"/>
        </w:rPr>
        <w:t>7</w:t>
      </w:r>
      <w:r w:rsidR="00265B00">
        <w:rPr>
          <w:rFonts w:ascii="Times New Roman" w:hAnsi="Times New Roman" w:cs="Times New Roman"/>
          <w:sz w:val="28"/>
          <w:lang w:val="ru-RU"/>
        </w:rPr>
        <w:t xml:space="preserve"> тенге за 1 </w:t>
      </w:r>
      <w:proofErr w:type="spellStart"/>
      <w:r w:rsidR="00265B00">
        <w:rPr>
          <w:rFonts w:ascii="Times New Roman" w:hAnsi="Times New Roman" w:cs="Times New Roman"/>
          <w:sz w:val="28"/>
          <w:lang w:val="ru-RU"/>
        </w:rPr>
        <w:t>биопакет</w:t>
      </w:r>
      <w:proofErr w:type="spellEnd"/>
      <w:r w:rsidR="00265B00">
        <w:rPr>
          <w:rFonts w:ascii="Times New Roman" w:hAnsi="Times New Roman" w:cs="Times New Roman"/>
          <w:sz w:val="28"/>
          <w:lang w:val="ru-RU"/>
        </w:rPr>
        <w:t>.</w:t>
      </w:r>
    </w:p>
    <w:p w14:paraId="31F03E02" w14:textId="77777777" w:rsidR="00265B00" w:rsidRDefault="00BF1317" w:rsidP="004A19AB">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Рыночная цена</w:t>
      </w:r>
      <w:r w:rsidR="00FF5585" w:rsidRPr="00A45C96">
        <w:rPr>
          <w:rFonts w:ascii="Times New Roman" w:hAnsi="Times New Roman" w:cs="Times New Roman"/>
          <w:sz w:val="28"/>
          <w:szCs w:val="28"/>
          <w:lang w:val="ru-RU"/>
        </w:rPr>
        <w:t xml:space="preserve"> 1 пакета</w:t>
      </w:r>
      <w:r w:rsidR="00A05C5B">
        <w:rPr>
          <w:rFonts w:ascii="Times New Roman" w:hAnsi="Times New Roman" w:cs="Times New Roman"/>
          <w:sz w:val="28"/>
          <w:szCs w:val="28"/>
          <w:lang w:val="ru-RU"/>
        </w:rPr>
        <w:t xml:space="preserve"> КМЦ-К-ПЭГМА</w:t>
      </w:r>
      <w:r w:rsidR="00FF5585" w:rsidRPr="00A45C96">
        <w:rPr>
          <w:rFonts w:ascii="Times New Roman" w:hAnsi="Times New Roman" w:cs="Times New Roman"/>
          <w:sz w:val="28"/>
          <w:szCs w:val="28"/>
          <w:lang w:val="ru-RU"/>
        </w:rPr>
        <w:t xml:space="preserve"> составляет </w:t>
      </w:r>
      <w:r w:rsidR="00265B00" w:rsidRPr="00A45C96">
        <w:rPr>
          <w:rFonts w:ascii="Times New Roman" w:hAnsi="Times New Roman" w:cs="Times New Roman"/>
          <w:sz w:val="28"/>
          <w:szCs w:val="28"/>
          <w:lang w:val="ru-RU"/>
        </w:rPr>
        <w:t>38 тенге</w:t>
      </w:r>
      <w:r w:rsidR="00265B00">
        <w:rPr>
          <w:rFonts w:ascii="Times New Roman" w:hAnsi="Times New Roman" w:cs="Times New Roman"/>
          <w:sz w:val="28"/>
          <w:szCs w:val="28"/>
          <w:lang w:val="ru-RU"/>
        </w:rPr>
        <w:t>.</w:t>
      </w:r>
    </w:p>
    <w:p w14:paraId="6DA7CA5C" w14:textId="6FA89C62" w:rsidR="00A05C5B" w:rsidRDefault="00265B00" w:rsidP="004A19AB">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Прибыль </w:t>
      </w:r>
      <w:r w:rsidR="00BF0015">
        <w:rPr>
          <w:rFonts w:ascii="Times New Roman" w:hAnsi="Times New Roman" w:cs="Times New Roman"/>
          <w:sz w:val="28"/>
          <w:szCs w:val="28"/>
          <w:lang w:val="ru-RU"/>
        </w:rPr>
        <w:t xml:space="preserve">за продажу пакетов в пересчете на 1 тонну сырья: </w:t>
      </w:r>
      <w:r>
        <w:rPr>
          <w:rFonts w:ascii="Times New Roman" w:hAnsi="Times New Roman" w:cs="Times New Roman"/>
          <w:sz w:val="28"/>
          <w:szCs w:val="28"/>
          <w:lang w:val="ru-RU"/>
        </w:rPr>
        <w:t xml:space="preserve">38*300 000 – 2 </w:t>
      </w:r>
      <w:r w:rsidR="00BF0015">
        <w:rPr>
          <w:rFonts w:ascii="Times New Roman" w:hAnsi="Times New Roman" w:cs="Times New Roman"/>
          <w:sz w:val="28"/>
          <w:szCs w:val="28"/>
          <w:lang w:val="ru-RU"/>
        </w:rPr>
        <w:t>0</w:t>
      </w:r>
      <w:r>
        <w:rPr>
          <w:rFonts w:ascii="Times New Roman" w:hAnsi="Times New Roman" w:cs="Times New Roman"/>
          <w:sz w:val="28"/>
          <w:szCs w:val="28"/>
          <w:lang w:val="ru-RU"/>
        </w:rPr>
        <w:t xml:space="preserve">00 000 = </w:t>
      </w:r>
      <w:r w:rsidR="00BF0015">
        <w:rPr>
          <w:rFonts w:ascii="Times New Roman" w:hAnsi="Times New Roman" w:cs="Times New Roman"/>
          <w:sz w:val="28"/>
          <w:szCs w:val="28"/>
          <w:lang w:val="ru-RU"/>
        </w:rPr>
        <w:t>9 </w:t>
      </w:r>
      <w:r w:rsidR="00234059">
        <w:rPr>
          <w:rFonts w:ascii="Times New Roman" w:hAnsi="Times New Roman" w:cs="Times New Roman"/>
          <w:sz w:val="28"/>
          <w:szCs w:val="28"/>
          <w:lang w:val="ru-RU"/>
        </w:rPr>
        <w:t>400</w:t>
      </w:r>
      <w:r w:rsidR="00BF0015">
        <w:rPr>
          <w:rFonts w:ascii="Times New Roman" w:hAnsi="Times New Roman" w:cs="Times New Roman"/>
          <w:sz w:val="28"/>
          <w:szCs w:val="28"/>
          <w:lang w:val="ru-RU"/>
        </w:rPr>
        <w:t> </w:t>
      </w:r>
      <w:r w:rsidR="00234059">
        <w:rPr>
          <w:rFonts w:ascii="Times New Roman" w:hAnsi="Times New Roman" w:cs="Times New Roman"/>
          <w:sz w:val="28"/>
          <w:szCs w:val="28"/>
          <w:lang w:val="ru-RU"/>
        </w:rPr>
        <w:t>000</w:t>
      </w:r>
      <w:r w:rsidR="00BF0015">
        <w:rPr>
          <w:rFonts w:ascii="Times New Roman" w:hAnsi="Times New Roman" w:cs="Times New Roman"/>
          <w:sz w:val="28"/>
          <w:szCs w:val="28"/>
          <w:lang w:val="ru-RU"/>
        </w:rPr>
        <w:t xml:space="preserve"> </w:t>
      </w:r>
      <w:r w:rsidR="00FF5585" w:rsidRPr="00A45C96">
        <w:rPr>
          <w:rFonts w:ascii="Times New Roman" w:hAnsi="Times New Roman" w:cs="Times New Roman"/>
          <w:sz w:val="28"/>
          <w:szCs w:val="28"/>
          <w:lang w:val="ru-RU"/>
        </w:rPr>
        <w:t>тенге</w:t>
      </w:r>
      <w:r w:rsidR="00A05C5B">
        <w:rPr>
          <w:rFonts w:ascii="Times New Roman" w:hAnsi="Times New Roman" w:cs="Times New Roman"/>
          <w:sz w:val="28"/>
          <w:szCs w:val="28"/>
          <w:lang w:val="ru-RU"/>
        </w:rPr>
        <w:t>.</w:t>
      </w:r>
    </w:p>
    <w:p w14:paraId="7942AB8A" w14:textId="5AE52F21" w:rsidR="00A05C5B" w:rsidRPr="00A45C96" w:rsidRDefault="00BF1317" w:rsidP="004A19AB">
      <w:pPr>
        <w:spacing w:after="0" w:line="24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Рыночная цена</w:t>
      </w:r>
      <w:r w:rsidRPr="00A45C96">
        <w:rPr>
          <w:rFonts w:ascii="Times New Roman" w:hAnsi="Times New Roman" w:cs="Times New Roman"/>
          <w:sz w:val="28"/>
          <w:szCs w:val="28"/>
          <w:lang w:val="ru-RU"/>
        </w:rPr>
        <w:t xml:space="preserve"> </w:t>
      </w:r>
      <w:r w:rsidR="00A05C5B">
        <w:rPr>
          <w:rFonts w:ascii="Times New Roman" w:hAnsi="Times New Roman" w:cs="Times New Roman"/>
          <w:sz w:val="28"/>
          <w:szCs w:val="28"/>
          <w:lang w:val="ru-RU"/>
        </w:rPr>
        <w:t xml:space="preserve">1 пакета </w:t>
      </w:r>
      <w:r w:rsidR="00FF5585" w:rsidRPr="00A45C96">
        <w:rPr>
          <w:rFonts w:ascii="Times New Roman" w:hAnsi="Times New Roman" w:cs="Times New Roman"/>
          <w:sz w:val="28"/>
          <w:szCs w:val="28"/>
          <w:lang w:val="ru-RU"/>
        </w:rPr>
        <w:t>с использованием ПМК/К</w:t>
      </w:r>
      <w:r>
        <w:rPr>
          <w:rFonts w:ascii="Times New Roman" w:hAnsi="Times New Roman" w:cs="Times New Roman"/>
          <w:sz w:val="28"/>
          <w:szCs w:val="28"/>
          <w:lang w:val="ru-RU"/>
        </w:rPr>
        <w:t xml:space="preserve"> (на рынке Казахстана)</w:t>
      </w:r>
      <w:r w:rsidR="00A05C5B">
        <w:rPr>
          <w:rFonts w:ascii="Times New Roman" w:hAnsi="Times New Roman" w:cs="Times New Roman"/>
          <w:sz w:val="28"/>
          <w:szCs w:val="28"/>
          <w:lang w:val="ru-RU"/>
        </w:rPr>
        <w:t xml:space="preserve"> составляет 43 </w:t>
      </w:r>
      <w:r w:rsidR="00A05C5B" w:rsidRPr="00A45C96">
        <w:rPr>
          <w:rFonts w:ascii="Times New Roman" w:hAnsi="Times New Roman" w:cs="Times New Roman"/>
          <w:sz w:val="28"/>
          <w:szCs w:val="28"/>
          <w:lang w:val="ru-RU"/>
        </w:rPr>
        <w:t>тенге</w:t>
      </w:r>
      <w:r w:rsidR="00A05C5B">
        <w:rPr>
          <w:rFonts w:ascii="Times New Roman" w:hAnsi="Times New Roman" w:cs="Times New Roman"/>
          <w:sz w:val="28"/>
          <w:szCs w:val="28"/>
          <w:lang w:val="ru-RU"/>
        </w:rPr>
        <w:t>.</w:t>
      </w:r>
      <w:r w:rsidR="00D94F35">
        <w:rPr>
          <w:rFonts w:ascii="Times New Roman" w:hAnsi="Times New Roman" w:cs="Times New Roman"/>
          <w:sz w:val="28"/>
          <w:szCs w:val="28"/>
          <w:lang w:val="ru-RU"/>
        </w:rPr>
        <w:t xml:space="preserve"> </w:t>
      </w:r>
      <w:r>
        <w:rPr>
          <w:rFonts w:ascii="Times New Roman" w:hAnsi="Times New Roman" w:cs="Times New Roman"/>
          <w:sz w:val="28"/>
          <w:szCs w:val="28"/>
          <w:lang w:val="ru-RU"/>
        </w:rPr>
        <w:t>Рыночная цена</w:t>
      </w:r>
      <w:r w:rsidRPr="00A45C96">
        <w:rPr>
          <w:rFonts w:ascii="Times New Roman" w:hAnsi="Times New Roman" w:cs="Times New Roman"/>
          <w:sz w:val="28"/>
          <w:szCs w:val="28"/>
          <w:lang w:val="ru-RU"/>
        </w:rPr>
        <w:t xml:space="preserve"> </w:t>
      </w:r>
      <w:r w:rsidR="00A05C5B" w:rsidRPr="00A45C96">
        <w:rPr>
          <w:rFonts w:ascii="Times New Roman" w:hAnsi="Times New Roman" w:cs="Times New Roman"/>
          <w:sz w:val="28"/>
          <w:szCs w:val="28"/>
          <w:lang w:val="ru-RU"/>
        </w:rPr>
        <w:t>1 пакета</w:t>
      </w:r>
      <w:r w:rsidR="00A05C5B">
        <w:rPr>
          <w:rFonts w:ascii="Times New Roman" w:hAnsi="Times New Roman" w:cs="Times New Roman"/>
          <w:sz w:val="28"/>
          <w:szCs w:val="28"/>
          <w:lang w:val="ru-RU"/>
        </w:rPr>
        <w:t xml:space="preserve"> КМЦ-К-ПЭГМА</w:t>
      </w:r>
      <w:r w:rsidR="00A05C5B" w:rsidRPr="00A45C96">
        <w:rPr>
          <w:rFonts w:ascii="Times New Roman" w:hAnsi="Times New Roman" w:cs="Times New Roman"/>
          <w:sz w:val="28"/>
          <w:szCs w:val="28"/>
          <w:lang w:val="ru-RU"/>
        </w:rPr>
        <w:t xml:space="preserve"> на 11</w:t>
      </w:r>
      <w:r w:rsidR="00A05C5B">
        <w:rPr>
          <w:rFonts w:ascii="Times New Roman" w:hAnsi="Times New Roman" w:cs="Times New Roman"/>
          <w:sz w:val="28"/>
          <w:szCs w:val="28"/>
          <w:lang w:val="ru-RU"/>
        </w:rPr>
        <w:t>,6</w:t>
      </w:r>
      <w:r w:rsidR="00A05C5B" w:rsidRPr="00A45C96">
        <w:rPr>
          <w:rFonts w:ascii="Times New Roman" w:hAnsi="Times New Roman" w:cs="Times New Roman"/>
          <w:sz w:val="28"/>
          <w:szCs w:val="28"/>
          <w:lang w:val="ru-RU"/>
        </w:rPr>
        <w:t xml:space="preserve">% ниже </w:t>
      </w:r>
      <w:r>
        <w:rPr>
          <w:rFonts w:ascii="Times New Roman" w:hAnsi="Times New Roman" w:cs="Times New Roman"/>
          <w:sz w:val="28"/>
          <w:szCs w:val="28"/>
          <w:lang w:val="ru-RU"/>
        </w:rPr>
        <w:t>стоимость</w:t>
      </w:r>
      <w:r w:rsidR="00A05C5B" w:rsidRPr="00A45C96">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биопакета</w:t>
      </w:r>
      <w:proofErr w:type="spellEnd"/>
      <w:r w:rsidR="00A05C5B" w:rsidRPr="00A45C96">
        <w:rPr>
          <w:rFonts w:ascii="Times New Roman" w:hAnsi="Times New Roman" w:cs="Times New Roman"/>
          <w:sz w:val="28"/>
          <w:szCs w:val="28"/>
          <w:lang w:val="ru-RU"/>
        </w:rPr>
        <w:t xml:space="preserve"> с</w:t>
      </w:r>
      <w:r>
        <w:rPr>
          <w:rFonts w:ascii="Times New Roman" w:hAnsi="Times New Roman" w:cs="Times New Roman"/>
          <w:sz w:val="28"/>
          <w:szCs w:val="28"/>
          <w:lang w:val="ru-RU"/>
        </w:rPr>
        <w:t xml:space="preserve"> основным составом</w:t>
      </w:r>
      <w:r w:rsidR="00A05C5B" w:rsidRPr="00A45C96">
        <w:rPr>
          <w:rFonts w:ascii="Times New Roman" w:hAnsi="Times New Roman" w:cs="Times New Roman"/>
          <w:sz w:val="28"/>
          <w:szCs w:val="28"/>
          <w:lang w:val="ru-RU"/>
        </w:rPr>
        <w:t xml:space="preserve"> ПМК/К</w:t>
      </w:r>
      <w:r>
        <w:rPr>
          <w:rFonts w:ascii="Times New Roman" w:hAnsi="Times New Roman" w:cs="Times New Roman"/>
          <w:sz w:val="28"/>
          <w:szCs w:val="28"/>
          <w:lang w:val="ru-RU"/>
        </w:rPr>
        <w:t>, который уже продается в РК.</w:t>
      </w:r>
    </w:p>
    <w:p w14:paraId="687EFBB7" w14:textId="128E0D44" w:rsidR="00C45451" w:rsidRPr="00C3343E" w:rsidRDefault="00C45451" w:rsidP="00B7152F">
      <w:pPr>
        <w:pStyle w:val="1"/>
        <w:ind w:firstLine="708"/>
        <w:rPr>
          <w:rFonts w:ascii="Times New Roman" w:hAnsi="Times New Roman" w:cs="Times New Roman"/>
          <w:color w:val="auto"/>
          <w:sz w:val="28"/>
          <w:szCs w:val="28"/>
          <w:lang w:val="ru-RU"/>
        </w:rPr>
      </w:pPr>
      <w:bookmarkStart w:id="97" w:name="_Toc169521526"/>
      <w:r w:rsidRPr="00C3343E">
        <w:rPr>
          <w:rFonts w:ascii="Times New Roman" w:hAnsi="Times New Roman" w:cs="Times New Roman"/>
          <w:color w:val="auto"/>
          <w:sz w:val="28"/>
          <w:szCs w:val="28"/>
          <w:lang w:val="ru-RU"/>
        </w:rPr>
        <w:t>Выводы по 4 разделу:</w:t>
      </w:r>
      <w:bookmarkEnd w:id="97"/>
    </w:p>
    <w:p w14:paraId="283CCC66" w14:textId="6AC1FBBB" w:rsidR="00C45451" w:rsidRDefault="00C45451" w:rsidP="00C43D58">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00D94F35">
        <w:rPr>
          <w:rFonts w:ascii="Times New Roman" w:hAnsi="Times New Roman" w:cs="Times New Roman"/>
          <w:sz w:val="28"/>
          <w:szCs w:val="28"/>
          <w:lang w:val="ru-RU"/>
        </w:rPr>
        <w:t>При</w:t>
      </w:r>
      <w:r>
        <w:rPr>
          <w:rFonts w:ascii="Times New Roman" w:hAnsi="Times New Roman" w:cs="Times New Roman"/>
          <w:sz w:val="28"/>
          <w:szCs w:val="28"/>
          <w:lang w:val="ru-RU"/>
        </w:rPr>
        <w:t xml:space="preserve">ведена технологическая схема производства </w:t>
      </w:r>
      <w:proofErr w:type="spellStart"/>
      <w:r>
        <w:rPr>
          <w:rFonts w:ascii="Times New Roman" w:hAnsi="Times New Roman" w:cs="Times New Roman"/>
          <w:sz w:val="28"/>
          <w:szCs w:val="28"/>
          <w:lang w:val="ru-RU"/>
        </w:rPr>
        <w:t>биопакетов</w:t>
      </w:r>
      <w:proofErr w:type="spellEnd"/>
      <w:r>
        <w:rPr>
          <w:rFonts w:ascii="Times New Roman" w:hAnsi="Times New Roman" w:cs="Times New Roman"/>
          <w:sz w:val="28"/>
          <w:szCs w:val="28"/>
          <w:lang w:val="ru-RU"/>
        </w:rPr>
        <w:t xml:space="preserve"> на основе крахмала.</w:t>
      </w:r>
    </w:p>
    <w:p w14:paraId="270DF0D4" w14:textId="1CEA57C8" w:rsidR="00D013A3" w:rsidRPr="00C45451" w:rsidRDefault="00C45451" w:rsidP="00C43D58">
      <w:pPr>
        <w:spacing w:after="0" w:line="240" w:lineRule="auto"/>
        <w:ind w:firstLine="709"/>
        <w:jc w:val="both"/>
        <w:rPr>
          <w:rFonts w:ascii="Times New Roman" w:eastAsiaTheme="majorEastAsia" w:hAnsi="Times New Roman" w:cs="Times New Roman"/>
          <w:b/>
          <w:bCs/>
          <w:sz w:val="28"/>
          <w:szCs w:val="28"/>
          <w:lang w:val="ru-RU"/>
        </w:rPr>
      </w:pPr>
      <w:r>
        <w:rPr>
          <w:rFonts w:ascii="Times New Roman" w:hAnsi="Times New Roman" w:cs="Times New Roman"/>
          <w:sz w:val="28"/>
          <w:szCs w:val="28"/>
          <w:lang w:val="ru-RU"/>
        </w:rPr>
        <w:t>2. Проведена экономическая оценка технологии. Рыночная цена</w:t>
      </w:r>
      <w:r w:rsidRPr="00A45C9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1 пакета </w:t>
      </w:r>
      <w:r w:rsidRPr="00A45C96">
        <w:rPr>
          <w:rFonts w:ascii="Times New Roman" w:hAnsi="Times New Roman" w:cs="Times New Roman"/>
          <w:sz w:val="28"/>
          <w:szCs w:val="28"/>
          <w:lang w:val="ru-RU"/>
        </w:rPr>
        <w:t>с использованием ПМК/К</w:t>
      </w:r>
      <w:r>
        <w:rPr>
          <w:rFonts w:ascii="Times New Roman" w:hAnsi="Times New Roman" w:cs="Times New Roman"/>
          <w:sz w:val="28"/>
          <w:szCs w:val="28"/>
          <w:lang w:val="ru-RU"/>
        </w:rPr>
        <w:t xml:space="preserve"> (на рынке Казахстана) составляет 43 </w:t>
      </w:r>
      <w:r w:rsidRPr="00A45C96">
        <w:rPr>
          <w:rFonts w:ascii="Times New Roman" w:hAnsi="Times New Roman" w:cs="Times New Roman"/>
          <w:sz w:val="28"/>
          <w:szCs w:val="28"/>
          <w:lang w:val="ru-RU"/>
        </w:rPr>
        <w:t>тенге</w:t>
      </w:r>
      <w:r>
        <w:rPr>
          <w:rFonts w:ascii="Times New Roman" w:hAnsi="Times New Roman" w:cs="Times New Roman"/>
          <w:sz w:val="28"/>
          <w:szCs w:val="28"/>
          <w:lang w:val="ru-RU"/>
        </w:rPr>
        <w:t>. Рыночная цена</w:t>
      </w:r>
      <w:r w:rsidRPr="00A45C96">
        <w:rPr>
          <w:rFonts w:ascii="Times New Roman" w:hAnsi="Times New Roman" w:cs="Times New Roman"/>
          <w:sz w:val="28"/>
          <w:szCs w:val="28"/>
          <w:lang w:val="ru-RU"/>
        </w:rPr>
        <w:t xml:space="preserve"> 1 пакета</w:t>
      </w:r>
      <w:r>
        <w:rPr>
          <w:rFonts w:ascii="Times New Roman" w:hAnsi="Times New Roman" w:cs="Times New Roman"/>
          <w:sz w:val="28"/>
          <w:szCs w:val="28"/>
          <w:lang w:val="ru-RU"/>
        </w:rPr>
        <w:t xml:space="preserve"> КМЦ-К-ПЭГМА</w:t>
      </w:r>
      <w:r w:rsidRPr="00A45C96">
        <w:rPr>
          <w:rFonts w:ascii="Times New Roman" w:hAnsi="Times New Roman" w:cs="Times New Roman"/>
          <w:sz w:val="28"/>
          <w:szCs w:val="28"/>
          <w:lang w:val="ru-RU"/>
        </w:rPr>
        <w:t xml:space="preserve"> на 11</w:t>
      </w:r>
      <w:r>
        <w:rPr>
          <w:rFonts w:ascii="Times New Roman" w:hAnsi="Times New Roman" w:cs="Times New Roman"/>
          <w:sz w:val="28"/>
          <w:szCs w:val="28"/>
          <w:lang w:val="ru-RU"/>
        </w:rPr>
        <w:t>,6</w:t>
      </w:r>
      <w:r w:rsidRPr="00A45C96">
        <w:rPr>
          <w:rFonts w:ascii="Times New Roman" w:hAnsi="Times New Roman" w:cs="Times New Roman"/>
          <w:sz w:val="28"/>
          <w:szCs w:val="28"/>
          <w:lang w:val="ru-RU"/>
        </w:rPr>
        <w:t xml:space="preserve">% ниже </w:t>
      </w:r>
      <w:r>
        <w:rPr>
          <w:rFonts w:ascii="Times New Roman" w:hAnsi="Times New Roman" w:cs="Times New Roman"/>
          <w:sz w:val="28"/>
          <w:szCs w:val="28"/>
          <w:lang w:val="ru-RU"/>
        </w:rPr>
        <w:t>стоимость</w:t>
      </w:r>
      <w:r w:rsidRPr="00A45C96">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биопакета</w:t>
      </w:r>
      <w:proofErr w:type="spellEnd"/>
      <w:r w:rsidRPr="00A45C96">
        <w:rPr>
          <w:rFonts w:ascii="Times New Roman" w:hAnsi="Times New Roman" w:cs="Times New Roman"/>
          <w:sz w:val="28"/>
          <w:szCs w:val="28"/>
          <w:lang w:val="ru-RU"/>
        </w:rPr>
        <w:t xml:space="preserve"> с</w:t>
      </w:r>
      <w:r>
        <w:rPr>
          <w:rFonts w:ascii="Times New Roman" w:hAnsi="Times New Roman" w:cs="Times New Roman"/>
          <w:sz w:val="28"/>
          <w:szCs w:val="28"/>
          <w:lang w:val="ru-RU"/>
        </w:rPr>
        <w:t xml:space="preserve"> основным составом</w:t>
      </w:r>
      <w:r w:rsidRPr="00A45C96">
        <w:rPr>
          <w:rFonts w:ascii="Times New Roman" w:hAnsi="Times New Roman" w:cs="Times New Roman"/>
          <w:sz w:val="28"/>
          <w:szCs w:val="28"/>
          <w:lang w:val="ru-RU"/>
        </w:rPr>
        <w:t xml:space="preserve"> ПМК/К</w:t>
      </w:r>
      <w:r>
        <w:rPr>
          <w:rFonts w:ascii="Times New Roman" w:hAnsi="Times New Roman" w:cs="Times New Roman"/>
          <w:sz w:val="28"/>
          <w:szCs w:val="28"/>
          <w:lang w:val="ru-RU"/>
        </w:rPr>
        <w:t>, который уже продается в РК.</w:t>
      </w:r>
    </w:p>
    <w:p w14:paraId="492884FC" w14:textId="77777777" w:rsidR="00A358B7" w:rsidRDefault="00A358B7">
      <w:pPr>
        <w:rPr>
          <w:rFonts w:ascii="Times New Roman" w:eastAsiaTheme="majorEastAsia" w:hAnsi="Times New Roman" w:cs="Times New Roman"/>
          <w:b/>
          <w:bCs/>
          <w:sz w:val="28"/>
          <w:szCs w:val="28"/>
          <w:lang w:val="ru-RU"/>
        </w:rPr>
      </w:pPr>
      <w:r>
        <w:rPr>
          <w:rFonts w:ascii="Times New Roman" w:hAnsi="Times New Roman" w:cs="Times New Roman"/>
          <w:b/>
          <w:bCs/>
          <w:sz w:val="28"/>
          <w:szCs w:val="28"/>
          <w:lang w:val="ru-RU"/>
        </w:rPr>
        <w:br w:type="page"/>
      </w:r>
    </w:p>
    <w:p w14:paraId="23CEF1A7" w14:textId="31379A23" w:rsidR="00FA2754" w:rsidRDefault="007541B8" w:rsidP="00B076C2">
      <w:pPr>
        <w:pStyle w:val="1"/>
        <w:spacing w:before="0"/>
        <w:ind w:firstLine="709"/>
        <w:rPr>
          <w:rFonts w:ascii="Times New Roman" w:hAnsi="Times New Roman" w:cs="Times New Roman"/>
          <w:b/>
          <w:bCs/>
          <w:color w:val="auto"/>
          <w:sz w:val="28"/>
          <w:szCs w:val="28"/>
          <w:lang w:val="ru-RU"/>
        </w:rPr>
      </w:pPr>
      <w:bookmarkStart w:id="98" w:name="_Toc169521527"/>
      <w:r w:rsidRPr="00A45C96">
        <w:rPr>
          <w:rFonts w:ascii="Times New Roman" w:hAnsi="Times New Roman" w:cs="Times New Roman"/>
          <w:b/>
          <w:bCs/>
          <w:color w:val="auto"/>
          <w:sz w:val="28"/>
          <w:szCs w:val="28"/>
          <w:lang w:val="ru-RU"/>
        </w:rPr>
        <w:lastRenderedPageBreak/>
        <w:t>5</w:t>
      </w:r>
      <w:r w:rsidR="00FA2754" w:rsidRPr="00A45C96">
        <w:rPr>
          <w:rFonts w:ascii="Times New Roman" w:hAnsi="Times New Roman" w:cs="Times New Roman"/>
          <w:b/>
          <w:bCs/>
          <w:color w:val="auto"/>
          <w:sz w:val="28"/>
          <w:szCs w:val="28"/>
          <w:lang w:val="ru-RU"/>
        </w:rPr>
        <w:t xml:space="preserve"> </w:t>
      </w:r>
      <w:bookmarkEnd w:id="86"/>
      <w:bookmarkEnd w:id="87"/>
      <w:bookmarkEnd w:id="88"/>
      <w:bookmarkEnd w:id="89"/>
      <w:bookmarkEnd w:id="90"/>
      <w:bookmarkEnd w:id="91"/>
      <w:r w:rsidR="007A2949" w:rsidRPr="00A45C96">
        <w:rPr>
          <w:rFonts w:ascii="Times New Roman" w:hAnsi="Times New Roman" w:cs="Times New Roman"/>
          <w:b/>
          <w:bCs/>
          <w:color w:val="auto"/>
          <w:sz w:val="28"/>
          <w:szCs w:val="28"/>
          <w:lang w:val="ru-RU"/>
        </w:rPr>
        <w:t>ЭКОЛОГИЧЕСКИЕ АСПЕКТЫ РАБОТЫ</w:t>
      </w:r>
      <w:bookmarkEnd w:id="98"/>
    </w:p>
    <w:p w14:paraId="33E7513B" w14:textId="77777777" w:rsidR="00B7152F" w:rsidRPr="00B7152F" w:rsidRDefault="00B7152F" w:rsidP="00B7152F">
      <w:pPr>
        <w:rPr>
          <w:lang w:val="ru-RU"/>
        </w:rPr>
      </w:pPr>
    </w:p>
    <w:p w14:paraId="462CE3B7"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bookmarkStart w:id="99" w:name="_heading=h.9wbe7afgflbf" w:colFirst="0" w:colLast="0"/>
      <w:bookmarkEnd w:id="99"/>
      <w:r w:rsidRPr="00A45C96">
        <w:rPr>
          <w:rFonts w:ascii="Times New Roman" w:hAnsi="Times New Roman" w:cs="Times New Roman"/>
          <w:sz w:val="28"/>
          <w:szCs w:val="28"/>
          <w:shd w:val="clear" w:color="auto" w:fill="FFFFFF"/>
          <w:lang w:val="ru-RU"/>
        </w:rPr>
        <w:t xml:space="preserve">Несомненно, накопление пластиковых отходов является глобальной проблемой. </w:t>
      </w:r>
    </w:p>
    <w:p w14:paraId="4328CA35"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 xml:space="preserve"> </w:t>
      </w:r>
      <w:r w:rsidR="003E7092" w:rsidRPr="00A45C96">
        <w:rPr>
          <w:rFonts w:ascii="Times New Roman" w:hAnsi="Times New Roman" w:cs="Times New Roman"/>
          <w:sz w:val="28"/>
          <w:szCs w:val="28"/>
          <w:shd w:val="clear" w:color="auto" w:fill="FFFFFF"/>
          <w:lang w:val="ru-RU"/>
        </w:rPr>
        <w:t xml:space="preserve">В </w:t>
      </w:r>
      <w:r w:rsidRPr="00A45C96">
        <w:rPr>
          <w:rFonts w:ascii="Times New Roman" w:hAnsi="Times New Roman" w:cs="Times New Roman"/>
          <w:sz w:val="28"/>
          <w:szCs w:val="28"/>
          <w:shd w:val="clear" w:color="auto" w:fill="FFFFFF"/>
          <w:lang w:val="ru-RU"/>
        </w:rPr>
        <w:t>2019 году по всему миру было произведено около 368 миллион</w:t>
      </w:r>
      <w:r w:rsidR="003E7092" w:rsidRPr="00A45C96">
        <w:rPr>
          <w:rFonts w:ascii="Times New Roman" w:hAnsi="Times New Roman" w:cs="Times New Roman"/>
          <w:sz w:val="28"/>
          <w:szCs w:val="28"/>
          <w:shd w:val="clear" w:color="auto" w:fill="FFFFFF"/>
          <w:lang w:val="ru-RU"/>
        </w:rPr>
        <w:t>ов тонн пластиковых продуктов [134].</w:t>
      </w:r>
    </w:p>
    <w:p w14:paraId="0EE22E38"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 xml:space="preserve">По оценкам </w:t>
      </w:r>
      <w:r w:rsidRPr="00A45C96">
        <w:rPr>
          <w:rFonts w:ascii="Times New Roman" w:hAnsi="Times New Roman" w:cs="Times New Roman"/>
          <w:sz w:val="28"/>
          <w:szCs w:val="28"/>
          <w:shd w:val="clear" w:color="auto" w:fill="FFFFFF"/>
        </w:rPr>
        <w:t>National</w:t>
      </w:r>
      <w:r w:rsidRPr="00A45C96">
        <w:rPr>
          <w:rFonts w:ascii="Times New Roman" w:hAnsi="Times New Roman" w:cs="Times New Roman"/>
          <w:sz w:val="28"/>
          <w:szCs w:val="28"/>
          <w:shd w:val="clear" w:color="auto" w:fill="FFFFFF"/>
          <w:lang w:val="ru-RU"/>
        </w:rPr>
        <w:t xml:space="preserve"> </w:t>
      </w:r>
      <w:r w:rsidRPr="00A45C96">
        <w:rPr>
          <w:rFonts w:ascii="Times New Roman" w:hAnsi="Times New Roman" w:cs="Times New Roman"/>
          <w:sz w:val="28"/>
          <w:szCs w:val="28"/>
          <w:shd w:val="clear" w:color="auto" w:fill="FFFFFF"/>
        </w:rPr>
        <w:t>Geographic</w:t>
      </w:r>
      <w:r w:rsidRPr="00A45C96">
        <w:rPr>
          <w:rFonts w:ascii="Times New Roman" w:hAnsi="Times New Roman" w:cs="Times New Roman"/>
          <w:sz w:val="28"/>
          <w:szCs w:val="28"/>
          <w:shd w:val="clear" w:color="auto" w:fill="FFFFFF"/>
          <w:lang w:val="ru-RU"/>
        </w:rPr>
        <w:t>, только около 9% всего произведенного пластика было переработано к повторному использованию, 12% было сожжено, а остальная часть пластика (около 79%) оказалась на свалках или в окружающей среде</w:t>
      </w:r>
      <w:r w:rsidR="003E7092" w:rsidRPr="00A45C96">
        <w:rPr>
          <w:rFonts w:ascii="Times New Roman" w:hAnsi="Times New Roman" w:cs="Times New Roman"/>
          <w:sz w:val="28"/>
          <w:szCs w:val="28"/>
          <w:shd w:val="clear" w:color="auto" w:fill="FFFFFF"/>
          <w:lang w:val="ru-RU"/>
        </w:rPr>
        <w:t xml:space="preserve"> [135].</w:t>
      </w:r>
    </w:p>
    <w:p w14:paraId="1613E174"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По данным ООН, каждый год в океаны мира выбрасывается до 12 милли</w:t>
      </w:r>
      <w:r w:rsidR="003E7092" w:rsidRPr="00A45C96">
        <w:rPr>
          <w:rFonts w:ascii="Times New Roman" w:hAnsi="Times New Roman" w:cs="Times New Roman"/>
          <w:sz w:val="28"/>
          <w:szCs w:val="28"/>
          <w:shd w:val="clear" w:color="auto" w:fill="FFFFFF"/>
          <w:lang w:val="ru-RU"/>
        </w:rPr>
        <w:t>онов тонн пластиковых отходов [136].</w:t>
      </w:r>
    </w:p>
    <w:p w14:paraId="13BCE115"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proofErr w:type="spellStart"/>
      <w:r w:rsidRPr="00A45C96">
        <w:rPr>
          <w:rFonts w:ascii="Times New Roman" w:hAnsi="Times New Roman" w:cs="Times New Roman"/>
          <w:sz w:val="28"/>
          <w:szCs w:val="28"/>
          <w:shd w:val="clear" w:color="auto" w:fill="FFFFFF"/>
          <w:lang w:val="ru-RU"/>
        </w:rPr>
        <w:t>Микропластик</w:t>
      </w:r>
      <w:proofErr w:type="spellEnd"/>
      <w:r w:rsidRPr="00A45C96">
        <w:rPr>
          <w:rFonts w:ascii="Times New Roman" w:hAnsi="Times New Roman" w:cs="Times New Roman"/>
          <w:sz w:val="28"/>
          <w:szCs w:val="28"/>
          <w:shd w:val="clear" w:color="auto" w:fill="FFFFFF"/>
          <w:lang w:val="ru-RU"/>
        </w:rPr>
        <w:t>, частицы размером менее 5 мм, были обнаружены в водных системах, почве и даже в воздухе</w:t>
      </w:r>
      <w:r w:rsidR="003E7092" w:rsidRPr="00A45C96">
        <w:rPr>
          <w:rFonts w:ascii="Times New Roman" w:hAnsi="Times New Roman" w:cs="Times New Roman"/>
          <w:sz w:val="28"/>
          <w:szCs w:val="28"/>
          <w:shd w:val="clear" w:color="auto" w:fill="FFFFFF"/>
          <w:lang w:val="ru-RU"/>
        </w:rPr>
        <w:t xml:space="preserve"> [137]</w:t>
      </w:r>
      <w:r w:rsidRPr="00A45C96">
        <w:rPr>
          <w:rFonts w:ascii="Times New Roman" w:hAnsi="Times New Roman" w:cs="Times New Roman"/>
          <w:sz w:val="28"/>
          <w:szCs w:val="28"/>
          <w:shd w:val="clear" w:color="auto" w:fill="FFFFFF"/>
          <w:lang w:val="ru-RU"/>
        </w:rPr>
        <w:t>. Этот тип загрязнения становится все более распространенным и может негативно влиять на здоровье человека и экосистемы.</w:t>
      </w:r>
    </w:p>
    <w:p w14:paraId="5013901C"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Использование одноразовых пластиков, таких как пластиковые бутылки и пакеты, остается проблемой, несмотря на усилия по их снижению. В 2019 году одноразовые пластиковые изделия составили более 40% пластиковых отходов в Европейском союзе</w:t>
      </w:r>
      <w:r w:rsidR="00E1448E" w:rsidRPr="00A45C96">
        <w:rPr>
          <w:rFonts w:ascii="Times New Roman" w:hAnsi="Times New Roman" w:cs="Times New Roman"/>
          <w:sz w:val="28"/>
          <w:szCs w:val="28"/>
          <w:shd w:val="clear" w:color="auto" w:fill="FFFFFF"/>
          <w:lang w:val="ru-RU"/>
        </w:rPr>
        <w:t xml:space="preserve"> [138].</w:t>
      </w:r>
      <w:r w:rsidRPr="00A45C96">
        <w:rPr>
          <w:rFonts w:ascii="Times New Roman" w:hAnsi="Times New Roman" w:cs="Times New Roman"/>
          <w:sz w:val="28"/>
          <w:szCs w:val="28"/>
          <w:shd w:val="clear" w:color="auto" w:fill="FFFFFF"/>
          <w:lang w:val="ru-RU"/>
        </w:rPr>
        <w:t xml:space="preserve"> Наибольшее применение пластика — производство одноразовой упаковки для различных товаров: продуктов питания и напитков, косметики, фармацевтических препаратов и т. д., преимущественно из ПЭ, ПП и ПЭТ [</w:t>
      </w:r>
      <w:r w:rsidR="00E1448E" w:rsidRPr="00A45C96">
        <w:rPr>
          <w:rFonts w:ascii="Times New Roman" w:hAnsi="Times New Roman" w:cs="Times New Roman"/>
          <w:sz w:val="28"/>
          <w:szCs w:val="28"/>
          <w:shd w:val="clear" w:color="auto" w:fill="FFFFFF"/>
          <w:lang w:val="ru-RU"/>
        </w:rPr>
        <w:t>139</w:t>
      </w:r>
      <w:r w:rsidRPr="00A45C96">
        <w:rPr>
          <w:rFonts w:ascii="Times New Roman" w:hAnsi="Times New Roman" w:cs="Times New Roman"/>
          <w:sz w:val="28"/>
          <w:szCs w:val="28"/>
          <w:shd w:val="clear" w:color="auto" w:fill="FFFFFF"/>
          <w:lang w:val="ru-RU"/>
        </w:rPr>
        <w:t xml:space="preserve">]. Низкая цена, отличная химическая стабильность, хорошие барьерные характеристики и простота переработки этих полимеров на основе нефти обеспечили им огромное экономическое значение. Основная проблема упаковочных материалов для пищевых продуктов заключается в коротком сроке службы и </w:t>
      </w:r>
      <w:r w:rsidR="00E1448E" w:rsidRPr="00A45C96">
        <w:rPr>
          <w:rFonts w:ascii="Times New Roman" w:hAnsi="Times New Roman" w:cs="Times New Roman"/>
          <w:sz w:val="28"/>
          <w:szCs w:val="28"/>
          <w:shd w:val="clear" w:color="auto" w:fill="FFFFFF"/>
          <w:lang w:val="ru-RU"/>
        </w:rPr>
        <w:t>отсутствии способности к разложению</w:t>
      </w:r>
      <w:r w:rsidRPr="00A45C96">
        <w:rPr>
          <w:rFonts w:ascii="Times New Roman" w:hAnsi="Times New Roman" w:cs="Times New Roman"/>
          <w:sz w:val="28"/>
          <w:szCs w:val="28"/>
          <w:shd w:val="clear" w:color="auto" w:fill="FFFFFF"/>
          <w:lang w:val="ru-RU"/>
        </w:rPr>
        <w:t xml:space="preserve">: большинство упаковок для пищевых продуктов выбрасываются в том же году, когда они были произведены, становясь загрязнителями почвы и воды. </w:t>
      </w:r>
    </w:p>
    <w:p w14:paraId="198C65D4"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 xml:space="preserve">Вышеуказанные статистические данные подчеркивают необходимость более эффективного управления и переработки пластиковых отходов, а также внедрения более устойчивых альтернативных материалов и подходов к использованию пластика в целях сокращения его негативного воздействия на окружающую среду. Одним из наиболее многообещающих подходов для решения экологической проблемы является производство </w:t>
      </w:r>
      <w:proofErr w:type="spellStart"/>
      <w:r w:rsidRPr="00A45C96">
        <w:rPr>
          <w:rFonts w:ascii="Times New Roman" w:hAnsi="Times New Roman" w:cs="Times New Roman"/>
          <w:sz w:val="28"/>
          <w:szCs w:val="28"/>
          <w:shd w:val="clear" w:color="auto" w:fill="FFFFFF"/>
          <w:lang w:val="ru-RU"/>
        </w:rPr>
        <w:t>биоразлагаемых</w:t>
      </w:r>
      <w:proofErr w:type="spellEnd"/>
      <w:r w:rsidRPr="00A45C96">
        <w:rPr>
          <w:rFonts w:ascii="Times New Roman" w:hAnsi="Times New Roman" w:cs="Times New Roman"/>
          <w:sz w:val="28"/>
          <w:szCs w:val="28"/>
          <w:shd w:val="clear" w:color="auto" w:fill="FFFFFF"/>
          <w:lang w:val="ru-RU"/>
        </w:rPr>
        <w:t xml:space="preserve"> пластиков.</w:t>
      </w:r>
    </w:p>
    <w:p w14:paraId="3A2B3FD2" w14:textId="77777777" w:rsidR="00FA2754" w:rsidRPr="00A45C96" w:rsidRDefault="00FA2754" w:rsidP="00616E94">
      <w:pPr>
        <w:pBdr>
          <w:top w:val="nil"/>
          <w:left w:val="nil"/>
          <w:bottom w:val="nil"/>
          <w:right w:val="nil"/>
          <w:between w:val="nil"/>
        </w:pBdr>
        <w:spacing w:after="0" w:line="240" w:lineRule="auto"/>
        <w:ind w:right="123"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Крахмал — возобновляемый материал, но массовое использование крахмала потенциально может быть опасным для безопасности пищевых продуктов. Широко обсуждается проблема использования пищевого сырья или сырья первого поколения для крупнотоннажного промышленного производства материалов [</w:t>
      </w:r>
      <w:r w:rsidR="00E1448E" w:rsidRPr="00A45C96">
        <w:rPr>
          <w:rFonts w:ascii="Times New Roman" w:hAnsi="Times New Roman" w:cs="Times New Roman"/>
          <w:sz w:val="28"/>
          <w:szCs w:val="28"/>
          <w:shd w:val="clear" w:color="auto" w:fill="FFFFFF"/>
          <w:lang w:val="ru-RU"/>
        </w:rPr>
        <w:t>140</w:t>
      </w:r>
      <w:r w:rsidRPr="00A45C96">
        <w:rPr>
          <w:rFonts w:ascii="Times New Roman" w:hAnsi="Times New Roman" w:cs="Times New Roman"/>
          <w:sz w:val="28"/>
          <w:szCs w:val="28"/>
          <w:shd w:val="clear" w:color="auto" w:fill="FFFFFF"/>
          <w:lang w:val="ru-RU"/>
        </w:rPr>
        <w:t xml:space="preserve">]. Глобальный рост населения, особенно в развивающихся странах, увеличивает спрос на пахотные земли для производства продуктов питания. Переход от производства топлива и химикатов на основе нефти к производству биомассы может привести к </w:t>
      </w:r>
      <w:r w:rsidRPr="00A45C96">
        <w:rPr>
          <w:rFonts w:ascii="Times New Roman" w:hAnsi="Times New Roman" w:cs="Times New Roman"/>
          <w:sz w:val="28"/>
          <w:szCs w:val="28"/>
          <w:shd w:val="clear" w:color="auto" w:fill="FFFFFF"/>
          <w:lang w:val="ru-RU"/>
        </w:rPr>
        <w:lastRenderedPageBreak/>
        <w:t>конкуренции между продуктами питания и непродовольственными продуктами, что впоследствии приведет к росту цен на продукты питания.</w:t>
      </w:r>
    </w:p>
    <w:p w14:paraId="283C31E8"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 xml:space="preserve">ПВС — синтетический материал, предшественником которого является этилен, добываемый в основном из ископаемых. Содержание ПВС должно превышать содержание </w:t>
      </w:r>
      <w:r w:rsidR="00E1448E" w:rsidRPr="00A45C96">
        <w:rPr>
          <w:rFonts w:ascii="Times New Roman" w:hAnsi="Times New Roman" w:cs="Times New Roman"/>
          <w:sz w:val="28"/>
          <w:szCs w:val="28"/>
          <w:shd w:val="clear" w:color="auto" w:fill="FFFFFF"/>
          <w:lang w:val="ru-RU"/>
        </w:rPr>
        <w:t>К</w:t>
      </w:r>
      <w:r w:rsidRPr="00A45C96">
        <w:rPr>
          <w:rFonts w:ascii="Times New Roman" w:hAnsi="Times New Roman" w:cs="Times New Roman"/>
          <w:sz w:val="28"/>
          <w:szCs w:val="28"/>
          <w:shd w:val="clear" w:color="auto" w:fill="FFFFFF"/>
          <w:lang w:val="ru-RU"/>
        </w:rPr>
        <w:t xml:space="preserve"> для получения пленки с соответствующими механическими свойствами [</w:t>
      </w:r>
      <w:r w:rsidR="00E1448E" w:rsidRPr="00A45C96">
        <w:rPr>
          <w:rFonts w:ascii="Times New Roman" w:hAnsi="Times New Roman" w:cs="Times New Roman"/>
          <w:sz w:val="28"/>
          <w:szCs w:val="28"/>
          <w:shd w:val="clear" w:color="auto" w:fill="FFFFFF"/>
          <w:lang w:val="ru-RU"/>
        </w:rPr>
        <w:t>141</w:t>
      </w:r>
      <w:r w:rsidRPr="00A45C96">
        <w:rPr>
          <w:rFonts w:ascii="Times New Roman" w:hAnsi="Times New Roman" w:cs="Times New Roman"/>
          <w:sz w:val="28"/>
          <w:szCs w:val="28"/>
          <w:shd w:val="clear" w:color="auto" w:fill="FFFFFF"/>
          <w:lang w:val="ru-RU"/>
        </w:rPr>
        <w:t xml:space="preserve">]. В то время как пакеты из ископаемого пластика вызывают проблемы со свалками, разложение ПВС приведет к увеличению выбросов </w:t>
      </w:r>
      <w:r w:rsidRPr="00A45C96">
        <w:rPr>
          <w:rFonts w:ascii="Times New Roman" w:hAnsi="Times New Roman" w:cs="Times New Roman"/>
          <w:sz w:val="28"/>
          <w:szCs w:val="28"/>
          <w:shd w:val="clear" w:color="auto" w:fill="FFFFFF"/>
        </w:rPr>
        <w:t>CO</w:t>
      </w:r>
      <w:r w:rsidRPr="00A45C96">
        <w:rPr>
          <w:rFonts w:ascii="Times New Roman" w:hAnsi="Times New Roman" w:cs="Times New Roman"/>
          <w:sz w:val="28"/>
          <w:szCs w:val="28"/>
          <w:shd w:val="clear" w:color="auto" w:fill="FFFFFF"/>
          <w:vertAlign w:val="subscript"/>
          <w:lang w:val="ru-RU"/>
        </w:rPr>
        <w:t>2</w:t>
      </w:r>
      <w:r w:rsidRPr="00A45C96">
        <w:rPr>
          <w:rFonts w:ascii="Times New Roman" w:hAnsi="Times New Roman" w:cs="Times New Roman"/>
          <w:sz w:val="28"/>
          <w:szCs w:val="28"/>
          <w:shd w:val="clear" w:color="auto" w:fill="FFFFFF"/>
          <w:lang w:val="ru-RU"/>
        </w:rPr>
        <w:t xml:space="preserve"> в атмосферу. Повышенные температуры для компостирования также требуют энергии и, следовательно, косвенно также производят </w:t>
      </w:r>
      <w:r w:rsidRPr="00A45C96">
        <w:rPr>
          <w:rFonts w:ascii="Times New Roman" w:hAnsi="Times New Roman" w:cs="Times New Roman"/>
          <w:sz w:val="28"/>
          <w:szCs w:val="28"/>
          <w:shd w:val="clear" w:color="auto" w:fill="FFFFFF"/>
        </w:rPr>
        <w:t>CO</w:t>
      </w:r>
      <w:r w:rsidRPr="00A45C96">
        <w:rPr>
          <w:rFonts w:ascii="Times New Roman" w:hAnsi="Times New Roman" w:cs="Times New Roman"/>
          <w:sz w:val="28"/>
          <w:szCs w:val="28"/>
          <w:shd w:val="clear" w:color="auto" w:fill="FFFFFF"/>
          <w:vertAlign w:val="subscript"/>
          <w:lang w:val="ru-RU"/>
        </w:rPr>
        <w:t>2</w:t>
      </w:r>
      <w:r w:rsidRPr="00A45C96">
        <w:rPr>
          <w:rFonts w:ascii="Times New Roman" w:hAnsi="Times New Roman" w:cs="Times New Roman"/>
          <w:sz w:val="28"/>
          <w:szCs w:val="28"/>
          <w:shd w:val="clear" w:color="auto" w:fill="FFFFFF"/>
          <w:lang w:val="ru-RU"/>
        </w:rPr>
        <w:t>.</w:t>
      </w:r>
    </w:p>
    <w:p w14:paraId="28536A39" w14:textId="77777777" w:rsidR="001526E7" w:rsidRPr="00A45C96" w:rsidRDefault="001526E7" w:rsidP="00616E94">
      <w:pPr>
        <w:spacing w:after="0" w:line="240" w:lineRule="auto"/>
        <w:ind w:firstLine="709"/>
        <w:jc w:val="both"/>
        <w:rPr>
          <w:rFonts w:ascii="Times New Roman" w:hAnsi="Times New Roman" w:cs="Times New Roman"/>
          <w:shd w:val="clear" w:color="auto" w:fill="FFFFFF"/>
          <w:lang w:val="ru-RU"/>
        </w:rPr>
      </w:pPr>
      <w:r w:rsidRPr="00A45C96">
        <w:rPr>
          <w:rFonts w:ascii="Times New Roman" w:hAnsi="Times New Roman" w:cs="Times New Roman"/>
          <w:sz w:val="28"/>
          <w:szCs w:val="28"/>
          <w:shd w:val="clear" w:color="auto" w:fill="FFFFFF"/>
          <w:lang w:val="ru-RU"/>
        </w:rPr>
        <w:t xml:space="preserve">КМЦ </w:t>
      </w:r>
      <w:proofErr w:type="gramStart"/>
      <w:r w:rsidRPr="00A45C96">
        <w:rPr>
          <w:rFonts w:ascii="Times New Roman" w:hAnsi="Times New Roman" w:cs="Times New Roman"/>
          <w:sz w:val="28"/>
          <w:szCs w:val="28"/>
          <w:shd w:val="clear" w:color="auto" w:fill="FFFFFF"/>
          <w:lang w:val="ru-RU"/>
        </w:rPr>
        <w:t>- это</w:t>
      </w:r>
      <w:proofErr w:type="gramEnd"/>
      <w:r w:rsidRPr="00A45C96">
        <w:rPr>
          <w:rFonts w:ascii="Times New Roman" w:hAnsi="Times New Roman" w:cs="Times New Roman"/>
          <w:sz w:val="28"/>
          <w:szCs w:val="28"/>
          <w:shd w:val="clear" w:color="auto" w:fill="FFFFFF"/>
          <w:lang w:val="ru-RU"/>
        </w:rPr>
        <w:t xml:space="preserve"> полимер, получаемый модификацией целлюлозы путем </w:t>
      </w:r>
      <w:proofErr w:type="spellStart"/>
      <w:r w:rsidRPr="00A45C96">
        <w:rPr>
          <w:rFonts w:ascii="Times New Roman" w:hAnsi="Times New Roman" w:cs="Times New Roman"/>
          <w:sz w:val="28"/>
          <w:szCs w:val="28"/>
          <w:shd w:val="clear" w:color="auto" w:fill="FFFFFF"/>
          <w:lang w:val="ru-RU"/>
        </w:rPr>
        <w:t>эфирования</w:t>
      </w:r>
      <w:proofErr w:type="spellEnd"/>
      <w:r w:rsidRPr="00A45C96">
        <w:rPr>
          <w:rFonts w:ascii="Times New Roman" w:hAnsi="Times New Roman" w:cs="Times New Roman"/>
          <w:sz w:val="28"/>
          <w:szCs w:val="28"/>
          <w:shd w:val="clear" w:color="auto" w:fill="FFFFFF"/>
          <w:lang w:val="ru-RU"/>
        </w:rPr>
        <w:t xml:space="preserve"> </w:t>
      </w:r>
      <w:proofErr w:type="spellStart"/>
      <w:r w:rsidRPr="00A45C96">
        <w:rPr>
          <w:rFonts w:ascii="Times New Roman" w:hAnsi="Times New Roman" w:cs="Times New Roman"/>
          <w:sz w:val="28"/>
          <w:szCs w:val="28"/>
          <w:shd w:val="clear" w:color="auto" w:fill="FFFFFF"/>
          <w:lang w:val="ru-RU"/>
        </w:rPr>
        <w:t>карбоксиметиловыми</w:t>
      </w:r>
      <w:proofErr w:type="spellEnd"/>
      <w:r w:rsidRPr="00A45C96">
        <w:rPr>
          <w:rFonts w:ascii="Times New Roman" w:hAnsi="Times New Roman" w:cs="Times New Roman"/>
          <w:sz w:val="28"/>
          <w:szCs w:val="28"/>
          <w:shd w:val="clear" w:color="auto" w:fill="FFFFFF"/>
          <w:lang w:val="ru-RU"/>
        </w:rPr>
        <w:t xml:space="preserve"> группами. Этот процесс придает целлюлозе растворимость в воде и улучшает ее функциональные свойства. КМЦ является </w:t>
      </w:r>
      <w:proofErr w:type="spellStart"/>
      <w:r w:rsidRPr="00A45C96">
        <w:rPr>
          <w:rFonts w:ascii="Times New Roman" w:hAnsi="Times New Roman" w:cs="Times New Roman"/>
          <w:sz w:val="28"/>
          <w:szCs w:val="28"/>
          <w:shd w:val="clear" w:color="auto" w:fill="FFFFFF"/>
          <w:lang w:val="ru-RU"/>
        </w:rPr>
        <w:t>биоразлагаемым</w:t>
      </w:r>
      <w:proofErr w:type="spellEnd"/>
      <w:r w:rsidRPr="00A45C96">
        <w:rPr>
          <w:rFonts w:ascii="Times New Roman" w:hAnsi="Times New Roman" w:cs="Times New Roman"/>
          <w:sz w:val="28"/>
          <w:szCs w:val="28"/>
          <w:shd w:val="clear" w:color="auto" w:fill="FFFFFF"/>
          <w:lang w:val="ru-RU"/>
        </w:rPr>
        <w:t xml:space="preserve"> материалом, что означает, что он может разлагаться при действии микроорганизмов в окружающей среде. Это позитивное свойство для экологии, поскольку уменьшает негативное воздействие на окружающую среду. Целлюлоза, из которой производится КМЦ, может быть получена из различных источников, включая древесину, хлопок, либо другие растительные материалы. [</w:t>
      </w:r>
      <w:r w:rsidR="00E1448E" w:rsidRPr="00A45C96">
        <w:rPr>
          <w:rFonts w:ascii="Times New Roman" w:hAnsi="Times New Roman" w:cs="Times New Roman"/>
          <w:sz w:val="28"/>
          <w:szCs w:val="28"/>
          <w:shd w:val="clear" w:color="auto" w:fill="FFFFFF"/>
          <w:lang w:val="ru-RU"/>
        </w:rPr>
        <w:t>142].</w:t>
      </w:r>
    </w:p>
    <w:p w14:paraId="231ED77D" w14:textId="77777777" w:rsidR="00FA2754" w:rsidRPr="00A45C96" w:rsidRDefault="001526E7"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 xml:space="preserve">Энергопотребление и выбросы при производстве КМЦ также могут влиять на его экологические характеристики. Применение более эффективных и экологически чистых технологий может снизить негативное воздействие. Возможность утилизации и вторичной переработки КМЦ важна для уменьшения общего воздействия на окружающую среду. Это может включать в себя процессы переработки отходов или возвращение в природу через биоразлагаемость. В целом, КМЦ обладает определенными преимуществами с точки зрения биоразлагаемости и возможности использования возобновляемых ресурсов. </w:t>
      </w:r>
    </w:p>
    <w:p w14:paraId="713D9486" w14:textId="77777777" w:rsidR="00FA2754" w:rsidRPr="00A45C96" w:rsidRDefault="00FA2754" w:rsidP="00616E94">
      <w:pPr>
        <w:spacing w:after="0" w:line="240" w:lineRule="auto"/>
        <w:ind w:firstLine="709"/>
        <w:jc w:val="both"/>
        <w:rPr>
          <w:rFonts w:ascii="Times New Roman" w:hAnsi="Times New Roman" w:cs="Times New Roman"/>
          <w:sz w:val="28"/>
          <w:szCs w:val="28"/>
          <w:shd w:val="clear" w:color="auto" w:fill="FFFFFF"/>
          <w:lang w:val="ru-RU"/>
        </w:rPr>
      </w:pPr>
      <w:r w:rsidRPr="00A45C96">
        <w:rPr>
          <w:rFonts w:ascii="Times New Roman" w:hAnsi="Times New Roman" w:cs="Times New Roman"/>
          <w:sz w:val="28"/>
          <w:szCs w:val="28"/>
          <w:shd w:val="clear" w:color="auto" w:fill="FFFFFF"/>
          <w:lang w:val="ru-RU"/>
        </w:rPr>
        <w:t xml:space="preserve">Несмотря на </w:t>
      </w:r>
      <w:proofErr w:type="spellStart"/>
      <w:r w:rsidRPr="00A45C96">
        <w:rPr>
          <w:rFonts w:ascii="Times New Roman" w:hAnsi="Times New Roman" w:cs="Times New Roman"/>
          <w:sz w:val="28"/>
          <w:szCs w:val="28"/>
          <w:shd w:val="clear" w:color="auto" w:fill="FFFFFF"/>
          <w:lang w:val="ru-RU"/>
        </w:rPr>
        <w:t>нетоксичность</w:t>
      </w:r>
      <w:proofErr w:type="spellEnd"/>
      <w:r w:rsidRPr="00A45C96">
        <w:rPr>
          <w:rFonts w:ascii="Times New Roman" w:hAnsi="Times New Roman" w:cs="Times New Roman"/>
          <w:sz w:val="28"/>
          <w:szCs w:val="28"/>
          <w:shd w:val="clear" w:color="auto" w:fill="FFFFFF"/>
          <w:lang w:val="ru-RU"/>
        </w:rPr>
        <w:t xml:space="preserve"> большинства биополимеров биологического происхождения (</w:t>
      </w:r>
      <w:r w:rsidR="00134D6E" w:rsidRPr="00A45C96">
        <w:rPr>
          <w:rFonts w:ascii="Times New Roman" w:hAnsi="Times New Roman" w:cs="Times New Roman"/>
          <w:sz w:val="28"/>
          <w:szCs w:val="28"/>
          <w:shd w:val="clear" w:color="auto" w:fill="FFFFFF"/>
          <w:lang w:val="ru-RU"/>
        </w:rPr>
        <w:t>ПМК</w:t>
      </w:r>
      <w:proofErr w:type="gramStart"/>
      <w:r w:rsidRPr="00A45C96">
        <w:rPr>
          <w:rFonts w:ascii="Times New Roman" w:hAnsi="Times New Roman" w:cs="Times New Roman"/>
          <w:sz w:val="28"/>
          <w:szCs w:val="28"/>
          <w:shd w:val="clear" w:color="auto" w:fill="FFFFFF"/>
          <w:lang w:val="ru-RU"/>
        </w:rPr>
        <w:t xml:space="preserve">, </w:t>
      </w:r>
      <w:r w:rsidR="00134D6E" w:rsidRPr="00A45C96">
        <w:rPr>
          <w:rFonts w:ascii="Times New Roman" w:hAnsi="Times New Roman" w:cs="Times New Roman"/>
          <w:sz w:val="28"/>
          <w:szCs w:val="28"/>
          <w:shd w:val="clear" w:color="auto" w:fill="FFFFFF"/>
          <w:lang w:val="ru-RU"/>
        </w:rPr>
        <w:t>К</w:t>
      </w:r>
      <w:proofErr w:type="gramEnd"/>
      <w:r w:rsidRPr="00A45C96">
        <w:rPr>
          <w:rFonts w:ascii="Times New Roman" w:hAnsi="Times New Roman" w:cs="Times New Roman"/>
          <w:sz w:val="28"/>
          <w:szCs w:val="28"/>
          <w:shd w:val="clear" w:color="auto" w:fill="FFFFFF"/>
          <w:lang w:val="ru-RU"/>
        </w:rPr>
        <w:t xml:space="preserve"> и т. д.), разлагающаяся пленка может стать средой обитания для опасных микроорганизмов, которые будут использовать ее в пищу и для размножения.</w:t>
      </w:r>
    </w:p>
    <w:p w14:paraId="4B1725AD" w14:textId="77777777" w:rsidR="00BC70D5" w:rsidRPr="00A45C96" w:rsidRDefault="00BC70D5" w:rsidP="00616E94">
      <w:pPr>
        <w:spacing w:after="0" w:line="240" w:lineRule="auto"/>
        <w:ind w:firstLine="709"/>
        <w:jc w:val="both"/>
        <w:rPr>
          <w:rFonts w:ascii="Times New Roman" w:hAnsi="Times New Roman" w:cs="Times New Roman"/>
          <w:sz w:val="28"/>
          <w:szCs w:val="28"/>
          <w:shd w:val="clear" w:color="auto" w:fill="FFFFFF"/>
          <w:lang w:val="ru-RU"/>
        </w:rPr>
      </w:pPr>
    </w:p>
    <w:p w14:paraId="6277C8C5" w14:textId="01BA8C10" w:rsidR="00FA2754" w:rsidRPr="00C3343E" w:rsidRDefault="00BE2E54" w:rsidP="00616E94">
      <w:pPr>
        <w:pStyle w:val="1"/>
        <w:spacing w:before="0"/>
        <w:ind w:firstLine="709"/>
        <w:rPr>
          <w:rFonts w:ascii="Times New Roman" w:hAnsi="Times New Roman" w:cs="Times New Roman"/>
          <w:color w:val="auto"/>
          <w:sz w:val="28"/>
          <w:szCs w:val="28"/>
          <w:lang w:val="ru-RU"/>
        </w:rPr>
      </w:pPr>
      <w:bookmarkStart w:id="100" w:name="_Toc169521528"/>
      <w:r w:rsidRPr="00C3343E">
        <w:rPr>
          <w:rFonts w:ascii="Times New Roman" w:hAnsi="Times New Roman" w:cs="Times New Roman"/>
          <w:color w:val="auto"/>
          <w:sz w:val="28"/>
          <w:szCs w:val="28"/>
          <w:lang w:val="ru-RU"/>
        </w:rPr>
        <w:t>5</w:t>
      </w:r>
      <w:r w:rsidR="00FA2754" w:rsidRPr="00C3343E">
        <w:rPr>
          <w:rFonts w:ascii="Times New Roman" w:hAnsi="Times New Roman" w:cs="Times New Roman"/>
          <w:color w:val="auto"/>
          <w:sz w:val="28"/>
          <w:szCs w:val="28"/>
          <w:lang w:val="ru-RU"/>
        </w:rPr>
        <w:t>.1 Определение компостного материала</w:t>
      </w:r>
      <w:bookmarkEnd w:id="100"/>
    </w:p>
    <w:p w14:paraId="3E87C1D4"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По данным Европейской организации по биопластикам</w:t>
      </w:r>
      <w:r w:rsidR="00E1448E"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 xml:space="preserve"> биопластик — это материал, который либо является </w:t>
      </w:r>
      <w:proofErr w:type="spellStart"/>
      <w:r w:rsidRPr="00A45C96">
        <w:rPr>
          <w:rFonts w:ascii="Times New Roman" w:hAnsi="Times New Roman" w:cs="Times New Roman"/>
          <w:sz w:val="28"/>
          <w:szCs w:val="28"/>
          <w:lang w:val="ru-RU"/>
        </w:rPr>
        <w:t>биоосновным</w:t>
      </w:r>
      <w:proofErr w:type="spellEnd"/>
      <w:r w:rsidRPr="00A45C96">
        <w:rPr>
          <w:rFonts w:ascii="Times New Roman" w:hAnsi="Times New Roman" w:cs="Times New Roman"/>
          <w:sz w:val="28"/>
          <w:szCs w:val="28"/>
          <w:lang w:val="ru-RU"/>
        </w:rPr>
        <w:t xml:space="preserve"> (производится из биомассы), либо </w:t>
      </w:r>
      <w:proofErr w:type="spellStart"/>
      <w:r w:rsidRPr="00A45C96">
        <w:rPr>
          <w:rFonts w:ascii="Times New Roman" w:hAnsi="Times New Roman" w:cs="Times New Roman"/>
          <w:sz w:val="28"/>
          <w:szCs w:val="28"/>
          <w:lang w:val="ru-RU"/>
        </w:rPr>
        <w:t>биоразлагаемым</w:t>
      </w:r>
      <w:proofErr w:type="spellEnd"/>
      <w:r w:rsidRPr="00A45C96">
        <w:rPr>
          <w:rFonts w:ascii="Times New Roman" w:hAnsi="Times New Roman" w:cs="Times New Roman"/>
          <w:sz w:val="28"/>
          <w:szCs w:val="28"/>
          <w:lang w:val="ru-RU"/>
        </w:rPr>
        <w:t xml:space="preserve">, либо одновременно </w:t>
      </w:r>
      <w:r w:rsidR="00E1448E" w:rsidRPr="00A45C96">
        <w:rPr>
          <w:rFonts w:ascii="Times New Roman" w:hAnsi="Times New Roman" w:cs="Times New Roman"/>
          <w:sz w:val="28"/>
          <w:szCs w:val="28"/>
          <w:lang w:val="ru-RU"/>
        </w:rPr>
        <w:t xml:space="preserve">является </w:t>
      </w:r>
      <w:proofErr w:type="spellStart"/>
      <w:r w:rsidRPr="00A45C96">
        <w:rPr>
          <w:rFonts w:ascii="Times New Roman" w:hAnsi="Times New Roman" w:cs="Times New Roman"/>
          <w:sz w:val="28"/>
          <w:szCs w:val="28"/>
          <w:lang w:val="ru-RU"/>
        </w:rPr>
        <w:t>биоосновным</w:t>
      </w:r>
      <w:proofErr w:type="spellEnd"/>
      <w:r w:rsidRPr="00A45C96">
        <w:rPr>
          <w:rFonts w:ascii="Times New Roman" w:hAnsi="Times New Roman" w:cs="Times New Roman"/>
          <w:sz w:val="28"/>
          <w:szCs w:val="28"/>
          <w:lang w:val="ru-RU"/>
        </w:rPr>
        <w:t xml:space="preserve"> и </w:t>
      </w:r>
      <w:proofErr w:type="spellStart"/>
      <w:r w:rsidRPr="00A45C96">
        <w:rPr>
          <w:rFonts w:ascii="Times New Roman" w:hAnsi="Times New Roman" w:cs="Times New Roman"/>
          <w:sz w:val="28"/>
          <w:szCs w:val="28"/>
          <w:lang w:val="ru-RU"/>
        </w:rPr>
        <w:t>биоразлагаемым</w:t>
      </w:r>
      <w:proofErr w:type="spellEnd"/>
      <w:r w:rsidRPr="00A45C96">
        <w:rPr>
          <w:rFonts w:ascii="Times New Roman" w:hAnsi="Times New Roman" w:cs="Times New Roman"/>
          <w:sz w:val="28"/>
          <w:szCs w:val="28"/>
          <w:lang w:val="ru-RU"/>
        </w:rPr>
        <w:t xml:space="preserve"> [</w:t>
      </w:r>
      <w:r w:rsidR="00E1448E" w:rsidRPr="00A45C96">
        <w:rPr>
          <w:rFonts w:ascii="Times New Roman" w:hAnsi="Times New Roman" w:cs="Times New Roman"/>
          <w:sz w:val="28"/>
          <w:szCs w:val="28"/>
          <w:lang w:val="ru-RU"/>
        </w:rPr>
        <w:t>143</w:t>
      </w:r>
      <w:r w:rsidRPr="00A45C96">
        <w:rPr>
          <w:rFonts w:ascii="Times New Roman" w:hAnsi="Times New Roman" w:cs="Times New Roman"/>
          <w:sz w:val="28"/>
          <w:szCs w:val="28"/>
          <w:lang w:val="ru-RU"/>
        </w:rPr>
        <w:t>].</w:t>
      </w:r>
    </w:p>
    <w:p w14:paraId="7923AC6B"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Большинство биопластиков по качеству уступают пластикам на основе нефти: они имеют плохие механические свойства, водопроницаемость, плохую термостойкость, труднее поддаются переработке.</w:t>
      </w:r>
    </w:p>
    <w:p w14:paraId="689A6CDF"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rPr>
        <w:t>EN</w:t>
      </w:r>
      <w:r w:rsidRPr="00A45C96">
        <w:rPr>
          <w:rFonts w:ascii="Times New Roman" w:hAnsi="Times New Roman" w:cs="Times New Roman"/>
          <w:sz w:val="28"/>
          <w:szCs w:val="28"/>
          <w:lang w:val="ru-RU"/>
        </w:rPr>
        <w:t xml:space="preserve"> 13432:2000 Упаковка. Требования к упаковке, восстанавливаемой путем компостирования и </w:t>
      </w:r>
      <w:proofErr w:type="spellStart"/>
      <w:r w:rsidRPr="00A45C96">
        <w:rPr>
          <w:rFonts w:ascii="Times New Roman" w:hAnsi="Times New Roman" w:cs="Times New Roman"/>
          <w:sz w:val="28"/>
          <w:szCs w:val="28"/>
          <w:lang w:val="ru-RU"/>
        </w:rPr>
        <w:t>биоразложения</w:t>
      </w:r>
      <w:proofErr w:type="spellEnd"/>
      <w:r w:rsidRPr="00A45C96">
        <w:rPr>
          <w:rFonts w:ascii="Times New Roman" w:hAnsi="Times New Roman" w:cs="Times New Roman"/>
          <w:sz w:val="28"/>
          <w:szCs w:val="28"/>
          <w:lang w:val="ru-RU"/>
        </w:rPr>
        <w:t xml:space="preserve">. Схема испытаний и критерии оценки для окончательной приемки упаковки – это европейский стандарт, который содержит требования к упаковке, которую можно восстановить путем </w:t>
      </w:r>
      <w:r w:rsidRPr="00A45C96">
        <w:rPr>
          <w:rFonts w:ascii="Times New Roman" w:hAnsi="Times New Roman" w:cs="Times New Roman"/>
          <w:sz w:val="28"/>
          <w:szCs w:val="28"/>
          <w:lang w:val="ru-RU"/>
        </w:rPr>
        <w:lastRenderedPageBreak/>
        <w:t xml:space="preserve">компостирования и </w:t>
      </w:r>
      <w:proofErr w:type="spellStart"/>
      <w:r w:rsidRPr="00A45C96">
        <w:rPr>
          <w:rFonts w:ascii="Times New Roman" w:hAnsi="Times New Roman" w:cs="Times New Roman"/>
          <w:sz w:val="28"/>
          <w:szCs w:val="28"/>
          <w:lang w:val="ru-RU"/>
        </w:rPr>
        <w:t>биоразложения</w:t>
      </w:r>
      <w:proofErr w:type="spellEnd"/>
      <w:r w:rsidRPr="00A45C96">
        <w:rPr>
          <w:rFonts w:ascii="Times New Roman" w:hAnsi="Times New Roman" w:cs="Times New Roman"/>
          <w:sz w:val="28"/>
          <w:szCs w:val="28"/>
          <w:lang w:val="ru-RU"/>
        </w:rPr>
        <w:t>, схему испытаний и критерии оценки для окончательной приемки упаковки, а также критерии маркировки материалов как «компостируемые». Документ относится к Европейской директиве по упаковке и упаковочным отходам (94/62/</w:t>
      </w:r>
      <w:r w:rsidRPr="00A45C96">
        <w:rPr>
          <w:rFonts w:ascii="Times New Roman" w:hAnsi="Times New Roman" w:cs="Times New Roman"/>
          <w:sz w:val="28"/>
          <w:szCs w:val="28"/>
        </w:rPr>
        <w:t>EC</w:t>
      </w:r>
      <w:r w:rsidRPr="00A45C96">
        <w:rPr>
          <w:rFonts w:ascii="Times New Roman" w:hAnsi="Times New Roman" w:cs="Times New Roman"/>
          <w:sz w:val="28"/>
          <w:szCs w:val="28"/>
          <w:lang w:val="ru-RU"/>
        </w:rPr>
        <w:t>). Он был реализован во всех европейских государствах-членах.</w:t>
      </w:r>
    </w:p>
    <w:p w14:paraId="074F855A"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rPr>
        <w:t>EN</w:t>
      </w:r>
      <w:r w:rsidRPr="00A45C96">
        <w:rPr>
          <w:rFonts w:ascii="Times New Roman" w:hAnsi="Times New Roman" w:cs="Times New Roman"/>
          <w:sz w:val="28"/>
          <w:szCs w:val="28"/>
          <w:lang w:val="ru-RU"/>
        </w:rPr>
        <w:t xml:space="preserve"> 14995:2006 Пластмассы. Оценка </w:t>
      </w:r>
      <w:proofErr w:type="spellStart"/>
      <w:r w:rsidRPr="00A45C96">
        <w:rPr>
          <w:rFonts w:ascii="Times New Roman" w:hAnsi="Times New Roman" w:cs="Times New Roman"/>
          <w:sz w:val="28"/>
          <w:szCs w:val="28"/>
          <w:lang w:val="ru-RU"/>
        </w:rPr>
        <w:t>компостируемости</w:t>
      </w:r>
      <w:proofErr w:type="spellEnd"/>
      <w:r w:rsidRPr="00A45C96">
        <w:rPr>
          <w:rFonts w:ascii="Times New Roman" w:hAnsi="Times New Roman" w:cs="Times New Roman"/>
          <w:sz w:val="28"/>
          <w:szCs w:val="28"/>
          <w:lang w:val="ru-RU"/>
        </w:rPr>
        <w:t xml:space="preserve">. Схема и спецификации испытаний – стандарт, используемый для </w:t>
      </w:r>
      <w:proofErr w:type="spellStart"/>
      <w:r w:rsidRPr="00A45C96">
        <w:rPr>
          <w:rFonts w:ascii="Times New Roman" w:hAnsi="Times New Roman" w:cs="Times New Roman"/>
          <w:sz w:val="28"/>
          <w:szCs w:val="28"/>
          <w:lang w:val="ru-RU"/>
        </w:rPr>
        <w:t>неупаковочных</w:t>
      </w:r>
      <w:proofErr w:type="spellEnd"/>
      <w:r w:rsidRPr="00A45C96">
        <w:rPr>
          <w:rFonts w:ascii="Times New Roman" w:hAnsi="Times New Roman" w:cs="Times New Roman"/>
          <w:sz w:val="28"/>
          <w:szCs w:val="28"/>
          <w:lang w:val="ru-RU"/>
        </w:rPr>
        <w:t xml:space="preserve"> пластиковых материалов. Стандарт </w:t>
      </w:r>
      <w:r w:rsidRPr="00A45C96">
        <w:rPr>
          <w:rFonts w:ascii="Times New Roman" w:hAnsi="Times New Roman" w:cs="Times New Roman"/>
          <w:sz w:val="28"/>
          <w:szCs w:val="28"/>
        </w:rPr>
        <w:t>EN</w:t>
      </w:r>
      <w:r w:rsidRPr="00A45C96">
        <w:rPr>
          <w:rFonts w:ascii="Times New Roman" w:hAnsi="Times New Roman" w:cs="Times New Roman"/>
          <w:sz w:val="28"/>
          <w:szCs w:val="28"/>
          <w:lang w:val="ru-RU"/>
        </w:rPr>
        <w:t xml:space="preserve"> 13432 применяется, когда в упаковке используется пластик. Он содержит оценку </w:t>
      </w:r>
      <w:proofErr w:type="spellStart"/>
      <w:r w:rsidRPr="00A45C96">
        <w:rPr>
          <w:rFonts w:ascii="Times New Roman" w:hAnsi="Times New Roman" w:cs="Times New Roman"/>
          <w:sz w:val="28"/>
          <w:szCs w:val="28"/>
          <w:lang w:val="ru-RU"/>
        </w:rPr>
        <w:t>компостируемости</w:t>
      </w:r>
      <w:proofErr w:type="spellEnd"/>
      <w:r w:rsidRPr="00A45C96">
        <w:rPr>
          <w:rFonts w:ascii="Times New Roman" w:hAnsi="Times New Roman" w:cs="Times New Roman"/>
          <w:sz w:val="28"/>
          <w:szCs w:val="28"/>
          <w:lang w:val="ru-RU"/>
        </w:rPr>
        <w:t xml:space="preserve">, схему испытаний и спецификации пластика, используемого в </w:t>
      </w:r>
      <w:proofErr w:type="spellStart"/>
      <w:r w:rsidRPr="00A45C96">
        <w:rPr>
          <w:rFonts w:ascii="Times New Roman" w:hAnsi="Times New Roman" w:cs="Times New Roman"/>
          <w:sz w:val="28"/>
          <w:szCs w:val="28"/>
          <w:lang w:val="ru-RU"/>
        </w:rPr>
        <w:t>неупаковочных</w:t>
      </w:r>
      <w:proofErr w:type="spellEnd"/>
      <w:r w:rsidRPr="00A45C96">
        <w:rPr>
          <w:rFonts w:ascii="Times New Roman" w:hAnsi="Times New Roman" w:cs="Times New Roman"/>
          <w:sz w:val="28"/>
          <w:szCs w:val="28"/>
          <w:lang w:val="ru-RU"/>
        </w:rPr>
        <w:t xml:space="preserve"> целях, тогда как стандарт </w:t>
      </w:r>
      <w:r w:rsidRPr="00A45C96">
        <w:rPr>
          <w:rFonts w:ascii="Times New Roman" w:hAnsi="Times New Roman" w:cs="Times New Roman"/>
          <w:sz w:val="28"/>
          <w:szCs w:val="28"/>
        </w:rPr>
        <w:t>EN</w:t>
      </w:r>
      <w:r w:rsidRPr="00A45C96">
        <w:rPr>
          <w:rFonts w:ascii="Times New Roman" w:hAnsi="Times New Roman" w:cs="Times New Roman"/>
          <w:sz w:val="28"/>
          <w:szCs w:val="28"/>
          <w:lang w:val="ru-RU"/>
        </w:rPr>
        <w:t xml:space="preserve"> 13432 применяется, когда пластиковый материал используется в упаковке.</w:t>
      </w:r>
    </w:p>
    <w:p w14:paraId="10BB751C"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Согласно </w:t>
      </w:r>
      <w:r w:rsidRPr="00A45C96">
        <w:rPr>
          <w:rFonts w:ascii="Times New Roman" w:hAnsi="Times New Roman" w:cs="Times New Roman"/>
          <w:sz w:val="28"/>
          <w:szCs w:val="28"/>
        </w:rPr>
        <w:t>EN</w:t>
      </w:r>
      <w:r w:rsidRPr="00A45C96">
        <w:rPr>
          <w:rFonts w:ascii="Times New Roman" w:hAnsi="Times New Roman" w:cs="Times New Roman"/>
          <w:sz w:val="28"/>
          <w:szCs w:val="28"/>
          <w:lang w:val="ru-RU"/>
        </w:rPr>
        <w:t xml:space="preserve"> 13432:2000, компостирование – это аэробное </w:t>
      </w:r>
      <w:proofErr w:type="spellStart"/>
      <w:r w:rsidRPr="00A45C96">
        <w:rPr>
          <w:rFonts w:ascii="Times New Roman" w:hAnsi="Times New Roman" w:cs="Times New Roman"/>
          <w:sz w:val="28"/>
          <w:szCs w:val="28"/>
          <w:lang w:val="ru-RU"/>
        </w:rPr>
        <w:t>биоразложение</w:t>
      </w:r>
      <w:proofErr w:type="spellEnd"/>
      <w:r w:rsidRPr="00A45C96">
        <w:rPr>
          <w:rFonts w:ascii="Times New Roman" w:hAnsi="Times New Roman" w:cs="Times New Roman"/>
          <w:sz w:val="28"/>
          <w:szCs w:val="28"/>
          <w:lang w:val="ru-RU"/>
        </w:rPr>
        <w:t>, которое происходит в контролируемых условиях (например, температура, влажность, аэрация) в течение 6–12 недель. В процессе компостирования микроорганизмы, такие как бактерии или грибы, потребляют цепную структуру компостируемых полимеров и производят воду, углекислый газ и биомассу. Типичный диапазон температур, поддерживаемый на промышленном заводе по компостированию, составляет 50-70°</w:t>
      </w:r>
      <w:r w:rsidRPr="00A45C96">
        <w:rPr>
          <w:rFonts w:ascii="Times New Roman" w:hAnsi="Times New Roman" w:cs="Times New Roman"/>
          <w:sz w:val="28"/>
          <w:szCs w:val="28"/>
        </w:rPr>
        <w:t>C</w:t>
      </w:r>
      <w:r w:rsidRPr="00A45C96">
        <w:rPr>
          <w:rFonts w:ascii="Times New Roman" w:hAnsi="Times New Roman" w:cs="Times New Roman"/>
          <w:sz w:val="28"/>
          <w:szCs w:val="28"/>
          <w:lang w:val="ru-RU"/>
        </w:rPr>
        <w:t>.</w:t>
      </w:r>
    </w:p>
    <w:p w14:paraId="02887B7B"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Активная фаза компостирования занимает не менее 21 дня</w:t>
      </w:r>
      <w:r w:rsidR="00EF0995"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 xml:space="preserve"> Микроорганизмы растут на органических отходах, расщепляя их биополимер до углекислого газа и воды, выделяя некоторое количество тепла в окружающую среду. Выделяемое тепло может быть достаточно сильным, чтобы убить часть бактерий, смещая популяцию микрофлоры от </w:t>
      </w:r>
      <w:proofErr w:type="spellStart"/>
      <w:r w:rsidRPr="00A45C96">
        <w:rPr>
          <w:rFonts w:ascii="Times New Roman" w:hAnsi="Times New Roman" w:cs="Times New Roman"/>
          <w:sz w:val="28"/>
          <w:szCs w:val="28"/>
          <w:lang w:val="ru-RU"/>
        </w:rPr>
        <w:t>мезофилов</w:t>
      </w:r>
      <w:proofErr w:type="spellEnd"/>
      <w:r w:rsidRPr="00A45C96">
        <w:rPr>
          <w:rFonts w:ascii="Times New Roman" w:hAnsi="Times New Roman" w:cs="Times New Roman"/>
          <w:sz w:val="28"/>
          <w:szCs w:val="28"/>
          <w:lang w:val="ru-RU"/>
        </w:rPr>
        <w:t xml:space="preserve"> (микробы растут при температуре окружающей среды) к термофилам (микробы, адаптированные к более высоким температурам). В целях гигиены температура должна поддерживаться выше 60°</w:t>
      </w:r>
      <w:r w:rsidRPr="00A45C96">
        <w:rPr>
          <w:rFonts w:ascii="Times New Roman" w:hAnsi="Times New Roman" w:cs="Times New Roman"/>
          <w:sz w:val="28"/>
          <w:szCs w:val="28"/>
        </w:rPr>
        <w:t>C</w:t>
      </w:r>
      <w:r w:rsidRPr="00A45C96">
        <w:rPr>
          <w:rFonts w:ascii="Times New Roman" w:hAnsi="Times New Roman" w:cs="Times New Roman"/>
          <w:sz w:val="28"/>
          <w:szCs w:val="28"/>
          <w:lang w:val="ru-RU"/>
        </w:rPr>
        <w:t xml:space="preserve"> в течение как минимум одной недели, чтобы уничтожить патогенные микроорганизмы</w:t>
      </w:r>
      <w:r w:rsidR="00EF0995" w:rsidRPr="00A45C96">
        <w:rPr>
          <w:rFonts w:ascii="Times New Roman" w:hAnsi="Times New Roman" w:cs="Times New Roman"/>
          <w:sz w:val="28"/>
          <w:szCs w:val="28"/>
          <w:lang w:val="ru-RU"/>
        </w:rPr>
        <w:t xml:space="preserve"> [144]</w:t>
      </w:r>
      <w:r w:rsidRPr="00A45C96">
        <w:rPr>
          <w:rFonts w:ascii="Times New Roman" w:hAnsi="Times New Roman" w:cs="Times New Roman"/>
          <w:sz w:val="28"/>
          <w:szCs w:val="28"/>
          <w:lang w:val="ru-RU"/>
        </w:rPr>
        <w:t>.</w:t>
      </w:r>
    </w:p>
    <w:p w14:paraId="1128B9E9" w14:textId="77777777" w:rsidR="00BC70D5" w:rsidRPr="00A45C96" w:rsidRDefault="00BC70D5" w:rsidP="00616E94">
      <w:pPr>
        <w:spacing w:after="0" w:line="240" w:lineRule="auto"/>
        <w:ind w:firstLine="709"/>
        <w:jc w:val="both"/>
        <w:rPr>
          <w:rFonts w:ascii="Times New Roman" w:hAnsi="Times New Roman" w:cs="Times New Roman"/>
          <w:sz w:val="28"/>
          <w:szCs w:val="28"/>
          <w:lang w:val="ru-RU"/>
        </w:rPr>
      </w:pPr>
    </w:p>
    <w:p w14:paraId="48F5DC06" w14:textId="3A94A442" w:rsidR="00FA2754" w:rsidRPr="00C3343E" w:rsidRDefault="00BE2E54" w:rsidP="00616E94">
      <w:pPr>
        <w:pStyle w:val="1"/>
        <w:spacing w:before="0"/>
        <w:ind w:firstLine="709"/>
        <w:rPr>
          <w:rFonts w:ascii="Times New Roman" w:eastAsia="Calibri" w:hAnsi="Times New Roman" w:cs="Times New Roman"/>
          <w:color w:val="auto"/>
          <w:sz w:val="28"/>
          <w:szCs w:val="28"/>
          <w:lang w:val="ru-RU" w:eastAsia="ru-RU"/>
        </w:rPr>
      </w:pPr>
      <w:bookmarkStart w:id="101" w:name="_Toc169521529"/>
      <w:r w:rsidRPr="00C3343E">
        <w:rPr>
          <w:rFonts w:ascii="Times New Roman" w:eastAsia="Calibri" w:hAnsi="Times New Roman" w:cs="Times New Roman"/>
          <w:color w:val="auto"/>
          <w:sz w:val="28"/>
          <w:szCs w:val="28"/>
          <w:lang w:val="ru-RU" w:eastAsia="ru-RU"/>
        </w:rPr>
        <w:t>5</w:t>
      </w:r>
      <w:r w:rsidR="00FA2754" w:rsidRPr="00C3343E">
        <w:rPr>
          <w:rFonts w:ascii="Times New Roman" w:eastAsia="Calibri" w:hAnsi="Times New Roman" w:cs="Times New Roman"/>
          <w:color w:val="auto"/>
          <w:sz w:val="28"/>
          <w:szCs w:val="28"/>
          <w:lang w:val="ru-RU" w:eastAsia="ru-RU"/>
        </w:rPr>
        <w:t>.2 Нормативно-правовая база</w:t>
      </w:r>
      <w:bookmarkEnd w:id="101"/>
    </w:p>
    <w:p w14:paraId="6ABA1C36" w14:textId="77777777" w:rsidR="00FA2754" w:rsidRPr="00A45C96" w:rsidRDefault="00FA2754" w:rsidP="00616E94">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Национальное законодательство позволяет Правительству устанавливать требования к качеству окружающей среды и экологические стандарты производственной деятельности. При разработке раздела «Охрана окружающей среды» использованы следующие нормативные ссылки и источники:</w:t>
      </w:r>
    </w:p>
    <w:p w14:paraId="00D93F1A" w14:textId="77777777" w:rsidR="00FA2754" w:rsidRPr="00A45C96" w:rsidRDefault="00FA2754" w:rsidP="00616E94">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 xml:space="preserve">1. Экологический кодекс Республики Казахстан (с изменениями от 02.01.2021) (Экологический кодекс Республики Казахстан (с изменениями и дополнениями по состоянию на 2 января 2021 года)). </w:t>
      </w:r>
      <w:proofErr w:type="gramStart"/>
      <w:r w:rsidRPr="00A45C96">
        <w:rPr>
          <w:rFonts w:ascii="Times New Roman" w:eastAsia="Calibri" w:hAnsi="Times New Roman" w:cs="Times New Roman"/>
          <w:bCs/>
          <w:sz w:val="28"/>
          <w:szCs w:val="28"/>
          <w:lang w:val="ru-RU" w:eastAsia="ru-RU"/>
        </w:rPr>
        <w:t>Согласно Экологическому кодексу</w:t>
      </w:r>
      <w:proofErr w:type="gramEnd"/>
      <w:r w:rsidRPr="00A45C96">
        <w:rPr>
          <w:rFonts w:ascii="Times New Roman" w:eastAsia="Calibri" w:hAnsi="Times New Roman" w:cs="Times New Roman"/>
          <w:bCs/>
          <w:sz w:val="28"/>
          <w:szCs w:val="28"/>
          <w:lang w:val="ru-RU" w:eastAsia="ru-RU"/>
        </w:rPr>
        <w:t xml:space="preserve"> производственная деятельность, связанная с использованием природных ресурсов, классифицируется в соответствии с вредным воздействием на окружающую среду. Экологическим кодексом предусмотрены два вида экологических разрешений: Разрешение на выбросы, которое дает организациям право на выбросы, сбросы и отходы в природную среду в определенных пределах. Комплексное экологическое разрешение дает право на выдачу выбросов в окружающую среду при условии внедрения наилучших доступных технологий [</w:t>
      </w:r>
      <w:r w:rsidR="00C11659" w:rsidRPr="00A45C96">
        <w:rPr>
          <w:rFonts w:ascii="Times New Roman" w:eastAsia="Calibri" w:hAnsi="Times New Roman" w:cs="Times New Roman"/>
          <w:bCs/>
          <w:sz w:val="28"/>
          <w:szCs w:val="28"/>
          <w:lang w:val="ru-RU" w:eastAsia="ru-RU"/>
        </w:rPr>
        <w:t>145</w:t>
      </w:r>
      <w:r w:rsidRPr="00A45C96">
        <w:rPr>
          <w:rFonts w:ascii="Times New Roman" w:eastAsia="Calibri" w:hAnsi="Times New Roman" w:cs="Times New Roman"/>
          <w:bCs/>
          <w:sz w:val="28"/>
          <w:szCs w:val="28"/>
          <w:lang w:val="ru-RU" w:eastAsia="ru-RU"/>
        </w:rPr>
        <w:t>];</w:t>
      </w:r>
    </w:p>
    <w:p w14:paraId="2956891C" w14:textId="77777777" w:rsidR="00FA2754" w:rsidRPr="00A45C96" w:rsidRDefault="00FA2754" w:rsidP="00616E94">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lastRenderedPageBreak/>
        <w:t>2. Приказ «Об утверждении Требований к отчетам по результатам производственно-экологического контроля» ((от 22 июня 2021 года № 208; Зарегистрировано в Минюсте) Республики Казахстан от 22 июля 2021 года № 23659)). Настоящий приказ устанавливает требования к отчетности по результатам производственного экологического мониторинга. Работники предприятия, ответственные за мониторинг и контроль, ежеквартально представляют в природоохранный орган статистическую отчетность по установленной форме о выбросах, сбросах и отходах в окружающую среду [</w:t>
      </w:r>
      <w:r w:rsidR="00C11659" w:rsidRPr="00A45C96">
        <w:rPr>
          <w:rFonts w:ascii="Times New Roman" w:eastAsia="Calibri" w:hAnsi="Times New Roman" w:cs="Times New Roman"/>
          <w:bCs/>
          <w:sz w:val="28"/>
          <w:szCs w:val="28"/>
          <w:lang w:val="ru-RU" w:eastAsia="ru-RU"/>
        </w:rPr>
        <w:t>146</w:t>
      </w:r>
      <w:r w:rsidRPr="00A45C96">
        <w:rPr>
          <w:rFonts w:ascii="Times New Roman" w:eastAsia="Calibri" w:hAnsi="Times New Roman" w:cs="Times New Roman"/>
          <w:bCs/>
          <w:sz w:val="28"/>
          <w:szCs w:val="28"/>
          <w:lang w:val="ru-RU" w:eastAsia="ru-RU"/>
        </w:rPr>
        <w:t>];</w:t>
      </w:r>
    </w:p>
    <w:p w14:paraId="77D6C7A5" w14:textId="77777777" w:rsidR="00FA2754" w:rsidRPr="00A45C96" w:rsidRDefault="00FA2754" w:rsidP="00616E94">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3. «Санитарно-эпидемиологические требования к атмосферному воздуху в условиях воздействия и воздействия населенных пунктов, почв и их безопасности, содержания территорий переменного и атмосферного населенных пунктов, условий работы с источниками физических факторов, ограничивающих воздействие на человека» от 25.01.2012 эпидемиологические требования к атмосферному воздуху городских и сельских поселений, почвам и их безопасности, содержанию городских и сельских поселений, условиям труда с источниками физических факторов, воздействующих на людей» от 25 января 2012 года). Санитарные правила содержат общие санитарно-эпидемиологические правила планировки и эксплуатации промышленных объектов, оборудования и санитарных помещений [</w:t>
      </w:r>
      <w:r w:rsidR="00C11659" w:rsidRPr="00A45C96">
        <w:rPr>
          <w:rFonts w:ascii="Times New Roman" w:eastAsia="Calibri" w:hAnsi="Times New Roman" w:cs="Times New Roman"/>
          <w:bCs/>
          <w:sz w:val="28"/>
          <w:szCs w:val="28"/>
          <w:lang w:val="ru-RU" w:eastAsia="ru-RU"/>
        </w:rPr>
        <w:t>147</w:t>
      </w:r>
      <w:r w:rsidRPr="00A45C96">
        <w:rPr>
          <w:rFonts w:ascii="Times New Roman" w:eastAsia="Calibri" w:hAnsi="Times New Roman" w:cs="Times New Roman"/>
          <w:bCs/>
          <w:sz w:val="28"/>
          <w:szCs w:val="28"/>
          <w:lang w:val="ru-RU" w:eastAsia="ru-RU"/>
        </w:rPr>
        <w:t>];</w:t>
      </w:r>
    </w:p>
    <w:p w14:paraId="05B5ED6F" w14:textId="77777777" w:rsidR="00FA2754" w:rsidRPr="00A45C96" w:rsidRDefault="00FA2754" w:rsidP="00616E94">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4. «Ставки платежей за выбросы в окружающую среду» устанавливались маслихатами в индивидуальном порядке для регионов в соответствии со статьей 495 «О сборах и других обязательных платежах в бюджет (Налоговый кодекс)». Кодекс Республики Казахстан от 25 декабря 2017 года № 120-</w:t>
      </w:r>
      <w:r w:rsidRPr="00A45C96">
        <w:rPr>
          <w:rFonts w:ascii="Times New Roman" w:eastAsia="Calibri" w:hAnsi="Times New Roman" w:cs="Times New Roman"/>
          <w:bCs/>
          <w:sz w:val="28"/>
          <w:szCs w:val="28"/>
          <w:lang w:eastAsia="ru-RU"/>
        </w:rPr>
        <w:t>VI</w:t>
      </w:r>
      <w:r w:rsidRPr="00A45C96">
        <w:rPr>
          <w:rFonts w:ascii="Times New Roman" w:eastAsia="Calibri" w:hAnsi="Times New Roman" w:cs="Times New Roman"/>
          <w:bCs/>
          <w:sz w:val="28"/>
          <w:szCs w:val="28"/>
          <w:lang w:val="ru-RU" w:eastAsia="ru-RU"/>
        </w:rPr>
        <w:t xml:space="preserve"> ЗРК. Кодекс Республики Казахстан «О налогах и других обязательных платежах в бюджет» (Налоговый кодекс) и устанавливаемый местным представительным собранием для отдельных регионов [</w:t>
      </w:r>
      <w:r w:rsidR="00C11659" w:rsidRPr="00A45C96">
        <w:rPr>
          <w:rFonts w:ascii="Times New Roman" w:eastAsia="Calibri" w:hAnsi="Times New Roman" w:cs="Times New Roman"/>
          <w:bCs/>
          <w:sz w:val="28"/>
          <w:szCs w:val="28"/>
          <w:lang w:val="ru-RU" w:eastAsia="ru-RU"/>
        </w:rPr>
        <w:t>148</w:t>
      </w:r>
      <w:r w:rsidRPr="00A45C96">
        <w:rPr>
          <w:rFonts w:ascii="Times New Roman" w:eastAsia="Calibri" w:hAnsi="Times New Roman" w:cs="Times New Roman"/>
          <w:bCs/>
          <w:sz w:val="28"/>
          <w:szCs w:val="28"/>
          <w:lang w:val="ru-RU" w:eastAsia="ru-RU"/>
        </w:rPr>
        <w:t>];</w:t>
      </w:r>
    </w:p>
    <w:p w14:paraId="2F626729" w14:textId="77777777" w:rsidR="00FA2754" w:rsidRPr="00A45C96" w:rsidRDefault="00FA2754" w:rsidP="00616E94">
      <w:pPr>
        <w:pStyle w:val="a5"/>
        <w:spacing w:after="0" w:line="240" w:lineRule="auto"/>
        <w:ind w:left="0" w:firstLine="709"/>
        <w:jc w:val="both"/>
        <w:rPr>
          <w:rFonts w:ascii="Times New Roman" w:eastAsia="Calibri" w:hAnsi="Times New Roman" w:cs="Times New Roman"/>
          <w:bCs/>
          <w:sz w:val="28"/>
          <w:szCs w:val="28"/>
          <w:lang w:val="ru-RU" w:eastAsia="ru-RU"/>
        </w:rPr>
      </w:pPr>
      <w:r w:rsidRPr="00A45C96">
        <w:rPr>
          <w:rFonts w:ascii="Times New Roman" w:eastAsia="Calibri" w:hAnsi="Times New Roman" w:cs="Times New Roman"/>
          <w:bCs/>
          <w:sz w:val="28"/>
          <w:szCs w:val="28"/>
          <w:lang w:val="ru-RU" w:eastAsia="ru-RU"/>
        </w:rPr>
        <w:t xml:space="preserve">5. «Методические рекомендации по контролю воздушной среды». Контроль воздушной среды является одной из основных мер по предотвращению аварийных ситуаций (самовозгораний, взрывов) и отравлений труда токсичными газами на производственных объектах. Этот документ определяет порядок проведения контроля, ответственных лиц, график проверок и </w:t>
      </w:r>
      <w:proofErr w:type="gramStart"/>
      <w:r w:rsidRPr="00A45C96">
        <w:rPr>
          <w:rFonts w:ascii="Times New Roman" w:eastAsia="Calibri" w:hAnsi="Times New Roman" w:cs="Times New Roman"/>
          <w:bCs/>
          <w:sz w:val="28"/>
          <w:szCs w:val="28"/>
          <w:lang w:val="ru-RU" w:eastAsia="ru-RU"/>
        </w:rPr>
        <w:t>т.д.</w:t>
      </w:r>
      <w:proofErr w:type="gramEnd"/>
      <w:r w:rsidRPr="00A45C96">
        <w:rPr>
          <w:rFonts w:ascii="Times New Roman" w:eastAsia="Calibri" w:hAnsi="Times New Roman" w:cs="Times New Roman"/>
          <w:bCs/>
          <w:sz w:val="28"/>
          <w:szCs w:val="28"/>
          <w:lang w:val="ru-RU" w:eastAsia="ru-RU"/>
        </w:rPr>
        <w:t xml:space="preserve"> [</w:t>
      </w:r>
      <w:r w:rsidR="00C11659" w:rsidRPr="00A45C96">
        <w:rPr>
          <w:rFonts w:ascii="Times New Roman" w:eastAsia="Calibri" w:hAnsi="Times New Roman" w:cs="Times New Roman"/>
          <w:bCs/>
          <w:sz w:val="28"/>
          <w:szCs w:val="28"/>
          <w:lang w:val="ru-RU" w:eastAsia="ru-RU"/>
        </w:rPr>
        <w:t>149</w:t>
      </w:r>
      <w:r w:rsidRPr="00A45C96">
        <w:rPr>
          <w:rFonts w:ascii="Times New Roman" w:eastAsia="Calibri" w:hAnsi="Times New Roman" w:cs="Times New Roman"/>
          <w:bCs/>
          <w:sz w:val="28"/>
          <w:szCs w:val="28"/>
          <w:lang w:val="ru-RU" w:eastAsia="ru-RU"/>
        </w:rPr>
        <w:t>].</w:t>
      </w:r>
    </w:p>
    <w:p w14:paraId="6D1C4D55" w14:textId="77777777" w:rsidR="00FA2754" w:rsidRPr="00C3343E" w:rsidRDefault="00FA2754" w:rsidP="00616E94">
      <w:pPr>
        <w:pStyle w:val="a5"/>
        <w:spacing w:after="0" w:line="240" w:lineRule="auto"/>
        <w:ind w:firstLine="709"/>
        <w:rPr>
          <w:rFonts w:ascii="Times New Roman" w:hAnsi="Times New Roman" w:cs="Times New Roman"/>
          <w:sz w:val="28"/>
          <w:szCs w:val="28"/>
          <w:lang w:val="ru-RU"/>
        </w:rPr>
      </w:pPr>
    </w:p>
    <w:p w14:paraId="71CFB3FB" w14:textId="6C031C8D" w:rsidR="00FA2754" w:rsidRPr="00C3343E" w:rsidRDefault="00BE2E54" w:rsidP="00616E94">
      <w:pPr>
        <w:pStyle w:val="1"/>
        <w:spacing w:before="0"/>
        <w:ind w:firstLine="709"/>
        <w:rPr>
          <w:rFonts w:ascii="Times New Roman" w:hAnsi="Times New Roman" w:cs="Times New Roman"/>
          <w:color w:val="auto"/>
          <w:sz w:val="28"/>
          <w:szCs w:val="28"/>
          <w:lang w:val="ru-RU"/>
        </w:rPr>
      </w:pPr>
      <w:bookmarkStart w:id="102" w:name="_Toc147069755"/>
      <w:bookmarkStart w:id="103" w:name="_Toc169521530"/>
      <w:r w:rsidRPr="00C3343E">
        <w:rPr>
          <w:rFonts w:ascii="Times New Roman" w:hAnsi="Times New Roman" w:cs="Times New Roman"/>
          <w:color w:val="auto"/>
          <w:sz w:val="28"/>
          <w:szCs w:val="28"/>
          <w:lang w:val="ru-RU"/>
        </w:rPr>
        <w:t>5</w:t>
      </w:r>
      <w:r w:rsidR="00FA2754" w:rsidRPr="00C3343E">
        <w:rPr>
          <w:rFonts w:ascii="Times New Roman" w:hAnsi="Times New Roman" w:cs="Times New Roman"/>
          <w:color w:val="auto"/>
          <w:sz w:val="28"/>
          <w:szCs w:val="28"/>
          <w:lang w:val="ru-RU"/>
        </w:rPr>
        <w:t>.3 Характеристики безопасности веществ</w:t>
      </w:r>
      <w:bookmarkEnd w:id="102"/>
      <w:bookmarkEnd w:id="103"/>
    </w:p>
    <w:p w14:paraId="3E524F5F" w14:textId="3E7EB11D" w:rsidR="00FA2754" w:rsidRPr="00A45C96" w:rsidRDefault="00FA2754" w:rsidP="00616E94">
      <w:pPr>
        <w:spacing w:after="0" w:line="240" w:lineRule="auto"/>
        <w:ind w:firstLine="709"/>
        <w:jc w:val="both"/>
        <w:rPr>
          <w:rFonts w:ascii="Times New Roman" w:hAnsi="Times New Roman" w:cs="Times New Roman"/>
          <w:b/>
          <w:sz w:val="28"/>
          <w:szCs w:val="28"/>
          <w:lang w:val="ru-RU"/>
        </w:rPr>
      </w:pPr>
      <w:bookmarkStart w:id="104" w:name="_Toc147069756"/>
      <w:r w:rsidRPr="00A45C96">
        <w:rPr>
          <w:rFonts w:ascii="Times New Roman" w:hAnsi="Times New Roman" w:cs="Times New Roman"/>
          <w:sz w:val="28"/>
          <w:szCs w:val="28"/>
          <w:lang w:val="ru-RU"/>
        </w:rPr>
        <w:t xml:space="preserve">Все данные по безопасности перепечатаны из официального паспорта, опубликованного на сайте </w:t>
      </w:r>
      <w:r w:rsidRPr="00A45C96">
        <w:rPr>
          <w:rFonts w:ascii="Times New Roman" w:hAnsi="Times New Roman" w:cs="Times New Roman"/>
          <w:sz w:val="28"/>
          <w:szCs w:val="28"/>
        </w:rPr>
        <w:t>Sigma</w:t>
      </w:r>
      <w:r w:rsidRPr="00A45C96">
        <w:rPr>
          <w:rFonts w:ascii="Times New Roman" w:hAnsi="Times New Roman" w:cs="Times New Roman"/>
          <w:sz w:val="28"/>
          <w:szCs w:val="28"/>
          <w:lang w:val="ru-RU"/>
        </w:rPr>
        <w:t>-</w:t>
      </w:r>
      <w:r w:rsidRPr="00A45C96">
        <w:rPr>
          <w:rFonts w:ascii="Times New Roman" w:hAnsi="Times New Roman" w:cs="Times New Roman"/>
          <w:sz w:val="28"/>
          <w:szCs w:val="28"/>
        </w:rPr>
        <w:t>Aldrich</w:t>
      </w:r>
      <w:r w:rsidRPr="00A45C96">
        <w:rPr>
          <w:rFonts w:ascii="Times New Roman" w:hAnsi="Times New Roman" w:cs="Times New Roman"/>
          <w:sz w:val="28"/>
          <w:szCs w:val="28"/>
          <w:lang w:val="ru-RU"/>
        </w:rPr>
        <w:t xml:space="preserve">, и содержат актуальные данные на апрель 2023 г. </w:t>
      </w:r>
      <w:bookmarkEnd w:id="104"/>
    </w:p>
    <w:p w14:paraId="76BBB617" w14:textId="77777777" w:rsidR="00FA2754" w:rsidRPr="00A45C96" w:rsidRDefault="00FA2754" w:rsidP="00616E94">
      <w:pPr>
        <w:spacing w:after="0" w:line="240" w:lineRule="auto"/>
        <w:ind w:firstLine="709"/>
        <w:jc w:val="both"/>
        <w:rPr>
          <w:rFonts w:ascii="Times New Roman" w:hAnsi="Times New Roman" w:cs="Times New Roman"/>
          <w:b/>
          <w:sz w:val="28"/>
          <w:szCs w:val="28"/>
          <w:lang w:val="ru-RU"/>
        </w:rPr>
      </w:pPr>
      <w:bookmarkStart w:id="105" w:name="_Toc147069758"/>
      <w:r w:rsidRPr="00A45C96">
        <w:rPr>
          <w:rFonts w:ascii="Times New Roman" w:hAnsi="Times New Roman" w:cs="Times New Roman"/>
          <w:sz w:val="28"/>
          <w:szCs w:val="28"/>
          <w:lang w:val="ru-RU"/>
        </w:rPr>
        <w:t xml:space="preserve">Крахмал – не является опасным веществом или смесью согласно Регламенту (ЕС) № 1272/2008. Другие опасности: Крахмал не содержит компонентов, которые считаются стойкими,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и токсичными (</w:t>
      </w:r>
      <w:r w:rsidRPr="00A45C96">
        <w:rPr>
          <w:rFonts w:ascii="Times New Roman" w:hAnsi="Times New Roman" w:cs="Times New Roman"/>
          <w:sz w:val="28"/>
          <w:szCs w:val="28"/>
        </w:rPr>
        <w:t>PBT</w:t>
      </w:r>
      <w:r w:rsidRPr="00A45C96">
        <w:rPr>
          <w:rFonts w:ascii="Times New Roman" w:hAnsi="Times New Roman" w:cs="Times New Roman"/>
          <w:sz w:val="28"/>
          <w:szCs w:val="28"/>
          <w:lang w:val="ru-RU"/>
        </w:rPr>
        <w:t xml:space="preserve">) или очень стойкими и очень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rPr>
        <w:t>vPvB</w:t>
      </w:r>
      <w:proofErr w:type="spellEnd"/>
      <w:r w:rsidRPr="00A45C96">
        <w:rPr>
          <w:rFonts w:ascii="Times New Roman" w:hAnsi="Times New Roman" w:cs="Times New Roman"/>
          <w:sz w:val="28"/>
          <w:szCs w:val="28"/>
          <w:lang w:val="ru-RU"/>
        </w:rPr>
        <w:t xml:space="preserve">) на уровне 0,1% или выше. </w:t>
      </w:r>
      <w:r w:rsidR="00C11659" w:rsidRPr="00A45C96">
        <w:rPr>
          <w:rFonts w:ascii="Times New Roman" w:hAnsi="Times New Roman" w:cs="Times New Roman"/>
          <w:sz w:val="28"/>
          <w:szCs w:val="28"/>
          <w:lang w:val="ru-RU"/>
        </w:rPr>
        <w:t xml:space="preserve">КАС: </w:t>
      </w:r>
      <w:proofErr w:type="gramStart"/>
      <w:r w:rsidR="00C11659" w:rsidRPr="00A45C96">
        <w:rPr>
          <w:rFonts w:ascii="Times New Roman" w:hAnsi="Times New Roman" w:cs="Times New Roman"/>
          <w:sz w:val="28"/>
          <w:szCs w:val="28"/>
          <w:lang w:val="ru-RU"/>
        </w:rPr>
        <w:t>№</w:t>
      </w:r>
      <w:r w:rsidRPr="00A45C96">
        <w:rPr>
          <w:rFonts w:ascii="Times New Roman" w:hAnsi="Times New Roman" w:cs="Times New Roman"/>
          <w:sz w:val="28"/>
          <w:szCs w:val="28"/>
          <w:lang w:val="ru-RU"/>
        </w:rPr>
        <w:t>9005-25-8</w:t>
      </w:r>
      <w:bookmarkEnd w:id="105"/>
      <w:proofErr w:type="gramEnd"/>
    </w:p>
    <w:p w14:paraId="1A45949B" w14:textId="77777777" w:rsidR="00FA2754" w:rsidRPr="00A45C96" w:rsidRDefault="00FA2754" w:rsidP="00616E94">
      <w:pPr>
        <w:spacing w:after="0" w:line="240" w:lineRule="auto"/>
        <w:ind w:firstLine="709"/>
        <w:jc w:val="both"/>
        <w:rPr>
          <w:rFonts w:ascii="Times New Roman" w:hAnsi="Times New Roman" w:cs="Times New Roman"/>
          <w:b/>
          <w:sz w:val="28"/>
          <w:szCs w:val="28"/>
          <w:lang w:val="ru-RU"/>
        </w:rPr>
      </w:pPr>
      <w:bookmarkStart w:id="106" w:name="_Toc147069757"/>
      <w:bookmarkStart w:id="107" w:name="_Toc147069759"/>
      <w:r w:rsidRPr="00A45C96">
        <w:rPr>
          <w:rFonts w:ascii="Times New Roman" w:hAnsi="Times New Roman" w:cs="Times New Roman"/>
          <w:sz w:val="28"/>
          <w:szCs w:val="28"/>
          <w:lang w:val="ru-RU"/>
        </w:rPr>
        <w:t xml:space="preserve">Поливиниловый спирт – не является опасным веществом или смесью согласно Регламенту (ЕС) № 1272/2008. Другие опасности: ПВС не содержит </w:t>
      </w:r>
      <w:r w:rsidRPr="00A45C96">
        <w:rPr>
          <w:rFonts w:ascii="Times New Roman" w:hAnsi="Times New Roman" w:cs="Times New Roman"/>
          <w:sz w:val="28"/>
          <w:szCs w:val="28"/>
          <w:lang w:val="ru-RU"/>
        </w:rPr>
        <w:lastRenderedPageBreak/>
        <w:t xml:space="preserve">компонентов, которые считаются стойкими,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и токсичными (ПБТ) или очень стойкими и очень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rPr>
        <w:t>vPvB</w:t>
      </w:r>
      <w:proofErr w:type="spellEnd"/>
      <w:r w:rsidRPr="00A45C96">
        <w:rPr>
          <w:rFonts w:ascii="Times New Roman" w:hAnsi="Times New Roman" w:cs="Times New Roman"/>
          <w:sz w:val="28"/>
          <w:szCs w:val="28"/>
          <w:lang w:val="ru-RU"/>
        </w:rPr>
        <w:t xml:space="preserve">) на уровне 0,1% или выше. При распылении может образовать взрывоопасную пылевоздушную смесь. КАС: </w:t>
      </w:r>
      <w:proofErr w:type="gramStart"/>
      <w:r w:rsidRPr="00A45C96">
        <w:rPr>
          <w:rFonts w:ascii="Times New Roman" w:hAnsi="Times New Roman" w:cs="Times New Roman"/>
          <w:sz w:val="28"/>
          <w:szCs w:val="28"/>
          <w:lang w:val="ru-RU"/>
        </w:rPr>
        <w:t>№9002-89-5</w:t>
      </w:r>
      <w:proofErr w:type="gramEnd"/>
      <w:r w:rsidRPr="00A45C96">
        <w:rPr>
          <w:rFonts w:ascii="Times New Roman" w:hAnsi="Times New Roman" w:cs="Times New Roman"/>
          <w:sz w:val="28"/>
          <w:szCs w:val="28"/>
          <w:lang w:val="ru-RU"/>
        </w:rPr>
        <w:t>.</w:t>
      </w:r>
      <w:bookmarkEnd w:id="106"/>
    </w:p>
    <w:p w14:paraId="7A62C8B6"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КМЦ –</w:t>
      </w:r>
      <w:r w:rsidR="003E4B86" w:rsidRPr="00A45C96">
        <w:rPr>
          <w:rFonts w:ascii="Times New Roman" w:hAnsi="Times New Roman" w:cs="Times New Roman"/>
          <w:sz w:val="28"/>
          <w:szCs w:val="28"/>
          <w:lang w:val="ru-RU"/>
        </w:rPr>
        <w:t xml:space="preserve"> не является опасным веществом или смесью согласно Регламенту (ЕС) 1907/2006. Это вещество/смесь не содержит компонентов, которые считаются стойкими, </w:t>
      </w:r>
      <w:proofErr w:type="spellStart"/>
      <w:r w:rsidR="003E4B86" w:rsidRPr="00A45C96">
        <w:rPr>
          <w:rFonts w:ascii="Times New Roman" w:hAnsi="Times New Roman" w:cs="Times New Roman"/>
          <w:sz w:val="28"/>
          <w:szCs w:val="28"/>
          <w:lang w:val="ru-RU"/>
        </w:rPr>
        <w:t>биоаккумулятивными</w:t>
      </w:r>
      <w:proofErr w:type="spellEnd"/>
      <w:r w:rsidR="003E4B86" w:rsidRPr="00A45C96">
        <w:rPr>
          <w:rFonts w:ascii="Times New Roman" w:hAnsi="Times New Roman" w:cs="Times New Roman"/>
          <w:sz w:val="28"/>
          <w:szCs w:val="28"/>
          <w:lang w:val="ru-RU"/>
        </w:rPr>
        <w:t xml:space="preserve"> и токсичными (PBT) или очень стойкими и очень </w:t>
      </w:r>
      <w:proofErr w:type="spellStart"/>
      <w:r w:rsidR="003E4B86" w:rsidRPr="00A45C96">
        <w:rPr>
          <w:rFonts w:ascii="Times New Roman" w:hAnsi="Times New Roman" w:cs="Times New Roman"/>
          <w:sz w:val="28"/>
          <w:szCs w:val="28"/>
          <w:lang w:val="ru-RU"/>
        </w:rPr>
        <w:t>биоаккумулятивными</w:t>
      </w:r>
      <w:proofErr w:type="spellEnd"/>
      <w:r w:rsidR="003E4B86" w:rsidRPr="00A45C96">
        <w:rPr>
          <w:rFonts w:ascii="Times New Roman" w:hAnsi="Times New Roman" w:cs="Times New Roman"/>
          <w:sz w:val="28"/>
          <w:szCs w:val="28"/>
          <w:lang w:val="ru-RU"/>
        </w:rPr>
        <w:t xml:space="preserve"> (</w:t>
      </w:r>
      <w:proofErr w:type="spellStart"/>
      <w:r w:rsidR="003E4B86" w:rsidRPr="00A45C96">
        <w:rPr>
          <w:rFonts w:ascii="Times New Roman" w:hAnsi="Times New Roman" w:cs="Times New Roman"/>
          <w:sz w:val="28"/>
          <w:szCs w:val="28"/>
          <w:lang w:val="ru-RU"/>
        </w:rPr>
        <w:t>vPvB</w:t>
      </w:r>
      <w:proofErr w:type="spellEnd"/>
      <w:r w:rsidR="003E4B86" w:rsidRPr="00A45C96">
        <w:rPr>
          <w:rFonts w:ascii="Times New Roman" w:hAnsi="Times New Roman" w:cs="Times New Roman"/>
          <w:sz w:val="28"/>
          <w:szCs w:val="28"/>
          <w:lang w:val="ru-RU"/>
        </w:rPr>
        <w:t xml:space="preserve">) на уровне 0,1% или выше. </w:t>
      </w:r>
      <w:r w:rsidR="00C11659" w:rsidRPr="00A45C96">
        <w:rPr>
          <w:rFonts w:ascii="Times New Roman" w:hAnsi="Times New Roman" w:cs="Times New Roman"/>
          <w:sz w:val="28"/>
          <w:szCs w:val="28"/>
          <w:lang w:val="ru-RU"/>
        </w:rPr>
        <w:t xml:space="preserve">КАС: </w:t>
      </w:r>
      <w:proofErr w:type="gramStart"/>
      <w:r w:rsidR="00C11659" w:rsidRPr="00A45C96">
        <w:rPr>
          <w:rFonts w:ascii="Times New Roman" w:hAnsi="Times New Roman" w:cs="Times New Roman"/>
          <w:sz w:val="28"/>
          <w:szCs w:val="28"/>
          <w:lang w:val="ru-RU"/>
        </w:rPr>
        <w:t>№9004-32-4</w:t>
      </w:r>
      <w:proofErr w:type="gramEnd"/>
    </w:p>
    <w:p w14:paraId="3ABAD61E" w14:textId="77777777" w:rsidR="00FA2754" w:rsidRPr="00A45C96" w:rsidRDefault="00FA2754" w:rsidP="00616E94">
      <w:pPr>
        <w:spacing w:after="0" w:line="240" w:lineRule="auto"/>
        <w:ind w:firstLine="709"/>
        <w:jc w:val="both"/>
        <w:rPr>
          <w:rFonts w:ascii="Times New Roman" w:hAnsi="Times New Roman" w:cs="Times New Roman"/>
          <w:b/>
          <w:sz w:val="28"/>
          <w:szCs w:val="28"/>
          <w:lang w:val="ru-RU"/>
        </w:rPr>
      </w:pPr>
      <w:proofErr w:type="spellStart"/>
      <w:r w:rsidRPr="00A45C96">
        <w:rPr>
          <w:rFonts w:ascii="Times New Roman" w:hAnsi="Times New Roman" w:cs="Times New Roman"/>
          <w:sz w:val="28"/>
          <w:szCs w:val="28"/>
          <w:lang w:val="ru-RU"/>
        </w:rPr>
        <w:t>Метакрилат</w:t>
      </w:r>
      <w:proofErr w:type="spellEnd"/>
      <w:r w:rsidRPr="00A45C96">
        <w:rPr>
          <w:rFonts w:ascii="Times New Roman" w:hAnsi="Times New Roman" w:cs="Times New Roman"/>
          <w:sz w:val="28"/>
          <w:szCs w:val="28"/>
          <w:lang w:val="ru-RU"/>
        </w:rPr>
        <w:t xml:space="preserve"> метилового эфира поли(этиленгликоля)</w:t>
      </w:r>
      <w:r w:rsidR="003E4B86" w:rsidRPr="00A45C96">
        <w:rPr>
          <w:rFonts w:ascii="Times New Roman" w:hAnsi="Times New Roman" w:cs="Times New Roman"/>
          <w:sz w:val="28"/>
          <w:szCs w:val="28"/>
          <w:lang w:val="ru-RU"/>
        </w:rPr>
        <w:t xml:space="preserve"> (ПЭГМА)</w:t>
      </w:r>
      <w:r w:rsidRPr="00A45C96">
        <w:rPr>
          <w:rFonts w:ascii="Times New Roman" w:hAnsi="Times New Roman" w:cs="Times New Roman"/>
          <w:sz w:val="28"/>
          <w:szCs w:val="28"/>
          <w:lang w:val="ru-RU"/>
        </w:rPr>
        <w:t xml:space="preserve"> – согласно Регламенту (ЕС) № 1272/2008:</w:t>
      </w:r>
      <w:bookmarkEnd w:id="107"/>
      <w:r w:rsidR="003E4B86" w:rsidRPr="00A45C96">
        <w:rPr>
          <w:rFonts w:ascii="Times New Roman" w:hAnsi="Times New Roman" w:cs="Times New Roman"/>
          <w:sz w:val="28"/>
          <w:szCs w:val="28"/>
          <w:lang w:val="ru-RU"/>
        </w:rPr>
        <w:t xml:space="preserve"> </w:t>
      </w:r>
      <w:bookmarkStart w:id="108" w:name="_Toc147069760"/>
      <w:r w:rsidRPr="00A45C96">
        <w:rPr>
          <w:rFonts w:ascii="Times New Roman" w:hAnsi="Times New Roman" w:cs="Times New Roman"/>
          <w:sz w:val="28"/>
          <w:szCs w:val="28"/>
          <w:lang w:val="ru-RU"/>
        </w:rPr>
        <w:t xml:space="preserve">Раздражение кожи (Категория 2), </w:t>
      </w:r>
      <w:r w:rsidRPr="00A45C96">
        <w:rPr>
          <w:rFonts w:ascii="Times New Roman" w:hAnsi="Times New Roman" w:cs="Times New Roman"/>
          <w:sz w:val="28"/>
          <w:szCs w:val="28"/>
        </w:rPr>
        <w:t>H</w:t>
      </w:r>
      <w:r w:rsidR="003E4B86" w:rsidRPr="00A45C96">
        <w:rPr>
          <w:rFonts w:ascii="Times New Roman" w:hAnsi="Times New Roman" w:cs="Times New Roman"/>
          <w:sz w:val="28"/>
          <w:szCs w:val="28"/>
          <w:lang w:val="ru-RU"/>
        </w:rPr>
        <w:t xml:space="preserve">315; </w:t>
      </w:r>
      <w:r w:rsidRPr="00A45C96">
        <w:rPr>
          <w:rFonts w:ascii="Times New Roman" w:hAnsi="Times New Roman" w:cs="Times New Roman"/>
          <w:sz w:val="28"/>
          <w:szCs w:val="28"/>
          <w:lang w:val="ru-RU"/>
        </w:rPr>
        <w:t xml:space="preserve">Раздражение глаз (Категория 2),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319</w:t>
      </w:r>
      <w:bookmarkEnd w:id="108"/>
      <w:r w:rsidR="003E4B86" w:rsidRPr="00A45C96">
        <w:rPr>
          <w:rFonts w:ascii="Times New Roman" w:hAnsi="Times New Roman" w:cs="Times New Roman"/>
          <w:sz w:val="28"/>
          <w:szCs w:val="28"/>
          <w:lang w:val="ru-RU"/>
        </w:rPr>
        <w:t xml:space="preserve">; </w:t>
      </w:r>
      <w:bookmarkStart w:id="109" w:name="_Toc147069761"/>
      <w:r w:rsidRPr="00A45C96">
        <w:rPr>
          <w:rFonts w:ascii="Times New Roman" w:hAnsi="Times New Roman" w:cs="Times New Roman"/>
          <w:sz w:val="28"/>
          <w:szCs w:val="28"/>
          <w:lang w:val="ru-RU"/>
        </w:rPr>
        <w:t xml:space="preserve">Сенсибилизация кожи (Категория 1),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317</w:t>
      </w:r>
      <w:bookmarkEnd w:id="109"/>
      <w:r w:rsidR="003E4B86" w:rsidRPr="00A45C96">
        <w:rPr>
          <w:rFonts w:ascii="Times New Roman" w:hAnsi="Times New Roman" w:cs="Times New Roman"/>
          <w:sz w:val="28"/>
          <w:szCs w:val="28"/>
          <w:lang w:val="ru-RU"/>
        </w:rPr>
        <w:t xml:space="preserve">; </w:t>
      </w:r>
      <w:bookmarkStart w:id="110" w:name="_Toc147069762"/>
      <w:r w:rsidRPr="00A45C96">
        <w:rPr>
          <w:rFonts w:ascii="Times New Roman" w:hAnsi="Times New Roman" w:cs="Times New Roman"/>
          <w:sz w:val="28"/>
          <w:szCs w:val="28"/>
          <w:lang w:val="ru-RU"/>
        </w:rPr>
        <w:t xml:space="preserve">Специфическая токсичность для органов-мишеней - однократное воздействие (Категория 3), Дыхательная система,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335</w:t>
      </w:r>
      <w:bookmarkStart w:id="111" w:name="_Toc147069763"/>
      <w:bookmarkEnd w:id="110"/>
      <w:r w:rsidR="003E4B86"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lang w:val="ru-RU"/>
        </w:rPr>
        <w:t xml:space="preserve">Другие опасности: </w:t>
      </w:r>
      <w:r w:rsidR="003E4B86" w:rsidRPr="00A45C96">
        <w:rPr>
          <w:rFonts w:ascii="Times New Roman" w:hAnsi="Times New Roman" w:cs="Times New Roman"/>
          <w:sz w:val="28"/>
          <w:szCs w:val="28"/>
          <w:lang w:val="ru-RU"/>
        </w:rPr>
        <w:t>ПЭГМА</w:t>
      </w:r>
      <w:r w:rsidRPr="00A45C96">
        <w:rPr>
          <w:rFonts w:ascii="Times New Roman" w:hAnsi="Times New Roman" w:cs="Times New Roman"/>
          <w:sz w:val="28"/>
          <w:szCs w:val="28"/>
          <w:lang w:val="ru-RU"/>
        </w:rPr>
        <w:t xml:space="preserve"> не содержит компонентов, которые считаются стойкими,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и токсичными (</w:t>
      </w:r>
      <w:r w:rsidRPr="00A45C96">
        <w:rPr>
          <w:rFonts w:ascii="Times New Roman" w:hAnsi="Times New Roman" w:cs="Times New Roman"/>
          <w:sz w:val="28"/>
          <w:szCs w:val="28"/>
        </w:rPr>
        <w:t>PBT</w:t>
      </w:r>
      <w:r w:rsidRPr="00A45C96">
        <w:rPr>
          <w:rFonts w:ascii="Times New Roman" w:hAnsi="Times New Roman" w:cs="Times New Roman"/>
          <w:sz w:val="28"/>
          <w:szCs w:val="28"/>
          <w:lang w:val="ru-RU"/>
        </w:rPr>
        <w:t xml:space="preserve">) или очень стойкими и очень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rPr>
        <w:t>vPvB</w:t>
      </w:r>
      <w:proofErr w:type="spellEnd"/>
      <w:r w:rsidRPr="00A45C96">
        <w:rPr>
          <w:rFonts w:ascii="Times New Roman" w:hAnsi="Times New Roman" w:cs="Times New Roman"/>
          <w:sz w:val="28"/>
          <w:szCs w:val="28"/>
          <w:lang w:val="ru-RU"/>
        </w:rPr>
        <w:t>) на уровне 0,1% или выше.</w:t>
      </w:r>
      <w:bookmarkEnd w:id="111"/>
      <w:r w:rsidR="003E4B86" w:rsidRPr="00A45C96">
        <w:rPr>
          <w:rFonts w:ascii="Times New Roman" w:hAnsi="Times New Roman" w:cs="Times New Roman"/>
          <w:sz w:val="28"/>
          <w:szCs w:val="28"/>
          <w:lang w:val="ru-RU"/>
        </w:rPr>
        <w:t xml:space="preserve"> </w:t>
      </w:r>
      <w:bookmarkStart w:id="112" w:name="_Toc147069764"/>
      <w:r w:rsidRPr="00A45C96">
        <w:rPr>
          <w:rFonts w:ascii="Times New Roman" w:hAnsi="Times New Roman" w:cs="Times New Roman"/>
          <w:sz w:val="28"/>
          <w:szCs w:val="28"/>
          <w:lang w:val="ru-RU"/>
        </w:rPr>
        <w:t xml:space="preserve">КАС: </w:t>
      </w:r>
      <w:proofErr w:type="gramStart"/>
      <w:r w:rsidRPr="00A45C96">
        <w:rPr>
          <w:rFonts w:ascii="Times New Roman" w:hAnsi="Times New Roman" w:cs="Times New Roman"/>
          <w:sz w:val="28"/>
          <w:szCs w:val="28"/>
          <w:lang w:val="ru-RU"/>
        </w:rPr>
        <w:t>№26915-72-0</w:t>
      </w:r>
      <w:proofErr w:type="gramEnd"/>
      <w:r w:rsidRPr="00A45C96">
        <w:rPr>
          <w:rFonts w:ascii="Times New Roman" w:hAnsi="Times New Roman" w:cs="Times New Roman"/>
          <w:sz w:val="28"/>
          <w:szCs w:val="28"/>
          <w:lang w:val="ru-RU"/>
        </w:rPr>
        <w:t>.</w:t>
      </w:r>
      <w:bookmarkEnd w:id="112"/>
    </w:p>
    <w:p w14:paraId="2CB51B3C" w14:textId="77777777" w:rsidR="00FA2754" w:rsidRPr="00A45C96" w:rsidRDefault="00FA2754" w:rsidP="00616E94">
      <w:pPr>
        <w:spacing w:after="0" w:line="240" w:lineRule="auto"/>
        <w:ind w:firstLine="709"/>
        <w:jc w:val="both"/>
        <w:rPr>
          <w:rFonts w:ascii="Times New Roman" w:hAnsi="Times New Roman" w:cs="Times New Roman"/>
          <w:sz w:val="28"/>
          <w:szCs w:val="28"/>
          <w:lang w:val="ru-RU"/>
        </w:rPr>
      </w:pPr>
      <w:bookmarkStart w:id="113" w:name="_Toc147069765"/>
      <w:r w:rsidRPr="00A45C96">
        <w:rPr>
          <w:rFonts w:ascii="Times New Roman" w:hAnsi="Times New Roman" w:cs="Times New Roman"/>
          <w:sz w:val="28"/>
          <w:szCs w:val="28"/>
          <w:lang w:val="ru-RU"/>
        </w:rPr>
        <w:t>Персульфат калия – согласно Регламенту (ЕС) № 1272/2008:</w:t>
      </w:r>
      <w:bookmarkEnd w:id="113"/>
      <w:r w:rsidR="003E4B86" w:rsidRPr="00A45C96">
        <w:rPr>
          <w:rFonts w:ascii="Times New Roman" w:hAnsi="Times New Roman" w:cs="Times New Roman"/>
          <w:sz w:val="28"/>
          <w:szCs w:val="28"/>
          <w:lang w:val="ru-RU"/>
        </w:rPr>
        <w:t xml:space="preserve"> </w:t>
      </w:r>
      <w:bookmarkStart w:id="114" w:name="_Toc147069766"/>
      <w:r w:rsidRPr="00A45C96">
        <w:rPr>
          <w:rFonts w:ascii="Times New Roman" w:hAnsi="Times New Roman" w:cs="Times New Roman"/>
          <w:sz w:val="28"/>
          <w:szCs w:val="28"/>
          <w:lang w:val="ru-RU"/>
        </w:rPr>
        <w:t xml:space="preserve">Окисляющие твердые вещества (категория 3),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272</w:t>
      </w:r>
      <w:bookmarkEnd w:id="114"/>
      <w:r w:rsidR="003E4B86" w:rsidRPr="00A45C96">
        <w:rPr>
          <w:rFonts w:ascii="Times New Roman" w:hAnsi="Times New Roman" w:cs="Times New Roman"/>
          <w:sz w:val="28"/>
          <w:szCs w:val="28"/>
          <w:lang w:val="ru-RU"/>
        </w:rPr>
        <w:t xml:space="preserve">; </w:t>
      </w:r>
      <w:bookmarkStart w:id="115" w:name="_Toc147069767"/>
      <w:r w:rsidRPr="00A45C96">
        <w:rPr>
          <w:rFonts w:ascii="Times New Roman" w:hAnsi="Times New Roman" w:cs="Times New Roman"/>
          <w:sz w:val="28"/>
          <w:szCs w:val="28"/>
          <w:lang w:val="ru-RU"/>
        </w:rPr>
        <w:t xml:space="preserve">Острая токсичность, Оральный (Категория 4),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302</w:t>
      </w:r>
      <w:bookmarkEnd w:id="115"/>
      <w:r w:rsidR="003E4B86" w:rsidRPr="00A45C96">
        <w:rPr>
          <w:rFonts w:ascii="Times New Roman" w:hAnsi="Times New Roman" w:cs="Times New Roman"/>
          <w:sz w:val="28"/>
          <w:szCs w:val="28"/>
          <w:lang w:val="ru-RU"/>
        </w:rPr>
        <w:t xml:space="preserve">; </w:t>
      </w:r>
      <w:bookmarkStart w:id="116" w:name="_Toc147069768"/>
      <w:r w:rsidRPr="00A45C96">
        <w:rPr>
          <w:rFonts w:ascii="Times New Roman" w:hAnsi="Times New Roman" w:cs="Times New Roman"/>
          <w:sz w:val="28"/>
          <w:szCs w:val="28"/>
          <w:lang w:val="ru-RU"/>
        </w:rPr>
        <w:t xml:space="preserve">Раздражение кожи (Категория 2),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315</w:t>
      </w:r>
      <w:bookmarkEnd w:id="116"/>
      <w:r w:rsidR="003E4B86" w:rsidRPr="00A45C96">
        <w:rPr>
          <w:rFonts w:ascii="Times New Roman" w:hAnsi="Times New Roman" w:cs="Times New Roman"/>
          <w:sz w:val="28"/>
          <w:szCs w:val="28"/>
          <w:lang w:val="ru-RU"/>
        </w:rPr>
        <w:t xml:space="preserve">; </w:t>
      </w:r>
      <w:bookmarkStart w:id="117" w:name="_Toc147069769"/>
      <w:r w:rsidRPr="00A45C96">
        <w:rPr>
          <w:rFonts w:ascii="Times New Roman" w:hAnsi="Times New Roman" w:cs="Times New Roman"/>
          <w:sz w:val="28"/>
          <w:szCs w:val="28"/>
          <w:lang w:val="ru-RU"/>
        </w:rPr>
        <w:t xml:space="preserve">Раздражение глаз (Категория 2),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319</w:t>
      </w:r>
      <w:bookmarkEnd w:id="117"/>
      <w:r w:rsidR="003E4B86" w:rsidRPr="00A45C96">
        <w:rPr>
          <w:rFonts w:ascii="Times New Roman" w:hAnsi="Times New Roman" w:cs="Times New Roman"/>
          <w:sz w:val="28"/>
          <w:szCs w:val="28"/>
          <w:lang w:val="ru-RU"/>
        </w:rPr>
        <w:t xml:space="preserve">; </w:t>
      </w:r>
      <w:bookmarkStart w:id="118" w:name="_Toc147069770"/>
      <w:r w:rsidRPr="00A45C96">
        <w:rPr>
          <w:rFonts w:ascii="Times New Roman" w:hAnsi="Times New Roman" w:cs="Times New Roman"/>
          <w:sz w:val="28"/>
          <w:szCs w:val="28"/>
          <w:lang w:val="ru-RU"/>
        </w:rPr>
        <w:t xml:space="preserve">Респираторная сенсибилизация (Категория 1),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334</w:t>
      </w:r>
      <w:bookmarkEnd w:id="118"/>
      <w:r w:rsidR="003E4B86" w:rsidRPr="00A45C96">
        <w:rPr>
          <w:rFonts w:ascii="Times New Roman" w:hAnsi="Times New Roman" w:cs="Times New Roman"/>
          <w:sz w:val="28"/>
          <w:szCs w:val="28"/>
          <w:lang w:val="ru-RU"/>
        </w:rPr>
        <w:t xml:space="preserve">; </w:t>
      </w:r>
      <w:bookmarkStart w:id="119" w:name="_Toc147069771"/>
      <w:r w:rsidRPr="00A45C96">
        <w:rPr>
          <w:rFonts w:ascii="Times New Roman" w:hAnsi="Times New Roman" w:cs="Times New Roman"/>
          <w:sz w:val="28"/>
          <w:szCs w:val="28"/>
          <w:lang w:val="ru-RU"/>
        </w:rPr>
        <w:t xml:space="preserve">Сенсибилизация кожи (Категория 1),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317</w:t>
      </w:r>
      <w:bookmarkEnd w:id="119"/>
      <w:r w:rsidR="003E4B86" w:rsidRPr="00A45C96">
        <w:rPr>
          <w:rFonts w:ascii="Times New Roman" w:hAnsi="Times New Roman" w:cs="Times New Roman"/>
          <w:sz w:val="28"/>
          <w:szCs w:val="28"/>
          <w:lang w:val="ru-RU"/>
        </w:rPr>
        <w:t xml:space="preserve">; </w:t>
      </w:r>
      <w:bookmarkStart w:id="120" w:name="_Toc147069772"/>
      <w:r w:rsidRPr="00A45C96">
        <w:rPr>
          <w:rFonts w:ascii="Times New Roman" w:hAnsi="Times New Roman" w:cs="Times New Roman"/>
          <w:sz w:val="28"/>
          <w:szCs w:val="28"/>
          <w:lang w:val="ru-RU"/>
        </w:rPr>
        <w:t xml:space="preserve">Специфическая токсичность для органов-мишеней - однократное воздействие (Категория 3), Дыхательная система, </w:t>
      </w:r>
      <w:r w:rsidRPr="00A45C96">
        <w:rPr>
          <w:rFonts w:ascii="Times New Roman" w:hAnsi="Times New Roman" w:cs="Times New Roman"/>
          <w:sz w:val="28"/>
          <w:szCs w:val="28"/>
        </w:rPr>
        <w:t>H</w:t>
      </w:r>
      <w:r w:rsidRPr="00A45C96">
        <w:rPr>
          <w:rFonts w:ascii="Times New Roman" w:hAnsi="Times New Roman" w:cs="Times New Roman"/>
          <w:sz w:val="28"/>
          <w:szCs w:val="28"/>
          <w:lang w:val="ru-RU"/>
        </w:rPr>
        <w:t>335</w:t>
      </w:r>
      <w:bookmarkEnd w:id="120"/>
      <w:r w:rsidR="003E4B86" w:rsidRPr="00A45C96">
        <w:rPr>
          <w:rFonts w:ascii="Times New Roman" w:hAnsi="Times New Roman" w:cs="Times New Roman"/>
          <w:sz w:val="28"/>
          <w:szCs w:val="28"/>
          <w:lang w:val="ru-RU"/>
        </w:rPr>
        <w:t>.</w:t>
      </w:r>
      <w:bookmarkStart w:id="121" w:name="_Toc147069773"/>
      <w:r w:rsidR="003E4B86" w:rsidRPr="00A45C96">
        <w:rPr>
          <w:rFonts w:ascii="Times New Roman" w:hAnsi="Times New Roman" w:cs="Times New Roman"/>
          <w:sz w:val="28"/>
          <w:szCs w:val="28"/>
          <w:lang w:val="ru-RU"/>
        </w:rPr>
        <w:t xml:space="preserve"> </w:t>
      </w:r>
      <w:r w:rsidRPr="00A45C96">
        <w:rPr>
          <w:rFonts w:ascii="Times New Roman" w:hAnsi="Times New Roman" w:cs="Times New Roman"/>
          <w:sz w:val="28"/>
          <w:szCs w:val="28"/>
          <w:lang w:val="ru-RU"/>
        </w:rPr>
        <w:t>Другие опасности</w:t>
      </w:r>
      <w:proofErr w:type="gramStart"/>
      <w:r w:rsidRPr="00A45C96">
        <w:rPr>
          <w:rFonts w:ascii="Times New Roman" w:hAnsi="Times New Roman" w:cs="Times New Roman"/>
          <w:sz w:val="28"/>
          <w:szCs w:val="28"/>
          <w:lang w:val="ru-RU"/>
        </w:rPr>
        <w:t>: Это</w:t>
      </w:r>
      <w:proofErr w:type="gramEnd"/>
      <w:r w:rsidRPr="00A45C96">
        <w:rPr>
          <w:rFonts w:ascii="Times New Roman" w:hAnsi="Times New Roman" w:cs="Times New Roman"/>
          <w:sz w:val="28"/>
          <w:szCs w:val="28"/>
          <w:lang w:val="ru-RU"/>
        </w:rPr>
        <w:t xml:space="preserve"> вещество/смесь не содержит компонентов, которые считаются стойкими,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и токсичными (</w:t>
      </w:r>
      <w:r w:rsidRPr="00A45C96">
        <w:rPr>
          <w:rFonts w:ascii="Times New Roman" w:hAnsi="Times New Roman" w:cs="Times New Roman"/>
          <w:sz w:val="28"/>
          <w:szCs w:val="28"/>
        </w:rPr>
        <w:t>PBT</w:t>
      </w:r>
      <w:r w:rsidRPr="00A45C96">
        <w:rPr>
          <w:rFonts w:ascii="Times New Roman" w:hAnsi="Times New Roman" w:cs="Times New Roman"/>
          <w:sz w:val="28"/>
          <w:szCs w:val="28"/>
          <w:lang w:val="ru-RU"/>
        </w:rPr>
        <w:t xml:space="preserve">) или очень стойкими и очень </w:t>
      </w:r>
      <w:proofErr w:type="spellStart"/>
      <w:r w:rsidRPr="00A45C96">
        <w:rPr>
          <w:rFonts w:ascii="Times New Roman" w:hAnsi="Times New Roman" w:cs="Times New Roman"/>
          <w:sz w:val="28"/>
          <w:szCs w:val="28"/>
          <w:lang w:val="ru-RU"/>
        </w:rPr>
        <w:t>биоаккумулятивными</w:t>
      </w:r>
      <w:proofErr w:type="spellEnd"/>
      <w:r w:rsidRPr="00A45C96">
        <w:rPr>
          <w:rFonts w:ascii="Times New Roman" w:hAnsi="Times New Roman" w:cs="Times New Roman"/>
          <w:sz w:val="28"/>
          <w:szCs w:val="28"/>
          <w:lang w:val="ru-RU"/>
        </w:rPr>
        <w:t xml:space="preserve"> (</w:t>
      </w:r>
      <w:proofErr w:type="spellStart"/>
      <w:r w:rsidRPr="00A45C96">
        <w:rPr>
          <w:rFonts w:ascii="Times New Roman" w:hAnsi="Times New Roman" w:cs="Times New Roman"/>
          <w:sz w:val="28"/>
          <w:szCs w:val="28"/>
        </w:rPr>
        <w:t>vPvB</w:t>
      </w:r>
      <w:proofErr w:type="spellEnd"/>
      <w:r w:rsidRPr="00A45C96">
        <w:rPr>
          <w:rFonts w:ascii="Times New Roman" w:hAnsi="Times New Roman" w:cs="Times New Roman"/>
          <w:sz w:val="28"/>
          <w:szCs w:val="28"/>
          <w:lang w:val="ru-RU"/>
        </w:rPr>
        <w:t xml:space="preserve">) на уровне 0,1% или выше. КАС: </w:t>
      </w:r>
      <w:proofErr w:type="gramStart"/>
      <w:r w:rsidRPr="00A45C96">
        <w:rPr>
          <w:rFonts w:ascii="Times New Roman" w:hAnsi="Times New Roman" w:cs="Times New Roman"/>
          <w:sz w:val="28"/>
          <w:szCs w:val="28"/>
          <w:lang w:val="ru-RU"/>
        </w:rPr>
        <w:t>№7727-21-1</w:t>
      </w:r>
      <w:bookmarkEnd w:id="121"/>
      <w:proofErr w:type="gramEnd"/>
      <w:r w:rsidR="003E4B86" w:rsidRPr="00A45C96">
        <w:rPr>
          <w:rFonts w:ascii="Times New Roman" w:hAnsi="Times New Roman" w:cs="Times New Roman"/>
          <w:sz w:val="28"/>
          <w:szCs w:val="28"/>
          <w:lang w:val="ru-RU"/>
        </w:rPr>
        <w:t>.</w:t>
      </w:r>
    </w:p>
    <w:p w14:paraId="2250C1B6" w14:textId="796F169C" w:rsidR="00FA2754" w:rsidRPr="00A45C96" w:rsidRDefault="00BC70D5" w:rsidP="00384C17">
      <w:pPr>
        <w:pStyle w:val="1"/>
        <w:ind w:firstLine="709"/>
        <w:rPr>
          <w:rFonts w:ascii="Times New Roman" w:hAnsi="Times New Roman" w:cs="Times New Roman"/>
          <w:b/>
          <w:bCs/>
          <w:color w:val="auto"/>
          <w:sz w:val="28"/>
          <w:szCs w:val="28"/>
        </w:rPr>
      </w:pPr>
      <w:bookmarkStart w:id="122" w:name="_Toc169521531"/>
      <w:proofErr w:type="spellStart"/>
      <w:r w:rsidRPr="00C3343E">
        <w:rPr>
          <w:rFonts w:ascii="Times New Roman" w:hAnsi="Times New Roman" w:cs="Times New Roman"/>
          <w:color w:val="auto"/>
          <w:sz w:val="28"/>
          <w:szCs w:val="28"/>
        </w:rPr>
        <w:t>Выводы</w:t>
      </w:r>
      <w:proofErr w:type="spellEnd"/>
      <w:r w:rsidRPr="00C3343E">
        <w:rPr>
          <w:rFonts w:ascii="Times New Roman" w:hAnsi="Times New Roman" w:cs="Times New Roman"/>
          <w:color w:val="auto"/>
          <w:sz w:val="28"/>
          <w:szCs w:val="28"/>
        </w:rPr>
        <w:t xml:space="preserve"> </w:t>
      </w:r>
      <w:proofErr w:type="spellStart"/>
      <w:r w:rsidRPr="00C3343E">
        <w:rPr>
          <w:rFonts w:ascii="Times New Roman" w:hAnsi="Times New Roman" w:cs="Times New Roman"/>
          <w:color w:val="auto"/>
          <w:sz w:val="28"/>
          <w:szCs w:val="28"/>
        </w:rPr>
        <w:t>по</w:t>
      </w:r>
      <w:proofErr w:type="spellEnd"/>
      <w:r w:rsidRPr="00C3343E">
        <w:rPr>
          <w:rFonts w:ascii="Times New Roman" w:hAnsi="Times New Roman" w:cs="Times New Roman"/>
          <w:color w:val="auto"/>
          <w:sz w:val="28"/>
          <w:szCs w:val="28"/>
        </w:rPr>
        <w:t xml:space="preserve"> </w:t>
      </w:r>
      <w:r w:rsidR="00B076C2" w:rsidRPr="00C3343E">
        <w:rPr>
          <w:rFonts w:ascii="Times New Roman" w:hAnsi="Times New Roman" w:cs="Times New Roman"/>
          <w:color w:val="auto"/>
          <w:sz w:val="28"/>
          <w:szCs w:val="28"/>
          <w:lang w:val="ru-RU"/>
        </w:rPr>
        <w:t>5</w:t>
      </w:r>
      <w:r w:rsidRPr="00C3343E">
        <w:rPr>
          <w:rFonts w:ascii="Times New Roman" w:hAnsi="Times New Roman" w:cs="Times New Roman"/>
          <w:color w:val="auto"/>
          <w:sz w:val="28"/>
          <w:szCs w:val="28"/>
        </w:rPr>
        <w:t xml:space="preserve"> </w:t>
      </w:r>
      <w:proofErr w:type="spellStart"/>
      <w:r w:rsidRPr="00C3343E">
        <w:rPr>
          <w:rFonts w:ascii="Times New Roman" w:hAnsi="Times New Roman" w:cs="Times New Roman"/>
          <w:color w:val="auto"/>
          <w:sz w:val="28"/>
          <w:szCs w:val="28"/>
        </w:rPr>
        <w:t>разделу</w:t>
      </w:r>
      <w:proofErr w:type="spellEnd"/>
      <w:r w:rsidRPr="00A45C96">
        <w:rPr>
          <w:rFonts w:ascii="Times New Roman" w:hAnsi="Times New Roman" w:cs="Times New Roman"/>
          <w:b/>
          <w:bCs/>
          <w:color w:val="auto"/>
          <w:sz w:val="28"/>
          <w:szCs w:val="28"/>
        </w:rPr>
        <w:t>:</w:t>
      </w:r>
      <w:bookmarkEnd w:id="122"/>
    </w:p>
    <w:p w14:paraId="3CAC6555" w14:textId="77777777" w:rsidR="00BC70D5" w:rsidRPr="00A45C96" w:rsidRDefault="00BC70D5" w:rsidP="00BC70D5">
      <w:pPr>
        <w:pStyle w:val="a5"/>
        <w:numPr>
          <w:ilvl w:val="0"/>
          <w:numId w:val="13"/>
        </w:numPr>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Необходимо принимать меры для борьбы с проблемой накопления пластиковых отходов. </w:t>
      </w:r>
    </w:p>
    <w:p w14:paraId="4FD2B3BF" w14:textId="56F97FE5" w:rsidR="00BC70D5" w:rsidRPr="00A45C96" w:rsidRDefault="00BC70D5" w:rsidP="00BC70D5">
      <w:pPr>
        <w:pStyle w:val="a5"/>
        <w:numPr>
          <w:ilvl w:val="0"/>
          <w:numId w:val="13"/>
        </w:numPr>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Некоторые страны уже запретили использование пластиковых пакетов и одноразовой посуды, а также внедряют системы обязательной переработки пластика. Большое внимание также уделяется разработке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материалов, которые могли бы заменить пластик.</w:t>
      </w:r>
    </w:p>
    <w:p w14:paraId="6AE28985" w14:textId="086A9711" w:rsidR="00BC70D5" w:rsidRPr="00A45C96" w:rsidRDefault="00BC70D5" w:rsidP="00BC70D5">
      <w:pPr>
        <w:pStyle w:val="a5"/>
        <w:numPr>
          <w:ilvl w:val="0"/>
          <w:numId w:val="13"/>
        </w:numPr>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Производители также должны внедрять более ответственные методы производства и упаковки, а потребители могут принимать более экологически чистые решения.</w:t>
      </w:r>
    </w:p>
    <w:p w14:paraId="4EC15083" w14:textId="5BA2088C" w:rsidR="00A358B7" w:rsidRPr="00B7152F" w:rsidRDefault="00BC70D5" w:rsidP="003E5A1E">
      <w:pPr>
        <w:pStyle w:val="a5"/>
        <w:numPr>
          <w:ilvl w:val="0"/>
          <w:numId w:val="13"/>
        </w:numPr>
        <w:jc w:val="both"/>
        <w:rPr>
          <w:rFonts w:ascii="Times New Roman" w:eastAsiaTheme="majorEastAsia" w:hAnsi="Times New Roman" w:cs="Times New Roman"/>
          <w:b/>
          <w:bCs/>
          <w:sz w:val="28"/>
          <w:szCs w:val="28"/>
          <w:lang w:val="ru-RU"/>
        </w:rPr>
      </w:pPr>
      <w:r w:rsidRPr="00B7152F">
        <w:rPr>
          <w:rFonts w:ascii="Times New Roman" w:hAnsi="Times New Roman" w:cs="Times New Roman"/>
          <w:sz w:val="28"/>
          <w:szCs w:val="28"/>
          <w:lang w:val="ru-RU"/>
        </w:rPr>
        <w:t>В целом, решение проблемы накопления пластика требует совместных усилий со стороны правительств, компаний и граждан. И только путем совместных усилий мы сможем решить данную проблему и позаботиться о нашей планете.</w:t>
      </w:r>
      <w:r w:rsidR="00A358B7" w:rsidRPr="00B7152F">
        <w:rPr>
          <w:rFonts w:ascii="Times New Roman" w:hAnsi="Times New Roman" w:cs="Times New Roman"/>
          <w:b/>
          <w:bCs/>
          <w:sz w:val="28"/>
          <w:szCs w:val="28"/>
          <w:lang w:val="ru-RU"/>
        </w:rPr>
        <w:br w:type="page"/>
      </w:r>
    </w:p>
    <w:p w14:paraId="0F242176" w14:textId="3B1EE8B8" w:rsidR="00513926" w:rsidRPr="00A45C96" w:rsidRDefault="00384C17" w:rsidP="00DD12EE">
      <w:pPr>
        <w:pStyle w:val="1"/>
        <w:spacing w:before="0"/>
        <w:jc w:val="center"/>
        <w:rPr>
          <w:rFonts w:ascii="Times New Roman" w:hAnsi="Times New Roman" w:cs="Times New Roman"/>
          <w:b/>
          <w:bCs/>
          <w:color w:val="auto"/>
          <w:sz w:val="28"/>
          <w:szCs w:val="28"/>
          <w:lang w:val="ru-RU"/>
        </w:rPr>
      </w:pPr>
      <w:bookmarkStart w:id="123" w:name="_Toc169521532"/>
      <w:r w:rsidRPr="00A45C96">
        <w:rPr>
          <w:rFonts w:ascii="Times New Roman" w:hAnsi="Times New Roman" w:cs="Times New Roman"/>
          <w:b/>
          <w:bCs/>
          <w:color w:val="auto"/>
          <w:sz w:val="28"/>
          <w:szCs w:val="28"/>
          <w:lang w:val="ru-RU"/>
        </w:rPr>
        <w:lastRenderedPageBreak/>
        <w:t>ЗАКЛЮЧЕНИЕ</w:t>
      </w:r>
      <w:bookmarkEnd w:id="123"/>
    </w:p>
    <w:p w14:paraId="54768221" w14:textId="77777777" w:rsidR="00BC70D5" w:rsidRPr="00A45C96" w:rsidRDefault="00BC70D5" w:rsidP="00DD12EE">
      <w:pPr>
        <w:spacing w:after="0" w:line="240" w:lineRule="auto"/>
        <w:ind w:firstLine="709"/>
        <w:jc w:val="both"/>
        <w:rPr>
          <w:rFonts w:ascii="Times New Roman" w:hAnsi="Times New Roman" w:cs="Times New Roman"/>
          <w:sz w:val="28"/>
          <w:szCs w:val="28"/>
          <w:lang w:val="ru-RU"/>
        </w:rPr>
      </w:pPr>
    </w:p>
    <w:p w14:paraId="12EFA591" w14:textId="4E2904D9" w:rsidR="006467BC" w:rsidRPr="00A45C96" w:rsidRDefault="006467BC" w:rsidP="006467BC">
      <w:pPr>
        <w:tabs>
          <w:tab w:val="left" w:pos="1134"/>
        </w:tabs>
        <w:spacing w:after="0" w:line="240" w:lineRule="auto"/>
        <w:ind w:firstLine="709"/>
        <w:jc w:val="both"/>
        <w:rPr>
          <w:rFonts w:ascii="Times New Roman" w:hAnsi="Times New Roman" w:cs="Times New Roman"/>
          <w:sz w:val="28"/>
          <w:szCs w:val="28"/>
          <w:lang w:val="ru-RU"/>
        </w:rPr>
      </w:pPr>
      <w:bookmarkStart w:id="124" w:name="_Toc147069782"/>
      <w:r w:rsidRPr="00A45C96">
        <w:rPr>
          <w:rFonts w:ascii="Times New Roman" w:hAnsi="Times New Roman" w:cs="Times New Roman"/>
          <w:sz w:val="28"/>
          <w:szCs w:val="28"/>
          <w:lang w:val="ru-RU"/>
        </w:rPr>
        <w:t xml:space="preserve">Из проведенной научно-исследовательской работы </w:t>
      </w:r>
      <w:r w:rsidR="00224DD7">
        <w:rPr>
          <w:rFonts w:ascii="Times New Roman" w:hAnsi="Times New Roman" w:cs="Times New Roman"/>
          <w:sz w:val="28"/>
          <w:szCs w:val="28"/>
          <w:lang w:val="ru-RU"/>
        </w:rPr>
        <w:t>сформулированы</w:t>
      </w:r>
      <w:r w:rsidRPr="00A45C96">
        <w:rPr>
          <w:rFonts w:ascii="Times New Roman" w:hAnsi="Times New Roman" w:cs="Times New Roman"/>
          <w:sz w:val="28"/>
          <w:szCs w:val="28"/>
          <w:lang w:val="ru-RU"/>
        </w:rPr>
        <w:t xml:space="preserve"> следующие выводы:</w:t>
      </w:r>
    </w:p>
    <w:p w14:paraId="0EAF5C75" w14:textId="77777777" w:rsidR="006467BC" w:rsidRPr="00A45C96" w:rsidRDefault="006467BC" w:rsidP="006467BC">
      <w:pPr>
        <w:pStyle w:val="a5"/>
        <w:numPr>
          <w:ilvl w:val="0"/>
          <w:numId w:val="8"/>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Были синтезированы путем привитой </w:t>
      </w:r>
      <w:proofErr w:type="spellStart"/>
      <w:r w:rsidRPr="00A45C96">
        <w:rPr>
          <w:rFonts w:ascii="Times New Roman" w:hAnsi="Times New Roman" w:cs="Times New Roman"/>
          <w:sz w:val="28"/>
          <w:szCs w:val="28"/>
          <w:lang w:val="ru-RU"/>
        </w:rPr>
        <w:t>сополимеризации</w:t>
      </w:r>
      <w:proofErr w:type="spellEnd"/>
      <w:r w:rsidRPr="00A45C96">
        <w:rPr>
          <w:rFonts w:ascii="Times New Roman" w:hAnsi="Times New Roman" w:cs="Times New Roman"/>
          <w:sz w:val="28"/>
          <w:szCs w:val="28"/>
          <w:lang w:val="ru-RU"/>
        </w:rPr>
        <w:t xml:space="preserve"> смеси ПВС/К с </w:t>
      </w:r>
      <w:proofErr w:type="spellStart"/>
      <w:r w:rsidRPr="00A45C96">
        <w:rPr>
          <w:rFonts w:ascii="Times New Roman" w:hAnsi="Times New Roman" w:cs="Times New Roman"/>
          <w:sz w:val="28"/>
          <w:szCs w:val="28"/>
          <w:lang w:val="ru-RU"/>
        </w:rPr>
        <w:t>макромономером</w:t>
      </w:r>
      <w:proofErr w:type="spellEnd"/>
      <w:r w:rsidRPr="00A45C96">
        <w:rPr>
          <w:rFonts w:ascii="Times New Roman" w:hAnsi="Times New Roman" w:cs="Times New Roman"/>
          <w:sz w:val="28"/>
          <w:szCs w:val="28"/>
          <w:lang w:val="ru-RU"/>
        </w:rPr>
        <w:t xml:space="preserve"> ПЭГМА и смеси КМЦ/К с </w:t>
      </w:r>
      <w:proofErr w:type="spellStart"/>
      <w:r w:rsidRPr="00A45C96">
        <w:rPr>
          <w:rFonts w:ascii="Times New Roman" w:hAnsi="Times New Roman" w:cs="Times New Roman"/>
          <w:sz w:val="28"/>
          <w:szCs w:val="28"/>
          <w:lang w:val="ru-RU"/>
        </w:rPr>
        <w:t>макромономером</w:t>
      </w:r>
      <w:proofErr w:type="spellEnd"/>
      <w:r w:rsidRPr="00A45C96">
        <w:rPr>
          <w:rFonts w:ascii="Times New Roman" w:hAnsi="Times New Roman" w:cs="Times New Roman"/>
          <w:sz w:val="28"/>
          <w:szCs w:val="28"/>
          <w:lang w:val="ru-RU"/>
        </w:rPr>
        <w:t xml:space="preserve"> ПЭГМА, позволяющие получить пленки с высокими качествами.</w:t>
      </w:r>
    </w:p>
    <w:p w14:paraId="787AB17E" w14:textId="27CA66FC" w:rsidR="006467BC" w:rsidRPr="00A45C96" w:rsidRDefault="00C9229A" w:rsidP="006467BC">
      <w:pPr>
        <w:pStyle w:val="a5"/>
        <w:numPr>
          <w:ilvl w:val="0"/>
          <w:numId w:val="8"/>
        </w:numPr>
        <w:tabs>
          <w:tab w:val="left" w:pos="1134"/>
        </w:tabs>
        <w:spacing w:after="0" w:line="24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Исследованы</w:t>
      </w:r>
      <w:r w:rsidR="006467BC" w:rsidRPr="00A45C96">
        <w:rPr>
          <w:rFonts w:ascii="Times New Roman" w:hAnsi="Times New Roman" w:cs="Times New Roman"/>
          <w:sz w:val="28"/>
          <w:szCs w:val="28"/>
          <w:lang w:val="ru-RU"/>
        </w:rPr>
        <w:t xml:space="preserve"> химические свойства полученных биопленок на основе крахмала с добавлением </w:t>
      </w:r>
      <w:proofErr w:type="spellStart"/>
      <w:r w:rsidR="006467BC" w:rsidRPr="00A45C96">
        <w:rPr>
          <w:rFonts w:ascii="Times New Roman" w:hAnsi="Times New Roman" w:cs="Times New Roman"/>
          <w:sz w:val="28"/>
          <w:szCs w:val="28"/>
          <w:lang w:val="ru-RU"/>
        </w:rPr>
        <w:t>метакрилата</w:t>
      </w:r>
      <w:proofErr w:type="spellEnd"/>
      <w:r w:rsidR="006467BC" w:rsidRPr="00A45C96">
        <w:rPr>
          <w:rFonts w:ascii="Times New Roman" w:hAnsi="Times New Roman" w:cs="Times New Roman"/>
          <w:sz w:val="28"/>
          <w:szCs w:val="28"/>
          <w:lang w:val="ru-RU"/>
        </w:rPr>
        <w:t xml:space="preserve"> метилового эфира поли(этиленгликоля). Спектры ИК-Фурье указывают на межмолекулярные взаимодействия между пленочными смесями К/ПВС и ПЭГМА, а также К/КМЦ и ПЭГМА за счет образующихся водородных связей. Интенсивность полос 3382, 3234 и 3247 см</w:t>
      </w:r>
      <w:r w:rsidR="006467BC" w:rsidRPr="00A45C96">
        <w:rPr>
          <w:rFonts w:ascii="Times New Roman" w:hAnsi="Times New Roman" w:cs="Times New Roman"/>
          <w:sz w:val="28"/>
          <w:szCs w:val="28"/>
          <w:vertAlign w:val="superscript"/>
          <w:lang w:val="ru-RU"/>
        </w:rPr>
        <w:t>–1</w:t>
      </w:r>
      <w:r w:rsidR="006467BC" w:rsidRPr="00A45C96">
        <w:rPr>
          <w:rFonts w:ascii="Times New Roman" w:hAnsi="Times New Roman" w:cs="Times New Roman"/>
          <w:sz w:val="28"/>
          <w:szCs w:val="28"/>
          <w:lang w:val="ru-RU"/>
        </w:rPr>
        <w:t xml:space="preserve"> была снижена в (ПВС/К)-g-ПЭГМА. Это изменение подтверждает внутримолекулярную водородную связь, образовавшуюся в результате нового взаимодействия между ОН-группами крахмала и ПВС. Этот тип связи влияет на прочность полимера, термическую стабильность и механические свойства, такие как прочность на разрыв. </w:t>
      </w:r>
    </w:p>
    <w:p w14:paraId="15F8296F" w14:textId="6838C96C" w:rsidR="006467BC" w:rsidRPr="00A45C96" w:rsidRDefault="006467BC" w:rsidP="006467BC">
      <w:pPr>
        <w:tabs>
          <w:tab w:val="left" w:pos="1134"/>
        </w:tabs>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Микрофотографии СЭМ </w:t>
      </w:r>
      <w:r w:rsidR="001F7324">
        <w:rPr>
          <w:rFonts w:ascii="Times New Roman" w:hAnsi="Times New Roman" w:cs="Times New Roman"/>
          <w:sz w:val="28"/>
          <w:szCs w:val="28"/>
          <w:lang w:val="ru-RU"/>
        </w:rPr>
        <w:t xml:space="preserve">подтвердили более </w:t>
      </w:r>
      <w:r w:rsidRPr="00A45C96">
        <w:rPr>
          <w:rFonts w:ascii="Times New Roman" w:hAnsi="Times New Roman" w:cs="Times New Roman"/>
          <w:sz w:val="28"/>
          <w:szCs w:val="28"/>
          <w:lang w:val="ru-RU"/>
        </w:rPr>
        <w:t xml:space="preserve">гомогенную структуру пленок ПВС/К/ПЭГМА, чем КМЦ/К/ПЭГМА. </w:t>
      </w:r>
      <w:r w:rsidR="001F7324">
        <w:rPr>
          <w:rFonts w:ascii="Times New Roman" w:hAnsi="Times New Roman" w:cs="Times New Roman"/>
          <w:sz w:val="28"/>
          <w:szCs w:val="28"/>
          <w:lang w:val="ru-RU"/>
        </w:rPr>
        <w:t>С</w:t>
      </w:r>
      <w:r w:rsidRPr="00A45C96">
        <w:rPr>
          <w:rFonts w:ascii="Times New Roman" w:hAnsi="Times New Roman" w:cs="Times New Roman"/>
          <w:sz w:val="28"/>
          <w:szCs w:val="28"/>
          <w:lang w:val="ru-RU"/>
        </w:rPr>
        <w:t xml:space="preserve"> увеличением </w:t>
      </w:r>
      <w:r w:rsidR="001F7324">
        <w:rPr>
          <w:rFonts w:ascii="Times New Roman" w:hAnsi="Times New Roman" w:cs="Times New Roman"/>
          <w:sz w:val="28"/>
          <w:szCs w:val="28"/>
          <w:lang w:val="ru-RU"/>
        </w:rPr>
        <w:t>молекулярной массы</w:t>
      </w:r>
      <w:r w:rsidRPr="00A45C96">
        <w:rPr>
          <w:rFonts w:ascii="Times New Roman" w:hAnsi="Times New Roman" w:cs="Times New Roman"/>
          <w:sz w:val="28"/>
          <w:szCs w:val="28"/>
          <w:lang w:val="ru-RU"/>
        </w:rPr>
        <w:t xml:space="preserve"> ПЭГМА гомогенность возрастает. </w:t>
      </w:r>
    </w:p>
    <w:p w14:paraId="6C5A4823" w14:textId="77777777" w:rsidR="006467BC" w:rsidRPr="00A45C96" w:rsidRDefault="006467BC" w:rsidP="006467BC">
      <w:pPr>
        <w:pStyle w:val="a5"/>
        <w:numPr>
          <w:ilvl w:val="0"/>
          <w:numId w:val="8"/>
        </w:numPr>
        <w:tabs>
          <w:tab w:val="left" w:pos="1134"/>
        </w:tabs>
        <w:spacing w:after="0" w:line="240" w:lineRule="auto"/>
        <w:ind w:left="0" w:firstLine="709"/>
        <w:jc w:val="both"/>
        <w:rPr>
          <w:rFonts w:ascii="Times New Roman" w:hAnsi="Times New Roman" w:cs="Times New Roman"/>
          <w:sz w:val="28"/>
          <w:szCs w:val="28"/>
          <w:lang w:val="ru-RU"/>
        </w:rPr>
      </w:pPr>
      <w:proofErr w:type="gramStart"/>
      <w:r w:rsidRPr="00A45C96">
        <w:rPr>
          <w:rFonts w:ascii="Times New Roman" w:hAnsi="Times New Roman" w:cs="Times New Roman"/>
          <w:sz w:val="28"/>
          <w:szCs w:val="28"/>
          <w:lang w:val="ru-RU"/>
        </w:rPr>
        <w:t>Изучены  физико</w:t>
      </w:r>
      <w:proofErr w:type="gramEnd"/>
      <w:r w:rsidRPr="00A45C96">
        <w:rPr>
          <w:rFonts w:ascii="Times New Roman" w:hAnsi="Times New Roman" w:cs="Times New Roman"/>
          <w:sz w:val="28"/>
          <w:szCs w:val="28"/>
          <w:lang w:val="ru-RU"/>
        </w:rPr>
        <w:t xml:space="preserve">-механические свойства полученных биопленок на основе крахмала с добавлением </w:t>
      </w:r>
      <w:proofErr w:type="spellStart"/>
      <w:r w:rsidRPr="00A45C96">
        <w:rPr>
          <w:rFonts w:ascii="Times New Roman" w:hAnsi="Times New Roman" w:cs="Times New Roman"/>
          <w:sz w:val="28"/>
          <w:szCs w:val="28"/>
          <w:lang w:val="ru-RU"/>
        </w:rPr>
        <w:t>метакрилата</w:t>
      </w:r>
      <w:proofErr w:type="spellEnd"/>
      <w:r w:rsidRPr="00A45C96">
        <w:rPr>
          <w:rFonts w:ascii="Times New Roman" w:hAnsi="Times New Roman" w:cs="Times New Roman"/>
          <w:sz w:val="28"/>
          <w:szCs w:val="28"/>
          <w:lang w:val="ru-RU"/>
        </w:rPr>
        <w:t xml:space="preserve"> метилового эфира поли(этиленгликоля). Выявлено, что добавление ПЭГМА к пленкам кукурузного крахмала увеличивало прочность на разрыв, уменьшало удлинение при разрыве смешанных пленок и потерю веса. В результате синтеза ПВС/К/ПЭГМА и КМЦ/К/ПЭГМА внутри сеток композитов образуется сшитая армированная связь. </w:t>
      </w:r>
      <w:proofErr w:type="gramStart"/>
      <w:r w:rsidRPr="00A45C96">
        <w:rPr>
          <w:rFonts w:ascii="Times New Roman" w:hAnsi="Times New Roman" w:cs="Times New Roman"/>
          <w:sz w:val="28"/>
          <w:szCs w:val="28"/>
          <w:lang w:val="ru-RU"/>
        </w:rPr>
        <w:t>С увеличением содержания крахмала,</w:t>
      </w:r>
      <w:proofErr w:type="gramEnd"/>
      <w:r w:rsidRPr="00A45C96">
        <w:rPr>
          <w:rFonts w:ascii="Times New Roman" w:hAnsi="Times New Roman" w:cs="Times New Roman"/>
          <w:sz w:val="28"/>
          <w:szCs w:val="28"/>
          <w:lang w:val="ru-RU"/>
        </w:rPr>
        <w:t xml:space="preserve"> уменьшилась прочность на разрыв, удлинение при разрыве смешанных пленок, однако увеличилась потеря веса. </w:t>
      </w:r>
      <w:proofErr w:type="gramStart"/>
      <w:r w:rsidRPr="00A45C96">
        <w:rPr>
          <w:rFonts w:ascii="Times New Roman" w:hAnsi="Times New Roman" w:cs="Times New Roman"/>
          <w:sz w:val="28"/>
          <w:szCs w:val="28"/>
          <w:lang w:val="ru-RU"/>
        </w:rPr>
        <w:t>С возрастающим содержанием ПВС,</w:t>
      </w:r>
      <w:proofErr w:type="gramEnd"/>
      <w:r w:rsidRPr="00A45C96">
        <w:rPr>
          <w:rFonts w:ascii="Times New Roman" w:hAnsi="Times New Roman" w:cs="Times New Roman"/>
          <w:sz w:val="28"/>
          <w:szCs w:val="28"/>
          <w:lang w:val="ru-RU"/>
        </w:rPr>
        <w:t xml:space="preserve"> возрастает прочность на разрыв, но уменьшается удлинение при разрыве смешанных пленок и потеря веса.</w:t>
      </w:r>
    </w:p>
    <w:p w14:paraId="40688CB4" w14:textId="56B532AE" w:rsidR="00912A2C" w:rsidRDefault="006467BC" w:rsidP="00DE2F47">
      <w:pPr>
        <w:pStyle w:val="a5"/>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Если сравнить пленки с содержанием ПВС и пленки с КМЦ, то механические свойства у пленок с КМЦ выше, чем с ПВС.</w:t>
      </w:r>
      <w:r w:rsidR="00DE2F47">
        <w:rPr>
          <w:rFonts w:ascii="Times New Roman" w:hAnsi="Times New Roman" w:cs="Times New Roman"/>
          <w:sz w:val="28"/>
          <w:szCs w:val="28"/>
          <w:lang w:val="ru-RU"/>
        </w:rPr>
        <w:t xml:space="preserve"> </w:t>
      </w:r>
      <w:r w:rsidR="00912A2C">
        <w:rPr>
          <w:rFonts w:ascii="Times New Roman" w:hAnsi="Times New Roman" w:cs="Times New Roman"/>
          <w:sz w:val="28"/>
          <w:szCs w:val="28"/>
          <w:lang w:val="ru-RU"/>
        </w:rPr>
        <w:t>С</w:t>
      </w:r>
      <w:r w:rsidR="00912A2C" w:rsidRPr="00912A2C">
        <w:rPr>
          <w:rFonts w:ascii="Times New Roman" w:hAnsi="Times New Roman" w:cs="Times New Roman"/>
          <w:sz w:val="28"/>
          <w:szCs w:val="28"/>
          <w:lang w:val="ru-RU"/>
        </w:rPr>
        <w:t>амый высокий показатель прочности с числом звеньев цепи ПЭГМА 950 при разрыве TS (46,2 МПа) был получен у пленки с массовым со</w:t>
      </w:r>
      <w:r w:rsidR="001F7324">
        <w:rPr>
          <w:rFonts w:ascii="Times New Roman" w:hAnsi="Times New Roman" w:cs="Times New Roman"/>
          <w:sz w:val="28"/>
          <w:szCs w:val="28"/>
          <w:lang w:val="ru-RU"/>
        </w:rPr>
        <w:t xml:space="preserve">отношением ПВС/К/ПЭГМА - 3:1:2. </w:t>
      </w:r>
      <w:r w:rsidR="00912A2C" w:rsidRPr="00912A2C">
        <w:rPr>
          <w:rFonts w:ascii="Times New Roman" w:hAnsi="Times New Roman" w:cs="Times New Roman"/>
          <w:sz w:val="28"/>
          <w:szCs w:val="28"/>
          <w:lang w:val="ru-RU"/>
        </w:rPr>
        <w:t xml:space="preserve">Показатель прочности с числом звеньев цепи ПЭГМА 950 и массовым соотношением КМЦ/К/ПЭГМА - 3:1:2 составил 47,8. </w:t>
      </w:r>
      <w:r w:rsidR="00AE000B">
        <w:rPr>
          <w:rFonts w:ascii="Times New Roman" w:hAnsi="Times New Roman" w:cs="Times New Roman"/>
          <w:sz w:val="28"/>
          <w:szCs w:val="28"/>
          <w:lang w:val="ru-RU"/>
        </w:rPr>
        <w:t xml:space="preserve">Оптимальным соотношением является биопленка </w:t>
      </w:r>
      <w:r w:rsidR="00AE000B" w:rsidRPr="00AE000B">
        <w:rPr>
          <w:rFonts w:ascii="Times New Roman" w:hAnsi="Times New Roman" w:cs="Times New Roman"/>
          <w:sz w:val="28"/>
          <w:szCs w:val="28"/>
          <w:lang w:val="ru-RU"/>
        </w:rPr>
        <w:t>с КМЦ/К/ПЭГМА равной 3:1:1 (</w:t>
      </w:r>
      <w:r w:rsidR="00AE000B" w:rsidRPr="00AE000B">
        <w:rPr>
          <w:rFonts w:ascii="Times New Roman" w:hAnsi="Times New Roman" w:cs="Times New Roman"/>
          <w:sz w:val="28"/>
          <w:szCs w:val="28"/>
        </w:rPr>
        <w:t>TS</w:t>
      </w:r>
      <w:r w:rsidR="00AE000B" w:rsidRPr="00AE000B">
        <w:rPr>
          <w:rFonts w:ascii="Times New Roman" w:hAnsi="Times New Roman" w:cs="Times New Roman"/>
          <w:sz w:val="28"/>
          <w:szCs w:val="28"/>
          <w:lang w:val="ru-RU"/>
        </w:rPr>
        <w:t xml:space="preserve"> 39,9 Мпа). </w:t>
      </w:r>
      <w:r w:rsidR="00912A2C" w:rsidRPr="00AE000B">
        <w:rPr>
          <w:rFonts w:ascii="Times New Roman" w:hAnsi="Times New Roman" w:cs="Times New Roman"/>
          <w:sz w:val="28"/>
          <w:szCs w:val="28"/>
          <w:lang w:val="ru-RU"/>
        </w:rPr>
        <w:t xml:space="preserve">Полученный биопластик превосходит </w:t>
      </w:r>
      <w:bookmarkStart w:id="125" w:name="_Hlk168387284"/>
      <w:r w:rsidR="00912A2C" w:rsidRPr="00AE000B">
        <w:rPr>
          <w:rFonts w:ascii="Times New Roman" w:hAnsi="Times New Roman" w:cs="Times New Roman"/>
          <w:sz w:val="28"/>
          <w:szCs w:val="28"/>
          <w:lang w:val="ru-RU"/>
        </w:rPr>
        <w:t>ПЭ</w:t>
      </w:r>
      <w:r w:rsidR="00453562">
        <w:rPr>
          <w:rFonts w:ascii="Times New Roman" w:hAnsi="Times New Roman" w:cs="Times New Roman"/>
          <w:sz w:val="28"/>
          <w:szCs w:val="28"/>
          <w:lang w:val="ru-RU"/>
        </w:rPr>
        <w:t>Н</w:t>
      </w:r>
      <w:r w:rsidR="00912A2C" w:rsidRPr="00AE000B">
        <w:rPr>
          <w:rFonts w:ascii="Times New Roman" w:hAnsi="Times New Roman" w:cs="Times New Roman"/>
          <w:sz w:val="28"/>
          <w:szCs w:val="28"/>
          <w:lang w:val="ru-RU"/>
        </w:rPr>
        <w:t>Д по прочности на разрыв TS (</w:t>
      </w:r>
      <w:proofErr w:type="gramStart"/>
      <w:r w:rsidR="00912A2C" w:rsidRPr="00AE000B">
        <w:rPr>
          <w:rFonts w:ascii="Times New Roman" w:hAnsi="Times New Roman" w:cs="Times New Roman"/>
          <w:sz w:val="28"/>
          <w:szCs w:val="28"/>
          <w:lang w:val="ru-RU"/>
        </w:rPr>
        <w:t>8,0-31,0</w:t>
      </w:r>
      <w:proofErr w:type="gramEnd"/>
      <w:r w:rsidR="00912A2C" w:rsidRPr="00AE000B">
        <w:rPr>
          <w:rFonts w:ascii="Times New Roman" w:hAnsi="Times New Roman" w:cs="Times New Roman"/>
          <w:sz w:val="28"/>
          <w:szCs w:val="28"/>
          <w:lang w:val="ru-RU"/>
        </w:rPr>
        <w:t xml:space="preserve"> МПа)</w:t>
      </w:r>
      <w:r w:rsidR="00AE000B" w:rsidRPr="00AE000B">
        <w:rPr>
          <w:rFonts w:ascii="Times New Roman" w:hAnsi="Times New Roman" w:cs="Times New Roman"/>
          <w:sz w:val="28"/>
          <w:szCs w:val="28"/>
          <w:lang w:val="ru-RU"/>
        </w:rPr>
        <w:t xml:space="preserve"> на 28%.</w:t>
      </w:r>
    </w:p>
    <w:bookmarkEnd w:id="125"/>
    <w:p w14:paraId="6714FAA2" w14:textId="77777777" w:rsidR="008E6B8C" w:rsidRPr="003322CD" w:rsidRDefault="006467BC" w:rsidP="008E6B8C">
      <w:pPr>
        <w:tabs>
          <w:tab w:val="left" w:pos="1134"/>
        </w:tabs>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Установлено, что при использовании ПВС время растворимости пленки снижается, чем </w:t>
      </w:r>
      <w:r w:rsidRPr="00A45C96">
        <w:rPr>
          <w:rFonts w:ascii="Times New Roman" w:hAnsi="Times New Roman" w:cs="Times New Roman"/>
          <w:sz w:val="28"/>
          <w:szCs w:val="28"/>
          <w:shd w:val="clear" w:color="auto" w:fill="FFFFFF" w:themeFill="background1"/>
          <w:lang w:val="ru-RU"/>
        </w:rPr>
        <w:t xml:space="preserve">при использовании КМЦ. </w:t>
      </w:r>
      <w:r w:rsidRPr="00A45C96">
        <w:rPr>
          <w:rFonts w:ascii="Times New Roman" w:hAnsi="Times New Roman" w:cs="Times New Roman"/>
          <w:sz w:val="28"/>
          <w:szCs w:val="28"/>
          <w:lang w:val="ru-RU"/>
        </w:rPr>
        <w:t xml:space="preserve">Анализ термограмм пленочных смесей </w:t>
      </w:r>
      <w:r w:rsidR="0082576D">
        <w:rPr>
          <w:rFonts w:ascii="Times New Roman" w:hAnsi="Times New Roman" w:cs="Times New Roman"/>
          <w:sz w:val="28"/>
          <w:szCs w:val="28"/>
          <w:lang w:val="ru-RU"/>
        </w:rPr>
        <w:t xml:space="preserve">показал, что с увеличением концентрации ПЭГМА увеличивается термостабильность биополимеров </w:t>
      </w:r>
      <w:r w:rsidR="00DE2F47">
        <w:rPr>
          <w:rFonts w:ascii="Times New Roman" w:hAnsi="Times New Roman" w:cs="Times New Roman"/>
          <w:sz w:val="28"/>
          <w:szCs w:val="28"/>
          <w:lang w:val="ru-RU"/>
        </w:rPr>
        <w:t>ПВС</w:t>
      </w:r>
      <w:r w:rsidR="0082576D">
        <w:rPr>
          <w:rFonts w:ascii="Times New Roman" w:hAnsi="Times New Roman" w:cs="Times New Roman"/>
          <w:sz w:val="28"/>
          <w:szCs w:val="28"/>
          <w:lang w:val="ru-RU"/>
        </w:rPr>
        <w:t>/К/</w:t>
      </w:r>
      <w:r w:rsidR="00DE2F47">
        <w:rPr>
          <w:rFonts w:ascii="Times New Roman" w:hAnsi="Times New Roman" w:cs="Times New Roman"/>
          <w:sz w:val="28"/>
          <w:szCs w:val="28"/>
          <w:lang w:val="ru-RU"/>
        </w:rPr>
        <w:t>ПЭГМА</w:t>
      </w:r>
      <w:r w:rsidR="008E6D6B">
        <w:rPr>
          <w:rFonts w:ascii="Times New Roman" w:hAnsi="Times New Roman" w:cs="Times New Roman"/>
          <w:sz w:val="28"/>
          <w:szCs w:val="28"/>
          <w:lang w:val="ru-RU"/>
        </w:rPr>
        <w:t xml:space="preserve"> и </w:t>
      </w:r>
      <w:r w:rsidRPr="00A45C96">
        <w:rPr>
          <w:rFonts w:ascii="Times New Roman" w:hAnsi="Times New Roman" w:cs="Times New Roman"/>
          <w:sz w:val="28"/>
          <w:szCs w:val="28"/>
          <w:lang w:val="ru-RU"/>
        </w:rPr>
        <w:t>КМЦ/К/ПЭГМА.</w:t>
      </w:r>
      <w:r w:rsidR="0082576D">
        <w:rPr>
          <w:rFonts w:ascii="Times New Roman" w:hAnsi="Times New Roman" w:cs="Times New Roman"/>
          <w:sz w:val="28"/>
          <w:szCs w:val="28"/>
          <w:lang w:val="ru-RU"/>
        </w:rPr>
        <w:t xml:space="preserve"> </w:t>
      </w:r>
    </w:p>
    <w:p w14:paraId="0D57F1C3" w14:textId="0AB2B536" w:rsidR="006467BC" w:rsidRPr="008E6B8C" w:rsidRDefault="006467BC" w:rsidP="008E6B8C">
      <w:pPr>
        <w:pStyle w:val="a5"/>
        <w:numPr>
          <w:ilvl w:val="0"/>
          <w:numId w:val="8"/>
        </w:numPr>
        <w:tabs>
          <w:tab w:val="left" w:pos="1134"/>
        </w:tabs>
        <w:spacing w:after="0" w:line="240" w:lineRule="auto"/>
        <w:ind w:left="0" w:firstLine="709"/>
        <w:jc w:val="both"/>
        <w:rPr>
          <w:rFonts w:ascii="Times New Roman" w:hAnsi="Times New Roman" w:cs="Times New Roman"/>
          <w:sz w:val="28"/>
          <w:szCs w:val="28"/>
          <w:lang w:val="ru-RU"/>
        </w:rPr>
      </w:pPr>
      <w:r w:rsidRPr="008E6B8C">
        <w:rPr>
          <w:rFonts w:ascii="Times New Roman" w:hAnsi="Times New Roman" w:cs="Times New Roman"/>
          <w:sz w:val="28"/>
          <w:szCs w:val="28"/>
          <w:lang w:val="ru-RU"/>
        </w:rPr>
        <w:lastRenderedPageBreak/>
        <w:t xml:space="preserve">Исследовано влияние молекулярной массы </w:t>
      </w:r>
      <w:proofErr w:type="spellStart"/>
      <w:r w:rsidRPr="008E6B8C">
        <w:rPr>
          <w:rFonts w:ascii="Times New Roman" w:hAnsi="Times New Roman" w:cs="Times New Roman"/>
          <w:sz w:val="28"/>
          <w:szCs w:val="28"/>
          <w:lang w:val="ru-RU"/>
        </w:rPr>
        <w:t>метакрилата</w:t>
      </w:r>
      <w:proofErr w:type="spellEnd"/>
      <w:r w:rsidRPr="008E6B8C">
        <w:rPr>
          <w:rFonts w:ascii="Times New Roman" w:hAnsi="Times New Roman" w:cs="Times New Roman"/>
          <w:sz w:val="28"/>
          <w:szCs w:val="28"/>
          <w:lang w:val="ru-RU"/>
        </w:rPr>
        <w:t xml:space="preserve"> метилового эфира поли(этиленгликоля) [ПЭГМА] (</w:t>
      </w:r>
      <w:r w:rsidRPr="008E6B8C">
        <w:rPr>
          <w:rFonts w:ascii="Times New Roman" w:hAnsi="Times New Roman" w:cs="Times New Roman"/>
          <w:sz w:val="28"/>
          <w:szCs w:val="28"/>
        </w:rPr>
        <w:t>Mn</w:t>
      </w:r>
      <w:r w:rsidRPr="008E6B8C">
        <w:rPr>
          <w:rFonts w:ascii="Times New Roman" w:hAnsi="Times New Roman" w:cs="Times New Roman"/>
          <w:sz w:val="28"/>
          <w:szCs w:val="28"/>
          <w:lang w:val="ru-RU"/>
        </w:rPr>
        <w:t xml:space="preserve"> 300, 500 и 950) на свойства биополимерных пленок с целью оптимизации их характеристик для применения в упаковочных материалах. Установлено, что пленки, содержащие </w:t>
      </w:r>
      <w:r w:rsidRPr="008E6B8C">
        <w:rPr>
          <w:rFonts w:ascii="Times New Roman" w:hAnsi="Times New Roman" w:cs="Times New Roman"/>
          <w:bCs/>
          <w:sz w:val="28"/>
          <w:szCs w:val="28"/>
          <w:lang w:val="ru-RU"/>
        </w:rPr>
        <w:t>ПЭГМА</w:t>
      </w:r>
      <w:r w:rsidRPr="008E6B8C">
        <w:rPr>
          <w:rFonts w:ascii="Times New Roman" w:hAnsi="Times New Roman" w:cs="Times New Roman"/>
          <w:sz w:val="28"/>
          <w:szCs w:val="28"/>
          <w:lang w:val="ru-RU"/>
        </w:rPr>
        <w:t xml:space="preserve"> 950,</w:t>
      </w:r>
      <w:r w:rsidR="003322CD">
        <w:rPr>
          <w:rFonts w:ascii="Times New Roman" w:hAnsi="Times New Roman" w:cs="Times New Roman"/>
          <w:sz w:val="28"/>
          <w:szCs w:val="28"/>
          <w:lang w:val="ru-RU"/>
        </w:rPr>
        <w:t xml:space="preserve"> </w:t>
      </w:r>
      <w:proofErr w:type="gramStart"/>
      <w:r w:rsidR="003322CD">
        <w:rPr>
          <w:rFonts w:ascii="Times New Roman" w:hAnsi="Times New Roman" w:cs="Times New Roman"/>
          <w:sz w:val="28"/>
          <w:szCs w:val="28"/>
          <w:lang w:val="ru-RU"/>
        </w:rPr>
        <w:t>т.е.</w:t>
      </w:r>
      <w:proofErr w:type="gramEnd"/>
      <w:r w:rsidR="003322CD">
        <w:rPr>
          <w:rFonts w:ascii="Times New Roman" w:hAnsi="Times New Roman" w:cs="Times New Roman"/>
          <w:sz w:val="28"/>
          <w:szCs w:val="28"/>
          <w:lang w:val="ru-RU"/>
        </w:rPr>
        <w:t xml:space="preserve"> с высокой молекулярной массой </w:t>
      </w:r>
      <w:r w:rsidRPr="008E6B8C">
        <w:rPr>
          <w:rFonts w:ascii="Times New Roman" w:hAnsi="Times New Roman" w:cs="Times New Roman"/>
          <w:sz w:val="28"/>
          <w:szCs w:val="28"/>
          <w:lang w:val="ru-RU"/>
        </w:rPr>
        <w:t>имели лучшие механические свойства, чем пленки</w:t>
      </w:r>
      <w:r w:rsidR="003322CD">
        <w:rPr>
          <w:rFonts w:ascii="Times New Roman" w:hAnsi="Times New Roman" w:cs="Times New Roman"/>
          <w:sz w:val="28"/>
          <w:szCs w:val="28"/>
          <w:lang w:val="ru-RU"/>
        </w:rPr>
        <w:t xml:space="preserve"> с низкой молекулярной массой</w:t>
      </w:r>
      <w:r w:rsidR="00997293">
        <w:rPr>
          <w:rFonts w:ascii="Times New Roman" w:hAnsi="Times New Roman" w:cs="Times New Roman"/>
          <w:sz w:val="28"/>
          <w:szCs w:val="28"/>
          <w:lang w:val="ru-RU"/>
        </w:rPr>
        <w:t xml:space="preserve"> (ПЭГМА 300)</w:t>
      </w:r>
      <w:r w:rsidRPr="008E6B8C">
        <w:rPr>
          <w:rFonts w:ascii="Times New Roman" w:hAnsi="Times New Roman" w:cs="Times New Roman"/>
          <w:sz w:val="28"/>
          <w:szCs w:val="28"/>
          <w:lang w:val="ru-RU"/>
        </w:rPr>
        <w:t xml:space="preserve">. Однако, время деградации пленок увеличивается по мере увеличения содержания ПВС или КМЦ, а также с возрастанием молекулярной массы ПЭГМА в сополимере. Т.е. быстрее всех разлагаются пленки с самой </w:t>
      </w:r>
      <w:proofErr w:type="gramStart"/>
      <w:r w:rsidRPr="008E6B8C">
        <w:rPr>
          <w:rFonts w:ascii="Times New Roman" w:hAnsi="Times New Roman" w:cs="Times New Roman"/>
          <w:sz w:val="28"/>
          <w:szCs w:val="28"/>
          <w:lang w:val="ru-RU"/>
        </w:rPr>
        <w:t>низкой  молекулярной</w:t>
      </w:r>
      <w:proofErr w:type="gramEnd"/>
      <w:r w:rsidRPr="008E6B8C">
        <w:rPr>
          <w:rFonts w:ascii="Times New Roman" w:hAnsi="Times New Roman" w:cs="Times New Roman"/>
          <w:sz w:val="28"/>
          <w:szCs w:val="28"/>
          <w:lang w:val="ru-RU"/>
        </w:rPr>
        <w:t xml:space="preserve"> массой ПЭГМА равной  </w:t>
      </w:r>
      <w:r w:rsidRPr="008E6B8C">
        <w:rPr>
          <w:rFonts w:ascii="Times New Roman" w:hAnsi="Times New Roman" w:cs="Times New Roman"/>
          <w:sz w:val="28"/>
          <w:szCs w:val="28"/>
        </w:rPr>
        <w:t>Mn</w:t>
      </w:r>
      <w:r w:rsidRPr="008E6B8C">
        <w:rPr>
          <w:rFonts w:ascii="Times New Roman" w:hAnsi="Times New Roman" w:cs="Times New Roman"/>
          <w:sz w:val="28"/>
          <w:szCs w:val="28"/>
          <w:lang w:val="ru-RU"/>
        </w:rPr>
        <w:t xml:space="preserve"> 300. </w:t>
      </w:r>
    </w:p>
    <w:p w14:paraId="01E27F8A" w14:textId="35FC31F2" w:rsidR="006467BC" w:rsidRPr="00A45C96" w:rsidRDefault="006467BC" w:rsidP="006467BC">
      <w:pPr>
        <w:tabs>
          <w:tab w:val="left" w:pos="1134"/>
        </w:tabs>
        <w:spacing w:after="0" w:line="240" w:lineRule="auto"/>
        <w:ind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Таким образом, и</w:t>
      </w:r>
      <w:r w:rsidRPr="00A45C96">
        <w:rPr>
          <w:rFonts w:ascii="Times New Roman" w:hAnsi="Times New Roman" w:cs="Times New Roman"/>
          <w:color w:val="000000"/>
          <w:sz w:val="28"/>
          <w:szCs w:val="28"/>
          <w:shd w:val="clear" w:color="auto" w:fill="FFFFFF"/>
          <w:lang w:val="ru-RU"/>
        </w:rPr>
        <w:t xml:space="preserve">сследование показало, что молекулярная масса ПЭГМА оказывает значительное влияние на физико-механические свойства пленок. Пленки, содержащие ПЭГМА с более высокой молекулярной массой, обладают более высокой прочностью на разрыв и меньшей </w:t>
      </w:r>
      <w:r w:rsidR="00773EC9">
        <w:rPr>
          <w:rFonts w:ascii="Times New Roman" w:hAnsi="Times New Roman" w:cs="Times New Roman"/>
          <w:color w:val="000000"/>
          <w:sz w:val="28"/>
          <w:szCs w:val="28"/>
          <w:shd w:val="clear" w:color="auto" w:fill="FFFFFF"/>
          <w:lang w:val="ru-RU"/>
        </w:rPr>
        <w:t xml:space="preserve">степенью </w:t>
      </w:r>
      <w:proofErr w:type="spellStart"/>
      <w:r w:rsidR="00773EC9">
        <w:rPr>
          <w:rFonts w:ascii="Times New Roman" w:hAnsi="Times New Roman" w:cs="Times New Roman"/>
          <w:color w:val="000000"/>
          <w:sz w:val="28"/>
          <w:szCs w:val="28"/>
          <w:shd w:val="clear" w:color="auto" w:fill="FFFFFF"/>
          <w:lang w:val="ru-RU"/>
        </w:rPr>
        <w:t>биоразложения</w:t>
      </w:r>
      <w:proofErr w:type="spellEnd"/>
      <w:r w:rsidRPr="00A45C96">
        <w:rPr>
          <w:rFonts w:ascii="Times New Roman" w:hAnsi="Times New Roman" w:cs="Times New Roman"/>
          <w:color w:val="000000"/>
          <w:sz w:val="28"/>
          <w:szCs w:val="28"/>
          <w:shd w:val="clear" w:color="auto" w:fill="FFFFFF"/>
          <w:lang w:val="ru-RU"/>
        </w:rPr>
        <w:t>, чем пленки с ПЭГМА низкой молекулярной массой.</w:t>
      </w:r>
    </w:p>
    <w:p w14:paraId="69437F5D" w14:textId="3A506E5E" w:rsidR="006467BC" w:rsidRPr="00A45C96" w:rsidRDefault="006467BC" w:rsidP="006467BC">
      <w:pPr>
        <w:pStyle w:val="a5"/>
        <w:numPr>
          <w:ilvl w:val="0"/>
          <w:numId w:val="8"/>
        </w:numPr>
        <w:tabs>
          <w:tab w:val="left" w:pos="1134"/>
        </w:tabs>
        <w:spacing w:after="0" w:line="240" w:lineRule="auto"/>
        <w:ind w:left="0" w:firstLine="709"/>
        <w:jc w:val="both"/>
        <w:rPr>
          <w:rFonts w:ascii="Times New Roman" w:hAnsi="Times New Roman" w:cs="Times New Roman"/>
          <w:sz w:val="28"/>
          <w:szCs w:val="28"/>
          <w:lang w:val="ru-RU"/>
        </w:rPr>
      </w:pPr>
      <w:r w:rsidRPr="00A45C96">
        <w:rPr>
          <w:rFonts w:ascii="Times New Roman" w:hAnsi="Times New Roman" w:cs="Times New Roman"/>
          <w:sz w:val="28"/>
          <w:szCs w:val="28"/>
          <w:lang w:val="ru-RU"/>
        </w:rPr>
        <w:t xml:space="preserve">Проведена оценка экологических преимуществ </w:t>
      </w:r>
      <w:proofErr w:type="spellStart"/>
      <w:r w:rsidRPr="00A45C96">
        <w:rPr>
          <w:rFonts w:ascii="Times New Roman" w:hAnsi="Times New Roman" w:cs="Times New Roman"/>
          <w:sz w:val="28"/>
          <w:szCs w:val="28"/>
          <w:lang w:val="ru-RU"/>
        </w:rPr>
        <w:t>биоразлагаемых</w:t>
      </w:r>
      <w:proofErr w:type="spellEnd"/>
      <w:r w:rsidRPr="00A45C96">
        <w:rPr>
          <w:rFonts w:ascii="Times New Roman" w:hAnsi="Times New Roman" w:cs="Times New Roman"/>
          <w:sz w:val="28"/>
          <w:szCs w:val="28"/>
          <w:lang w:val="ru-RU"/>
        </w:rPr>
        <w:t xml:space="preserve"> упаковочных пленок. Выявлено, что время деградации пленок на 15</w:t>
      </w:r>
      <w:proofErr w:type="gramStart"/>
      <w:r w:rsidRPr="00A45C96">
        <w:rPr>
          <w:rFonts w:ascii="Times New Roman" w:hAnsi="Times New Roman" w:cs="Times New Roman"/>
          <w:sz w:val="28"/>
          <w:szCs w:val="28"/>
          <w:lang w:val="ru-RU"/>
        </w:rPr>
        <w:t>%  ниже</w:t>
      </w:r>
      <w:proofErr w:type="gramEnd"/>
      <w:r w:rsidRPr="00A45C96">
        <w:rPr>
          <w:rFonts w:ascii="Times New Roman" w:hAnsi="Times New Roman" w:cs="Times New Roman"/>
          <w:sz w:val="28"/>
          <w:szCs w:val="28"/>
          <w:lang w:val="ru-RU"/>
        </w:rPr>
        <w:t xml:space="preserve">, чем время деградации пленок с использованием </w:t>
      </w:r>
      <w:proofErr w:type="spellStart"/>
      <w:r w:rsidRPr="00A45C96">
        <w:rPr>
          <w:rFonts w:ascii="Times New Roman" w:hAnsi="Times New Roman" w:cs="Times New Roman"/>
          <w:sz w:val="28"/>
          <w:szCs w:val="28"/>
          <w:lang w:val="ru-RU"/>
        </w:rPr>
        <w:t>полимолочной</w:t>
      </w:r>
      <w:proofErr w:type="spellEnd"/>
      <w:r w:rsidRPr="00A45C96">
        <w:rPr>
          <w:rFonts w:ascii="Times New Roman" w:hAnsi="Times New Roman" w:cs="Times New Roman"/>
          <w:sz w:val="28"/>
          <w:szCs w:val="28"/>
          <w:lang w:val="ru-RU"/>
        </w:rPr>
        <w:t xml:space="preserve"> кислоты и крахмала</w:t>
      </w:r>
      <w:r w:rsidR="00773EC9">
        <w:rPr>
          <w:rFonts w:ascii="Times New Roman" w:hAnsi="Times New Roman" w:cs="Times New Roman"/>
          <w:sz w:val="28"/>
          <w:szCs w:val="28"/>
          <w:lang w:val="ru-RU"/>
        </w:rPr>
        <w:t>, имеющиеся на рынке Казахстана</w:t>
      </w:r>
      <w:r w:rsidRPr="00A45C96">
        <w:rPr>
          <w:rFonts w:ascii="Times New Roman" w:hAnsi="Times New Roman" w:cs="Times New Roman"/>
          <w:sz w:val="28"/>
          <w:szCs w:val="28"/>
          <w:lang w:val="ru-RU"/>
        </w:rPr>
        <w:t>.</w:t>
      </w:r>
    </w:p>
    <w:p w14:paraId="5D79EF66" w14:textId="460851F9" w:rsidR="006467BC" w:rsidRPr="00C13D20" w:rsidRDefault="00C13D20" w:rsidP="00C13D20">
      <w:pPr>
        <w:pStyle w:val="a5"/>
        <w:numPr>
          <w:ilvl w:val="0"/>
          <w:numId w:val="8"/>
        </w:numPr>
        <w:tabs>
          <w:tab w:val="left" w:pos="1134"/>
        </w:tabs>
        <w:spacing w:after="0" w:line="240" w:lineRule="auto"/>
        <w:ind w:left="0" w:firstLine="709"/>
        <w:jc w:val="both"/>
        <w:rPr>
          <w:rFonts w:ascii="Times New Roman" w:hAnsi="Times New Roman" w:cs="Times New Roman"/>
          <w:sz w:val="28"/>
          <w:szCs w:val="28"/>
          <w:lang w:val="ru-RU"/>
        </w:rPr>
      </w:pPr>
      <w:r w:rsidRPr="00C13D20">
        <w:rPr>
          <w:rFonts w:ascii="Times New Roman" w:hAnsi="Times New Roman" w:cs="Times New Roman"/>
          <w:sz w:val="28"/>
          <w:szCs w:val="28"/>
          <w:lang w:val="ru-RU"/>
        </w:rPr>
        <w:t xml:space="preserve">Проведены опытно-промышленные испытаний биопленок и оценка экономической эффективности разработанной технологии. Установлено, что рыночная стоимость 1 пакета составляет 38 тенге, что на 11,6% ниже стоимость </w:t>
      </w:r>
      <w:proofErr w:type="spellStart"/>
      <w:r w:rsidRPr="00C13D20">
        <w:rPr>
          <w:rFonts w:ascii="Times New Roman" w:hAnsi="Times New Roman" w:cs="Times New Roman"/>
          <w:sz w:val="28"/>
          <w:szCs w:val="28"/>
          <w:lang w:val="ru-RU"/>
        </w:rPr>
        <w:t>биопакета</w:t>
      </w:r>
      <w:proofErr w:type="spellEnd"/>
      <w:r w:rsidRPr="00C13D20">
        <w:rPr>
          <w:rFonts w:ascii="Times New Roman" w:hAnsi="Times New Roman" w:cs="Times New Roman"/>
          <w:sz w:val="28"/>
          <w:szCs w:val="28"/>
          <w:lang w:val="ru-RU"/>
        </w:rPr>
        <w:t xml:space="preserve"> с основным составом ПМК/К, который продается в РК</w:t>
      </w:r>
      <w:r w:rsidR="00DE4ECB">
        <w:rPr>
          <w:rFonts w:ascii="Times New Roman" w:hAnsi="Times New Roman" w:cs="Times New Roman"/>
          <w:sz w:val="28"/>
          <w:szCs w:val="28"/>
          <w:lang w:val="ru-RU"/>
        </w:rPr>
        <w:t xml:space="preserve"> (Приложение Б)</w:t>
      </w:r>
      <w:r w:rsidRPr="00C13D20">
        <w:rPr>
          <w:rFonts w:ascii="Times New Roman" w:hAnsi="Times New Roman" w:cs="Times New Roman"/>
          <w:sz w:val="28"/>
          <w:szCs w:val="28"/>
          <w:lang w:val="ru-RU"/>
        </w:rPr>
        <w:t>.</w:t>
      </w:r>
    </w:p>
    <w:p w14:paraId="29E1FA04" w14:textId="77777777" w:rsidR="006467BC" w:rsidRDefault="006467BC" w:rsidP="006467BC">
      <w:pPr>
        <w:tabs>
          <w:tab w:val="left" w:pos="1134"/>
        </w:tabs>
        <w:spacing w:after="0" w:line="240" w:lineRule="auto"/>
        <w:ind w:firstLine="709"/>
        <w:jc w:val="both"/>
        <w:rPr>
          <w:rFonts w:ascii="Times New Roman" w:hAnsi="Times New Roman" w:cs="Times New Roman"/>
          <w:color w:val="000000"/>
          <w:sz w:val="28"/>
          <w:szCs w:val="28"/>
          <w:shd w:val="clear" w:color="auto" w:fill="FFFFFF"/>
          <w:lang w:val="ru-RU"/>
        </w:rPr>
      </w:pPr>
      <w:r w:rsidRPr="00A45C96">
        <w:rPr>
          <w:rFonts w:ascii="Times New Roman" w:hAnsi="Times New Roman" w:cs="Times New Roman"/>
          <w:color w:val="000000"/>
          <w:sz w:val="28"/>
          <w:szCs w:val="28"/>
          <w:shd w:val="clear" w:color="auto" w:fill="FFFFFF"/>
          <w:lang w:val="ru-RU"/>
        </w:rPr>
        <w:t xml:space="preserve">Таким образом, синтезированные биополимеры на основе кукурузного крахмала, ПВС и КМЦ с добавлением </w:t>
      </w:r>
      <w:proofErr w:type="gramStart"/>
      <w:r w:rsidRPr="00A45C96">
        <w:rPr>
          <w:rFonts w:ascii="Times New Roman" w:hAnsi="Times New Roman" w:cs="Times New Roman"/>
          <w:color w:val="000000"/>
          <w:sz w:val="28"/>
          <w:szCs w:val="28"/>
          <w:shd w:val="clear" w:color="auto" w:fill="FFFFFF"/>
          <w:lang w:val="ru-RU"/>
        </w:rPr>
        <w:t>ПЭГМА</w:t>
      </w:r>
      <w:proofErr w:type="gramEnd"/>
      <w:r w:rsidRPr="00A45C96">
        <w:rPr>
          <w:rFonts w:ascii="Times New Roman" w:hAnsi="Times New Roman" w:cs="Times New Roman"/>
          <w:color w:val="000000"/>
          <w:sz w:val="28"/>
          <w:szCs w:val="28"/>
          <w:shd w:val="clear" w:color="auto" w:fill="FFFFFF"/>
          <w:lang w:val="ru-RU"/>
        </w:rPr>
        <w:t xml:space="preserve"> и полученные из них биопленки имеют потенциал для применения в упаковочной и пищевой промышленности, так как они обладают улучшенными физико-механическими свойствами, с экологической точки зрения - имеют высокую степень биодеградации, а также с экономической точки зрения являются выгодными для производства.</w:t>
      </w:r>
    </w:p>
    <w:p w14:paraId="4D1C3434" w14:textId="46DB23ED" w:rsidR="00F01FF3" w:rsidRPr="00F01FF3" w:rsidRDefault="00F01FF3" w:rsidP="00F01FF3">
      <w:pPr>
        <w:tabs>
          <w:tab w:val="left" w:pos="1134"/>
        </w:tabs>
        <w:spacing w:after="0" w:line="240" w:lineRule="auto"/>
        <w:ind w:firstLine="709"/>
        <w:jc w:val="both"/>
        <w:rPr>
          <w:rFonts w:ascii="Times New Roman" w:eastAsiaTheme="majorEastAsia" w:hAnsi="Times New Roman" w:cs="Times New Roman"/>
          <w:sz w:val="28"/>
          <w:szCs w:val="28"/>
          <w:lang w:val="ru-RU"/>
        </w:rPr>
      </w:pPr>
      <w:r w:rsidRPr="00F01FF3">
        <w:rPr>
          <w:rFonts w:ascii="Times New Roman" w:eastAsiaTheme="majorEastAsia" w:hAnsi="Times New Roman" w:cs="Times New Roman"/>
          <w:b/>
          <w:sz w:val="28"/>
          <w:szCs w:val="28"/>
          <w:lang w:val="ru-RU"/>
        </w:rPr>
        <w:t>Оценка полноты решения поставленных задач</w:t>
      </w:r>
      <w:r w:rsidRPr="00F01FF3">
        <w:rPr>
          <w:rFonts w:ascii="Times New Roman" w:eastAsiaTheme="majorEastAsia" w:hAnsi="Times New Roman" w:cs="Times New Roman"/>
          <w:sz w:val="28"/>
          <w:szCs w:val="28"/>
          <w:lang w:val="ru-RU"/>
        </w:rPr>
        <w:t xml:space="preserve">. Цели и задачи, поставленные в диссертационной работе, решены полностью. Полнота решения достигнута путем синтеза </w:t>
      </w:r>
      <w:r>
        <w:rPr>
          <w:rFonts w:ascii="Times New Roman" w:eastAsiaTheme="majorEastAsia" w:hAnsi="Times New Roman" w:cs="Times New Roman"/>
          <w:sz w:val="28"/>
          <w:szCs w:val="28"/>
          <w:lang w:val="ru-RU"/>
        </w:rPr>
        <w:t>полимеров на основе крахмала</w:t>
      </w:r>
      <w:r w:rsidRPr="00F01FF3">
        <w:rPr>
          <w:rFonts w:ascii="Times New Roman" w:eastAsiaTheme="majorEastAsia" w:hAnsi="Times New Roman" w:cs="Times New Roman"/>
          <w:sz w:val="28"/>
          <w:szCs w:val="28"/>
          <w:lang w:val="ru-RU"/>
        </w:rPr>
        <w:t xml:space="preserve"> и разносторонней характеристикой их химических, физико</w:t>
      </w:r>
      <w:r>
        <w:rPr>
          <w:rFonts w:ascii="Times New Roman" w:eastAsiaTheme="majorEastAsia" w:hAnsi="Times New Roman" w:cs="Times New Roman"/>
          <w:sz w:val="28"/>
          <w:szCs w:val="28"/>
          <w:lang w:val="ru-RU"/>
        </w:rPr>
        <w:t>-</w:t>
      </w:r>
      <w:r w:rsidRPr="00F01FF3">
        <w:rPr>
          <w:rFonts w:ascii="Times New Roman" w:eastAsiaTheme="majorEastAsia" w:hAnsi="Times New Roman" w:cs="Times New Roman"/>
          <w:sz w:val="28"/>
          <w:szCs w:val="28"/>
          <w:lang w:val="ru-RU"/>
        </w:rPr>
        <w:t xml:space="preserve">механических, </w:t>
      </w:r>
      <w:proofErr w:type="spellStart"/>
      <w:r>
        <w:rPr>
          <w:rFonts w:ascii="Times New Roman" w:eastAsiaTheme="majorEastAsia" w:hAnsi="Times New Roman" w:cs="Times New Roman"/>
          <w:sz w:val="28"/>
          <w:szCs w:val="28"/>
          <w:lang w:val="ru-RU"/>
        </w:rPr>
        <w:t>биодеградационных</w:t>
      </w:r>
      <w:proofErr w:type="spellEnd"/>
      <w:r>
        <w:rPr>
          <w:rFonts w:ascii="Times New Roman" w:eastAsiaTheme="majorEastAsia" w:hAnsi="Times New Roman" w:cs="Times New Roman"/>
          <w:sz w:val="28"/>
          <w:szCs w:val="28"/>
          <w:lang w:val="ru-RU"/>
        </w:rPr>
        <w:t xml:space="preserve"> </w:t>
      </w:r>
      <w:r w:rsidRPr="00F01FF3">
        <w:rPr>
          <w:rFonts w:ascii="Times New Roman" w:eastAsiaTheme="majorEastAsia" w:hAnsi="Times New Roman" w:cs="Times New Roman"/>
          <w:sz w:val="28"/>
          <w:szCs w:val="28"/>
          <w:lang w:val="ru-RU"/>
        </w:rPr>
        <w:t xml:space="preserve">свойств с использованием современных методов исследования, таких как ИК- спектроскопия с Фурье-преобразованием, термогравиметрический анализ, сканирующая электронная микроскопия, </w:t>
      </w:r>
      <w:r>
        <w:rPr>
          <w:rFonts w:ascii="Times New Roman" w:eastAsiaTheme="majorEastAsia" w:hAnsi="Times New Roman" w:cs="Times New Roman"/>
          <w:sz w:val="28"/>
          <w:szCs w:val="28"/>
          <w:lang w:val="ru-RU"/>
        </w:rPr>
        <w:t>измерение прочности на разрыв и удлинение,</w:t>
      </w:r>
      <w:r w:rsidRPr="00F01FF3">
        <w:rPr>
          <w:rFonts w:ascii="Times New Roman" w:eastAsiaTheme="majorEastAsia" w:hAnsi="Times New Roman" w:cs="Times New Roman"/>
          <w:sz w:val="28"/>
          <w:szCs w:val="28"/>
          <w:lang w:val="ru-RU"/>
        </w:rPr>
        <w:t xml:space="preserve"> исследования </w:t>
      </w:r>
      <w:proofErr w:type="spellStart"/>
      <w:r w:rsidRPr="00F01FF3">
        <w:rPr>
          <w:rFonts w:ascii="Times New Roman" w:eastAsiaTheme="majorEastAsia" w:hAnsi="Times New Roman" w:cs="Times New Roman"/>
          <w:sz w:val="28"/>
          <w:szCs w:val="28"/>
          <w:lang w:val="ru-RU"/>
        </w:rPr>
        <w:t>биодеградационных</w:t>
      </w:r>
      <w:proofErr w:type="spellEnd"/>
      <w:r w:rsidRPr="00F01FF3">
        <w:rPr>
          <w:rFonts w:ascii="Times New Roman" w:eastAsiaTheme="majorEastAsia" w:hAnsi="Times New Roman" w:cs="Times New Roman"/>
          <w:sz w:val="28"/>
          <w:szCs w:val="28"/>
          <w:lang w:val="ru-RU"/>
        </w:rPr>
        <w:t xml:space="preserve"> свойств </w:t>
      </w:r>
      <w:proofErr w:type="spellStart"/>
      <w:r>
        <w:rPr>
          <w:rFonts w:ascii="Times New Roman" w:eastAsiaTheme="majorEastAsia" w:hAnsi="Times New Roman" w:cs="Times New Roman"/>
          <w:sz w:val="28"/>
          <w:szCs w:val="28"/>
          <w:lang w:val="ru-RU"/>
        </w:rPr>
        <w:t>биопакетов</w:t>
      </w:r>
      <w:proofErr w:type="spellEnd"/>
      <w:r>
        <w:rPr>
          <w:rFonts w:ascii="Times New Roman" w:eastAsiaTheme="majorEastAsia" w:hAnsi="Times New Roman" w:cs="Times New Roman"/>
          <w:sz w:val="28"/>
          <w:szCs w:val="28"/>
          <w:lang w:val="ru-RU"/>
        </w:rPr>
        <w:t xml:space="preserve"> методом погребения</w:t>
      </w:r>
      <w:r w:rsidRPr="00F01FF3">
        <w:rPr>
          <w:rFonts w:ascii="Times New Roman" w:eastAsiaTheme="majorEastAsia" w:hAnsi="Times New Roman" w:cs="Times New Roman"/>
          <w:sz w:val="28"/>
          <w:szCs w:val="28"/>
          <w:lang w:val="ru-RU"/>
        </w:rPr>
        <w:t>.</w:t>
      </w:r>
    </w:p>
    <w:p w14:paraId="4E0B88BB" w14:textId="44898A83" w:rsidR="00F01FF3" w:rsidRPr="00F01FF3" w:rsidRDefault="00F01FF3" w:rsidP="00F01FF3">
      <w:pPr>
        <w:tabs>
          <w:tab w:val="left" w:pos="1134"/>
        </w:tabs>
        <w:spacing w:after="0" w:line="240" w:lineRule="auto"/>
        <w:ind w:firstLine="709"/>
        <w:jc w:val="both"/>
        <w:rPr>
          <w:rFonts w:ascii="Times New Roman" w:eastAsiaTheme="majorEastAsia" w:hAnsi="Times New Roman" w:cs="Times New Roman"/>
          <w:sz w:val="28"/>
          <w:szCs w:val="28"/>
          <w:lang w:val="ru-RU"/>
        </w:rPr>
      </w:pPr>
      <w:r w:rsidRPr="00C06FE3">
        <w:rPr>
          <w:rFonts w:ascii="Times New Roman" w:eastAsiaTheme="majorEastAsia" w:hAnsi="Times New Roman" w:cs="Times New Roman"/>
          <w:b/>
          <w:sz w:val="28"/>
          <w:szCs w:val="28"/>
          <w:lang w:val="ru-RU"/>
        </w:rPr>
        <w:t xml:space="preserve">Рекомендации и исходные данные по конкретному использованию результатов исследования: </w:t>
      </w:r>
      <w:r w:rsidR="00C06FE3">
        <w:rPr>
          <w:rFonts w:ascii="Times New Roman" w:eastAsiaTheme="majorEastAsia" w:hAnsi="Times New Roman" w:cs="Times New Roman"/>
          <w:sz w:val="28"/>
          <w:szCs w:val="28"/>
          <w:lang w:val="ru-RU"/>
        </w:rPr>
        <w:t>Полученные биополимеры</w:t>
      </w:r>
      <w:r w:rsidRPr="00F01FF3">
        <w:rPr>
          <w:rFonts w:ascii="Times New Roman" w:eastAsiaTheme="majorEastAsia" w:hAnsi="Times New Roman" w:cs="Times New Roman"/>
          <w:sz w:val="28"/>
          <w:szCs w:val="28"/>
          <w:lang w:val="ru-RU"/>
        </w:rPr>
        <w:t xml:space="preserve"> на основе </w:t>
      </w:r>
      <w:r w:rsidR="00C06FE3">
        <w:rPr>
          <w:rFonts w:ascii="Times New Roman" w:eastAsiaTheme="majorEastAsia" w:hAnsi="Times New Roman" w:cs="Times New Roman"/>
          <w:sz w:val="28"/>
          <w:szCs w:val="28"/>
          <w:lang w:val="ru-RU"/>
        </w:rPr>
        <w:t>крахмала и ПВС (</w:t>
      </w:r>
      <w:proofErr w:type="gramStart"/>
      <w:r w:rsidR="00C06FE3">
        <w:rPr>
          <w:rFonts w:ascii="Times New Roman" w:eastAsiaTheme="majorEastAsia" w:hAnsi="Times New Roman" w:cs="Times New Roman"/>
          <w:sz w:val="28"/>
          <w:szCs w:val="28"/>
          <w:lang w:val="ru-RU"/>
        </w:rPr>
        <w:t>КМЦ)  с</w:t>
      </w:r>
      <w:proofErr w:type="gramEnd"/>
      <w:r w:rsidR="00C06FE3">
        <w:rPr>
          <w:rFonts w:ascii="Times New Roman" w:eastAsiaTheme="majorEastAsia" w:hAnsi="Times New Roman" w:cs="Times New Roman"/>
          <w:sz w:val="28"/>
          <w:szCs w:val="28"/>
          <w:lang w:val="ru-RU"/>
        </w:rPr>
        <w:t xml:space="preserve"> добавлением ПЭГМА</w:t>
      </w:r>
      <w:r w:rsidRPr="00F01FF3">
        <w:rPr>
          <w:rFonts w:ascii="Times New Roman" w:eastAsiaTheme="majorEastAsia" w:hAnsi="Times New Roman" w:cs="Times New Roman"/>
          <w:sz w:val="28"/>
          <w:szCs w:val="28"/>
          <w:lang w:val="ru-RU"/>
        </w:rPr>
        <w:t xml:space="preserve"> могут быть эффективно </w:t>
      </w:r>
      <w:r w:rsidR="00C06FE3">
        <w:rPr>
          <w:rFonts w:ascii="Times New Roman" w:eastAsiaTheme="majorEastAsia" w:hAnsi="Times New Roman" w:cs="Times New Roman"/>
          <w:sz w:val="28"/>
          <w:szCs w:val="28"/>
          <w:lang w:val="ru-RU"/>
        </w:rPr>
        <w:t xml:space="preserve">использованы </w:t>
      </w:r>
      <w:r w:rsidRPr="00F01FF3">
        <w:rPr>
          <w:rFonts w:ascii="Times New Roman" w:eastAsiaTheme="majorEastAsia" w:hAnsi="Times New Roman" w:cs="Times New Roman"/>
          <w:sz w:val="28"/>
          <w:szCs w:val="28"/>
          <w:lang w:val="ru-RU"/>
        </w:rPr>
        <w:t xml:space="preserve">в качестве </w:t>
      </w:r>
      <w:r w:rsidR="00C06FE3">
        <w:rPr>
          <w:rFonts w:ascii="Times New Roman" w:eastAsiaTheme="majorEastAsia" w:hAnsi="Times New Roman" w:cs="Times New Roman"/>
          <w:sz w:val="28"/>
          <w:szCs w:val="28"/>
          <w:lang w:val="ru-RU"/>
        </w:rPr>
        <w:t>упаковочных материалов</w:t>
      </w:r>
      <w:r w:rsidRPr="00F01FF3">
        <w:rPr>
          <w:rFonts w:ascii="Times New Roman" w:eastAsiaTheme="majorEastAsia" w:hAnsi="Times New Roman" w:cs="Times New Roman"/>
          <w:sz w:val="28"/>
          <w:szCs w:val="28"/>
          <w:lang w:val="ru-RU"/>
        </w:rPr>
        <w:t>.</w:t>
      </w:r>
    </w:p>
    <w:p w14:paraId="2B893F9B" w14:textId="77777777" w:rsidR="00F01FF3" w:rsidRPr="00C06FE3" w:rsidRDefault="00F01FF3" w:rsidP="00F01FF3">
      <w:pPr>
        <w:tabs>
          <w:tab w:val="left" w:pos="1134"/>
        </w:tabs>
        <w:spacing w:after="0" w:line="240" w:lineRule="auto"/>
        <w:ind w:firstLine="709"/>
        <w:jc w:val="both"/>
        <w:rPr>
          <w:rFonts w:ascii="Times New Roman" w:eastAsiaTheme="majorEastAsia" w:hAnsi="Times New Roman" w:cs="Times New Roman"/>
          <w:b/>
          <w:sz w:val="28"/>
          <w:szCs w:val="28"/>
          <w:lang w:val="ru-RU"/>
        </w:rPr>
      </w:pPr>
      <w:r w:rsidRPr="00C06FE3">
        <w:rPr>
          <w:rFonts w:ascii="Times New Roman" w:eastAsiaTheme="majorEastAsia" w:hAnsi="Times New Roman" w:cs="Times New Roman"/>
          <w:b/>
          <w:sz w:val="28"/>
          <w:szCs w:val="28"/>
          <w:lang w:val="ru-RU"/>
        </w:rPr>
        <w:t>Оценка технико-экономической эффективности внедрения.</w:t>
      </w:r>
    </w:p>
    <w:p w14:paraId="5559FF40" w14:textId="52F9C8BF" w:rsidR="00F01FF3" w:rsidRPr="00F01FF3" w:rsidRDefault="00F01FF3" w:rsidP="00F01FF3">
      <w:pPr>
        <w:tabs>
          <w:tab w:val="left" w:pos="1134"/>
        </w:tabs>
        <w:spacing w:after="0" w:line="240" w:lineRule="auto"/>
        <w:ind w:firstLine="709"/>
        <w:jc w:val="both"/>
        <w:rPr>
          <w:rFonts w:ascii="Times New Roman" w:eastAsiaTheme="majorEastAsia" w:hAnsi="Times New Roman" w:cs="Times New Roman"/>
          <w:sz w:val="28"/>
          <w:szCs w:val="28"/>
          <w:lang w:val="ru-RU"/>
        </w:rPr>
      </w:pPr>
      <w:r w:rsidRPr="00F01FF3">
        <w:rPr>
          <w:rFonts w:ascii="Times New Roman" w:eastAsiaTheme="majorEastAsia" w:hAnsi="Times New Roman" w:cs="Times New Roman"/>
          <w:sz w:val="28"/>
          <w:szCs w:val="28"/>
          <w:lang w:val="ru-RU"/>
        </w:rPr>
        <w:lastRenderedPageBreak/>
        <w:t xml:space="preserve"> Полученные результаты характеризуются высоким научным и практическим уровнем. Полученные </w:t>
      </w:r>
      <w:r w:rsidR="00C06FE3">
        <w:rPr>
          <w:rFonts w:ascii="Times New Roman" w:eastAsiaTheme="majorEastAsia" w:hAnsi="Times New Roman" w:cs="Times New Roman"/>
          <w:sz w:val="28"/>
          <w:szCs w:val="28"/>
          <w:lang w:val="ru-RU"/>
        </w:rPr>
        <w:t>биополимеры</w:t>
      </w:r>
      <w:r w:rsidRPr="00F01FF3">
        <w:rPr>
          <w:rFonts w:ascii="Times New Roman" w:eastAsiaTheme="majorEastAsia" w:hAnsi="Times New Roman" w:cs="Times New Roman"/>
          <w:sz w:val="28"/>
          <w:szCs w:val="28"/>
          <w:lang w:val="ru-RU"/>
        </w:rPr>
        <w:t xml:space="preserve"> могут быть использованы при с</w:t>
      </w:r>
      <w:r w:rsidR="00C06FE3">
        <w:rPr>
          <w:rFonts w:ascii="Times New Roman" w:eastAsiaTheme="majorEastAsia" w:hAnsi="Times New Roman" w:cs="Times New Roman"/>
          <w:sz w:val="28"/>
          <w:szCs w:val="28"/>
          <w:lang w:val="ru-RU"/>
        </w:rPr>
        <w:t xml:space="preserve">оздании новых </w:t>
      </w:r>
      <w:proofErr w:type="spellStart"/>
      <w:r w:rsidR="00C06FE3">
        <w:rPr>
          <w:rFonts w:ascii="Times New Roman" w:eastAsiaTheme="majorEastAsia" w:hAnsi="Times New Roman" w:cs="Times New Roman"/>
          <w:sz w:val="28"/>
          <w:szCs w:val="28"/>
          <w:lang w:val="ru-RU"/>
        </w:rPr>
        <w:t>биодеградируемых</w:t>
      </w:r>
      <w:proofErr w:type="spellEnd"/>
      <w:r w:rsidR="00C06FE3">
        <w:rPr>
          <w:rFonts w:ascii="Times New Roman" w:eastAsiaTheme="majorEastAsia" w:hAnsi="Times New Roman" w:cs="Times New Roman"/>
          <w:sz w:val="28"/>
          <w:szCs w:val="28"/>
          <w:lang w:val="ru-RU"/>
        </w:rPr>
        <w:t xml:space="preserve"> пленок</w:t>
      </w:r>
      <w:r w:rsidRPr="00F01FF3">
        <w:rPr>
          <w:rFonts w:ascii="Times New Roman" w:eastAsiaTheme="majorEastAsia" w:hAnsi="Times New Roman" w:cs="Times New Roman"/>
          <w:sz w:val="28"/>
          <w:szCs w:val="28"/>
          <w:lang w:val="ru-RU"/>
        </w:rPr>
        <w:t>.</w:t>
      </w:r>
    </w:p>
    <w:p w14:paraId="78A22C5D" w14:textId="77777777" w:rsidR="00F01FF3" w:rsidRPr="00C06FE3" w:rsidRDefault="00F01FF3" w:rsidP="00F01FF3">
      <w:pPr>
        <w:tabs>
          <w:tab w:val="left" w:pos="1134"/>
        </w:tabs>
        <w:spacing w:after="0" w:line="240" w:lineRule="auto"/>
        <w:ind w:firstLine="709"/>
        <w:jc w:val="both"/>
        <w:rPr>
          <w:rFonts w:ascii="Times New Roman" w:eastAsiaTheme="majorEastAsia" w:hAnsi="Times New Roman" w:cs="Times New Roman"/>
          <w:b/>
          <w:sz w:val="28"/>
          <w:szCs w:val="28"/>
          <w:lang w:val="ru-RU"/>
        </w:rPr>
      </w:pPr>
      <w:r w:rsidRPr="00C06FE3">
        <w:rPr>
          <w:rFonts w:ascii="Times New Roman" w:eastAsiaTheme="majorEastAsia" w:hAnsi="Times New Roman" w:cs="Times New Roman"/>
          <w:b/>
          <w:sz w:val="28"/>
          <w:szCs w:val="28"/>
          <w:lang w:val="ru-RU"/>
        </w:rPr>
        <w:t>Оценка научного уровня выполненной работы в сравнении с лучшими достижениями в данной области.</w:t>
      </w:r>
    </w:p>
    <w:p w14:paraId="008CDE21" w14:textId="32A94D58" w:rsidR="00F01FF3" w:rsidRDefault="00F01FF3" w:rsidP="00F01FF3">
      <w:pPr>
        <w:tabs>
          <w:tab w:val="left" w:pos="1134"/>
        </w:tabs>
        <w:spacing w:after="0" w:line="240" w:lineRule="auto"/>
        <w:ind w:firstLine="709"/>
        <w:jc w:val="both"/>
        <w:rPr>
          <w:rFonts w:ascii="Times New Roman" w:eastAsiaTheme="majorEastAsia" w:hAnsi="Times New Roman" w:cs="Times New Roman"/>
          <w:sz w:val="28"/>
          <w:szCs w:val="28"/>
          <w:lang w:val="ru-RU"/>
        </w:rPr>
      </w:pPr>
      <w:r w:rsidRPr="00F01FF3">
        <w:rPr>
          <w:rFonts w:ascii="Times New Roman" w:eastAsiaTheme="majorEastAsia" w:hAnsi="Times New Roman" w:cs="Times New Roman"/>
          <w:sz w:val="28"/>
          <w:szCs w:val="28"/>
          <w:lang w:val="ru-RU"/>
        </w:rPr>
        <w:t xml:space="preserve">О высоком научном уровне выполненной работы в сравнении с лучшими достижениями в данной области свидетельствуют статьи, опубликованные в международных научных журналах, в том числе 1 статья в международном журнале </w:t>
      </w:r>
      <w:proofErr w:type="spellStart"/>
      <w:r w:rsidRPr="00F01FF3">
        <w:rPr>
          <w:rFonts w:ascii="Times New Roman" w:eastAsiaTheme="majorEastAsia" w:hAnsi="Times New Roman" w:cs="Times New Roman"/>
          <w:sz w:val="28"/>
          <w:szCs w:val="28"/>
          <w:lang w:val="ru-RU"/>
        </w:rPr>
        <w:t>Polymers</w:t>
      </w:r>
      <w:proofErr w:type="spellEnd"/>
      <w:r w:rsidRPr="00F01FF3">
        <w:rPr>
          <w:rFonts w:ascii="Times New Roman" w:eastAsiaTheme="majorEastAsia" w:hAnsi="Times New Roman" w:cs="Times New Roman"/>
          <w:sz w:val="28"/>
          <w:szCs w:val="28"/>
          <w:lang w:val="ru-RU"/>
        </w:rPr>
        <w:t xml:space="preserve"> </w:t>
      </w:r>
      <w:r w:rsidR="00C06FE3">
        <w:rPr>
          <w:rFonts w:ascii="Times New Roman" w:eastAsiaTheme="majorEastAsia" w:hAnsi="Times New Roman" w:cs="Times New Roman"/>
          <w:sz w:val="28"/>
          <w:szCs w:val="28"/>
          <w:lang w:val="ru-RU"/>
        </w:rPr>
        <w:t>(Q1</w:t>
      </w:r>
      <w:r w:rsidRPr="00F01FF3">
        <w:rPr>
          <w:rFonts w:ascii="Times New Roman" w:eastAsiaTheme="majorEastAsia" w:hAnsi="Times New Roman" w:cs="Times New Roman"/>
          <w:sz w:val="28"/>
          <w:szCs w:val="28"/>
          <w:lang w:val="ru-RU"/>
        </w:rPr>
        <w:t xml:space="preserve">, </w:t>
      </w:r>
      <w:proofErr w:type="spellStart"/>
      <w:r w:rsidRPr="00F01FF3">
        <w:rPr>
          <w:rFonts w:ascii="Times New Roman" w:eastAsiaTheme="majorEastAsia" w:hAnsi="Times New Roman" w:cs="Times New Roman"/>
          <w:sz w:val="28"/>
          <w:szCs w:val="28"/>
          <w:lang w:val="ru-RU"/>
        </w:rPr>
        <w:t>percentile</w:t>
      </w:r>
      <w:proofErr w:type="spellEnd"/>
      <w:r w:rsidRPr="00F01FF3">
        <w:rPr>
          <w:rFonts w:ascii="Times New Roman" w:eastAsiaTheme="majorEastAsia" w:hAnsi="Times New Roman" w:cs="Times New Roman"/>
          <w:sz w:val="28"/>
          <w:szCs w:val="28"/>
          <w:lang w:val="ru-RU"/>
        </w:rPr>
        <w:t xml:space="preserve"> </w:t>
      </w:r>
      <w:r w:rsidR="00C06FE3">
        <w:rPr>
          <w:rFonts w:ascii="Times New Roman" w:eastAsiaTheme="majorEastAsia" w:hAnsi="Times New Roman" w:cs="Times New Roman"/>
          <w:sz w:val="28"/>
          <w:szCs w:val="28"/>
          <w:lang w:val="ru-RU"/>
        </w:rPr>
        <w:t>86</w:t>
      </w:r>
      <w:r w:rsidRPr="00F01FF3">
        <w:rPr>
          <w:rFonts w:ascii="Times New Roman" w:eastAsiaTheme="majorEastAsia" w:hAnsi="Times New Roman" w:cs="Times New Roman"/>
          <w:sz w:val="28"/>
          <w:szCs w:val="28"/>
          <w:lang w:val="ru-RU"/>
        </w:rPr>
        <w:t xml:space="preserve">%), 1 статья в журнале Комплексное использование минерального сырья, входящего в перечень журналов, рекомендованных </w:t>
      </w:r>
      <w:r w:rsidR="00A04F2B" w:rsidRPr="00A04F2B">
        <w:rPr>
          <w:rFonts w:ascii="Times New Roman" w:eastAsiaTheme="majorEastAsia" w:hAnsi="Times New Roman" w:cs="Times New Roman"/>
          <w:sz w:val="28"/>
          <w:szCs w:val="28"/>
          <w:lang w:val="ru-RU"/>
        </w:rPr>
        <w:t xml:space="preserve">КОКСНВО </w:t>
      </w:r>
      <w:r w:rsidRPr="00F01FF3">
        <w:rPr>
          <w:rFonts w:ascii="Times New Roman" w:eastAsiaTheme="majorEastAsia" w:hAnsi="Times New Roman" w:cs="Times New Roman"/>
          <w:sz w:val="28"/>
          <w:szCs w:val="28"/>
          <w:lang w:val="ru-RU"/>
        </w:rPr>
        <w:t>М</w:t>
      </w:r>
      <w:r w:rsidR="00A04F2B">
        <w:rPr>
          <w:rFonts w:ascii="Times New Roman" w:eastAsiaTheme="majorEastAsia" w:hAnsi="Times New Roman" w:cs="Times New Roman"/>
          <w:sz w:val="28"/>
          <w:szCs w:val="28"/>
          <w:lang w:val="ru-RU"/>
        </w:rPr>
        <w:t xml:space="preserve">НВО </w:t>
      </w:r>
      <w:r w:rsidRPr="00F01FF3">
        <w:rPr>
          <w:rFonts w:ascii="Times New Roman" w:eastAsiaTheme="majorEastAsia" w:hAnsi="Times New Roman" w:cs="Times New Roman"/>
          <w:sz w:val="28"/>
          <w:szCs w:val="28"/>
          <w:lang w:val="ru-RU"/>
        </w:rPr>
        <w:t xml:space="preserve"> РК, </w:t>
      </w:r>
      <w:r w:rsidR="00A04F2B">
        <w:rPr>
          <w:rFonts w:ascii="Times New Roman" w:eastAsiaTheme="majorEastAsia" w:hAnsi="Times New Roman" w:cs="Times New Roman"/>
          <w:sz w:val="28"/>
          <w:szCs w:val="28"/>
          <w:lang w:val="ru-RU"/>
        </w:rPr>
        <w:t>2 полезные модели</w:t>
      </w:r>
      <w:r w:rsidRPr="00F01FF3">
        <w:rPr>
          <w:rFonts w:ascii="Times New Roman" w:eastAsiaTheme="majorEastAsia" w:hAnsi="Times New Roman" w:cs="Times New Roman"/>
          <w:sz w:val="28"/>
          <w:szCs w:val="28"/>
          <w:lang w:val="ru-RU"/>
        </w:rPr>
        <w:t xml:space="preserve"> РК, апробация на представлен</w:t>
      </w:r>
      <w:r w:rsidR="00A04F2B">
        <w:rPr>
          <w:rFonts w:ascii="Times New Roman" w:eastAsiaTheme="majorEastAsia" w:hAnsi="Times New Roman" w:cs="Times New Roman"/>
          <w:sz w:val="28"/>
          <w:szCs w:val="28"/>
          <w:lang w:val="ru-RU"/>
        </w:rPr>
        <w:t xml:space="preserve">ных международных конференциях </w:t>
      </w:r>
      <w:r w:rsidRPr="00F01FF3">
        <w:rPr>
          <w:rFonts w:ascii="Times New Roman" w:eastAsiaTheme="majorEastAsia" w:hAnsi="Times New Roman" w:cs="Times New Roman"/>
          <w:sz w:val="28"/>
          <w:szCs w:val="28"/>
          <w:lang w:val="ru-RU"/>
        </w:rPr>
        <w:t>:</w:t>
      </w:r>
    </w:p>
    <w:p w14:paraId="12CEFFA5" w14:textId="77777777" w:rsidR="004903BC" w:rsidRDefault="004903BC" w:rsidP="004903BC">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- 2nd International Conference </w:t>
      </w:r>
      <w:proofErr w:type="gramStart"/>
      <w:r>
        <w:rPr>
          <w:rFonts w:ascii="Times New Roman" w:hAnsi="Times New Roman" w:cs="Times New Roman"/>
          <w:bCs/>
          <w:sz w:val="28"/>
          <w:szCs w:val="28"/>
        </w:rPr>
        <w:t>On</w:t>
      </w:r>
      <w:proofErr w:type="gramEnd"/>
      <w:r>
        <w:rPr>
          <w:rFonts w:ascii="Times New Roman" w:hAnsi="Times New Roman" w:cs="Times New Roman"/>
          <w:bCs/>
          <w:sz w:val="28"/>
          <w:szCs w:val="28"/>
        </w:rPr>
        <w:t xml:space="preserve"> Environment, Technology And Management (</w:t>
      </w:r>
      <w:proofErr w:type="spellStart"/>
      <w:r>
        <w:rPr>
          <w:rFonts w:ascii="Times New Roman" w:hAnsi="Times New Roman" w:cs="Times New Roman"/>
          <w:bCs/>
          <w:sz w:val="28"/>
          <w:szCs w:val="28"/>
        </w:rPr>
        <w:t>Icetem</w:t>
      </w:r>
      <w:proofErr w:type="spellEnd"/>
      <w:r>
        <w:rPr>
          <w:rFonts w:ascii="Times New Roman" w:hAnsi="Times New Roman" w:cs="Times New Roman"/>
          <w:bCs/>
          <w:sz w:val="28"/>
          <w:szCs w:val="28"/>
        </w:rPr>
        <w:t>) 13-15 October 2022/ A156 - Modification Of Polyvinyl Alcohol For Biodegradable Plastic Bags, Turkey;</w:t>
      </w:r>
    </w:p>
    <w:p w14:paraId="2A321943" w14:textId="77777777" w:rsidR="004903BC" w:rsidRDefault="004903BC" w:rsidP="004903BC">
      <w:pPr>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VI Международная Практическая Интернет-Конференция «Актуальные Проблемы Науки» </w:t>
      </w:r>
      <w:proofErr w:type="gramStart"/>
      <w:r>
        <w:rPr>
          <w:rFonts w:ascii="Times New Roman" w:hAnsi="Times New Roman" w:cs="Times New Roman"/>
          <w:bCs/>
          <w:sz w:val="28"/>
          <w:szCs w:val="28"/>
          <w:lang w:val="ru-RU"/>
        </w:rPr>
        <w:t>15-16</w:t>
      </w:r>
      <w:proofErr w:type="gramEnd"/>
      <w:r>
        <w:rPr>
          <w:rFonts w:ascii="Times New Roman" w:hAnsi="Times New Roman" w:cs="Times New Roman"/>
          <w:bCs/>
          <w:sz w:val="28"/>
          <w:szCs w:val="28"/>
          <w:lang w:val="ru-RU"/>
        </w:rPr>
        <w:t xml:space="preserve"> Ноября 2023г., Алматы, Казахстан.</w:t>
      </w:r>
    </w:p>
    <w:p w14:paraId="2529640F" w14:textId="77777777" w:rsidR="004903BC" w:rsidRPr="00F01FF3" w:rsidRDefault="004903BC" w:rsidP="00F01FF3">
      <w:pPr>
        <w:tabs>
          <w:tab w:val="left" w:pos="1134"/>
        </w:tabs>
        <w:spacing w:after="0" w:line="240" w:lineRule="auto"/>
        <w:ind w:firstLine="709"/>
        <w:jc w:val="both"/>
        <w:rPr>
          <w:rFonts w:ascii="Times New Roman" w:eastAsiaTheme="majorEastAsia" w:hAnsi="Times New Roman" w:cs="Times New Roman"/>
          <w:sz w:val="28"/>
          <w:szCs w:val="28"/>
          <w:lang w:val="ru-RU"/>
        </w:rPr>
      </w:pPr>
    </w:p>
    <w:p w14:paraId="171854DA" w14:textId="2408E763" w:rsidR="00612073" w:rsidRPr="00A45C96" w:rsidRDefault="00612073" w:rsidP="006467BC">
      <w:pPr>
        <w:spacing w:after="0" w:line="240" w:lineRule="auto"/>
        <w:jc w:val="both"/>
        <w:rPr>
          <w:rFonts w:ascii="Times New Roman" w:eastAsiaTheme="majorEastAsia" w:hAnsi="Times New Roman" w:cs="Times New Roman"/>
          <w:b/>
          <w:bCs/>
          <w:sz w:val="28"/>
          <w:szCs w:val="28"/>
          <w:lang w:val="ru-RU"/>
        </w:rPr>
      </w:pPr>
      <w:r w:rsidRPr="00A45C96">
        <w:rPr>
          <w:rFonts w:ascii="Times New Roman" w:hAnsi="Times New Roman" w:cs="Times New Roman"/>
          <w:b/>
          <w:bCs/>
          <w:sz w:val="28"/>
          <w:szCs w:val="28"/>
          <w:lang w:val="ru-RU"/>
        </w:rPr>
        <w:br w:type="page"/>
      </w:r>
    </w:p>
    <w:p w14:paraId="62A0ECEA" w14:textId="262FE95D" w:rsidR="00513926" w:rsidRPr="00F1219D" w:rsidRDefault="00513926" w:rsidP="00E569A8">
      <w:pPr>
        <w:pStyle w:val="1"/>
        <w:spacing w:before="0"/>
        <w:ind w:left="175" w:right="276"/>
        <w:jc w:val="center"/>
        <w:rPr>
          <w:rFonts w:ascii="Times New Roman" w:hAnsi="Times New Roman" w:cs="Times New Roman"/>
          <w:b/>
          <w:bCs/>
          <w:color w:val="auto"/>
          <w:sz w:val="28"/>
          <w:szCs w:val="28"/>
          <w:lang w:val="ru-RU"/>
        </w:rPr>
      </w:pPr>
      <w:bookmarkStart w:id="126" w:name="_Toc169521533"/>
      <w:r w:rsidRPr="00F1219D">
        <w:rPr>
          <w:rFonts w:ascii="Times New Roman" w:hAnsi="Times New Roman" w:cs="Times New Roman"/>
          <w:b/>
          <w:bCs/>
          <w:color w:val="auto"/>
          <w:sz w:val="28"/>
          <w:szCs w:val="28"/>
          <w:lang w:val="ru-RU"/>
        </w:rPr>
        <w:lastRenderedPageBreak/>
        <w:t>СПИСОК</w:t>
      </w:r>
      <w:r w:rsidRPr="00F1219D">
        <w:rPr>
          <w:rFonts w:ascii="Times New Roman" w:hAnsi="Times New Roman" w:cs="Times New Roman"/>
          <w:b/>
          <w:bCs/>
          <w:color w:val="auto"/>
          <w:spacing w:val="-3"/>
          <w:sz w:val="28"/>
          <w:szCs w:val="28"/>
          <w:lang w:val="ru-RU"/>
        </w:rPr>
        <w:t xml:space="preserve"> </w:t>
      </w:r>
      <w:r w:rsidRPr="00F1219D">
        <w:rPr>
          <w:rFonts w:ascii="Times New Roman" w:hAnsi="Times New Roman" w:cs="Times New Roman"/>
          <w:b/>
          <w:bCs/>
          <w:color w:val="auto"/>
          <w:sz w:val="28"/>
          <w:szCs w:val="28"/>
          <w:lang w:val="ru-RU"/>
        </w:rPr>
        <w:t>ИСПОЛЬЗОВАННЫХ</w:t>
      </w:r>
      <w:r w:rsidRPr="00F1219D">
        <w:rPr>
          <w:rFonts w:ascii="Times New Roman" w:hAnsi="Times New Roman" w:cs="Times New Roman"/>
          <w:b/>
          <w:bCs/>
          <w:color w:val="auto"/>
          <w:spacing w:val="-3"/>
          <w:sz w:val="28"/>
          <w:szCs w:val="28"/>
          <w:lang w:val="ru-RU"/>
        </w:rPr>
        <w:t xml:space="preserve"> </w:t>
      </w:r>
      <w:r w:rsidRPr="00F1219D">
        <w:rPr>
          <w:rFonts w:ascii="Times New Roman" w:hAnsi="Times New Roman" w:cs="Times New Roman"/>
          <w:b/>
          <w:bCs/>
          <w:color w:val="auto"/>
          <w:sz w:val="28"/>
          <w:szCs w:val="28"/>
          <w:lang w:val="ru-RU"/>
        </w:rPr>
        <w:t>ИСТОЧНИКОВ</w:t>
      </w:r>
      <w:bookmarkEnd w:id="124"/>
      <w:bookmarkEnd w:id="126"/>
    </w:p>
    <w:p w14:paraId="52ADBE60" w14:textId="77777777" w:rsidR="00513926" w:rsidRPr="00F1219D" w:rsidRDefault="00513926" w:rsidP="00C331C4">
      <w:pPr>
        <w:pStyle w:val="a3"/>
        <w:spacing w:after="0" w:line="240" w:lineRule="auto"/>
        <w:jc w:val="both"/>
        <w:rPr>
          <w:rFonts w:ascii="Times New Roman" w:hAnsi="Times New Roman" w:cs="Times New Roman"/>
          <w:b/>
          <w:lang w:val="ru-RU"/>
        </w:rPr>
      </w:pPr>
    </w:p>
    <w:p w14:paraId="6E6D3BE5" w14:textId="4FB1B51B" w:rsidR="00513926" w:rsidRPr="00F1219D" w:rsidRDefault="00513926" w:rsidP="00C331C4">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lang w:val="ru"/>
        </w:rPr>
        <w:t xml:space="preserve">Волкова </w:t>
      </w:r>
      <w:proofErr w:type="gramStart"/>
      <w:r w:rsidRPr="00F1219D">
        <w:rPr>
          <w:rFonts w:ascii="Times New Roman" w:hAnsi="Times New Roman" w:cs="Times New Roman"/>
          <w:sz w:val="28"/>
          <w:szCs w:val="28"/>
          <w:shd w:val="clear" w:color="auto" w:fill="FFFFFF"/>
          <w:lang w:val="ru"/>
        </w:rPr>
        <w:t>Т.Г.</w:t>
      </w:r>
      <w:proofErr w:type="gramEnd"/>
      <w:r w:rsidRPr="00F1219D">
        <w:rPr>
          <w:rFonts w:ascii="Times New Roman" w:hAnsi="Times New Roman" w:cs="Times New Roman"/>
          <w:sz w:val="28"/>
          <w:szCs w:val="28"/>
          <w:shd w:val="clear" w:color="auto" w:fill="FFFFFF"/>
          <w:lang w:val="ru"/>
        </w:rPr>
        <w:t xml:space="preserve"> Деструктивные микробные </w:t>
      </w:r>
      <w:proofErr w:type="spellStart"/>
      <w:r w:rsidRPr="00F1219D">
        <w:rPr>
          <w:rFonts w:ascii="Times New Roman" w:hAnsi="Times New Roman" w:cs="Times New Roman"/>
          <w:sz w:val="28"/>
          <w:szCs w:val="28"/>
          <w:shd w:val="clear" w:color="auto" w:fill="FFFFFF"/>
          <w:lang w:val="ru"/>
        </w:rPr>
        <w:t>полигидроксиалканоаты</w:t>
      </w:r>
      <w:proofErr w:type="spellEnd"/>
      <w:r w:rsidRPr="00F1219D">
        <w:rPr>
          <w:rFonts w:ascii="Times New Roman" w:hAnsi="Times New Roman" w:cs="Times New Roman"/>
          <w:sz w:val="28"/>
          <w:szCs w:val="28"/>
          <w:shd w:val="clear" w:color="auto" w:fill="FFFFFF"/>
          <w:lang w:val="ru"/>
        </w:rPr>
        <w:t xml:space="preserve"> как технический аналог </w:t>
      </w:r>
      <w:proofErr w:type="spellStart"/>
      <w:r w:rsidRPr="00F1219D">
        <w:rPr>
          <w:rFonts w:ascii="Times New Roman" w:hAnsi="Times New Roman" w:cs="Times New Roman"/>
          <w:sz w:val="28"/>
          <w:szCs w:val="28"/>
          <w:shd w:val="clear" w:color="auto" w:fill="FFFFFF"/>
          <w:lang w:val="ru"/>
        </w:rPr>
        <w:t>неразрушаемых</w:t>
      </w:r>
      <w:proofErr w:type="spellEnd"/>
      <w:r w:rsidRPr="00F1219D">
        <w:rPr>
          <w:rFonts w:ascii="Times New Roman" w:hAnsi="Times New Roman" w:cs="Times New Roman"/>
          <w:sz w:val="28"/>
          <w:szCs w:val="28"/>
          <w:shd w:val="clear" w:color="auto" w:fill="FFFFFF"/>
          <w:lang w:val="ru"/>
        </w:rPr>
        <w:t xml:space="preserve"> полиолефинов // Вестник Сибирского федерального университета. Биология. – 2015. – Т. 8. </w:t>
      </w:r>
      <w:r w:rsidR="004900D2" w:rsidRPr="00F1219D">
        <w:rPr>
          <w:rFonts w:ascii="Times New Roman" w:hAnsi="Times New Roman" w:cs="Times New Roman"/>
          <w:sz w:val="28"/>
          <w:szCs w:val="28"/>
          <w:shd w:val="clear" w:color="auto" w:fill="FFFFFF"/>
          <w:lang w:val="ru"/>
        </w:rPr>
        <w:t>№</w:t>
      </w:r>
      <w:r w:rsidRPr="00F1219D">
        <w:rPr>
          <w:rFonts w:ascii="Times New Roman" w:hAnsi="Times New Roman" w:cs="Times New Roman"/>
          <w:sz w:val="28"/>
          <w:szCs w:val="28"/>
          <w:shd w:val="clear" w:color="auto" w:fill="FFFFFF"/>
          <w:lang w:val="ru"/>
        </w:rPr>
        <w:t xml:space="preserve"> 2. – С. </w:t>
      </w:r>
      <w:proofErr w:type="gramStart"/>
      <w:r w:rsidRPr="00F1219D">
        <w:rPr>
          <w:rFonts w:ascii="Times New Roman" w:hAnsi="Times New Roman" w:cs="Times New Roman"/>
          <w:sz w:val="28"/>
          <w:szCs w:val="28"/>
          <w:shd w:val="clear" w:color="auto" w:fill="FFFFFF"/>
          <w:lang w:val="ru"/>
        </w:rPr>
        <w:t>131-151</w:t>
      </w:r>
      <w:proofErr w:type="gramEnd"/>
      <w:r w:rsidRPr="00F1219D">
        <w:rPr>
          <w:rFonts w:ascii="Times New Roman" w:hAnsi="Times New Roman" w:cs="Times New Roman"/>
          <w:sz w:val="28"/>
          <w:szCs w:val="28"/>
          <w:shd w:val="clear" w:color="auto" w:fill="FFFFFF"/>
          <w:lang w:val="ru"/>
        </w:rPr>
        <w:t>.</w:t>
      </w:r>
    </w:p>
    <w:p w14:paraId="6F9FA3EB" w14:textId="02C2E78A" w:rsidR="00513926" w:rsidRPr="00B7152F" w:rsidRDefault="00513926" w:rsidP="00B7152F">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shd w:val="clear" w:color="auto" w:fill="FFFFFF"/>
          <w:lang w:val="ru-RU"/>
        </w:rPr>
      </w:pPr>
      <w:r w:rsidRPr="00F1219D">
        <w:rPr>
          <w:rFonts w:ascii="Times New Roman" w:hAnsi="Times New Roman" w:cs="Times New Roman"/>
          <w:sz w:val="28"/>
          <w:szCs w:val="28"/>
          <w:shd w:val="clear" w:color="auto" w:fill="FFFFFF"/>
          <w:lang w:val="ru"/>
        </w:rPr>
        <w:t>Африканская 10-летняя рамочная программа (10YFP) по устойчивому потреблению и производству.</w:t>
      </w:r>
      <w:r w:rsidR="0015794D" w:rsidRPr="00F1219D">
        <w:rPr>
          <w:rFonts w:ascii="Times New Roman" w:hAnsi="Times New Roman" w:cs="Times New Roman"/>
          <w:sz w:val="28"/>
          <w:szCs w:val="28"/>
          <w:shd w:val="clear" w:color="auto" w:fill="FFFFFF"/>
          <w:lang w:val="ru-RU"/>
        </w:rPr>
        <w:t xml:space="preserve">  </w:t>
      </w:r>
      <w:r w:rsidR="004900D2" w:rsidRPr="00F1219D">
        <w:rPr>
          <w:rFonts w:ascii="Times New Roman" w:hAnsi="Times New Roman" w:cs="Times New Roman"/>
          <w:sz w:val="28"/>
          <w:szCs w:val="28"/>
          <w:shd w:val="clear" w:color="auto" w:fill="FFFFFF"/>
          <w:lang w:val="ru"/>
        </w:rPr>
        <w:t xml:space="preserve"> </w:t>
      </w:r>
      <w:hyperlink r:id="rId86" w:history="1">
        <w:r w:rsidR="00B7152F" w:rsidRPr="00F56E55">
          <w:rPr>
            <w:rStyle w:val="a7"/>
            <w:rFonts w:ascii="Times New Roman" w:hAnsi="Times New Roman" w:cs="Times New Roman"/>
            <w:sz w:val="28"/>
            <w:szCs w:val="28"/>
            <w:shd w:val="clear" w:color="auto" w:fill="FFFFFF"/>
          </w:rPr>
          <w:t>http</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www</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unep</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org</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ru</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Projects</w:t>
        </w:r>
        <w:r w:rsidR="00B7152F" w:rsidRPr="00B7152F">
          <w:rPr>
            <w:rStyle w:val="a7"/>
            <w:rFonts w:ascii="Times New Roman" w:hAnsi="Times New Roman" w:cs="Times New Roman"/>
            <w:sz w:val="28"/>
            <w:szCs w:val="28"/>
            <w:shd w:val="clear" w:color="auto" w:fill="FFFFFF"/>
          </w:rPr>
          <w:t>_</w:t>
        </w:r>
        <w:r w:rsidR="00B7152F" w:rsidRPr="00F56E55">
          <w:rPr>
            <w:rStyle w:val="a7"/>
            <w:rFonts w:ascii="Times New Roman" w:hAnsi="Times New Roman" w:cs="Times New Roman"/>
            <w:sz w:val="28"/>
            <w:szCs w:val="28"/>
            <w:shd w:val="clear" w:color="auto" w:fill="FFFFFF"/>
          </w:rPr>
          <w:t>Programmes</w:t>
        </w:r>
        <w:r w:rsidR="00B7152F" w:rsidRPr="00B7152F">
          <w:rPr>
            <w:rStyle w:val="a7"/>
            <w:rFonts w:ascii="Times New Roman" w:hAnsi="Times New Roman" w:cs="Times New Roman"/>
            <w:sz w:val="28"/>
            <w:szCs w:val="28"/>
            <w:shd w:val="clear" w:color="auto" w:fill="FFFFFF"/>
          </w:rPr>
          <w:t>/10</w:t>
        </w:r>
        <w:r w:rsidR="00B7152F" w:rsidRPr="00F56E55">
          <w:rPr>
            <w:rStyle w:val="a7"/>
            <w:rFonts w:ascii="Times New Roman" w:hAnsi="Times New Roman" w:cs="Times New Roman"/>
            <w:sz w:val="28"/>
            <w:szCs w:val="28"/>
            <w:shd w:val="clear" w:color="auto" w:fill="FFFFFF"/>
          </w:rPr>
          <w:t>YFP</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index</w:t>
        </w:r>
        <w:r w:rsidR="00B7152F" w:rsidRPr="00B7152F">
          <w:rPr>
            <w:rStyle w:val="a7"/>
            <w:rFonts w:ascii="Times New Roman" w:hAnsi="Times New Roman" w:cs="Times New Roman"/>
            <w:sz w:val="28"/>
            <w:szCs w:val="28"/>
            <w:shd w:val="clear" w:color="auto" w:fill="FFFFFF"/>
          </w:rPr>
          <w:t>.</w:t>
        </w:r>
        <w:r w:rsidR="00B7152F" w:rsidRPr="00F56E55">
          <w:rPr>
            <w:rStyle w:val="a7"/>
            <w:rFonts w:ascii="Times New Roman" w:hAnsi="Times New Roman" w:cs="Times New Roman"/>
            <w:sz w:val="28"/>
            <w:szCs w:val="28"/>
            <w:shd w:val="clear" w:color="auto" w:fill="FFFFFF"/>
          </w:rPr>
          <w:t>asp</w:t>
        </w:r>
      </w:hyperlink>
      <w:r w:rsidR="0015794D" w:rsidRPr="00B7152F">
        <w:rPr>
          <w:rFonts w:ascii="Times New Roman" w:hAnsi="Times New Roman" w:cs="Times New Roman"/>
          <w:sz w:val="28"/>
          <w:szCs w:val="28"/>
          <w:shd w:val="clear" w:color="auto" w:fill="FFFFFF"/>
        </w:rPr>
        <w:t>.</w:t>
      </w:r>
      <w:r w:rsidR="004900D2" w:rsidRPr="00B7152F">
        <w:rPr>
          <w:rFonts w:ascii="Times New Roman" w:hAnsi="Times New Roman" w:cs="Times New Roman"/>
          <w:sz w:val="28"/>
          <w:szCs w:val="28"/>
          <w:shd w:val="clear" w:color="auto" w:fill="FFFFFF"/>
        </w:rPr>
        <w:t xml:space="preserve"> </w:t>
      </w:r>
      <w:r w:rsidR="004900D2" w:rsidRPr="00B7152F">
        <w:rPr>
          <w:rFonts w:ascii="Times New Roman" w:hAnsi="Times New Roman" w:cs="Times New Roman"/>
          <w:sz w:val="28"/>
          <w:szCs w:val="28"/>
          <w:shd w:val="clear" w:color="auto" w:fill="FFFFFF"/>
          <w:lang w:val="ru"/>
        </w:rPr>
        <w:t>01.04.</w:t>
      </w:r>
      <w:r w:rsidRPr="00B7152F">
        <w:rPr>
          <w:rFonts w:ascii="Times New Roman" w:hAnsi="Times New Roman" w:cs="Times New Roman"/>
          <w:sz w:val="28"/>
          <w:szCs w:val="28"/>
          <w:shd w:val="clear" w:color="auto" w:fill="FFFFFF"/>
          <w:lang w:val="ru"/>
        </w:rPr>
        <w:t>2010.</w:t>
      </w:r>
    </w:p>
    <w:p w14:paraId="5A606595" w14:textId="38FDF132" w:rsidR="00513926" w:rsidRPr="00F1219D" w:rsidRDefault="00831296" w:rsidP="0015794D">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shd w:val="clear" w:color="auto" w:fill="FFFFFF"/>
          <w:lang w:val="nl-NL"/>
        </w:rPr>
      </w:pPr>
      <w:r w:rsidRPr="00F1219D">
        <w:rPr>
          <w:rFonts w:ascii="Times New Roman" w:hAnsi="Times New Roman" w:cs="Times New Roman"/>
          <w:sz w:val="28"/>
          <w:szCs w:val="28"/>
          <w:shd w:val="clear" w:color="auto" w:fill="FFFFFF"/>
        </w:rPr>
        <w:t>Scott G. Degradable polymers. Principles and applications. –</w:t>
      </w:r>
      <w:r w:rsidR="00513926" w:rsidRPr="00F1219D">
        <w:rPr>
          <w:rFonts w:ascii="Times New Roman" w:hAnsi="Times New Roman" w:cs="Times New Roman"/>
          <w:sz w:val="28"/>
          <w:szCs w:val="28"/>
          <w:shd w:val="clear" w:color="auto" w:fill="FFFFFF"/>
        </w:rPr>
        <w:t xml:space="preserve"> </w:t>
      </w:r>
      <w:r w:rsidR="00513926" w:rsidRPr="00F1219D">
        <w:rPr>
          <w:rFonts w:ascii="Times New Roman" w:hAnsi="Times New Roman" w:cs="Times New Roman"/>
          <w:sz w:val="28"/>
          <w:szCs w:val="28"/>
          <w:shd w:val="clear" w:color="auto" w:fill="FFFFFF"/>
          <w:lang w:val="nl-NL"/>
        </w:rPr>
        <w:t>Nederlands: Kluwer Academic Publ.</w:t>
      </w:r>
      <w:r w:rsidR="0015794D" w:rsidRPr="00F1219D">
        <w:rPr>
          <w:rFonts w:ascii="Times New Roman" w:hAnsi="Times New Roman" w:cs="Times New Roman"/>
          <w:sz w:val="28"/>
          <w:szCs w:val="28"/>
          <w:shd w:val="clear" w:color="auto" w:fill="FFFFFF"/>
          <w:lang w:val="nl-NL"/>
        </w:rPr>
        <w:t xml:space="preserve"> –</w:t>
      </w:r>
      <w:r w:rsidR="00513926" w:rsidRPr="00F1219D">
        <w:rPr>
          <w:rFonts w:ascii="Times New Roman" w:hAnsi="Times New Roman" w:cs="Times New Roman"/>
          <w:sz w:val="28"/>
          <w:szCs w:val="28"/>
          <w:shd w:val="clear" w:color="auto" w:fill="FFFFFF"/>
          <w:lang w:val="nl-NL"/>
        </w:rPr>
        <w:t xml:space="preserve"> 2002</w:t>
      </w:r>
      <w:r w:rsidR="0015794D" w:rsidRPr="00F1219D">
        <w:rPr>
          <w:rFonts w:ascii="Times New Roman" w:hAnsi="Times New Roman" w:cs="Times New Roman"/>
          <w:sz w:val="28"/>
          <w:szCs w:val="28"/>
          <w:shd w:val="clear" w:color="auto" w:fill="FFFFFF"/>
          <w:lang w:val="nl-NL"/>
        </w:rPr>
        <w:t>.</w:t>
      </w:r>
      <w:r w:rsidRPr="00F1219D">
        <w:rPr>
          <w:rFonts w:ascii="Times New Roman" w:hAnsi="Times New Roman" w:cs="Times New Roman"/>
          <w:sz w:val="28"/>
          <w:szCs w:val="28"/>
          <w:shd w:val="clear" w:color="auto" w:fill="FFFFFF"/>
        </w:rPr>
        <w:t xml:space="preserve"> – P.</w:t>
      </w:r>
      <w:r w:rsidR="00513926" w:rsidRPr="00F1219D">
        <w:rPr>
          <w:rFonts w:ascii="Times New Roman" w:hAnsi="Times New Roman" w:cs="Times New Roman"/>
          <w:sz w:val="28"/>
          <w:szCs w:val="28"/>
          <w:shd w:val="clear" w:color="auto" w:fill="FFFFFF"/>
          <w:lang w:val="nl-NL"/>
        </w:rPr>
        <w:t xml:space="preserve"> </w:t>
      </w:r>
      <w:r w:rsidRPr="00F1219D">
        <w:rPr>
          <w:rFonts w:ascii="Times New Roman" w:hAnsi="Times New Roman" w:cs="Times New Roman"/>
          <w:sz w:val="28"/>
          <w:szCs w:val="28"/>
          <w:shd w:val="clear" w:color="auto" w:fill="FFFFFF"/>
          <w:lang w:val="nl-NL"/>
        </w:rPr>
        <w:t>413 – 448</w:t>
      </w:r>
      <w:r w:rsidR="00513926" w:rsidRPr="00F1219D">
        <w:rPr>
          <w:rFonts w:ascii="Times New Roman" w:hAnsi="Times New Roman" w:cs="Times New Roman"/>
          <w:sz w:val="28"/>
          <w:szCs w:val="28"/>
          <w:shd w:val="clear" w:color="auto" w:fill="FFFFFF"/>
          <w:lang w:val="nl-NL"/>
        </w:rPr>
        <w:t>.</w:t>
      </w:r>
    </w:p>
    <w:p w14:paraId="3F25DEAB" w14:textId="0F495EA6" w:rsidR="00263768" w:rsidRPr="00F1219D" w:rsidRDefault="00513926" w:rsidP="00831296">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shd w:val="clear" w:color="auto" w:fill="FFFFFF"/>
          <w:lang w:val="ru-RU"/>
        </w:rPr>
      </w:pPr>
      <w:r w:rsidRPr="00F1219D">
        <w:rPr>
          <w:rFonts w:ascii="Times New Roman" w:hAnsi="Times New Roman" w:cs="Times New Roman"/>
          <w:sz w:val="28"/>
          <w:szCs w:val="28"/>
          <w:shd w:val="clear" w:color="auto" w:fill="FFFFFF"/>
          <w:lang w:val="ru"/>
        </w:rPr>
        <w:t xml:space="preserve">Потапов А. Г., </w:t>
      </w:r>
      <w:proofErr w:type="spellStart"/>
      <w:r w:rsidRPr="00F1219D">
        <w:rPr>
          <w:rFonts w:ascii="Times New Roman" w:hAnsi="Times New Roman" w:cs="Times New Roman"/>
          <w:sz w:val="28"/>
          <w:szCs w:val="28"/>
          <w:shd w:val="clear" w:color="auto" w:fill="FFFFFF"/>
          <w:lang w:val="ru"/>
        </w:rPr>
        <w:t>Пармон</w:t>
      </w:r>
      <w:proofErr w:type="spellEnd"/>
      <w:r w:rsidRPr="00F1219D">
        <w:rPr>
          <w:rFonts w:ascii="Times New Roman" w:hAnsi="Times New Roman" w:cs="Times New Roman"/>
          <w:sz w:val="28"/>
          <w:szCs w:val="28"/>
          <w:shd w:val="clear" w:color="auto" w:fill="FFFFFF"/>
          <w:lang w:val="ru"/>
        </w:rPr>
        <w:t xml:space="preserve"> В. Н. </w:t>
      </w:r>
      <w:proofErr w:type="spellStart"/>
      <w:r w:rsidRPr="00F1219D">
        <w:rPr>
          <w:rFonts w:ascii="Times New Roman" w:hAnsi="Times New Roman" w:cs="Times New Roman"/>
          <w:sz w:val="28"/>
          <w:szCs w:val="28"/>
          <w:shd w:val="clear" w:color="auto" w:fill="FFFFFF"/>
          <w:lang w:val="ru"/>
        </w:rPr>
        <w:t>Биоразлагаемые</w:t>
      </w:r>
      <w:proofErr w:type="spellEnd"/>
      <w:r w:rsidRPr="00F1219D">
        <w:rPr>
          <w:rFonts w:ascii="Times New Roman" w:hAnsi="Times New Roman" w:cs="Times New Roman"/>
          <w:sz w:val="28"/>
          <w:szCs w:val="28"/>
          <w:shd w:val="clear" w:color="auto" w:fill="FFFFFF"/>
          <w:lang w:val="ru"/>
        </w:rPr>
        <w:t xml:space="preserve"> полимеры – вперед в будущее // Экология и промышленность России.</w:t>
      </w:r>
      <w:r w:rsidR="00831296" w:rsidRPr="00F1219D">
        <w:rPr>
          <w:rFonts w:ascii="Times New Roman" w:hAnsi="Times New Roman" w:cs="Times New Roman"/>
          <w:sz w:val="28"/>
          <w:szCs w:val="28"/>
          <w:shd w:val="clear" w:color="auto" w:fill="FFFFFF"/>
          <w:lang w:val="ru-RU"/>
        </w:rPr>
        <w:t xml:space="preserve"> –</w:t>
      </w:r>
      <w:r w:rsidRPr="00F1219D">
        <w:rPr>
          <w:rFonts w:ascii="Times New Roman" w:hAnsi="Times New Roman" w:cs="Times New Roman"/>
          <w:sz w:val="28"/>
          <w:szCs w:val="28"/>
          <w:shd w:val="clear" w:color="auto" w:fill="FFFFFF"/>
          <w:lang w:val="ru"/>
        </w:rPr>
        <w:t xml:space="preserve"> 2010. </w:t>
      </w:r>
      <w:r w:rsidR="0015794D" w:rsidRPr="00F1219D">
        <w:rPr>
          <w:rFonts w:ascii="Times New Roman" w:hAnsi="Times New Roman" w:cs="Times New Roman"/>
          <w:sz w:val="28"/>
          <w:szCs w:val="28"/>
          <w:shd w:val="clear" w:color="auto" w:fill="FFFFFF"/>
          <w:lang w:val="ru-RU"/>
        </w:rPr>
        <w:t>–</w:t>
      </w:r>
      <w:r w:rsidR="0015794D" w:rsidRPr="00F1219D">
        <w:rPr>
          <w:rFonts w:ascii="Times New Roman" w:hAnsi="Times New Roman" w:cs="Times New Roman"/>
          <w:sz w:val="28"/>
          <w:szCs w:val="28"/>
          <w:shd w:val="clear" w:color="auto" w:fill="FFFFFF"/>
          <w:lang w:val="ru"/>
        </w:rPr>
        <w:t xml:space="preserve"> </w:t>
      </w:r>
      <w:r w:rsidR="00831296" w:rsidRPr="00F1219D">
        <w:rPr>
          <w:rFonts w:ascii="Times New Roman" w:hAnsi="Times New Roman" w:cs="Times New Roman"/>
          <w:sz w:val="28"/>
          <w:szCs w:val="28"/>
          <w:shd w:val="clear" w:color="auto" w:fill="FFFFFF"/>
          <w:lang w:val="ru-RU"/>
        </w:rPr>
        <w:t>№</w:t>
      </w:r>
      <w:r w:rsidRPr="00F1219D">
        <w:rPr>
          <w:rFonts w:ascii="Times New Roman" w:hAnsi="Times New Roman" w:cs="Times New Roman"/>
          <w:sz w:val="28"/>
          <w:szCs w:val="28"/>
          <w:shd w:val="clear" w:color="auto" w:fill="FFFFFF"/>
          <w:lang w:val="ru"/>
        </w:rPr>
        <w:t>5.</w:t>
      </w:r>
      <w:r w:rsidR="00831296" w:rsidRPr="00F1219D">
        <w:rPr>
          <w:rFonts w:ascii="Times New Roman" w:hAnsi="Times New Roman" w:cs="Times New Roman"/>
          <w:sz w:val="28"/>
          <w:szCs w:val="28"/>
          <w:shd w:val="clear" w:color="auto" w:fill="FFFFFF"/>
          <w:lang w:val="ru"/>
        </w:rPr>
        <w:t xml:space="preserve"> –</w:t>
      </w:r>
      <w:r w:rsidRPr="00F1219D">
        <w:rPr>
          <w:rFonts w:ascii="Times New Roman" w:hAnsi="Times New Roman" w:cs="Times New Roman"/>
          <w:sz w:val="28"/>
          <w:szCs w:val="28"/>
          <w:shd w:val="clear" w:color="auto" w:fill="FFFFFF"/>
          <w:lang w:val="ru"/>
        </w:rPr>
        <w:t xml:space="preserve"> С. </w:t>
      </w:r>
      <w:proofErr w:type="gramStart"/>
      <w:r w:rsidRPr="00F1219D">
        <w:rPr>
          <w:rFonts w:ascii="Times New Roman" w:hAnsi="Times New Roman" w:cs="Times New Roman"/>
          <w:sz w:val="28"/>
          <w:szCs w:val="28"/>
          <w:shd w:val="clear" w:color="auto" w:fill="FFFFFF"/>
          <w:lang w:val="ru"/>
        </w:rPr>
        <w:t>4-8</w:t>
      </w:r>
      <w:proofErr w:type="gramEnd"/>
      <w:r w:rsidRPr="00F1219D">
        <w:rPr>
          <w:rFonts w:ascii="Times New Roman" w:hAnsi="Times New Roman" w:cs="Times New Roman"/>
          <w:sz w:val="28"/>
          <w:szCs w:val="28"/>
          <w:shd w:val="clear" w:color="auto" w:fill="FFFFFF"/>
          <w:lang w:val="ru"/>
        </w:rPr>
        <w:t>.</w:t>
      </w:r>
    </w:p>
    <w:p w14:paraId="2ADC2249" w14:textId="0CC0B656" w:rsidR="00513926" w:rsidRPr="00F1219D" w:rsidRDefault="00263768" w:rsidP="00C331C4">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lang w:val="nl-NL"/>
        </w:rPr>
        <w:t>Kaza, Silpa; Yao, Lisa C.; Bhada-Tata, Perinaz; Van Woerden, Frank.</w:t>
      </w:r>
      <w:r w:rsidRPr="00F1219D">
        <w:rPr>
          <w:rFonts w:ascii="Times New Roman" w:hAnsi="Times New Roman" w:cs="Times New Roman"/>
          <w:sz w:val="28"/>
          <w:szCs w:val="28"/>
          <w:shd w:val="clear" w:color="auto" w:fill="FFFFFF"/>
        </w:rPr>
        <w:t xml:space="preserve"> What a Waste </w:t>
      </w:r>
      <w:proofErr w:type="gramStart"/>
      <w:r w:rsidRPr="00F1219D">
        <w:rPr>
          <w:rFonts w:ascii="Times New Roman" w:hAnsi="Times New Roman" w:cs="Times New Roman"/>
          <w:sz w:val="28"/>
          <w:szCs w:val="28"/>
          <w:shd w:val="clear" w:color="auto" w:fill="FFFFFF"/>
        </w:rPr>
        <w:t>2.0 :</w:t>
      </w:r>
      <w:proofErr w:type="gramEnd"/>
      <w:r w:rsidRPr="00F1219D">
        <w:rPr>
          <w:rFonts w:ascii="Times New Roman" w:hAnsi="Times New Roman" w:cs="Times New Roman"/>
          <w:sz w:val="28"/>
          <w:szCs w:val="28"/>
          <w:shd w:val="clear" w:color="auto" w:fill="FFFFFF"/>
        </w:rPr>
        <w:t xml:space="preserve"> A Global Snapshot of Solid Waste Management to 2050. Urban Development. </w:t>
      </w:r>
      <w:hyperlink r:id="rId87" w:history="1">
        <w:r w:rsidR="00B7369C" w:rsidRPr="00F1219D">
          <w:rPr>
            <w:rStyle w:val="a7"/>
            <w:rFonts w:ascii="Times New Roman" w:hAnsi="Times New Roman" w:cs="Times New Roman"/>
            <w:color w:val="auto"/>
            <w:sz w:val="28"/>
            <w:szCs w:val="28"/>
            <w:u w:val="none"/>
            <w:shd w:val="clear" w:color="auto" w:fill="FFFFFF"/>
          </w:rPr>
          <w:t>https://openknowledge.worldbank.org/handle/10986/30317</w:t>
        </w:r>
      </w:hyperlink>
      <w:r w:rsidR="0015794D" w:rsidRPr="00F1219D">
        <w:rPr>
          <w:rFonts w:ascii="Times New Roman" w:hAnsi="Times New Roman" w:cs="Times New Roman"/>
          <w:sz w:val="28"/>
          <w:szCs w:val="28"/>
          <w:shd w:val="clear" w:color="auto" w:fill="FFFFFF"/>
        </w:rPr>
        <w:t>.</w:t>
      </w:r>
      <w:r w:rsidR="00B7369C" w:rsidRPr="00F1219D">
        <w:rPr>
          <w:rFonts w:ascii="Times New Roman" w:hAnsi="Times New Roman" w:cs="Times New Roman"/>
          <w:sz w:val="28"/>
          <w:szCs w:val="28"/>
          <w:shd w:val="clear" w:color="auto" w:fill="FFFFFF"/>
          <w:lang w:val="ru-RU"/>
        </w:rPr>
        <w:t xml:space="preserve"> 20.09.2018.</w:t>
      </w:r>
    </w:p>
    <w:p w14:paraId="6822E3E4" w14:textId="581FC547" w:rsidR="005A7EB3" w:rsidRPr="00F1219D" w:rsidRDefault="005A7EB3" w:rsidP="005A7EB3">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International Campaign Recap: Protect the Ocean</w:t>
      </w:r>
      <w:r w:rsidR="00904066" w:rsidRPr="00F1219D">
        <w:rPr>
          <w:rFonts w:ascii="Times New Roman" w:hAnsi="Times New Roman" w:cs="Times New Roman"/>
          <w:sz w:val="28"/>
          <w:szCs w:val="28"/>
        </w:rPr>
        <w:t xml:space="preserve">. </w:t>
      </w:r>
      <w:hyperlink r:id="rId88" w:history="1">
        <w:r w:rsidRPr="00F1219D">
          <w:rPr>
            <w:rStyle w:val="a7"/>
            <w:rFonts w:ascii="Times New Roman" w:hAnsi="Times New Roman" w:cs="Times New Roman"/>
            <w:color w:val="auto"/>
            <w:sz w:val="28"/>
            <w:szCs w:val="28"/>
            <w:u w:val="none"/>
          </w:rPr>
          <w:t>https://www.greenpeace.org.au/article/protect-the-ocean-30x30-campaign-recap/</w:t>
        </w:r>
      </w:hyperlink>
      <w:r w:rsidR="0015794D" w:rsidRPr="00F1219D">
        <w:rPr>
          <w:rFonts w:ascii="Times New Roman" w:hAnsi="Times New Roman" w:cs="Times New Roman"/>
          <w:sz w:val="28"/>
          <w:szCs w:val="28"/>
        </w:rPr>
        <w:t>.</w:t>
      </w:r>
      <w:r w:rsidRPr="00F1219D">
        <w:rPr>
          <w:rFonts w:ascii="Times New Roman" w:hAnsi="Times New Roman" w:cs="Times New Roman"/>
          <w:sz w:val="28"/>
          <w:szCs w:val="28"/>
        </w:rPr>
        <w:t xml:space="preserve"> 09.11.2022.</w:t>
      </w:r>
    </w:p>
    <w:p w14:paraId="015315A3" w14:textId="52794537" w:rsidR="00513926" w:rsidRPr="00F1219D" w:rsidRDefault="00513926" w:rsidP="005A7EB3">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Verma R. et al. Toxic pollutants from plastic waste-a review //Procedia Environmental Sciences. – 2016. – </w:t>
      </w:r>
      <w:r w:rsidR="005A7EB3" w:rsidRPr="00F1219D">
        <w:rPr>
          <w:rFonts w:ascii="Times New Roman" w:hAnsi="Times New Roman" w:cs="Times New Roman"/>
          <w:sz w:val="28"/>
          <w:szCs w:val="28"/>
        </w:rPr>
        <w:t>Vol</w:t>
      </w:r>
      <w:r w:rsidRPr="00F1219D">
        <w:rPr>
          <w:rFonts w:ascii="Times New Roman" w:hAnsi="Times New Roman" w:cs="Times New Roman"/>
          <w:sz w:val="28"/>
          <w:szCs w:val="28"/>
        </w:rPr>
        <w:t xml:space="preserve">.35. – </w:t>
      </w:r>
      <w:r w:rsidR="005A7EB3" w:rsidRPr="00F1219D">
        <w:rPr>
          <w:rFonts w:ascii="Times New Roman" w:hAnsi="Times New Roman" w:cs="Times New Roman"/>
          <w:sz w:val="28"/>
          <w:szCs w:val="28"/>
          <w:lang w:val="ru"/>
        </w:rPr>
        <w:t>Р</w:t>
      </w:r>
      <w:r w:rsidRPr="00F1219D">
        <w:rPr>
          <w:rFonts w:ascii="Times New Roman" w:hAnsi="Times New Roman" w:cs="Times New Roman"/>
          <w:sz w:val="28"/>
          <w:szCs w:val="28"/>
        </w:rPr>
        <w:t>. 701</w:t>
      </w:r>
      <w:r w:rsidR="005A7EB3" w:rsidRPr="00F1219D">
        <w:rPr>
          <w:rFonts w:ascii="Times New Roman" w:hAnsi="Times New Roman" w:cs="Times New Roman"/>
          <w:sz w:val="28"/>
          <w:szCs w:val="28"/>
        </w:rPr>
        <w:t xml:space="preserve"> –</w:t>
      </w:r>
      <w:r w:rsidRPr="00F1219D">
        <w:rPr>
          <w:rFonts w:ascii="Times New Roman" w:hAnsi="Times New Roman" w:cs="Times New Roman"/>
          <w:sz w:val="28"/>
          <w:szCs w:val="28"/>
        </w:rPr>
        <w:t>708.</w:t>
      </w:r>
    </w:p>
    <w:p w14:paraId="6B71C1B0" w14:textId="116127D9" w:rsidR="00513926" w:rsidRPr="00F1219D" w:rsidRDefault="00513926" w:rsidP="00C331C4">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Hou Q. et al. Upcycling and catalytic degradation of plastic wastes //Cell Reports Physical Science. – 2021. – </w:t>
      </w:r>
      <w:r w:rsidR="005A7EB3" w:rsidRPr="00F1219D">
        <w:rPr>
          <w:rFonts w:ascii="Times New Roman" w:hAnsi="Times New Roman" w:cs="Times New Roman"/>
          <w:sz w:val="28"/>
          <w:szCs w:val="28"/>
        </w:rPr>
        <w:t>Vol</w:t>
      </w:r>
      <w:r w:rsidRPr="00F1219D">
        <w:rPr>
          <w:rFonts w:ascii="Times New Roman" w:hAnsi="Times New Roman" w:cs="Times New Roman"/>
          <w:sz w:val="28"/>
          <w:szCs w:val="28"/>
        </w:rPr>
        <w:t>.2</w:t>
      </w:r>
      <w:r w:rsidR="005A7EB3" w:rsidRPr="00F1219D">
        <w:rPr>
          <w:rFonts w:ascii="Times New Roman" w:hAnsi="Times New Roman" w:cs="Times New Roman"/>
          <w:sz w:val="28"/>
          <w:szCs w:val="28"/>
        </w:rPr>
        <w:t>,</w:t>
      </w:r>
      <w:r w:rsidRPr="00F1219D">
        <w:rPr>
          <w:rFonts w:ascii="Times New Roman" w:hAnsi="Times New Roman" w:cs="Times New Roman"/>
          <w:sz w:val="28"/>
          <w:szCs w:val="28"/>
        </w:rPr>
        <w:t xml:space="preserve"> № 8.</w:t>
      </w:r>
    </w:p>
    <w:p w14:paraId="062074FA" w14:textId="55E00BEF" w:rsidR="00513926" w:rsidRPr="00F1219D" w:rsidRDefault="00B223B1" w:rsidP="00B223B1">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Plastic is a health hazard – our choices can prevent harm. </w:t>
      </w:r>
      <w:hyperlink r:id="rId89" w:history="1">
        <w:r w:rsidRPr="00F1219D">
          <w:rPr>
            <w:rStyle w:val="a7"/>
            <w:rFonts w:ascii="Times New Roman" w:hAnsi="Times New Roman" w:cs="Times New Roman"/>
            <w:color w:val="auto"/>
            <w:sz w:val="28"/>
            <w:szCs w:val="28"/>
            <w:u w:val="none"/>
          </w:rPr>
          <w:t>https://www.plasticfreejuly.org/blog/plastic-is-a-health-hazard/</w:t>
        </w:r>
      </w:hyperlink>
      <w:r w:rsidR="0015794D" w:rsidRPr="00F1219D">
        <w:rPr>
          <w:rFonts w:ascii="Times New Roman" w:hAnsi="Times New Roman" w:cs="Times New Roman"/>
          <w:sz w:val="28"/>
          <w:szCs w:val="28"/>
        </w:rPr>
        <w:t>.</w:t>
      </w:r>
      <w:r w:rsidRPr="00F1219D">
        <w:rPr>
          <w:rFonts w:ascii="Times New Roman" w:hAnsi="Times New Roman" w:cs="Times New Roman"/>
          <w:sz w:val="28"/>
          <w:szCs w:val="28"/>
        </w:rPr>
        <w:t xml:space="preserve"> </w:t>
      </w:r>
      <w:r w:rsidRPr="00F1219D">
        <w:rPr>
          <w:rStyle w:val="a7"/>
          <w:rFonts w:ascii="Times New Roman" w:hAnsi="Times New Roman" w:cs="Times New Roman"/>
          <w:color w:val="auto"/>
          <w:sz w:val="28"/>
          <w:szCs w:val="28"/>
          <w:u w:val="none"/>
        </w:rPr>
        <w:t>18.04.2023</w:t>
      </w:r>
    </w:p>
    <w:p w14:paraId="612BDED6" w14:textId="0F36B32F" w:rsidR="00B223B1" w:rsidRPr="00F1219D" w:rsidRDefault="00B223B1" w:rsidP="00C331C4">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Most Plastic Products Contain Potentially Toxic Chemicals, Study Reveals. </w:t>
      </w:r>
      <w:hyperlink r:id="rId90" w:history="1">
        <w:r w:rsidRPr="00F1219D">
          <w:rPr>
            <w:rStyle w:val="a7"/>
            <w:rFonts w:ascii="Times New Roman" w:hAnsi="Times New Roman" w:cs="Times New Roman"/>
            <w:color w:val="auto"/>
            <w:sz w:val="28"/>
            <w:szCs w:val="28"/>
            <w:u w:val="none"/>
          </w:rPr>
          <w:t>https://www.consumerreports.org/toxic-chemicals-substances/most-plastic-products-contain-potentially-toxic-chemicals/</w:t>
        </w:r>
      </w:hyperlink>
      <w:r w:rsidR="0015794D" w:rsidRPr="00F1219D">
        <w:rPr>
          <w:rFonts w:ascii="Times New Roman" w:hAnsi="Times New Roman" w:cs="Times New Roman"/>
          <w:sz w:val="28"/>
          <w:szCs w:val="28"/>
        </w:rPr>
        <w:t>.</w:t>
      </w:r>
      <w:r w:rsidRPr="00F1219D">
        <w:rPr>
          <w:rFonts w:ascii="Times New Roman" w:hAnsi="Times New Roman" w:cs="Times New Roman"/>
          <w:sz w:val="28"/>
          <w:szCs w:val="28"/>
        </w:rPr>
        <w:t xml:space="preserve">  02.10.2019.</w:t>
      </w:r>
    </w:p>
    <w:p w14:paraId="4155F824" w14:textId="574273A4" w:rsidR="00513926" w:rsidRPr="00F1219D" w:rsidRDefault="00513926" w:rsidP="00C331C4">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Cucina M. et al. Degradation of biodegradable bioplastics under thermophilic anaerobic digestion: A full-scale approach //Journal of Cleaner Production. – 2022. – </w:t>
      </w:r>
      <w:r w:rsidR="00545D39" w:rsidRPr="00F1219D">
        <w:rPr>
          <w:rFonts w:ascii="Times New Roman" w:hAnsi="Times New Roman" w:cs="Times New Roman"/>
          <w:sz w:val="28"/>
          <w:szCs w:val="28"/>
        </w:rPr>
        <w:t>Vol</w:t>
      </w:r>
      <w:r w:rsidRPr="00F1219D">
        <w:rPr>
          <w:rFonts w:ascii="Times New Roman" w:hAnsi="Times New Roman" w:cs="Times New Roman"/>
          <w:sz w:val="28"/>
          <w:szCs w:val="28"/>
        </w:rPr>
        <w:t xml:space="preserve">.368. – </w:t>
      </w:r>
      <w:r w:rsidR="00545D39" w:rsidRPr="00F1219D">
        <w:rPr>
          <w:rFonts w:ascii="Times New Roman" w:hAnsi="Times New Roman" w:cs="Times New Roman"/>
          <w:sz w:val="28"/>
          <w:szCs w:val="28"/>
        </w:rPr>
        <w:t>P</w:t>
      </w:r>
      <w:r w:rsidRPr="00F1219D">
        <w:rPr>
          <w:rFonts w:ascii="Times New Roman" w:hAnsi="Times New Roman" w:cs="Times New Roman"/>
          <w:sz w:val="28"/>
          <w:szCs w:val="28"/>
        </w:rPr>
        <w:t>. 133232.</w:t>
      </w:r>
    </w:p>
    <w:p w14:paraId="1A1D5A5E" w14:textId="2B5B432E" w:rsidR="00513926" w:rsidRPr="00F1219D" w:rsidRDefault="00513926" w:rsidP="00C331C4">
      <w:pPr>
        <w:pStyle w:val="a5"/>
        <w:numPr>
          <w:ilvl w:val="0"/>
          <w:numId w:val="1"/>
        </w:numPr>
        <w:tabs>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lang w:val="nl-NL"/>
        </w:rPr>
        <w:t xml:space="preserve">Ahsan W. A. et al. </w:t>
      </w:r>
      <w:r w:rsidRPr="00F1219D">
        <w:rPr>
          <w:rFonts w:ascii="Times New Roman" w:hAnsi="Times New Roman" w:cs="Times New Roman"/>
          <w:sz w:val="28"/>
          <w:szCs w:val="28"/>
        </w:rPr>
        <w:t xml:space="preserve">Biodegradation of Different Types of Bioplastics through Composting—A Recent Trend in Green Recycling //Catalysts. – 2023. – </w:t>
      </w:r>
      <w:r w:rsidR="00545D39" w:rsidRPr="00F1219D">
        <w:rPr>
          <w:rFonts w:ascii="Times New Roman" w:hAnsi="Times New Roman" w:cs="Times New Roman"/>
          <w:sz w:val="28"/>
          <w:szCs w:val="28"/>
        </w:rPr>
        <w:t>Vol</w:t>
      </w:r>
      <w:r w:rsidRPr="00F1219D">
        <w:rPr>
          <w:rFonts w:ascii="Times New Roman" w:hAnsi="Times New Roman" w:cs="Times New Roman"/>
          <w:sz w:val="28"/>
          <w:szCs w:val="28"/>
        </w:rPr>
        <w:t>.13</w:t>
      </w:r>
      <w:r w:rsidR="00545D39" w:rsidRPr="00F1219D">
        <w:rPr>
          <w:rFonts w:ascii="Times New Roman" w:hAnsi="Times New Roman" w:cs="Times New Roman"/>
          <w:sz w:val="28"/>
          <w:szCs w:val="28"/>
        </w:rPr>
        <w:t>,</w:t>
      </w:r>
      <w:r w:rsidRPr="00F1219D">
        <w:rPr>
          <w:rFonts w:ascii="Times New Roman" w:hAnsi="Times New Roman" w:cs="Times New Roman"/>
          <w:sz w:val="28"/>
          <w:szCs w:val="28"/>
        </w:rPr>
        <w:t xml:space="preserve"> №. 2. – </w:t>
      </w:r>
      <w:r w:rsidR="00545D39" w:rsidRPr="00F1219D">
        <w:rPr>
          <w:rFonts w:ascii="Times New Roman" w:hAnsi="Times New Roman" w:cs="Times New Roman"/>
          <w:sz w:val="28"/>
          <w:szCs w:val="28"/>
        </w:rPr>
        <w:t>P</w:t>
      </w:r>
      <w:r w:rsidRPr="00F1219D">
        <w:rPr>
          <w:rFonts w:ascii="Times New Roman" w:hAnsi="Times New Roman" w:cs="Times New Roman"/>
          <w:sz w:val="28"/>
          <w:szCs w:val="28"/>
        </w:rPr>
        <w:t>. 294.</w:t>
      </w:r>
    </w:p>
    <w:p w14:paraId="73208117" w14:textId="672D0510" w:rsidR="00513926" w:rsidRPr="00F1219D" w:rsidRDefault="00513926" w:rsidP="00C331C4">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Aleksanyan K. V. Polysaccharides for biodegradable packaging materials: Past, present, and future (Brief Review) //Polymers. – 2023. – </w:t>
      </w:r>
      <w:r w:rsidR="00545D39" w:rsidRPr="00F1219D">
        <w:rPr>
          <w:rFonts w:ascii="Times New Roman" w:hAnsi="Times New Roman" w:cs="Times New Roman"/>
          <w:sz w:val="28"/>
          <w:szCs w:val="28"/>
        </w:rPr>
        <w:t>Vol</w:t>
      </w:r>
      <w:r w:rsidRPr="00F1219D">
        <w:rPr>
          <w:rFonts w:ascii="Times New Roman" w:hAnsi="Times New Roman" w:cs="Times New Roman"/>
          <w:sz w:val="28"/>
          <w:szCs w:val="28"/>
        </w:rPr>
        <w:t>.15</w:t>
      </w:r>
      <w:r w:rsidR="00545D39" w:rsidRPr="00F1219D">
        <w:rPr>
          <w:rFonts w:ascii="Times New Roman" w:hAnsi="Times New Roman" w:cs="Times New Roman"/>
          <w:sz w:val="28"/>
          <w:szCs w:val="28"/>
        </w:rPr>
        <w:t>,</w:t>
      </w:r>
      <w:r w:rsidRPr="00F1219D">
        <w:rPr>
          <w:rFonts w:ascii="Times New Roman" w:hAnsi="Times New Roman" w:cs="Times New Roman"/>
          <w:sz w:val="28"/>
          <w:szCs w:val="28"/>
        </w:rPr>
        <w:t xml:space="preserve"> № 2. – </w:t>
      </w:r>
      <w:r w:rsidR="00545D39" w:rsidRPr="00F1219D">
        <w:rPr>
          <w:rFonts w:ascii="Times New Roman" w:hAnsi="Times New Roman" w:cs="Times New Roman"/>
          <w:sz w:val="28"/>
          <w:szCs w:val="28"/>
        </w:rPr>
        <w:t>P</w:t>
      </w:r>
      <w:r w:rsidRPr="00F1219D">
        <w:rPr>
          <w:rFonts w:ascii="Times New Roman" w:hAnsi="Times New Roman" w:cs="Times New Roman"/>
          <w:sz w:val="28"/>
          <w:szCs w:val="28"/>
        </w:rPr>
        <w:t>. 451.</w:t>
      </w:r>
    </w:p>
    <w:p w14:paraId="4105515B" w14:textId="45283059" w:rsidR="00513926" w:rsidRPr="00F1219D" w:rsidRDefault="00513926" w:rsidP="00C331C4">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Khodaei D., Álvarez C., Mullen A. M. Biodegradable packaging materials from animal processing co-products and wastes: An overview //Polymers. – 2021. – </w:t>
      </w:r>
      <w:r w:rsidR="00545D39" w:rsidRPr="00F1219D">
        <w:rPr>
          <w:rFonts w:ascii="Times New Roman" w:hAnsi="Times New Roman" w:cs="Times New Roman"/>
          <w:sz w:val="28"/>
          <w:szCs w:val="28"/>
        </w:rPr>
        <w:t>Vol</w:t>
      </w:r>
      <w:r w:rsidRPr="00F1219D">
        <w:rPr>
          <w:rFonts w:ascii="Times New Roman" w:hAnsi="Times New Roman" w:cs="Times New Roman"/>
          <w:sz w:val="28"/>
          <w:szCs w:val="28"/>
        </w:rPr>
        <w:t>.13</w:t>
      </w:r>
      <w:r w:rsidR="00545D39"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 15. – </w:t>
      </w:r>
      <w:r w:rsidR="00545D39" w:rsidRPr="00F1219D">
        <w:rPr>
          <w:rFonts w:ascii="Times New Roman" w:hAnsi="Times New Roman" w:cs="Times New Roman"/>
          <w:sz w:val="28"/>
          <w:szCs w:val="28"/>
        </w:rPr>
        <w:t>P</w:t>
      </w:r>
      <w:r w:rsidRPr="00F1219D">
        <w:rPr>
          <w:rFonts w:ascii="Times New Roman" w:hAnsi="Times New Roman" w:cs="Times New Roman"/>
          <w:sz w:val="28"/>
          <w:szCs w:val="28"/>
        </w:rPr>
        <w:t>. 2561.</w:t>
      </w:r>
    </w:p>
    <w:p w14:paraId="040EEF99" w14:textId="42A47149" w:rsidR="00513926" w:rsidRPr="00F1219D" w:rsidRDefault="00513926" w:rsidP="001F3CD7">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lang w:val="ru"/>
        </w:rPr>
        <w:t xml:space="preserve">Базунова М.В. Исследование биодеградации </w:t>
      </w:r>
      <w:proofErr w:type="spellStart"/>
      <w:r w:rsidRPr="00F1219D">
        <w:rPr>
          <w:rFonts w:ascii="Times New Roman" w:hAnsi="Times New Roman" w:cs="Times New Roman"/>
          <w:sz w:val="28"/>
          <w:szCs w:val="28"/>
          <w:lang w:val="ru"/>
        </w:rPr>
        <w:t>биоразлагаемых</w:t>
      </w:r>
      <w:proofErr w:type="spellEnd"/>
      <w:r w:rsidRPr="00F1219D">
        <w:rPr>
          <w:rFonts w:ascii="Times New Roman" w:hAnsi="Times New Roman" w:cs="Times New Roman"/>
          <w:sz w:val="28"/>
          <w:szCs w:val="28"/>
          <w:lang w:val="ru"/>
        </w:rPr>
        <w:t xml:space="preserve"> полимерных композитов на основе первичных и вторичных полиолефинов и природных наполнителей растительного происхождения / М.В. Базунова, </w:t>
      </w:r>
      <w:r w:rsidRPr="00F1219D">
        <w:rPr>
          <w:rFonts w:ascii="Times New Roman" w:hAnsi="Times New Roman" w:cs="Times New Roman"/>
          <w:sz w:val="28"/>
          <w:szCs w:val="28"/>
          <w:lang w:val="ru"/>
        </w:rPr>
        <w:lastRenderedPageBreak/>
        <w:t xml:space="preserve">Е.Р. Бакирова, А.А. Базунова, Е.И. Кулиш, </w:t>
      </w:r>
      <w:proofErr w:type="gramStart"/>
      <w:r w:rsidRPr="00F1219D">
        <w:rPr>
          <w:rFonts w:ascii="Times New Roman" w:hAnsi="Times New Roman" w:cs="Times New Roman"/>
          <w:sz w:val="28"/>
          <w:szCs w:val="28"/>
          <w:lang w:val="ru"/>
        </w:rPr>
        <w:t>В..</w:t>
      </w:r>
      <w:proofErr w:type="gramEnd"/>
      <w:r w:rsidRPr="00F1219D">
        <w:rPr>
          <w:rFonts w:ascii="Times New Roman" w:hAnsi="Times New Roman" w:cs="Times New Roman"/>
          <w:sz w:val="28"/>
          <w:szCs w:val="28"/>
          <w:lang w:val="ru"/>
        </w:rPr>
        <w:t xml:space="preserve"> Захаров // Вестник Технологического университета. </w:t>
      </w:r>
      <w:r w:rsidR="00545D39" w:rsidRPr="00F1219D">
        <w:rPr>
          <w:rFonts w:ascii="Times New Roman" w:hAnsi="Times New Roman" w:cs="Times New Roman"/>
          <w:sz w:val="28"/>
          <w:szCs w:val="28"/>
        </w:rPr>
        <w:t>–</w:t>
      </w:r>
      <w:r w:rsidRPr="00F1219D">
        <w:rPr>
          <w:rFonts w:ascii="Times New Roman" w:hAnsi="Times New Roman" w:cs="Times New Roman"/>
          <w:sz w:val="28"/>
          <w:szCs w:val="28"/>
          <w:lang w:val="ru"/>
        </w:rPr>
        <w:t xml:space="preserve"> 2018. </w:t>
      </w:r>
      <w:r w:rsidR="001F3CD7" w:rsidRPr="00F1219D">
        <w:rPr>
          <w:rFonts w:ascii="Times New Roman" w:hAnsi="Times New Roman" w:cs="Times New Roman"/>
          <w:sz w:val="28"/>
          <w:szCs w:val="28"/>
        </w:rPr>
        <w:t>– Vol.</w:t>
      </w:r>
      <w:r w:rsidRPr="00F1219D">
        <w:rPr>
          <w:rFonts w:ascii="Times New Roman" w:hAnsi="Times New Roman" w:cs="Times New Roman"/>
          <w:sz w:val="28"/>
          <w:szCs w:val="28"/>
          <w:lang w:val="ru"/>
        </w:rPr>
        <w:t>21</w:t>
      </w:r>
      <w:r w:rsidR="001F3CD7" w:rsidRPr="00F1219D">
        <w:rPr>
          <w:rFonts w:ascii="Times New Roman" w:hAnsi="Times New Roman" w:cs="Times New Roman"/>
          <w:sz w:val="28"/>
          <w:szCs w:val="28"/>
        </w:rPr>
        <w:t>,</w:t>
      </w:r>
      <w:r w:rsidRPr="00F1219D">
        <w:rPr>
          <w:rFonts w:ascii="Times New Roman" w:hAnsi="Times New Roman" w:cs="Times New Roman"/>
          <w:sz w:val="28"/>
          <w:szCs w:val="28"/>
          <w:lang w:val="ru"/>
        </w:rPr>
        <w:t xml:space="preserve"> </w:t>
      </w:r>
      <w:r w:rsidR="001F3CD7" w:rsidRPr="00F1219D">
        <w:rPr>
          <w:rFonts w:ascii="Times New Roman" w:hAnsi="Times New Roman" w:cs="Times New Roman"/>
          <w:sz w:val="28"/>
          <w:szCs w:val="28"/>
        </w:rPr>
        <w:t>№</w:t>
      </w:r>
      <w:r w:rsidRPr="00F1219D">
        <w:rPr>
          <w:rFonts w:ascii="Times New Roman" w:hAnsi="Times New Roman" w:cs="Times New Roman"/>
          <w:sz w:val="28"/>
          <w:szCs w:val="28"/>
          <w:lang w:val="ru"/>
        </w:rPr>
        <w:t xml:space="preserve"> 1. </w:t>
      </w:r>
      <w:r w:rsidR="001F3CD7" w:rsidRPr="00F1219D">
        <w:rPr>
          <w:rFonts w:ascii="Times New Roman" w:hAnsi="Times New Roman" w:cs="Times New Roman"/>
          <w:sz w:val="28"/>
          <w:szCs w:val="28"/>
        </w:rPr>
        <w:t>– P</w:t>
      </w:r>
      <w:r w:rsidRPr="00F1219D">
        <w:rPr>
          <w:rFonts w:ascii="Times New Roman" w:hAnsi="Times New Roman" w:cs="Times New Roman"/>
          <w:sz w:val="28"/>
          <w:szCs w:val="28"/>
          <w:lang w:val="ru"/>
        </w:rPr>
        <w:t>. 43</w:t>
      </w:r>
      <w:r w:rsidR="001F3CD7" w:rsidRPr="00F1219D">
        <w:rPr>
          <w:rFonts w:ascii="Times New Roman" w:hAnsi="Times New Roman" w:cs="Times New Roman"/>
          <w:sz w:val="28"/>
          <w:szCs w:val="28"/>
        </w:rPr>
        <w:t xml:space="preserve"> – </w:t>
      </w:r>
      <w:r w:rsidRPr="00F1219D">
        <w:rPr>
          <w:rFonts w:ascii="Times New Roman" w:hAnsi="Times New Roman" w:cs="Times New Roman"/>
          <w:sz w:val="28"/>
          <w:szCs w:val="28"/>
          <w:lang w:val="ru"/>
        </w:rPr>
        <w:t>46.</w:t>
      </w:r>
    </w:p>
    <w:p w14:paraId="4C0A6466" w14:textId="17FC3C5D" w:rsidR="00513926" w:rsidRPr="00F1219D" w:rsidRDefault="00513926" w:rsidP="00C331C4">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lang w:val="nl-NL"/>
        </w:rPr>
        <w:t xml:space="preserve">Jadaun J. S. et al. </w:t>
      </w:r>
      <w:r w:rsidRPr="00F1219D">
        <w:rPr>
          <w:rFonts w:ascii="Times New Roman" w:hAnsi="Times New Roman" w:cs="Times New Roman"/>
          <w:sz w:val="28"/>
          <w:szCs w:val="28"/>
        </w:rPr>
        <w:t xml:space="preserve">Biodegradation of plastics for sustainable environment //Bioresource Technology. – 2022. </w:t>
      </w:r>
      <w:r w:rsidR="001F3CD7" w:rsidRPr="00F1219D">
        <w:rPr>
          <w:rFonts w:ascii="Times New Roman" w:hAnsi="Times New Roman" w:cs="Times New Roman"/>
          <w:sz w:val="28"/>
          <w:szCs w:val="28"/>
        </w:rPr>
        <w:t>– Vol.</w:t>
      </w:r>
      <w:r w:rsidRPr="00F1219D">
        <w:rPr>
          <w:rFonts w:ascii="Times New Roman" w:hAnsi="Times New Roman" w:cs="Times New Roman"/>
          <w:sz w:val="28"/>
          <w:szCs w:val="28"/>
        </w:rPr>
        <w:t xml:space="preserve">347. – </w:t>
      </w:r>
      <w:r w:rsidR="001F3CD7" w:rsidRPr="00F1219D">
        <w:rPr>
          <w:rFonts w:ascii="Times New Roman" w:hAnsi="Times New Roman" w:cs="Times New Roman"/>
          <w:sz w:val="28"/>
          <w:szCs w:val="28"/>
        </w:rPr>
        <w:t>P</w:t>
      </w:r>
      <w:r w:rsidRPr="00F1219D">
        <w:rPr>
          <w:rFonts w:ascii="Times New Roman" w:hAnsi="Times New Roman" w:cs="Times New Roman"/>
          <w:sz w:val="28"/>
          <w:szCs w:val="28"/>
        </w:rPr>
        <w:t>. 126697.</w:t>
      </w:r>
    </w:p>
    <w:p w14:paraId="45BA7026" w14:textId="6949F496" w:rsidR="00513926" w:rsidRPr="00F1219D" w:rsidRDefault="00513926" w:rsidP="001F3CD7">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
        </w:rPr>
        <w:t>Любимцева</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Е</w:t>
      </w:r>
      <w:r w:rsidRPr="00F1219D">
        <w:rPr>
          <w:rFonts w:ascii="Times New Roman" w:hAnsi="Times New Roman" w:cs="Times New Roman"/>
          <w:sz w:val="28"/>
          <w:szCs w:val="28"/>
          <w:lang w:val="ru-RU"/>
        </w:rPr>
        <w:t>.</w:t>
      </w:r>
      <w:r w:rsidRPr="00F1219D">
        <w:rPr>
          <w:rFonts w:ascii="Times New Roman" w:hAnsi="Times New Roman" w:cs="Times New Roman"/>
          <w:sz w:val="28"/>
          <w:szCs w:val="28"/>
          <w:lang w:val="ru"/>
        </w:rPr>
        <w:t>С</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Многокомпонентные</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биополимерные</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композиции</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и</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пленки</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на</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их</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основе</w:t>
      </w:r>
      <w:r w:rsidRPr="00F1219D">
        <w:rPr>
          <w:rFonts w:ascii="Times New Roman" w:hAnsi="Times New Roman" w:cs="Times New Roman"/>
          <w:sz w:val="28"/>
          <w:szCs w:val="28"/>
          <w:lang w:val="ru-RU"/>
        </w:rPr>
        <w:t xml:space="preserve"> / </w:t>
      </w:r>
      <w:proofErr w:type="gramStart"/>
      <w:r w:rsidRPr="00F1219D">
        <w:rPr>
          <w:rFonts w:ascii="Times New Roman" w:hAnsi="Times New Roman" w:cs="Times New Roman"/>
          <w:sz w:val="28"/>
          <w:szCs w:val="28"/>
          <w:lang w:val="ru"/>
        </w:rPr>
        <w:t>Е</w:t>
      </w:r>
      <w:r w:rsidRPr="00F1219D">
        <w:rPr>
          <w:rFonts w:ascii="Times New Roman" w:hAnsi="Times New Roman" w:cs="Times New Roman"/>
          <w:sz w:val="28"/>
          <w:szCs w:val="28"/>
          <w:lang w:val="ru-RU"/>
        </w:rPr>
        <w:t>.</w:t>
      </w:r>
      <w:r w:rsidRPr="00F1219D">
        <w:rPr>
          <w:rFonts w:ascii="Times New Roman" w:hAnsi="Times New Roman" w:cs="Times New Roman"/>
          <w:sz w:val="28"/>
          <w:szCs w:val="28"/>
          <w:lang w:val="ru"/>
        </w:rPr>
        <w:t>С</w:t>
      </w:r>
      <w:r w:rsidRPr="00F1219D">
        <w:rPr>
          <w:rFonts w:ascii="Times New Roman" w:hAnsi="Times New Roman" w:cs="Times New Roman"/>
          <w:sz w:val="28"/>
          <w:szCs w:val="28"/>
          <w:lang w:val="ru-RU"/>
        </w:rPr>
        <w:t>.</w:t>
      </w:r>
      <w:proofErr w:type="gramEnd"/>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Любимцева</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В</w:t>
      </w:r>
      <w:r w:rsidRPr="00F1219D">
        <w:rPr>
          <w:rFonts w:ascii="Times New Roman" w:hAnsi="Times New Roman" w:cs="Times New Roman"/>
          <w:sz w:val="28"/>
          <w:szCs w:val="28"/>
          <w:lang w:val="ru-RU"/>
        </w:rPr>
        <w:t>.</w:t>
      </w:r>
      <w:r w:rsidRPr="00F1219D">
        <w:rPr>
          <w:rFonts w:ascii="Times New Roman" w:hAnsi="Times New Roman" w:cs="Times New Roman"/>
          <w:sz w:val="28"/>
          <w:szCs w:val="28"/>
          <w:lang w:val="ru"/>
        </w:rPr>
        <w:t>И</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Чурсин</w:t>
      </w:r>
      <w:r w:rsidRPr="00F1219D">
        <w:rPr>
          <w:rFonts w:ascii="Times New Roman" w:hAnsi="Times New Roman" w:cs="Times New Roman"/>
          <w:sz w:val="28"/>
          <w:szCs w:val="28"/>
          <w:lang w:val="ru-RU"/>
        </w:rPr>
        <w:t xml:space="preserve"> // </w:t>
      </w:r>
      <w:r w:rsidRPr="00F1219D">
        <w:rPr>
          <w:rFonts w:ascii="Times New Roman" w:hAnsi="Times New Roman" w:cs="Times New Roman"/>
          <w:sz w:val="28"/>
          <w:szCs w:val="28"/>
          <w:lang w:val="ru"/>
        </w:rPr>
        <w:t>Конструирование</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и</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
        </w:rPr>
        <w:t>технологии</w:t>
      </w:r>
      <w:r w:rsidRPr="00F1219D">
        <w:rPr>
          <w:rFonts w:ascii="Times New Roman" w:hAnsi="Times New Roman" w:cs="Times New Roman"/>
          <w:sz w:val="28"/>
          <w:szCs w:val="28"/>
          <w:lang w:val="ru-RU"/>
        </w:rPr>
        <w:t xml:space="preserve">. </w:t>
      </w:r>
      <w:r w:rsidR="001F3CD7"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 2017. </w:t>
      </w:r>
      <w:r w:rsidR="001F3CD7"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 </w:t>
      </w:r>
      <w:r w:rsidR="001F3CD7"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57 (99). </w:t>
      </w:r>
      <w:r w:rsidR="001F3CD7"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 </w:t>
      </w:r>
      <w:r w:rsidR="001F3CD7" w:rsidRPr="00F1219D">
        <w:rPr>
          <w:rFonts w:ascii="Times New Roman" w:hAnsi="Times New Roman" w:cs="Times New Roman"/>
          <w:sz w:val="28"/>
          <w:szCs w:val="28"/>
        </w:rPr>
        <w:t>P</w:t>
      </w:r>
      <w:r w:rsidRPr="00F1219D">
        <w:rPr>
          <w:rFonts w:ascii="Times New Roman" w:hAnsi="Times New Roman" w:cs="Times New Roman"/>
          <w:sz w:val="28"/>
          <w:szCs w:val="28"/>
          <w:lang w:val="ru-RU"/>
        </w:rPr>
        <w:t>. 6573.</w:t>
      </w:r>
    </w:p>
    <w:p w14:paraId="1C6D4C81" w14:textId="64640578" w:rsidR="00513926" w:rsidRPr="00F1219D" w:rsidRDefault="001F3CD7" w:rsidP="00C331C4">
      <w:pPr>
        <w:pStyle w:val="a5"/>
        <w:numPr>
          <w:ilvl w:val="0"/>
          <w:numId w:val="1"/>
        </w:numPr>
        <w:tabs>
          <w:tab w:val="left" w:pos="709"/>
        </w:tabs>
        <w:spacing w:after="0" w:line="240" w:lineRule="auto"/>
        <w:ind w:left="0" w:right="307" w:firstLine="709"/>
        <w:jc w:val="both"/>
        <w:rPr>
          <w:rStyle w:val="a7"/>
          <w:rFonts w:ascii="Times New Roman" w:hAnsi="Times New Roman" w:cs="Times New Roman"/>
          <w:color w:val="auto"/>
          <w:sz w:val="28"/>
          <w:szCs w:val="28"/>
          <w:u w:val="none"/>
          <w:lang w:val="ru-RU"/>
        </w:rPr>
      </w:pPr>
      <w:r w:rsidRPr="00F1219D">
        <w:rPr>
          <w:rFonts w:ascii="Times New Roman" w:hAnsi="Times New Roman" w:cs="Times New Roman"/>
          <w:sz w:val="28"/>
          <w:szCs w:val="28"/>
          <w:lang w:val="ru-RU"/>
        </w:rPr>
        <w:t>Более 125 млн тонн твердых бытовых отходов накоплено в РК</w:t>
      </w:r>
      <w:r w:rsidRPr="00F1219D">
        <w:rPr>
          <w:rFonts w:ascii="Times New Roman" w:hAnsi="Times New Roman" w:cs="Times New Roman"/>
          <w:sz w:val="28"/>
          <w:szCs w:val="28"/>
          <w:lang w:val="ru-RU"/>
        </w:rPr>
        <w:br/>
      </w:r>
      <w:hyperlink r:id="rId91" w:history="1">
        <w:r w:rsidRPr="00F1219D">
          <w:rPr>
            <w:rStyle w:val="a7"/>
            <w:rFonts w:ascii="Times New Roman" w:hAnsi="Times New Roman" w:cs="Times New Roman"/>
            <w:color w:val="auto"/>
            <w:sz w:val="28"/>
            <w:szCs w:val="28"/>
            <w:u w:val="none"/>
            <w:lang w:val="ru-RU"/>
          </w:rPr>
          <w:t>https://www.inform.kz/ru/125-mln-tonn-tverdyh-bytovyh-othodov-nakopilos-v-kazahstane_a3800662</w:t>
        </w:r>
      </w:hyperlink>
      <w:r w:rsidRPr="00F1219D">
        <w:rPr>
          <w:rStyle w:val="a7"/>
          <w:rFonts w:ascii="Times New Roman" w:hAnsi="Times New Roman" w:cs="Times New Roman"/>
          <w:color w:val="auto"/>
          <w:sz w:val="28"/>
          <w:szCs w:val="28"/>
          <w:u w:val="none"/>
          <w:lang w:val="ru-RU"/>
        </w:rPr>
        <w:t xml:space="preserve"> 14.06.2021.</w:t>
      </w:r>
    </w:p>
    <w:p w14:paraId="109628E8" w14:textId="77777777" w:rsidR="004861E5" w:rsidRPr="00F1219D" w:rsidRDefault="001F3CD7" w:rsidP="004861E5">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
        </w:rPr>
        <w:t xml:space="preserve">RU (11) 2 731 695(13) C1. </w:t>
      </w:r>
      <w:r w:rsidR="00513926" w:rsidRPr="00F1219D">
        <w:rPr>
          <w:rFonts w:ascii="Times New Roman" w:hAnsi="Times New Roman" w:cs="Times New Roman"/>
          <w:sz w:val="28"/>
          <w:szCs w:val="28"/>
          <w:lang w:val="ru"/>
        </w:rPr>
        <w:t xml:space="preserve">Способ получения </w:t>
      </w:r>
      <w:proofErr w:type="spellStart"/>
      <w:r w:rsidR="00513926" w:rsidRPr="00F1219D">
        <w:rPr>
          <w:rFonts w:ascii="Times New Roman" w:hAnsi="Times New Roman" w:cs="Times New Roman"/>
          <w:sz w:val="28"/>
          <w:szCs w:val="28"/>
          <w:lang w:val="ru"/>
        </w:rPr>
        <w:t>биоразлагаемого</w:t>
      </w:r>
      <w:proofErr w:type="spellEnd"/>
      <w:r w:rsidR="00513926" w:rsidRPr="00F1219D">
        <w:rPr>
          <w:rFonts w:ascii="Times New Roman" w:hAnsi="Times New Roman" w:cs="Times New Roman"/>
          <w:sz w:val="28"/>
          <w:szCs w:val="28"/>
          <w:lang w:val="ru"/>
        </w:rPr>
        <w:t xml:space="preserve"> композиционного материала на основе растительных биополимеров</w:t>
      </w:r>
      <w:r w:rsidRPr="00F1219D">
        <w:rPr>
          <w:rFonts w:ascii="Times New Roman" w:hAnsi="Times New Roman" w:cs="Times New Roman"/>
          <w:sz w:val="28"/>
          <w:szCs w:val="28"/>
          <w:lang w:val="ru"/>
        </w:rPr>
        <w:t xml:space="preserve">/ </w:t>
      </w:r>
      <w:proofErr w:type="spellStart"/>
      <w:r w:rsidRPr="00F1219D">
        <w:rPr>
          <w:rFonts w:ascii="Times New Roman" w:hAnsi="Times New Roman" w:cs="Times New Roman"/>
          <w:sz w:val="28"/>
          <w:szCs w:val="28"/>
          <w:lang w:val="ru"/>
        </w:rPr>
        <w:t>Потороко</w:t>
      </w:r>
      <w:proofErr w:type="spellEnd"/>
      <w:r w:rsidRPr="00F1219D">
        <w:rPr>
          <w:rFonts w:ascii="Times New Roman" w:hAnsi="Times New Roman" w:cs="Times New Roman"/>
          <w:sz w:val="28"/>
          <w:szCs w:val="28"/>
          <w:lang w:val="ru"/>
        </w:rPr>
        <w:t xml:space="preserve"> И. Ю. и др.; опубл. 08.09.2020, </w:t>
      </w:r>
      <w:proofErr w:type="spellStart"/>
      <w:r w:rsidRPr="00F1219D">
        <w:rPr>
          <w:rFonts w:ascii="Times New Roman" w:hAnsi="Times New Roman" w:cs="Times New Roman"/>
          <w:sz w:val="28"/>
          <w:szCs w:val="28"/>
          <w:lang w:val="ru"/>
        </w:rPr>
        <w:t>Бюл</w:t>
      </w:r>
      <w:proofErr w:type="spellEnd"/>
      <w:r w:rsidRPr="00F1219D">
        <w:rPr>
          <w:rFonts w:ascii="Times New Roman" w:hAnsi="Times New Roman" w:cs="Times New Roman"/>
          <w:sz w:val="28"/>
          <w:szCs w:val="28"/>
          <w:lang w:val="ru"/>
        </w:rPr>
        <w:t>. № 25</w:t>
      </w:r>
    </w:p>
    <w:p w14:paraId="719F43D2" w14:textId="0E375864" w:rsidR="00513926" w:rsidRPr="00F1219D" w:rsidRDefault="004861E5" w:rsidP="004861E5">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RU (11) 2 693 776 (13) C1. </w:t>
      </w:r>
      <w:r w:rsidR="00513926" w:rsidRPr="00F1219D">
        <w:rPr>
          <w:rFonts w:ascii="Times New Roman" w:hAnsi="Times New Roman" w:cs="Times New Roman"/>
          <w:sz w:val="28"/>
          <w:szCs w:val="28"/>
          <w:lang w:val="ru-RU"/>
        </w:rPr>
        <w:t xml:space="preserve">Состав для получения </w:t>
      </w:r>
      <w:proofErr w:type="spellStart"/>
      <w:r w:rsidR="00513926" w:rsidRPr="00F1219D">
        <w:rPr>
          <w:rFonts w:ascii="Times New Roman" w:hAnsi="Times New Roman" w:cs="Times New Roman"/>
          <w:sz w:val="28"/>
          <w:szCs w:val="28"/>
          <w:lang w:val="ru-RU"/>
        </w:rPr>
        <w:t>биоразлагаемой</w:t>
      </w:r>
      <w:proofErr w:type="spellEnd"/>
      <w:r w:rsidR="00513926" w:rsidRPr="00F1219D">
        <w:rPr>
          <w:rFonts w:ascii="Times New Roman" w:hAnsi="Times New Roman" w:cs="Times New Roman"/>
          <w:sz w:val="28"/>
          <w:szCs w:val="28"/>
          <w:lang w:val="ru-RU"/>
        </w:rPr>
        <w:t xml:space="preserve"> полимерной пленки на основе природных материалов</w:t>
      </w:r>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Дышлюк</w:t>
      </w:r>
      <w:proofErr w:type="spellEnd"/>
      <w:r w:rsidRPr="00F1219D">
        <w:rPr>
          <w:rFonts w:ascii="Times New Roman" w:hAnsi="Times New Roman" w:cs="Times New Roman"/>
          <w:sz w:val="28"/>
          <w:szCs w:val="28"/>
          <w:lang w:val="ru-RU"/>
        </w:rPr>
        <w:t xml:space="preserve"> Л. С. и </w:t>
      </w:r>
      <w:r w:rsidRPr="00F1219D">
        <w:rPr>
          <w:rFonts w:ascii="Times New Roman" w:hAnsi="Times New Roman" w:cs="Times New Roman"/>
          <w:sz w:val="28"/>
          <w:szCs w:val="28"/>
          <w:lang w:val="ru"/>
        </w:rPr>
        <w:t xml:space="preserve">др.; опубл. 04.07.2019, </w:t>
      </w:r>
      <w:proofErr w:type="spellStart"/>
      <w:r w:rsidRPr="00F1219D">
        <w:rPr>
          <w:rFonts w:ascii="Times New Roman" w:hAnsi="Times New Roman" w:cs="Times New Roman"/>
          <w:sz w:val="28"/>
          <w:szCs w:val="28"/>
          <w:lang w:val="ru"/>
        </w:rPr>
        <w:t>Бюл</w:t>
      </w:r>
      <w:proofErr w:type="spellEnd"/>
      <w:r w:rsidRPr="00F1219D">
        <w:rPr>
          <w:rFonts w:ascii="Times New Roman" w:hAnsi="Times New Roman" w:cs="Times New Roman"/>
          <w:sz w:val="28"/>
          <w:szCs w:val="28"/>
          <w:lang w:val="ru"/>
        </w:rPr>
        <w:t>. № 22</w:t>
      </w:r>
    </w:p>
    <w:p w14:paraId="05F9CB73" w14:textId="67A61DC5" w:rsidR="00513926" w:rsidRPr="00F1219D" w:rsidRDefault="004861E5" w:rsidP="00C331C4">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№7858.</w:t>
      </w:r>
      <w:r w:rsidR="0067447B">
        <w:rPr>
          <w:rFonts w:ascii="Times New Roman" w:hAnsi="Times New Roman" w:cs="Times New Roman"/>
          <w:sz w:val="28"/>
          <w:szCs w:val="28"/>
          <w:lang w:val="ru-RU"/>
        </w:rPr>
        <w:t xml:space="preserve"> </w:t>
      </w:r>
      <w:proofErr w:type="spellStart"/>
      <w:r w:rsidR="00513926" w:rsidRPr="00F1219D">
        <w:rPr>
          <w:rFonts w:ascii="Times New Roman" w:hAnsi="Times New Roman" w:cs="Times New Roman"/>
          <w:sz w:val="28"/>
          <w:szCs w:val="28"/>
          <w:lang w:val="ru-RU"/>
        </w:rPr>
        <w:t>Биоразлагаемый</w:t>
      </w:r>
      <w:proofErr w:type="spellEnd"/>
      <w:r w:rsidR="00513926" w:rsidRPr="00F1219D">
        <w:rPr>
          <w:rFonts w:ascii="Times New Roman" w:hAnsi="Times New Roman" w:cs="Times New Roman"/>
          <w:sz w:val="28"/>
          <w:szCs w:val="28"/>
          <w:lang w:val="ru-RU"/>
        </w:rPr>
        <w:t xml:space="preserve"> полимерный пакет на основе модифицированного крахмала</w:t>
      </w:r>
      <w:r w:rsidRPr="00F1219D">
        <w:rPr>
          <w:rFonts w:ascii="Times New Roman" w:hAnsi="Times New Roman" w:cs="Times New Roman"/>
          <w:sz w:val="28"/>
          <w:szCs w:val="28"/>
          <w:lang w:val="ru-RU"/>
        </w:rPr>
        <w:t>/</w:t>
      </w:r>
      <w:r w:rsidR="00513926"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Негим</w:t>
      </w:r>
      <w:proofErr w:type="spellEnd"/>
      <w:r w:rsidRPr="00F1219D">
        <w:rPr>
          <w:rFonts w:ascii="Times New Roman" w:hAnsi="Times New Roman" w:cs="Times New Roman"/>
          <w:sz w:val="28"/>
          <w:szCs w:val="28"/>
          <w:lang w:val="ru-RU"/>
        </w:rPr>
        <w:t xml:space="preserve"> А.Э и др.</w:t>
      </w:r>
      <w:r w:rsidR="004A3501" w:rsidRPr="00F1219D">
        <w:rPr>
          <w:rFonts w:ascii="Times New Roman" w:hAnsi="Times New Roman" w:cs="Times New Roman"/>
          <w:sz w:val="28"/>
          <w:szCs w:val="28"/>
          <w:lang w:val="ru-RU"/>
        </w:rPr>
        <w:t>;</w:t>
      </w:r>
      <w:r w:rsidR="004A3501" w:rsidRPr="00F1219D">
        <w:rPr>
          <w:rFonts w:ascii="Times New Roman" w:hAnsi="Times New Roman" w:cs="Times New Roman"/>
          <w:sz w:val="28"/>
          <w:szCs w:val="28"/>
          <w:lang w:val="ru"/>
        </w:rPr>
        <w:t xml:space="preserve"> опубл. 03.03.2023</w:t>
      </w:r>
      <w:r w:rsidR="004A3501" w:rsidRPr="00F1219D">
        <w:rPr>
          <w:rFonts w:ascii="Times New Roman" w:hAnsi="Times New Roman" w:cs="Times New Roman"/>
          <w:sz w:val="28"/>
          <w:szCs w:val="28"/>
          <w:lang w:val="ru-RU"/>
        </w:rPr>
        <w:t xml:space="preserve">, </w:t>
      </w:r>
      <w:proofErr w:type="spellStart"/>
      <w:r w:rsidR="004A3501" w:rsidRPr="00F1219D">
        <w:rPr>
          <w:rFonts w:ascii="Times New Roman" w:hAnsi="Times New Roman" w:cs="Times New Roman"/>
          <w:sz w:val="28"/>
          <w:szCs w:val="28"/>
          <w:lang w:val="ru"/>
        </w:rPr>
        <w:t>Бюл</w:t>
      </w:r>
      <w:proofErr w:type="spellEnd"/>
      <w:r w:rsidR="004A3501" w:rsidRPr="00F1219D">
        <w:rPr>
          <w:rFonts w:ascii="Times New Roman" w:hAnsi="Times New Roman" w:cs="Times New Roman"/>
          <w:sz w:val="28"/>
          <w:szCs w:val="28"/>
          <w:lang w:val="ru"/>
        </w:rPr>
        <w:t>. № 3</w:t>
      </w:r>
    </w:p>
    <w:p w14:paraId="5AFEAD81" w14:textId="0B107F44" w:rsidR="00513926" w:rsidRPr="00F1219D" w:rsidRDefault="004A3501" w:rsidP="00C331C4">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№8334. </w:t>
      </w:r>
      <w:r w:rsidR="00513926" w:rsidRPr="00F1219D">
        <w:rPr>
          <w:rFonts w:ascii="Times New Roman" w:hAnsi="Times New Roman" w:cs="Times New Roman"/>
          <w:sz w:val="28"/>
          <w:szCs w:val="28"/>
          <w:lang w:val="ru-RU"/>
        </w:rPr>
        <w:t xml:space="preserve">Состав </w:t>
      </w:r>
      <w:proofErr w:type="spellStart"/>
      <w:r w:rsidR="00513926" w:rsidRPr="00F1219D">
        <w:rPr>
          <w:rFonts w:ascii="Times New Roman" w:hAnsi="Times New Roman" w:cs="Times New Roman"/>
          <w:sz w:val="28"/>
          <w:szCs w:val="28"/>
          <w:lang w:val="ru-RU"/>
        </w:rPr>
        <w:t>биоразлагаемого</w:t>
      </w:r>
      <w:proofErr w:type="spellEnd"/>
      <w:r w:rsidR="00513926" w:rsidRPr="00F1219D">
        <w:rPr>
          <w:rFonts w:ascii="Times New Roman" w:hAnsi="Times New Roman" w:cs="Times New Roman"/>
          <w:sz w:val="28"/>
          <w:szCs w:val="28"/>
          <w:lang w:val="ru-RU"/>
        </w:rPr>
        <w:t xml:space="preserve"> пластикового пакета</w:t>
      </w:r>
      <w:r w:rsidRPr="00F1219D">
        <w:rPr>
          <w:rFonts w:ascii="Times New Roman" w:hAnsi="Times New Roman" w:cs="Times New Roman"/>
          <w:sz w:val="28"/>
          <w:szCs w:val="28"/>
          <w:lang w:val="ru-RU"/>
        </w:rPr>
        <w:t xml:space="preserve">/ Искалиева </w:t>
      </w:r>
      <w:proofErr w:type="gramStart"/>
      <w:r w:rsidRPr="00F1219D">
        <w:rPr>
          <w:rFonts w:ascii="Times New Roman" w:hAnsi="Times New Roman" w:cs="Times New Roman"/>
          <w:sz w:val="28"/>
          <w:szCs w:val="28"/>
          <w:lang w:val="ru-RU"/>
        </w:rPr>
        <w:t>А.Ж.</w:t>
      </w:r>
      <w:proofErr w:type="gramEnd"/>
      <w:r w:rsidRPr="00F1219D">
        <w:rPr>
          <w:rFonts w:ascii="Times New Roman" w:hAnsi="Times New Roman" w:cs="Times New Roman"/>
          <w:sz w:val="28"/>
          <w:szCs w:val="28"/>
          <w:lang w:val="ru-RU"/>
        </w:rPr>
        <w:t xml:space="preserve"> и др.;</w:t>
      </w:r>
      <w:r w:rsidRPr="00F1219D">
        <w:rPr>
          <w:rFonts w:ascii="Times New Roman" w:hAnsi="Times New Roman" w:cs="Times New Roman"/>
          <w:sz w:val="28"/>
          <w:szCs w:val="28"/>
          <w:lang w:val="ru"/>
        </w:rPr>
        <w:t xml:space="preserve"> опубл.18.03.2023, </w:t>
      </w:r>
      <w:proofErr w:type="spellStart"/>
      <w:r w:rsidRPr="00F1219D">
        <w:rPr>
          <w:rFonts w:ascii="Times New Roman" w:hAnsi="Times New Roman" w:cs="Times New Roman"/>
          <w:sz w:val="28"/>
          <w:szCs w:val="28"/>
          <w:lang w:val="ru"/>
        </w:rPr>
        <w:t>Бюл</w:t>
      </w:r>
      <w:proofErr w:type="spellEnd"/>
      <w:r w:rsidRPr="00F1219D">
        <w:rPr>
          <w:rFonts w:ascii="Times New Roman" w:hAnsi="Times New Roman" w:cs="Times New Roman"/>
          <w:sz w:val="28"/>
          <w:szCs w:val="28"/>
          <w:lang w:val="ru"/>
        </w:rPr>
        <w:t>. № 33</w:t>
      </w:r>
    </w:p>
    <w:p w14:paraId="77530693" w14:textId="30F844B8" w:rsidR="00513926" w:rsidRPr="00F1219D" w:rsidRDefault="004A3501" w:rsidP="004A3501">
      <w:pPr>
        <w:pStyle w:val="a5"/>
        <w:numPr>
          <w:ilvl w:val="0"/>
          <w:numId w:val="1"/>
        </w:numPr>
        <w:shd w:val="clear" w:color="auto" w:fill="FFFFFF"/>
        <w:tabs>
          <w:tab w:val="left" w:pos="599"/>
          <w:tab w:val="left" w:pos="709"/>
        </w:tabs>
        <w:spacing w:after="0" w:line="240" w:lineRule="auto"/>
        <w:ind w:left="0" w:right="307"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Annual production of plastics worldwide from 1950  </w:t>
      </w:r>
      <w:hyperlink r:id="rId92" w:history="1">
        <w:r w:rsidRPr="00F1219D">
          <w:rPr>
            <w:rStyle w:val="a7"/>
            <w:rFonts w:ascii="Times New Roman" w:hAnsi="Times New Roman" w:cs="Times New Roman"/>
            <w:color w:val="auto"/>
            <w:sz w:val="28"/>
            <w:szCs w:val="28"/>
            <w:u w:val="none"/>
          </w:rPr>
          <w:t>https://www.statista.com/statistics/282732/global-production-of-plastics-since-1950/</w:t>
        </w:r>
      </w:hyperlink>
      <w:r w:rsidRPr="00F1219D">
        <w:rPr>
          <w:rStyle w:val="a7"/>
          <w:rFonts w:ascii="Times New Roman" w:hAnsi="Times New Roman" w:cs="Times New Roman"/>
          <w:color w:val="auto"/>
          <w:sz w:val="28"/>
          <w:szCs w:val="28"/>
          <w:u w:val="none"/>
        </w:rPr>
        <w:t xml:space="preserve"> 30.01.2023. </w:t>
      </w:r>
    </w:p>
    <w:p w14:paraId="47303801" w14:textId="7B99E130" w:rsidR="00513926" w:rsidRPr="00F1219D" w:rsidRDefault="00513926" w:rsidP="004A3501">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Волкова А. В. Рынок крупнотоннажных полимеров. Часть </w:t>
      </w:r>
      <w:r w:rsidRPr="00F1219D">
        <w:rPr>
          <w:rFonts w:ascii="Times New Roman" w:hAnsi="Times New Roman" w:cs="Times New Roman"/>
          <w:sz w:val="28"/>
          <w:szCs w:val="28"/>
        </w:rPr>
        <w:t>II</w:t>
      </w:r>
      <w:r w:rsidRPr="00F1219D">
        <w:rPr>
          <w:rFonts w:ascii="Times New Roman" w:hAnsi="Times New Roman" w:cs="Times New Roman"/>
          <w:sz w:val="28"/>
          <w:szCs w:val="28"/>
          <w:lang w:val="ru-RU"/>
        </w:rPr>
        <w:t xml:space="preserve">. Полипропилен, полистирол, поливинилхлорид, </w:t>
      </w:r>
      <w:proofErr w:type="gramStart"/>
      <w:r w:rsidRPr="00F1219D">
        <w:rPr>
          <w:rFonts w:ascii="Times New Roman" w:hAnsi="Times New Roman" w:cs="Times New Roman"/>
          <w:sz w:val="28"/>
          <w:szCs w:val="28"/>
          <w:lang w:val="ru-RU"/>
        </w:rPr>
        <w:t>полиэтилентерефталат.–</w:t>
      </w:r>
      <w:proofErr w:type="gramEnd"/>
      <w:r w:rsidR="004A3501" w:rsidRPr="00F1219D">
        <w:rPr>
          <w:rFonts w:ascii="Times New Roman" w:hAnsi="Times New Roman" w:cs="Times New Roman"/>
          <w:sz w:val="28"/>
          <w:szCs w:val="28"/>
          <w:lang w:val="ru-RU"/>
        </w:rPr>
        <w:t xml:space="preserve"> </w:t>
      </w:r>
      <w:r w:rsidR="004A3501" w:rsidRPr="00F1219D">
        <w:rPr>
          <w:rFonts w:ascii="Times New Roman" w:hAnsi="Times New Roman" w:cs="Times New Roman"/>
          <w:sz w:val="28"/>
          <w:szCs w:val="28"/>
          <w:shd w:val="clear" w:color="auto" w:fill="FFFFFF"/>
          <w:lang w:val="ru-RU"/>
        </w:rPr>
        <w:t>СПб.: НИУ ВШЭ, 2016. –81 с.</w:t>
      </w:r>
    </w:p>
    <w:p w14:paraId="1FE148EB" w14:textId="04C90ED6" w:rsidR="00513926" w:rsidRPr="00F1219D" w:rsidRDefault="00513926" w:rsidP="002A2BA6">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lang w:val="ru-RU"/>
        </w:rPr>
      </w:pPr>
      <w:r w:rsidRPr="00F1219D">
        <w:rPr>
          <w:rFonts w:ascii="Times New Roman" w:hAnsi="Times New Roman" w:cs="Times New Roman"/>
          <w:sz w:val="28"/>
          <w:szCs w:val="28"/>
          <w:shd w:val="clear" w:color="auto" w:fill="FFFFFF"/>
          <w:lang w:val="ru-RU"/>
        </w:rPr>
        <w:t xml:space="preserve">Мазитова А. К. и др. </w:t>
      </w:r>
      <w:proofErr w:type="spellStart"/>
      <w:r w:rsidRPr="00F1219D">
        <w:rPr>
          <w:rFonts w:ascii="Times New Roman" w:hAnsi="Times New Roman" w:cs="Times New Roman"/>
          <w:sz w:val="28"/>
          <w:szCs w:val="28"/>
          <w:shd w:val="clear" w:color="auto" w:fill="FFFFFF"/>
          <w:lang w:val="ru-RU"/>
        </w:rPr>
        <w:t>Биоразлагаемые</w:t>
      </w:r>
      <w:proofErr w:type="spellEnd"/>
      <w:r w:rsidRPr="00F1219D">
        <w:rPr>
          <w:rFonts w:ascii="Times New Roman" w:hAnsi="Times New Roman" w:cs="Times New Roman"/>
          <w:sz w:val="28"/>
          <w:szCs w:val="28"/>
          <w:shd w:val="clear" w:color="auto" w:fill="FFFFFF"/>
          <w:lang w:val="ru-RU"/>
        </w:rPr>
        <w:t xml:space="preserve"> полимерные материалы и модифицирующие добавки: современное состояние. Часть </w:t>
      </w:r>
      <w:r w:rsidRPr="00F1219D">
        <w:rPr>
          <w:rFonts w:ascii="Times New Roman" w:hAnsi="Times New Roman" w:cs="Times New Roman"/>
          <w:sz w:val="28"/>
          <w:szCs w:val="28"/>
          <w:shd w:val="clear" w:color="auto" w:fill="FFFFFF"/>
        </w:rPr>
        <w:t>II</w:t>
      </w:r>
      <w:r w:rsidRPr="00F1219D">
        <w:rPr>
          <w:rFonts w:ascii="Times New Roman" w:hAnsi="Times New Roman" w:cs="Times New Roman"/>
          <w:sz w:val="28"/>
          <w:szCs w:val="28"/>
          <w:shd w:val="clear" w:color="auto" w:fill="FFFFFF"/>
          <w:lang w:val="ru-RU"/>
        </w:rPr>
        <w:t xml:space="preserve"> //Нанотехнологии в строительстве. – 2021. – Т. 13</w:t>
      </w:r>
      <w:r w:rsidR="002A2BA6" w:rsidRPr="00F1219D">
        <w:rPr>
          <w:rFonts w:ascii="Times New Roman" w:hAnsi="Times New Roman" w:cs="Times New Roman"/>
          <w:sz w:val="28"/>
          <w:szCs w:val="28"/>
          <w:shd w:val="clear" w:color="auto" w:fill="FFFFFF"/>
          <w:lang w:val="ru-RU"/>
        </w:rPr>
        <w:t xml:space="preserve">, </w:t>
      </w:r>
      <w:r w:rsidRPr="00F1219D">
        <w:rPr>
          <w:rFonts w:ascii="Times New Roman" w:hAnsi="Times New Roman" w:cs="Times New Roman"/>
          <w:sz w:val="28"/>
          <w:szCs w:val="28"/>
          <w:shd w:val="clear" w:color="auto" w:fill="FFFFFF"/>
          <w:lang w:val="ru-RU"/>
        </w:rPr>
        <w:t xml:space="preserve">№. 1. – С. </w:t>
      </w:r>
      <w:proofErr w:type="gramStart"/>
      <w:r w:rsidRPr="00F1219D">
        <w:rPr>
          <w:rFonts w:ascii="Times New Roman" w:hAnsi="Times New Roman" w:cs="Times New Roman"/>
          <w:sz w:val="28"/>
          <w:szCs w:val="28"/>
          <w:shd w:val="clear" w:color="auto" w:fill="FFFFFF"/>
          <w:lang w:val="ru-RU"/>
        </w:rPr>
        <w:t>32</w:t>
      </w:r>
      <w:r w:rsidR="002A2BA6" w:rsidRPr="00F1219D">
        <w:rPr>
          <w:rFonts w:ascii="Times New Roman" w:hAnsi="Times New Roman" w:cs="Times New Roman"/>
          <w:sz w:val="28"/>
          <w:szCs w:val="28"/>
          <w:shd w:val="clear" w:color="auto" w:fill="FFFFFF"/>
          <w:lang w:val="ru-RU"/>
        </w:rPr>
        <w:t xml:space="preserve"> –</w:t>
      </w:r>
      <w:r w:rsidRPr="00F1219D">
        <w:rPr>
          <w:rFonts w:ascii="Times New Roman" w:hAnsi="Times New Roman" w:cs="Times New Roman"/>
          <w:sz w:val="28"/>
          <w:szCs w:val="28"/>
          <w:shd w:val="clear" w:color="auto" w:fill="FFFFFF"/>
          <w:lang w:val="ru-RU"/>
        </w:rPr>
        <w:t>38</w:t>
      </w:r>
      <w:proofErr w:type="gramEnd"/>
      <w:r w:rsidRPr="00F1219D">
        <w:rPr>
          <w:rFonts w:ascii="Times New Roman" w:hAnsi="Times New Roman" w:cs="Times New Roman"/>
          <w:sz w:val="28"/>
          <w:szCs w:val="28"/>
          <w:shd w:val="clear" w:color="auto" w:fill="FFFFFF"/>
          <w:lang w:val="ru-RU"/>
        </w:rPr>
        <w:t>.</w:t>
      </w:r>
    </w:p>
    <w:p w14:paraId="674BE381" w14:textId="14836AE3" w:rsidR="002A2BA6" w:rsidRPr="00F1219D" w:rsidRDefault="00513926" w:rsidP="002A2BA6">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Stevens E.S.</w:t>
      </w:r>
      <w:r w:rsidR="002A2BA6" w:rsidRPr="00F1219D">
        <w:rPr>
          <w:rStyle w:val="fontstyle01"/>
          <w:rFonts w:ascii="Times New Roman" w:hAnsi="Times New Roman" w:cs="Times New Roman"/>
          <w:color w:val="auto"/>
        </w:rPr>
        <w:t xml:space="preserve"> </w:t>
      </w:r>
      <w:r w:rsidRPr="00F1219D">
        <w:rPr>
          <w:rStyle w:val="fontstyle01"/>
          <w:rFonts w:ascii="Times New Roman" w:hAnsi="Times New Roman" w:cs="Times New Roman"/>
          <w:color w:val="auto"/>
        </w:rPr>
        <w:t>Green Plastics, An Introduction to the New Science of Biodegradable Plastics</w:t>
      </w:r>
      <w:r w:rsidR="002A2BA6" w:rsidRPr="00F1219D">
        <w:rPr>
          <w:rStyle w:val="fontstyle01"/>
          <w:rFonts w:ascii="Times New Roman" w:hAnsi="Times New Roman" w:cs="Times New Roman"/>
          <w:color w:val="auto"/>
        </w:rPr>
        <w:t xml:space="preserve"> –</w:t>
      </w:r>
      <w:r w:rsidRPr="00F1219D">
        <w:rPr>
          <w:rStyle w:val="fontstyle01"/>
          <w:rFonts w:ascii="Times New Roman" w:hAnsi="Times New Roman" w:cs="Times New Roman"/>
          <w:color w:val="auto"/>
        </w:rPr>
        <w:t xml:space="preserve"> New Jersey</w:t>
      </w:r>
      <w:r w:rsidR="002A2BA6" w:rsidRPr="00F1219D">
        <w:rPr>
          <w:rStyle w:val="fontstyle01"/>
          <w:rFonts w:ascii="Times New Roman" w:hAnsi="Times New Roman" w:cs="Times New Roman"/>
          <w:color w:val="auto"/>
        </w:rPr>
        <w:t xml:space="preserve">: Princeton University Press, </w:t>
      </w:r>
      <w:r w:rsidRPr="00F1219D">
        <w:rPr>
          <w:rStyle w:val="fontstyle01"/>
          <w:rFonts w:ascii="Times New Roman" w:hAnsi="Times New Roman" w:cs="Times New Roman"/>
          <w:color w:val="auto"/>
        </w:rPr>
        <w:t>2002.</w:t>
      </w:r>
      <w:r w:rsidR="002A2BA6" w:rsidRPr="00F1219D">
        <w:rPr>
          <w:rStyle w:val="fontstyle01"/>
          <w:rFonts w:ascii="Times New Roman" w:hAnsi="Times New Roman" w:cs="Times New Roman"/>
          <w:color w:val="auto"/>
        </w:rPr>
        <w:t xml:space="preserve"> – </w:t>
      </w:r>
      <w:r w:rsidR="002A2BA6" w:rsidRPr="00F1219D">
        <w:rPr>
          <w:rStyle w:val="fontstyle01"/>
          <w:rFonts w:ascii="Times New Roman" w:hAnsi="Times New Roman" w:cs="Times New Roman"/>
          <w:color w:val="auto"/>
          <w:lang w:val="ru-RU"/>
        </w:rPr>
        <w:t>Р</w:t>
      </w:r>
      <w:r w:rsidR="002A2BA6" w:rsidRPr="00F1219D">
        <w:rPr>
          <w:rStyle w:val="fontstyle01"/>
          <w:rFonts w:ascii="Times New Roman" w:hAnsi="Times New Roman" w:cs="Times New Roman"/>
          <w:color w:val="auto"/>
        </w:rPr>
        <w:t>. 12</w:t>
      </w:r>
    </w:p>
    <w:p w14:paraId="2E90D002" w14:textId="31D391A3"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 xml:space="preserve">Fuentes C. et al. Fractionation and characterization of starch granules using field-flow fractionation (FFF) and differential scanning calorimetry (DSC) //Analytical and bioanalytical chemistry. – 2019. – </w:t>
      </w:r>
      <w:r w:rsidR="002A2BA6"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 xml:space="preserve">.411. – </w:t>
      </w:r>
      <w:r w:rsidR="002A2BA6"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3665-3674.</w:t>
      </w:r>
    </w:p>
    <w:p w14:paraId="0488AB41" w14:textId="1C86E2BF"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 xml:space="preserve">Fuentes C. et al. Fractionation and characterization of starch granules using field-flow fractionation (FFF) and differential scanning calorimetry (DSC) //Analytical and bioanalytical chemistry. – 2019. – </w:t>
      </w:r>
      <w:r w:rsidR="002A2BA6"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 xml:space="preserve">.411. – </w:t>
      </w:r>
      <w:r w:rsidR="002A2BA6"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xml:space="preserve">. 3665-3674. </w:t>
      </w:r>
    </w:p>
    <w:p w14:paraId="0A1E9DE1" w14:textId="7DB58CA1"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proofErr w:type="spellStart"/>
      <w:r w:rsidRPr="00F1219D">
        <w:rPr>
          <w:rStyle w:val="fontstyle01"/>
          <w:rFonts w:ascii="Times New Roman" w:hAnsi="Times New Roman" w:cs="Times New Roman"/>
          <w:color w:val="auto"/>
        </w:rPr>
        <w:t>Nawrath</w:t>
      </w:r>
      <w:proofErr w:type="spellEnd"/>
      <w:r w:rsidRPr="00F1219D">
        <w:rPr>
          <w:rStyle w:val="fontstyle01"/>
          <w:rFonts w:ascii="Times New Roman" w:hAnsi="Times New Roman" w:cs="Times New Roman"/>
          <w:color w:val="auto"/>
        </w:rPr>
        <w:t xml:space="preserve"> C., Poirier Y., Somerville C. Plant polymers for biodegradable plastics: cellulose, starch and polyhydroxyalkanoates //Molecular Breeding. – 1995. – </w:t>
      </w:r>
      <w:r w:rsidR="002A2BA6"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 xml:space="preserve">.1. – </w:t>
      </w:r>
      <w:r w:rsidR="002A2BA6"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105-122.</w:t>
      </w:r>
    </w:p>
    <w:p w14:paraId="539B7C3B" w14:textId="2436D613" w:rsidR="00513926" w:rsidRPr="00F1219D" w:rsidRDefault="002A2BA6" w:rsidP="002A2BA6">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Starch world market. </w:t>
      </w:r>
      <w:hyperlink r:id="rId93" w:history="1">
        <w:r w:rsidRPr="00F1219D">
          <w:rPr>
            <w:rStyle w:val="a7"/>
            <w:rFonts w:ascii="Times New Roman" w:hAnsi="Times New Roman" w:cs="Times New Roman"/>
            <w:color w:val="auto"/>
            <w:sz w:val="28"/>
            <w:szCs w:val="28"/>
            <w:u w:val="none"/>
          </w:rPr>
          <w:t>https://www.gov.mb.ca/agriculture/markets-and-statistics/trade-statistics/pubs/starch-world-market.pdf</w:t>
        </w:r>
      </w:hyperlink>
      <w:r w:rsidRPr="00F1219D">
        <w:rPr>
          <w:rFonts w:ascii="Times New Roman" w:hAnsi="Times New Roman" w:cs="Times New Roman"/>
          <w:sz w:val="28"/>
          <w:szCs w:val="28"/>
        </w:rPr>
        <w:t xml:space="preserve"> </w:t>
      </w:r>
      <w:r w:rsidRPr="00F1219D">
        <w:rPr>
          <w:rStyle w:val="a7"/>
          <w:rFonts w:ascii="Times New Roman" w:hAnsi="Times New Roman" w:cs="Times New Roman"/>
          <w:color w:val="auto"/>
          <w:sz w:val="28"/>
          <w:szCs w:val="28"/>
          <w:u w:val="none"/>
        </w:rPr>
        <w:t>01.06.2023</w:t>
      </w:r>
    </w:p>
    <w:p w14:paraId="0EF9C5D1" w14:textId="183B3F3E" w:rsidR="00513926" w:rsidRPr="00F1219D" w:rsidRDefault="00513926" w:rsidP="00C331C4">
      <w:pPr>
        <w:numPr>
          <w:ilvl w:val="0"/>
          <w:numId w:val="1"/>
        </w:numPr>
        <w:pBdr>
          <w:top w:val="nil"/>
          <w:left w:val="nil"/>
          <w:bottom w:val="nil"/>
          <w:right w:val="nil"/>
          <w:between w:val="nil"/>
        </w:pBd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Kirk R. E., Othmer D. F., Mann C. A. Encyclopedia of Chemical Technology</w:t>
      </w:r>
      <w:r w:rsidR="00180ACB"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w:t>
      </w:r>
      <w:r w:rsidR="00180ACB"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The Journal of Physical Chemistry. – 1949. – </w:t>
      </w:r>
      <w:r w:rsidR="002A2BA6"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.53</w:t>
      </w:r>
      <w:r w:rsidR="002A2BA6"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w:t>
      </w:r>
      <w:r w:rsidR="00B802F9"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4. – </w:t>
      </w:r>
      <w:r w:rsidR="002A2BA6"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591-591.</w:t>
      </w:r>
      <w:r w:rsidRPr="00F1219D">
        <w:rPr>
          <w:rFonts w:ascii="Times New Roman" w:hAnsi="Times New Roman" w:cs="Times New Roman"/>
          <w:sz w:val="28"/>
          <w:szCs w:val="28"/>
        </w:rPr>
        <w:t xml:space="preserve"> </w:t>
      </w:r>
    </w:p>
    <w:p w14:paraId="1F26A95C" w14:textId="38E0F520" w:rsidR="00513926" w:rsidRPr="00F1219D" w:rsidRDefault="00513926" w:rsidP="00C331C4">
      <w:pPr>
        <w:numPr>
          <w:ilvl w:val="0"/>
          <w:numId w:val="1"/>
        </w:numPr>
        <w:pBdr>
          <w:top w:val="nil"/>
          <w:left w:val="nil"/>
          <w:bottom w:val="nil"/>
          <w:right w:val="nil"/>
          <w:between w:val="nil"/>
        </w:pBd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rPr>
        <w:lastRenderedPageBreak/>
        <w:t>Vamadevan</w:t>
      </w:r>
      <w:proofErr w:type="spellEnd"/>
      <w:r w:rsidRPr="00F1219D">
        <w:rPr>
          <w:rFonts w:ascii="Times New Roman" w:hAnsi="Times New Roman" w:cs="Times New Roman"/>
          <w:sz w:val="28"/>
          <w:szCs w:val="28"/>
        </w:rPr>
        <w:t xml:space="preserve"> V., </w:t>
      </w:r>
      <w:proofErr w:type="spellStart"/>
      <w:r w:rsidRPr="00F1219D">
        <w:rPr>
          <w:rFonts w:ascii="Times New Roman" w:hAnsi="Times New Roman" w:cs="Times New Roman"/>
          <w:sz w:val="28"/>
          <w:szCs w:val="28"/>
        </w:rPr>
        <w:t>Bertoft</w:t>
      </w:r>
      <w:proofErr w:type="spellEnd"/>
      <w:r w:rsidRPr="00F1219D">
        <w:rPr>
          <w:rFonts w:ascii="Times New Roman" w:hAnsi="Times New Roman" w:cs="Times New Roman"/>
          <w:sz w:val="28"/>
          <w:szCs w:val="28"/>
        </w:rPr>
        <w:t xml:space="preserve"> E. Observations on the impact of amylopectin and amylose structure on the swelling of starch granules //Food Hydrocolloids. – 2020. – </w:t>
      </w:r>
      <w:r w:rsidR="002A2BA6" w:rsidRPr="00F1219D">
        <w:rPr>
          <w:rFonts w:ascii="Times New Roman" w:hAnsi="Times New Roman" w:cs="Times New Roman"/>
          <w:sz w:val="28"/>
          <w:szCs w:val="28"/>
        </w:rPr>
        <w:t>Vol</w:t>
      </w:r>
      <w:r w:rsidRPr="00F1219D">
        <w:rPr>
          <w:rFonts w:ascii="Times New Roman" w:hAnsi="Times New Roman" w:cs="Times New Roman"/>
          <w:sz w:val="28"/>
          <w:szCs w:val="28"/>
        </w:rPr>
        <w:t xml:space="preserve">.103. – </w:t>
      </w:r>
      <w:r w:rsidR="002A2BA6" w:rsidRPr="00F1219D">
        <w:rPr>
          <w:rFonts w:ascii="Times New Roman" w:hAnsi="Times New Roman" w:cs="Times New Roman"/>
          <w:sz w:val="28"/>
          <w:szCs w:val="28"/>
        </w:rPr>
        <w:t>P</w:t>
      </w:r>
      <w:r w:rsidRPr="00F1219D">
        <w:rPr>
          <w:rFonts w:ascii="Times New Roman" w:hAnsi="Times New Roman" w:cs="Times New Roman"/>
          <w:sz w:val="28"/>
          <w:szCs w:val="28"/>
        </w:rPr>
        <w:t xml:space="preserve">. 105663. </w:t>
      </w:r>
    </w:p>
    <w:p w14:paraId="293BFE5F" w14:textId="79729B90" w:rsidR="00513926" w:rsidRPr="00F1219D" w:rsidRDefault="00513926" w:rsidP="004940C6">
      <w:pPr>
        <w:numPr>
          <w:ilvl w:val="0"/>
          <w:numId w:val="1"/>
        </w:numPr>
        <w:pBdr>
          <w:top w:val="nil"/>
          <w:left w:val="nil"/>
          <w:bottom w:val="nil"/>
          <w:right w:val="nil"/>
          <w:between w:val="nil"/>
        </w:pBd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Е. Т. Крутько, Н. Р. Прокопчук, А. И. Глоба. Технология </w:t>
      </w:r>
      <w:proofErr w:type="spellStart"/>
      <w:r w:rsidRPr="00F1219D">
        <w:rPr>
          <w:rFonts w:ascii="Times New Roman" w:hAnsi="Times New Roman" w:cs="Times New Roman"/>
          <w:sz w:val="28"/>
          <w:szCs w:val="28"/>
          <w:lang w:val="ru-RU"/>
        </w:rPr>
        <w:t>биоразлагаемых</w:t>
      </w:r>
      <w:proofErr w:type="spellEnd"/>
      <w:r w:rsidRPr="00F1219D">
        <w:rPr>
          <w:rFonts w:ascii="Times New Roman" w:hAnsi="Times New Roman" w:cs="Times New Roman"/>
          <w:sz w:val="28"/>
          <w:szCs w:val="28"/>
          <w:lang w:val="ru-RU"/>
        </w:rPr>
        <w:t xml:space="preserve"> полимерных материалов</w:t>
      </w:r>
      <w:r w:rsidR="004940C6" w:rsidRPr="00F1219D">
        <w:rPr>
          <w:rFonts w:ascii="Times New Roman" w:hAnsi="Times New Roman" w:cs="Times New Roman"/>
          <w:sz w:val="28"/>
          <w:szCs w:val="28"/>
          <w:lang w:val="ru-RU"/>
        </w:rPr>
        <w:t>. –</w:t>
      </w:r>
      <w:r w:rsidRPr="00F1219D">
        <w:rPr>
          <w:rFonts w:ascii="Times New Roman" w:hAnsi="Times New Roman" w:cs="Times New Roman"/>
          <w:sz w:val="28"/>
          <w:szCs w:val="28"/>
          <w:lang w:val="ru-RU"/>
        </w:rPr>
        <w:t>Минск: БГТУ, 2014. – 105 с.</w:t>
      </w:r>
    </w:p>
    <w:p w14:paraId="7D9A5514" w14:textId="5222AD08" w:rsidR="00513926" w:rsidRPr="00F1219D" w:rsidRDefault="00513926" w:rsidP="004940C6">
      <w:pPr>
        <w:numPr>
          <w:ilvl w:val="0"/>
          <w:numId w:val="1"/>
        </w:numPr>
        <w:pBdr>
          <w:top w:val="nil"/>
          <w:left w:val="nil"/>
          <w:bottom w:val="nil"/>
          <w:right w:val="nil"/>
          <w:between w:val="nil"/>
        </w:pBd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lang w:val="ru-RU"/>
        </w:rPr>
        <w:t>Маолин</w:t>
      </w:r>
      <w:proofErr w:type="spellEnd"/>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Чжай</w:t>
      </w:r>
      <w:proofErr w:type="spellEnd"/>
      <w:r w:rsidRPr="00F1219D">
        <w:rPr>
          <w:rFonts w:ascii="Times New Roman" w:hAnsi="Times New Roman" w:cs="Times New Roman"/>
          <w:sz w:val="28"/>
          <w:szCs w:val="28"/>
          <w:lang w:val="ru-RU"/>
        </w:rPr>
        <w:t xml:space="preserve">, Фумио </w:t>
      </w:r>
      <w:proofErr w:type="spellStart"/>
      <w:r w:rsidRPr="00F1219D">
        <w:rPr>
          <w:rFonts w:ascii="Times New Roman" w:hAnsi="Times New Roman" w:cs="Times New Roman"/>
          <w:sz w:val="28"/>
          <w:szCs w:val="28"/>
          <w:lang w:val="ru-RU"/>
        </w:rPr>
        <w:t>Ёсииб</w:t>
      </w:r>
      <w:proofErr w:type="spellEnd"/>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Тамикадзу</w:t>
      </w:r>
      <w:proofErr w:type="spellEnd"/>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Кумэ</w:t>
      </w:r>
      <w:proofErr w:type="spellEnd"/>
      <w:r w:rsidRPr="00F1219D">
        <w:rPr>
          <w:rFonts w:ascii="Times New Roman" w:hAnsi="Times New Roman" w:cs="Times New Roman"/>
          <w:sz w:val="28"/>
          <w:szCs w:val="28"/>
          <w:lang w:val="ru-RU"/>
        </w:rPr>
        <w:t xml:space="preserve"> «Радиационная модификация пластиковых листов на основе крахмала» // Углеводные полимеры</w:t>
      </w:r>
      <w:r w:rsidR="004940C6" w:rsidRPr="00F1219D">
        <w:rPr>
          <w:rFonts w:ascii="Times New Roman" w:hAnsi="Times New Roman" w:cs="Times New Roman"/>
          <w:sz w:val="28"/>
          <w:szCs w:val="28"/>
          <w:lang w:val="ru-RU"/>
        </w:rPr>
        <w:t xml:space="preserve">. – </w:t>
      </w:r>
      <w:r w:rsidRPr="00F1219D">
        <w:rPr>
          <w:rFonts w:ascii="Times New Roman" w:hAnsi="Times New Roman" w:cs="Times New Roman"/>
          <w:sz w:val="28"/>
          <w:szCs w:val="28"/>
          <w:lang w:val="ru-RU"/>
        </w:rPr>
        <w:t xml:space="preserve">2003. </w:t>
      </w:r>
      <w:r w:rsidR="004940C6" w:rsidRPr="00F1219D">
        <w:rPr>
          <w:rFonts w:ascii="Times New Roman" w:hAnsi="Times New Roman" w:cs="Times New Roman"/>
          <w:sz w:val="28"/>
          <w:szCs w:val="28"/>
          <w:lang w:val="ru-RU"/>
        </w:rPr>
        <w:t>– № 52. – С</w:t>
      </w:r>
      <w:r w:rsidRPr="00F1219D">
        <w:rPr>
          <w:rFonts w:ascii="Times New Roman" w:hAnsi="Times New Roman" w:cs="Times New Roman"/>
          <w:sz w:val="28"/>
          <w:szCs w:val="28"/>
          <w:lang w:val="ru-RU"/>
        </w:rPr>
        <w:t xml:space="preserve">. 311–317. </w:t>
      </w:r>
    </w:p>
    <w:p w14:paraId="24BEE6EA" w14:textId="29289130"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lang w:val="ru-RU"/>
        </w:rPr>
        <w:t>Белошапка</w:t>
      </w:r>
      <w:proofErr w:type="spellEnd"/>
      <w:r w:rsidRPr="00F1219D">
        <w:rPr>
          <w:rFonts w:ascii="Times New Roman" w:hAnsi="Times New Roman" w:cs="Times New Roman"/>
          <w:sz w:val="28"/>
          <w:szCs w:val="28"/>
          <w:lang w:val="ru-RU"/>
        </w:rPr>
        <w:t xml:space="preserve"> А. Н. и др. Анализ состава цельного зерна, обработанного зерна, побочных продуктов зерна и других источников углеводов с применимостью к питанию домашних животных // Корма. – 2016. – Т.5</w:t>
      </w:r>
      <w:r w:rsidR="004940C6" w:rsidRPr="00F1219D">
        <w:rPr>
          <w:rFonts w:ascii="Times New Roman" w:hAnsi="Times New Roman" w:cs="Times New Roman"/>
          <w:sz w:val="28"/>
          <w:szCs w:val="28"/>
          <w:lang w:val="ru-RU"/>
        </w:rPr>
        <w:t>, №</w:t>
      </w:r>
      <w:r w:rsidRPr="00F1219D">
        <w:rPr>
          <w:rFonts w:ascii="Times New Roman" w:hAnsi="Times New Roman" w:cs="Times New Roman"/>
          <w:sz w:val="28"/>
          <w:szCs w:val="28"/>
          <w:lang w:val="ru-RU"/>
        </w:rPr>
        <w:t xml:space="preserve"> 2. – С. 23.</w:t>
      </w:r>
    </w:p>
    <w:p w14:paraId="4AAD6238" w14:textId="5D5F3051" w:rsidR="00513926" w:rsidRPr="00F1219D" w:rsidRDefault="004940C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lang w:val="ru-RU"/>
        </w:rPr>
      </w:pPr>
      <w:r w:rsidRPr="00F1219D">
        <w:rPr>
          <w:rFonts w:ascii="Times New Roman" w:hAnsi="Times New Roman" w:cs="Times New Roman"/>
          <w:sz w:val="28"/>
          <w:szCs w:val="28"/>
          <w:lang w:val="ru-RU"/>
        </w:rPr>
        <w:t xml:space="preserve">Крахмал - Часть </w:t>
      </w:r>
      <w:r w:rsidRPr="00F1219D">
        <w:rPr>
          <w:rFonts w:ascii="Times New Roman" w:hAnsi="Times New Roman" w:cs="Times New Roman"/>
          <w:sz w:val="28"/>
          <w:szCs w:val="28"/>
        </w:rPr>
        <w:t>I</w:t>
      </w:r>
      <w:r w:rsidRPr="00F1219D">
        <w:rPr>
          <w:rFonts w:ascii="Times New Roman" w:hAnsi="Times New Roman" w:cs="Times New Roman"/>
          <w:sz w:val="28"/>
          <w:szCs w:val="28"/>
          <w:lang w:val="ru-RU"/>
        </w:rPr>
        <w:t xml:space="preserve"> - виды крахмала и особенности. </w:t>
      </w:r>
      <w:hyperlink r:id="rId94" w:history="1">
        <w:r w:rsidRPr="00F1219D">
          <w:rPr>
            <w:rStyle w:val="a7"/>
            <w:rFonts w:ascii="Times New Roman" w:hAnsi="Times New Roman" w:cs="Times New Roman"/>
            <w:color w:val="auto"/>
            <w:sz w:val="28"/>
            <w:szCs w:val="28"/>
            <w:u w:val="none"/>
          </w:rPr>
          <w:t>https</w:t>
        </w:r>
        <w:r w:rsidRPr="00F1219D">
          <w:rPr>
            <w:rStyle w:val="a7"/>
            <w:rFonts w:ascii="Times New Roman" w:hAnsi="Times New Roman" w:cs="Times New Roman"/>
            <w:color w:val="auto"/>
            <w:sz w:val="28"/>
            <w:szCs w:val="28"/>
            <w:u w:val="none"/>
            <w:lang w:val="ru-RU"/>
          </w:rPr>
          <w:t>://</w:t>
        </w:r>
        <w:proofErr w:type="spellStart"/>
        <w:r w:rsidRPr="00F1219D">
          <w:rPr>
            <w:rStyle w:val="a7"/>
            <w:rFonts w:ascii="Times New Roman" w:hAnsi="Times New Roman" w:cs="Times New Roman"/>
            <w:color w:val="auto"/>
            <w:sz w:val="28"/>
            <w:szCs w:val="28"/>
            <w:u w:val="none"/>
          </w:rPr>
          <w:t>pracooking</w:t>
        </w:r>
        <w:proofErr w:type="spellEnd"/>
        <w:r w:rsidRPr="00F1219D">
          <w:rPr>
            <w:rStyle w:val="a7"/>
            <w:rFonts w:ascii="Times New Roman" w:hAnsi="Times New Roman" w:cs="Times New Roman"/>
            <w:color w:val="auto"/>
            <w:sz w:val="28"/>
            <w:szCs w:val="28"/>
            <w:u w:val="none"/>
            <w:lang w:val="ru-RU"/>
          </w:rPr>
          <w:t>.</w:t>
        </w:r>
        <w:proofErr w:type="spellStart"/>
        <w:r w:rsidRPr="00F1219D">
          <w:rPr>
            <w:rStyle w:val="a7"/>
            <w:rFonts w:ascii="Times New Roman" w:hAnsi="Times New Roman" w:cs="Times New Roman"/>
            <w:color w:val="auto"/>
            <w:sz w:val="28"/>
            <w:szCs w:val="28"/>
            <w:u w:val="none"/>
          </w:rPr>
          <w:t>livejournal</w:t>
        </w:r>
        <w:proofErr w:type="spellEnd"/>
        <w:r w:rsidRPr="00F1219D">
          <w:rPr>
            <w:rStyle w:val="a7"/>
            <w:rFonts w:ascii="Times New Roman" w:hAnsi="Times New Roman" w:cs="Times New Roman"/>
            <w:color w:val="auto"/>
            <w:sz w:val="28"/>
            <w:szCs w:val="28"/>
            <w:u w:val="none"/>
            <w:lang w:val="ru-RU"/>
          </w:rPr>
          <w:t>.</w:t>
        </w:r>
        <w:r w:rsidRPr="00F1219D">
          <w:rPr>
            <w:rStyle w:val="a7"/>
            <w:rFonts w:ascii="Times New Roman" w:hAnsi="Times New Roman" w:cs="Times New Roman"/>
            <w:color w:val="auto"/>
            <w:sz w:val="28"/>
            <w:szCs w:val="28"/>
            <w:u w:val="none"/>
          </w:rPr>
          <w:t>com</w:t>
        </w:r>
        <w:r w:rsidRPr="00F1219D">
          <w:rPr>
            <w:rStyle w:val="a7"/>
            <w:rFonts w:ascii="Times New Roman" w:hAnsi="Times New Roman" w:cs="Times New Roman"/>
            <w:color w:val="auto"/>
            <w:sz w:val="28"/>
            <w:szCs w:val="28"/>
            <w:u w:val="none"/>
            <w:lang w:val="ru-RU"/>
          </w:rPr>
          <w:t>/45402.</w:t>
        </w:r>
        <w:r w:rsidRPr="00F1219D">
          <w:rPr>
            <w:rStyle w:val="a7"/>
            <w:rFonts w:ascii="Times New Roman" w:hAnsi="Times New Roman" w:cs="Times New Roman"/>
            <w:color w:val="auto"/>
            <w:sz w:val="28"/>
            <w:szCs w:val="28"/>
            <w:u w:val="none"/>
          </w:rPr>
          <w:t>html</w:t>
        </w:r>
      </w:hyperlink>
      <w:r w:rsidRPr="00F1219D">
        <w:rPr>
          <w:rStyle w:val="a7"/>
          <w:rFonts w:ascii="Times New Roman" w:hAnsi="Times New Roman" w:cs="Times New Roman"/>
          <w:color w:val="auto"/>
          <w:sz w:val="28"/>
          <w:szCs w:val="28"/>
          <w:u w:val="none"/>
          <w:lang w:val="ru-RU"/>
        </w:rPr>
        <w:t xml:space="preserve"> 18.04.2011.</w:t>
      </w:r>
    </w:p>
    <w:p w14:paraId="789DD58F" w14:textId="145699A2" w:rsidR="00513926" w:rsidRPr="00F1219D" w:rsidRDefault="00513926" w:rsidP="004940C6">
      <w:pPr>
        <w:numPr>
          <w:ilvl w:val="0"/>
          <w:numId w:val="1"/>
        </w:numPr>
        <w:pBdr>
          <w:top w:val="nil"/>
          <w:left w:val="nil"/>
          <w:bottom w:val="nil"/>
          <w:right w:val="nil"/>
          <w:between w:val="nil"/>
        </w:pBdr>
        <w:tabs>
          <w:tab w:val="left" w:pos="709"/>
        </w:tabs>
        <w:spacing w:after="0" w:line="240" w:lineRule="auto"/>
        <w:ind w:left="0" w:right="122"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Петерсен К., Нильсен. В., </w:t>
      </w:r>
      <w:proofErr w:type="spellStart"/>
      <w:r w:rsidRPr="00F1219D">
        <w:rPr>
          <w:rFonts w:ascii="Times New Roman" w:hAnsi="Times New Roman" w:cs="Times New Roman"/>
          <w:sz w:val="28"/>
          <w:szCs w:val="28"/>
          <w:lang w:val="ru-RU"/>
        </w:rPr>
        <w:t>Бертельсен</w:t>
      </w:r>
      <w:proofErr w:type="spellEnd"/>
      <w:r w:rsidRPr="00F1219D">
        <w:rPr>
          <w:rFonts w:ascii="Times New Roman" w:hAnsi="Times New Roman" w:cs="Times New Roman"/>
          <w:sz w:val="28"/>
          <w:szCs w:val="28"/>
          <w:lang w:val="ru-RU"/>
        </w:rPr>
        <w:t xml:space="preserve"> Г., </w:t>
      </w:r>
      <w:proofErr w:type="spellStart"/>
      <w:r w:rsidRPr="00F1219D">
        <w:rPr>
          <w:rFonts w:ascii="Times New Roman" w:hAnsi="Times New Roman" w:cs="Times New Roman"/>
          <w:sz w:val="28"/>
          <w:szCs w:val="28"/>
          <w:lang w:val="ru-RU"/>
        </w:rPr>
        <w:t>Лоутер</w:t>
      </w:r>
      <w:proofErr w:type="spellEnd"/>
      <w:r w:rsidRPr="00F1219D">
        <w:rPr>
          <w:rFonts w:ascii="Times New Roman" w:hAnsi="Times New Roman" w:cs="Times New Roman"/>
          <w:sz w:val="28"/>
          <w:szCs w:val="28"/>
          <w:lang w:val="ru-RU"/>
        </w:rPr>
        <w:t xml:space="preserve"> М., Олсен М. Б., Нильссон Н.Х. Потенциал биоматериалов для упаковки пищевых продуктов // Тенденции в пищевой науке и технологии.</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 2009.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Т.10.</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 С. 52–68.</w:t>
      </w:r>
    </w:p>
    <w:p w14:paraId="5A16B945" w14:textId="41FBCA63" w:rsidR="00513926" w:rsidRPr="00F1219D" w:rsidRDefault="00513926" w:rsidP="004940C6">
      <w:pPr>
        <w:numPr>
          <w:ilvl w:val="0"/>
          <w:numId w:val="1"/>
        </w:numPr>
        <w:pBdr>
          <w:top w:val="nil"/>
          <w:left w:val="nil"/>
          <w:bottom w:val="nil"/>
          <w:right w:val="nil"/>
          <w:between w:val="nil"/>
        </w:pBdr>
        <w:tabs>
          <w:tab w:val="left" w:pos="709"/>
        </w:tabs>
        <w:spacing w:after="0" w:line="240" w:lineRule="auto"/>
        <w:ind w:left="0" w:right="122"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lang w:val="ru-RU"/>
        </w:rPr>
        <w:t>Тавера</w:t>
      </w:r>
      <w:proofErr w:type="spellEnd"/>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Кироз</w:t>
      </w:r>
      <w:proofErr w:type="spellEnd"/>
      <w:r w:rsidRPr="00F1219D">
        <w:rPr>
          <w:rFonts w:ascii="Times New Roman" w:hAnsi="Times New Roman" w:cs="Times New Roman"/>
          <w:sz w:val="28"/>
          <w:szCs w:val="28"/>
          <w:lang w:val="ru-RU"/>
        </w:rPr>
        <w:t xml:space="preserve"> М. Дж., Леко Ж., </w:t>
      </w:r>
      <w:proofErr w:type="spellStart"/>
      <w:r w:rsidRPr="00F1219D">
        <w:rPr>
          <w:rFonts w:ascii="Times New Roman" w:hAnsi="Times New Roman" w:cs="Times New Roman"/>
          <w:sz w:val="28"/>
          <w:szCs w:val="28"/>
          <w:lang w:val="ru-RU"/>
        </w:rPr>
        <w:t>Бертола</w:t>
      </w:r>
      <w:proofErr w:type="spellEnd"/>
      <w:r w:rsidRPr="00F1219D">
        <w:rPr>
          <w:rFonts w:ascii="Times New Roman" w:hAnsi="Times New Roman" w:cs="Times New Roman"/>
          <w:sz w:val="28"/>
          <w:szCs w:val="28"/>
          <w:lang w:val="ru-RU"/>
        </w:rPr>
        <w:t xml:space="preserve"> Н., </w:t>
      </w:r>
      <w:proofErr w:type="spellStart"/>
      <w:r w:rsidRPr="00F1219D">
        <w:rPr>
          <w:rFonts w:ascii="Times New Roman" w:hAnsi="Times New Roman" w:cs="Times New Roman"/>
          <w:sz w:val="28"/>
          <w:szCs w:val="28"/>
          <w:lang w:val="ru-RU"/>
        </w:rPr>
        <w:t>Пинотти</w:t>
      </w:r>
      <w:proofErr w:type="spellEnd"/>
      <w:r w:rsidRPr="00F1219D">
        <w:rPr>
          <w:rFonts w:ascii="Times New Roman" w:hAnsi="Times New Roman" w:cs="Times New Roman"/>
          <w:sz w:val="28"/>
          <w:szCs w:val="28"/>
          <w:lang w:val="ru-RU"/>
        </w:rPr>
        <w:t xml:space="preserve"> А. Стабильность пленок на основе метилцеллюлозы после различных температур консервации и обработки // </w:t>
      </w:r>
      <w:r w:rsidRPr="00F1219D">
        <w:rPr>
          <w:rFonts w:ascii="Times New Roman" w:hAnsi="Times New Roman" w:cs="Times New Roman"/>
          <w:sz w:val="28"/>
          <w:szCs w:val="28"/>
        </w:rPr>
        <w:t>Mater</w:t>
      </w:r>
      <w:r w:rsidRPr="00F1219D">
        <w:rPr>
          <w:rFonts w:ascii="Times New Roman" w:hAnsi="Times New Roman" w:cs="Times New Roman"/>
          <w:sz w:val="28"/>
          <w:szCs w:val="28"/>
          <w:lang w:val="ru-RU"/>
        </w:rPr>
        <w:t>.</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 2013.</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V</w:t>
      </w:r>
      <w:r w:rsidR="004940C6" w:rsidRPr="00F1219D">
        <w:rPr>
          <w:rFonts w:ascii="Times New Roman" w:hAnsi="Times New Roman" w:cs="Times New Roman"/>
          <w:sz w:val="28"/>
          <w:szCs w:val="28"/>
        </w:rPr>
        <w:t>ol</w:t>
      </w:r>
      <w:r w:rsidRPr="00F1219D">
        <w:rPr>
          <w:rFonts w:ascii="Times New Roman" w:hAnsi="Times New Roman" w:cs="Times New Roman"/>
          <w:sz w:val="28"/>
          <w:szCs w:val="28"/>
          <w:lang w:val="ru-RU"/>
        </w:rPr>
        <w:t>.</w:t>
      </w:r>
      <w:r w:rsidR="004940C6" w:rsidRPr="00F1219D">
        <w:rPr>
          <w:rFonts w:ascii="Times New Roman" w:hAnsi="Times New Roman" w:cs="Times New Roman"/>
          <w:sz w:val="28"/>
          <w:szCs w:val="28"/>
          <w:lang w:val="ru-RU"/>
        </w:rPr>
        <w:t>5 –</w:t>
      </w:r>
      <w:r w:rsidRPr="00F1219D">
        <w:rPr>
          <w:rFonts w:ascii="Times New Roman" w:hAnsi="Times New Roman" w:cs="Times New Roman"/>
          <w:sz w:val="28"/>
          <w:szCs w:val="28"/>
          <w:lang w:val="ru-RU"/>
        </w:rPr>
        <w:t xml:space="preserve"> </w:t>
      </w:r>
      <w:r w:rsidR="004940C6" w:rsidRPr="00F1219D">
        <w:rPr>
          <w:rFonts w:ascii="Times New Roman" w:hAnsi="Times New Roman" w:cs="Times New Roman"/>
          <w:sz w:val="28"/>
          <w:szCs w:val="28"/>
        </w:rPr>
        <w:t>P</w:t>
      </w:r>
      <w:r w:rsidRPr="00F1219D">
        <w:rPr>
          <w:rFonts w:ascii="Times New Roman" w:hAnsi="Times New Roman" w:cs="Times New Roman"/>
          <w:sz w:val="28"/>
          <w:szCs w:val="28"/>
          <w:lang w:val="ru-RU"/>
        </w:rPr>
        <w:t xml:space="preserve"> 33</w:t>
      </w:r>
    </w:p>
    <w:p w14:paraId="34CE82AE" w14:textId="5950A25C" w:rsidR="00513926" w:rsidRPr="00F1219D" w:rsidRDefault="00513926" w:rsidP="004940C6">
      <w:pPr>
        <w:numPr>
          <w:ilvl w:val="0"/>
          <w:numId w:val="1"/>
        </w:numPr>
        <w:pBdr>
          <w:top w:val="nil"/>
          <w:left w:val="nil"/>
          <w:bottom w:val="nil"/>
          <w:right w:val="nil"/>
          <w:between w:val="nil"/>
        </w:pBdr>
        <w:tabs>
          <w:tab w:val="left" w:pos="709"/>
        </w:tabs>
        <w:spacing w:after="0" w:line="240" w:lineRule="auto"/>
        <w:ind w:left="0" w:right="122"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Лопес де </w:t>
      </w:r>
      <w:proofErr w:type="spellStart"/>
      <w:r w:rsidRPr="00F1219D">
        <w:rPr>
          <w:rFonts w:ascii="Times New Roman" w:hAnsi="Times New Roman" w:cs="Times New Roman"/>
          <w:sz w:val="28"/>
          <w:szCs w:val="28"/>
          <w:lang w:val="ru-RU"/>
        </w:rPr>
        <w:t>Дикастильо</w:t>
      </w:r>
      <w:proofErr w:type="spellEnd"/>
      <w:r w:rsidRPr="00F1219D">
        <w:rPr>
          <w:rFonts w:ascii="Times New Roman" w:hAnsi="Times New Roman" w:cs="Times New Roman"/>
          <w:sz w:val="28"/>
          <w:szCs w:val="28"/>
          <w:lang w:val="ru-RU"/>
        </w:rPr>
        <w:t xml:space="preserve"> К., Родригес Ф., </w:t>
      </w:r>
      <w:proofErr w:type="spellStart"/>
      <w:r w:rsidRPr="00F1219D">
        <w:rPr>
          <w:rFonts w:ascii="Times New Roman" w:hAnsi="Times New Roman" w:cs="Times New Roman"/>
          <w:sz w:val="28"/>
          <w:szCs w:val="28"/>
          <w:lang w:val="ru-RU"/>
        </w:rPr>
        <w:t>Гуарда</w:t>
      </w:r>
      <w:proofErr w:type="spellEnd"/>
      <w:r w:rsidRPr="00F1219D">
        <w:rPr>
          <w:rFonts w:ascii="Times New Roman" w:hAnsi="Times New Roman" w:cs="Times New Roman"/>
          <w:sz w:val="28"/>
          <w:szCs w:val="28"/>
          <w:lang w:val="ru-RU"/>
        </w:rPr>
        <w:t xml:space="preserve"> А., </w:t>
      </w:r>
      <w:proofErr w:type="spellStart"/>
      <w:r w:rsidRPr="00F1219D">
        <w:rPr>
          <w:rFonts w:ascii="Times New Roman" w:hAnsi="Times New Roman" w:cs="Times New Roman"/>
          <w:sz w:val="28"/>
          <w:szCs w:val="28"/>
          <w:lang w:val="ru-RU"/>
        </w:rPr>
        <w:t>Галотто</w:t>
      </w:r>
      <w:proofErr w:type="spellEnd"/>
      <w:r w:rsidRPr="00F1219D">
        <w:rPr>
          <w:rFonts w:ascii="Times New Roman" w:hAnsi="Times New Roman" w:cs="Times New Roman"/>
          <w:sz w:val="28"/>
          <w:szCs w:val="28"/>
          <w:lang w:val="ru-RU"/>
        </w:rPr>
        <w:t xml:space="preserve"> М. Дж. Антиоксидантные пленки на основе сшитой метилцеллюлозы и нативной чилийской ягоды для упаковки пищевых продуктов // </w:t>
      </w:r>
      <w:proofErr w:type="spellStart"/>
      <w:r w:rsidRPr="00F1219D">
        <w:rPr>
          <w:rFonts w:ascii="Times New Roman" w:hAnsi="Times New Roman" w:cs="Times New Roman"/>
          <w:sz w:val="28"/>
          <w:szCs w:val="28"/>
        </w:rPr>
        <w:t>Carbohydr</w:t>
      </w:r>
      <w:proofErr w:type="spellEnd"/>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Полим</w:t>
      </w:r>
      <w:proofErr w:type="spellEnd"/>
      <w:r w:rsidRPr="00F1219D">
        <w:rPr>
          <w:rFonts w:ascii="Times New Roman" w:hAnsi="Times New Roman" w:cs="Times New Roman"/>
          <w:sz w:val="28"/>
          <w:szCs w:val="28"/>
          <w:lang w:val="ru-RU"/>
        </w:rPr>
        <w:t>.</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 2016.</w:t>
      </w:r>
      <w:r w:rsidR="004940C6" w:rsidRPr="00F1219D">
        <w:rPr>
          <w:rFonts w:ascii="Times New Roman" w:hAnsi="Times New Roman" w:cs="Times New Roman"/>
          <w:sz w:val="28"/>
          <w:szCs w:val="28"/>
          <w:lang w:val="ru-RU"/>
        </w:rPr>
        <w:t xml:space="preserve"> – </w:t>
      </w:r>
      <w:r w:rsidR="004940C6" w:rsidRPr="00F1219D">
        <w:rPr>
          <w:rFonts w:ascii="Times New Roman" w:hAnsi="Times New Roman" w:cs="Times New Roman"/>
          <w:sz w:val="28"/>
          <w:szCs w:val="28"/>
        </w:rPr>
        <w:t>Vol</w:t>
      </w:r>
      <w:r w:rsidRPr="00F1219D">
        <w:rPr>
          <w:rFonts w:ascii="Times New Roman" w:hAnsi="Times New Roman" w:cs="Times New Roman"/>
          <w:sz w:val="28"/>
          <w:szCs w:val="28"/>
          <w:lang w:val="ru-RU"/>
        </w:rPr>
        <w:t xml:space="preserve">.136. </w:t>
      </w:r>
      <w:r w:rsidR="004940C6" w:rsidRPr="00F1219D">
        <w:rPr>
          <w:rFonts w:ascii="Times New Roman" w:hAnsi="Times New Roman" w:cs="Times New Roman"/>
          <w:sz w:val="28"/>
          <w:szCs w:val="28"/>
          <w:lang w:val="ru-RU"/>
        </w:rPr>
        <w:t xml:space="preserve"> – </w:t>
      </w:r>
      <w:r w:rsidRPr="00F1219D">
        <w:rPr>
          <w:rFonts w:ascii="Times New Roman" w:hAnsi="Times New Roman" w:cs="Times New Roman"/>
          <w:sz w:val="28"/>
          <w:szCs w:val="28"/>
          <w:lang w:val="ru-RU"/>
        </w:rPr>
        <w:t>Р. 1052–1060.</w:t>
      </w:r>
    </w:p>
    <w:p w14:paraId="7178154A" w14:textId="33F5DAA2" w:rsidR="00513926" w:rsidRPr="00F1219D" w:rsidRDefault="00513926" w:rsidP="004940C6">
      <w:pPr>
        <w:numPr>
          <w:ilvl w:val="0"/>
          <w:numId w:val="1"/>
        </w:numPr>
        <w:pBdr>
          <w:top w:val="nil"/>
          <w:left w:val="nil"/>
          <w:bottom w:val="nil"/>
          <w:right w:val="nil"/>
          <w:between w:val="nil"/>
        </w:pBdr>
        <w:tabs>
          <w:tab w:val="left" w:pos="709"/>
        </w:tabs>
        <w:spacing w:after="0" w:line="240" w:lineRule="auto"/>
        <w:ind w:left="0" w:right="124"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 Фомин В. А., Гузеев В. В. «</w:t>
      </w:r>
      <w:proofErr w:type="spellStart"/>
      <w:r w:rsidRPr="00F1219D">
        <w:rPr>
          <w:rFonts w:ascii="Times New Roman" w:hAnsi="Times New Roman" w:cs="Times New Roman"/>
          <w:sz w:val="28"/>
          <w:szCs w:val="28"/>
          <w:lang w:val="ru-RU"/>
        </w:rPr>
        <w:t>Биоразлагаемые</w:t>
      </w:r>
      <w:proofErr w:type="spellEnd"/>
      <w:r w:rsidRPr="00F1219D">
        <w:rPr>
          <w:rFonts w:ascii="Times New Roman" w:hAnsi="Times New Roman" w:cs="Times New Roman"/>
          <w:sz w:val="28"/>
          <w:szCs w:val="28"/>
          <w:lang w:val="ru-RU"/>
        </w:rPr>
        <w:t xml:space="preserve"> полимеры, состояние и перспективы использования» // Пластические массы.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2001, </w:t>
      </w:r>
      <w:r w:rsidR="004940C6" w:rsidRPr="00F1219D">
        <w:rPr>
          <w:rFonts w:ascii="Times New Roman" w:hAnsi="Times New Roman" w:cs="Times New Roman"/>
          <w:sz w:val="28"/>
          <w:szCs w:val="28"/>
          <w:lang w:val="ru-RU"/>
        </w:rPr>
        <w:t>№</w:t>
      </w:r>
      <w:r w:rsidR="00B802F9"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С. </w:t>
      </w:r>
      <w:proofErr w:type="gramStart"/>
      <w:r w:rsidRPr="00F1219D">
        <w:rPr>
          <w:rFonts w:ascii="Times New Roman" w:hAnsi="Times New Roman" w:cs="Times New Roman"/>
          <w:sz w:val="28"/>
          <w:szCs w:val="28"/>
          <w:lang w:val="ru-RU"/>
        </w:rPr>
        <w:t>42-46</w:t>
      </w:r>
      <w:proofErr w:type="gramEnd"/>
      <w:r w:rsidRPr="00F1219D">
        <w:rPr>
          <w:rFonts w:ascii="Times New Roman" w:hAnsi="Times New Roman" w:cs="Times New Roman"/>
          <w:sz w:val="28"/>
          <w:szCs w:val="28"/>
          <w:lang w:val="ru-RU"/>
        </w:rPr>
        <w:t>.</w:t>
      </w:r>
    </w:p>
    <w:p w14:paraId="26D5AE0C" w14:textId="05717A58"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3"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lang w:val="ru-RU"/>
        </w:rPr>
        <w:t>Буртум</w:t>
      </w:r>
      <w:proofErr w:type="spellEnd"/>
      <w:r w:rsidRPr="00F1219D">
        <w:rPr>
          <w:rFonts w:ascii="Times New Roman" w:hAnsi="Times New Roman" w:cs="Times New Roman"/>
          <w:sz w:val="28"/>
          <w:szCs w:val="28"/>
          <w:lang w:val="ru-RU"/>
        </w:rPr>
        <w:t xml:space="preserve"> Т., </w:t>
      </w:r>
      <w:proofErr w:type="spellStart"/>
      <w:r w:rsidRPr="00F1219D">
        <w:rPr>
          <w:rFonts w:ascii="Times New Roman" w:hAnsi="Times New Roman" w:cs="Times New Roman"/>
          <w:sz w:val="28"/>
          <w:szCs w:val="28"/>
          <w:lang w:val="ru-RU"/>
        </w:rPr>
        <w:t>Чиннан</w:t>
      </w:r>
      <w:proofErr w:type="spellEnd"/>
      <w:r w:rsidRPr="00F1219D">
        <w:rPr>
          <w:rFonts w:ascii="Times New Roman" w:hAnsi="Times New Roman" w:cs="Times New Roman"/>
          <w:sz w:val="28"/>
          <w:szCs w:val="28"/>
          <w:lang w:val="ru-RU"/>
        </w:rPr>
        <w:t xml:space="preserve"> М. С. Приготовление и свойства </w:t>
      </w:r>
      <w:proofErr w:type="spellStart"/>
      <w:r w:rsidRPr="00F1219D">
        <w:rPr>
          <w:rFonts w:ascii="Times New Roman" w:hAnsi="Times New Roman" w:cs="Times New Roman"/>
          <w:sz w:val="28"/>
          <w:szCs w:val="28"/>
          <w:lang w:val="ru-RU"/>
        </w:rPr>
        <w:t>биоразлагаемой</w:t>
      </w:r>
      <w:proofErr w:type="spellEnd"/>
      <w:r w:rsidRPr="00F1219D">
        <w:rPr>
          <w:rFonts w:ascii="Times New Roman" w:hAnsi="Times New Roman" w:cs="Times New Roman"/>
          <w:sz w:val="28"/>
          <w:szCs w:val="28"/>
          <w:lang w:val="ru-RU"/>
        </w:rPr>
        <w:t xml:space="preserve"> пленки смеси рисового крахмала и хитозана // </w:t>
      </w:r>
      <w:r w:rsidRPr="00F1219D">
        <w:rPr>
          <w:rFonts w:ascii="Times New Roman" w:hAnsi="Times New Roman" w:cs="Times New Roman"/>
          <w:sz w:val="28"/>
          <w:szCs w:val="28"/>
        </w:rPr>
        <w:t>LWT</w:t>
      </w:r>
      <w:r w:rsidRPr="00F1219D">
        <w:rPr>
          <w:rFonts w:ascii="Times New Roman" w:hAnsi="Times New Roman" w:cs="Times New Roman"/>
          <w:sz w:val="28"/>
          <w:szCs w:val="28"/>
          <w:lang w:val="ru-RU"/>
        </w:rPr>
        <w:t>-</w:t>
      </w:r>
      <w:r w:rsidRPr="00F1219D">
        <w:rPr>
          <w:rFonts w:ascii="Times New Roman" w:hAnsi="Times New Roman" w:cs="Times New Roman"/>
          <w:sz w:val="28"/>
          <w:szCs w:val="28"/>
        </w:rPr>
        <w:t>Food</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Science</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and</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Technology</w:t>
      </w:r>
      <w:r w:rsidRPr="00F1219D">
        <w:rPr>
          <w:rFonts w:ascii="Times New Roman" w:hAnsi="Times New Roman" w:cs="Times New Roman"/>
          <w:sz w:val="28"/>
          <w:szCs w:val="28"/>
          <w:lang w:val="ru-RU"/>
        </w:rPr>
        <w:t xml:space="preserve">.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2008.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Т.41.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Р. 1633–1641.</w:t>
      </w:r>
    </w:p>
    <w:p w14:paraId="6E82C711" w14:textId="26EB09CF"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4"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lang w:val="ru-RU"/>
        </w:rPr>
        <w:t>Таранатан</w:t>
      </w:r>
      <w:proofErr w:type="spellEnd"/>
      <w:r w:rsidRPr="00F1219D">
        <w:rPr>
          <w:rFonts w:ascii="Times New Roman" w:hAnsi="Times New Roman" w:cs="Times New Roman"/>
          <w:sz w:val="28"/>
          <w:szCs w:val="28"/>
          <w:lang w:val="ru-RU"/>
        </w:rPr>
        <w:t xml:space="preserve"> Р. Н. </w:t>
      </w:r>
      <w:proofErr w:type="spellStart"/>
      <w:r w:rsidRPr="00F1219D">
        <w:rPr>
          <w:rFonts w:ascii="Times New Roman" w:hAnsi="Times New Roman" w:cs="Times New Roman"/>
          <w:sz w:val="28"/>
          <w:szCs w:val="28"/>
          <w:lang w:val="ru-RU"/>
        </w:rPr>
        <w:t>Биоразлагаемые</w:t>
      </w:r>
      <w:proofErr w:type="spellEnd"/>
      <w:r w:rsidRPr="00F1219D">
        <w:rPr>
          <w:rFonts w:ascii="Times New Roman" w:hAnsi="Times New Roman" w:cs="Times New Roman"/>
          <w:sz w:val="28"/>
          <w:szCs w:val="28"/>
          <w:lang w:val="ru-RU"/>
        </w:rPr>
        <w:t xml:space="preserve"> пленки и композиционные покрытия: прошлое, настоящее и будущее // Тенденции в пищевой науке и технике.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2003.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Т.14.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 С.71–78.</w:t>
      </w:r>
    </w:p>
    <w:p w14:paraId="2A1BC6AC" w14:textId="7978EAFA"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4"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Васнев </w:t>
      </w:r>
      <w:proofErr w:type="gramStart"/>
      <w:r w:rsidRPr="00F1219D">
        <w:rPr>
          <w:rFonts w:ascii="Times New Roman" w:hAnsi="Times New Roman" w:cs="Times New Roman"/>
          <w:sz w:val="28"/>
          <w:szCs w:val="28"/>
          <w:lang w:val="ru-RU"/>
        </w:rPr>
        <w:t>В.А.</w:t>
      </w:r>
      <w:proofErr w:type="gramEnd"/>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Биоразлагаемые</w:t>
      </w:r>
      <w:proofErr w:type="spellEnd"/>
      <w:r w:rsidRPr="00F1219D">
        <w:rPr>
          <w:rFonts w:ascii="Times New Roman" w:hAnsi="Times New Roman" w:cs="Times New Roman"/>
          <w:sz w:val="28"/>
          <w:szCs w:val="28"/>
          <w:lang w:val="ru-RU"/>
        </w:rPr>
        <w:t xml:space="preserve"> полимеры // Высокомолекулярные соединения. – Серия Б. – 1997. – Т</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 39,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12. – С. </w:t>
      </w:r>
      <w:proofErr w:type="gramStart"/>
      <w:r w:rsidRPr="00F1219D">
        <w:rPr>
          <w:rFonts w:ascii="Times New Roman" w:hAnsi="Times New Roman" w:cs="Times New Roman"/>
          <w:sz w:val="28"/>
          <w:szCs w:val="28"/>
          <w:lang w:val="ru-RU"/>
        </w:rPr>
        <w:t>2073-2086</w:t>
      </w:r>
      <w:proofErr w:type="gramEnd"/>
    </w:p>
    <w:p w14:paraId="06A172C1" w14:textId="6D6F2A0E"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2"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Цао Т. Л., Ян С. Ю., Сонг К. Б. Разработка пленок смеси инулин/хитозан корня лопуха, содержащих эфирные масла орегано и тимьяна // </w:t>
      </w:r>
      <w:r w:rsidRPr="00F1219D">
        <w:rPr>
          <w:rFonts w:ascii="Times New Roman" w:hAnsi="Times New Roman" w:cs="Times New Roman"/>
          <w:sz w:val="28"/>
          <w:szCs w:val="28"/>
        </w:rPr>
        <w:t>Int</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J</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Mol</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Sci</w:t>
      </w:r>
      <w:r w:rsidRPr="00F1219D">
        <w:rPr>
          <w:rFonts w:ascii="Times New Roman" w:hAnsi="Times New Roman" w:cs="Times New Roman"/>
          <w:sz w:val="28"/>
          <w:szCs w:val="28"/>
          <w:lang w:val="ru-RU"/>
        </w:rPr>
        <w:t xml:space="preserve">.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2018.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Т.19 (131).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Р. 1–12.</w:t>
      </w:r>
    </w:p>
    <w:p w14:paraId="7ABC076A" w14:textId="5CAD3BBE"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4"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lang w:val="ru-RU"/>
        </w:rPr>
        <w:t>Сакакибара</w:t>
      </w:r>
      <w:proofErr w:type="spellEnd"/>
      <w:r w:rsidRPr="00F1219D">
        <w:rPr>
          <w:rFonts w:ascii="Times New Roman" w:hAnsi="Times New Roman" w:cs="Times New Roman"/>
          <w:sz w:val="28"/>
          <w:szCs w:val="28"/>
          <w:lang w:val="ru-RU"/>
        </w:rPr>
        <w:t xml:space="preserve"> Х., Хонда Ю., </w:t>
      </w:r>
      <w:proofErr w:type="spellStart"/>
      <w:r w:rsidRPr="00F1219D">
        <w:rPr>
          <w:rFonts w:ascii="Times New Roman" w:hAnsi="Times New Roman" w:cs="Times New Roman"/>
          <w:sz w:val="28"/>
          <w:szCs w:val="28"/>
          <w:lang w:val="ru-RU"/>
        </w:rPr>
        <w:t>Накагова</w:t>
      </w:r>
      <w:proofErr w:type="spellEnd"/>
      <w:r w:rsidRPr="00F1219D">
        <w:rPr>
          <w:rFonts w:ascii="Times New Roman" w:hAnsi="Times New Roman" w:cs="Times New Roman"/>
          <w:sz w:val="28"/>
          <w:szCs w:val="28"/>
          <w:lang w:val="ru-RU"/>
        </w:rPr>
        <w:t xml:space="preserve"> С., </w:t>
      </w:r>
      <w:proofErr w:type="spellStart"/>
      <w:r w:rsidRPr="00F1219D">
        <w:rPr>
          <w:rFonts w:ascii="Times New Roman" w:hAnsi="Times New Roman" w:cs="Times New Roman"/>
          <w:sz w:val="28"/>
          <w:szCs w:val="28"/>
          <w:lang w:val="ru-RU"/>
        </w:rPr>
        <w:t>Асида</w:t>
      </w:r>
      <w:proofErr w:type="spellEnd"/>
      <w:r w:rsidRPr="00F1219D">
        <w:rPr>
          <w:rFonts w:ascii="Times New Roman" w:hAnsi="Times New Roman" w:cs="Times New Roman"/>
          <w:sz w:val="28"/>
          <w:szCs w:val="28"/>
          <w:lang w:val="ru-RU"/>
        </w:rPr>
        <w:t xml:space="preserve"> Х., Канадзава К. Одновременное определение всех полифенолов в овощах, фруктах и чаях // </w:t>
      </w:r>
      <w:r w:rsidRPr="00F1219D">
        <w:rPr>
          <w:rFonts w:ascii="Times New Roman" w:hAnsi="Times New Roman" w:cs="Times New Roman"/>
          <w:sz w:val="28"/>
          <w:szCs w:val="28"/>
        </w:rPr>
        <w:t>J</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Agric</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Food Chem.</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 xml:space="preserve"> 2003.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 xml:space="preserve">Т.51.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С. 571–581.</w:t>
      </w:r>
    </w:p>
    <w:p w14:paraId="1A755B48" w14:textId="7CD9CE26"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lang w:val="ru-RU"/>
        </w:rPr>
        <w:t xml:space="preserve">Мадера-Сантана Т., </w:t>
      </w:r>
      <w:proofErr w:type="spellStart"/>
      <w:r w:rsidRPr="00F1219D">
        <w:rPr>
          <w:rFonts w:ascii="Times New Roman" w:hAnsi="Times New Roman" w:cs="Times New Roman"/>
          <w:sz w:val="28"/>
          <w:szCs w:val="28"/>
          <w:lang w:val="ru-RU"/>
        </w:rPr>
        <w:t>Робледо</w:t>
      </w:r>
      <w:proofErr w:type="spellEnd"/>
      <w:r w:rsidRPr="00F1219D">
        <w:rPr>
          <w:rFonts w:ascii="Times New Roman" w:hAnsi="Times New Roman" w:cs="Times New Roman"/>
          <w:sz w:val="28"/>
          <w:szCs w:val="28"/>
          <w:lang w:val="ru-RU"/>
        </w:rPr>
        <w:t xml:space="preserve"> Д., </w:t>
      </w:r>
      <w:proofErr w:type="spellStart"/>
      <w:r w:rsidRPr="00F1219D">
        <w:rPr>
          <w:rFonts w:ascii="Times New Roman" w:hAnsi="Times New Roman" w:cs="Times New Roman"/>
          <w:sz w:val="28"/>
          <w:szCs w:val="28"/>
          <w:lang w:val="ru-RU"/>
        </w:rPr>
        <w:t>Фрейле-Пелегрин</w:t>
      </w:r>
      <w:proofErr w:type="spellEnd"/>
      <w:r w:rsidRPr="00F1219D">
        <w:rPr>
          <w:rFonts w:ascii="Times New Roman" w:hAnsi="Times New Roman" w:cs="Times New Roman"/>
          <w:sz w:val="28"/>
          <w:szCs w:val="28"/>
          <w:lang w:val="ru-RU"/>
        </w:rPr>
        <w:t xml:space="preserve"> Ю. Физико-химические свойства </w:t>
      </w:r>
      <w:proofErr w:type="spellStart"/>
      <w:r w:rsidRPr="00F1219D">
        <w:rPr>
          <w:rFonts w:ascii="Times New Roman" w:hAnsi="Times New Roman" w:cs="Times New Roman"/>
          <w:sz w:val="28"/>
          <w:szCs w:val="28"/>
          <w:lang w:val="ru-RU"/>
        </w:rPr>
        <w:t>биоразлагаемых</w:t>
      </w:r>
      <w:proofErr w:type="spellEnd"/>
      <w:r w:rsidRPr="00F1219D">
        <w:rPr>
          <w:rFonts w:ascii="Times New Roman" w:hAnsi="Times New Roman" w:cs="Times New Roman"/>
          <w:sz w:val="28"/>
          <w:szCs w:val="28"/>
          <w:lang w:val="ru-RU"/>
        </w:rPr>
        <w:t xml:space="preserve"> пленок поливинилового спирта-агара из красных водорослей </w:t>
      </w:r>
      <w:proofErr w:type="spellStart"/>
      <w:r w:rsidRPr="00F1219D">
        <w:rPr>
          <w:rFonts w:ascii="Times New Roman" w:hAnsi="Times New Roman" w:cs="Times New Roman"/>
          <w:sz w:val="28"/>
          <w:szCs w:val="28"/>
        </w:rPr>
        <w:t>Hydropuntia</w:t>
      </w:r>
      <w:proofErr w:type="spellEnd"/>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cornea</w:t>
      </w:r>
      <w:r w:rsidRPr="00F1219D">
        <w:rPr>
          <w:rFonts w:ascii="Times New Roman" w:hAnsi="Times New Roman" w:cs="Times New Roman"/>
          <w:sz w:val="28"/>
          <w:szCs w:val="28"/>
          <w:lang w:val="ru-RU"/>
        </w:rPr>
        <w:t xml:space="preserve"> // </w:t>
      </w:r>
      <w:r w:rsidRPr="00F1219D">
        <w:rPr>
          <w:rFonts w:ascii="Times New Roman" w:hAnsi="Times New Roman" w:cs="Times New Roman"/>
          <w:sz w:val="28"/>
          <w:szCs w:val="28"/>
        </w:rPr>
        <w:t>Mar</w:t>
      </w:r>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rPr>
        <w:t>Biotechnol</w:t>
      </w:r>
      <w:proofErr w:type="spellEnd"/>
      <w:r w:rsidRPr="00F1219D">
        <w:rPr>
          <w:rFonts w:ascii="Times New Roman" w:hAnsi="Times New Roman" w:cs="Times New Roman"/>
          <w:sz w:val="28"/>
          <w:szCs w:val="28"/>
        </w:rPr>
        <w:t xml:space="preserve">.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 xml:space="preserve">2011.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 xml:space="preserve">Т.13.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С. 793–800.</w:t>
      </w:r>
    </w:p>
    <w:p w14:paraId="233B90AE" w14:textId="60B90FD0"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4"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lastRenderedPageBreak/>
        <w:t xml:space="preserve">Чжан Х., Миттал Г. </w:t>
      </w:r>
      <w:proofErr w:type="spellStart"/>
      <w:r w:rsidRPr="00F1219D">
        <w:rPr>
          <w:rFonts w:ascii="Times New Roman" w:hAnsi="Times New Roman" w:cs="Times New Roman"/>
          <w:sz w:val="28"/>
          <w:szCs w:val="28"/>
          <w:lang w:val="ru-RU"/>
        </w:rPr>
        <w:t>Биоразлагаемые</w:t>
      </w:r>
      <w:proofErr w:type="spellEnd"/>
      <w:r w:rsidRPr="00F1219D">
        <w:rPr>
          <w:rFonts w:ascii="Times New Roman" w:hAnsi="Times New Roman" w:cs="Times New Roman"/>
          <w:sz w:val="28"/>
          <w:szCs w:val="28"/>
          <w:lang w:val="ru-RU"/>
        </w:rPr>
        <w:t xml:space="preserve"> пленки на основе белка из растительных ресурсов: обзор // Экологический прогресс и устойчивая энергетика.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2010.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Т.29</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 xml:space="preserve"> </w:t>
      </w:r>
      <w:r w:rsidR="004940C6" w:rsidRPr="00F1219D">
        <w:rPr>
          <w:rFonts w:ascii="Times New Roman" w:hAnsi="Times New Roman" w:cs="Times New Roman"/>
          <w:sz w:val="28"/>
          <w:szCs w:val="28"/>
          <w:lang w:val="ru-RU"/>
        </w:rPr>
        <w:t>№</w:t>
      </w:r>
      <w:r w:rsidR="0015794D"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 </w:t>
      </w:r>
      <w:r w:rsidR="004940C6" w:rsidRPr="00F1219D">
        <w:rPr>
          <w:rFonts w:ascii="Times New Roman" w:hAnsi="Times New Roman" w:cs="Times New Roman"/>
          <w:sz w:val="28"/>
          <w:szCs w:val="28"/>
          <w:lang w:val="ru-RU"/>
        </w:rPr>
        <w:t>–</w:t>
      </w:r>
      <w:r w:rsidRPr="00F1219D">
        <w:rPr>
          <w:rFonts w:ascii="Times New Roman" w:hAnsi="Times New Roman" w:cs="Times New Roman"/>
          <w:sz w:val="28"/>
          <w:szCs w:val="28"/>
          <w:lang w:val="ru-RU"/>
        </w:rPr>
        <w:t>Р. 203–220.</w:t>
      </w:r>
    </w:p>
    <w:p w14:paraId="3F2A2D8A" w14:textId="3AECC29D"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3"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Мариньелло</w:t>
      </w:r>
      <w:proofErr w:type="spellEnd"/>
      <w:r w:rsidRPr="00F1219D">
        <w:rPr>
          <w:rFonts w:ascii="Times New Roman" w:hAnsi="Times New Roman" w:cs="Times New Roman"/>
          <w:sz w:val="28"/>
          <w:szCs w:val="28"/>
          <w:lang w:val="ru-RU"/>
        </w:rPr>
        <w:t xml:space="preserve"> Л., Ди </w:t>
      </w:r>
      <w:proofErr w:type="spellStart"/>
      <w:r w:rsidRPr="00F1219D">
        <w:rPr>
          <w:rFonts w:ascii="Times New Roman" w:hAnsi="Times New Roman" w:cs="Times New Roman"/>
          <w:sz w:val="28"/>
          <w:szCs w:val="28"/>
          <w:lang w:val="ru-RU"/>
        </w:rPr>
        <w:t>Пьерро</w:t>
      </w:r>
      <w:proofErr w:type="spellEnd"/>
      <w:r w:rsidRPr="00F1219D">
        <w:rPr>
          <w:rFonts w:ascii="Times New Roman" w:hAnsi="Times New Roman" w:cs="Times New Roman"/>
          <w:sz w:val="28"/>
          <w:szCs w:val="28"/>
          <w:lang w:val="ru-RU"/>
        </w:rPr>
        <w:t xml:space="preserve">., Эспозито К., Соррентино А., Маси., Порта Р. Получение и механические свойства пищевых пленок </w:t>
      </w:r>
      <w:proofErr w:type="spellStart"/>
      <w:r w:rsidRPr="00F1219D">
        <w:rPr>
          <w:rFonts w:ascii="Times New Roman" w:hAnsi="Times New Roman" w:cs="Times New Roman"/>
          <w:sz w:val="28"/>
          <w:szCs w:val="28"/>
          <w:lang w:val="ru-RU"/>
        </w:rPr>
        <w:t>пектиново</w:t>
      </w:r>
      <w:proofErr w:type="spellEnd"/>
      <w:r w:rsidRPr="00F1219D">
        <w:rPr>
          <w:rFonts w:ascii="Times New Roman" w:hAnsi="Times New Roman" w:cs="Times New Roman"/>
          <w:sz w:val="28"/>
          <w:szCs w:val="28"/>
          <w:lang w:val="ru-RU"/>
        </w:rPr>
        <w:t xml:space="preserve">-соевой муки, полученных в отсутствие или присутствии </w:t>
      </w:r>
      <w:proofErr w:type="spellStart"/>
      <w:r w:rsidRPr="00F1219D">
        <w:rPr>
          <w:rFonts w:ascii="Times New Roman" w:hAnsi="Times New Roman" w:cs="Times New Roman"/>
          <w:sz w:val="28"/>
          <w:szCs w:val="28"/>
          <w:lang w:val="ru-RU"/>
        </w:rPr>
        <w:t>трансглютаминазы</w:t>
      </w:r>
      <w:proofErr w:type="spellEnd"/>
      <w:r w:rsidRPr="00F1219D">
        <w:rPr>
          <w:rFonts w:ascii="Times New Roman" w:hAnsi="Times New Roman" w:cs="Times New Roman"/>
          <w:sz w:val="28"/>
          <w:szCs w:val="28"/>
          <w:lang w:val="ru-RU"/>
        </w:rPr>
        <w:t xml:space="preserve"> // </w:t>
      </w:r>
      <w:r w:rsidRPr="00F1219D">
        <w:rPr>
          <w:rFonts w:ascii="Times New Roman" w:hAnsi="Times New Roman" w:cs="Times New Roman"/>
          <w:sz w:val="28"/>
          <w:szCs w:val="28"/>
        </w:rPr>
        <w:t>Journal</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of</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Biotechnology</w:t>
      </w:r>
      <w:r w:rsidRPr="00F1219D">
        <w:rPr>
          <w:rFonts w:ascii="Times New Roman" w:hAnsi="Times New Roman" w:cs="Times New Roman"/>
          <w:sz w:val="28"/>
          <w:szCs w:val="28"/>
          <w:lang w:val="ru-RU"/>
        </w:rPr>
        <w:t xml:space="preserve">.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2003.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Т.102.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Р. 191–198.</w:t>
      </w:r>
    </w:p>
    <w:p w14:paraId="5021E82A" w14:textId="27F2CDEA" w:rsidR="00513926" w:rsidRPr="00F1219D" w:rsidRDefault="00513926" w:rsidP="00C331C4">
      <w:pPr>
        <w:numPr>
          <w:ilvl w:val="0"/>
          <w:numId w:val="1"/>
        </w:numPr>
        <w:pBdr>
          <w:top w:val="nil"/>
          <w:left w:val="nil"/>
          <w:bottom w:val="nil"/>
          <w:right w:val="nil"/>
          <w:between w:val="nil"/>
        </w:pBdr>
        <w:tabs>
          <w:tab w:val="left" w:pos="709"/>
        </w:tabs>
        <w:spacing w:after="0" w:line="240" w:lineRule="auto"/>
        <w:ind w:left="0" w:right="123"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lang w:val="ru-RU"/>
        </w:rPr>
        <w:t>Огале</w:t>
      </w:r>
      <w:proofErr w:type="spellEnd"/>
      <w:r w:rsidRPr="00F1219D">
        <w:rPr>
          <w:rFonts w:ascii="Times New Roman" w:hAnsi="Times New Roman" w:cs="Times New Roman"/>
          <w:sz w:val="28"/>
          <w:szCs w:val="28"/>
          <w:lang w:val="ru-RU"/>
        </w:rPr>
        <w:t xml:space="preserve"> А. А., Каннингем., Доусон. Л., </w:t>
      </w:r>
      <w:proofErr w:type="spellStart"/>
      <w:r w:rsidRPr="00F1219D">
        <w:rPr>
          <w:rFonts w:ascii="Times New Roman" w:hAnsi="Times New Roman" w:cs="Times New Roman"/>
          <w:sz w:val="28"/>
          <w:szCs w:val="28"/>
          <w:lang w:val="ru-RU"/>
        </w:rPr>
        <w:t>Эктон</w:t>
      </w:r>
      <w:proofErr w:type="spellEnd"/>
      <w:r w:rsidRPr="00F1219D">
        <w:rPr>
          <w:rFonts w:ascii="Times New Roman" w:hAnsi="Times New Roman" w:cs="Times New Roman"/>
          <w:sz w:val="28"/>
          <w:szCs w:val="28"/>
          <w:lang w:val="ru-RU"/>
        </w:rPr>
        <w:t xml:space="preserve"> Дж. Термическая и микроструктурная характеристика пленок изолята соевого белка // </w:t>
      </w:r>
      <w:r w:rsidRPr="00F1219D">
        <w:rPr>
          <w:rFonts w:ascii="Times New Roman" w:hAnsi="Times New Roman" w:cs="Times New Roman"/>
          <w:sz w:val="28"/>
          <w:szCs w:val="28"/>
        </w:rPr>
        <w:t>Journal</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of</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Food</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Science</w:t>
      </w:r>
      <w:r w:rsidRPr="00F1219D">
        <w:rPr>
          <w:rFonts w:ascii="Times New Roman" w:hAnsi="Times New Roman" w:cs="Times New Roman"/>
          <w:sz w:val="28"/>
          <w:szCs w:val="28"/>
          <w:lang w:val="ru-RU"/>
        </w:rPr>
        <w:t xml:space="preserve">.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2000. </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Т.65.</w:t>
      </w:r>
      <w:r w:rsidR="004940C6"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 xml:space="preserve"> Р. 672–679.</w:t>
      </w:r>
    </w:p>
    <w:p w14:paraId="3FD475B7" w14:textId="36A077A7"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shd w:val="clear" w:color="auto" w:fill="FFFFFF"/>
        </w:rPr>
        <w:t>Alla</w:t>
      </w:r>
      <w:proofErr w:type="spellEnd"/>
      <w:r w:rsidRPr="00F1219D">
        <w:rPr>
          <w:rFonts w:ascii="Times New Roman" w:hAnsi="Times New Roman" w:cs="Times New Roman"/>
          <w:sz w:val="28"/>
          <w:szCs w:val="28"/>
          <w:shd w:val="clear" w:color="auto" w:fill="FFFFFF"/>
        </w:rPr>
        <w:t xml:space="preserve"> M. M. G., Ahmed A. I., Abdalla B. K. Conversion of plastic waste to liquid fuel //International Journal of Technical Research and Application. – 2014. – Т.2</w:t>
      </w:r>
      <w:r w:rsidR="004940C6"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3. – С. 29</w:t>
      </w:r>
      <w:r w:rsidR="004940C6"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31.</w:t>
      </w:r>
    </w:p>
    <w:p w14:paraId="54B4BAE1" w14:textId="173D6CF2" w:rsidR="00513926" w:rsidRPr="00F1219D" w:rsidRDefault="00513926" w:rsidP="00F0680D">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Hernandez R. J., Selke S. E. M., Culter J. D. Plastics packaging: properties, processing, applications, and regulations.</w:t>
      </w:r>
      <w:r w:rsidR="00F0680D" w:rsidRPr="00F1219D">
        <w:rPr>
          <w:rFonts w:ascii="Times New Roman" w:hAnsi="Times New Roman" w:cs="Times New Roman"/>
          <w:sz w:val="28"/>
          <w:szCs w:val="28"/>
        </w:rPr>
        <w:t xml:space="preserve"> – </w:t>
      </w:r>
      <w:r w:rsidR="00F0680D" w:rsidRPr="00F1219D">
        <w:rPr>
          <w:rStyle w:val="fontstyle01"/>
          <w:rFonts w:ascii="Times New Roman" w:hAnsi="Times New Roman" w:cs="Times New Roman"/>
          <w:color w:val="auto"/>
        </w:rPr>
        <w:t xml:space="preserve">Munich: Hanser, </w:t>
      </w:r>
      <w:r w:rsidRPr="00F1219D">
        <w:rPr>
          <w:rStyle w:val="fontstyle01"/>
          <w:rFonts w:ascii="Times New Roman" w:hAnsi="Times New Roman" w:cs="Times New Roman"/>
          <w:color w:val="auto"/>
        </w:rPr>
        <w:t>20</w:t>
      </w:r>
      <w:r w:rsidR="00F0680D" w:rsidRPr="00F1219D">
        <w:rPr>
          <w:rStyle w:val="fontstyle01"/>
          <w:rFonts w:ascii="Times New Roman" w:hAnsi="Times New Roman" w:cs="Times New Roman"/>
          <w:color w:val="auto"/>
        </w:rPr>
        <w:t xml:space="preserve">15 – </w:t>
      </w:r>
      <w:r w:rsidR="00F0680D" w:rsidRPr="00F1219D">
        <w:rPr>
          <w:rStyle w:val="fontstyle01"/>
          <w:rFonts w:ascii="Times New Roman" w:hAnsi="Times New Roman" w:cs="Times New Roman"/>
          <w:color w:val="auto"/>
          <w:lang w:val="ru-RU"/>
        </w:rPr>
        <w:t>Р</w:t>
      </w:r>
      <w:r w:rsidR="00F0680D" w:rsidRPr="00F1219D">
        <w:rPr>
          <w:rStyle w:val="fontstyle01"/>
          <w:rFonts w:ascii="Times New Roman" w:hAnsi="Times New Roman" w:cs="Times New Roman"/>
          <w:color w:val="auto"/>
        </w:rPr>
        <w:t>. 23-100</w:t>
      </w:r>
      <w:r w:rsidRPr="00F1219D">
        <w:rPr>
          <w:rStyle w:val="fontstyle01"/>
          <w:rFonts w:ascii="Times New Roman" w:hAnsi="Times New Roman" w:cs="Times New Roman"/>
          <w:color w:val="auto"/>
        </w:rPr>
        <w:t>.</w:t>
      </w:r>
    </w:p>
    <w:p w14:paraId="34723BEE" w14:textId="26A437AA"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Mattar H. et al. Nitrocellulose: Structure, synthesis, characterization, and applications //Water Energy Food Environ. J. – 2020. – </w:t>
      </w:r>
      <w:r w:rsidR="00F0680D"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.3. – </w:t>
      </w:r>
      <w:r w:rsidR="00F0680D"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1-15.</w:t>
      </w:r>
    </w:p>
    <w:p w14:paraId="1D71EC69" w14:textId="451B1A62"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 xml:space="preserve">Neves A. et al. Safeguarding our dentistry heritage: a study of the history and conservation of nineteenth–twentieth century dentures //Heritage Science. – 2023. – </w:t>
      </w:r>
      <w:r w:rsidR="00F0680D"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w:t>
      </w:r>
      <w:r w:rsidR="00180ACB" w:rsidRPr="00F1219D">
        <w:rPr>
          <w:rStyle w:val="fontstyle01"/>
          <w:rFonts w:ascii="Times New Roman" w:hAnsi="Times New Roman" w:cs="Times New Roman"/>
          <w:color w:val="auto"/>
        </w:rPr>
        <w:t>1</w:t>
      </w:r>
      <w:r w:rsidRPr="00F1219D">
        <w:rPr>
          <w:rStyle w:val="fontstyle01"/>
          <w:rFonts w:ascii="Times New Roman" w:hAnsi="Times New Roman" w:cs="Times New Roman"/>
          <w:color w:val="auto"/>
        </w:rPr>
        <w:t>1</w:t>
      </w:r>
      <w:r w:rsidR="00F0680D" w:rsidRPr="00F1219D">
        <w:rPr>
          <w:rStyle w:val="fontstyle01"/>
          <w:rFonts w:ascii="Times New Roman" w:hAnsi="Times New Roman" w:cs="Times New Roman"/>
          <w:color w:val="auto"/>
        </w:rPr>
        <w:t>,</w:t>
      </w:r>
      <w:r w:rsidRPr="00F1219D">
        <w:rPr>
          <w:rStyle w:val="fontstyle01"/>
          <w:rFonts w:ascii="Times New Roman" w:hAnsi="Times New Roman" w:cs="Times New Roman"/>
          <w:color w:val="auto"/>
        </w:rPr>
        <w:t xml:space="preserve"> № 1. – </w:t>
      </w:r>
      <w:r w:rsidR="00F0680D"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142.</w:t>
      </w:r>
    </w:p>
    <w:p w14:paraId="36872E8B" w14:textId="3BCFFDD7"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 xml:space="preserve">Crespy D., </w:t>
      </w:r>
      <w:proofErr w:type="spellStart"/>
      <w:r w:rsidRPr="00F1219D">
        <w:rPr>
          <w:rStyle w:val="fontstyle01"/>
          <w:rFonts w:ascii="Times New Roman" w:hAnsi="Times New Roman" w:cs="Times New Roman"/>
          <w:color w:val="auto"/>
        </w:rPr>
        <w:t>Bozonnet</w:t>
      </w:r>
      <w:proofErr w:type="spellEnd"/>
      <w:r w:rsidRPr="00F1219D">
        <w:rPr>
          <w:rStyle w:val="fontstyle01"/>
          <w:rFonts w:ascii="Times New Roman" w:hAnsi="Times New Roman" w:cs="Times New Roman"/>
          <w:color w:val="auto"/>
        </w:rPr>
        <w:t xml:space="preserve"> M., Meier M. 100 Years of Bakelite, the Material of a 1000 Uses //</w:t>
      </w:r>
      <w:proofErr w:type="spellStart"/>
      <w:r w:rsidRPr="00F1219D">
        <w:rPr>
          <w:rStyle w:val="fontstyle01"/>
          <w:rFonts w:ascii="Times New Roman" w:hAnsi="Times New Roman" w:cs="Times New Roman"/>
          <w:color w:val="auto"/>
        </w:rPr>
        <w:t>Angewandte</w:t>
      </w:r>
      <w:proofErr w:type="spellEnd"/>
      <w:r w:rsidRPr="00F1219D">
        <w:rPr>
          <w:rStyle w:val="fontstyle01"/>
          <w:rFonts w:ascii="Times New Roman" w:hAnsi="Times New Roman" w:cs="Times New Roman"/>
          <w:color w:val="auto"/>
        </w:rPr>
        <w:t xml:space="preserve"> </w:t>
      </w:r>
      <w:proofErr w:type="spellStart"/>
      <w:r w:rsidRPr="00F1219D">
        <w:rPr>
          <w:rStyle w:val="fontstyle01"/>
          <w:rFonts w:ascii="Times New Roman" w:hAnsi="Times New Roman" w:cs="Times New Roman"/>
          <w:color w:val="auto"/>
        </w:rPr>
        <w:t>Chemie</w:t>
      </w:r>
      <w:proofErr w:type="spellEnd"/>
      <w:r w:rsidRPr="00F1219D">
        <w:rPr>
          <w:rStyle w:val="fontstyle01"/>
          <w:rFonts w:ascii="Times New Roman" w:hAnsi="Times New Roman" w:cs="Times New Roman"/>
          <w:color w:val="auto"/>
        </w:rPr>
        <w:t xml:space="preserve"> International Edition. – 2008. – </w:t>
      </w:r>
      <w:r w:rsidR="00F0680D"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.47</w:t>
      </w:r>
      <w:r w:rsidR="00F0680D" w:rsidRPr="00F1219D">
        <w:rPr>
          <w:rStyle w:val="fontstyle01"/>
          <w:rFonts w:ascii="Times New Roman" w:hAnsi="Times New Roman" w:cs="Times New Roman"/>
          <w:color w:val="auto"/>
        </w:rPr>
        <w:t>,</w:t>
      </w:r>
      <w:r w:rsidRPr="00F1219D">
        <w:rPr>
          <w:rStyle w:val="fontstyle01"/>
          <w:rFonts w:ascii="Times New Roman" w:hAnsi="Times New Roman" w:cs="Times New Roman"/>
          <w:color w:val="auto"/>
        </w:rPr>
        <w:t xml:space="preserve"> № 18. – </w:t>
      </w:r>
      <w:r w:rsidR="00F0680D"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3322-3328.</w:t>
      </w:r>
    </w:p>
    <w:p w14:paraId="7B115F63" w14:textId="28CF6616"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lang w:val="nl-NL"/>
        </w:rPr>
        <w:t xml:space="preserve">Rajmohan K. V. S. et al. </w:t>
      </w:r>
      <w:r w:rsidRPr="00F1219D">
        <w:rPr>
          <w:rStyle w:val="fontstyle01"/>
          <w:rFonts w:ascii="Times New Roman" w:hAnsi="Times New Roman" w:cs="Times New Roman"/>
          <w:color w:val="auto"/>
        </w:rPr>
        <w:t xml:space="preserve">Plastic pollutants: effective waste management for pollution control and abatement //Current Opinion in Environmental Science &amp; Health. – 2019. – </w:t>
      </w:r>
      <w:r w:rsidR="00F0680D"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 xml:space="preserve">.12. – </w:t>
      </w:r>
      <w:r w:rsidR="00F0680D"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72-84.</w:t>
      </w:r>
    </w:p>
    <w:p w14:paraId="64855173" w14:textId="3549EB96"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Style w:val="fontstyle01"/>
          <w:rFonts w:ascii="Times New Roman" w:hAnsi="Times New Roman" w:cs="Times New Roman"/>
          <w:color w:val="auto"/>
        </w:rPr>
        <w:t xml:space="preserve">Roman L. et al. Plastic pollution is killing marine megafauna, but how do we prioritize policies to reduce mortality? //Conservation Letters. – 2021. – </w:t>
      </w:r>
      <w:r w:rsidR="00F0680D" w:rsidRPr="00F1219D">
        <w:rPr>
          <w:rStyle w:val="fontstyle01"/>
          <w:rFonts w:ascii="Times New Roman" w:hAnsi="Times New Roman" w:cs="Times New Roman"/>
          <w:color w:val="auto"/>
        </w:rPr>
        <w:t>Vol</w:t>
      </w:r>
      <w:r w:rsidRPr="00F1219D">
        <w:rPr>
          <w:rStyle w:val="fontstyle01"/>
          <w:rFonts w:ascii="Times New Roman" w:hAnsi="Times New Roman" w:cs="Times New Roman"/>
          <w:color w:val="auto"/>
        </w:rPr>
        <w:t>.14</w:t>
      </w:r>
      <w:r w:rsidR="00F0680D" w:rsidRPr="00F1219D">
        <w:rPr>
          <w:rStyle w:val="fontstyle01"/>
          <w:rFonts w:ascii="Times New Roman" w:hAnsi="Times New Roman" w:cs="Times New Roman"/>
          <w:color w:val="auto"/>
        </w:rPr>
        <w:t>,</w:t>
      </w:r>
      <w:r w:rsidRPr="00F1219D">
        <w:rPr>
          <w:rStyle w:val="fontstyle01"/>
          <w:rFonts w:ascii="Times New Roman" w:hAnsi="Times New Roman" w:cs="Times New Roman"/>
          <w:color w:val="auto"/>
        </w:rPr>
        <w:t xml:space="preserve"> № 2. – </w:t>
      </w:r>
      <w:r w:rsidR="00F0680D" w:rsidRPr="00F1219D">
        <w:rPr>
          <w:rStyle w:val="fontstyle01"/>
          <w:rFonts w:ascii="Times New Roman" w:hAnsi="Times New Roman" w:cs="Times New Roman"/>
          <w:color w:val="auto"/>
        </w:rPr>
        <w:t>P</w:t>
      </w:r>
      <w:r w:rsidRPr="00F1219D">
        <w:rPr>
          <w:rStyle w:val="fontstyle01"/>
          <w:rFonts w:ascii="Times New Roman" w:hAnsi="Times New Roman" w:cs="Times New Roman"/>
          <w:color w:val="auto"/>
        </w:rPr>
        <w:t>. 127.</w:t>
      </w:r>
    </w:p>
    <w:p w14:paraId="6992859C" w14:textId="4011AA1D" w:rsidR="00513926" w:rsidRPr="00F1219D" w:rsidRDefault="00F0680D"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Fonts w:ascii="Times New Roman" w:hAnsi="Times New Roman" w:cs="Times New Roman"/>
          <w:sz w:val="28"/>
          <w:szCs w:val="28"/>
        </w:rPr>
        <w:t xml:space="preserve">Plastics: Material-Specific Data. </w:t>
      </w:r>
      <w:hyperlink r:id="rId95" w:anchor=":~:text=The%20primary%20data%20source%20on,12.2%20percent%20of%20MSW%20generation" w:history="1">
        <w:r w:rsidRPr="00F1219D">
          <w:rPr>
            <w:rStyle w:val="a7"/>
            <w:rFonts w:ascii="Times New Roman" w:hAnsi="Times New Roman" w:cs="Times New Roman"/>
            <w:color w:val="auto"/>
            <w:sz w:val="28"/>
            <w:szCs w:val="28"/>
            <w:u w:val="none"/>
          </w:rPr>
          <w:t>https://www.epa.gov/facts-and-figures-about-materials-waste-and-recycling/plastics-material-specific-data#:~:text=The%20primary%20data%20source%20on,12.2%20percent%20of%20MSW%20generation</w:t>
        </w:r>
      </w:hyperlink>
      <w:r w:rsidR="00F16745" w:rsidRPr="00F1219D">
        <w:rPr>
          <w:rFonts w:ascii="Times New Roman" w:hAnsi="Times New Roman" w:cs="Times New Roman"/>
          <w:sz w:val="28"/>
          <w:szCs w:val="28"/>
        </w:rPr>
        <w:t>.</w:t>
      </w:r>
      <w:r w:rsidRPr="00F1219D">
        <w:rPr>
          <w:rStyle w:val="a7"/>
          <w:rFonts w:ascii="Times New Roman" w:hAnsi="Times New Roman" w:cs="Times New Roman"/>
          <w:color w:val="auto"/>
          <w:sz w:val="28"/>
          <w:szCs w:val="28"/>
          <w:u w:val="none"/>
        </w:rPr>
        <w:t xml:space="preserve"> 02.04.2023.</w:t>
      </w:r>
    </w:p>
    <w:p w14:paraId="351CB3E6" w14:textId="441DA361" w:rsidR="00513926" w:rsidRPr="00F1219D" w:rsidRDefault="00F0680D"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Fonts w:ascii="Times New Roman" w:hAnsi="Times New Roman" w:cs="Times New Roman"/>
          <w:sz w:val="28"/>
          <w:szCs w:val="28"/>
        </w:rPr>
        <w:t xml:space="preserve">Plastic waste in Europe </w:t>
      </w:r>
      <w:hyperlink r:id="rId96" w:anchor="editorsPicks" w:history="1">
        <w:r w:rsidRPr="00F1219D">
          <w:rPr>
            <w:rStyle w:val="a7"/>
            <w:rFonts w:ascii="Times New Roman" w:hAnsi="Times New Roman" w:cs="Times New Roman"/>
            <w:color w:val="auto"/>
            <w:sz w:val="28"/>
            <w:szCs w:val="28"/>
            <w:u w:val="none"/>
          </w:rPr>
          <w:t>https://www.statista.com/topics/5141/plastic-waste-in-europe/#editorsPicks</w:t>
        </w:r>
      </w:hyperlink>
      <w:r w:rsidR="00F16745" w:rsidRPr="00F1219D">
        <w:rPr>
          <w:rFonts w:ascii="Times New Roman" w:hAnsi="Times New Roman" w:cs="Times New Roman"/>
          <w:sz w:val="28"/>
          <w:szCs w:val="28"/>
        </w:rPr>
        <w:t>.</w:t>
      </w:r>
      <w:r w:rsidRPr="00F1219D">
        <w:rPr>
          <w:rStyle w:val="a7"/>
          <w:rFonts w:ascii="Times New Roman" w:hAnsi="Times New Roman" w:cs="Times New Roman"/>
          <w:color w:val="auto"/>
          <w:sz w:val="28"/>
          <w:szCs w:val="28"/>
          <w:u w:val="none"/>
        </w:rPr>
        <w:t xml:space="preserve"> 27.02.2023</w:t>
      </w:r>
    </w:p>
    <w:p w14:paraId="292E4C8F" w14:textId="09420099" w:rsidR="00513926" w:rsidRPr="00F1219D" w:rsidRDefault="00F0680D"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Fonts w:ascii="Times New Roman" w:hAnsi="Times New Roman" w:cs="Times New Roman"/>
          <w:sz w:val="28"/>
          <w:szCs w:val="28"/>
        </w:rPr>
        <w:t xml:space="preserve">Plastics and circularity—closing the plastic loop </w:t>
      </w:r>
      <w:hyperlink r:id="rId97" w:history="1">
        <w:r w:rsidRPr="00F1219D">
          <w:rPr>
            <w:rStyle w:val="a7"/>
            <w:rFonts w:ascii="Times New Roman" w:hAnsi="Times New Roman" w:cs="Times New Roman"/>
            <w:color w:val="auto"/>
            <w:sz w:val="28"/>
            <w:szCs w:val="28"/>
            <w:u w:val="none"/>
          </w:rPr>
          <w:t>https://impact.economist.com/ocean/ocean-health/plastics-and-circularity-closing-the-plastic-loop</w:t>
        </w:r>
      </w:hyperlink>
      <w:r w:rsidR="00F16745" w:rsidRPr="00F1219D">
        <w:rPr>
          <w:rFonts w:ascii="Times New Roman" w:hAnsi="Times New Roman" w:cs="Times New Roman"/>
          <w:sz w:val="28"/>
          <w:szCs w:val="28"/>
        </w:rPr>
        <w:t>.</w:t>
      </w:r>
      <w:r w:rsidRPr="00F1219D">
        <w:rPr>
          <w:rStyle w:val="a7"/>
          <w:rFonts w:ascii="Times New Roman" w:hAnsi="Times New Roman" w:cs="Times New Roman"/>
          <w:color w:val="auto"/>
          <w:sz w:val="28"/>
          <w:szCs w:val="28"/>
          <w:u w:val="none"/>
        </w:rPr>
        <w:t xml:space="preserve"> 21.12.2021.</w:t>
      </w:r>
    </w:p>
    <w:p w14:paraId="703BC0CB" w14:textId="38E37666" w:rsidR="00513926" w:rsidRPr="00F1219D" w:rsidRDefault="00F16745" w:rsidP="00C331C4">
      <w:pPr>
        <w:pStyle w:val="a5"/>
        <w:numPr>
          <w:ilvl w:val="0"/>
          <w:numId w:val="1"/>
        </w:numPr>
        <w:tabs>
          <w:tab w:val="left" w:pos="709"/>
          <w:tab w:val="left" w:pos="1186"/>
        </w:tabs>
        <w:spacing w:after="0" w:line="240" w:lineRule="auto"/>
        <w:ind w:left="0" w:right="340" w:firstLine="709"/>
        <w:jc w:val="both"/>
        <w:rPr>
          <w:rStyle w:val="fontstyle01"/>
          <w:rFonts w:ascii="Times New Roman" w:hAnsi="Times New Roman" w:cs="Times New Roman"/>
          <w:color w:val="auto"/>
        </w:rPr>
      </w:pPr>
      <w:r w:rsidRPr="00F1219D">
        <w:rPr>
          <w:rFonts w:ascii="Times New Roman" w:hAnsi="Times New Roman" w:cs="Times New Roman"/>
          <w:sz w:val="28"/>
          <w:szCs w:val="28"/>
        </w:rPr>
        <w:t xml:space="preserve">Kazakhstan: Towards a Circular Economy for Plastics. </w:t>
      </w:r>
      <w:hyperlink r:id="rId98" w:history="1">
        <w:r w:rsidRPr="00F1219D">
          <w:rPr>
            <w:rStyle w:val="a7"/>
            <w:rFonts w:ascii="Times New Roman" w:hAnsi="Times New Roman" w:cs="Times New Roman"/>
            <w:color w:val="auto"/>
            <w:sz w:val="28"/>
            <w:szCs w:val="28"/>
            <w:u w:val="none"/>
          </w:rPr>
          <w:t>https://www.switch-asia.eu/site/assets/files/3610/guidance_kazakhstan_ce_plastics_en-1.pdf</w:t>
        </w:r>
      </w:hyperlink>
      <w:r w:rsidRPr="00F1219D">
        <w:rPr>
          <w:rFonts w:ascii="Times New Roman" w:hAnsi="Times New Roman" w:cs="Times New Roman"/>
          <w:sz w:val="28"/>
          <w:szCs w:val="28"/>
        </w:rPr>
        <w:t>.</w:t>
      </w:r>
      <w:r w:rsidRPr="00F1219D">
        <w:rPr>
          <w:rStyle w:val="a7"/>
          <w:rFonts w:ascii="Times New Roman" w:hAnsi="Times New Roman" w:cs="Times New Roman"/>
          <w:color w:val="auto"/>
          <w:sz w:val="28"/>
          <w:szCs w:val="28"/>
          <w:u w:val="none"/>
        </w:rPr>
        <w:t xml:space="preserve"> 2022</w:t>
      </w:r>
    </w:p>
    <w:p w14:paraId="3F602A73" w14:textId="6FDFA218"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shd w:val="clear" w:color="auto" w:fill="FFFFFF"/>
        </w:rPr>
        <w:t>Bastioli</w:t>
      </w:r>
      <w:proofErr w:type="spellEnd"/>
      <w:r w:rsidRPr="00F1219D">
        <w:rPr>
          <w:rFonts w:ascii="Times New Roman" w:hAnsi="Times New Roman" w:cs="Times New Roman"/>
          <w:sz w:val="28"/>
          <w:szCs w:val="28"/>
          <w:shd w:val="clear" w:color="auto" w:fill="FFFFFF"/>
        </w:rPr>
        <w:t xml:space="preserve"> C. Global status of the production of biobased packaging materials //Starch‐</w:t>
      </w:r>
      <w:proofErr w:type="spellStart"/>
      <w:r w:rsidRPr="00F1219D">
        <w:rPr>
          <w:rFonts w:ascii="Times New Roman" w:hAnsi="Times New Roman" w:cs="Times New Roman"/>
          <w:sz w:val="28"/>
          <w:szCs w:val="28"/>
          <w:shd w:val="clear" w:color="auto" w:fill="FFFFFF"/>
        </w:rPr>
        <w:t>Stärke</w:t>
      </w:r>
      <w:proofErr w:type="spellEnd"/>
      <w:r w:rsidRPr="00F1219D">
        <w:rPr>
          <w:rFonts w:ascii="Times New Roman" w:hAnsi="Times New Roman" w:cs="Times New Roman"/>
          <w:sz w:val="28"/>
          <w:szCs w:val="28"/>
          <w:shd w:val="clear" w:color="auto" w:fill="FFFFFF"/>
        </w:rPr>
        <w:t xml:space="preserve">. – 2001. – </w:t>
      </w:r>
      <w:r w:rsidR="00F16745"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.53</w:t>
      </w:r>
      <w:r w:rsidR="00F16745"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 8. – </w:t>
      </w:r>
      <w:r w:rsidR="00F16745"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351-355.</w:t>
      </w:r>
    </w:p>
    <w:p w14:paraId="3F9772F4" w14:textId="1D42FFF6" w:rsidR="00F16745" w:rsidRPr="00F1219D" w:rsidRDefault="00F16745" w:rsidP="00C331C4">
      <w:pPr>
        <w:pStyle w:val="a5"/>
        <w:numPr>
          <w:ilvl w:val="0"/>
          <w:numId w:val="1"/>
        </w:numPr>
        <w:tabs>
          <w:tab w:val="left" w:pos="709"/>
        </w:tabs>
        <w:spacing w:after="0" w:line="240" w:lineRule="auto"/>
        <w:ind w:left="0" w:right="124"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lastRenderedPageBreak/>
        <w:t xml:space="preserve">Katiyar V. et al. Properties of plastics for packaging applications //Polymers for Packaging Applications; Alavi, S., Thomas, S., Sandeep, KP, </w:t>
      </w:r>
      <w:proofErr w:type="spellStart"/>
      <w:r w:rsidRPr="00F1219D">
        <w:rPr>
          <w:rFonts w:ascii="Times New Roman" w:hAnsi="Times New Roman" w:cs="Times New Roman"/>
          <w:sz w:val="28"/>
          <w:szCs w:val="28"/>
          <w:shd w:val="clear" w:color="auto" w:fill="FFFFFF"/>
        </w:rPr>
        <w:t>Kalarikkal</w:t>
      </w:r>
      <w:proofErr w:type="spellEnd"/>
      <w:r w:rsidRPr="00F1219D">
        <w:rPr>
          <w:rFonts w:ascii="Times New Roman" w:hAnsi="Times New Roman" w:cs="Times New Roman"/>
          <w:sz w:val="28"/>
          <w:szCs w:val="28"/>
          <w:shd w:val="clear" w:color="auto" w:fill="FFFFFF"/>
        </w:rPr>
        <w:t xml:space="preserve">, N., Varghese, J., </w:t>
      </w:r>
      <w:proofErr w:type="spellStart"/>
      <w:r w:rsidRPr="00F1219D">
        <w:rPr>
          <w:rFonts w:ascii="Times New Roman" w:hAnsi="Times New Roman" w:cs="Times New Roman"/>
          <w:sz w:val="28"/>
          <w:szCs w:val="28"/>
          <w:shd w:val="clear" w:color="auto" w:fill="FFFFFF"/>
        </w:rPr>
        <w:t>Yaragalla</w:t>
      </w:r>
      <w:proofErr w:type="spellEnd"/>
      <w:r w:rsidRPr="00F1219D">
        <w:rPr>
          <w:rFonts w:ascii="Times New Roman" w:hAnsi="Times New Roman" w:cs="Times New Roman"/>
          <w:sz w:val="28"/>
          <w:szCs w:val="28"/>
          <w:shd w:val="clear" w:color="auto" w:fill="FFFFFF"/>
        </w:rPr>
        <w:t xml:space="preserve">, S., Eds. – 2014. – P. 3-39. </w:t>
      </w:r>
    </w:p>
    <w:p w14:paraId="04990FBA" w14:textId="463E402F" w:rsidR="00513926" w:rsidRPr="00F1219D" w:rsidRDefault="00F16745" w:rsidP="00C331C4">
      <w:pPr>
        <w:pStyle w:val="a5"/>
        <w:numPr>
          <w:ilvl w:val="0"/>
          <w:numId w:val="1"/>
        </w:numPr>
        <w:tabs>
          <w:tab w:val="left" w:pos="709"/>
        </w:tabs>
        <w:spacing w:after="0" w:line="240" w:lineRule="auto"/>
        <w:ind w:left="0" w:right="124"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Global bioplastics production defies challenges by showing significant increase. </w:t>
      </w:r>
      <w:hyperlink r:id="rId99" w:history="1">
        <w:r w:rsidRPr="00F1219D">
          <w:rPr>
            <w:rStyle w:val="a7"/>
            <w:rFonts w:ascii="Times New Roman" w:hAnsi="Times New Roman" w:cs="Times New Roman"/>
            <w:color w:val="auto"/>
            <w:sz w:val="28"/>
            <w:szCs w:val="28"/>
            <w:u w:val="none"/>
          </w:rPr>
          <w:t>https://www.european-bioplastics.org/global-bioplastics-production-defies-challenges-by-showing-significant-increase/</w:t>
        </w:r>
      </w:hyperlink>
      <w:r w:rsidRPr="00F1219D">
        <w:rPr>
          <w:rFonts w:ascii="Times New Roman" w:hAnsi="Times New Roman" w:cs="Times New Roman"/>
          <w:sz w:val="28"/>
          <w:szCs w:val="28"/>
        </w:rPr>
        <w:t xml:space="preserve"> 09.12.2022.</w:t>
      </w:r>
    </w:p>
    <w:p w14:paraId="7EFD152E" w14:textId="30C113C9" w:rsidR="00513926" w:rsidRPr="00F1219D" w:rsidRDefault="00513926" w:rsidP="00F16745">
      <w:pPr>
        <w:pStyle w:val="a5"/>
        <w:numPr>
          <w:ilvl w:val="0"/>
          <w:numId w:val="1"/>
        </w:numPr>
        <w:tabs>
          <w:tab w:val="left" w:pos="709"/>
        </w:tabs>
        <w:spacing w:after="0" w:line="240" w:lineRule="auto"/>
        <w:ind w:left="0" w:right="124" w:firstLine="709"/>
        <w:jc w:val="both"/>
        <w:rPr>
          <w:rFonts w:ascii="Times New Roman" w:hAnsi="Times New Roman" w:cs="Times New Roman"/>
          <w:sz w:val="28"/>
          <w:szCs w:val="28"/>
        </w:rPr>
      </w:pPr>
      <w:r w:rsidRPr="00F1219D">
        <w:rPr>
          <w:rStyle w:val="aff5"/>
          <w:rFonts w:ascii="Times New Roman" w:hAnsi="Times New Roman" w:cs="Times New Roman"/>
          <w:i w:val="0"/>
          <w:iCs w:val="0"/>
          <w:sz w:val="28"/>
          <w:szCs w:val="28"/>
          <w:shd w:val="clear" w:color="auto" w:fill="FFFFFF"/>
        </w:rPr>
        <w:t>World plastics production</w:t>
      </w:r>
      <w:r w:rsidR="00F16745" w:rsidRPr="00F1219D">
        <w:rPr>
          <w:rStyle w:val="aff5"/>
          <w:rFonts w:ascii="Times New Roman" w:hAnsi="Times New Roman" w:cs="Times New Roman"/>
          <w:i w:val="0"/>
          <w:iCs w:val="0"/>
          <w:sz w:val="28"/>
          <w:szCs w:val="28"/>
          <w:shd w:val="clear" w:color="auto" w:fill="FFFFFF"/>
        </w:rPr>
        <w:t xml:space="preserve"> 2021.</w:t>
      </w:r>
      <w:r w:rsidR="00F16745" w:rsidRPr="00F1219D">
        <w:rPr>
          <w:rFonts w:ascii="Times New Roman" w:hAnsi="Times New Roman" w:cs="Times New Roman"/>
          <w:sz w:val="28"/>
          <w:szCs w:val="28"/>
        </w:rPr>
        <w:t xml:space="preserve"> </w:t>
      </w:r>
      <w:hyperlink r:id="rId100" w:history="1">
        <w:r w:rsidR="00F16745" w:rsidRPr="00F1219D">
          <w:rPr>
            <w:rStyle w:val="a7"/>
            <w:rFonts w:ascii="Times New Roman" w:hAnsi="Times New Roman" w:cs="Times New Roman"/>
            <w:color w:val="auto"/>
            <w:sz w:val="28"/>
            <w:szCs w:val="28"/>
            <w:u w:val="none"/>
            <w:shd w:val="clear" w:color="auto" w:fill="FFFFFF"/>
          </w:rPr>
          <w:t>https://plasticseurope.org/wp-content/uploads/2022/10/PE-PLASTICS-THE-FACTS_V7-Tue_19-10-1.pdf</w:t>
        </w:r>
      </w:hyperlink>
      <w:r w:rsidR="00F16745" w:rsidRPr="00F1219D">
        <w:rPr>
          <w:rStyle w:val="aff5"/>
          <w:rFonts w:ascii="Times New Roman" w:hAnsi="Times New Roman" w:cs="Times New Roman"/>
          <w:i w:val="0"/>
          <w:iCs w:val="0"/>
          <w:sz w:val="28"/>
          <w:szCs w:val="28"/>
          <w:shd w:val="clear" w:color="auto" w:fill="FFFFFF"/>
        </w:rPr>
        <w:t xml:space="preserve"> </w:t>
      </w:r>
      <w:r w:rsidR="00F16745" w:rsidRPr="00F1219D">
        <w:rPr>
          <w:rStyle w:val="a7"/>
          <w:rFonts w:ascii="Times New Roman" w:hAnsi="Times New Roman" w:cs="Times New Roman"/>
          <w:color w:val="auto"/>
          <w:sz w:val="28"/>
          <w:szCs w:val="28"/>
          <w:u w:val="none"/>
        </w:rPr>
        <w:t>10.2022.</w:t>
      </w:r>
    </w:p>
    <w:p w14:paraId="4E2271E8" w14:textId="715A734B"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shd w:val="clear" w:color="auto" w:fill="FFFFFF"/>
          <w:lang w:val="ru-RU"/>
        </w:rPr>
        <w:t>Мирзоирова</w:t>
      </w:r>
      <w:proofErr w:type="spellEnd"/>
      <w:r w:rsidRPr="00F1219D">
        <w:rPr>
          <w:rFonts w:ascii="Times New Roman" w:hAnsi="Times New Roman" w:cs="Times New Roman"/>
          <w:sz w:val="28"/>
          <w:szCs w:val="28"/>
          <w:shd w:val="clear" w:color="auto" w:fill="FFFFFF"/>
          <w:lang w:val="ru-RU"/>
        </w:rPr>
        <w:t xml:space="preserve"> В. А., </w:t>
      </w:r>
      <w:proofErr w:type="spellStart"/>
      <w:r w:rsidRPr="00F1219D">
        <w:rPr>
          <w:rFonts w:ascii="Times New Roman" w:hAnsi="Times New Roman" w:cs="Times New Roman"/>
          <w:sz w:val="28"/>
          <w:szCs w:val="28"/>
          <w:shd w:val="clear" w:color="auto" w:fill="FFFFFF"/>
          <w:lang w:val="ru-RU"/>
        </w:rPr>
        <w:t>Мухамедиев</w:t>
      </w:r>
      <w:proofErr w:type="spellEnd"/>
      <w:r w:rsidRPr="00F1219D">
        <w:rPr>
          <w:rFonts w:ascii="Times New Roman" w:hAnsi="Times New Roman" w:cs="Times New Roman"/>
          <w:sz w:val="28"/>
          <w:szCs w:val="28"/>
          <w:shd w:val="clear" w:color="auto" w:fill="FFFFFF"/>
          <w:lang w:val="ru-RU"/>
        </w:rPr>
        <w:t xml:space="preserve"> М. Г. </w:t>
      </w:r>
      <w:r w:rsidR="00180ACB" w:rsidRPr="00F1219D">
        <w:rPr>
          <w:rFonts w:ascii="Times New Roman" w:hAnsi="Times New Roman" w:cs="Times New Roman"/>
          <w:sz w:val="28"/>
          <w:szCs w:val="28"/>
          <w:shd w:val="clear" w:color="auto" w:fill="FFFFFF"/>
          <w:lang w:val="ru-RU"/>
        </w:rPr>
        <w:t xml:space="preserve">Получение </w:t>
      </w:r>
      <w:proofErr w:type="spellStart"/>
      <w:r w:rsidR="00180ACB" w:rsidRPr="00F1219D">
        <w:rPr>
          <w:rFonts w:ascii="Times New Roman" w:hAnsi="Times New Roman" w:cs="Times New Roman"/>
          <w:sz w:val="28"/>
          <w:szCs w:val="28"/>
          <w:shd w:val="clear" w:color="auto" w:fill="FFFFFF"/>
          <w:lang w:val="ru-RU"/>
        </w:rPr>
        <w:t>биоразлагаемых</w:t>
      </w:r>
      <w:proofErr w:type="spellEnd"/>
      <w:r w:rsidR="00180ACB" w:rsidRPr="00F1219D">
        <w:rPr>
          <w:rFonts w:ascii="Times New Roman" w:hAnsi="Times New Roman" w:cs="Times New Roman"/>
          <w:sz w:val="28"/>
          <w:szCs w:val="28"/>
          <w:shd w:val="clear" w:color="auto" w:fill="FFFFFF"/>
          <w:lang w:val="ru-RU"/>
        </w:rPr>
        <w:t xml:space="preserve"> композиционных пленок на основе крахмала и поливинилового спирта </w:t>
      </w:r>
      <w:r w:rsidRPr="00F1219D">
        <w:rPr>
          <w:rFonts w:ascii="Times New Roman" w:hAnsi="Times New Roman" w:cs="Times New Roman"/>
          <w:sz w:val="28"/>
          <w:szCs w:val="28"/>
          <w:shd w:val="clear" w:color="auto" w:fill="FFFFFF"/>
          <w:lang w:val="ru-RU"/>
        </w:rPr>
        <w:t>//</w:t>
      </w:r>
      <w:proofErr w:type="spellStart"/>
      <w:r w:rsidRPr="00F1219D">
        <w:rPr>
          <w:rFonts w:ascii="Times New Roman" w:hAnsi="Times New Roman" w:cs="Times New Roman"/>
          <w:sz w:val="28"/>
          <w:szCs w:val="28"/>
          <w:shd w:val="clear" w:color="auto" w:fill="FFFFFF"/>
        </w:rPr>
        <w:t>Universum</w:t>
      </w:r>
      <w:proofErr w:type="spellEnd"/>
      <w:r w:rsidRPr="00F1219D">
        <w:rPr>
          <w:rFonts w:ascii="Times New Roman" w:hAnsi="Times New Roman" w:cs="Times New Roman"/>
          <w:sz w:val="28"/>
          <w:szCs w:val="28"/>
          <w:shd w:val="clear" w:color="auto" w:fill="FFFFFF"/>
          <w:lang w:val="ru-RU"/>
        </w:rPr>
        <w:t xml:space="preserve">: химия и биология. – 2022. – </w:t>
      </w:r>
      <w:proofErr w:type="gramStart"/>
      <w:r w:rsidRPr="00F1219D">
        <w:rPr>
          <w:rFonts w:ascii="Times New Roman" w:hAnsi="Times New Roman" w:cs="Times New Roman"/>
          <w:sz w:val="28"/>
          <w:szCs w:val="28"/>
          <w:shd w:val="clear" w:color="auto" w:fill="FFFFFF"/>
          <w:lang w:val="ru-RU"/>
        </w:rPr>
        <w:t>№ 11-2</w:t>
      </w:r>
      <w:proofErr w:type="gramEnd"/>
      <w:r w:rsidRPr="00F1219D">
        <w:rPr>
          <w:rFonts w:ascii="Times New Roman" w:hAnsi="Times New Roman" w:cs="Times New Roman"/>
          <w:sz w:val="28"/>
          <w:szCs w:val="28"/>
          <w:shd w:val="clear" w:color="auto" w:fill="FFFFFF"/>
          <w:lang w:val="ru-RU"/>
        </w:rPr>
        <w:t xml:space="preserve"> (101). – С. </w:t>
      </w:r>
      <w:proofErr w:type="gramStart"/>
      <w:r w:rsidRPr="00F1219D">
        <w:rPr>
          <w:rFonts w:ascii="Times New Roman" w:hAnsi="Times New Roman" w:cs="Times New Roman"/>
          <w:sz w:val="28"/>
          <w:szCs w:val="28"/>
          <w:shd w:val="clear" w:color="auto" w:fill="FFFFFF"/>
          <w:lang w:val="ru-RU"/>
        </w:rPr>
        <w:t>5-10</w:t>
      </w:r>
      <w:proofErr w:type="gramEnd"/>
      <w:r w:rsidRPr="00F1219D">
        <w:rPr>
          <w:rFonts w:ascii="Times New Roman" w:hAnsi="Times New Roman" w:cs="Times New Roman"/>
          <w:sz w:val="28"/>
          <w:szCs w:val="28"/>
          <w:shd w:val="clear" w:color="auto" w:fill="FFFFFF"/>
          <w:lang w:val="ru-RU"/>
        </w:rPr>
        <w:t>.</w:t>
      </w:r>
    </w:p>
    <w:p w14:paraId="1A78B636" w14:textId="3605F8C3"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lang w:val="ru-RU"/>
        </w:rPr>
      </w:pPr>
      <w:r w:rsidRPr="00F1219D">
        <w:rPr>
          <w:rFonts w:ascii="Times New Roman" w:hAnsi="Times New Roman" w:cs="Times New Roman"/>
          <w:sz w:val="28"/>
          <w:szCs w:val="28"/>
          <w:shd w:val="clear" w:color="auto" w:fill="FFFFFF"/>
          <w:lang w:val="ru-RU"/>
        </w:rPr>
        <w:t xml:space="preserve">Мухиддинов Б. Ф., </w:t>
      </w:r>
      <w:proofErr w:type="spellStart"/>
      <w:r w:rsidRPr="00F1219D">
        <w:rPr>
          <w:rFonts w:ascii="Times New Roman" w:hAnsi="Times New Roman" w:cs="Times New Roman"/>
          <w:sz w:val="28"/>
          <w:szCs w:val="28"/>
          <w:shd w:val="clear" w:color="auto" w:fill="FFFFFF"/>
          <w:lang w:val="ru-RU"/>
        </w:rPr>
        <w:t>Оликулов</w:t>
      </w:r>
      <w:proofErr w:type="spellEnd"/>
      <w:r w:rsidRPr="00F1219D">
        <w:rPr>
          <w:rFonts w:ascii="Times New Roman" w:hAnsi="Times New Roman" w:cs="Times New Roman"/>
          <w:sz w:val="28"/>
          <w:szCs w:val="28"/>
          <w:shd w:val="clear" w:color="auto" w:fill="FFFFFF"/>
          <w:lang w:val="ru-RU"/>
        </w:rPr>
        <w:t xml:space="preserve"> Ф. Ж., Жураев Ш. Т. </w:t>
      </w:r>
      <w:proofErr w:type="spellStart"/>
      <w:r w:rsidRPr="00F1219D">
        <w:rPr>
          <w:rFonts w:ascii="Times New Roman" w:hAnsi="Times New Roman" w:cs="Times New Roman"/>
          <w:sz w:val="28"/>
          <w:szCs w:val="28"/>
          <w:shd w:val="clear" w:color="auto" w:fill="FFFFFF"/>
          <w:lang w:val="ru-RU"/>
        </w:rPr>
        <w:t>Дериватографическое</w:t>
      </w:r>
      <w:proofErr w:type="spellEnd"/>
      <w:r w:rsidRPr="00F1219D">
        <w:rPr>
          <w:rFonts w:ascii="Times New Roman" w:hAnsi="Times New Roman" w:cs="Times New Roman"/>
          <w:sz w:val="28"/>
          <w:szCs w:val="28"/>
          <w:shd w:val="clear" w:color="auto" w:fill="FFFFFF"/>
          <w:lang w:val="ru-RU"/>
        </w:rPr>
        <w:t xml:space="preserve"> исследование термические характеристики композиций на основе технического крахмала с хлористым кальцием //</w:t>
      </w:r>
      <w:proofErr w:type="spellStart"/>
      <w:r w:rsidRPr="00F1219D">
        <w:rPr>
          <w:rFonts w:ascii="Times New Roman" w:hAnsi="Times New Roman" w:cs="Times New Roman"/>
          <w:sz w:val="28"/>
          <w:szCs w:val="28"/>
          <w:shd w:val="clear" w:color="auto" w:fill="FFFFFF"/>
        </w:rPr>
        <w:t>Universum</w:t>
      </w:r>
      <w:proofErr w:type="spellEnd"/>
      <w:r w:rsidRPr="00F1219D">
        <w:rPr>
          <w:rFonts w:ascii="Times New Roman" w:hAnsi="Times New Roman" w:cs="Times New Roman"/>
          <w:sz w:val="28"/>
          <w:szCs w:val="28"/>
          <w:shd w:val="clear" w:color="auto" w:fill="FFFFFF"/>
          <w:lang w:val="ru-RU"/>
        </w:rPr>
        <w:t xml:space="preserve">: технические науки. – 2022. – </w:t>
      </w:r>
      <w:proofErr w:type="gramStart"/>
      <w:r w:rsidRPr="00F1219D">
        <w:rPr>
          <w:rFonts w:ascii="Times New Roman" w:hAnsi="Times New Roman" w:cs="Times New Roman"/>
          <w:sz w:val="28"/>
          <w:szCs w:val="28"/>
          <w:shd w:val="clear" w:color="auto" w:fill="FFFFFF"/>
          <w:lang w:val="ru-RU"/>
        </w:rPr>
        <w:t>№ 2-5</w:t>
      </w:r>
      <w:proofErr w:type="gramEnd"/>
      <w:r w:rsidRPr="00F1219D">
        <w:rPr>
          <w:rFonts w:ascii="Times New Roman" w:hAnsi="Times New Roman" w:cs="Times New Roman"/>
          <w:sz w:val="28"/>
          <w:szCs w:val="28"/>
          <w:shd w:val="clear" w:color="auto" w:fill="FFFFFF"/>
          <w:lang w:val="ru-RU"/>
        </w:rPr>
        <w:t xml:space="preserve"> (95). – С. </w:t>
      </w:r>
      <w:proofErr w:type="gramStart"/>
      <w:r w:rsidRPr="00F1219D">
        <w:rPr>
          <w:rFonts w:ascii="Times New Roman" w:hAnsi="Times New Roman" w:cs="Times New Roman"/>
          <w:sz w:val="28"/>
          <w:szCs w:val="28"/>
          <w:shd w:val="clear" w:color="auto" w:fill="FFFFFF"/>
          <w:lang w:val="ru-RU"/>
        </w:rPr>
        <w:t>48-52</w:t>
      </w:r>
      <w:proofErr w:type="gramEnd"/>
      <w:r w:rsidRPr="00F1219D">
        <w:rPr>
          <w:rFonts w:ascii="Times New Roman" w:hAnsi="Times New Roman" w:cs="Times New Roman"/>
          <w:sz w:val="28"/>
          <w:szCs w:val="28"/>
          <w:shd w:val="clear" w:color="auto" w:fill="FFFFFF"/>
          <w:lang w:val="ru-RU"/>
        </w:rPr>
        <w:t>.</w:t>
      </w:r>
    </w:p>
    <w:p w14:paraId="23F302CC" w14:textId="1253B41C"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Miladinov V. D., Hanna M. A. Starch esterification by reactive extrusion //Industrial Crops and products. – 2000. – </w:t>
      </w:r>
      <w:r w:rsidR="00D81632"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.11</w:t>
      </w:r>
      <w:r w:rsidR="00D81632"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w:t>
      </w:r>
      <w:r w:rsidR="0015794D"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1. – </w:t>
      </w:r>
      <w:r w:rsidR="00D81632"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51-57.</w:t>
      </w:r>
    </w:p>
    <w:p w14:paraId="3CBF0308" w14:textId="08226986"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lang w:val="nl-NL"/>
        </w:rPr>
        <w:t xml:space="preserve">Meng D. C. et al. </w:t>
      </w:r>
      <w:r w:rsidRPr="00F1219D">
        <w:rPr>
          <w:rFonts w:ascii="Times New Roman" w:hAnsi="Times New Roman" w:cs="Times New Roman"/>
          <w:sz w:val="28"/>
          <w:szCs w:val="28"/>
          <w:shd w:val="clear" w:color="auto" w:fill="FFFFFF"/>
        </w:rPr>
        <w:t xml:space="preserve">Engineering the diversity of polyesters //Current opinion in biotechnology. – 2014. – </w:t>
      </w:r>
      <w:r w:rsidR="00D81632"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.29. – </w:t>
      </w:r>
      <w:r w:rsidR="00D81632"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24-33</w:t>
      </w:r>
    </w:p>
    <w:p w14:paraId="06E42938" w14:textId="114ABE40" w:rsidR="00513926" w:rsidRPr="00F1219D" w:rsidRDefault="00513926" w:rsidP="00D81632">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lang w:val="ru-RU"/>
        </w:rPr>
        <w:t>Марвизаде</w:t>
      </w:r>
      <w:proofErr w:type="spellEnd"/>
      <w:r w:rsidRPr="00F1219D">
        <w:rPr>
          <w:rFonts w:ascii="Times New Roman" w:hAnsi="Times New Roman" w:cs="Times New Roman"/>
          <w:sz w:val="28"/>
          <w:szCs w:val="28"/>
          <w:lang w:val="ru-RU"/>
        </w:rPr>
        <w:t xml:space="preserve"> М. М., </w:t>
      </w:r>
      <w:proofErr w:type="spellStart"/>
      <w:r w:rsidRPr="00F1219D">
        <w:rPr>
          <w:rFonts w:ascii="Times New Roman" w:hAnsi="Times New Roman" w:cs="Times New Roman"/>
          <w:sz w:val="28"/>
          <w:szCs w:val="28"/>
          <w:lang w:val="ru-RU"/>
        </w:rPr>
        <w:t>Оладзадаббасабади</w:t>
      </w:r>
      <w:proofErr w:type="spellEnd"/>
      <w:r w:rsidRPr="00F1219D">
        <w:rPr>
          <w:rFonts w:ascii="Times New Roman" w:hAnsi="Times New Roman" w:cs="Times New Roman"/>
          <w:sz w:val="28"/>
          <w:szCs w:val="28"/>
          <w:lang w:val="ru-RU"/>
        </w:rPr>
        <w:t xml:space="preserve"> Н., Мохаммади Н. А., </w:t>
      </w:r>
      <w:proofErr w:type="spellStart"/>
      <w:r w:rsidRPr="00F1219D">
        <w:rPr>
          <w:rFonts w:ascii="Times New Roman" w:hAnsi="Times New Roman" w:cs="Times New Roman"/>
          <w:sz w:val="28"/>
          <w:szCs w:val="28"/>
          <w:lang w:val="ru-RU"/>
        </w:rPr>
        <w:t>Джокар</w:t>
      </w:r>
      <w:proofErr w:type="spellEnd"/>
      <w:r w:rsidRPr="00F1219D">
        <w:rPr>
          <w:rFonts w:ascii="Times New Roman" w:hAnsi="Times New Roman" w:cs="Times New Roman"/>
          <w:sz w:val="28"/>
          <w:szCs w:val="28"/>
          <w:lang w:val="ru-RU"/>
        </w:rPr>
        <w:t xml:space="preserve"> М. Получение и характеристика </w:t>
      </w:r>
      <w:proofErr w:type="spellStart"/>
      <w:r w:rsidRPr="00F1219D">
        <w:rPr>
          <w:rFonts w:ascii="Times New Roman" w:hAnsi="Times New Roman" w:cs="Times New Roman"/>
          <w:sz w:val="28"/>
          <w:szCs w:val="28"/>
          <w:lang w:val="ru-RU"/>
        </w:rPr>
        <w:t>бионанокомпозитной</w:t>
      </w:r>
      <w:proofErr w:type="spellEnd"/>
      <w:r w:rsidRPr="00F1219D">
        <w:rPr>
          <w:rFonts w:ascii="Times New Roman" w:hAnsi="Times New Roman" w:cs="Times New Roman"/>
          <w:sz w:val="28"/>
          <w:szCs w:val="28"/>
          <w:lang w:val="ru-RU"/>
        </w:rPr>
        <w:t xml:space="preserve"> пленки на основе </w:t>
      </w:r>
      <w:proofErr w:type="spellStart"/>
      <w:r w:rsidRPr="00F1219D">
        <w:rPr>
          <w:rFonts w:ascii="Times New Roman" w:hAnsi="Times New Roman" w:cs="Times New Roman"/>
          <w:sz w:val="28"/>
          <w:szCs w:val="28"/>
          <w:lang w:val="ru-RU"/>
        </w:rPr>
        <w:t>тапиокового</w:t>
      </w:r>
      <w:proofErr w:type="spellEnd"/>
      <w:r w:rsidRPr="00F1219D">
        <w:rPr>
          <w:rFonts w:ascii="Times New Roman" w:hAnsi="Times New Roman" w:cs="Times New Roman"/>
          <w:sz w:val="28"/>
          <w:szCs w:val="28"/>
          <w:lang w:val="ru-RU"/>
        </w:rPr>
        <w:t xml:space="preserve"> крахмала/бычьего желатина/</w:t>
      </w:r>
      <w:proofErr w:type="spellStart"/>
      <w:r w:rsidRPr="00F1219D">
        <w:rPr>
          <w:rFonts w:ascii="Times New Roman" w:hAnsi="Times New Roman" w:cs="Times New Roman"/>
          <w:sz w:val="28"/>
          <w:szCs w:val="28"/>
          <w:lang w:val="ru-RU"/>
        </w:rPr>
        <w:t>наностержня</w:t>
      </w:r>
      <w:proofErr w:type="spellEnd"/>
      <w:r w:rsidRPr="00F1219D">
        <w:rPr>
          <w:rFonts w:ascii="Times New Roman" w:hAnsi="Times New Roman" w:cs="Times New Roman"/>
          <w:sz w:val="28"/>
          <w:szCs w:val="28"/>
          <w:lang w:val="ru-RU"/>
        </w:rPr>
        <w:t xml:space="preserve"> оксида цинка // </w:t>
      </w:r>
      <w:r w:rsidRPr="00F1219D">
        <w:rPr>
          <w:rFonts w:ascii="Times New Roman" w:hAnsi="Times New Roman" w:cs="Times New Roman"/>
          <w:sz w:val="28"/>
          <w:szCs w:val="28"/>
        </w:rPr>
        <w:t>Int</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J</w:t>
      </w:r>
      <w:r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rPr>
        <w:t>Biol</w:t>
      </w:r>
      <w:r w:rsidRPr="00F1219D">
        <w:rPr>
          <w:rFonts w:ascii="Times New Roman" w:hAnsi="Times New Roman" w:cs="Times New Roman"/>
          <w:sz w:val="28"/>
          <w:szCs w:val="28"/>
          <w:lang w:val="ru-RU"/>
        </w:rPr>
        <w:t xml:space="preserve">. </w:t>
      </w:r>
      <w:proofErr w:type="spellStart"/>
      <w:r w:rsidRPr="00F1219D">
        <w:rPr>
          <w:rFonts w:ascii="Times New Roman" w:hAnsi="Times New Roman" w:cs="Times New Roman"/>
          <w:sz w:val="28"/>
          <w:szCs w:val="28"/>
        </w:rPr>
        <w:t>Macromol</w:t>
      </w:r>
      <w:proofErr w:type="spellEnd"/>
      <w:r w:rsidRPr="00F1219D">
        <w:rPr>
          <w:rFonts w:ascii="Times New Roman" w:hAnsi="Times New Roman" w:cs="Times New Roman"/>
          <w:sz w:val="28"/>
          <w:szCs w:val="28"/>
        </w:rPr>
        <w:t xml:space="preserve">. </w:t>
      </w:r>
      <w:r w:rsidR="00D81632" w:rsidRPr="00F1219D">
        <w:rPr>
          <w:rFonts w:ascii="Times New Roman" w:hAnsi="Times New Roman" w:cs="Times New Roman"/>
          <w:sz w:val="28"/>
          <w:szCs w:val="28"/>
        </w:rPr>
        <w:t>–</w:t>
      </w:r>
      <w:r w:rsidRPr="00F1219D">
        <w:rPr>
          <w:rFonts w:ascii="Times New Roman" w:hAnsi="Times New Roman" w:cs="Times New Roman"/>
          <w:sz w:val="28"/>
          <w:szCs w:val="28"/>
        </w:rPr>
        <w:t>2017.</w:t>
      </w:r>
      <w:r w:rsidR="00D81632"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 Т. 99. </w:t>
      </w:r>
      <w:r w:rsidR="00D81632"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 </w:t>
      </w:r>
      <w:r w:rsidR="00D81632" w:rsidRPr="00F1219D">
        <w:rPr>
          <w:rFonts w:ascii="Times New Roman" w:hAnsi="Times New Roman" w:cs="Times New Roman"/>
          <w:sz w:val="28"/>
          <w:szCs w:val="28"/>
        </w:rPr>
        <w:t>C</w:t>
      </w:r>
      <w:r w:rsidRPr="00F1219D">
        <w:rPr>
          <w:rFonts w:ascii="Times New Roman" w:hAnsi="Times New Roman" w:cs="Times New Roman"/>
          <w:sz w:val="28"/>
          <w:szCs w:val="28"/>
        </w:rPr>
        <w:t>. 1–7.</w:t>
      </w:r>
    </w:p>
    <w:p w14:paraId="7A0DFE9D" w14:textId="442878E4"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proofErr w:type="spellStart"/>
      <w:r w:rsidRPr="00F1219D">
        <w:rPr>
          <w:rFonts w:ascii="Times New Roman" w:hAnsi="Times New Roman" w:cs="Times New Roman"/>
          <w:sz w:val="28"/>
          <w:szCs w:val="28"/>
          <w:shd w:val="clear" w:color="auto" w:fill="FFFFFF"/>
        </w:rPr>
        <w:t>Karaogul</w:t>
      </w:r>
      <w:proofErr w:type="spellEnd"/>
      <w:r w:rsidRPr="00F1219D">
        <w:rPr>
          <w:rFonts w:ascii="Times New Roman" w:hAnsi="Times New Roman" w:cs="Times New Roman"/>
          <w:sz w:val="28"/>
          <w:szCs w:val="28"/>
          <w:shd w:val="clear" w:color="auto" w:fill="FFFFFF"/>
        </w:rPr>
        <w:t xml:space="preserve">, E., </w:t>
      </w:r>
      <w:proofErr w:type="spellStart"/>
      <w:r w:rsidRPr="00F1219D">
        <w:rPr>
          <w:rFonts w:ascii="Times New Roman" w:hAnsi="Times New Roman" w:cs="Times New Roman"/>
          <w:sz w:val="28"/>
          <w:szCs w:val="28"/>
          <w:shd w:val="clear" w:color="auto" w:fill="FFFFFF"/>
        </w:rPr>
        <w:t>Altuntas</w:t>
      </w:r>
      <w:proofErr w:type="spellEnd"/>
      <w:r w:rsidRPr="00F1219D">
        <w:rPr>
          <w:rFonts w:ascii="Times New Roman" w:hAnsi="Times New Roman" w:cs="Times New Roman"/>
          <w:sz w:val="28"/>
          <w:szCs w:val="28"/>
          <w:shd w:val="clear" w:color="auto" w:fill="FFFFFF"/>
        </w:rPr>
        <w:t>, E., Salan, T., &amp; Alma, M. H. The Effects of Novel Additives Used in PVA/Starch Biohybrid Films</w:t>
      </w:r>
      <w:r w:rsidR="00D81632" w:rsidRPr="00F1219D">
        <w:rPr>
          <w:rFonts w:ascii="Times New Roman" w:hAnsi="Times New Roman" w:cs="Times New Roman"/>
          <w:sz w:val="28"/>
          <w:szCs w:val="28"/>
          <w:shd w:val="clear" w:color="auto" w:fill="FFFFFF"/>
        </w:rPr>
        <w:t xml:space="preserve">. </w:t>
      </w:r>
      <w:hyperlink r:id="rId101" w:history="1">
        <w:r w:rsidR="00D81632" w:rsidRPr="00F1219D">
          <w:rPr>
            <w:rStyle w:val="a7"/>
            <w:rFonts w:ascii="Times New Roman" w:hAnsi="Times New Roman" w:cs="Times New Roman"/>
            <w:color w:val="auto"/>
            <w:sz w:val="28"/>
            <w:szCs w:val="28"/>
            <w:u w:val="none"/>
            <w:shd w:val="clear" w:color="auto" w:fill="FFFFFF"/>
          </w:rPr>
          <w:t>https://doi.org/10.5772/intechopen.81727</w:t>
        </w:r>
      </w:hyperlink>
      <w:r w:rsidR="00D81632" w:rsidRPr="00F1219D">
        <w:rPr>
          <w:rFonts w:ascii="Times New Roman" w:hAnsi="Times New Roman" w:cs="Times New Roman"/>
          <w:sz w:val="28"/>
          <w:szCs w:val="28"/>
          <w:shd w:val="clear" w:color="auto" w:fill="FFFFFF"/>
        </w:rPr>
        <w:t xml:space="preserve">. </w:t>
      </w:r>
      <w:proofErr w:type="gramStart"/>
      <w:r w:rsidR="00D81632" w:rsidRPr="00F1219D">
        <w:rPr>
          <w:rFonts w:ascii="Times New Roman" w:hAnsi="Times New Roman" w:cs="Times New Roman"/>
          <w:sz w:val="28"/>
          <w:szCs w:val="28"/>
          <w:shd w:val="clear" w:color="auto" w:fill="FFFFFF"/>
        </w:rPr>
        <w:t>19.12.2018</w:t>
      </w:r>
      <w:r w:rsidRPr="00F1219D">
        <w:rPr>
          <w:rFonts w:ascii="Times New Roman" w:hAnsi="Times New Roman" w:cs="Times New Roman"/>
          <w:sz w:val="28"/>
          <w:szCs w:val="28"/>
          <w:shd w:val="clear" w:color="auto" w:fill="FFFFFF"/>
        </w:rPr>
        <w:t xml:space="preserve"> </w:t>
      </w:r>
      <w:r w:rsidR="00D81632" w:rsidRPr="00F1219D">
        <w:rPr>
          <w:rFonts w:ascii="Times New Roman" w:hAnsi="Times New Roman" w:cs="Times New Roman"/>
          <w:sz w:val="28"/>
          <w:szCs w:val="28"/>
          <w:shd w:val="clear" w:color="auto" w:fill="FFFFFF"/>
        </w:rPr>
        <w:t>.</w:t>
      </w:r>
      <w:proofErr w:type="gramEnd"/>
    </w:p>
    <w:p w14:paraId="05EDD2DC" w14:textId="3031483A"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shd w:val="clear" w:color="auto" w:fill="FFFFFF"/>
          <w:lang w:val="ru-RU"/>
        </w:rPr>
        <w:t>Холназаров</w:t>
      </w:r>
      <w:proofErr w:type="spellEnd"/>
      <w:r w:rsidRPr="00F1219D">
        <w:rPr>
          <w:rFonts w:ascii="Times New Roman" w:hAnsi="Times New Roman" w:cs="Times New Roman"/>
          <w:sz w:val="28"/>
          <w:szCs w:val="28"/>
          <w:shd w:val="clear" w:color="auto" w:fill="FFFFFF"/>
          <w:lang w:val="ru-RU"/>
        </w:rPr>
        <w:t xml:space="preserve"> Б. А., Тураев Х. Х., Назаров Ю. Э. </w:t>
      </w:r>
      <w:r w:rsidR="00180ACB" w:rsidRPr="00F1219D">
        <w:rPr>
          <w:rFonts w:ascii="Times New Roman" w:hAnsi="Times New Roman" w:cs="Times New Roman"/>
          <w:sz w:val="28"/>
          <w:szCs w:val="28"/>
          <w:shd w:val="clear" w:color="auto" w:fill="FFFFFF"/>
          <w:lang w:val="ru-RU"/>
        </w:rPr>
        <w:t>Синтез гидрогелей на основе биоматериалов крахмала и натрий-</w:t>
      </w:r>
      <w:proofErr w:type="spellStart"/>
      <w:r w:rsidR="00180ACB" w:rsidRPr="00F1219D">
        <w:rPr>
          <w:rFonts w:ascii="Times New Roman" w:hAnsi="Times New Roman" w:cs="Times New Roman"/>
          <w:sz w:val="28"/>
          <w:szCs w:val="28"/>
          <w:shd w:val="clear" w:color="auto" w:fill="FFFFFF"/>
          <w:lang w:val="ru-RU"/>
        </w:rPr>
        <w:t>карбоксиметилцеллюлозы</w:t>
      </w:r>
      <w:proofErr w:type="spellEnd"/>
      <w:r w:rsidRPr="00F1219D">
        <w:rPr>
          <w:rFonts w:ascii="Times New Roman" w:hAnsi="Times New Roman" w:cs="Times New Roman"/>
          <w:sz w:val="28"/>
          <w:szCs w:val="28"/>
          <w:shd w:val="clear" w:color="auto" w:fill="FFFFFF"/>
          <w:lang w:val="ru-RU"/>
        </w:rPr>
        <w:t xml:space="preserve"> //</w:t>
      </w:r>
      <w:proofErr w:type="spellStart"/>
      <w:r w:rsidRPr="00F1219D">
        <w:rPr>
          <w:rFonts w:ascii="Times New Roman" w:hAnsi="Times New Roman" w:cs="Times New Roman"/>
          <w:sz w:val="28"/>
          <w:szCs w:val="28"/>
          <w:shd w:val="clear" w:color="auto" w:fill="FFFFFF"/>
        </w:rPr>
        <w:t>Universum</w:t>
      </w:r>
      <w:proofErr w:type="spellEnd"/>
      <w:r w:rsidRPr="00F1219D">
        <w:rPr>
          <w:rFonts w:ascii="Times New Roman" w:hAnsi="Times New Roman" w:cs="Times New Roman"/>
          <w:sz w:val="28"/>
          <w:szCs w:val="28"/>
          <w:shd w:val="clear" w:color="auto" w:fill="FFFFFF"/>
          <w:lang w:val="ru-RU"/>
        </w:rPr>
        <w:t xml:space="preserve">: химия и биология. – 2020. – </w:t>
      </w:r>
      <w:proofErr w:type="gramStart"/>
      <w:r w:rsidRPr="00F1219D">
        <w:rPr>
          <w:rFonts w:ascii="Times New Roman" w:hAnsi="Times New Roman" w:cs="Times New Roman"/>
          <w:sz w:val="28"/>
          <w:szCs w:val="28"/>
          <w:shd w:val="clear" w:color="auto" w:fill="FFFFFF"/>
          <w:lang w:val="ru-RU"/>
        </w:rPr>
        <w:t>№ 10-1</w:t>
      </w:r>
      <w:proofErr w:type="gramEnd"/>
      <w:r w:rsidRPr="00F1219D">
        <w:rPr>
          <w:rFonts w:ascii="Times New Roman" w:hAnsi="Times New Roman" w:cs="Times New Roman"/>
          <w:sz w:val="28"/>
          <w:szCs w:val="28"/>
          <w:shd w:val="clear" w:color="auto" w:fill="FFFFFF"/>
          <w:lang w:val="ru-RU"/>
        </w:rPr>
        <w:t xml:space="preserve"> (76). – С. </w:t>
      </w:r>
      <w:proofErr w:type="gramStart"/>
      <w:r w:rsidRPr="00F1219D">
        <w:rPr>
          <w:rFonts w:ascii="Times New Roman" w:hAnsi="Times New Roman" w:cs="Times New Roman"/>
          <w:sz w:val="28"/>
          <w:szCs w:val="28"/>
          <w:shd w:val="clear" w:color="auto" w:fill="FFFFFF"/>
          <w:lang w:val="ru-RU"/>
        </w:rPr>
        <w:t>57-60</w:t>
      </w:r>
      <w:proofErr w:type="gramEnd"/>
      <w:r w:rsidRPr="00F1219D">
        <w:rPr>
          <w:rFonts w:ascii="Times New Roman" w:hAnsi="Times New Roman" w:cs="Times New Roman"/>
          <w:sz w:val="28"/>
          <w:szCs w:val="28"/>
          <w:shd w:val="clear" w:color="auto" w:fill="FFFFFF"/>
          <w:lang w:val="ru-RU"/>
        </w:rPr>
        <w:t xml:space="preserve">. </w:t>
      </w:r>
    </w:p>
    <w:p w14:paraId="0FBF0549" w14:textId="6DAC996E" w:rsidR="00513926" w:rsidRPr="00F1219D" w:rsidRDefault="00513926" w:rsidP="00C331C4">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Gautam L. et al. A review on carboxylic acid cross‐linked polyvinyl alcohol: Properties and applications //Polymer Engineering &amp; Science. – 2022. – </w:t>
      </w:r>
      <w:r w:rsidR="00D81632"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.62</w:t>
      </w:r>
      <w:r w:rsidR="00D81632"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2. – </w:t>
      </w:r>
      <w:r w:rsidR="00D81632"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225-246.</w:t>
      </w:r>
      <w:r w:rsidRPr="00F1219D">
        <w:rPr>
          <w:rFonts w:ascii="Times New Roman" w:hAnsi="Times New Roman" w:cs="Times New Roman"/>
          <w:sz w:val="28"/>
          <w:szCs w:val="28"/>
        </w:rPr>
        <w:t xml:space="preserve"> </w:t>
      </w:r>
    </w:p>
    <w:p w14:paraId="2E3A8050" w14:textId="3AA6B1F2" w:rsidR="00513926" w:rsidRPr="00F1219D" w:rsidRDefault="00513926" w:rsidP="00D81632">
      <w:pPr>
        <w:pStyle w:val="a5"/>
        <w:numPr>
          <w:ilvl w:val="0"/>
          <w:numId w:val="1"/>
        </w:numPr>
        <w:tabs>
          <w:tab w:val="left" w:pos="709"/>
          <w:tab w:val="left" w:pos="1186"/>
        </w:tabs>
        <w:spacing w:after="0" w:line="240" w:lineRule="auto"/>
        <w:ind w:left="0" w:right="34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Ahmed A. O., </w:t>
      </w:r>
      <w:proofErr w:type="spellStart"/>
      <w:r w:rsidRPr="00F1219D">
        <w:rPr>
          <w:rFonts w:ascii="Times New Roman" w:hAnsi="Times New Roman" w:cs="Times New Roman"/>
          <w:sz w:val="28"/>
          <w:szCs w:val="28"/>
        </w:rPr>
        <w:t>Gye</w:t>
      </w:r>
      <w:proofErr w:type="spellEnd"/>
      <w:r w:rsidRPr="00F1219D">
        <w:rPr>
          <w:rFonts w:ascii="Times New Roman" w:hAnsi="Times New Roman" w:cs="Times New Roman"/>
          <w:sz w:val="28"/>
          <w:szCs w:val="28"/>
        </w:rPr>
        <w:t xml:space="preserve"> H. S., Jong-Whan R., Jun T. K., Recent advances in polyvinyl alcohol-based composite films and their applications in food packaging, </w:t>
      </w:r>
      <w:r w:rsidR="00D81632" w:rsidRPr="00F1219D">
        <w:rPr>
          <w:rFonts w:ascii="Times New Roman" w:hAnsi="Times New Roman" w:cs="Times New Roman"/>
          <w:sz w:val="28"/>
          <w:szCs w:val="28"/>
        </w:rPr>
        <w:t>//</w:t>
      </w:r>
      <w:r w:rsidRPr="00F1219D">
        <w:rPr>
          <w:rFonts w:ascii="Times New Roman" w:hAnsi="Times New Roman" w:cs="Times New Roman"/>
          <w:sz w:val="28"/>
          <w:szCs w:val="28"/>
        </w:rPr>
        <w:t>Food Packaging and Shelf Life</w:t>
      </w:r>
      <w:r w:rsidR="00D81632" w:rsidRPr="00F1219D">
        <w:rPr>
          <w:rFonts w:ascii="Times New Roman" w:hAnsi="Times New Roman" w:cs="Times New Roman"/>
          <w:sz w:val="28"/>
          <w:szCs w:val="28"/>
        </w:rPr>
        <w:t xml:space="preserve">. – 2022. – </w:t>
      </w:r>
      <w:r w:rsidRPr="00F1219D">
        <w:rPr>
          <w:rFonts w:ascii="Times New Roman" w:hAnsi="Times New Roman" w:cs="Times New Roman"/>
          <w:sz w:val="28"/>
          <w:szCs w:val="28"/>
        </w:rPr>
        <w:t>Vol</w:t>
      </w:r>
      <w:r w:rsidR="00D81632" w:rsidRPr="00F1219D">
        <w:rPr>
          <w:rFonts w:ascii="Times New Roman" w:hAnsi="Times New Roman" w:cs="Times New Roman"/>
          <w:sz w:val="28"/>
          <w:szCs w:val="28"/>
        </w:rPr>
        <w:t>.</w:t>
      </w:r>
      <w:r w:rsidRPr="00F1219D">
        <w:rPr>
          <w:rFonts w:ascii="Times New Roman" w:hAnsi="Times New Roman" w:cs="Times New Roman"/>
          <w:sz w:val="28"/>
          <w:szCs w:val="28"/>
        </w:rPr>
        <w:t>34</w:t>
      </w:r>
      <w:r w:rsidR="00D81632" w:rsidRPr="00F1219D">
        <w:rPr>
          <w:rFonts w:ascii="Times New Roman" w:hAnsi="Times New Roman" w:cs="Times New Roman"/>
          <w:sz w:val="28"/>
          <w:szCs w:val="28"/>
        </w:rPr>
        <w:t>. – P.</w:t>
      </w:r>
      <w:r w:rsidRPr="00F1219D">
        <w:rPr>
          <w:rFonts w:ascii="Times New Roman" w:hAnsi="Times New Roman" w:cs="Times New Roman"/>
          <w:sz w:val="28"/>
          <w:szCs w:val="28"/>
        </w:rPr>
        <w:t>100991</w:t>
      </w:r>
      <w:r w:rsidR="00D81632" w:rsidRPr="00F1219D">
        <w:rPr>
          <w:rFonts w:ascii="Times New Roman" w:hAnsi="Times New Roman" w:cs="Times New Roman"/>
          <w:sz w:val="28"/>
          <w:szCs w:val="28"/>
        </w:rPr>
        <w:t>.</w:t>
      </w:r>
    </w:p>
    <w:p w14:paraId="155938C9" w14:textId="73AC3679" w:rsidR="00513926" w:rsidRPr="00F1219D" w:rsidRDefault="00513926" w:rsidP="00D81632">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Reza A.-F., Negar C., Omid R., Mahshid H., Azin K.-N., Fardin J., Khadije A., Amin M. K. PVA/starch films: An updated review of their preparation, characterization, and diverse applications in the food industry</w:t>
      </w:r>
      <w:r w:rsidR="00D81632" w:rsidRPr="00F1219D">
        <w:rPr>
          <w:rFonts w:ascii="Times New Roman" w:hAnsi="Times New Roman" w:cs="Times New Roman"/>
          <w:sz w:val="28"/>
          <w:szCs w:val="28"/>
        </w:rPr>
        <w:t>//</w:t>
      </w:r>
      <w:r w:rsidRPr="00F1219D">
        <w:rPr>
          <w:rFonts w:ascii="Times New Roman" w:hAnsi="Times New Roman" w:cs="Times New Roman"/>
          <w:sz w:val="28"/>
          <w:szCs w:val="28"/>
        </w:rPr>
        <w:t xml:space="preserve"> Polymer Testing</w:t>
      </w:r>
      <w:r w:rsidR="00D81632" w:rsidRPr="00F1219D">
        <w:rPr>
          <w:rFonts w:ascii="Times New Roman" w:hAnsi="Times New Roman" w:cs="Times New Roman"/>
          <w:sz w:val="28"/>
          <w:szCs w:val="28"/>
        </w:rPr>
        <w:t>. –</w:t>
      </w:r>
      <w:r w:rsidRPr="00F1219D">
        <w:rPr>
          <w:rFonts w:ascii="Times New Roman" w:hAnsi="Times New Roman" w:cs="Times New Roman"/>
          <w:sz w:val="28"/>
          <w:szCs w:val="28"/>
        </w:rPr>
        <w:t xml:space="preserve"> 2022</w:t>
      </w:r>
      <w:r w:rsidR="00D81632" w:rsidRPr="00F1219D">
        <w:rPr>
          <w:rFonts w:ascii="Times New Roman" w:hAnsi="Times New Roman" w:cs="Times New Roman"/>
          <w:sz w:val="28"/>
          <w:szCs w:val="28"/>
        </w:rPr>
        <w:t>. – Vol.</w:t>
      </w:r>
      <w:r w:rsidR="00DD703C" w:rsidRPr="00F1219D">
        <w:rPr>
          <w:rFonts w:ascii="Times New Roman" w:hAnsi="Times New Roman" w:cs="Times New Roman"/>
          <w:sz w:val="28"/>
          <w:szCs w:val="28"/>
        </w:rPr>
        <w:t>118.</w:t>
      </w:r>
      <w:proofErr w:type="gramStart"/>
      <w:r w:rsidR="00DD703C" w:rsidRPr="00F1219D">
        <w:rPr>
          <w:rFonts w:ascii="Times New Roman" w:hAnsi="Times New Roman" w:cs="Times New Roman"/>
          <w:sz w:val="28"/>
          <w:szCs w:val="28"/>
        </w:rPr>
        <w:t>–  P.</w:t>
      </w:r>
      <w:proofErr w:type="gramEnd"/>
      <w:r w:rsidR="00D81632" w:rsidRPr="00F1219D">
        <w:rPr>
          <w:rFonts w:ascii="Times New Roman" w:hAnsi="Times New Roman" w:cs="Times New Roman"/>
          <w:sz w:val="28"/>
          <w:szCs w:val="28"/>
        </w:rPr>
        <w:t>–</w:t>
      </w:r>
      <w:r w:rsidR="00DD703C" w:rsidRPr="00F1219D">
        <w:rPr>
          <w:rFonts w:ascii="Times New Roman" w:hAnsi="Times New Roman" w:cs="Times New Roman"/>
          <w:sz w:val="28"/>
          <w:szCs w:val="28"/>
        </w:rPr>
        <w:t xml:space="preserve"> </w:t>
      </w:r>
      <w:r w:rsidRPr="00F1219D">
        <w:rPr>
          <w:rFonts w:ascii="Times New Roman" w:hAnsi="Times New Roman" w:cs="Times New Roman"/>
          <w:sz w:val="28"/>
          <w:szCs w:val="28"/>
        </w:rPr>
        <w:t>107903</w:t>
      </w:r>
      <w:r w:rsidR="00D81632" w:rsidRPr="00F1219D">
        <w:rPr>
          <w:rFonts w:ascii="Times New Roman" w:hAnsi="Times New Roman" w:cs="Times New Roman"/>
          <w:sz w:val="28"/>
          <w:szCs w:val="28"/>
        </w:rPr>
        <w:t>.</w:t>
      </w:r>
    </w:p>
    <w:p w14:paraId="1AE42195" w14:textId="1187124A"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lang w:val="nl-NL"/>
        </w:rPr>
        <w:t xml:space="preserve">Pang S. C. et al. </w:t>
      </w:r>
      <w:r w:rsidRPr="00F1219D">
        <w:rPr>
          <w:rFonts w:ascii="Times New Roman" w:hAnsi="Times New Roman" w:cs="Times New Roman"/>
          <w:sz w:val="28"/>
          <w:szCs w:val="28"/>
          <w:shd w:val="clear" w:color="auto" w:fill="FFFFFF"/>
        </w:rPr>
        <w:t xml:space="preserve">Starch–maleate–polyvinyl alcohol hydrogels with controllable swelling behaviors //Carbohydrate Polymers. – 2011.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.84</w:t>
      </w:r>
      <w:r w:rsidR="00DD703C"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424-429.</w:t>
      </w:r>
    </w:p>
    <w:p w14:paraId="3CE90B33" w14:textId="6FC1F2C5" w:rsidR="00513926" w:rsidRPr="00F1219D" w:rsidRDefault="00D700FC" w:rsidP="00DD703C">
      <w:pPr>
        <w:pStyle w:val="a5"/>
        <w:numPr>
          <w:ilvl w:val="0"/>
          <w:numId w:val="1"/>
        </w:numPr>
        <w:tabs>
          <w:tab w:val="left" w:pos="709"/>
        </w:tabs>
        <w:spacing w:after="0" w:line="240" w:lineRule="auto"/>
        <w:ind w:left="0" w:right="123" w:firstLine="709"/>
        <w:jc w:val="both"/>
        <w:rPr>
          <w:rFonts w:ascii="Times New Roman" w:hAnsi="Times New Roman" w:cs="Times New Roman"/>
          <w:sz w:val="28"/>
          <w:szCs w:val="28"/>
        </w:rPr>
      </w:pPr>
      <w:r w:rsidRPr="00D700FC">
        <w:rPr>
          <w:rFonts w:ascii="Times New Roman" w:hAnsi="Times New Roman" w:cs="Times New Roman"/>
          <w:sz w:val="28"/>
          <w:szCs w:val="28"/>
        </w:rPr>
        <w:lastRenderedPageBreak/>
        <w:t xml:space="preserve">Iskalieva A. et al. Effect of Polyethylene Glycol Methyl Ether Methacrylate on the Biodegradability of Polyvinyl Alcohol/Starch Blend Films //Polymers. – 2023. – Т. 15 (15). – </w:t>
      </w:r>
      <w:r>
        <w:rPr>
          <w:rFonts w:ascii="Times New Roman" w:hAnsi="Times New Roman" w:cs="Times New Roman"/>
          <w:sz w:val="28"/>
          <w:szCs w:val="28"/>
        </w:rPr>
        <w:t>P</w:t>
      </w:r>
      <w:r w:rsidRPr="00D700FC">
        <w:rPr>
          <w:rFonts w:ascii="Times New Roman" w:hAnsi="Times New Roman" w:cs="Times New Roman"/>
          <w:sz w:val="28"/>
          <w:szCs w:val="28"/>
        </w:rPr>
        <w:t>. 3165.</w:t>
      </w:r>
    </w:p>
    <w:p w14:paraId="535F7499" w14:textId="05D56825" w:rsidR="00513926" w:rsidRPr="00F1219D" w:rsidRDefault="00513926" w:rsidP="00C331C4">
      <w:pPr>
        <w:pStyle w:val="a5"/>
        <w:numPr>
          <w:ilvl w:val="0"/>
          <w:numId w:val="1"/>
        </w:numP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E. </w:t>
      </w:r>
      <w:proofErr w:type="spellStart"/>
      <w:r w:rsidRPr="00F1219D">
        <w:rPr>
          <w:rFonts w:ascii="Times New Roman" w:hAnsi="Times New Roman" w:cs="Times New Roman"/>
          <w:sz w:val="28"/>
          <w:szCs w:val="28"/>
        </w:rPr>
        <w:t>Negim</w:t>
      </w:r>
      <w:proofErr w:type="spellEnd"/>
      <w:r w:rsidRPr="00F1219D">
        <w:rPr>
          <w:rFonts w:ascii="Times New Roman" w:hAnsi="Times New Roman" w:cs="Times New Roman"/>
          <w:sz w:val="28"/>
          <w:szCs w:val="28"/>
        </w:rPr>
        <w:t xml:space="preserve">, R. </w:t>
      </w:r>
      <w:proofErr w:type="spellStart"/>
      <w:r w:rsidRPr="00F1219D">
        <w:rPr>
          <w:rFonts w:ascii="Times New Roman" w:hAnsi="Times New Roman" w:cs="Times New Roman"/>
          <w:sz w:val="28"/>
          <w:szCs w:val="28"/>
        </w:rPr>
        <w:t>Rakhmetullayeva</w:t>
      </w:r>
      <w:proofErr w:type="spellEnd"/>
      <w:r w:rsidRPr="00F1219D">
        <w:rPr>
          <w:rFonts w:ascii="Times New Roman" w:hAnsi="Times New Roman" w:cs="Times New Roman"/>
          <w:sz w:val="28"/>
          <w:szCs w:val="28"/>
        </w:rPr>
        <w:t xml:space="preserve">, G. </w:t>
      </w:r>
      <w:proofErr w:type="spellStart"/>
      <w:r w:rsidRPr="00F1219D">
        <w:rPr>
          <w:rFonts w:ascii="Times New Roman" w:hAnsi="Times New Roman" w:cs="Times New Roman"/>
          <w:sz w:val="28"/>
          <w:szCs w:val="28"/>
        </w:rPr>
        <w:t>Yeligbayeva</w:t>
      </w:r>
      <w:proofErr w:type="spellEnd"/>
      <w:r w:rsidRPr="00F1219D">
        <w:rPr>
          <w:rFonts w:ascii="Times New Roman" w:hAnsi="Times New Roman" w:cs="Times New Roman"/>
          <w:sz w:val="28"/>
          <w:szCs w:val="28"/>
        </w:rPr>
        <w:t xml:space="preserve">, P. </w:t>
      </w:r>
      <w:proofErr w:type="spellStart"/>
      <w:r w:rsidRPr="00F1219D">
        <w:rPr>
          <w:rFonts w:ascii="Times New Roman" w:hAnsi="Times New Roman" w:cs="Times New Roman"/>
          <w:sz w:val="28"/>
          <w:szCs w:val="28"/>
        </w:rPr>
        <w:t>Urkimbaeva</w:t>
      </w:r>
      <w:proofErr w:type="spellEnd"/>
      <w:r w:rsidRPr="00F1219D">
        <w:rPr>
          <w:rFonts w:ascii="Times New Roman" w:hAnsi="Times New Roman" w:cs="Times New Roman"/>
          <w:sz w:val="28"/>
          <w:szCs w:val="28"/>
        </w:rPr>
        <w:t xml:space="preserve">, S. </w:t>
      </w:r>
      <w:proofErr w:type="spellStart"/>
      <w:r w:rsidRPr="00F1219D">
        <w:rPr>
          <w:rFonts w:ascii="Times New Roman" w:hAnsi="Times New Roman" w:cs="Times New Roman"/>
          <w:sz w:val="28"/>
          <w:szCs w:val="28"/>
        </w:rPr>
        <w:t>Primzharova</w:t>
      </w:r>
      <w:proofErr w:type="spellEnd"/>
      <w:r w:rsidRPr="00F1219D">
        <w:rPr>
          <w:rFonts w:ascii="Times New Roman" w:hAnsi="Times New Roman" w:cs="Times New Roman"/>
          <w:sz w:val="28"/>
          <w:szCs w:val="28"/>
        </w:rPr>
        <w:t xml:space="preserve">, D. </w:t>
      </w:r>
      <w:proofErr w:type="spellStart"/>
      <w:r w:rsidRPr="00F1219D">
        <w:rPr>
          <w:rFonts w:ascii="Times New Roman" w:hAnsi="Times New Roman" w:cs="Times New Roman"/>
          <w:sz w:val="28"/>
          <w:szCs w:val="28"/>
        </w:rPr>
        <w:t>Kaldybekov</w:t>
      </w:r>
      <w:proofErr w:type="spellEnd"/>
      <w:r w:rsidRPr="00F1219D">
        <w:rPr>
          <w:rFonts w:ascii="Times New Roman" w:hAnsi="Times New Roman" w:cs="Times New Roman"/>
          <w:sz w:val="28"/>
          <w:szCs w:val="28"/>
        </w:rPr>
        <w:t>, J. Khatib, G. Mun, and C. W.</w:t>
      </w:r>
      <w:r w:rsidR="00DD703C"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Improving biodegradability of polyvinyl alcohol/starch blend films for packaging </w:t>
      </w:r>
      <w:proofErr w:type="gramStart"/>
      <w:r w:rsidRPr="00F1219D">
        <w:rPr>
          <w:rFonts w:ascii="Times New Roman" w:hAnsi="Times New Roman" w:cs="Times New Roman"/>
          <w:sz w:val="28"/>
          <w:szCs w:val="28"/>
        </w:rPr>
        <w:t>applications</w:t>
      </w:r>
      <w:r w:rsidR="00DD703C" w:rsidRPr="00F1219D">
        <w:rPr>
          <w:rFonts w:ascii="Times New Roman" w:hAnsi="Times New Roman" w:cs="Times New Roman"/>
          <w:sz w:val="28"/>
          <w:szCs w:val="28"/>
        </w:rPr>
        <w:t>./</w:t>
      </w:r>
      <w:proofErr w:type="gramEnd"/>
      <w:r w:rsidR="00DD703C" w:rsidRPr="00F1219D">
        <w:rPr>
          <w:rFonts w:ascii="Times New Roman" w:hAnsi="Times New Roman" w:cs="Times New Roman"/>
          <w:sz w:val="28"/>
          <w:szCs w:val="28"/>
        </w:rPr>
        <w:t>/</w:t>
      </w:r>
      <w:r w:rsidRPr="00F1219D">
        <w:rPr>
          <w:rFonts w:ascii="Times New Roman" w:hAnsi="Times New Roman" w:cs="Times New Roman"/>
          <w:sz w:val="28"/>
          <w:szCs w:val="28"/>
        </w:rPr>
        <w:t xml:space="preserve"> International Journal of Basic and Applied Sciences</w:t>
      </w:r>
      <w:r w:rsidR="00DD703C" w:rsidRPr="00F1219D">
        <w:rPr>
          <w:rFonts w:ascii="Times New Roman" w:hAnsi="Times New Roman" w:cs="Times New Roman"/>
          <w:sz w:val="28"/>
          <w:szCs w:val="28"/>
        </w:rPr>
        <w:t>. –2014. –V</w:t>
      </w:r>
      <w:r w:rsidRPr="00F1219D">
        <w:rPr>
          <w:rFonts w:ascii="Times New Roman" w:hAnsi="Times New Roman" w:cs="Times New Roman"/>
          <w:sz w:val="28"/>
          <w:szCs w:val="28"/>
        </w:rPr>
        <w:t xml:space="preserve">ol.3, </w:t>
      </w:r>
      <w:r w:rsidR="00DD703C" w:rsidRPr="00F1219D">
        <w:rPr>
          <w:rFonts w:ascii="Times New Roman" w:hAnsi="Times New Roman" w:cs="Times New Roman"/>
          <w:sz w:val="28"/>
          <w:szCs w:val="28"/>
          <w:lang w:val="ru-RU"/>
        </w:rPr>
        <w:t>№</w:t>
      </w:r>
      <w:r w:rsidR="0015794D" w:rsidRPr="00F1219D">
        <w:rPr>
          <w:rFonts w:ascii="Times New Roman" w:hAnsi="Times New Roman" w:cs="Times New Roman"/>
          <w:sz w:val="28"/>
          <w:szCs w:val="28"/>
        </w:rPr>
        <w:t xml:space="preserve"> </w:t>
      </w:r>
      <w:r w:rsidRPr="00F1219D">
        <w:rPr>
          <w:rFonts w:ascii="Times New Roman" w:hAnsi="Times New Roman" w:cs="Times New Roman"/>
          <w:sz w:val="28"/>
          <w:szCs w:val="28"/>
        </w:rPr>
        <w:t>3</w:t>
      </w:r>
      <w:r w:rsidR="00DD703C" w:rsidRPr="00F1219D">
        <w:rPr>
          <w:rFonts w:ascii="Times New Roman" w:hAnsi="Times New Roman" w:cs="Times New Roman"/>
          <w:sz w:val="28"/>
          <w:szCs w:val="28"/>
          <w:lang w:val="ru-RU"/>
        </w:rPr>
        <w:t xml:space="preserve">. </w:t>
      </w:r>
      <w:r w:rsidR="00DD703C" w:rsidRPr="00F1219D">
        <w:rPr>
          <w:rFonts w:ascii="Times New Roman" w:hAnsi="Times New Roman" w:cs="Times New Roman"/>
          <w:sz w:val="28"/>
          <w:szCs w:val="28"/>
        </w:rPr>
        <w:t>P</w:t>
      </w:r>
      <w:r w:rsidRPr="00F1219D">
        <w:rPr>
          <w:rFonts w:ascii="Times New Roman" w:hAnsi="Times New Roman" w:cs="Times New Roman"/>
          <w:sz w:val="28"/>
          <w:szCs w:val="28"/>
        </w:rPr>
        <w:t>. 263–273.</w:t>
      </w:r>
    </w:p>
    <w:p w14:paraId="1008FFF4" w14:textId="3FFCC0D6" w:rsidR="00513926" w:rsidRPr="00F1219D" w:rsidRDefault="00513926" w:rsidP="00DD703C">
      <w:pPr>
        <w:pStyle w:val="a5"/>
        <w:numPr>
          <w:ilvl w:val="0"/>
          <w:numId w:val="1"/>
        </w:numP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highlight w:val="white"/>
        </w:rPr>
        <w:t>Negim</w:t>
      </w:r>
      <w:proofErr w:type="spellEnd"/>
      <w:r w:rsidRPr="00F1219D">
        <w:rPr>
          <w:rFonts w:ascii="Times New Roman" w:hAnsi="Times New Roman" w:cs="Times New Roman"/>
          <w:sz w:val="28"/>
          <w:szCs w:val="28"/>
          <w:highlight w:val="white"/>
        </w:rPr>
        <w:t xml:space="preserve">, E. S. M., PI, U., </w:t>
      </w:r>
      <w:proofErr w:type="spellStart"/>
      <w:r w:rsidRPr="00F1219D">
        <w:rPr>
          <w:rFonts w:ascii="Times New Roman" w:hAnsi="Times New Roman" w:cs="Times New Roman"/>
          <w:sz w:val="28"/>
          <w:szCs w:val="28"/>
          <w:highlight w:val="white"/>
        </w:rPr>
        <w:t>Bekbayeva</w:t>
      </w:r>
      <w:proofErr w:type="spellEnd"/>
      <w:r w:rsidRPr="00F1219D">
        <w:rPr>
          <w:rFonts w:ascii="Times New Roman" w:hAnsi="Times New Roman" w:cs="Times New Roman"/>
          <w:sz w:val="28"/>
          <w:szCs w:val="28"/>
          <w:highlight w:val="white"/>
        </w:rPr>
        <w:t xml:space="preserve">, L., BHO, M., Mohamad, M. N., </w:t>
      </w:r>
      <w:proofErr w:type="spellStart"/>
      <w:r w:rsidRPr="00F1219D">
        <w:rPr>
          <w:rFonts w:ascii="Times New Roman" w:hAnsi="Times New Roman" w:cs="Times New Roman"/>
          <w:sz w:val="28"/>
          <w:szCs w:val="28"/>
          <w:highlight w:val="white"/>
        </w:rPr>
        <w:t>Irmukhametova</w:t>
      </w:r>
      <w:proofErr w:type="spellEnd"/>
      <w:r w:rsidRPr="00F1219D">
        <w:rPr>
          <w:rFonts w:ascii="Times New Roman" w:hAnsi="Times New Roman" w:cs="Times New Roman"/>
          <w:sz w:val="28"/>
          <w:szCs w:val="28"/>
          <w:highlight w:val="white"/>
        </w:rPr>
        <w:t>, G., &amp; GA, M. Effect of acrylic acid on the mechanical properties of PVA/starch blend films</w:t>
      </w:r>
      <w:r w:rsidR="00DD703C" w:rsidRPr="00F1219D">
        <w:rPr>
          <w:rFonts w:ascii="Times New Roman" w:hAnsi="Times New Roman" w:cs="Times New Roman"/>
          <w:sz w:val="28"/>
          <w:szCs w:val="28"/>
          <w:highlight w:val="white"/>
        </w:rPr>
        <w:t>//</w:t>
      </w:r>
      <w:r w:rsidRPr="00F1219D">
        <w:rPr>
          <w:rFonts w:ascii="Times New Roman" w:hAnsi="Times New Roman" w:cs="Times New Roman"/>
          <w:sz w:val="28"/>
          <w:szCs w:val="28"/>
          <w:highlight w:val="white"/>
        </w:rPr>
        <w:t xml:space="preserve"> Egyptian Journal of Chemistry</w:t>
      </w:r>
      <w:r w:rsidR="00DD703C" w:rsidRPr="00F1219D">
        <w:rPr>
          <w:rFonts w:ascii="Times New Roman" w:hAnsi="Times New Roman" w:cs="Times New Roman"/>
          <w:sz w:val="28"/>
          <w:szCs w:val="28"/>
          <w:highlight w:val="white"/>
        </w:rPr>
        <w:t>. – 2020. – Vol.</w:t>
      </w:r>
      <w:r w:rsidRPr="00F1219D">
        <w:rPr>
          <w:rFonts w:ascii="Times New Roman" w:hAnsi="Times New Roman" w:cs="Times New Roman"/>
          <w:sz w:val="28"/>
          <w:szCs w:val="28"/>
          <w:highlight w:val="white"/>
        </w:rPr>
        <w:t>63(5)</w:t>
      </w:r>
      <w:r w:rsidR="00DD703C" w:rsidRPr="00F1219D">
        <w:rPr>
          <w:rFonts w:ascii="Times New Roman" w:hAnsi="Times New Roman" w:cs="Times New Roman"/>
          <w:sz w:val="28"/>
          <w:szCs w:val="28"/>
          <w:highlight w:val="white"/>
        </w:rPr>
        <w:t>. – P.</w:t>
      </w:r>
      <w:r w:rsidRPr="00F1219D">
        <w:rPr>
          <w:rFonts w:ascii="Times New Roman" w:hAnsi="Times New Roman" w:cs="Times New Roman"/>
          <w:sz w:val="28"/>
          <w:szCs w:val="28"/>
          <w:highlight w:val="white"/>
        </w:rPr>
        <w:t>1911-1919.</w:t>
      </w:r>
    </w:p>
    <w:p w14:paraId="444FFC79" w14:textId="5E7EA06A"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t xml:space="preserve">Gulati K., Lal S., Arora S. Synthesis and characterization of PVA/Starch/CMC composite films reinforced with walnut (Juglans regia L.) shell flour //SN Applied Sciences. – 2019.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.1.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1-12.</w:t>
      </w:r>
    </w:p>
    <w:p w14:paraId="4B9576B6" w14:textId="6708FCF3"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t>Samir A. et al. Recent advances in biodegradable polymers for sustainable applications //</w:t>
      </w:r>
      <w:proofErr w:type="spellStart"/>
      <w:r w:rsidRPr="00F1219D">
        <w:rPr>
          <w:rFonts w:ascii="Times New Roman" w:hAnsi="Times New Roman" w:cs="Times New Roman"/>
          <w:sz w:val="28"/>
          <w:szCs w:val="28"/>
          <w:shd w:val="clear" w:color="auto" w:fill="FFFFFF"/>
        </w:rPr>
        <w:t>npj</w:t>
      </w:r>
      <w:proofErr w:type="spellEnd"/>
      <w:r w:rsidRPr="00F1219D">
        <w:rPr>
          <w:rFonts w:ascii="Times New Roman" w:hAnsi="Times New Roman" w:cs="Times New Roman"/>
          <w:sz w:val="28"/>
          <w:szCs w:val="28"/>
          <w:shd w:val="clear" w:color="auto" w:fill="FFFFFF"/>
        </w:rPr>
        <w:t xml:space="preserve"> Materials Degradation. – 2022.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.6</w:t>
      </w:r>
      <w:r w:rsidR="00DD703C"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68.</w:t>
      </w:r>
    </w:p>
    <w:p w14:paraId="3FF80C45" w14:textId="5EDCE83E"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t xml:space="preserve">Liu D. et al. Recent advances and applications in starch for intelligent active food packaging: A review //Foods. – 2022.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.11</w:t>
      </w:r>
      <w:r w:rsidR="00DD703C"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 18.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2879.</w:t>
      </w:r>
    </w:p>
    <w:p w14:paraId="29FB78FA" w14:textId="54E92F79" w:rsidR="00513926" w:rsidRPr="00F1219D" w:rsidRDefault="00513926" w:rsidP="00DD703C">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Guimaraes, ˜ M., </w:t>
      </w:r>
      <w:proofErr w:type="spellStart"/>
      <w:r w:rsidRPr="00F1219D">
        <w:rPr>
          <w:rFonts w:ascii="Times New Roman" w:hAnsi="Times New Roman" w:cs="Times New Roman"/>
          <w:sz w:val="28"/>
          <w:szCs w:val="28"/>
        </w:rPr>
        <w:t>Botaro</w:t>
      </w:r>
      <w:proofErr w:type="spellEnd"/>
      <w:r w:rsidRPr="00F1219D">
        <w:rPr>
          <w:rFonts w:ascii="Times New Roman" w:hAnsi="Times New Roman" w:cs="Times New Roman"/>
          <w:sz w:val="28"/>
          <w:szCs w:val="28"/>
        </w:rPr>
        <w:t>, V. R., Novack, K. M., Teixeira, F. G., &amp; Tonoli, G. H. D. (2015). Starch/PVA-based nanocomposites reinforced with bamboo nanofibrils</w:t>
      </w:r>
      <w:r w:rsidR="00DD703C" w:rsidRPr="00F1219D">
        <w:rPr>
          <w:rFonts w:ascii="Times New Roman" w:hAnsi="Times New Roman" w:cs="Times New Roman"/>
          <w:sz w:val="28"/>
          <w:szCs w:val="28"/>
        </w:rPr>
        <w:t xml:space="preserve">// </w:t>
      </w:r>
      <w:r w:rsidRPr="00F1219D">
        <w:rPr>
          <w:rFonts w:ascii="Times New Roman" w:hAnsi="Times New Roman" w:cs="Times New Roman"/>
          <w:sz w:val="28"/>
          <w:szCs w:val="28"/>
        </w:rPr>
        <w:t>Industrial Crops and Products</w:t>
      </w:r>
      <w:r w:rsidR="00DD703C" w:rsidRPr="00F1219D">
        <w:rPr>
          <w:rFonts w:ascii="Times New Roman" w:hAnsi="Times New Roman" w:cs="Times New Roman"/>
          <w:sz w:val="28"/>
          <w:szCs w:val="28"/>
        </w:rPr>
        <w:t>. – 2015. – Vol.</w:t>
      </w:r>
      <w:r w:rsidRPr="00F1219D">
        <w:rPr>
          <w:rFonts w:ascii="Times New Roman" w:hAnsi="Times New Roman" w:cs="Times New Roman"/>
          <w:sz w:val="28"/>
          <w:szCs w:val="28"/>
        </w:rPr>
        <w:t>70</w:t>
      </w:r>
      <w:r w:rsidR="00DD703C" w:rsidRPr="00F1219D">
        <w:rPr>
          <w:rFonts w:ascii="Times New Roman" w:hAnsi="Times New Roman" w:cs="Times New Roman"/>
          <w:sz w:val="28"/>
          <w:szCs w:val="28"/>
        </w:rPr>
        <w:t>. –P.</w:t>
      </w:r>
      <w:r w:rsidRPr="00F1219D">
        <w:rPr>
          <w:rFonts w:ascii="Times New Roman" w:hAnsi="Times New Roman" w:cs="Times New Roman"/>
          <w:sz w:val="28"/>
          <w:szCs w:val="28"/>
        </w:rPr>
        <w:t xml:space="preserve">72–83. </w:t>
      </w:r>
    </w:p>
    <w:p w14:paraId="2F5CD45B" w14:textId="72B0F731"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lang w:val="nl-NL"/>
        </w:rPr>
        <w:t xml:space="preserve">Abedi-Firoozjah R. et al. </w:t>
      </w:r>
      <w:r w:rsidRPr="00F1219D">
        <w:rPr>
          <w:rFonts w:ascii="Times New Roman" w:hAnsi="Times New Roman" w:cs="Times New Roman"/>
          <w:sz w:val="28"/>
          <w:szCs w:val="28"/>
          <w:shd w:val="clear" w:color="auto" w:fill="FFFFFF"/>
        </w:rPr>
        <w:t xml:space="preserve">PVA/starch films: An updated review of their preparation, characterization, and diverse applications in the food industry //Polymer Testing. – 2022.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107903.</w:t>
      </w:r>
    </w:p>
    <w:p w14:paraId="174B701E" w14:textId="21174F4D"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proofErr w:type="spellStart"/>
      <w:r w:rsidRPr="00F1219D">
        <w:rPr>
          <w:rFonts w:ascii="Times New Roman" w:hAnsi="Times New Roman" w:cs="Times New Roman"/>
          <w:sz w:val="28"/>
          <w:szCs w:val="28"/>
          <w:shd w:val="clear" w:color="auto" w:fill="FFFFFF"/>
        </w:rPr>
        <w:t>Etxabide</w:t>
      </w:r>
      <w:proofErr w:type="spellEnd"/>
      <w:r w:rsidRPr="00F1219D">
        <w:rPr>
          <w:rFonts w:ascii="Times New Roman" w:hAnsi="Times New Roman" w:cs="Times New Roman"/>
          <w:sz w:val="28"/>
          <w:szCs w:val="28"/>
          <w:shd w:val="clear" w:color="auto" w:fill="FFFFFF"/>
        </w:rPr>
        <w:t xml:space="preserve"> A., Kilmartin P. A., Maté J. I. Color stability and pH-indicator ability of curcumin, anthocyanin and betanin containing colorants under different storage conditions for intelligent packaging development //Food Control. – 2021.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.121.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107645.</w:t>
      </w:r>
    </w:p>
    <w:p w14:paraId="4418E632" w14:textId="1649FC5D"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t xml:space="preserve">Choi I. et al. Intelligent pH indicator film composed of agar/potato starch and anthocyanin extracts from purple sweet potato //Food chemistry. – 2017.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.218.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122-128.</w:t>
      </w:r>
    </w:p>
    <w:p w14:paraId="0A43E7F4" w14:textId="5BC676ED" w:rsidR="00513926" w:rsidRPr="00F1219D" w:rsidRDefault="00513926" w:rsidP="00C331C4">
      <w:pPr>
        <w:pStyle w:val="afd"/>
        <w:numPr>
          <w:ilvl w:val="0"/>
          <w:numId w:val="1"/>
        </w:numPr>
        <w:shd w:val="clear" w:color="auto" w:fill="FFFFFF"/>
        <w:tabs>
          <w:tab w:val="left" w:pos="709"/>
        </w:tabs>
        <w:spacing w:after="0" w:line="240" w:lineRule="auto"/>
        <w:ind w:left="0" w:firstLine="709"/>
        <w:rPr>
          <w:rFonts w:ascii="Times New Roman" w:hAnsi="Times New Roman" w:cs="Times New Roman"/>
          <w:color w:val="auto"/>
          <w:sz w:val="28"/>
          <w:szCs w:val="28"/>
        </w:rPr>
      </w:pPr>
      <w:r w:rsidRPr="00F1219D">
        <w:rPr>
          <w:rFonts w:ascii="Times New Roman" w:hAnsi="Times New Roman" w:cs="Times New Roman"/>
          <w:color w:val="auto"/>
          <w:sz w:val="28"/>
          <w:szCs w:val="28"/>
          <w:shd w:val="clear" w:color="auto" w:fill="FFFFFF"/>
          <w:lang w:val="nl-NL"/>
        </w:rPr>
        <w:t xml:space="preserve">Silva-Pereira M. C. et al. </w:t>
      </w:r>
      <w:r w:rsidRPr="00F1219D">
        <w:rPr>
          <w:rFonts w:ascii="Times New Roman" w:hAnsi="Times New Roman" w:cs="Times New Roman"/>
          <w:color w:val="auto"/>
          <w:sz w:val="28"/>
          <w:szCs w:val="28"/>
          <w:shd w:val="clear" w:color="auto" w:fill="FFFFFF"/>
        </w:rPr>
        <w:t xml:space="preserve">Chitosan/corn starch blend films with extract from Brassica oleraceae (red cabbage) as a visual indicator of fish deterioration //LWT-Food Science and Technology. – 2015. – </w:t>
      </w:r>
      <w:r w:rsidR="00DD703C" w:rsidRPr="00F1219D">
        <w:rPr>
          <w:rFonts w:ascii="Times New Roman" w:hAnsi="Times New Roman" w:cs="Times New Roman"/>
          <w:color w:val="auto"/>
          <w:sz w:val="28"/>
          <w:szCs w:val="28"/>
          <w:shd w:val="clear" w:color="auto" w:fill="FFFFFF"/>
        </w:rPr>
        <w:t>Vol</w:t>
      </w:r>
      <w:r w:rsidRPr="00F1219D">
        <w:rPr>
          <w:rFonts w:ascii="Times New Roman" w:hAnsi="Times New Roman" w:cs="Times New Roman"/>
          <w:color w:val="auto"/>
          <w:sz w:val="28"/>
          <w:szCs w:val="28"/>
          <w:shd w:val="clear" w:color="auto" w:fill="FFFFFF"/>
        </w:rPr>
        <w:t>.61</w:t>
      </w:r>
      <w:r w:rsidR="00DD703C" w:rsidRPr="00F1219D">
        <w:rPr>
          <w:rFonts w:ascii="Times New Roman" w:hAnsi="Times New Roman" w:cs="Times New Roman"/>
          <w:color w:val="auto"/>
          <w:sz w:val="28"/>
          <w:szCs w:val="28"/>
          <w:shd w:val="clear" w:color="auto" w:fill="FFFFFF"/>
        </w:rPr>
        <w:t>,</w:t>
      </w:r>
      <w:r w:rsidRPr="00F1219D">
        <w:rPr>
          <w:rFonts w:ascii="Times New Roman" w:hAnsi="Times New Roman" w:cs="Times New Roman"/>
          <w:color w:val="auto"/>
          <w:sz w:val="28"/>
          <w:szCs w:val="28"/>
          <w:shd w:val="clear" w:color="auto" w:fill="FFFFFF"/>
        </w:rPr>
        <w:t xml:space="preserve"> № 1. – </w:t>
      </w:r>
      <w:r w:rsidR="00DD703C" w:rsidRPr="00F1219D">
        <w:rPr>
          <w:rFonts w:ascii="Times New Roman" w:hAnsi="Times New Roman" w:cs="Times New Roman"/>
          <w:color w:val="auto"/>
          <w:sz w:val="28"/>
          <w:szCs w:val="28"/>
          <w:shd w:val="clear" w:color="auto" w:fill="FFFFFF"/>
        </w:rPr>
        <w:t>P</w:t>
      </w:r>
      <w:r w:rsidRPr="00F1219D">
        <w:rPr>
          <w:rFonts w:ascii="Times New Roman" w:hAnsi="Times New Roman" w:cs="Times New Roman"/>
          <w:color w:val="auto"/>
          <w:sz w:val="28"/>
          <w:szCs w:val="28"/>
          <w:shd w:val="clear" w:color="auto" w:fill="FFFFFF"/>
        </w:rPr>
        <w:t>. 258-262.</w:t>
      </w:r>
    </w:p>
    <w:p w14:paraId="6A2642AC" w14:textId="0EF002C9"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t xml:space="preserve">Liu B. et al. Preparation and characterization of intelligent starch/PVA films for simultaneous colorimetric indication and antimicrobial activity for food packaging applications //Carbohydrate Polymers. – 2017.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.157.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842-849.</w:t>
      </w:r>
    </w:p>
    <w:p w14:paraId="58D8A1D1" w14:textId="67CD4B38"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t xml:space="preserve">Mustafa P. et al. PVA/starch/propolis/anthocyanins rosemary extract composite films as active and intelligent food packaging materials //Journal of Food Safety. – 2020.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.40</w:t>
      </w:r>
      <w:r w:rsidR="00DD703C"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w:t>
      </w:r>
      <w:r w:rsidR="00DD703C"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12725.</w:t>
      </w:r>
    </w:p>
    <w:p w14:paraId="09C4A6E5" w14:textId="49CB9D7A"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lang w:val="nl-NL"/>
        </w:rPr>
        <w:t xml:space="preserve">Santos C. T. et al. </w:t>
      </w:r>
      <w:r w:rsidRPr="00F1219D">
        <w:rPr>
          <w:rFonts w:ascii="Times New Roman" w:hAnsi="Times New Roman" w:cs="Times New Roman"/>
          <w:sz w:val="28"/>
          <w:szCs w:val="28"/>
          <w:shd w:val="clear" w:color="auto" w:fill="FFFFFF"/>
        </w:rPr>
        <w:t xml:space="preserve">Protein time–temperature sensor for intelligent starch polymers //Journal of Food Processing and Preservation. – 2020.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w:t>
      </w:r>
      <w:proofErr w:type="gramStart"/>
      <w:r w:rsidRPr="00F1219D">
        <w:rPr>
          <w:rFonts w:ascii="Times New Roman" w:hAnsi="Times New Roman" w:cs="Times New Roman"/>
          <w:sz w:val="28"/>
          <w:szCs w:val="28"/>
          <w:shd w:val="clear" w:color="auto" w:fill="FFFFFF"/>
        </w:rPr>
        <w:t>44</w:t>
      </w:r>
      <w:r w:rsidR="00DD703C"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w:t>
      </w:r>
      <w:proofErr w:type="gramEnd"/>
      <w:r w:rsidRPr="00F1219D">
        <w:rPr>
          <w:rFonts w:ascii="Times New Roman" w:hAnsi="Times New Roman" w:cs="Times New Roman"/>
          <w:sz w:val="28"/>
          <w:szCs w:val="28"/>
          <w:shd w:val="clear" w:color="auto" w:fill="FFFFFF"/>
        </w:rPr>
        <w:t xml:space="preserve"> 5.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14428</w:t>
      </w:r>
    </w:p>
    <w:p w14:paraId="58435C1B" w14:textId="65119197"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shd w:val="clear" w:color="auto" w:fill="FFFFFF"/>
        </w:rPr>
      </w:pPr>
      <w:r w:rsidRPr="00F1219D">
        <w:rPr>
          <w:rFonts w:ascii="Times New Roman" w:hAnsi="Times New Roman" w:cs="Times New Roman"/>
          <w:sz w:val="28"/>
          <w:szCs w:val="28"/>
          <w:shd w:val="clear" w:color="auto" w:fill="FFFFFF"/>
        </w:rPr>
        <w:lastRenderedPageBreak/>
        <w:t xml:space="preserve">Nogueira G. F., Fakhouri F. M., de Oliveira R. A. Incorporation of spray dried and </w:t>
      </w:r>
      <w:proofErr w:type="gramStart"/>
      <w:r w:rsidRPr="00F1219D">
        <w:rPr>
          <w:rFonts w:ascii="Times New Roman" w:hAnsi="Times New Roman" w:cs="Times New Roman"/>
          <w:sz w:val="28"/>
          <w:szCs w:val="28"/>
          <w:shd w:val="clear" w:color="auto" w:fill="FFFFFF"/>
        </w:rPr>
        <w:t>freeze dried</w:t>
      </w:r>
      <w:proofErr w:type="gramEnd"/>
      <w:r w:rsidRPr="00F1219D">
        <w:rPr>
          <w:rFonts w:ascii="Times New Roman" w:hAnsi="Times New Roman" w:cs="Times New Roman"/>
          <w:sz w:val="28"/>
          <w:szCs w:val="28"/>
          <w:shd w:val="clear" w:color="auto" w:fill="FFFFFF"/>
        </w:rPr>
        <w:t xml:space="preserve"> blackberry particles in edible films: Morphology, stability to pH, sterilization and biodegradation //Food Packaging and Shelf Life. – 2019.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.20.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100313.</w:t>
      </w:r>
    </w:p>
    <w:p w14:paraId="2B316B80" w14:textId="7BA2D0A6"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shd w:val="clear" w:color="auto" w:fill="FFFFFF"/>
        </w:rPr>
        <w:t>Flórez</w:t>
      </w:r>
      <w:proofErr w:type="spellEnd"/>
      <w:r w:rsidRPr="00F1219D">
        <w:rPr>
          <w:rFonts w:ascii="Times New Roman" w:hAnsi="Times New Roman" w:cs="Times New Roman"/>
          <w:sz w:val="28"/>
          <w:szCs w:val="28"/>
          <w:shd w:val="clear" w:color="auto" w:fill="FFFFFF"/>
        </w:rPr>
        <w:t xml:space="preserve"> L. Green polymers are big business in </w:t>
      </w:r>
      <w:proofErr w:type="spellStart"/>
      <w:r w:rsidRPr="00F1219D">
        <w:rPr>
          <w:rFonts w:ascii="Times New Roman" w:hAnsi="Times New Roman" w:cs="Times New Roman"/>
          <w:sz w:val="28"/>
          <w:szCs w:val="28"/>
          <w:shd w:val="clear" w:color="auto" w:fill="FFFFFF"/>
        </w:rPr>
        <w:t>latin</w:t>
      </w:r>
      <w:proofErr w:type="spellEnd"/>
      <w:r w:rsidRPr="00F1219D">
        <w:rPr>
          <w:rFonts w:ascii="Times New Roman" w:hAnsi="Times New Roman" w:cs="Times New Roman"/>
          <w:sz w:val="28"/>
          <w:szCs w:val="28"/>
          <w:shd w:val="clear" w:color="auto" w:fill="FFFFFF"/>
        </w:rPr>
        <w:t xml:space="preserve"> </w:t>
      </w:r>
      <w:proofErr w:type="spellStart"/>
      <w:r w:rsidRPr="00F1219D">
        <w:rPr>
          <w:rFonts w:ascii="Times New Roman" w:hAnsi="Times New Roman" w:cs="Times New Roman"/>
          <w:sz w:val="28"/>
          <w:szCs w:val="28"/>
          <w:shd w:val="clear" w:color="auto" w:fill="FFFFFF"/>
        </w:rPr>
        <w:t>america</w:t>
      </w:r>
      <w:proofErr w:type="spellEnd"/>
      <w:r w:rsidRPr="00F1219D">
        <w:rPr>
          <w:rFonts w:ascii="Times New Roman" w:hAnsi="Times New Roman" w:cs="Times New Roman"/>
          <w:sz w:val="28"/>
          <w:szCs w:val="28"/>
          <w:shd w:val="clear" w:color="auto" w:fill="FFFFFF"/>
        </w:rPr>
        <w:t xml:space="preserve"> //Plastics Engineering. – 2008. – </w:t>
      </w:r>
      <w:r w:rsidR="00DD703C"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64</w:t>
      </w:r>
      <w:r w:rsidR="00DD703C" w:rsidRPr="00F1219D">
        <w:rPr>
          <w:rFonts w:ascii="Times New Roman" w:hAnsi="Times New Roman" w:cs="Times New Roman"/>
          <w:sz w:val="28"/>
          <w:szCs w:val="28"/>
          <w:shd w:val="clear" w:color="auto" w:fill="FFFFFF"/>
        </w:rPr>
        <w:t>,</w:t>
      </w:r>
      <w:r w:rsidR="0015794D"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 1. – </w:t>
      </w:r>
      <w:r w:rsidR="00DD703C"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24-27.</w:t>
      </w:r>
    </w:p>
    <w:p w14:paraId="21F5D25C" w14:textId="799F8BD5" w:rsidR="00513926" w:rsidRPr="00F1219D" w:rsidRDefault="00000000" w:rsidP="00C331C4">
      <w:pPr>
        <w:pStyle w:val="a5"/>
        <w:numPr>
          <w:ilvl w:val="0"/>
          <w:numId w:val="1"/>
        </w:numPr>
        <w:tabs>
          <w:tab w:val="left" w:pos="709"/>
        </w:tabs>
        <w:spacing w:after="0" w:line="240" w:lineRule="auto"/>
        <w:ind w:left="0" w:right="124" w:firstLine="709"/>
        <w:jc w:val="both"/>
        <w:rPr>
          <w:rFonts w:ascii="Times New Roman" w:hAnsi="Times New Roman" w:cs="Times New Roman"/>
          <w:sz w:val="28"/>
          <w:szCs w:val="28"/>
        </w:rPr>
      </w:pPr>
      <w:hyperlink r:id="rId102" w:history="1">
        <w:r w:rsidR="00513926" w:rsidRPr="00F1219D">
          <w:rPr>
            <w:rStyle w:val="a7"/>
            <w:rFonts w:ascii="Times New Roman" w:hAnsi="Times New Roman" w:cs="Times New Roman"/>
            <w:color w:val="auto"/>
            <w:sz w:val="28"/>
            <w:szCs w:val="28"/>
            <w:u w:val="none"/>
          </w:rPr>
          <w:t>Global bioplastics production defies challenges by showing significant increase – European Bioplastics.</w:t>
        </w:r>
        <w:r w:rsidR="00DD703C" w:rsidRPr="00F1219D">
          <w:rPr>
            <w:rStyle w:val="a7"/>
            <w:rFonts w:ascii="Times New Roman" w:hAnsi="Times New Roman" w:cs="Times New Roman"/>
            <w:color w:val="auto"/>
            <w:sz w:val="28"/>
            <w:szCs w:val="28"/>
            <w:u w:val="none"/>
          </w:rPr>
          <w:t xml:space="preserve"> https://www.european-bioplastics.org/global-bioplastics-production-defies-challenges-by-showing-significant-increase/</w:t>
        </w:r>
      </w:hyperlink>
      <w:r w:rsidR="00DD703C" w:rsidRPr="00F1219D">
        <w:rPr>
          <w:rStyle w:val="a7"/>
          <w:rFonts w:ascii="Times New Roman" w:hAnsi="Times New Roman" w:cs="Times New Roman"/>
          <w:color w:val="auto"/>
          <w:sz w:val="28"/>
          <w:szCs w:val="28"/>
          <w:u w:val="none"/>
        </w:rPr>
        <w:t>. 06.12.2022.</w:t>
      </w:r>
    </w:p>
    <w:p w14:paraId="6E93EA7C" w14:textId="4525498D" w:rsidR="00513926" w:rsidRPr="00F1219D" w:rsidRDefault="00513926" w:rsidP="00C331C4">
      <w:pPr>
        <w:pStyle w:val="a5"/>
        <w:numPr>
          <w:ilvl w:val="0"/>
          <w:numId w:val="1"/>
        </w:numPr>
        <w:tabs>
          <w:tab w:val="left" w:pos="709"/>
        </w:tabs>
        <w:spacing w:after="0" w:line="240" w:lineRule="auto"/>
        <w:ind w:left="0" w:right="124" w:firstLine="709"/>
        <w:jc w:val="both"/>
        <w:rPr>
          <w:rFonts w:ascii="Times New Roman" w:hAnsi="Times New Roman" w:cs="Times New Roman"/>
          <w:sz w:val="28"/>
          <w:szCs w:val="28"/>
        </w:rPr>
      </w:pPr>
      <w:r w:rsidRPr="00F1219D">
        <w:rPr>
          <w:rStyle w:val="aff5"/>
          <w:rFonts w:ascii="Times New Roman" w:hAnsi="Times New Roman" w:cs="Times New Roman"/>
          <w:i w:val="0"/>
          <w:iCs w:val="0"/>
          <w:sz w:val="28"/>
          <w:szCs w:val="28"/>
          <w:shd w:val="clear" w:color="auto" w:fill="FFFFFF"/>
        </w:rPr>
        <w:t xml:space="preserve">Plastics </w:t>
      </w:r>
      <w:r w:rsidR="00C71B24" w:rsidRPr="00F1219D">
        <w:rPr>
          <w:rStyle w:val="aff5"/>
          <w:rFonts w:ascii="Times New Roman" w:hAnsi="Times New Roman" w:cs="Times New Roman"/>
          <w:i w:val="0"/>
          <w:iCs w:val="0"/>
          <w:sz w:val="28"/>
          <w:szCs w:val="28"/>
          <w:shd w:val="clear" w:color="auto" w:fill="FFFFFF"/>
        </w:rPr>
        <w:t xml:space="preserve">the fact 2022. </w:t>
      </w:r>
      <w:hyperlink r:id="rId103" w:history="1">
        <w:r w:rsidR="00C71B24" w:rsidRPr="00F1219D">
          <w:rPr>
            <w:rStyle w:val="a7"/>
            <w:rFonts w:ascii="Times New Roman" w:hAnsi="Times New Roman" w:cs="Times New Roman"/>
            <w:color w:val="auto"/>
            <w:sz w:val="28"/>
            <w:szCs w:val="28"/>
            <w:u w:val="none"/>
            <w:shd w:val="clear" w:color="auto" w:fill="FFFFFF"/>
          </w:rPr>
          <w:t>https://plasticseurope.org/wp-content/uploads/2022/10/PE-PLASTICS-THE-FACTS_V7-Tue_19-10-1.pdf</w:t>
        </w:r>
      </w:hyperlink>
      <w:r w:rsidR="00C71B24" w:rsidRPr="00F1219D">
        <w:rPr>
          <w:rStyle w:val="aff5"/>
          <w:rFonts w:ascii="Times New Roman" w:hAnsi="Times New Roman" w:cs="Times New Roman"/>
          <w:i w:val="0"/>
          <w:iCs w:val="0"/>
          <w:sz w:val="28"/>
          <w:szCs w:val="28"/>
          <w:shd w:val="clear" w:color="auto" w:fill="FFFFFF"/>
        </w:rPr>
        <w:t>. 10.2022.</w:t>
      </w:r>
    </w:p>
    <w:p w14:paraId="3B9799CC" w14:textId="302B6CE9"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r w:rsidRPr="00F1219D">
        <w:rPr>
          <w:rFonts w:ascii="Times New Roman" w:hAnsi="Times New Roman" w:cs="Times New Roman"/>
          <w:sz w:val="28"/>
          <w:szCs w:val="28"/>
          <w:shd w:val="clear" w:color="auto" w:fill="FFFFFF"/>
          <w:lang w:val="ru-RU"/>
        </w:rPr>
        <w:t xml:space="preserve">Агабеков В., Тарасевич В. Пластиковая экспансия //Наука и инновации. – 2019. – № 11 (201). – С. </w:t>
      </w:r>
      <w:proofErr w:type="gramStart"/>
      <w:r w:rsidRPr="00F1219D">
        <w:rPr>
          <w:rFonts w:ascii="Times New Roman" w:hAnsi="Times New Roman" w:cs="Times New Roman"/>
          <w:sz w:val="28"/>
          <w:szCs w:val="28"/>
          <w:shd w:val="clear" w:color="auto" w:fill="FFFFFF"/>
          <w:lang w:val="ru-RU"/>
        </w:rPr>
        <w:t>17-22</w:t>
      </w:r>
      <w:proofErr w:type="gramEnd"/>
      <w:r w:rsidRPr="00F1219D">
        <w:rPr>
          <w:rFonts w:ascii="Times New Roman" w:hAnsi="Times New Roman" w:cs="Times New Roman"/>
          <w:sz w:val="28"/>
          <w:szCs w:val="28"/>
          <w:shd w:val="clear" w:color="auto" w:fill="FFFFFF"/>
          <w:lang w:val="ru-RU"/>
        </w:rPr>
        <w:t>.</w:t>
      </w:r>
    </w:p>
    <w:p w14:paraId="41F3FF9A" w14:textId="5654BE83" w:rsidR="00513926" w:rsidRPr="00F1219D" w:rsidRDefault="00513926" w:rsidP="00C331C4">
      <w:pPr>
        <w:pStyle w:val="a5"/>
        <w:numPr>
          <w:ilvl w:val="0"/>
          <w:numId w:val="1"/>
        </w:numPr>
        <w:shd w:val="clear" w:color="auto" w:fill="FFFFFF"/>
        <w:tabs>
          <w:tab w:val="left" w:pos="599"/>
          <w:tab w:val="left" w:pos="709"/>
        </w:tabs>
        <w:spacing w:after="0" w:line="240" w:lineRule="auto"/>
        <w:ind w:left="0" w:right="6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rPr>
        <w:t>Maolin</w:t>
      </w:r>
      <w:proofErr w:type="spellEnd"/>
      <w:r w:rsidRPr="00F1219D">
        <w:rPr>
          <w:rFonts w:ascii="Times New Roman" w:hAnsi="Times New Roman" w:cs="Times New Roman"/>
          <w:sz w:val="28"/>
          <w:szCs w:val="28"/>
        </w:rPr>
        <w:t xml:space="preserve"> Zhai, Fumio Yoshiib, </w:t>
      </w:r>
      <w:proofErr w:type="spellStart"/>
      <w:r w:rsidRPr="00F1219D">
        <w:rPr>
          <w:rFonts w:ascii="Times New Roman" w:hAnsi="Times New Roman" w:cs="Times New Roman"/>
          <w:sz w:val="28"/>
          <w:szCs w:val="28"/>
        </w:rPr>
        <w:t>Tamikazu</w:t>
      </w:r>
      <w:proofErr w:type="spellEnd"/>
      <w:r w:rsidRPr="00F1219D">
        <w:rPr>
          <w:rFonts w:ascii="Times New Roman" w:hAnsi="Times New Roman" w:cs="Times New Roman"/>
          <w:sz w:val="28"/>
          <w:szCs w:val="28"/>
        </w:rPr>
        <w:t xml:space="preserve"> Kume «Radiation modification of starch-based plastic sheets» // Carbohydrate Polymers</w:t>
      </w:r>
      <w:r w:rsidR="00C71B24" w:rsidRPr="00F1219D">
        <w:rPr>
          <w:rFonts w:ascii="Times New Roman" w:hAnsi="Times New Roman" w:cs="Times New Roman"/>
          <w:sz w:val="28"/>
          <w:szCs w:val="28"/>
        </w:rPr>
        <w:t>. –2003. –</w:t>
      </w:r>
      <w:r w:rsidRPr="00F1219D">
        <w:rPr>
          <w:rFonts w:ascii="Times New Roman" w:hAnsi="Times New Roman" w:cs="Times New Roman"/>
          <w:sz w:val="28"/>
          <w:szCs w:val="28"/>
        </w:rPr>
        <w:t xml:space="preserve"> № 52. </w:t>
      </w:r>
      <w:r w:rsidR="00C71B24" w:rsidRPr="00F1219D">
        <w:rPr>
          <w:rFonts w:ascii="Times New Roman" w:hAnsi="Times New Roman" w:cs="Times New Roman"/>
          <w:sz w:val="28"/>
          <w:szCs w:val="28"/>
        </w:rPr>
        <w:t>–P</w:t>
      </w:r>
      <w:r w:rsidRPr="00F1219D">
        <w:rPr>
          <w:rFonts w:ascii="Times New Roman" w:hAnsi="Times New Roman" w:cs="Times New Roman"/>
          <w:sz w:val="28"/>
          <w:szCs w:val="28"/>
        </w:rPr>
        <w:t xml:space="preserve">. 311–317. </w:t>
      </w:r>
    </w:p>
    <w:p w14:paraId="48A17E47" w14:textId="705633BA"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Sun, J.; Zheng, W.; Hu, G.; Liu, F.; Liu, S.; Yang, L.; Zhang, Z. Electrochemically assisted persulfate oxidation of organic pollutants in aqueous solution: Influences, mechanisms and feasibility</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Catalysts</w:t>
      </w:r>
      <w:r w:rsidR="00C71B24" w:rsidRPr="00F1219D">
        <w:rPr>
          <w:rFonts w:ascii="Times New Roman" w:hAnsi="Times New Roman" w:cs="Times New Roman"/>
          <w:sz w:val="28"/>
          <w:szCs w:val="28"/>
        </w:rPr>
        <w:t>. –</w:t>
      </w:r>
      <w:r w:rsidRPr="00F1219D">
        <w:rPr>
          <w:rFonts w:ascii="Times New Roman" w:hAnsi="Times New Roman" w:cs="Times New Roman"/>
          <w:sz w:val="28"/>
          <w:szCs w:val="28"/>
        </w:rPr>
        <w:t xml:space="preserve"> 2023</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13</w:t>
      </w:r>
      <w:r w:rsidR="00C71B24" w:rsidRPr="00F1219D">
        <w:rPr>
          <w:rFonts w:ascii="Times New Roman" w:hAnsi="Times New Roman" w:cs="Times New Roman"/>
          <w:sz w:val="28"/>
          <w:szCs w:val="28"/>
        </w:rPr>
        <w:t>. –P.</w:t>
      </w:r>
      <w:r w:rsidRPr="00F1219D">
        <w:rPr>
          <w:rFonts w:ascii="Times New Roman" w:hAnsi="Times New Roman" w:cs="Times New Roman"/>
          <w:sz w:val="28"/>
          <w:szCs w:val="28"/>
        </w:rPr>
        <w:t xml:space="preserve">135. </w:t>
      </w:r>
    </w:p>
    <w:p w14:paraId="767640A2" w14:textId="1D28171F" w:rsidR="00513926" w:rsidRPr="00F1219D" w:rsidRDefault="00676DC7"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676DC7">
        <w:rPr>
          <w:rFonts w:ascii="Times New Roman" w:hAnsi="Times New Roman" w:cs="Times New Roman"/>
          <w:sz w:val="28"/>
          <w:szCs w:val="28"/>
        </w:rPr>
        <w:t>Iskalieva A. et al. Synthesis of Biodegradable Polymer-Based on Starch for Packaging Films: A Review //</w:t>
      </w:r>
      <w:proofErr w:type="spellStart"/>
      <w:r w:rsidRPr="00676DC7">
        <w:rPr>
          <w:rFonts w:ascii="Times New Roman" w:hAnsi="Times New Roman" w:cs="Times New Roman"/>
          <w:sz w:val="28"/>
          <w:szCs w:val="28"/>
        </w:rPr>
        <w:t>Kompleksnoe</w:t>
      </w:r>
      <w:proofErr w:type="spellEnd"/>
      <w:r w:rsidRPr="00676DC7">
        <w:rPr>
          <w:rFonts w:ascii="Times New Roman" w:hAnsi="Times New Roman" w:cs="Times New Roman"/>
          <w:sz w:val="28"/>
          <w:szCs w:val="28"/>
        </w:rPr>
        <w:t xml:space="preserve"> </w:t>
      </w:r>
      <w:proofErr w:type="spellStart"/>
      <w:r w:rsidRPr="00676DC7">
        <w:rPr>
          <w:rFonts w:ascii="Times New Roman" w:hAnsi="Times New Roman" w:cs="Times New Roman"/>
          <w:sz w:val="28"/>
          <w:szCs w:val="28"/>
        </w:rPr>
        <w:t>Ispolzovanie</w:t>
      </w:r>
      <w:proofErr w:type="spellEnd"/>
      <w:r w:rsidRPr="00676DC7">
        <w:rPr>
          <w:rFonts w:ascii="Times New Roman" w:hAnsi="Times New Roman" w:cs="Times New Roman"/>
          <w:sz w:val="28"/>
          <w:szCs w:val="28"/>
        </w:rPr>
        <w:t xml:space="preserve"> </w:t>
      </w:r>
      <w:proofErr w:type="spellStart"/>
      <w:r w:rsidRPr="00676DC7">
        <w:rPr>
          <w:rFonts w:ascii="Times New Roman" w:hAnsi="Times New Roman" w:cs="Times New Roman"/>
          <w:sz w:val="28"/>
          <w:szCs w:val="28"/>
        </w:rPr>
        <w:t>Mineralnogo</w:t>
      </w:r>
      <w:proofErr w:type="spellEnd"/>
      <w:r w:rsidRPr="00676DC7">
        <w:rPr>
          <w:rFonts w:ascii="Times New Roman" w:hAnsi="Times New Roman" w:cs="Times New Roman"/>
          <w:sz w:val="28"/>
          <w:szCs w:val="28"/>
        </w:rPr>
        <w:t xml:space="preserve"> Syra= Complex Use of Mineral Resources. – 2024. – </w:t>
      </w:r>
      <w:r>
        <w:rPr>
          <w:rFonts w:ascii="Times New Roman" w:hAnsi="Times New Roman" w:cs="Times New Roman"/>
          <w:sz w:val="28"/>
          <w:szCs w:val="28"/>
        </w:rPr>
        <w:t>Vol</w:t>
      </w:r>
      <w:r w:rsidRPr="00676DC7">
        <w:rPr>
          <w:rFonts w:ascii="Times New Roman" w:hAnsi="Times New Roman" w:cs="Times New Roman"/>
          <w:sz w:val="28"/>
          <w:szCs w:val="28"/>
        </w:rPr>
        <w:t>. 329</w:t>
      </w:r>
      <w:r>
        <w:rPr>
          <w:rFonts w:ascii="Times New Roman" w:hAnsi="Times New Roman" w:cs="Times New Roman"/>
          <w:sz w:val="28"/>
          <w:szCs w:val="28"/>
        </w:rPr>
        <w:t xml:space="preserve"> (</w:t>
      </w:r>
      <w:r w:rsidRPr="00676DC7">
        <w:rPr>
          <w:rFonts w:ascii="Times New Roman" w:hAnsi="Times New Roman" w:cs="Times New Roman"/>
          <w:sz w:val="28"/>
          <w:szCs w:val="28"/>
        </w:rPr>
        <w:t>2</w:t>
      </w:r>
      <w:r>
        <w:rPr>
          <w:rFonts w:ascii="Times New Roman" w:hAnsi="Times New Roman" w:cs="Times New Roman"/>
          <w:sz w:val="28"/>
          <w:szCs w:val="28"/>
        </w:rPr>
        <w:t>)</w:t>
      </w:r>
      <w:r w:rsidRPr="00676DC7">
        <w:rPr>
          <w:rFonts w:ascii="Times New Roman" w:hAnsi="Times New Roman" w:cs="Times New Roman"/>
          <w:sz w:val="28"/>
          <w:szCs w:val="28"/>
        </w:rPr>
        <w:t xml:space="preserve"> – </w:t>
      </w:r>
      <w:r>
        <w:rPr>
          <w:rFonts w:ascii="Times New Roman" w:hAnsi="Times New Roman" w:cs="Times New Roman"/>
          <w:sz w:val="28"/>
          <w:szCs w:val="28"/>
        </w:rPr>
        <w:t>P</w:t>
      </w:r>
      <w:r w:rsidRPr="00676DC7">
        <w:rPr>
          <w:rFonts w:ascii="Times New Roman" w:hAnsi="Times New Roman" w:cs="Times New Roman"/>
          <w:sz w:val="28"/>
          <w:szCs w:val="28"/>
        </w:rPr>
        <w:t>. 110-130.</w:t>
      </w:r>
      <w:r w:rsidR="00290F53" w:rsidRPr="00290F53">
        <w:rPr>
          <w:rFonts w:ascii="Times New Roman" w:hAnsi="Times New Roman" w:cs="Times New Roman"/>
          <w:sz w:val="28"/>
          <w:szCs w:val="28"/>
        </w:rPr>
        <w:t xml:space="preserve"> </w:t>
      </w:r>
    </w:p>
    <w:p w14:paraId="319A74B3" w14:textId="4D5D14E0"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Awada, H.; Daneault, C. Chemical modification of poly (vinyl alcohol) in water</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Appl. Sci.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2015</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4</w:t>
      </w:r>
      <w:r w:rsidR="00C71B24" w:rsidRPr="00F1219D">
        <w:rPr>
          <w:rFonts w:ascii="Times New Roman" w:hAnsi="Times New Roman" w:cs="Times New Roman"/>
          <w:sz w:val="28"/>
          <w:szCs w:val="28"/>
        </w:rPr>
        <w:t>. – P.</w:t>
      </w:r>
      <w:r w:rsidRPr="00F1219D">
        <w:rPr>
          <w:rFonts w:ascii="Times New Roman" w:hAnsi="Times New Roman" w:cs="Times New Roman"/>
          <w:sz w:val="28"/>
          <w:szCs w:val="28"/>
        </w:rPr>
        <w:t xml:space="preserve">840–850. </w:t>
      </w:r>
    </w:p>
    <w:p w14:paraId="0D7BB599" w14:textId="7771B7BE"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Fahmy, A.; Anis, B.; Szymoniak, P.; Altmann, K.; </w:t>
      </w:r>
      <w:proofErr w:type="spellStart"/>
      <w:r w:rsidRPr="00F1219D">
        <w:rPr>
          <w:rFonts w:ascii="Times New Roman" w:hAnsi="Times New Roman" w:cs="Times New Roman"/>
          <w:sz w:val="28"/>
          <w:szCs w:val="28"/>
        </w:rPr>
        <w:t>Schönhals</w:t>
      </w:r>
      <w:proofErr w:type="spellEnd"/>
      <w:r w:rsidRPr="00F1219D">
        <w:rPr>
          <w:rFonts w:ascii="Times New Roman" w:hAnsi="Times New Roman" w:cs="Times New Roman"/>
          <w:sz w:val="28"/>
          <w:szCs w:val="28"/>
        </w:rPr>
        <w:t>, A. Graphene Oxide/Polyvinyl Alcohol–Formaldehyde Composite Loaded by Pb Ions: Structure and Electrochemical Performance</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Polymers</w:t>
      </w:r>
      <w:r w:rsidR="00C71B24" w:rsidRPr="00F1219D">
        <w:rPr>
          <w:rFonts w:ascii="Times New Roman" w:hAnsi="Times New Roman" w:cs="Times New Roman"/>
          <w:sz w:val="28"/>
          <w:szCs w:val="28"/>
        </w:rPr>
        <w:t>. –</w:t>
      </w:r>
      <w:r w:rsidRPr="00F1219D">
        <w:rPr>
          <w:rFonts w:ascii="Times New Roman" w:hAnsi="Times New Roman" w:cs="Times New Roman"/>
          <w:sz w:val="28"/>
          <w:szCs w:val="28"/>
        </w:rPr>
        <w:t xml:space="preserve"> 2022</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14</w:t>
      </w:r>
      <w:r w:rsidR="00C71B24" w:rsidRPr="00F1219D">
        <w:rPr>
          <w:rFonts w:ascii="Times New Roman" w:hAnsi="Times New Roman" w:cs="Times New Roman"/>
          <w:sz w:val="28"/>
          <w:szCs w:val="28"/>
        </w:rPr>
        <w:t xml:space="preserve">. – P. </w:t>
      </w:r>
      <w:r w:rsidRPr="00F1219D">
        <w:rPr>
          <w:rFonts w:ascii="Times New Roman" w:hAnsi="Times New Roman" w:cs="Times New Roman"/>
          <w:sz w:val="28"/>
          <w:szCs w:val="28"/>
        </w:rPr>
        <w:t xml:space="preserve">2303. </w:t>
      </w:r>
    </w:p>
    <w:p w14:paraId="5DF25565" w14:textId="475EFE25"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Mahmoud, A.; Fahmy, A.; Naser, A.; Abu Saied, M. Novel sulfonated poly (vinyl alcohol)/carboxy methyl cellulose/acrylamide-based hybrid polyelectrolyte membranes</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Sci. Rep.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2022</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12</w:t>
      </w:r>
      <w:r w:rsidR="00C71B24" w:rsidRPr="00F1219D">
        <w:rPr>
          <w:rFonts w:ascii="Times New Roman" w:hAnsi="Times New Roman" w:cs="Times New Roman"/>
          <w:sz w:val="28"/>
          <w:szCs w:val="28"/>
        </w:rPr>
        <w:t>. P.</w:t>
      </w:r>
      <w:r w:rsidRPr="00F1219D">
        <w:rPr>
          <w:rFonts w:ascii="Times New Roman" w:hAnsi="Times New Roman" w:cs="Times New Roman"/>
          <w:sz w:val="28"/>
          <w:szCs w:val="28"/>
        </w:rPr>
        <w:t xml:space="preserve">22017. </w:t>
      </w:r>
    </w:p>
    <w:p w14:paraId="34C2E0FA" w14:textId="6E0B4C08"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Mahmoud, A.; Abu Saied, M.; Naser, A.; Fahmy, A. Synthesis and Characterization of Nylon 6, 6-Polyvinyl Alcohol-Based Polyelectrolytic Membrane</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Arab. J. Sci. Eng.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2022</w:t>
      </w:r>
      <w:r w:rsidR="00C71B24" w:rsidRPr="00F1219D">
        <w:rPr>
          <w:rFonts w:ascii="Times New Roman" w:hAnsi="Times New Roman" w:cs="Times New Roman"/>
          <w:sz w:val="28"/>
          <w:szCs w:val="28"/>
        </w:rPr>
        <w:t>. Vol.</w:t>
      </w:r>
      <w:r w:rsidRPr="00F1219D">
        <w:rPr>
          <w:rFonts w:ascii="Times New Roman" w:hAnsi="Times New Roman" w:cs="Times New Roman"/>
          <w:sz w:val="28"/>
          <w:szCs w:val="28"/>
        </w:rPr>
        <w:t>48</w:t>
      </w:r>
      <w:r w:rsidR="00C71B24" w:rsidRPr="00F1219D">
        <w:rPr>
          <w:rFonts w:ascii="Times New Roman" w:hAnsi="Times New Roman" w:cs="Times New Roman"/>
          <w:sz w:val="28"/>
          <w:szCs w:val="28"/>
        </w:rPr>
        <w:t>. –P.</w:t>
      </w:r>
      <w:r w:rsidRPr="00F1219D">
        <w:rPr>
          <w:rFonts w:ascii="Times New Roman" w:hAnsi="Times New Roman" w:cs="Times New Roman"/>
          <w:sz w:val="28"/>
          <w:szCs w:val="28"/>
        </w:rPr>
        <w:t xml:space="preserve"> 8941–8956.</w:t>
      </w:r>
    </w:p>
    <w:p w14:paraId="333DB621" w14:textId="589396FE"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Fahmy, A.; Saeed, A.M.; Dawood, U.; </w:t>
      </w:r>
      <w:proofErr w:type="spellStart"/>
      <w:r w:rsidRPr="00F1219D">
        <w:rPr>
          <w:rFonts w:ascii="Times New Roman" w:hAnsi="Times New Roman" w:cs="Times New Roman"/>
          <w:sz w:val="28"/>
          <w:szCs w:val="28"/>
        </w:rPr>
        <w:t>Abdelbary</w:t>
      </w:r>
      <w:proofErr w:type="spellEnd"/>
      <w:r w:rsidRPr="00F1219D">
        <w:rPr>
          <w:rFonts w:ascii="Times New Roman" w:hAnsi="Times New Roman" w:cs="Times New Roman"/>
          <w:sz w:val="28"/>
          <w:szCs w:val="28"/>
        </w:rPr>
        <w:t xml:space="preserve">, H.; Altmann, K.; </w:t>
      </w:r>
      <w:proofErr w:type="spellStart"/>
      <w:r w:rsidRPr="00F1219D">
        <w:rPr>
          <w:rFonts w:ascii="Times New Roman" w:hAnsi="Times New Roman" w:cs="Times New Roman"/>
          <w:sz w:val="28"/>
          <w:szCs w:val="28"/>
        </w:rPr>
        <w:t>Schönhals</w:t>
      </w:r>
      <w:proofErr w:type="spellEnd"/>
      <w:r w:rsidRPr="00F1219D">
        <w:rPr>
          <w:rFonts w:ascii="Times New Roman" w:hAnsi="Times New Roman" w:cs="Times New Roman"/>
          <w:sz w:val="28"/>
          <w:szCs w:val="28"/>
        </w:rPr>
        <w:t>, A. Nano-MnO2/xanthan gum composite films for NO</w:t>
      </w:r>
      <w:r w:rsidRPr="00F1219D">
        <w:rPr>
          <w:rFonts w:ascii="Times New Roman" w:hAnsi="Times New Roman" w:cs="Times New Roman"/>
          <w:sz w:val="28"/>
          <w:szCs w:val="28"/>
          <w:vertAlign w:val="subscript"/>
        </w:rPr>
        <w:t>2</w:t>
      </w:r>
      <w:r w:rsidRPr="00F1219D">
        <w:rPr>
          <w:rFonts w:ascii="Times New Roman" w:hAnsi="Times New Roman" w:cs="Times New Roman"/>
          <w:sz w:val="28"/>
          <w:szCs w:val="28"/>
        </w:rPr>
        <w:t xml:space="preserve"> gas sensing</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Mater. Chem. Phys.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2023</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296</w:t>
      </w:r>
      <w:r w:rsidR="00C71B24" w:rsidRPr="00F1219D">
        <w:rPr>
          <w:rFonts w:ascii="Times New Roman" w:hAnsi="Times New Roman" w:cs="Times New Roman"/>
          <w:sz w:val="28"/>
          <w:szCs w:val="28"/>
        </w:rPr>
        <w:t>. – P.</w:t>
      </w:r>
      <w:r w:rsidRPr="00F1219D">
        <w:rPr>
          <w:rFonts w:ascii="Times New Roman" w:hAnsi="Times New Roman" w:cs="Times New Roman"/>
          <w:sz w:val="28"/>
          <w:szCs w:val="28"/>
        </w:rPr>
        <w:t xml:space="preserve">127277. </w:t>
      </w:r>
    </w:p>
    <w:p w14:paraId="6180EBA0" w14:textId="4270CA9D"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Sabbagh, F.; Khatir, N.M.; Kiarostami, K. Synthesis and Characterization of </w:t>
      </w:r>
      <w:r w:rsidRPr="00F1219D">
        <w:rPr>
          <w:rFonts w:ascii="Cambria Math" w:hAnsi="Cambria Math" w:cs="Cambria Math"/>
          <w:sz w:val="28"/>
          <w:szCs w:val="28"/>
        </w:rPr>
        <w:t>𝒌</w:t>
      </w:r>
      <w:r w:rsidRPr="00F1219D">
        <w:rPr>
          <w:rFonts w:ascii="Times New Roman" w:hAnsi="Times New Roman" w:cs="Times New Roman"/>
          <w:sz w:val="28"/>
          <w:szCs w:val="28"/>
        </w:rPr>
        <w:t xml:space="preserve">-Carrageenan/PVA Nanocomposite Hydrogels in Combination with </w:t>
      </w:r>
      <w:proofErr w:type="spellStart"/>
      <w:r w:rsidRPr="00F1219D">
        <w:rPr>
          <w:rFonts w:ascii="Times New Roman" w:hAnsi="Times New Roman" w:cs="Times New Roman"/>
          <w:sz w:val="28"/>
          <w:szCs w:val="28"/>
        </w:rPr>
        <w:t>MgZnO</w:t>
      </w:r>
      <w:proofErr w:type="spellEnd"/>
      <w:r w:rsidRPr="00F1219D">
        <w:rPr>
          <w:rFonts w:ascii="Times New Roman" w:hAnsi="Times New Roman" w:cs="Times New Roman"/>
          <w:sz w:val="28"/>
          <w:szCs w:val="28"/>
        </w:rPr>
        <w:t xml:space="preserve"> Nanoparticles to Evaluate the Catechin Release</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Polymers</w:t>
      </w:r>
      <w:r w:rsidR="00C71B24" w:rsidRPr="00F1219D">
        <w:rPr>
          <w:rFonts w:ascii="Times New Roman" w:hAnsi="Times New Roman" w:cs="Times New Roman"/>
          <w:sz w:val="28"/>
          <w:szCs w:val="28"/>
        </w:rPr>
        <w:t>. –</w:t>
      </w:r>
      <w:r w:rsidRPr="00F1219D">
        <w:rPr>
          <w:rFonts w:ascii="Times New Roman" w:hAnsi="Times New Roman" w:cs="Times New Roman"/>
          <w:sz w:val="28"/>
          <w:szCs w:val="28"/>
        </w:rPr>
        <w:t xml:space="preserve"> 2023</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15</w:t>
      </w:r>
      <w:r w:rsidR="00C71B24" w:rsidRPr="00F1219D">
        <w:rPr>
          <w:rFonts w:ascii="Times New Roman" w:hAnsi="Times New Roman" w:cs="Times New Roman"/>
          <w:sz w:val="28"/>
          <w:szCs w:val="28"/>
        </w:rPr>
        <w:t>. – P.</w:t>
      </w:r>
      <w:r w:rsidRPr="00F1219D">
        <w:rPr>
          <w:rFonts w:ascii="Times New Roman" w:hAnsi="Times New Roman" w:cs="Times New Roman"/>
          <w:sz w:val="28"/>
          <w:szCs w:val="28"/>
        </w:rPr>
        <w:t xml:space="preserve"> 272. </w:t>
      </w:r>
    </w:p>
    <w:p w14:paraId="29DC3896" w14:textId="27F632C9"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Al Mamun, S.M.; Rahman, M.; Roland, S.; Mahmood, R. Impact of Molecular Weight on the Thermal Stability and the Miscibility of Poly(ε-</w:t>
      </w:r>
      <w:r w:rsidRPr="00F1219D">
        <w:rPr>
          <w:rFonts w:ascii="Times New Roman" w:hAnsi="Times New Roman" w:cs="Times New Roman"/>
          <w:sz w:val="28"/>
          <w:szCs w:val="28"/>
        </w:rPr>
        <w:lastRenderedPageBreak/>
        <w:t>caprolactone)/Polystyrene Binary Blends</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J. </w:t>
      </w:r>
      <w:proofErr w:type="spellStart"/>
      <w:r w:rsidRPr="00F1219D">
        <w:rPr>
          <w:rFonts w:ascii="Times New Roman" w:hAnsi="Times New Roman" w:cs="Times New Roman"/>
          <w:sz w:val="28"/>
          <w:szCs w:val="28"/>
        </w:rPr>
        <w:t>Polym</w:t>
      </w:r>
      <w:proofErr w:type="spellEnd"/>
      <w:r w:rsidRPr="00F1219D">
        <w:rPr>
          <w:rFonts w:ascii="Times New Roman" w:hAnsi="Times New Roman" w:cs="Times New Roman"/>
          <w:sz w:val="28"/>
          <w:szCs w:val="28"/>
        </w:rPr>
        <w:t>. Environ.</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 2018</w:t>
      </w:r>
      <w:r w:rsidR="00C71B24" w:rsidRPr="00F1219D">
        <w:rPr>
          <w:rFonts w:ascii="Times New Roman" w:hAnsi="Times New Roman" w:cs="Times New Roman"/>
          <w:sz w:val="28"/>
          <w:szCs w:val="28"/>
        </w:rPr>
        <w:t>. –Vol.</w:t>
      </w:r>
      <w:r w:rsidRPr="00F1219D">
        <w:rPr>
          <w:rFonts w:ascii="Times New Roman" w:hAnsi="Times New Roman" w:cs="Times New Roman"/>
          <w:sz w:val="28"/>
          <w:szCs w:val="28"/>
        </w:rPr>
        <w:t>26</w:t>
      </w:r>
      <w:r w:rsidR="00C71B24" w:rsidRPr="00F1219D">
        <w:rPr>
          <w:rFonts w:ascii="Times New Roman" w:hAnsi="Times New Roman" w:cs="Times New Roman"/>
          <w:sz w:val="28"/>
          <w:szCs w:val="28"/>
        </w:rPr>
        <w:t>. –P.</w:t>
      </w:r>
      <w:r w:rsidRPr="00F1219D">
        <w:rPr>
          <w:rFonts w:ascii="Times New Roman" w:hAnsi="Times New Roman" w:cs="Times New Roman"/>
          <w:sz w:val="28"/>
          <w:szCs w:val="28"/>
        </w:rPr>
        <w:t xml:space="preserve">3511–3519. </w:t>
      </w:r>
    </w:p>
    <w:p w14:paraId="007395B5" w14:textId="66AF3BF3"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Ge, H.; Yang, F.; Hao, Y.; Wu, G.; Zhang, H.; Dong, L. Thermal, mechanical and rheological properties of plasticized poly (L-lactic acid)</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J. Appl. </w:t>
      </w:r>
      <w:proofErr w:type="spellStart"/>
      <w:r w:rsidRPr="00F1219D">
        <w:rPr>
          <w:rFonts w:ascii="Times New Roman" w:hAnsi="Times New Roman" w:cs="Times New Roman"/>
          <w:sz w:val="28"/>
          <w:szCs w:val="28"/>
        </w:rPr>
        <w:t>Polym</w:t>
      </w:r>
      <w:proofErr w:type="spellEnd"/>
      <w:r w:rsidRPr="00F1219D">
        <w:rPr>
          <w:rFonts w:ascii="Times New Roman" w:hAnsi="Times New Roman" w:cs="Times New Roman"/>
          <w:sz w:val="28"/>
          <w:szCs w:val="28"/>
        </w:rPr>
        <w:t xml:space="preserve">. Sci.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2013</w:t>
      </w:r>
      <w:r w:rsidR="00C71B24" w:rsidRPr="00F1219D">
        <w:rPr>
          <w:rFonts w:ascii="Times New Roman" w:hAnsi="Times New Roman" w:cs="Times New Roman"/>
          <w:sz w:val="28"/>
          <w:szCs w:val="28"/>
        </w:rPr>
        <w:t>. – Vol.</w:t>
      </w:r>
      <w:r w:rsidRPr="00F1219D">
        <w:rPr>
          <w:rFonts w:ascii="Times New Roman" w:hAnsi="Times New Roman" w:cs="Times New Roman"/>
          <w:sz w:val="28"/>
          <w:szCs w:val="28"/>
        </w:rPr>
        <w:t>127</w:t>
      </w:r>
      <w:r w:rsidR="00C71B24" w:rsidRPr="00F1219D">
        <w:rPr>
          <w:rFonts w:ascii="Times New Roman" w:hAnsi="Times New Roman" w:cs="Times New Roman"/>
          <w:sz w:val="28"/>
          <w:szCs w:val="28"/>
        </w:rPr>
        <w:t>. –P.</w:t>
      </w:r>
      <w:r w:rsidRPr="00F1219D">
        <w:rPr>
          <w:rFonts w:ascii="Times New Roman" w:hAnsi="Times New Roman" w:cs="Times New Roman"/>
          <w:sz w:val="28"/>
          <w:szCs w:val="28"/>
        </w:rPr>
        <w:t xml:space="preserve">2832–2839. </w:t>
      </w:r>
    </w:p>
    <w:p w14:paraId="6D42F19B" w14:textId="7C19BEAD"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Style w:val="a7"/>
          <w:rFonts w:ascii="Times New Roman" w:hAnsi="Times New Roman" w:cs="Times New Roman"/>
          <w:color w:val="auto"/>
          <w:sz w:val="28"/>
          <w:szCs w:val="28"/>
          <w:u w:val="none"/>
        </w:rPr>
      </w:pPr>
      <w:proofErr w:type="spellStart"/>
      <w:r w:rsidRPr="00F1219D">
        <w:rPr>
          <w:rFonts w:ascii="Times New Roman" w:hAnsi="Times New Roman" w:cs="Times New Roman"/>
          <w:sz w:val="28"/>
          <w:szCs w:val="28"/>
        </w:rPr>
        <w:t>Suyatma</w:t>
      </w:r>
      <w:proofErr w:type="spellEnd"/>
      <w:r w:rsidRPr="00F1219D">
        <w:rPr>
          <w:rFonts w:ascii="Times New Roman" w:hAnsi="Times New Roman" w:cs="Times New Roman"/>
          <w:sz w:val="28"/>
          <w:szCs w:val="28"/>
        </w:rPr>
        <w:t xml:space="preserve">, N.E.; </w:t>
      </w:r>
      <w:proofErr w:type="spellStart"/>
      <w:r w:rsidRPr="00F1219D">
        <w:rPr>
          <w:rFonts w:ascii="Times New Roman" w:hAnsi="Times New Roman" w:cs="Times New Roman"/>
          <w:sz w:val="28"/>
          <w:szCs w:val="28"/>
        </w:rPr>
        <w:t>Copinet</w:t>
      </w:r>
      <w:proofErr w:type="spellEnd"/>
      <w:r w:rsidRPr="00F1219D">
        <w:rPr>
          <w:rFonts w:ascii="Times New Roman" w:hAnsi="Times New Roman" w:cs="Times New Roman"/>
          <w:sz w:val="28"/>
          <w:szCs w:val="28"/>
        </w:rPr>
        <w:t xml:space="preserve">, A.; </w:t>
      </w:r>
      <w:proofErr w:type="spellStart"/>
      <w:r w:rsidRPr="00F1219D">
        <w:rPr>
          <w:rFonts w:ascii="Times New Roman" w:hAnsi="Times New Roman" w:cs="Times New Roman"/>
          <w:sz w:val="28"/>
          <w:szCs w:val="28"/>
        </w:rPr>
        <w:t>Tighzert</w:t>
      </w:r>
      <w:proofErr w:type="spellEnd"/>
      <w:r w:rsidRPr="00F1219D">
        <w:rPr>
          <w:rFonts w:ascii="Times New Roman" w:hAnsi="Times New Roman" w:cs="Times New Roman"/>
          <w:sz w:val="28"/>
          <w:szCs w:val="28"/>
        </w:rPr>
        <w:t>, L.; Coma, V. Mechanical and barrier properties of biodegradable films made from chitosan and poly (lactic acid) blends</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J. </w:t>
      </w:r>
      <w:proofErr w:type="spellStart"/>
      <w:r w:rsidRPr="00F1219D">
        <w:rPr>
          <w:rFonts w:ascii="Times New Roman" w:hAnsi="Times New Roman" w:cs="Times New Roman"/>
          <w:sz w:val="28"/>
          <w:szCs w:val="28"/>
        </w:rPr>
        <w:t>Polym</w:t>
      </w:r>
      <w:proofErr w:type="spellEnd"/>
      <w:r w:rsidRPr="00F1219D">
        <w:rPr>
          <w:rFonts w:ascii="Times New Roman" w:hAnsi="Times New Roman" w:cs="Times New Roman"/>
          <w:sz w:val="28"/>
          <w:szCs w:val="28"/>
        </w:rPr>
        <w:t xml:space="preserve">. Environ.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2004</w:t>
      </w:r>
      <w:r w:rsidR="00C71B24" w:rsidRPr="00F1219D">
        <w:rPr>
          <w:rFonts w:ascii="Times New Roman" w:hAnsi="Times New Roman" w:cs="Times New Roman"/>
          <w:sz w:val="28"/>
          <w:szCs w:val="28"/>
        </w:rPr>
        <w:t>. Vol.</w:t>
      </w:r>
      <w:r w:rsidRPr="00F1219D">
        <w:rPr>
          <w:rFonts w:ascii="Times New Roman" w:hAnsi="Times New Roman" w:cs="Times New Roman"/>
          <w:sz w:val="28"/>
          <w:szCs w:val="28"/>
        </w:rPr>
        <w:t>12</w:t>
      </w:r>
      <w:r w:rsidR="00C71B24" w:rsidRPr="00F1219D">
        <w:rPr>
          <w:rFonts w:ascii="Times New Roman" w:hAnsi="Times New Roman" w:cs="Times New Roman"/>
          <w:sz w:val="28"/>
          <w:szCs w:val="28"/>
        </w:rPr>
        <w:t>. – P.</w:t>
      </w:r>
      <w:r w:rsidRPr="00F1219D">
        <w:rPr>
          <w:rFonts w:ascii="Times New Roman" w:hAnsi="Times New Roman" w:cs="Times New Roman"/>
          <w:sz w:val="28"/>
          <w:szCs w:val="28"/>
        </w:rPr>
        <w:t>1–6.</w:t>
      </w:r>
      <w:r w:rsidRPr="00F1219D">
        <w:rPr>
          <w:rFonts w:ascii="Times New Roman" w:hAnsi="Times New Roman" w:cs="Times New Roman"/>
          <w:sz w:val="28"/>
          <w:szCs w:val="28"/>
          <w:shd w:val="clear" w:color="auto" w:fill="FCFCFC"/>
        </w:rPr>
        <w:t xml:space="preserve"> </w:t>
      </w:r>
    </w:p>
    <w:p w14:paraId="3C3BB1A2" w14:textId="02B4E44B"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Li, H.-Z.; Chen, S.-C.; Wang, Y.-Z. Thermoplastic PVA/PLA blends with improved processability and hydrophobicity</w:t>
      </w:r>
      <w:r w:rsidR="00C71B24" w:rsidRPr="00F1219D">
        <w:rPr>
          <w:rFonts w:ascii="Times New Roman" w:hAnsi="Times New Roman" w:cs="Times New Roman"/>
          <w:sz w:val="28"/>
          <w:szCs w:val="28"/>
        </w:rPr>
        <w:t>//</w:t>
      </w:r>
      <w:r w:rsidRPr="00F1219D">
        <w:rPr>
          <w:rFonts w:ascii="Times New Roman" w:hAnsi="Times New Roman" w:cs="Times New Roman"/>
          <w:sz w:val="28"/>
          <w:szCs w:val="28"/>
        </w:rPr>
        <w:t xml:space="preserve"> Ind. Eng. Chem. Res.</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 2014</w:t>
      </w:r>
      <w:r w:rsidR="00C71B24" w:rsidRPr="00F1219D">
        <w:rPr>
          <w:rFonts w:ascii="Times New Roman" w:hAnsi="Times New Roman" w:cs="Times New Roman"/>
          <w:sz w:val="28"/>
          <w:szCs w:val="28"/>
        </w:rPr>
        <w:t>. Vol.</w:t>
      </w:r>
      <w:r w:rsidRPr="00F1219D">
        <w:rPr>
          <w:rFonts w:ascii="Times New Roman" w:hAnsi="Times New Roman" w:cs="Times New Roman"/>
          <w:sz w:val="28"/>
          <w:szCs w:val="28"/>
        </w:rPr>
        <w:t>53</w:t>
      </w:r>
      <w:r w:rsidR="00C71B24" w:rsidRPr="00F1219D">
        <w:rPr>
          <w:rFonts w:ascii="Times New Roman" w:hAnsi="Times New Roman" w:cs="Times New Roman"/>
          <w:sz w:val="28"/>
          <w:szCs w:val="28"/>
        </w:rPr>
        <w:t>. – P.</w:t>
      </w:r>
      <w:r w:rsidRPr="00F1219D">
        <w:rPr>
          <w:rFonts w:ascii="Times New Roman" w:hAnsi="Times New Roman" w:cs="Times New Roman"/>
          <w:sz w:val="28"/>
          <w:szCs w:val="28"/>
        </w:rPr>
        <w:t>17355–17361.</w:t>
      </w:r>
    </w:p>
    <w:p w14:paraId="591A6FA3" w14:textId="13D0AD61"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Derkowski, A.; </w:t>
      </w:r>
      <w:proofErr w:type="spellStart"/>
      <w:r w:rsidRPr="00F1219D">
        <w:rPr>
          <w:rFonts w:ascii="Times New Roman" w:hAnsi="Times New Roman" w:cs="Times New Roman"/>
          <w:sz w:val="28"/>
          <w:szCs w:val="28"/>
        </w:rPr>
        <w:t>Kuligiewicz</w:t>
      </w:r>
      <w:proofErr w:type="spellEnd"/>
      <w:r w:rsidRPr="00F1219D">
        <w:rPr>
          <w:rFonts w:ascii="Times New Roman" w:hAnsi="Times New Roman" w:cs="Times New Roman"/>
          <w:sz w:val="28"/>
          <w:szCs w:val="28"/>
        </w:rPr>
        <w:t>, A. Thermal Analysis and Thermal Reactions of Smectites: A Review of Methodology, Mechanisms, and Kinetics</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Clays Clay Miner. </w:t>
      </w:r>
      <w:r w:rsidR="00C71B24" w:rsidRPr="00F1219D">
        <w:rPr>
          <w:rFonts w:ascii="Times New Roman" w:hAnsi="Times New Roman" w:cs="Times New Roman"/>
          <w:sz w:val="28"/>
          <w:szCs w:val="28"/>
        </w:rPr>
        <w:t xml:space="preserve">– </w:t>
      </w:r>
      <w:r w:rsidRPr="00F1219D">
        <w:rPr>
          <w:rFonts w:ascii="Times New Roman" w:hAnsi="Times New Roman" w:cs="Times New Roman"/>
          <w:sz w:val="28"/>
          <w:szCs w:val="28"/>
        </w:rPr>
        <w:t>2022</w:t>
      </w:r>
      <w:r w:rsidR="00C71B24" w:rsidRPr="00F1219D">
        <w:rPr>
          <w:rFonts w:ascii="Times New Roman" w:hAnsi="Times New Roman" w:cs="Times New Roman"/>
          <w:sz w:val="28"/>
          <w:szCs w:val="28"/>
        </w:rPr>
        <w:t>. Vol.</w:t>
      </w:r>
      <w:r w:rsidRPr="00F1219D">
        <w:rPr>
          <w:rFonts w:ascii="Times New Roman" w:hAnsi="Times New Roman" w:cs="Times New Roman"/>
          <w:sz w:val="28"/>
          <w:szCs w:val="28"/>
        </w:rPr>
        <w:t>70</w:t>
      </w:r>
      <w:r w:rsidR="00C71B24" w:rsidRPr="00F1219D">
        <w:rPr>
          <w:rFonts w:ascii="Times New Roman" w:hAnsi="Times New Roman" w:cs="Times New Roman"/>
          <w:sz w:val="28"/>
          <w:szCs w:val="28"/>
        </w:rPr>
        <w:t>. –P.</w:t>
      </w:r>
      <w:r w:rsidRPr="00F1219D">
        <w:rPr>
          <w:rFonts w:ascii="Times New Roman" w:hAnsi="Times New Roman" w:cs="Times New Roman"/>
          <w:sz w:val="28"/>
          <w:szCs w:val="28"/>
        </w:rPr>
        <w:t xml:space="preserve"> 946–972. </w:t>
      </w:r>
    </w:p>
    <w:p w14:paraId="497CF0DE" w14:textId="77777777" w:rsidR="008B50C8" w:rsidRPr="00F1219D" w:rsidRDefault="00513926" w:rsidP="008B50C8">
      <w:pPr>
        <w:pStyle w:val="a5"/>
        <w:numPr>
          <w:ilvl w:val="0"/>
          <w:numId w:val="1"/>
        </w:numPr>
        <w:shd w:val="clear" w:color="auto" w:fill="FFFFFF"/>
        <w:tabs>
          <w:tab w:val="left" w:pos="709"/>
        </w:tabs>
        <w:adjustRightInd w:val="0"/>
        <w:snapToGrid w:val="0"/>
        <w:spacing w:after="0" w:line="240" w:lineRule="auto"/>
        <w:ind w:left="0" w:firstLine="709"/>
        <w:jc w:val="both"/>
        <w:rPr>
          <w:rStyle w:val="a7"/>
          <w:rFonts w:ascii="Times New Roman" w:hAnsi="Times New Roman" w:cs="Times New Roman"/>
          <w:color w:val="auto"/>
          <w:sz w:val="28"/>
          <w:szCs w:val="28"/>
          <w:u w:val="none"/>
        </w:rPr>
      </w:pPr>
      <w:proofErr w:type="spellStart"/>
      <w:r w:rsidRPr="00F1219D">
        <w:rPr>
          <w:rStyle w:val="a7"/>
          <w:rFonts w:ascii="Times New Roman" w:hAnsi="Times New Roman" w:cs="Times New Roman"/>
          <w:color w:val="auto"/>
          <w:sz w:val="28"/>
          <w:szCs w:val="28"/>
          <w:u w:val="none"/>
        </w:rPr>
        <w:t>Basiak</w:t>
      </w:r>
      <w:proofErr w:type="spellEnd"/>
      <w:r w:rsidRPr="00F1219D">
        <w:rPr>
          <w:rStyle w:val="a7"/>
          <w:rFonts w:ascii="Times New Roman" w:hAnsi="Times New Roman" w:cs="Times New Roman"/>
          <w:color w:val="auto"/>
          <w:sz w:val="28"/>
          <w:szCs w:val="28"/>
          <w:u w:val="none"/>
        </w:rPr>
        <w:t xml:space="preserve">, E.; Lenart, A.; </w:t>
      </w:r>
      <w:proofErr w:type="spellStart"/>
      <w:r w:rsidRPr="00F1219D">
        <w:rPr>
          <w:rStyle w:val="a7"/>
          <w:rFonts w:ascii="Times New Roman" w:hAnsi="Times New Roman" w:cs="Times New Roman"/>
          <w:color w:val="auto"/>
          <w:sz w:val="28"/>
          <w:szCs w:val="28"/>
          <w:u w:val="none"/>
        </w:rPr>
        <w:t>Debeaufort</w:t>
      </w:r>
      <w:proofErr w:type="spellEnd"/>
      <w:r w:rsidRPr="00F1219D">
        <w:rPr>
          <w:rStyle w:val="a7"/>
          <w:rFonts w:ascii="Times New Roman" w:hAnsi="Times New Roman" w:cs="Times New Roman"/>
          <w:color w:val="auto"/>
          <w:sz w:val="28"/>
          <w:szCs w:val="28"/>
          <w:u w:val="none"/>
        </w:rPr>
        <w:t>, F. How glycerol and water contents affect the structural and functional properties of starch-based edible films</w:t>
      </w:r>
      <w:r w:rsidR="008B50C8" w:rsidRPr="00F1219D">
        <w:rPr>
          <w:rStyle w:val="a7"/>
          <w:rFonts w:ascii="Times New Roman" w:hAnsi="Times New Roman" w:cs="Times New Roman"/>
          <w:color w:val="auto"/>
          <w:sz w:val="28"/>
          <w:szCs w:val="28"/>
          <w:u w:val="none"/>
        </w:rPr>
        <w:t>//</w:t>
      </w:r>
      <w:r w:rsidRPr="00F1219D">
        <w:rPr>
          <w:rStyle w:val="a7"/>
          <w:rFonts w:ascii="Times New Roman" w:hAnsi="Times New Roman" w:cs="Times New Roman"/>
          <w:color w:val="auto"/>
          <w:sz w:val="28"/>
          <w:szCs w:val="28"/>
          <w:u w:val="none"/>
        </w:rPr>
        <w:t xml:space="preserve"> Polymers</w:t>
      </w:r>
      <w:r w:rsidR="008B50C8" w:rsidRPr="00F1219D">
        <w:rPr>
          <w:rStyle w:val="a7"/>
          <w:rFonts w:ascii="Times New Roman" w:hAnsi="Times New Roman" w:cs="Times New Roman"/>
          <w:color w:val="auto"/>
          <w:sz w:val="28"/>
          <w:szCs w:val="28"/>
          <w:u w:val="none"/>
        </w:rPr>
        <w:t xml:space="preserve">. </w:t>
      </w:r>
      <w:r w:rsidR="008B50C8" w:rsidRPr="00F1219D">
        <w:rPr>
          <w:rFonts w:ascii="Times New Roman" w:hAnsi="Times New Roman" w:cs="Times New Roman"/>
          <w:sz w:val="28"/>
          <w:szCs w:val="28"/>
        </w:rPr>
        <w:t>–</w:t>
      </w:r>
      <w:r w:rsidRPr="00F1219D">
        <w:rPr>
          <w:rStyle w:val="a7"/>
          <w:rFonts w:ascii="Times New Roman" w:hAnsi="Times New Roman" w:cs="Times New Roman"/>
          <w:color w:val="auto"/>
          <w:sz w:val="28"/>
          <w:szCs w:val="28"/>
          <w:u w:val="none"/>
        </w:rPr>
        <w:t>2018</w:t>
      </w:r>
      <w:r w:rsidR="008B50C8" w:rsidRPr="00F1219D">
        <w:rPr>
          <w:rStyle w:val="a7"/>
          <w:rFonts w:ascii="Times New Roman" w:hAnsi="Times New Roman" w:cs="Times New Roman"/>
          <w:color w:val="auto"/>
          <w:sz w:val="28"/>
          <w:szCs w:val="28"/>
          <w:u w:val="none"/>
        </w:rPr>
        <w:t xml:space="preserve">. </w:t>
      </w:r>
      <w:r w:rsidR="008B50C8" w:rsidRPr="00F1219D">
        <w:rPr>
          <w:rFonts w:ascii="Times New Roman" w:hAnsi="Times New Roman" w:cs="Times New Roman"/>
          <w:sz w:val="28"/>
          <w:szCs w:val="28"/>
        </w:rPr>
        <w:t>– Vol.</w:t>
      </w:r>
      <w:r w:rsidRPr="00F1219D">
        <w:rPr>
          <w:rStyle w:val="a7"/>
          <w:rFonts w:ascii="Times New Roman" w:hAnsi="Times New Roman" w:cs="Times New Roman"/>
          <w:color w:val="auto"/>
          <w:sz w:val="28"/>
          <w:szCs w:val="28"/>
          <w:u w:val="none"/>
        </w:rPr>
        <w:t>10</w:t>
      </w:r>
      <w:r w:rsidR="008B50C8" w:rsidRPr="00F1219D">
        <w:rPr>
          <w:rStyle w:val="a7"/>
          <w:rFonts w:ascii="Times New Roman" w:hAnsi="Times New Roman" w:cs="Times New Roman"/>
          <w:color w:val="auto"/>
          <w:sz w:val="28"/>
          <w:szCs w:val="28"/>
          <w:u w:val="none"/>
        </w:rPr>
        <w:t xml:space="preserve">. </w:t>
      </w:r>
      <w:r w:rsidR="008B50C8" w:rsidRPr="00F1219D">
        <w:rPr>
          <w:rFonts w:ascii="Times New Roman" w:hAnsi="Times New Roman" w:cs="Times New Roman"/>
          <w:sz w:val="28"/>
          <w:szCs w:val="28"/>
        </w:rPr>
        <w:t>– P.</w:t>
      </w:r>
      <w:r w:rsidRPr="00F1219D">
        <w:rPr>
          <w:rStyle w:val="a7"/>
          <w:rFonts w:ascii="Times New Roman" w:hAnsi="Times New Roman" w:cs="Times New Roman"/>
          <w:color w:val="auto"/>
          <w:sz w:val="28"/>
          <w:szCs w:val="28"/>
          <w:u w:val="none"/>
        </w:rPr>
        <w:t xml:space="preserve"> 412.</w:t>
      </w:r>
      <w:r w:rsidR="008B50C8" w:rsidRPr="00F1219D">
        <w:rPr>
          <w:rStyle w:val="a7"/>
          <w:rFonts w:ascii="Times New Roman" w:hAnsi="Times New Roman" w:cs="Times New Roman"/>
          <w:color w:val="auto"/>
          <w:sz w:val="28"/>
          <w:szCs w:val="28"/>
          <w:u w:val="none"/>
        </w:rPr>
        <w:t xml:space="preserve"> </w:t>
      </w:r>
    </w:p>
    <w:p w14:paraId="2C86E844" w14:textId="48E13E5D" w:rsidR="008B50C8" w:rsidRPr="00F1219D" w:rsidRDefault="00513926" w:rsidP="008B50C8">
      <w:pPr>
        <w:pStyle w:val="a5"/>
        <w:numPr>
          <w:ilvl w:val="0"/>
          <w:numId w:val="1"/>
        </w:numPr>
        <w:shd w:val="clear" w:color="auto" w:fill="FFFFFF"/>
        <w:tabs>
          <w:tab w:val="left" w:pos="709"/>
        </w:tabs>
        <w:adjustRightInd w:val="0"/>
        <w:snapToGrid w:val="0"/>
        <w:spacing w:after="0" w:line="240" w:lineRule="auto"/>
        <w:ind w:left="0" w:firstLine="709"/>
        <w:jc w:val="both"/>
        <w:rPr>
          <w:rStyle w:val="a7"/>
          <w:rFonts w:ascii="Times New Roman" w:hAnsi="Times New Roman" w:cs="Times New Roman"/>
          <w:color w:val="auto"/>
          <w:sz w:val="28"/>
          <w:szCs w:val="28"/>
          <w:u w:val="none"/>
        </w:rPr>
      </w:pPr>
      <w:proofErr w:type="spellStart"/>
      <w:r w:rsidRPr="00F1219D">
        <w:rPr>
          <w:rStyle w:val="a7"/>
          <w:rFonts w:ascii="Times New Roman" w:hAnsi="Times New Roman" w:cs="Times New Roman"/>
          <w:color w:val="auto"/>
          <w:sz w:val="28"/>
          <w:szCs w:val="28"/>
          <w:u w:val="none"/>
        </w:rPr>
        <w:t>Meneghello</w:t>
      </w:r>
      <w:proofErr w:type="spellEnd"/>
      <w:r w:rsidRPr="00F1219D">
        <w:rPr>
          <w:rStyle w:val="a7"/>
          <w:rFonts w:ascii="Times New Roman" w:hAnsi="Times New Roman" w:cs="Times New Roman"/>
          <w:color w:val="auto"/>
          <w:sz w:val="28"/>
          <w:szCs w:val="28"/>
          <w:u w:val="none"/>
        </w:rPr>
        <w:t xml:space="preserve">, G.; Parker, D.J.; Ainsworth, B.J.; Perera, S.P.; Chaudhuri, J.B.; Ellis, M.J.; De Bank, P.A. Fabrication and characterization of poly (lactic-co-glycolic acid)/polyvinyl alcohol blended hollow </w:t>
      </w:r>
      <w:proofErr w:type="spellStart"/>
      <w:r w:rsidRPr="00F1219D">
        <w:rPr>
          <w:rStyle w:val="a7"/>
          <w:rFonts w:ascii="Times New Roman" w:hAnsi="Times New Roman" w:cs="Times New Roman"/>
          <w:color w:val="auto"/>
          <w:sz w:val="28"/>
          <w:szCs w:val="28"/>
          <w:u w:val="none"/>
        </w:rPr>
        <w:t>fibre</w:t>
      </w:r>
      <w:proofErr w:type="spellEnd"/>
      <w:r w:rsidRPr="00F1219D">
        <w:rPr>
          <w:rStyle w:val="a7"/>
          <w:rFonts w:ascii="Times New Roman" w:hAnsi="Times New Roman" w:cs="Times New Roman"/>
          <w:color w:val="auto"/>
          <w:sz w:val="28"/>
          <w:szCs w:val="28"/>
          <w:u w:val="none"/>
        </w:rPr>
        <w:t xml:space="preserve"> membranes for tissue engineering applications</w:t>
      </w:r>
      <w:r w:rsidR="008B50C8" w:rsidRPr="00F1219D">
        <w:rPr>
          <w:rStyle w:val="a7"/>
          <w:rFonts w:ascii="Times New Roman" w:hAnsi="Times New Roman" w:cs="Times New Roman"/>
          <w:color w:val="auto"/>
          <w:sz w:val="28"/>
          <w:szCs w:val="28"/>
          <w:u w:val="none"/>
        </w:rPr>
        <w:t xml:space="preserve">// </w:t>
      </w:r>
      <w:r w:rsidRPr="00F1219D">
        <w:rPr>
          <w:rStyle w:val="a7"/>
          <w:rFonts w:ascii="Times New Roman" w:hAnsi="Times New Roman" w:cs="Times New Roman"/>
          <w:color w:val="auto"/>
          <w:sz w:val="28"/>
          <w:szCs w:val="28"/>
          <w:u w:val="none"/>
        </w:rPr>
        <w:t xml:space="preserve">J. </w:t>
      </w:r>
      <w:proofErr w:type="spellStart"/>
      <w:r w:rsidRPr="00F1219D">
        <w:rPr>
          <w:rStyle w:val="a7"/>
          <w:rFonts w:ascii="Times New Roman" w:hAnsi="Times New Roman" w:cs="Times New Roman"/>
          <w:color w:val="auto"/>
          <w:sz w:val="28"/>
          <w:szCs w:val="28"/>
          <w:u w:val="none"/>
        </w:rPr>
        <w:t>Membr</w:t>
      </w:r>
      <w:proofErr w:type="spellEnd"/>
      <w:r w:rsidRPr="00F1219D">
        <w:rPr>
          <w:rStyle w:val="a7"/>
          <w:rFonts w:ascii="Times New Roman" w:hAnsi="Times New Roman" w:cs="Times New Roman"/>
          <w:color w:val="auto"/>
          <w:sz w:val="28"/>
          <w:szCs w:val="28"/>
          <w:u w:val="none"/>
        </w:rPr>
        <w:t xml:space="preserve">. Sci. </w:t>
      </w:r>
      <w:r w:rsidR="008B50C8" w:rsidRPr="00F1219D">
        <w:rPr>
          <w:rFonts w:ascii="Times New Roman" w:hAnsi="Times New Roman" w:cs="Times New Roman"/>
          <w:sz w:val="28"/>
          <w:szCs w:val="28"/>
        </w:rPr>
        <w:t xml:space="preserve">– </w:t>
      </w:r>
      <w:r w:rsidRPr="00F1219D">
        <w:rPr>
          <w:rStyle w:val="a7"/>
          <w:rFonts w:ascii="Times New Roman" w:hAnsi="Times New Roman" w:cs="Times New Roman"/>
          <w:color w:val="auto"/>
          <w:sz w:val="28"/>
          <w:szCs w:val="28"/>
          <w:u w:val="none"/>
        </w:rPr>
        <w:t>2009</w:t>
      </w:r>
      <w:r w:rsidR="008B50C8" w:rsidRPr="00F1219D">
        <w:rPr>
          <w:rStyle w:val="a7"/>
          <w:rFonts w:ascii="Times New Roman" w:hAnsi="Times New Roman" w:cs="Times New Roman"/>
          <w:color w:val="auto"/>
          <w:sz w:val="28"/>
          <w:szCs w:val="28"/>
          <w:u w:val="none"/>
        </w:rPr>
        <w:t xml:space="preserve">. </w:t>
      </w:r>
      <w:r w:rsidR="008B50C8" w:rsidRPr="00F1219D">
        <w:rPr>
          <w:rFonts w:ascii="Times New Roman" w:hAnsi="Times New Roman" w:cs="Times New Roman"/>
          <w:sz w:val="28"/>
          <w:szCs w:val="28"/>
        </w:rPr>
        <w:t>– Vol.</w:t>
      </w:r>
      <w:r w:rsidRPr="00F1219D">
        <w:rPr>
          <w:rStyle w:val="a7"/>
          <w:rFonts w:ascii="Times New Roman" w:hAnsi="Times New Roman" w:cs="Times New Roman"/>
          <w:color w:val="auto"/>
          <w:sz w:val="28"/>
          <w:szCs w:val="28"/>
          <w:u w:val="none"/>
        </w:rPr>
        <w:t>344</w:t>
      </w:r>
      <w:r w:rsidR="008B50C8" w:rsidRPr="00F1219D">
        <w:rPr>
          <w:rStyle w:val="a7"/>
          <w:rFonts w:ascii="Times New Roman" w:hAnsi="Times New Roman" w:cs="Times New Roman"/>
          <w:color w:val="auto"/>
          <w:sz w:val="28"/>
          <w:szCs w:val="28"/>
          <w:u w:val="none"/>
        </w:rPr>
        <w:t xml:space="preserve">. </w:t>
      </w:r>
      <w:r w:rsidR="008B50C8" w:rsidRPr="00F1219D">
        <w:rPr>
          <w:rFonts w:ascii="Times New Roman" w:hAnsi="Times New Roman" w:cs="Times New Roman"/>
          <w:sz w:val="28"/>
          <w:szCs w:val="28"/>
        </w:rPr>
        <w:t>–P.</w:t>
      </w:r>
      <w:r w:rsidRPr="00F1219D">
        <w:rPr>
          <w:rStyle w:val="a7"/>
          <w:rFonts w:ascii="Times New Roman" w:hAnsi="Times New Roman" w:cs="Times New Roman"/>
          <w:color w:val="auto"/>
          <w:sz w:val="28"/>
          <w:szCs w:val="28"/>
          <w:u w:val="none"/>
        </w:rPr>
        <w:t>55–61.</w:t>
      </w:r>
    </w:p>
    <w:p w14:paraId="58779782" w14:textId="07CCE211" w:rsidR="008B50C8" w:rsidRPr="00F1219D" w:rsidRDefault="008B50C8" w:rsidP="008B50C8">
      <w:pPr>
        <w:pStyle w:val="a5"/>
        <w:numPr>
          <w:ilvl w:val="0"/>
          <w:numId w:val="1"/>
        </w:numPr>
        <w:ind w:left="0" w:firstLine="238"/>
        <w:rPr>
          <w:rStyle w:val="a7"/>
          <w:rFonts w:ascii="Times New Roman" w:hAnsi="Times New Roman" w:cs="Times New Roman"/>
          <w:color w:val="auto"/>
          <w:sz w:val="28"/>
          <w:szCs w:val="28"/>
          <w:u w:val="none"/>
          <w:lang w:val="ru-RU"/>
        </w:rPr>
      </w:pPr>
      <w:r w:rsidRPr="00F1219D">
        <w:rPr>
          <w:rStyle w:val="a7"/>
          <w:rFonts w:ascii="Times New Roman" w:hAnsi="Times New Roman" w:cs="Times New Roman"/>
          <w:color w:val="auto"/>
          <w:sz w:val="28"/>
          <w:szCs w:val="28"/>
          <w:u w:val="none"/>
          <w:lang w:val="ru-RU"/>
        </w:rPr>
        <w:t xml:space="preserve">Новикова М. В. и др. PH-чувствительные съедобные пленки на основе </w:t>
      </w:r>
      <w:proofErr w:type="spellStart"/>
      <w:r w:rsidRPr="00F1219D">
        <w:rPr>
          <w:rStyle w:val="a7"/>
          <w:rFonts w:ascii="Times New Roman" w:hAnsi="Times New Roman" w:cs="Times New Roman"/>
          <w:color w:val="auto"/>
          <w:sz w:val="28"/>
          <w:szCs w:val="28"/>
          <w:u w:val="none"/>
          <w:lang w:val="ru-RU"/>
        </w:rPr>
        <w:t>биокомпозита</w:t>
      </w:r>
      <w:proofErr w:type="spellEnd"/>
      <w:r w:rsidRPr="00F1219D">
        <w:rPr>
          <w:rStyle w:val="a7"/>
          <w:rFonts w:ascii="Times New Roman" w:hAnsi="Times New Roman" w:cs="Times New Roman"/>
          <w:color w:val="auto"/>
          <w:sz w:val="28"/>
          <w:szCs w:val="28"/>
          <w:u w:val="none"/>
          <w:lang w:val="ru-RU"/>
        </w:rPr>
        <w:t xml:space="preserve"> </w:t>
      </w:r>
      <w:proofErr w:type="spellStart"/>
      <w:r w:rsidRPr="00F1219D">
        <w:rPr>
          <w:rStyle w:val="a7"/>
          <w:rFonts w:ascii="Times New Roman" w:hAnsi="Times New Roman" w:cs="Times New Roman"/>
          <w:color w:val="auto"/>
          <w:sz w:val="28"/>
          <w:szCs w:val="28"/>
          <w:u w:val="none"/>
          <w:lang w:val="ru-RU"/>
        </w:rPr>
        <w:t>казеинат</w:t>
      </w:r>
      <w:proofErr w:type="spellEnd"/>
      <w:r w:rsidRPr="00F1219D">
        <w:rPr>
          <w:rStyle w:val="a7"/>
          <w:rFonts w:ascii="Times New Roman" w:hAnsi="Times New Roman" w:cs="Times New Roman"/>
          <w:color w:val="auto"/>
          <w:sz w:val="28"/>
          <w:szCs w:val="28"/>
          <w:u w:val="none"/>
          <w:lang w:val="ru-RU"/>
        </w:rPr>
        <w:t xml:space="preserve"> натрия/агар-агар// Пищевые Системы. – 2022. – Т.5, №</w:t>
      </w:r>
      <w:r w:rsidR="0015794D" w:rsidRPr="00F1219D">
        <w:rPr>
          <w:rStyle w:val="a7"/>
          <w:rFonts w:ascii="Times New Roman" w:hAnsi="Times New Roman" w:cs="Times New Roman"/>
          <w:color w:val="auto"/>
          <w:sz w:val="28"/>
          <w:szCs w:val="28"/>
          <w:u w:val="none"/>
          <w:lang w:val="ru-RU"/>
        </w:rPr>
        <w:t xml:space="preserve"> </w:t>
      </w:r>
      <w:r w:rsidRPr="00F1219D">
        <w:rPr>
          <w:rStyle w:val="a7"/>
          <w:rFonts w:ascii="Times New Roman" w:hAnsi="Times New Roman" w:cs="Times New Roman"/>
          <w:color w:val="auto"/>
          <w:sz w:val="28"/>
          <w:szCs w:val="28"/>
          <w:u w:val="none"/>
          <w:lang w:val="ru-RU"/>
        </w:rPr>
        <w:t>3. –С.271-277</w:t>
      </w:r>
    </w:p>
    <w:p w14:paraId="53FFF2CB" w14:textId="70A6C505" w:rsidR="00513926" w:rsidRPr="00F1219D" w:rsidRDefault="00513926" w:rsidP="008B50C8">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Choi Y. J., Baik M. Y., Kim B. Y. Characteristics of granular cold-water-soluble potato starch treated with alcohol and alkali //Food Science and Biotechnology. – 2017. – </w:t>
      </w:r>
      <w:r w:rsidR="008B50C8"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.26. – </w:t>
      </w:r>
      <w:r w:rsidR="008B50C8"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1263-1270.</w:t>
      </w:r>
    </w:p>
    <w:p w14:paraId="1D124970" w14:textId="1DF997B8"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Gamage, A.; </w:t>
      </w:r>
      <w:proofErr w:type="spellStart"/>
      <w:r w:rsidRPr="00F1219D">
        <w:rPr>
          <w:rFonts w:ascii="Times New Roman" w:hAnsi="Times New Roman" w:cs="Times New Roman"/>
          <w:sz w:val="28"/>
          <w:szCs w:val="28"/>
        </w:rPr>
        <w:t>Liyanapathiranage</w:t>
      </w:r>
      <w:proofErr w:type="spellEnd"/>
      <w:r w:rsidRPr="00F1219D">
        <w:rPr>
          <w:rFonts w:ascii="Times New Roman" w:hAnsi="Times New Roman" w:cs="Times New Roman"/>
          <w:sz w:val="28"/>
          <w:szCs w:val="28"/>
        </w:rPr>
        <w:t xml:space="preserve">, A.; </w:t>
      </w:r>
      <w:proofErr w:type="spellStart"/>
      <w:r w:rsidRPr="00F1219D">
        <w:rPr>
          <w:rFonts w:ascii="Times New Roman" w:hAnsi="Times New Roman" w:cs="Times New Roman"/>
          <w:sz w:val="28"/>
          <w:szCs w:val="28"/>
        </w:rPr>
        <w:t>Manamperi</w:t>
      </w:r>
      <w:proofErr w:type="spellEnd"/>
      <w:r w:rsidRPr="00F1219D">
        <w:rPr>
          <w:rFonts w:ascii="Times New Roman" w:hAnsi="Times New Roman" w:cs="Times New Roman"/>
          <w:sz w:val="28"/>
          <w:szCs w:val="28"/>
        </w:rPr>
        <w:t>, A.; Gunathilake, C.; Mani, S.; Merah, O.; Madhujith, T. Applications of Starch Biopolymers for a Sustainable Modern Agriculture</w:t>
      </w:r>
      <w:r w:rsidR="008B50C8" w:rsidRPr="00F1219D">
        <w:rPr>
          <w:rFonts w:ascii="Times New Roman" w:hAnsi="Times New Roman" w:cs="Times New Roman"/>
          <w:sz w:val="28"/>
          <w:szCs w:val="28"/>
        </w:rPr>
        <w:t>//</w:t>
      </w:r>
      <w:r w:rsidRPr="00F1219D">
        <w:rPr>
          <w:rFonts w:ascii="Times New Roman" w:hAnsi="Times New Roman" w:cs="Times New Roman"/>
          <w:sz w:val="28"/>
          <w:szCs w:val="28"/>
        </w:rPr>
        <w:t xml:space="preserve"> Sustainability</w:t>
      </w:r>
      <w:r w:rsidR="008B50C8" w:rsidRPr="00F1219D">
        <w:rPr>
          <w:rFonts w:ascii="Times New Roman" w:hAnsi="Times New Roman" w:cs="Times New Roman"/>
          <w:sz w:val="28"/>
          <w:szCs w:val="28"/>
        </w:rPr>
        <w:t xml:space="preserve">. </w:t>
      </w:r>
      <w:r w:rsidR="008B50C8"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rPr>
        <w:t>2022</w:t>
      </w:r>
      <w:r w:rsidR="008B50C8" w:rsidRPr="00F1219D">
        <w:rPr>
          <w:rFonts w:ascii="Times New Roman" w:hAnsi="Times New Roman" w:cs="Times New Roman"/>
          <w:sz w:val="28"/>
          <w:szCs w:val="28"/>
        </w:rPr>
        <w:t xml:space="preserve">. </w:t>
      </w:r>
      <w:r w:rsidR="008B50C8" w:rsidRPr="00F1219D">
        <w:rPr>
          <w:rFonts w:ascii="Times New Roman" w:hAnsi="Times New Roman" w:cs="Times New Roman"/>
          <w:sz w:val="28"/>
          <w:szCs w:val="28"/>
          <w:shd w:val="clear" w:color="auto" w:fill="FFFFFF"/>
        </w:rPr>
        <w:t>– Vol.</w:t>
      </w:r>
      <w:r w:rsidRPr="00F1219D">
        <w:rPr>
          <w:rFonts w:ascii="Times New Roman" w:hAnsi="Times New Roman" w:cs="Times New Roman"/>
          <w:sz w:val="28"/>
          <w:szCs w:val="28"/>
        </w:rPr>
        <w:t>14</w:t>
      </w:r>
      <w:r w:rsidR="008B50C8" w:rsidRPr="00F1219D">
        <w:rPr>
          <w:rFonts w:ascii="Times New Roman" w:hAnsi="Times New Roman" w:cs="Times New Roman"/>
          <w:sz w:val="28"/>
          <w:szCs w:val="28"/>
        </w:rPr>
        <w:t xml:space="preserve">. </w:t>
      </w:r>
      <w:r w:rsidR="008B50C8"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rPr>
        <w:t xml:space="preserve">6085. </w:t>
      </w:r>
    </w:p>
    <w:p w14:paraId="6198128B" w14:textId="5A095E4C" w:rsidR="00513926" w:rsidRPr="00F1219D" w:rsidRDefault="008B50C8"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Agarwal S. et al. Prospects and applications of </w:t>
      </w:r>
      <w:proofErr w:type="gramStart"/>
      <w:r w:rsidRPr="00F1219D">
        <w:rPr>
          <w:rFonts w:ascii="Times New Roman" w:hAnsi="Times New Roman" w:cs="Times New Roman"/>
          <w:sz w:val="28"/>
          <w:szCs w:val="28"/>
        </w:rPr>
        <w:t>starch based</w:t>
      </w:r>
      <w:proofErr w:type="gramEnd"/>
      <w:r w:rsidRPr="00F1219D">
        <w:rPr>
          <w:rFonts w:ascii="Times New Roman" w:hAnsi="Times New Roman" w:cs="Times New Roman"/>
          <w:sz w:val="28"/>
          <w:szCs w:val="28"/>
        </w:rPr>
        <w:t xml:space="preserve"> biopolymers //International Journal of Environmental Analytical Chemistry. – 2023. – Vol.103, №</w:t>
      </w:r>
      <w:r w:rsidR="0015794D" w:rsidRPr="00F1219D">
        <w:rPr>
          <w:rFonts w:ascii="Times New Roman" w:hAnsi="Times New Roman" w:cs="Times New Roman"/>
          <w:sz w:val="28"/>
          <w:szCs w:val="28"/>
        </w:rPr>
        <w:t xml:space="preserve"> </w:t>
      </w:r>
      <w:r w:rsidRPr="00F1219D">
        <w:rPr>
          <w:rFonts w:ascii="Times New Roman" w:hAnsi="Times New Roman" w:cs="Times New Roman"/>
          <w:sz w:val="28"/>
          <w:szCs w:val="28"/>
        </w:rPr>
        <w:t>18. – P. 6907-6926</w:t>
      </w:r>
      <w:r w:rsidR="00513926" w:rsidRPr="00F1219D">
        <w:rPr>
          <w:rFonts w:ascii="Times New Roman" w:hAnsi="Times New Roman" w:cs="Times New Roman"/>
          <w:sz w:val="28"/>
          <w:szCs w:val="28"/>
        </w:rPr>
        <w:t xml:space="preserve">. </w:t>
      </w:r>
    </w:p>
    <w:p w14:paraId="220C5BEE" w14:textId="1A735982"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Congdon, T.; Shaw, P.; Gibson, M.I. </w:t>
      </w:r>
      <w:proofErr w:type="spellStart"/>
      <w:r w:rsidRPr="00F1219D">
        <w:rPr>
          <w:rFonts w:ascii="Times New Roman" w:hAnsi="Times New Roman" w:cs="Times New Roman"/>
          <w:sz w:val="28"/>
          <w:szCs w:val="28"/>
        </w:rPr>
        <w:t>Thermoresponsive</w:t>
      </w:r>
      <w:proofErr w:type="spellEnd"/>
      <w:r w:rsidRPr="00F1219D">
        <w:rPr>
          <w:rFonts w:ascii="Times New Roman" w:hAnsi="Times New Roman" w:cs="Times New Roman"/>
          <w:sz w:val="28"/>
          <w:szCs w:val="28"/>
        </w:rPr>
        <w:t>, well-defined, poly (vinyl alcohol) co-polymers</w:t>
      </w:r>
      <w:r w:rsidR="008B50C8" w:rsidRPr="00F1219D">
        <w:rPr>
          <w:rFonts w:ascii="Times New Roman" w:hAnsi="Times New Roman" w:cs="Times New Roman"/>
          <w:sz w:val="28"/>
          <w:szCs w:val="28"/>
        </w:rPr>
        <w:t xml:space="preserve">// </w:t>
      </w:r>
      <w:r w:rsidRPr="00F1219D">
        <w:rPr>
          <w:rFonts w:ascii="Times New Roman" w:hAnsi="Times New Roman" w:cs="Times New Roman"/>
          <w:sz w:val="28"/>
          <w:szCs w:val="28"/>
        </w:rPr>
        <w:t>Polym</w:t>
      </w:r>
      <w:r w:rsidR="008B50C8" w:rsidRPr="00F1219D">
        <w:rPr>
          <w:rFonts w:ascii="Times New Roman" w:hAnsi="Times New Roman" w:cs="Times New Roman"/>
          <w:sz w:val="28"/>
          <w:szCs w:val="28"/>
        </w:rPr>
        <w:t>er</w:t>
      </w:r>
      <w:r w:rsidRPr="00F1219D">
        <w:rPr>
          <w:rFonts w:ascii="Times New Roman" w:hAnsi="Times New Roman" w:cs="Times New Roman"/>
          <w:sz w:val="28"/>
          <w:szCs w:val="28"/>
        </w:rPr>
        <w:t xml:space="preserve"> Chem</w:t>
      </w:r>
      <w:r w:rsidR="008B50C8" w:rsidRPr="00F1219D">
        <w:rPr>
          <w:rFonts w:ascii="Times New Roman" w:hAnsi="Times New Roman" w:cs="Times New Roman"/>
          <w:sz w:val="28"/>
          <w:szCs w:val="28"/>
        </w:rPr>
        <w:t>istry</w:t>
      </w:r>
      <w:r w:rsidRPr="00F1219D">
        <w:rPr>
          <w:rFonts w:ascii="Times New Roman" w:hAnsi="Times New Roman" w:cs="Times New Roman"/>
          <w:sz w:val="28"/>
          <w:szCs w:val="28"/>
        </w:rPr>
        <w:t>.</w:t>
      </w:r>
      <w:r w:rsidR="008B50C8"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 2015</w:t>
      </w:r>
      <w:r w:rsidR="008B50C8" w:rsidRPr="00F1219D">
        <w:rPr>
          <w:rFonts w:ascii="Times New Roman" w:hAnsi="Times New Roman" w:cs="Times New Roman"/>
          <w:sz w:val="28"/>
          <w:szCs w:val="28"/>
        </w:rPr>
        <w:t>. – Vol.6. – P.</w:t>
      </w:r>
      <w:r w:rsidRPr="00F1219D">
        <w:rPr>
          <w:rFonts w:ascii="Times New Roman" w:hAnsi="Times New Roman" w:cs="Times New Roman"/>
          <w:sz w:val="28"/>
          <w:szCs w:val="28"/>
        </w:rPr>
        <w:t>4749–4757.</w:t>
      </w:r>
    </w:p>
    <w:p w14:paraId="4F2F6F7C" w14:textId="6E57D1A5"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Sun, G.; Zhang, X.Z.; Chu, C.C. Effect of the molecular weight of polyethylene glycol (PEG) on the properties of chitosan-PEG-poly (N-isopropylacrylamide) hydrogels</w:t>
      </w:r>
      <w:r w:rsidR="001733FE" w:rsidRPr="00F1219D">
        <w:rPr>
          <w:rFonts w:ascii="Times New Roman" w:hAnsi="Times New Roman" w:cs="Times New Roman"/>
          <w:sz w:val="28"/>
          <w:szCs w:val="28"/>
        </w:rPr>
        <w:t xml:space="preserve">// </w:t>
      </w:r>
      <w:r w:rsidRPr="00F1219D">
        <w:rPr>
          <w:rFonts w:ascii="Times New Roman" w:hAnsi="Times New Roman" w:cs="Times New Roman"/>
          <w:sz w:val="28"/>
          <w:szCs w:val="28"/>
        </w:rPr>
        <w:t xml:space="preserve">J. Mater. Sci. Mater. Med. </w:t>
      </w:r>
      <w:r w:rsidR="001733FE" w:rsidRPr="00F1219D">
        <w:rPr>
          <w:rFonts w:ascii="Times New Roman" w:hAnsi="Times New Roman" w:cs="Times New Roman"/>
          <w:sz w:val="28"/>
          <w:szCs w:val="28"/>
        </w:rPr>
        <w:t xml:space="preserve">– </w:t>
      </w:r>
      <w:r w:rsidRPr="00F1219D">
        <w:rPr>
          <w:rFonts w:ascii="Times New Roman" w:hAnsi="Times New Roman" w:cs="Times New Roman"/>
          <w:sz w:val="28"/>
          <w:szCs w:val="28"/>
        </w:rPr>
        <w:t>2008</w:t>
      </w:r>
      <w:r w:rsidR="001733FE" w:rsidRPr="00F1219D">
        <w:rPr>
          <w:rFonts w:ascii="Times New Roman" w:hAnsi="Times New Roman" w:cs="Times New Roman"/>
          <w:sz w:val="28"/>
          <w:szCs w:val="28"/>
        </w:rPr>
        <w:t>. – Vol.</w:t>
      </w:r>
      <w:r w:rsidRPr="00F1219D">
        <w:rPr>
          <w:rFonts w:ascii="Times New Roman" w:hAnsi="Times New Roman" w:cs="Times New Roman"/>
          <w:sz w:val="28"/>
          <w:szCs w:val="28"/>
        </w:rPr>
        <w:t>19</w:t>
      </w:r>
      <w:r w:rsidR="001733FE" w:rsidRPr="00F1219D">
        <w:rPr>
          <w:rFonts w:ascii="Times New Roman" w:hAnsi="Times New Roman" w:cs="Times New Roman"/>
          <w:sz w:val="28"/>
          <w:szCs w:val="28"/>
        </w:rPr>
        <w:t>. –P.</w:t>
      </w:r>
      <w:r w:rsidRPr="00F1219D">
        <w:rPr>
          <w:rFonts w:ascii="Times New Roman" w:hAnsi="Times New Roman" w:cs="Times New Roman"/>
          <w:sz w:val="28"/>
          <w:szCs w:val="28"/>
        </w:rPr>
        <w:t xml:space="preserve">2865–2872. </w:t>
      </w:r>
    </w:p>
    <w:p w14:paraId="69D4C076" w14:textId="59EC1DAA" w:rsidR="00513926" w:rsidRPr="00F1219D" w:rsidRDefault="00513926" w:rsidP="00C331C4">
      <w:pPr>
        <w:pStyle w:val="a5"/>
        <w:numPr>
          <w:ilvl w:val="0"/>
          <w:numId w:val="1"/>
        </w:numPr>
        <w:shd w:val="clear" w:color="auto" w:fill="FFFFFF"/>
        <w:tabs>
          <w:tab w:val="left" w:pos="709"/>
        </w:tabs>
        <w:adjustRightInd w:val="0"/>
        <w:snapToGrid w:val="0"/>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Singh, M.; Verma, S.K.; Biswas, I.; Mehta, R. Effect of molecular weight of polyethylene glycol on the rheological properties of fumed silica-polyethylene glycol shear thickening fluid</w:t>
      </w:r>
      <w:r w:rsidR="001733FE" w:rsidRPr="00F1219D">
        <w:rPr>
          <w:rFonts w:ascii="Times New Roman" w:hAnsi="Times New Roman" w:cs="Times New Roman"/>
          <w:sz w:val="28"/>
          <w:szCs w:val="28"/>
        </w:rPr>
        <w:t xml:space="preserve">// </w:t>
      </w:r>
      <w:r w:rsidRPr="00F1219D">
        <w:rPr>
          <w:rFonts w:ascii="Times New Roman" w:hAnsi="Times New Roman" w:cs="Times New Roman"/>
          <w:sz w:val="28"/>
          <w:szCs w:val="28"/>
        </w:rPr>
        <w:t>Mater. Res. Express</w:t>
      </w:r>
      <w:r w:rsidR="001733FE" w:rsidRPr="00F1219D">
        <w:rPr>
          <w:rFonts w:ascii="Times New Roman" w:hAnsi="Times New Roman" w:cs="Times New Roman"/>
          <w:sz w:val="28"/>
          <w:szCs w:val="28"/>
        </w:rPr>
        <w:t>. –</w:t>
      </w:r>
      <w:r w:rsidRPr="00F1219D">
        <w:rPr>
          <w:rFonts w:ascii="Times New Roman" w:hAnsi="Times New Roman" w:cs="Times New Roman"/>
          <w:sz w:val="28"/>
          <w:szCs w:val="28"/>
        </w:rPr>
        <w:t>2018</w:t>
      </w:r>
      <w:r w:rsidR="001733FE" w:rsidRPr="00F1219D">
        <w:rPr>
          <w:rFonts w:ascii="Times New Roman" w:hAnsi="Times New Roman" w:cs="Times New Roman"/>
          <w:sz w:val="28"/>
          <w:szCs w:val="28"/>
        </w:rPr>
        <w:t>. – Vol.</w:t>
      </w:r>
      <w:r w:rsidRPr="00F1219D">
        <w:rPr>
          <w:rFonts w:ascii="Times New Roman" w:hAnsi="Times New Roman" w:cs="Times New Roman"/>
          <w:sz w:val="28"/>
          <w:szCs w:val="28"/>
        </w:rPr>
        <w:t>5</w:t>
      </w:r>
      <w:r w:rsidR="001733FE" w:rsidRPr="00F1219D">
        <w:rPr>
          <w:rFonts w:ascii="Times New Roman" w:hAnsi="Times New Roman" w:cs="Times New Roman"/>
          <w:sz w:val="28"/>
          <w:szCs w:val="28"/>
        </w:rPr>
        <w:t>. – P.</w:t>
      </w:r>
      <w:r w:rsidRPr="00F1219D">
        <w:rPr>
          <w:rFonts w:ascii="Times New Roman" w:hAnsi="Times New Roman" w:cs="Times New Roman"/>
          <w:sz w:val="28"/>
          <w:szCs w:val="28"/>
        </w:rPr>
        <w:t xml:space="preserve">055704. </w:t>
      </w:r>
    </w:p>
    <w:p w14:paraId="21E85599" w14:textId="34736553"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lastRenderedPageBreak/>
        <w:t xml:space="preserve">Su J. F. et al. Structure and properties of carboxymethyl cellulose/soy protein isolate blend edible films crosslinked by Maillard reactions //Carbohydrate polymers. – 2010.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.79</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145-153.</w:t>
      </w:r>
    </w:p>
    <w:p w14:paraId="6928832E" w14:textId="4A02E137"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Biswal D. R., Singh R. P. </w:t>
      </w:r>
      <w:proofErr w:type="spellStart"/>
      <w:r w:rsidRPr="00F1219D">
        <w:rPr>
          <w:rFonts w:ascii="Times New Roman" w:hAnsi="Times New Roman" w:cs="Times New Roman"/>
          <w:sz w:val="28"/>
          <w:szCs w:val="28"/>
          <w:shd w:val="clear" w:color="auto" w:fill="FFFFFF"/>
        </w:rPr>
        <w:t>Characterisation</w:t>
      </w:r>
      <w:proofErr w:type="spellEnd"/>
      <w:r w:rsidRPr="00F1219D">
        <w:rPr>
          <w:rFonts w:ascii="Times New Roman" w:hAnsi="Times New Roman" w:cs="Times New Roman"/>
          <w:sz w:val="28"/>
          <w:szCs w:val="28"/>
          <w:shd w:val="clear" w:color="auto" w:fill="FFFFFF"/>
        </w:rPr>
        <w:t xml:space="preserve"> of carboxymethyl cellulose and polyacrylamide graft copolymer //Carbohydrate polymers. – 2004.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.57</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4.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379-387.</w:t>
      </w:r>
    </w:p>
    <w:p w14:paraId="523D692E" w14:textId="08FC146E"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Xiao C., Weng L., Zhang L. Improvement of physical properties of crosslinked alginate and carboxymethyl konjac glucomannan blend films //Journal of Applied Polymer Science. – 2002.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.84</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13.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2554-2560.</w:t>
      </w:r>
    </w:p>
    <w:p w14:paraId="18F8F204" w14:textId="6B86E06E"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Yang F. et al. Synthesis, characterization, and applied properties of carboxymethyl cellulose and polyacrylamide graft copolymer //Carbohydrate Polymers. – 2009.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.78</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95-99.</w:t>
      </w:r>
    </w:p>
    <w:p w14:paraId="216930F0" w14:textId="671D577A"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Tong Q., Xiao Q., Lim L. T. Preparation and properties of pullulan–alginate–carboxymethylcellulose blend films //Food Research International. – 2008.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.41</w:t>
      </w:r>
      <w:r w:rsidR="001733FE" w:rsidRPr="00F1219D">
        <w:rPr>
          <w:rFonts w:ascii="Times New Roman" w:hAnsi="Times New Roman" w:cs="Times New Roman"/>
          <w:sz w:val="28"/>
          <w:szCs w:val="28"/>
          <w:shd w:val="clear" w:color="auto" w:fill="FFFFFF"/>
        </w:rPr>
        <w:t>,</w:t>
      </w:r>
      <w:r w:rsidR="00180ACB"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№10.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1007-1014.</w:t>
      </w:r>
    </w:p>
    <w:p w14:paraId="5B87247A" w14:textId="305CD9EB"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Xu Y. X. et al. Chitosan–starch composite film: preparation and characterization //Industrial crops and Products. – 2005.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.21</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2.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185-192.</w:t>
      </w:r>
    </w:p>
    <w:p w14:paraId="6A8F4C7C" w14:textId="7520CCE2"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Li Y. et al. Paste viscosity of rice starches of different amylose content and carboxymethylcellulose formed by dry heating and the physical properties of their films //Food Chemistry. – 2008.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.109</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3.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616-623.</w:t>
      </w:r>
    </w:p>
    <w:p w14:paraId="16762E08" w14:textId="0660E301"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Zhong Q. P., Xia W. S. Physicochemical properties of edible and preservative films from chitosan/cassava starch/gelatin blend plasticized with glycerol //Food Technology and Biotechnology. – 2008.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.46</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3.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262-269.</w:t>
      </w:r>
    </w:p>
    <w:p w14:paraId="4ED09B7B" w14:textId="77BDAF4F"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Almasi H., Ghanbarzadeh B., Entezami A. A. Physicochemical properties of starch–CMC–</w:t>
      </w:r>
      <w:proofErr w:type="spellStart"/>
      <w:r w:rsidRPr="00F1219D">
        <w:rPr>
          <w:rFonts w:ascii="Times New Roman" w:hAnsi="Times New Roman" w:cs="Times New Roman"/>
          <w:sz w:val="28"/>
          <w:szCs w:val="28"/>
          <w:shd w:val="clear" w:color="auto" w:fill="FFFFFF"/>
        </w:rPr>
        <w:t>nanoclay</w:t>
      </w:r>
      <w:proofErr w:type="spellEnd"/>
      <w:r w:rsidRPr="00F1219D">
        <w:rPr>
          <w:rFonts w:ascii="Times New Roman" w:hAnsi="Times New Roman" w:cs="Times New Roman"/>
          <w:sz w:val="28"/>
          <w:szCs w:val="28"/>
          <w:shd w:val="clear" w:color="auto" w:fill="FFFFFF"/>
        </w:rPr>
        <w:t xml:space="preserve"> biodegradable films //International journal of biological macromolecules. – 2010.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.46</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1-5.</w:t>
      </w:r>
    </w:p>
    <w:p w14:paraId="33E9AED4" w14:textId="42FB69D4" w:rsidR="008D0307" w:rsidRPr="00F1219D" w:rsidRDefault="008D0307"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Kaur P. et al. Organic Acids Modified Starch–CMC Based Biodegradable </w:t>
      </w:r>
      <w:proofErr w:type="gramStart"/>
      <w:r w:rsidRPr="00F1219D">
        <w:rPr>
          <w:rFonts w:ascii="Times New Roman" w:hAnsi="Times New Roman" w:cs="Times New Roman"/>
          <w:sz w:val="28"/>
          <w:szCs w:val="28"/>
          <w:shd w:val="clear" w:color="auto" w:fill="FFFFFF"/>
        </w:rPr>
        <w:t>Film</w:t>
      </w:r>
      <w:proofErr w:type="gramEnd"/>
      <w:r w:rsidRPr="00F1219D">
        <w:rPr>
          <w:rFonts w:ascii="Times New Roman" w:hAnsi="Times New Roman" w:cs="Times New Roman"/>
          <w:sz w:val="28"/>
          <w:szCs w:val="28"/>
          <w:shd w:val="clear" w:color="auto" w:fill="FFFFFF"/>
        </w:rPr>
        <w:t xml:space="preserve">: Antibacterial Activity, Morphological, Structural, Thermal, and Crystalline Properties //Journal of Pure &amp; Applied Microbiology. – 2023.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.17</w:t>
      </w:r>
      <w:r w:rsidR="001733FE"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1.</w:t>
      </w:r>
    </w:p>
    <w:p w14:paraId="26E4B922" w14:textId="4217B4DF"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Zhang H., Mittal G. Biodegradable protein‐based films from plant resources: A review //Environmental progress &amp; sustainable energy. – 2010.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.29</w:t>
      </w:r>
      <w:r w:rsidR="001733FE" w:rsidRPr="00F1219D">
        <w:rPr>
          <w:rFonts w:ascii="Times New Roman" w:hAnsi="Times New Roman" w:cs="Times New Roman"/>
          <w:sz w:val="28"/>
          <w:szCs w:val="28"/>
          <w:shd w:val="clear" w:color="auto" w:fill="FFFFFF"/>
        </w:rPr>
        <w:t>,</w:t>
      </w:r>
      <w:r w:rsidR="00180ACB"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 2.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203-220.</w:t>
      </w:r>
    </w:p>
    <w:p w14:paraId="2F9F1715" w14:textId="6E1986FD"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shd w:val="clear" w:color="auto" w:fill="FFFFFF"/>
        </w:rPr>
        <w:t>Kamthai</w:t>
      </w:r>
      <w:proofErr w:type="spellEnd"/>
      <w:r w:rsidRPr="00F1219D">
        <w:rPr>
          <w:rFonts w:ascii="Times New Roman" w:hAnsi="Times New Roman" w:cs="Times New Roman"/>
          <w:sz w:val="28"/>
          <w:szCs w:val="28"/>
          <w:shd w:val="clear" w:color="auto" w:fill="FFFFFF"/>
        </w:rPr>
        <w:t xml:space="preserve"> S., </w:t>
      </w:r>
      <w:proofErr w:type="spellStart"/>
      <w:r w:rsidRPr="00F1219D">
        <w:rPr>
          <w:rFonts w:ascii="Times New Roman" w:hAnsi="Times New Roman" w:cs="Times New Roman"/>
          <w:sz w:val="28"/>
          <w:szCs w:val="28"/>
          <w:shd w:val="clear" w:color="auto" w:fill="FFFFFF"/>
        </w:rPr>
        <w:t>Magaraphan</w:t>
      </w:r>
      <w:proofErr w:type="spellEnd"/>
      <w:r w:rsidRPr="00F1219D">
        <w:rPr>
          <w:rFonts w:ascii="Times New Roman" w:hAnsi="Times New Roman" w:cs="Times New Roman"/>
          <w:sz w:val="28"/>
          <w:szCs w:val="28"/>
          <w:shd w:val="clear" w:color="auto" w:fill="FFFFFF"/>
        </w:rPr>
        <w:t xml:space="preserve"> R. Mechanical and barrier properties of spray dried carboxymethyl cellulose (CMC) film from bleached bagasse pulp //Industrial Crops and Products. – 2017.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.109.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753-761.</w:t>
      </w:r>
    </w:p>
    <w:p w14:paraId="05455048" w14:textId="531A9A75"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Monti M. et al. On the role played by hydrogen bonding between water soluble polyacids and surfactants on their micellization as a function of pH //Colloids and Surfaces A: Physicochemical and Engineering Aspects. – 2023.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.661.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130923.</w:t>
      </w:r>
    </w:p>
    <w:p w14:paraId="4F2590DA" w14:textId="22829419" w:rsidR="00513926" w:rsidRPr="00F1219D" w:rsidRDefault="0051392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lang w:val="nl-NL"/>
        </w:rPr>
        <w:t xml:space="preserve">Sharma N. K. et al. </w:t>
      </w:r>
      <w:proofErr w:type="spellStart"/>
      <w:r w:rsidRPr="00F1219D">
        <w:rPr>
          <w:rFonts w:ascii="Times New Roman" w:hAnsi="Times New Roman" w:cs="Times New Roman"/>
          <w:sz w:val="28"/>
          <w:szCs w:val="28"/>
          <w:shd w:val="clear" w:color="auto" w:fill="FFFFFF"/>
        </w:rPr>
        <w:t>Pharmacognostic</w:t>
      </w:r>
      <w:proofErr w:type="spellEnd"/>
      <w:r w:rsidRPr="00F1219D">
        <w:rPr>
          <w:rFonts w:ascii="Times New Roman" w:hAnsi="Times New Roman" w:cs="Times New Roman"/>
          <w:sz w:val="28"/>
          <w:szCs w:val="28"/>
          <w:shd w:val="clear" w:color="auto" w:fill="FFFFFF"/>
        </w:rPr>
        <w:t xml:space="preserve"> standardization, </w:t>
      </w:r>
      <w:proofErr w:type="spellStart"/>
      <w:r w:rsidRPr="00F1219D">
        <w:rPr>
          <w:rFonts w:ascii="Times New Roman" w:hAnsi="Times New Roman" w:cs="Times New Roman"/>
          <w:sz w:val="28"/>
          <w:szCs w:val="28"/>
          <w:shd w:val="clear" w:color="auto" w:fill="FFFFFF"/>
        </w:rPr>
        <w:t>physico</w:t>
      </w:r>
      <w:proofErr w:type="spellEnd"/>
      <w:r w:rsidRPr="00F1219D">
        <w:rPr>
          <w:rFonts w:ascii="Times New Roman" w:hAnsi="Times New Roman" w:cs="Times New Roman"/>
          <w:sz w:val="28"/>
          <w:szCs w:val="28"/>
          <w:shd w:val="clear" w:color="auto" w:fill="FFFFFF"/>
        </w:rPr>
        <w:t xml:space="preserve"> and phytochemical evaluation of Nigella sativa Linn. seed //International journal of pharmaceutical sciences and research. – 2011.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.2</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3.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713.</w:t>
      </w:r>
    </w:p>
    <w:p w14:paraId="6F32EBF6" w14:textId="067848B2"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shd w:val="clear" w:color="auto" w:fill="FFFFFF"/>
        </w:rPr>
        <w:lastRenderedPageBreak/>
        <w:t>Yaradoddi</w:t>
      </w:r>
      <w:proofErr w:type="spellEnd"/>
      <w:r w:rsidRPr="00F1219D">
        <w:rPr>
          <w:rFonts w:ascii="Times New Roman" w:hAnsi="Times New Roman" w:cs="Times New Roman"/>
          <w:sz w:val="28"/>
          <w:szCs w:val="28"/>
          <w:shd w:val="clear" w:color="auto" w:fill="FFFFFF"/>
        </w:rPr>
        <w:t xml:space="preserve"> J. S. et al. Biodegradable carboxymethyl cellulose based material for sustainable packaging application //Scientific reports. – 2020.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.10</w:t>
      </w:r>
      <w:r w:rsidR="001733FE"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 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xml:space="preserve">. 21960. </w:t>
      </w:r>
    </w:p>
    <w:p w14:paraId="0F93245F" w14:textId="4F897E53"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El-Naggar A. W. M., Abd </w:t>
      </w:r>
      <w:proofErr w:type="spellStart"/>
      <w:r w:rsidRPr="00F1219D">
        <w:rPr>
          <w:rFonts w:ascii="Times New Roman" w:hAnsi="Times New Roman" w:cs="Times New Roman"/>
          <w:sz w:val="28"/>
          <w:szCs w:val="28"/>
          <w:shd w:val="clear" w:color="auto" w:fill="FFFFFF"/>
        </w:rPr>
        <w:t>Alla</w:t>
      </w:r>
      <w:proofErr w:type="spellEnd"/>
      <w:r w:rsidRPr="00F1219D">
        <w:rPr>
          <w:rFonts w:ascii="Times New Roman" w:hAnsi="Times New Roman" w:cs="Times New Roman"/>
          <w:sz w:val="28"/>
          <w:szCs w:val="28"/>
          <w:shd w:val="clear" w:color="auto" w:fill="FFFFFF"/>
        </w:rPr>
        <w:t xml:space="preserve"> S. G., Said H. M. Temperature and pH responsive </w:t>
      </w:r>
      <w:proofErr w:type="spellStart"/>
      <w:r w:rsidRPr="00F1219D">
        <w:rPr>
          <w:rFonts w:ascii="Times New Roman" w:hAnsi="Times New Roman" w:cs="Times New Roman"/>
          <w:sz w:val="28"/>
          <w:szCs w:val="28"/>
          <w:shd w:val="clear" w:color="auto" w:fill="FFFFFF"/>
        </w:rPr>
        <w:t>behaviours</w:t>
      </w:r>
      <w:proofErr w:type="spellEnd"/>
      <w:r w:rsidRPr="00F1219D">
        <w:rPr>
          <w:rFonts w:ascii="Times New Roman" w:hAnsi="Times New Roman" w:cs="Times New Roman"/>
          <w:sz w:val="28"/>
          <w:szCs w:val="28"/>
          <w:shd w:val="clear" w:color="auto" w:fill="FFFFFF"/>
        </w:rPr>
        <w:t xml:space="preserve"> of CMC/</w:t>
      </w:r>
      <w:proofErr w:type="spellStart"/>
      <w:r w:rsidRPr="00F1219D">
        <w:rPr>
          <w:rFonts w:ascii="Times New Roman" w:hAnsi="Times New Roman" w:cs="Times New Roman"/>
          <w:sz w:val="28"/>
          <w:szCs w:val="28"/>
          <w:shd w:val="clear" w:color="auto" w:fill="FFFFFF"/>
        </w:rPr>
        <w:t>AAc</w:t>
      </w:r>
      <w:proofErr w:type="spellEnd"/>
      <w:r w:rsidRPr="00F1219D">
        <w:rPr>
          <w:rFonts w:ascii="Times New Roman" w:hAnsi="Times New Roman" w:cs="Times New Roman"/>
          <w:sz w:val="28"/>
          <w:szCs w:val="28"/>
          <w:shd w:val="clear" w:color="auto" w:fill="FFFFFF"/>
        </w:rPr>
        <w:t xml:space="preserve"> hydrogels prepared by electron beam irradiation //Materials chemistry and physics. – 2006.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.95</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158-163.</w:t>
      </w:r>
    </w:p>
    <w:p w14:paraId="1AE7087C" w14:textId="11AF1130"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Rambabu K. et al. Bioprocessing of plastics for sustainable environment: Progress, challenges, and prospects //</w:t>
      </w:r>
      <w:proofErr w:type="spellStart"/>
      <w:r w:rsidRPr="00F1219D">
        <w:rPr>
          <w:rFonts w:ascii="Times New Roman" w:hAnsi="Times New Roman" w:cs="Times New Roman"/>
          <w:sz w:val="28"/>
          <w:szCs w:val="28"/>
          <w:shd w:val="clear" w:color="auto" w:fill="FFFFFF"/>
        </w:rPr>
        <w:t>TrAC</w:t>
      </w:r>
      <w:proofErr w:type="spellEnd"/>
      <w:r w:rsidRPr="00F1219D">
        <w:rPr>
          <w:rFonts w:ascii="Times New Roman" w:hAnsi="Times New Roman" w:cs="Times New Roman"/>
          <w:sz w:val="28"/>
          <w:szCs w:val="28"/>
          <w:shd w:val="clear" w:color="auto" w:fill="FFFFFF"/>
        </w:rPr>
        <w:t xml:space="preserve"> Trends in Analytical Chemistry. – 2023.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117189.</w:t>
      </w:r>
    </w:p>
    <w:p w14:paraId="2C3D4AD3" w14:textId="68C00FB1"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Geyer R., </w:t>
      </w:r>
      <w:proofErr w:type="spellStart"/>
      <w:r w:rsidRPr="00F1219D">
        <w:rPr>
          <w:rFonts w:ascii="Times New Roman" w:hAnsi="Times New Roman" w:cs="Times New Roman"/>
          <w:sz w:val="28"/>
          <w:szCs w:val="28"/>
          <w:shd w:val="clear" w:color="auto" w:fill="FFFFFF"/>
        </w:rPr>
        <w:t>Jambeck</w:t>
      </w:r>
      <w:proofErr w:type="spellEnd"/>
      <w:r w:rsidRPr="00F1219D">
        <w:rPr>
          <w:rFonts w:ascii="Times New Roman" w:hAnsi="Times New Roman" w:cs="Times New Roman"/>
          <w:sz w:val="28"/>
          <w:szCs w:val="28"/>
          <w:shd w:val="clear" w:color="auto" w:fill="FFFFFF"/>
        </w:rPr>
        <w:t xml:space="preserve"> J. R., Law K. L. Production, use, and fate of all plastics ever made //Science advances. – 2017.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.3</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7.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.1700782.</w:t>
      </w:r>
    </w:p>
    <w:p w14:paraId="466C48F5" w14:textId="572F7378"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Law K. L. Plastics in the marine environment //Annual review of marine science. – 2017.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.9.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205-229.</w:t>
      </w:r>
    </w:p>
    <w:p w14:paraId="4337C3B5" w14:textId="2B26D577"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Sarkar S., Diab H., Thompson J. Microplastic Pollution: Chemical Characterization and Impact on Wildlife //International Journal of Environmental Research and Public Health. – 2023.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.20</w:t>
      </w:r>
      <w:r w:rsidR="001733FE" w:rsidRPr="00F1219D">
        <w:rPr>
          <w:rFonts w:ascii="Times New Roman" w:hAnsi="Times New Roman" w:cs="Times New Roman"/>
          <w:sz w:val="28"/>
          <w:szCs w:val="28"/>
          <w:shd w:val="clear" w:color="auto" w:fill="FFFFFF"/>
        </w:rPr>
        <w:t xml:space="preserve">, </w:t>
      </w:r>
      <w:r w:rsidRPr="00F1219D">
        <w:rPr>
          <w:rFonts w:ascii="Times New Roman" w:hAnsi="Times New Roman" w:cs="Times New Roman"/>
          <w:sz w:val="28"/>
          <w:szCs w:val="28"/>
          <w:shd w:val="clear" w:color="auto" w:fill="FFFFFF"/>
        </w:rPr>
        <w:t xml:space="preserve">№ 3.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1745.</w:t>
      </w:r>
    </w:p>
    <w:p w14:paraId="4D5BD563" w14:textId="526DB4C9"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proofErr w:type="spellStart"/>
      <w:r w:rsidRPr="00F1219D">
        <w:rPr>
          <w:rFonts w:ascii="Times New Roman" w:hAnsi="Times New Roman" w:cs="Times New Roman"/>
          <w:sz w:val="28"/>
          <w:szCs w:val="28"/>
          <w:shd w:val="clear" w:color="auto" w:fill="FFFFFF"/>
        </w:rPr>
        <w:t>Dahlbo</w:t>
      </w:r>
      <w:proofErr w:type="spellEnd"/>
      <w:r w:rsidRPr="00F1219D">
        <w:rPr>
          <w:rFonts w:ascii="Times New Roman" w:hAnsi="Times New Roman" w:cs="Times New Roman"/>
          <w:sz w:val="28"/>
          <w:szCs w:val="28"/>
          <w:shd w:val="clear" w:color="auto" w:fill="FFFFFF"/>
        </w:rPr>
        <w:t xml:space="preserve"> H. et al. Recycling potential of post-consumer plastic packaging waste in Finland //Waste management. – 2018.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.71.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52-61.</w:t>
      </w:r>
    </w:p>
    <w:p w14:paraId="5716209D" w14:textId="0BD7F9BF"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lang w:val="nl-NL"/>
        </w:rPr>
        <w:t xml:space="preserve">Dybka-Stępień K. et al. </w:t>
      </w:r>
      <w:r w:rsidRPr="00F1219D">
        <w:rPr>
          <w:rFonts w:ascii="Times New Roman" w:hAnsi="Times New Roman" w:cs="Times New Roman"/>
          <w:sz w:val="28"/>
          <w:szCs w:val="28"/>
          <w:shd w:val="clear" w:color="auto" w:fill="FFFFFF"/>
        </w:rPr>
        <w:t xml:space="preserve">Disposable food packaging and serving materials—trends and biodegradability //Polymers. – 2021.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.13</w:t>
      </w:r>
      <w:r w:rsidR="001733FE" w:rsidRPr="00F1219D">
        <w:rPr>
          <w:rFonts w:ascii="Times New Roman" w:hAnsi="Times New Roman" w:cs="Times New Roman"/>
          <w:sz w:val="28"/>
          <w:szCs w:val="28"/>
          <w:shd w:val="clear" w:color="auto" w:fill="FFFFFF"/>
        </w:rPr>
        <w:t>,</w:t>
      </w:r>
      <w:r w:rsidRPr="00F1219D">
        <w:rPr>
          <w:rFonts w:ascii="Times New Roman" w:hAnsi="Times New Roman" w:cs="Times New Roman"/>
          <w:sz w:val="28"/>
          <w:szCs w:val="28"/>
          <w:shd w:val="clear" w:color="auto" w:fill="FFFFFF"/>
        </w:rPr>
        <w:t xml:space="preserve"> № 20.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3606.</w:t>
      </w:r>
    </w:p>
    <w:p w14:paraId="06EE0539" w14:textId="67E6D3AA"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Serna-Loaiza S., Carmona-Garcia E., Cardona C. A. Potential raw materials for biorefineries to ensure food security: The Cocoyam case //Industrial Crops and Products. – 2018.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.126.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92-102.</w:t>
      </w:r>
    </w:p>
    <w:p w14:paraId="744B1B8B" w14:textId="45A0EE1A"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lang w:val="nl-NL"/>
        </w:rPr>
        <w:t xml:space="preserve">Abedi-Firoozjah R. et al. </w:t>
      </w:r>
      <w:r w:rsidRPr="00F1219D">
        <w:rPr>
          <w:rFonts w:ascii="Times New Roman" w:hAnsi="Times New Roman" w:cs="Times New Roman"/>
          <w:sz w:val="28"/>
          <w:szCs w:val="28"/>
          <w:shd w:val="clear" w:color="auto" w:fill="FFFFFF"/>
        </w:rPr>
        <w:t xml:space="preserve">PVA/starch films: An updated review of their preparation, characterization, and diverse applications in the food industry //Polymer Testing. – 2022.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107903.</w:t>
      </w:r>
    </w:p>
    <w:p w14:paraId="006C9A69" w14:textId="7794BABF" w:rsidR="00EF0995" w:rsidRPr="00F1219D" w:rsidRDefault="00521006"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proofErr w:type="spellStart"/>
      <w:r w:rsidRPr="00F1219D">
        <w:rPr>
          <w:rFonts w:ascii="Times New Roman" w:hAnsi="Times New Roman" w:cs="Times New Roman"/>
          <w:sz w:val="28"/>
          <w:szCs w:val="28"/>
          <w:shd w:val="clear" w:color="auto" w:fill="FFFFFF"/>
          <w:lang w:val="ru-RU"/>
        </w:rPr>
        <w:t>Яценкова</w:t>
      </w:r>
      <w:proofErr w:type="spellEnd"/>
      <w:r w:rsidRPr="00F1219D">
        <w:rPr>
          <w:rFonts w:ascii="Times New Roman" w:hAnsi="Times New Roman" w:cs="Times New Roman"/>
          <w:sz w:val="28"/>
          <w:szCs w:val="28"/>
          <w:shd w:val="clear" w:color="auto" w:fill="FFFFFF"/>
          <w:lang w:val="ru-RU"/>
        </w:rPr>
        <w:t xml:space="preserve"> О. В. и др. Новый метод получения </w:t>
      </w:r>
      <w:proofErr w:type="spellStart"/>
      <w:r w:rsidRPr="00F1219D">
        <w:rPr>
          <w:rFonts w:ascii="Times New Roman" w:hAnsi="Times New Roman" w:cs="Times New Roman"/>
          <w:sz w:val="28"/>
          <w:szCs w:val="28"/>
          <w:shd w:val="clear" w:color="auto" w:fill="FFFFFF"/>
          <w:lang w:val="ru-RU"/>
        </w:rPr>
        <w:t>микрофибриллированной</w:t>
      </w:r>
      <w:proofErr w:type="spellEnd"/>
      <w:r w:rsidRPr="00F1219D">
        <w:rPr>
          <w:rFonts w:ascii="Times New Roman" w:hAnsi="Times New Roman" w:cs="Times New Roman"/>
          <w:sz w:val="28"/>
          <w:szCs w:val="28"/>
          <w:shd w:val="clear" w:color="auto" w:fill="FFFFFF"/>
          <w:lang w:val="ru-RU"/>
        </w:rPr>
        <w:t xml:space="preserve"> целлюлозы из древесины ели //Химия растительного сырья. – 2020. – № 1. – С. </w:t>
      </w:r>
      <w:proofErr w:type="gramStart"/>
      <w:r w:rsidRPr="00F1219D">
        <w:rPr>
          <w:rFonts w:ascii="Times New Roman" w:hAnsi="Times New Roman" w:cs="Times New Roman"/>
          <w:sz w:val="28"/>
          <w:szCs w:val="28"/>
          <w:shd w:val="clear" w:color="auto" w:fill="FFFFFF"/>
          <w:lang w:val="ru-RU"/>
        </w:rPr>
        <w:t>303-314</w:t>
      </w:r>
      <w:proofErr w:type="gramEnd"/>
      <w:r w:rsidR="00EF0995" w:rsidRPr="00F1219D">
        <w:rPr>
          <w:rFonts w:ascii="Times New Roman" w:hAnsi="Times New Roman" w:cs="Times New Roman"/>
          <w:sz w:val="28"/>
          <w:szCs w:val="28"/>
          <w:shd w:val="clear" w:color="auto" w:fill="FFFFFF"/>
          <w:lang w:val="ru-RU"/>
        </w:rPr>
        <w:t>.</w:t>
      </w:r>
    </w:p>
    <w:p w14:paraId="616C6BCF" w14:textId="6D36DB04" w:rsidR="00EF0995" w:rsidRPr="00F1219D" w:rsidRDefault="0067447B"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rPr>
        <w:t xml:space="preserve">Bioplastics market development update </w:t>
      </w:r>
      <w:r w:rsidR="00521006" w:rsidRPr="00F1219D">
        <w:rPr>
          <w:rFonts w:ascii="Times New Roman" w:hAnsi="Times New Roman" w:cs="Times New Roman"/>
          <w:sz w:val="28"/>
          <w:szCs w:val="28"/>
        </w:rPr>
        <w:t xml:space="preserve">2023. </w:t>
      </w:r>
      <w:hyperlink r:id="rId104" w:history="1">
        <w:r w:rsidR="00521006" w:rsidRPr="00F1219D">
          <w:rPr>
            <w:rStyle w:val="a7"/>
            <w:rFonts w:ascii="Times New Roman" w:hAnsi="Times New Roman" w:cs="Times New Roman"/>
            <w:color w:val="auto"/>
            <w:sz w:val="28"/>
            <w:szCs w:val="28"/>
            <w:u w:val="none"/>
          </w:rPr>
          <w:t>https://www.european-bioplastics.org/bioplastics-market-development-update-2023-2/</w:t>
        </w:r>
      </w:hyperlink>
      <w:r w:rsidR="00521006" w:rsidRPr="00F1219D">
        <w:rPr>
          <w:rFonts w:ascii="Times New Roman" w:hAnsi="Times New Roman" w:cs="Times New Roman"/>
          <w:sz w:val="28"/>
          <w:szCs w:val="28"/>
        </w:rPr>
        <w:t xml:space="preserve">. 2023. </w:t>
      </w:r>
    </w:p>
    <w:p w14:paraId="1770D0D9" w14:textId="1D53193F"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rPr>
      </w:pPr>
      <w:r w:rsidRPr="00F1219D">
        <w:rPr>
          <w:rFonts w:ascii="Times New Roman" w:hAnsi="Times New Roman" w:cs="Times New Roman"/>
          <w:sz w:val="28"/>
          <w:szCs w:val="28"/>
          <w:shd w:val="clear" w:color="auto" w:fill="FFFFFF"/>
        </w:rPr>
        <w:t xml:space="preserve">Villar I. et al. Evolution of microbial dynamics during the maturation phase of the composting of different types of waste //Waste Management. – 2016. – </w:t>
      </w:r>
      <w:r w:rsidR="001733FE" w:rsidRPr="00F1219D">
        <w:rPr>
          <w:rFonts w:ascii="Times New Roman" w:hAnsi="Times New Roman" w:cs="Times New Roman"/>
          <w:sz w:val="28"/>
          <w:szCs w:val="28"/>
          <w:shd w:val="clear" w:color="auto" w:fill="FFFFFF"/>
        </w:rPr>
        <w:t>Vol</w:t>
      </w:r>
      <w:r w:rsidRPr="00F1219D">
        <w:rPr>
          <w:rFonts w:ascii="Times New Roman" w:hAnsi="Times New Roman" w:cs="Times New Roman"/>
          <w:sz w:val="28"/>
          <w:szCs w:val="28"/>
          <w:shd w:val="clear" w:color="auto" w:fill="FFFFFF"/>
        </w:rPr>
        <w:t xml:space="preserve">.54. – </w:t>
      </w:r>
      <w:r w:rsidR="001733FE" w:rsidRPr="00F1219D">
        <w:rPr>
          <w:rFonts w:ascii="Times New Roman" w:hAnsi="Times New Roman" w:cs="Times New Roman"/>
          <w:sz w:val="28"/>
          <w:szCs w:val="28"/>
          <w:shd w:val="clear" w:color="auto" w:fill="FFFFFF"/>
        </w:rPr>
        <w:t>P</w:t>
      </w:r>
      <w:r w:rsidRPr="00F1219D">
        <w:rPr>
          <w:rFonts w:ascii="Times New Roman" w:hAnsi="Times New Roman" w:cs="Times New Roman"/>
          <w:sz w:val="28"/>
          <w:szCs w:val="28"/>
          <w:shd w:val="clear" w:color="auto" w:fill="FFFFFF"/>
        </w:rPr>
        <w:t>. 83-92.</w:t>
      </w:r>
    </w:p>
    <w:p w14:paraId="5E08E24E" w14:textId="679447BF"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Экологический кодекс Республики Казахстан</w:t>
      </w:r>
      <w:r w:rsidR="00521006" w:rsidRPr="00F1219D">
        <w:rPr>
          <w:rFonts w:ascii="Times New Roman" w:hAnsi="Times New Roman" w:cs="Times New Roman"/>
          <w:sz w:val="28"/>
          <w:szCs w:val="28"/>
          <w:lang w:val="ru-RU"/>
        </w:rPr>
        <w:t xml:space="preserve">: утв. 02 января 2021 года № 400-VI ЗРК. </w:t>
      </w:r>
      <w:hyperlink r:id="rId105" w:history="1">
        <w:r w:rsidR="00521006" w:rsidRPr="00F1219D">
          <w:rPr>
            <w:rStyle w:val="a7"/>
            <w:rFonts w:ascii="Times New Roman" w:hAnsi="Times New Roman" w:cs="Times New Roman"/>
            <w:color w:val="auto"/>
            <w:sz w:val="28"/>
            <w:szCs w:val="28"/>
            <w:u w:val="none"/>
            <w:lang w:val="ru-RU"/>
          </w:rPr>
          <w:t>https://adilet.zan.kz/rus/docs/K2100000400</w:t>
        </w:r>
      </w:hyperlink>
      <w:r w:rsidR="00180ACB" w:rsidRPr="00F1219D">
        <w:rPr>
          <w:rFonts w:ascii="Times New Roman" w:hAnsi="Times New Roman" w:cs="Times New Roman"/>
          <w:sz w:val="28"/>
          <w:szCs w:val="28"/>
          <w:lang w:val="ru-RU"/>
        </w:rPr>
        <w:t>.</w:t>
      </w:r>
    </w:p>
    <w:p w14:paraId="23561B3F" w14:textId="5B44CC0A" w:rsidR="00521006" w:rsidRPr="00F1219D" w:rsidRDefault="00180ACB" w:rsidP="00180ACB">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Приказ «Об утверждении Правил разработки программы производственного экологического контроля объектов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 утв.14 июля 2021 года № 250. </w:t>
      </w:r>
      <w:hyperlink r:id="rId106" w:history="1">
        <w:r w:rsidRPr="00F1219D">
          <w:rPr>
            <w:rStyle w:val="a7"/>
            <w:rFonts w:ascii="Times New Roman" w:hAnsi="Times New Roman" w:cs="Times New Roman"/>
            <w:color w:val="auto"/>
            <w:sz w:val="28"/>
            <w:szCs w:val="28"/>
            <w:u w:val="none"/>
            <w:lang w:val="ru-RU"/>
          </w:rPr>
          <w:t>https://adilet.zan.kz/rus/docs/V2100023553</w:t>
        </w:r>
      </w:hyperlink>
      <w:r w:rsidRPr="00F1219D">
        <w:rPr>
          <w:rFonts w:ascii="Times New Roman" w:hAnsi="Times New Roman" w:cs="Times New Roman"/>
          <w:sz w:val="28"/>
          <w:szCs w:val="28"/>
          <w:lang w:val="ru-RU"/>
        </w:rPr>
        <w:t xml:space="preserve"> </w:t>
      </w:r>
    </w:p>
    <w:p w14:paraId="1DFEADF7" w14:textId="7C0A7897"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Санитарно-эпидемиологические требования к атмосферному воздуху городских и сельских поселений, почвам и их безопасности, содержанию городских и сельских поселений, условиям труда с источниками </w:t>
      </w:r>
      <w:r w:rsidRPr="00F1219D">
        <w:rPr>
          <w:rFonts w:ascii="Times New Roman" w:hAnsi="Times New Roman" w:cs="Times New Roman"/>
          <w:sz w:val="28"/>
          <w:szCs w:val="28"/>
          <w:lang w:val="ru-RU"/>
        </w:rPr>
        <w:lastRenderedPageBreak/>
        <w:t>физических факторов, воздействующих на людей</w:t>
      </w:r>
      <w:r w:rsidR="00521006" w:rsidRPr="00F1219D">
        <w:rPr>
          <w:rFonts w:ascii="Times New Roman" w:hAnsi="Times New Roman" w:cs="Times New Roman"/>
          <w:sz w:val="28"/>
          <w:szCs w:val="28"/>
          <w:lang w:val="ru-RU"/>
        </w:rPr>
        <w:t xml:space="preserve">: утв. </w:t>
      </w:r>
      <w:r w:rsidRPr="00F1219D">
        <w:rPr>
          <w:rFonts w:ascii="Times New Roman" w:hAnsi="Times New Roman" w:cs="Times New Roman"/>
          <w:sz w:val="28"/>
          <w:szCs w:val="28"/>
          <w:lang w:val="ru-RU"/>
        </w:rPr>
        <w:t>от 25 января 2012 года.</w:t>
      </w:r>
      <w:r w:rsidR="00521006" w:rsidRPr="00F1219D">
        <w:rPr>
          <w:rFonts w:ascii="Times New Roman" w:hAnsi="Times New Roman" w:cs="Times New Roman"/>
          <w:sz w:val="28"/>
          <w:szCs w:val="28"/>
          <w:lang w:val="ru-RU"/>
        </w:rPr>
        <w:t xml:space="preserve"> </w:t>
      </w:r>
      <w:hyperlink r:id="rId107" w:history="1">
        <w:r w:rsidR="00521006" w:rsidRPr="00F1219D">
          <w:rPr>
            <w:rStyle w:val="a7"/>
            <w:rFonts w:ascii="Times New Roman" w:hAnsi="Times New Roman" w:cs="Times New Roman"/>
            <w:color w:val="auto"/>
            <w:sz w:val="28"/>
            <w:szCs w:val="28"/>
            <w:u w:val="none"/>
            <w:lang w:val="ru-RU"/>
          </w:rPr>
          <w:t>https://adilet.zan.kz/rus/docs/P1200000168</w:t>
        </w:r>
      </w:hyperlink>
      <w:r w:rsidR="00180ACB" w:rsidRPr="00F1219D">
        <w:rPr>
          <w:rFonts w:ascii="Times New Roman" w:hAnsi="Times New Roman" w:cs="Times New Roman"/>
          <w:sz w:val="28"/>
          <w:szCs w:val="28"/>
          <w:lang w:val="ru-RU"/>
        </w:rPr>
        <w:t>.</w:t>
      </w:r>
    </w:p>
    <w:p w14:paraId="4E649381" w14:textId="3C633949" w:rsidR="00EF0995" w:rsidRPr="00F1219D" w:rsidRDefault="00EF0995" w:rsidP="00C331C4">
      <w:pPr>
        <w:pStyle w:val="a5"/>
        <w:numPr>
          <w:ilvl w:val="0"/>
          <w:numId w:val="1"/>
        </w:numPr>
        <w:tabs>
          <w:tab w:val="left" w:pos="709"/>
        </w:tabs>
        <w:spacing w:after="0" w:line="240" w:lineRule="auto"/>
        <w:ind w:left="0" w:firstLine="709"/>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Информационная система для бухгалтера (2023). Ставки платы за выбросы в окружающую среду.</w:t>
      </w:r>
      <w:r w:rsidR="00180ACB" w:rsidRPr="00F1219D">
        <w:rPr>
          <w:rFonts w:ascii="Times New Roman" w:hAnsi="Times New Roman" w:cs="Times New Roman"/>
          <w:sz w:val="28"/>
          <w:szCs w:val="28"/>
          <w:lang w:val="ru-RU"/>
        </w:rPr>
        <w:t xml:space="preserve"> 05.05.2023.</w:t>
      </w:r>
      <w:r w:rsidRPr="00F1219D">
        <w:rPr>
          <w:rFonts w:ascii="Times New Roman" w:hAnsi="Times New Roman" w:cs="Times New Roman"/>
          <w:sz w:val="28"/>
          <w:szCs w:val="28"/>
          <w:lang w:val="ru-RU"/>
        </w:rPr>
        <w:t xml:space="preserve"> </w:t>
      </w:r>
      <w:hyperlink r:id="rId108" w:history="1">
        <w:r w:rsidR="00180ACB" w:rsidRPr="00F1219D">
          <w:rPr>
            <w:rStyle w:val="a7"/>
            <w:rFonts w:ascii="Times New Roman" w:hAnsi="Times New Roman" w:cs="Times New Roman"/>
            <w:color w:val="auto"/>
            <w:sz w:val="28"/>
            <w:szCs w:val="28"/>
            <w:u w:val="none"/>
          </w:rPr>
          <w:t>https</w:t>
        </w:r>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cdb</w:t>
        </w:r>
        <w:proofErr w:type="spellEnd"/>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kz</w:t>
        </w:r>
        <w:proofErr w:type="spellEnd"/>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sistema</w:t>
        </w:r>
        <w:proofErr w:type="spellEnd"/>
        <w:r w:rsidR="00180ACB" w:rsidRPr="00F1219D">
          <w:rPr>
            <w:rStyle w:val="a7"/>
            <w:rFonts w:ascii="Times New Roman" w:hAnsi="Times New Roman" w:cs="Times New Roman"/>
            <w:color w:val="auto"/>
            <w:sz w:val="28"/>
            <w:szCs w:val="28"/>
            <w:u w:val="none"/>
            <w:lang w:val="ru-RU"/>
          </w:rPr>
          <w:t>/</w:t>
        </w:r>
        <w:r w:rsidR="00180ACB" w:rsidRPr="00F1219D">
          <w:rPr>
            <w:rStyle w:val="a7"/>
            <w:rFonts w:ascii="Times New Roman" w:hAnsi="Times New Roman" w:cs="Times New Roman"/>
            <w:color w:val="auto"/>
            <w:sz w:val="28"/>
            <w:szCs w:val="28"/>
            <w:u w:val="none"/>
          </w:rPr>
          <w:t>page</w:t>
        </w:r>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stavki</w:t>
        </w:r>
        <w:proofErr w:type="spellEnd"/>
        <w:r w:rsidR="00180ACB" w:rsidRPr="00F1219D">
          <w:rPr>
            <w:rStyle w:val="a7"/>
            <w:rFonts w:ascii="Times New Roman" w:hAnsi="Times New Roman" w:cs="Times New Roman"/>
            <w:color w:val="auto"/>
            <w:sz w:val="28"/>
            <w:szCs w:val="28"/>
            <w:u w:val="none"/>
            <w:lang w:val="ru-RU"/>
          </w:rPr>
          <w:t>-</w:t>
        </w:r>
        <w:r w:rsidR="00180ACB" w:rsidRPr="00F1219D">
          <w:rPr>
            <w:rStyle w:val="a7"/>
            <w:rFonts w:ascii="Times New Roman" w:hAnsi="Times New Roman" w:cs="Times New Roman"/>
            <w:color w:val="auto"/>
            <w:sz w:val="28"/>
            <w:szCs w:val="28"/>
            <w:u w:val="none"/>
          </w:rPr>
          <w:t>platy</w:t>
        </w:r>
        <w:r w:rsidR="00180ACB" w:rsidRPr="00F1219D">
          <w:rPr>
            <w:rStyle w:val="a7"/>
            <w:rFonts w:ascii="Times New Roman" w:hAnsi="Times New Roman" w:cs="Times New Roman"/>
            <w:color w:val="auto"/>
            <w:sz w:val="28"/>
            <w:szCs w:val="28"/>
            <w:u w:val="none"/>
            <w:lang w:val="ru-RU"/>
          </w:rPr>
          <w:t>-</w:t>
        </w:r>
        <w:r w:rsidR="00180ACB" w:rsidRPr="00F1219D">
          <w:rPr>
            <w:rStyle w:val="a7"/>
            <w:rFonts w:ascii="Times New Roman" w:hAnsi="Times New Roman" w:cs="Times New Roman"/>
            <w:color w:val="auto"/>
            <w:sz w:val="28"/>
            <w:szCs w:val="28"/>
            <w:u w:val="none"/>
          </w:rPr>
          <w:t>za</w:t>
        </w:r>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emissii</w:t>
        </w:r>
        <w:proofErr w:type="spellEnd"/>
        <w:r w:rsidR="00180ACB" w:rsidRPr="00F1219D">
          <w:rPr>
            <w:rStyle w:val="a7"/>
            <w:rFonts w:ascii="Times New Roman" w:hAnsi="Times New Roman" w:cs="Times New Roman"/>
            <w:color w:val="auto"/>
            <w:sz w:val="28"/>
            <w:szCs w:val="28"/>
            <w:u w:val="none"/>
            <w:lang w:val="ru-RU"/>
          </w:rPr>
          <w:t>-</w:t>
        </w:r>
        <w:r w:rsidR="00180ACB" w:rsidRPr="00F1219D">
          <w:rPr>
            <w:rStyle w:val="a7"/>
            <w:rFonts w:ascii="Times New Roman" w:hAnsi="Times New Roman" w:cs="Times New Roman"/>
            <w:color w:val="auto"/>
            <w:sz w:val="28"/>
            <w:szCs w:val="28"/>
            <w:u w:val="none"/>
          </w:rPr>
          <w:t>v</w:t>
        </w:r>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okruzhayushchuyu</w:t>
        </w:r>
        <w:proofErr w:type="spellEnd"/>
        <w:r w:rsidR="00180ACB" w:rsidRPr="00F1219D">
          <w:rPr>
            <w:rStyle w:val="a7"/>
            <w:rFonts w:ascii="Times New Roman" w:hAnsi="Times New Roman" w:cs="Times New Roman"/>
            <w:color w:val="auto"/>
            <w:sz w:val="28"/>
            <w:szCs w:val="28"/>
            <w:u w:val="none"/>
            <w:lang w:val="ru-RU"/>
          </w:rPr>
          <w:t>-</w:t>
        </w:r>
        <w:proofErr w:type="spellStart"/>
        <w:r w:rsidR="00180ACB" w:rsidRPr="00F1219D">
          <w:rPr>
            <w:rStyle w:val="a7"/>
            <w:rFonts w:ascii="Times New Roman" w:hAnsi="Times New Roman" w:cs="Times New Roman"/>
            <w:color w:val="auto"/>
            <w:sz w:val="28"/>
            <w:szCs w:val="28"/>
            <w:u w:val="none"/>
          </w:rPr>
          <w:t>sredu</w:t>
        </w:r>
        <w:proofErr w:type="spellEnd"/>
        <w:r w:rsidR="00180ACB" w:rsidRPr="00F1219D">
          <w:rPr>
            <w:rStyle w:val="a7"/>
            <w:rFonts w:ascii="Times New Roman" w:hAnsi="Times New Roman" w:cs="Times New Roman"/>
            <w:color w:val="auto"/>
            <w:sz w:val="28"/>
            <w:szCs w:val="28"/>
            <w:u w:val="none"/>
            <w:lang w:val="ru-RU"/>
          </w:rPr>
          <w:t>/</w:t>
        </w:r>
      </w:hyperlink>
      <w:r w:rsidR="00180ACB" w:rsidRPr="00F1219D">
        <w:rPr>
          <w:rFonts w:ascii="Times New Roman" w:hAnsi="Times New Roman" w:cs="Times New Roman"/>
          <w:sz w:val="28"/>
          <w:szCs w:val="28"/>
          <w:lang w:val="ru-RU"/>
        </w:rPr>
        <w:t>.</w:t>
      </w:r>
    </w:p>
    <w:p w14:paraId="037B8D3D" w14:textId="1CA6A7FE" w:rsidR="00FA2754" w:rsidRPr="00F1219D" w:rsidRDefault="00EF0995" w:rsidP="00C331C4">
      <w:pPr>
        <w:pStyle w:val="a5"/>
        <w:numPr>
          <w:ilvl w:val="0"/>
          <w:numId w:val="1"/>
        </w:numPr>
        <w:tabs>
          <w:tab w:val="left" w:pos="709"/>
        </w:tabs>
        <w:spacing w:after="0" w:line="240" w:lineRule="auto"/>
        <w:ind w:left="0" w:firstLine="567"/>
        <w:jc w:val="both"/>
        <w:rPr>
          <w:rFonts w:ascii="Times New Roman" w:hAnsi="Times New Roman" w:cs="Times New Roman"/>
          <w:sz w:val="28"/>
          <w:szCs w:val="28"/>
          <w:lang w:val="ru-RU"/>
        </w:rPr>
      </w:pPr>
      <w:r w:rsidRPr="00F1219D">
        <w:rPr>
          <w:rFonts w:ascii="Times New Roman" w:hAnsi="Times New Roman" w:cs="Times New Roman"/>
          <w:sz w:val="28"/>
          <w:szCs w:val="28"/>
          <w:lang w:val="ru-RU"/>
        </w:rPr>
        <w:t xml:space="preserve">Методические указания по контролю за воздушной </w:t>
      </w:r>
      <w:proofErr w:type="gramStart"/>
      <w:r w:rsidRPr="00F1219D">
        <w:rPr>
          <w:rFonts w:ascii="Times New Roman" w:hAnsi="Times New Roman" w:cs="Times New Roman"/>
          <w:sz w:val="28"/>
          <w:szCs w:val="28"/>
          <w:lang w:val="ru-RU"/>
        </w:rPr>
        <w:t xml:space="preserve">средой </w:t>
      </w:r>
      <w:r w:rsidR="00180ACB" w:rsidRPr="00F1219D">
        <w:rPr>
          <w:rFonts w:ascii="Times New Roman" w:hAnsi="Times New Roman" w:cs="Times New Roman"/>
          <w:sz w:val="28"/>
          <w:szCs w:val="28"/>
          <w:lang w:val="ru-RU"/>
        </w:rPr>
        <w:t>:</w:t>
      </w:r>
      <w:proofErr w:type="gramEnd"/>
      <w:r w:rsidR="00180ACB" w:rsidRPr="00F1219D">
        <w:rPr>
          <w:rFonts w:ascii="Times New Roman" w:hAnsi="Times New Roman" w:cs="Times New Roman"/>
          <w:sz w:val="28"/>
          <w:szCs w:val="28"/>
          <w:lang w:val="ru-RU"/>
        </w:rPr>
        <w:t xml:space="preserve"> у</w:t>
      </w:r>
      <w:r w:rsidRPr="00F1219D">
        <w:rPr>
          <w:rFonts w:ascii="Times New Roman" w:hAnsi="Times New Roman" w:cs="Times New Roman"/>
          <w:sz w:val="28"/>
          <w:szCs w:val="28"/>
          <w:lang w:val="ru-RU"/>
        </w:rPr>
        <w:t>тв</w:t>
      </w:r>
      <w:r w:rsidR="00180ACB" w:rsidRPr="00F1219D">
        <w:rPr>
          <w:rFonts w:ascii="Times New Roman" w:hAnsi="Times New Roman" w:cs="Times New Roman"/>
          <w:sz w:val="28"/>
          <w:szCs w:val="28"/>
          <w:lang w:val="ru-RU"/>
        </w:rPr>
        <w:t xml:space="preserve">. </w:t>
      </w:r>
      <w:r w:rsidRPr="00F1219D">
        <w:rPr>
          <w:rFonts w:ascii="Times New Roman" w:hAnsi="Times New Roman" w:cs="Times New Roman"/>
          <w:sz w:val="28"/>
          <w:szCs w:val="28"/>
          <w:lang w:val="ru-RU"/>
        </w:rPr>
        <w:t>от 4 ноября 2010 года № 39.</w:t>
      </w:r>
      <w:r w:rsidR="00180ACB" w:rsidRPr="00F1219D">
        <w:rPr>
          <w:rFonts w:ascii="Times New Roman" w:hAnsi="Times New Roman" w:cs="Times New Roman"/>
          <w:sz w:val="28"/>
          <w:szCs w:val="28"/>
          <w:lang w:val="ru-RU"/>
        </w:rPr>
        <w:t xml:space="preserve"> </w:t>
      </w:r>
      <w:hyperlink r:id="rId109" w:history="1">
        <w:r w:rsidR="00180ACB" w:rsidRPr="00F1219D">
          <w:rPr>
            <w:rStyle w:val="a7"/>
            <w:rFonts w:ascii="Times New Roman" w:hAnsi="Times New Roman" w:cs="Times New Roman"/>
            <w:color w:val="auto"/>
            <w:sz w:val="28"/>
            <w:szCs w:val="28"/>
            <w:u w:val="none"/>
            <w:lang w:val="ru-RU"/>
          </w:rPr>
          <w:t>https://online.zakon.kz/Document/?doc_id=30944231</w:t>
        </w:r>
      </w:hyperlink>
      <w:r w:rsidR="00180ACB" w:rsidRPr="00F1219D">
        <w:rPr>
          <w:rFonts w:ascii="Times New Roman" w:hAnsi="Times New Roman" w:cs="Times New Roman"/>
          <w:sz w:val="28"/>
          <w:szCs w:val="28"/>
          <w:lang w:val="ru-RU"/>
        </w:rPr>
        <w:t xml:space="preserve">. </w:t>
      </w:r>
    </w:p>
    <w:p w14:paraId="35E61AAD" w14:textId="77777777" w:rsidR="00FA2754" w:rsidRPr="00F1219D" w:rsidRDefault="00FA2754" w:rsidP="00C331C4">
      <w:pPr>
        <w:spacing w:after="0" w:line="240" w:lineRule="auto"/>
        <w:ind w:firstLine="567"/>
        <w:jc w:val="both"/>
        <w:rPr>
          <w:rFonts w:ascii="Times New Roman" w:hAnsi="Times New Roman" w:cs="Times New Roman"/>
          <w:sz w:val="28"/>
          <w:szCs w:val="28"/>
          <w:lang w:val="ru-RU"/>
        </w:rPr>
      </w:pPr>
    </w:p>
    <w:p w14:paraId="579A3D8E" w14:textId="77777777" w:rsidR="00FA2754" w:rsidRPr="00A45C96" w:rsidRDefault="00FA2754" w:rsidP="00C331C4">
      <w:pPr>
        <w:spacing w:after="0" w:line="240" w:lineRule="auto"/>
        <w:ind w:firstLine="567"/>
        <w:jc w:val="both"/>
        <w:rPr>
          <w:rFonts w:ascii="Times New Roman" w:hAnsi="Times New Roman" w:cs="Times New Roman"/>
          <w:sz w:val="28"/>
          <w:szCs w:val="28"/>
          <w:lang w:val="ru-RU"/>
        </w:rPr>
      </w:pPr>
    </w:p>
    <w:p w14:paraId="53386134" w14:textId="77777777" w:rsidR="00FA2754" w:rsidRPr="00A45C96" w:rsidRDefault="00FA2754" w:rsidP="00C331C4">
      <w:pPr>
        <w:spacing w:after="0" w:line="240" w:lineRule="auto"/>
        <w:ind w:firstLine="567"/>
        <w:jc w:val="both"/>
        <w:rPr>
          <w:rFonts w:ascii="Times New Roman" w:hAnsi="Times New Roman" w:cs="Times New Roman"/>
          <w:sz w:val="28"/>
          <w:szCs w:val="28"/>
          <w:lang w:val="ru-RU"/>
        </w:rPr>
      </w:pPr>
    </w:p>
    <w:p w14:paraId="34F5E1F5" w14:textId="77777777" w:rsidR="00D6265D" w:rsidRPr="00A45C96" w:rsidRDefault="00D6265D" w:rsidP="00C331C4">
      <w:pPr>
        <w:spacing w:after="0" w:line="240" w:lineRule="auto"/>
        <w:rPr>
          <w:rFonts w:ascii="Times New Roman" w:hAnsi="Times New Roman" w:cs="Times New Roman"/>
          <w:sz w:val="28"/>
          <w:szCs w:val="28"/>
          <w:lang w:val="ru-RU"/>
        </w:rPr>
      </w:pPr>
      <w:r w:rsidRPr="00A45C96">
        <w:rPr>
          <w:rFonts w:ascii="Times New Roman" w:hAnsi="Times New Roman" w:cs="Times New Roman"/>
          <w:sz w:val="28"/>
          <w:szCs w:val="28"/>
          <w:lang w:val="ru-RU"/>
        </w:rPr>
        <w:br w:type="page"/>
      </w:r>
    </w:p>
    <w:p w14:paraId="669CF290" w14:textId="77777777" w:rsidR="00384C17" w:rsidRDefault="00384C17" w:rsidP="00384C17">
      <w:pPr>
        <w:pStyle w:val="2"/>
        <w:jc w:val="center"/>
        <w:rPr>
          <w:rFonts w:ascii="Times New Roman" w:hAnsi="Times New Roman" w:cs="Times New Roman"/>
          <w:b/>
          <w:bCs/>
        </w:rPr>
      </w:pPr>
      <w:bookmarkStart w:id="127" w:name="_Toc169521534"/>
      <w:r w:rsidRPr="00384C17">
        <w:rPr>
          <w:rFonts w:ascii="Times New Roman" w:hAnsi="Times New Roman" w:cs="Times New Roman"/>
          <w:b/>
          <w:bCs/>
          <w:lang w:val="ru-RU"/>
        </w:rPr>
        <w:lastRenderedPageBreak/>
        <w:t xml:space="preserve">ПРИЛОЖЕНИЕ </w:t>
      </w:r>
      <w:r w:rsidR="000E63AB" w:rsidRPr="00384C17">
        <w:rPr>
          <w:rFonts w:ascii="Times New Roman" w:hAnsi="Times New Roman" w:cs="Times New Roman"/>
          <w:b/>
          <w:bCs/>
          <w:lang w:val="ru-RU"/>
        </w:rPr>
        <w:t>А</w:t>
      </w:r>
      <w:bookmarkEnd w:id="127"/>
      <w:r>
        <w:rPr>
          <w:rFonts w:ascii="Times New Roman" w:hAnsi="Times New Roman" w:cs="Times New Roman"/>
          <w:b/>
          <w:bCs/>
          <w:lang w:val="ru-RU"/>
        </w:rPr>
        <w:t xml:space="preserve"> </w:t>
      </w:r>
    </w:p>
    <w:p w14:paraId="5B097497" w14:textId="63CCA41E" w:rsidR="00BB76C8" w:rsidRPr="00BB76C8" w:rsidRDefault="00BB76C8" w:rsidP="00BB76C8">
      <w:pPr>
        <w:jc w:val="center"/>
        <w:rPr>
          <w:rFonts w:ascii="Times New Roman" w:hAnsi="Times New Roman" w:cs="Times New Roman"/>
          <w:sz w:val="28"/>
          <w:szCs w:val="28"/>
          <w:lang w:val="ru-RU"/>
        </w:rPr>
      </w:pPr>
      <w:r w:rsidRPr="00BB76C8">
        <w:rPr>
          <w:rFonts w:ascii="Times New Roman" w:hAnsi="Times New Roman" w:cs="Times New Roman"/>
          <w:sz w:val="28"/>
          <w:szCs w:val="28"/>
          <w:lang w:val="ru-RU"/>
        </w:rPr>
        <w:t>Патенты</w:t>
      </w:r>
    </w:p>
    <w:p w14:paraId="09839E51" w14:textId="65427830" w:rsidR="00B90F7C" w:rsidRPr="00A45C96" w:rsidRDefault="00B90F7C" w:rsidP="00C331C4">
      <w:pPr>
        <w:spacing w:after="0" w:line="240" w:lineRule="auto"/>
        <w:jc w:val="right"/>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drawing>
          <wp:inline distT="0" distB="0" distL="0" distR="0" wp14:anchorId="0B5366DC" wp14:editId="199DBECC">
            <wp:extent cx="6122670" cy="8665845"/>
            <wp:effectExtent l="0" t="0" r="0" b="1905"/>
            <wp:docPr id="1737" name="Рисунок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8334 патент ТОО Ель Батыр_page-0001.jpg"/>
                    <pic:cNvPicPr/>
                  </pic:nvPicPr>
                  <pic:blipFill>
                    <a:blip r:embed="rId110">
                      <a:extLst>
                        <a:ext uri="{28A0092B-C50C-407E-A947-70E740481C1C}">
                          <a14:useLocalDpi xmlns:a14="http://schemas.microsoft.com/office/drawing/2010/main" val="0"/>
                        </a:ext>
                      </a:extLst>
                    </a:blip>
                    <a:stretch>
                      <a:fillRect/>
                    </a:stretch>
                  </pic:blipFill>
                  <pic:spPr>
                    <a:xfrm>
                      <a:off x="0" y="0"/>
                      <a:ext cx="6122670" cy="8665845"/>
                    </a:xfrm>
                    <a:prstGeom prst="rect">
                      <a:avLst/>
                    </a:prstGeom>
                  </pic:spPr>
                </pic:pic>
              </a:graphicData>
            </a:graphic>
          </wp:inline>
        </w:drawing>
      </w:r>
      <w:r w:rsidRPr="00A45C96">
        <w:rPr>
          <w:rFonts w:ascii="Times New Roman" w:hAnsi="Times New Roman" w:cs="Times New Roman"/>
          <w:sz w:val="28"/>
          <w:szCs w:val="28"/>
          <w:lang w:val="ru-RU"/>
        </w:rPr>
        <w:br w:type="page"/>
      </w:r>
    </w:p>
    <w:p w14:paraId="195D4A9E" w14:textId="77777777" w:rsidR="00B90F7C" w:rsidRPr="00A45C96" w:rsidRDefault="00B90F7C" w:rsidP="00C331C4">
      <w:pPr>
        <w:spacing w:after="0" w:line="240" w:lineRule="auto"/>
        <w:jc w:val="right"/>
        <w:rPr>
          <w:rFonts w:ascii="Times New Roman" w:hAnsi="Times New Roman" w:cs="Times New Roman"/>
          <w:sz w:val="28"/>
          <w:szCs w:val="28"/>
          <w:lang w:val="ru-RU"/>
        </w:rPr>
      </w:pPr>
      <w:r w:rsidRPr="00A45C96">
        <w:rPr>
          <w:rFonts w:ascii="Times New Roman" w:hAnsi="Times New Roman" w:cs="Times New Roman"/>
          <w:noProof/>
          <w:sz w:val="28"/>
          <w:szCs w:val="28"/>
          <w:lang w:val="ru-RU" w:eastAsia="ru-RU"/>
        </w:rPr>
        <w:lastRenderedPageBreak/>
        <w:drawing>
          <wp:inline distT="0" distB="0" distL="0" distR="0" wp14:anchorId="53AD466A" wp14:editId="39733417">
            <wp:extent cx="6122670" cy="8665845"/>
            <wp:effectExtent l="0" t="0" r="0" b="1905"/>
            <wp:docPr id="1738" name="Рисунок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патент Биопакеты полилактид_page-0001.jpg"/>
                    <pic:cNvPicPr/>
                  </pic:nvPicPr>
                  <pic:blipFill>
                    <a:blip r:embed="rId111">
                      <a:extLst>
                        <a:ext uri="{28A0092B-C50C-407E-A947-70E740481C1C}">
                          <a14:useLocalDpi xmlns:a14="http://schemas.microsoft.com/office/drawing/2010/main" val="0"/>
                        </a:ext>
                      </a:extLst>
                    </a:blip>
                    <a:stretch>
                      <a:fillRect/>
                    </a:stretch>
                  </pic:blipFill>
                  <pic:spPr>
                    <a:xfrm>
                      <a:off x="0" y="0"/>
                      <a:ext cx="6122670" cy="8665845"/>
                    </a:xfrm>
                    <a:prstGeom prst="rect">
                      <a:avLst/>
                    </a:prstGeom>
                  </pic:spPr>
                </pic:pic>
              </a:graphicData>
            </a:graphic>
          </wp:inline>
        </w:drawing>
      </w:r>
    </w:p>
    <w:p w14:paraId="79AD9A88" w14:textId="77777777" w:rsidR="00162479" w:rsidRPr="00A45C96" w:rsidRDefault="00162479" w:rsidP="00C331C4">
      <w:pPr>
        <w:spacing w:after="0" w:line="240" w:lineRule="auto"/>
        <w:jc w:val="right"/>
        <w:rPr>
          <w:rFonts w:ascii="Times New Roman" w:hAnsi="Times New Roman" w:cs="Times New Roman"/>
          <w:sz w:val="28"/>
          <w:szCs w:val="28"/>
          <w:lang w:val="ru-RU"/>
        </w:rPr>
      </w:pPr>
    </w:p>
    <w:p w14:paraId="3FAE6AAB" w14:textId="77777777" w:rsidR="000E63AB" w:rsidRDefault="000E63AB" w:rsidP="00C331C4">
      <w:pPr>
        <w:spacing w:after="0" w:line="240" w:lineRule="auto"/>
        <w:jc w:val="right"/>
        <w:rPr>
          <w:rFonts w:ascii="Times New Roman" w:hAnsi="Times New Roman" w:cs="Times New Roman"/>
          <w:sz w:val="28"/>
          <w:szCs w:val="28"/>
        </w:rPr>
      </w:pPr>
    </w:p>
    <w:p w14:paraId="2B0443ED" w14:textId="61AE1E8A" w:rsidR="00D6265D" w:rsidRDefault="00384C17" w:rsidP="009C42EE">
      <w:pPr>
        <w:pStyle w:val="2"/>
        <w:jc w:val="center"/>
        <w:rPr>
          <w:rFonts w:ascii="Times New Roman" w:hAnsi="Times New Roman" w:cs="Times New Roman"/>
          <w:b/>
          <w:bCs/>
          <w:lang w:val="ru-RU"/>
        </w:rPr>
      </w:pPr>
      <w:bookmarkStart w:id="128" w:name="_Toc169521535"/>
      <w:r w:rsidRPr="00384C17">
        <w:rPr>
          <w:rFonts w:ascii="Times New Roman" w:hAnsi="Times New Roman" w:cs="Times New Roman"/>
          <w:b/>
          <w:bCs/>
          <w:lang w:val="ru-RU"/>
        </w:rPr>
        <w:lastRenderedPageBreak/>
        <w:t>ПРИЛОЖЕНИЕ Б</w:t>
      </w:r>
      <w:bookmarkEnd w:id="128"/>
    </w:p>
    <w:p w14:paraId="0D518C6E" w14:textId="77777777" w:rsidR="00BB76C8" w:rsidRPr="00BB76C8" w:rsidRDefault="00BB76C8" w:rsidP="00BB76C8">
      <w:pPr>
        <w:pStyle w:val="aff2"/>
        <w:jc w:val="center"/>
        <w:rPr>
          <w:rFonts w:ascii="Times New Roman" w:hAnsi="Times New Roman" w:cs="Times New Roman"/>
          <w:sz w:val="28"/>
          <w:szCs w:val="28"/>
          <w:lang w:val="ru-RU"/>
        </w:rPr>
      </w:pPr>
      <w:r w:rsidRPr="00BB76C8">
        <w:rPr>
          <w:rFonts w:ascii="Times New Roman" w:hAnsi="Times New Roman" w:cs="Times New Roman"/>
          <w:sz w:val="28"/>
          <w:szCs w:val="28"/>
          <w:lang w:val="ru-RU"/>
        </w:rPr>
        <w:t>Акт о проведении опытно-промышленных испытаний</w:t>
      </w:r>
    </w:p>
    <w:p w14:paraId="7DC5D85E" w14:textId="2A0A7926" w:rsidR="00D4237A" w:rsidRPr="00A45C96" w:rsidRDefault="00D4237A" w:rsidP="00C331C4">
      <w:pPr>
        <w:spacing w:after="0" w:line="240" w:lineRule="auto"/>
        <w:jc w:val="right"/>
        <w:rPr>
          <w:rFonts w:ascii="Times New Roman" w:hAnsi="Times New Roman" w:cs="Times New Roman"/>
          <w:sz w:val="28"/>
          <w:szCs w:val="28"/>
          <w:lang w:val="ru-RU"/>
        </w:rPr>
      </w:pPr>
      <w:r w:rsidRPr="00F3553E">
        <w:rPr>
          <w:noProof/>
          <w:sz w:val="28"/>
          <w:szCs w:val="28"/>
          <w:lang w:val="ru-RU" w:eastAsia="ru-RU"/>
        </w:rPr>
        <w:drawing>
          <wp:inline distT="0" distB="0" distL="0" distR="0" wp14:anchorId="6ED668F7" wp14:editId="7858B395">
            <wp:extent cx="6122670" cy="8658860"/>
            <wp:effectExtent l="0" t="0" r="0" b="8890"/>
            <wp:docPr id="16224248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24877" name="Рисунок 1622424877"/>
                    <pic:cNvPicPr/>
                  </pic:nvPicPr>
                  <pic:blipFill>
                    <a:blip r:embed="rId112">
                      <a:extLst>
                        <a:ext uri="{28A0092B-C50C-407E-A947-70E740481C1C}">
                          <a14:useLocalDpi xmlns:a14="http://schemas.microsoft.com/office/drawing/2010/main" val="0"/>
                        </a:ext>
                      </a:extLst>
                    </a:blip>
                    <a:stretch>
                      <a:fillRect/>
                    </a:stretch>
                  </pic:blipFill>
                  <pic:spPr>
                    <a:xfrm>
                      <a:off x="0" y="0"/>
                      <a:ext cx="6122670" cy="8658860"/>
                    </a:xfrm>
                    <a:prstGeom prst="rect">
                      <a:avLst/>
                    </a:prstGeom>
                  </pic:spPr>
                </pic:pic>
              </a:graphicData>
            </a:graphic>
          </wp:inline>
        </w:drawing>
      </w:r>
    </w:p>
    <w:sectPr w:rsidR="00D4237A" w:rsidRPr="00A45C96" w:rsidSect="00A358B7">
      <w:type w:val="continuous"/>
      <w:pgSz w:w="11910" w:h="16840"/>
      <w:pgMar w:top="1134" w:right="567" w:bottom="1134" w:left="1701" w:header="0" w:footer="98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33D251" w14:textId="77777777" w:rsidR="00BD5CB3" w:rsidRDefault="00BD5CB3" w:rsidP="00FA2754">
      <w:pPr>
        <w:spacing w:after="0" w:line="240" w:lineRule="auto"/>
      </w:pPr>
      <w:r>
        <w:separator/>
      </w:r>
    </w:p>
  </w:endnote>
  <w:endnote w:type="continuationSeparator" w:id="0">
    <w:p w14:paraId="1286EC79" w14:textId="77777777" w:rsidR="00BD5CB3" w:rsidRDefault="00BD5CB3" w:rsidP="00FA27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PalatinoLinotype-Italic">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CC"/>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C115F2" w14:textId="77777777" w:rsidR="005E498D" w:rsidRPr="001245D9" w:rsidRDefault="005E498D">
    <w:pPr>
      <w:pStyle w:val="a3"/>
      <w:spacing w:line="14" w:lineRule="auto"/>
      <w:rPr>
        <w:rFonts w:ascii="Times New Roman" w:hAnsi="Times New Roman" w:cs="Times New Roman"/>
      </w:rPr>
    </w:pPr>
    <w:r w:rsidRPr="001245D9">
      <w:rPr>
        <w:rFonts w:ascii="Times New Roman" w:hAnsi="Times New Roman" w:cs="Times New Roman"/>
        <w:noProof/>
        <w:lang w:val="ru-RU" w:eastAsia="ru-RU"/>
      </w:rPr>
      <mc:AlternateContent>
        <mc:Choice Requires="wps">
          <w:drawing>
            <wp:anchor distT="0" distB="0" distL="114300" distR="114300" simplePos="0" relativeHeight="251656192" behindDoc="1" locked="0" layoutInCell="1" allowOverlap="1" wp14:anchorId="31BCC9B2" wp14:editId="1FF3BE08">
              <wp:simplePos x="0" y="0"/>
              <wp:positionH relativeFrom="page">
                <wp:posOffset>4013835</wp:posOffset>
              </wp:positionH>
              <wp:positionV relativeFrom="page">
                <wp:posOffset>9878695</wp:posOffset>
              </wp:positionV>
              <wp:extent cx="256540" cy="222885"/>
              <wp:effectExtent l="0" t="0" r="0" b="0"/>
              <wp:wrapNone/>
              <wp:docPr id="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41338" w14:textId="77777777" w:rsidR="005E498D" w:rsidRDefault="005E498D">
                          <w:pPr>
                            <w:pStyle w:val="a3"/>
                            <w:spacing w:before="9"/>
                            <w:ind w:left="60"/>
                            <w:rPr>
                              <w:rFonts w:ascii="Times New Roman" w:hAnsi="Times New Roman" w:cs="Times New Roman"/>
                            </w:rPr>
                          </w:pPr>
                          <w:r w:rsidRPr="00506C44">
                            <w:rPr>
                              <w:rFonts w:ascii="Times New Roman" w:hAnsi="Times New Roman" w:cs="Times New Roman"/>
                            </w:rPr>
                            <w:fldChar w:fldCharType="begin"/>
                          </w:r>
                          <w:r w:rsidRPr="00506C44">
                            <w:rPr>
                              <w:rFonts w:ascii="Times New Roman" w:hAnsi="Times New Roman" w:cs="Times New Roman"/>
                            </w:rPr>
                            <w:instrText xml:space="preserve"> PAGE </w:instrText>
                          </w:r>
                          <w:r w:rsidRPr="00506C44">
                            <w:rPr>
                              <w:rFonts w:ascii="Times New Roman" w:hAnsi="Times New Roman" w:cs="Times New Roman"/>
                            </w:rPr>
                            <w:fldChar w:fldCharType="separate"/>
                          </w:r>
                          <w:r w:rsidR="005113AD">
                            <w:rPr>
                              <w:rFonts w:ascii="Times New Roman" w:hAnsi="Times New Roman" w:cs="Times New Roman"/>
                              <w:noProof/>
                            </w:rPr>
                            <w:t>4</w:t>
                          </w:r>
                          <w:r w:rsidRPr="00506C44">
                            <w:rPr>
                              <w:rFonts w:ascii="Times New Roman" w:hAnsi="Times New Roman" w:cs="Times New Roman"/>
                            </w:rPr>
                            <w:fldChar w:fldCharType="end"/>
                          </w:r>
                        </w:p>
                        <w:p w14:paraId="7DAC2871" w14:textId="77777777" w:rsidR="005E498D" w:rsidRPr="00506C44" w:rsidRDefault="005E498D">
                          <w:pPr>
                            <w:pStyle w:val="a3"/>
                            <w:spacing w:before="9"/>
                            <w:ind w:left="60"/>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CC9B2" id="_x0000_t202" coordsize="21600,21600" o:spt="202" path="m,l,21600r21600,l21600,xe">
              <v:stroke joinstyle="miter"/>
              <v:path gradientshapeok="t" o:connecttype="rect"/>
            </v:shapetype>
            <v:shape id="Text Box 1" o:spid="_x0000_s1067" type="#_x0000_t202" style="position:absolute;margin-left:316.05pt;margin-top:777.85pt;width:20.2pt;height:17.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" filled="f" stroked="f">
              <v:textbox inset="0,0,0,0">
                <w:txbxContent>
                  <w:p w14:paraId="43541338" w14:textId="77777777" w:rsidR="005E498D" w:rsidRDefault="005E498D">
                    <w:pPr>
                      <w:pStyle w:val="a3"/>
                      <w:spacing w:before="9"/>
                      <w:ind w:left="60"/>
                      <w:rPr>
                        <w:rFonts w:ascii="Times New Roman" w:hAnsi="Times New Roman" w:cs="Times New Roman"/>
                      </w:rPr>
                    </w:pPr>
                    <w:r w:rsidRPr="00506C44">
                      <w:rPr>
                        <w:rFonts w:ascii="Times New Roman" w:hAnsi="Times New Roman" w:cs="Times New Roman"/>
                      </w:rPr>
                      <w:fldChar w:fldCharType="begin"/>
                    </w:r>
                    <w:r w:rsidRPr="00506C44">
                      <w:rPr>
                        <w:rFonts w:ascii="Times New Roman" w:hAnsi="Times New Roman" w:cs="Times New Roman"/>
                      </w:rPr>
                      <w:instrText xml:space="preserve"> PAGE </w:instrText>
                    </w:r>
                    <w:r w:rsidRPr="00506C44">
                      <w:rPr>
                        <w:rFonts w:ascii="Times New Roman" w:hAnsi="Times New Roman" w:cs="Times New Roman"/>
                      </w:rPr>
                      <w:fldChar w:fldCharType="separate"/>
                    </w:r>
                    <w:r w:rsidR="005113AD">
                      <w:rPr>
                        <w:rFonts w:ascii="Times New Roman" w:hAnsi="Times New Roman" w:cs="Times New Roman"/>
                        <w:noProof/>
                      </w:rPr>
                      <w:t>4</w:t>
                    </w:r>
                    <w:r w:rsidRPr="00506C44">
                      <w:rPr>
                        <w:rFonts w:ascii="Times New Roman" w:hAnsi="Times New Roman" w:cs="Times New Roman"/>
                      </w:rPr>
                      <w:fldChar w:fldCharType="end"/>
                    </w:r>
                  </w:p>
                  <w:p w14:paraId="7DAC2871" w14:textId="77777777" w:rsidR="005E498D" w:rsidRPr="00506C44" w:rsidRDefault="005E498D">
                    <w:pPr>
                      <w:pStyle w:val="a3"/>
                      <w:spacing w:before="9"/>
                      <w:ind w:left="60"/>
                      <w:rPr>
                        <w:rFonts w:ascii="Times New Roman" w:hAnsi="Times New Roman" w:cs="Times New Roman"/>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8C423C" w14:textId="77777777" w:rsidR="005E498D" w:rsidRDefault="005E498D">
    <w:pPr>
      <w:pStyle w:val="a3"/>
      <w:spacing w:line="14" w:lineRule="auto"/>
      <w:rPr>
        <w:sz w:val="20"/>
      </w:rPr>
    </w:pPr>
    <w:r>
      <w:rPr>
        <w:noProof/>
        <w:lang w:val="ru-RU" w:eastAsia="ru-RU"/>
      </w:rPr>
      <mc:AlternateContent>
        <mc:Choice Requires="wps">
          <w:drawing>
            <wp:anchor distT="0" distB="0" distL="114300" distR="114300" simplePos="0" relativeHeight="251663360" behindDoc="1" locked="0" layoutInCell="1" allowOverlap="1" wp14:anchorId="365B7AF3" wp14:editId="65DB14B4">
              <wp:simplePos x="0" y="0"/>
              <wp:positionH relativeFrom="page">
                <wp:posOffset>4010025</wp:posOffset>
              </wp:positionH>
              <wp:positionV relativeFrom="page">
                <wp:posOffset>9877425</wp:posOffset>
              </wp:positionV>
              <wp:extent cx="609600" cy="222885"/>
              <wp:effectExtent l="0" t="0" r="0" b="571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D7D65" w14:textId="4706FBF8" w:rsidR="005E498D" w:rsidRPr="001245D9" w:rsidRDefault="005E498D">
                          <w:pPr>
                            <w:pStyle w:val="a3"/>
                            <w:spacing w:before="9"/>
                            <w:ind w:left="60"/>
                            <w:rPr>
                              <w:rFonts w:ascii="Times New Roman" w:hAnsi="Times New Roman" w:cs="Times New Roman"/>
                            </w:rPr>
                          </w:pPr>
                          <w:r w:rsidRPr="001245D9">
                            <w:rPr>
                              <w:rFonts w:ascii="Times New Roman" w:hAnsi="Times New Roman" w:cs="Times New Roman"/>
                            </w:rPr>
                            <w:fldChar w:fldCharType="begin"/>
                          </w:r>
                          <w:r w:rsidRPr="001245D9">
                            <w:rPr>
                              <w:rFonts w:ascii="Times New Roman" w:hAnsi="Times New Roman" w:cs="Times New Roman"/>
                            </w:rPr>
                            <w:instrText xml:space="preserve"> PAGE </w:instrText>
                          </w:r>
                          <w:r w:rsidRPr="001245D9">
                            <w:rPr>
                              <w:rFonts w:ascii="Times New Roman" w:hAnsi="Times New Roman" w:cs="Times New Roman"/>
                            </w:rPr>
                            <w:fldChar w:fldCharType="separate"/>
                          </w:r>
                          <w:r w:rsidR="005113AD">
                            <w:rPr>
                              <w:rFonts w:ascii="Times New Roman" w:hAnsi="Times New Roman" w:cs="Times New Roman"/>
                              <w:noProof/>
                            </w:rPr>
                            <w:t>111</w:t>
                          </w:r>
                          <w:r w:rsidRPr="001245D9">
                            <w:rPr>
                              <w:rFonts w:ascii="Times New Roman" w:hAnsi="Times New Roman" w:cs="Times New Roma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5B7AF3" id="_x0000_t202" coordsize="21600,21600" o:spt="202" path="m,l,21600r21600,l21600,xe">
              <v:stroke joinstyle="miter"/>
              <v:path gradientshapeok="t" o:connecttype="rect"/>
            </v:shapetype>
            <v:shape id="_x0000_s1068" type="#_x0000_t202" style="position:absolute;margin-left:315.75pt;margin-top:777.75pt;width:48pt;height:17.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" filled="f" stroked="f">
              <v:textbox inset="0,0,0,0">
                <w:txbxContent>
                  <w:p w14:paraId="33AD7D65" w14:textId="4706FBF8" w:rsidR="005E498D" w:rsidRPr="001245D9" w:rsidRDefault="005E498D">
                    <w:pPr>
                      <w:pStyle w:val="a3"/>
                      <w:spacing w:before="9"/>
                      <w:ind w:left="60"/>
                      <w:rPr>
                        <w:rFonts w:ascii="Times New Roman" w:hAnsi="Times New Roman" w:cs="Times New Roman"/>
                      </w:rPr>
                    </w:pPr>
                    <w:r w:rsidRPr="001245D9">
                      <w:rPr>
                        <w:rFonts w:ascii="Times New Roman" w:hAnsi="Times New Roman" w:cs="Times New Roman"/>
                      </w:rPr>
                      <w:fldChar w:fldCharType="begin"/>
                    </w:r>
                    <w:r w:rsidRPr="001245D9">
                      <w:rPr>
                        <w:rFonts w:ascii="Times New Roman" w:hAnsi="Times New Roman" w:cs="Times New Roman"/>
                      </w:rPr>
                      <w:instrText xml:space="preserve"> PAGE </w:instrText>
                    </w:r>
                    <w:r w:rsidRPr="001245D9">
                      <w:rPr>
                        <w:rFonts w:ascii="Times New Roman" w:hAnsi="Times New Roman" w:cs="Times New Roman"/>
                      </w:rPr>
                      <w:fldChar w:fldCharType="separate"/>
                    </w:r>
                    <w:r w:rsidR="005113AD">
                      <w:rPr>
                        <w:rFonts w:ascii="Times New Roman" w:hAnsi="Times New Roman" w:cs="Times New Roman"/>
                        <w:noProof/>
                      </w:rPr>
                      <w:t>111</w:t>
                    </w:r>
                    <w:r w:rsidRPr="001245D9">
                      <w:rPr>
                        <w:rFonts w:ascii="Times New Roman" w:hAnsi="Times New Roman" w:cs="Times New Roman"/>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A86DB1" w14:textId="77777777" w:rsidR="00BD5CB3" w:rsidRDefault="00BD5CB3" w:rsidP="00FA2754">
      <w:pPr>
        <w:spacing w:after="0" w:line="240" w:lineRule="auto"/>
      </w:pPr>
      <w:r>
        <w:separator/>
      </w:r>
    </w:p>
  </w:footnote>
  <w:footnote w:type="continuationSeparator" w:id="0">
    <w:p w14:paraId="2F85833B" w14:textId="77777777" w:rsidR="00BD5CB3" w:rsidRDefault="00BD5CB3" w:rsidP="00FA27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D13FFA"/>
    <w:multiLevelType w:val="hybridMultilevel"/>
    <w:tmpl w:val="21BA573E"/>
    <w:lvl w:ilvl="0" w:tplc="3F226B3A">
      <w:start w:val="1"/>
      <w:numFmt w:val="decimal"/>
      <w:lvlText w:val="%1."/>
      <w:lvlJc w:val="left"/>
      <w:pPr>
        <w:ind w:left="142" w:hanging="312"/>
      </w:pPr>
      <w:rPr>
        <w:rFonts w:ascii="Times New Roman" w:eastAsia="Times New Roman" w:hAnsi="Times New Roman" w:cs="Times New Roman" w:hint="default"/>
        <w:w w:val="100"/>
        <w:sz w:val="28"/>
        <w:szCs w:val="28"/>
        <w:lang w:val="ru-RU" w:eastAsia="en-US" w:bidi="ar-SA"/>
      </w:rPr>
    </w:lvl>
    <w:lvl w:ilvl="1" w:tplc="2918D2AA">
      <w:numFmt w:val="bullet"/>
      <w:lvlText w:val="•"/>
      <w:lvlJc w:val="left"/>
      <w:pPr>
        <w:ind w:left="1110" w:hanging="312"/>
      </w:pPr>
      <w:rPr>
        <w:rFonts w:hint="default"/>
        <w:lang w:val="ru-RU" w:eastAsia="en-US" w:bidi="ar-SA"/>
      </w:rPr>
    </w:lvl>
    <w:lvl w:ilvl="2" w:tplc="7F70652C">
      <w:numFmt w:val="bullet"/>
      <w:lvlText w:val="•"/>
      <w:lvlJc w:val="left"/>
      <w:pPr>
        <w:ind w:left="2081" w:hanging="312"/>
      </w:pPr>
      <w:rPr>
        <w:rFonts w:hint="default"/>
        <w:lang w:val="ru-RU" w:eastAsia="en-US" w:bidi="ar-SA"/>
      </w:rPr>
    </w:lvl>
    <w:lvl w:ilvl="3" w:tplc="D79E579E">
      <w:numFmt w:val="bullet"/>
      <w:lvlText w:val="•"/>
      <w:lvlJc w:val="left"/>
      <w:pPr>
        <w:ind w:left="3051" w:hanging="312"/>
      </w:pPr>
      <w:rPr>
        <w:rFonts w:hint="default"/>
        <w:lang w:val="ru-RU" w:eastAsia="en-US" w:bidi="ar-SA"/>
      </w:rPr>
    </w:lvl>
    <w:lvl w:ilvl="4" w:tplc="A52C23F0">
      <w:numFmt w:val="bullet"/>
      <w:lvlText w:val="•"/>
      <w:lvlJc w:val="left"/>
      <w:pPr>
        <w:ind w:left="4022" w:hanging="312"/>
      </w:pPr>
      <w:rPr>
        <w:rFonts w:hint="default"/>
        <w:lang w:val="ru-RU" w:eastAsia="en-US" w:bidi="ar-SA"/>
      </w:rPr>
    </w:lvl>
    <w:lvl w:ilvl="5" w:tplc="F11EBAE0">
      <w:numFmt w:val="bullet"/>
      <w:lvlText w:val="•"/>
      <w:lvlJc w:val="left"/>
      <w:pPr>
        <w:ind w:left="4993" w:hanging="312"/>
      </w:pPr>
      <w:rPr>
        <w:rFonts w:hint="default"/>
        <w:lang w:val="ru-RU" w:eastAsia="en-US" w:bidi="ar-SA"/>
      </w:rPr>
    </w:lvl>
    <w:lvl w:ilvl="6" w:tplc="AABEC274">
      <w:numFmt w:val="bullet"/>
      <w:lvlText w:val="•"/>
      <w:lvlJc w:val="left"/>
      <w:pPr>
        <w:ind w:left="5963" w:hanging="312"/>
      </w:pPr>
      <w:rPr>
        <w:rFonts w:hint="default"/>
        <w:lang w:val="ru-RU" w:eastAsia="en-US" w:bidi="ar-SA"/>
      </w:rPr>
    </w:lvl>
    <w:lvl w:ilvl="7" w:tplc="5D6C7618">
      <w:numFmt w:val="bullet"/>
      <w:lvlText w:val="•"/>
      <w:lvlJc w:val="left"/>
      <w:pPr>
        <w:ind w:left="6934" w:hanging="312"/>
      </w:pPr>
      <w:rPr>
        <w:rFonts w:hint="default"/>
        <w:lang w:val="ru-RU" w:eastAsia="en-US" w:bidi="ar-SA"/>
      </w:rPr>
    </w:lvl>
    <w:lvl w:ilvl="8" w:tplc="D2D820F8">
      <w:numFmt w:val="bullet"/>
      <w:lvlText w:val="•"/>
      <w:lvlJc w:val="left"/>
      <w:pPr>
        <w:ind w:left="7905" w:hanging="312"/>
      </w:pPr>
      <w:rPr>
        <w:rFonts w:hint="default"/>
        <w:lang w:val="ru-RU" w:eastAsia="en-US" w:bidi="ar-SA"/>
      </w:rPr>
    </w:lvl>
  </w:abstractNum>
  <w:abstractNum w:abstractNumId="1" w15:restartNumberingAfterBreak="0">
    <w:nsid w:val="06B16643"/>
    <w:multiLevelType w:val="hybridMultilevel"/>
    <w:tmpl w:val="AA40C976"/>
    <w:lvl w:ilvl="0" w:tplc="524EE52E">
      <w:numFmt w:val="bullet"/>
      <w:lvlText w:val="∙"/>
      <w:lvlJc w:val="left"/>
      <w:pPr>
        <w:ind w:left="164" w:hanging="132"/>
      </w:pPr>
      <w:rPr>
        <w:rFonts w:ascii="Cambria Math" w:eastAsia="Cambria Math" w:hAnsi="Cambria Math" w:cs="Cambria Math" w:hint="default"/>
        <w:w w:val="100"/>
        <w:sz w:val="28"/>
        <w:szCs w:val="28"/>
        <w:lang w:val="ru-RU" w:eastAsia="en-US" w:bidi="ar-SA"/>
      </w:rPr>
    </w:lvl>
    <w:lvl w:ilvl="1" w:tplc="AC62CAE0">
      <w:numFmt w:val="bullet"/>
      <w:lvlText w:val="•"/>
      <w:lvlJc w:val="left"/>
      <w:pPr>
        <w:ind w:left="589" w:hanging="132"/>
      </w:pPr>
      <w:rPr>
        <w:rFonts w:hint="default"/>
        <w:lang w:val="ru-RU" w:eastAsia="en-US" w:bidi="ar-SA"/>
      </w:rPr>
    </w:lvl>
    <w:lvl w:ilvl="2" w:tplc="9A2C3186">
      <w:numFmt w:val="bullet"/>
      <w:lvlText w:val="•"/>
      <w:lvlJc w:val="left"/>
      <w:pPr>
        <w:ind w:left="1018" w:hanging="132"/>
      </w:pPr>
      <w:rPr>
        <w:rFonts w:hint="default"/>
        <w:lang w:val="ru-RU" w:eastAsia="en-US" w:bidi="ar-SA"/>
      </w:rPr>
    </w:lvl>
    <w:lvl w:ilvl="3" w:tplc="60EE0E74">
      <w:numFmt w:val="bullet"/>
      <w:lvlText w:val="•"/>
      <w:lvlJc w:val="left"/>
      <w:pPr>
        <w:ind w:left="1447" w:hanging="132"/>
      </w:pPr>
      <w:rPr>
        <w:rFonts w:hint="default"/>
        <w:lang w:val="ru-RU" w:eastAsia="en-US" w:bidi="ar-SA"/>
      </w:rPr>
    </w:lvl>
    <w:lvl w:ilvl="4" w:tplc="D3F26190">
      <w:numFmt w:val="bullet"/>
      <w:lvlText w:val="•"/>
      <w:lvlJc w:val="left"/>
      <w:pPr>
        <w:ind w:left="1876" w:hanging="132"/>
      </w:pPr>
      <w:rPr>
        <w:rFonts w:hint="default"/>
        <w:lang w:val="ru-RU" w:eastAsia="en-US" w:bidi="ar-SA"/>
      </w:rPr>
    </w:lvl>
    <w:lvl w:ilvl="5" w:tplc="24C04BA8">
      <w:numFmt w:val="bullet"/>
      <w:lvlText w:val="•"/>
      <w:lvlJc w:val="left"/>
      <w:pPr>
        <w:ind w:left="2305" w:hanging="132"/>
      </w:pPr>
      <w:rPr>
        <w:rFonts w:hint="default"/>
        <w:lang w:val="ru-RU" w:eastAsia="en-US" w:bidi="ar-SA"/>
      </w:rPr>
    </w:lvl>
    <w:lvl w:ilvl="6" w:tplc="DDF81E00">
      <w:numFmt w:val="bullet"/>
      <w:lvlText w:val="•"/>
      <w:lvlJc w:val="left"/>
      <w:pPr>
        <w:ind w:left="2734" w:hanging="132"/>
      </w:pPr>
      <w:rPr>
        <w:rFonts w:hint="default"/>
        <w:lang w:val="ru-RU" w:eastAsia="en-US" w:bidi="ar-SA"/>
      </w:rPr>
    </w:lvl>
    <w:lvl w:ilvl="7" w:tplc="65E8FF86">
      <w:numFmt w:val="bullet"/>
      <w:lvlText w:val="•"/>
      <w:lvlJc w:val="left"/>
      <w:pPr>
        <w:ind w:left="3163" w:hanging="132"/>
      </w:pPr>
      <w:rPr>
        <w:rFonts w:hint="default"/>
        <w:lang w:val="ru-RU" w:eastAsia="en-US" w:bidi="ar-SA"/>
      </w:rPr>
    </w:lvl>
    <w:lvl w:ilvl="8" w:tplc="4D1484A2">
      <w:numFmt w:val="bullet"/>
      <w:lvlText w:val="•"/>
      <w:lvlJc w:val="left"/>
      <w:pPr>
        <w:ind w:left="3592" w:hanging="132"/>
      </w:pPr>
      <w:rPr>
        <w:rFonts w:hint="default"/>
        <w:lang w:val="ru-RU" w:eastAsia="en-US" w:bidi="ar-SA"/>
      </w:rPr>
    </w:lvl>
  </w:abstractNum>
  <w:abstractNum w:abstractNumId="2" w15:restartNumberingAfterBreak="0">
    <w:nsid w:val="07C531B2"/>
    <w:multiLevelType w:val="hybridMultilevel"/>
    <w:tmpl w:val="61C89798"/>
    <w:lvl w:ilvl="0" w:tplc="26C25CAA">
      <w:start w:val="1"/>
      <w:numFmt w:val="decimal"/>
      <w:lvlText w:val="%1."/>
      <w:lvlJc w:val="left"/>
      <w:pPr>
        <w:ind w:left="142" w:hanging="874"/>
      </w:pPr>
      <w:rPr>
        <w:rFonts w:ascii="Times New Roman" w:eastAsia="Times New Roman" w:hAnsi="Times New Roman" w:cs="Times New Roman" w:hint="default"/>
        <w:spacing w:val="0"/>
        <w:w w:val="100"/>
        <w:sz w:val="28"/>
        <w:szCs w:val="28"/>
        <w:lang w:val="ru-RU" w:eastAsia="en-US" w:bidi="ar-SA"/>
      </w:rPr>
    </w:lvl>
    <w:lvl w:ilvl="1" w:tplc="58B6AB10">
      <w:numFmt w:val="bullet"/>
      <w:lvlText w:val="•"/>
      <w:lvlJc w:val="left"/>
      <w:pPr>
        <w:ind w:left="1110" w:hanging="874"/>
      </w:pPr>
      <w:rPr>
        <w:rFonts w:hint="default"/>
        <w:lang w:val="ru-RU" w:eastAsia="en-US" w:bidi="ar-SA"/>
      </w:rPr>
    </w:lvl>
    <w:lvl w:ilvl="2" w:tplc="0F6CF328">
      <w:numFmt w:val="bullet"/>
      <w:lvlText w:val="•"/>
      <w:lvlJc w:val="left"/>
      <w:pPr>
        <w:ind w:left="2081" w:hanging="874"/>
      </w:pPr>
      <w:rPr>
        <w:rFonts w:hint="default"/>
        <w:lang w:val="ru-RU" w:eastAsia="en-US" w:bidi="ar-SA"/>
      </w:rPr>
    </w:lvl>
    <w:lvl w:ilvl="3" w:tplc="D53E3852">
      <w:numFmt w:val="bullet"/>
      <w:lvlText w:val="•"/>
      <w:lvlJc w:val="left"/>
      <w:pPr>
        <w:ind w:left="3051" w:hanging="874"/>
      </w:pPr>
      <w:rPr>
        <w:rFonts w:hint="default"/>
        <w:lang w:val="ru-RU" w:eastAsia="en-US" w:bidi="ar-SA"/>
      </w:rPr>
    </w:lvl>
    <w:lvl w:ilvl="4" w:tplc="FDFA269C">
      <w:numFmt w:val="bullet"/>
      <w:lvlText w:val="•"/>
      <w:lvlJc w:val="left"/>
      <w:pPr>
        <w:ind w:left="4022" w:hanging="874"/>
      </w:pPr>
      <w:rPr>
        <w:rFonts w:hint="default"/>
        <w:lang w:val="ru-RU" w:eastAsia="en-US" w:bidi="ar-SA"/>
      </w:rPr>
    </w:lvl>
    <w:lvl w:ilvl="5" w:tplc="786662FA">
      <w:numFmt w:val="bullet"/>
      <w:lvlText w:val="•"/>
      <w:lvlJc w:val="left"/>
      <w:pPr>
        <w:ind w:left="4993" w:hanging="874"/>
      </w:pPr>
      <w:rPr>
        <w:rFonts w:hint="default"/>
        <w:lang w:val="ru-RU" w:eastAsia="en-US" w:bidi="ar-SA"/>
      </w:rPr>
    </w:lvl>
    <w:lvl w:ilvl="6" w:tplc="905493AC">
      <w:numFmt w:val="bullet"/>
      <w:lvlText w:val="•"/>
      <w:lvlJc w:val="left"/>
      <w:pPr>
        <w:ind w:left="5963" w:hanging="874"/>
      </w:pPr>
      <w:rPr>
        <w:rFonts w:hint="default"/>
        <w:lang w:val="ru-RU" w:eastAsia="en-US" w:bidi="ar-SA"/>
      </w:rPr>
    </w:lvl>
    <w:lvl w:ilvl="7" w:tplc="AEF6C42C">
      <w:numFmt w:val="bullet"/>
      <w:lvlText w:val="•"/>
      <w:lvlJc w:val="left"/>
      <w:pPr>
        <w:ind w:left="6934" w:hanging="874"/>
      </w:pPr>
      <w:rPr>
        <w:rFonts w:hint="default"/>
        <w:lang w:val="ru-RU" w:eastAsia="en-US" w:bidi="ar-SA"/>
      </w:rPr>
    </w:lvl>
    <w:lvl w:ilvl="8" w:tplc="847AC4AC">
      <w:numFmt w:val="bullet"/>
      <w:lvlText w:val="•"/>
      <w:lvlJc w:val="left"/>
      <w:pPr>
        <w:ind w:left="7905" w:hanging="874"/>
      </w:pPr>
      <w:rPr>
        <w:rFonts w:hint="default"/>
        <w:lang w:val="ru-RU" w:eastAsia="en-US" w:bidi="ar-SA"/>
      </w:rPr>
    </w:lvl>
  </w:abstractNum>
  <w:abstractNum w:abstractNumId="3" w15:restartNumberingAfterBreak="0">
    <w:nsid w:val="0A0F23EC"/>
    <w:multiLevelType w:val="multilevel"/>
    <w:tmpl w:val="705040E6"/>
    <w:lvl w:ilvl="0">
      <w:start w:val="1"/>
      <w:numFmt w:val="decimal"/>
      <w:lvlText w:val="%1"/>
      <w:lvlJc w:val="left"/>
      <w:pPr>
        <w:ind w:left="919" w:hanging="212"/>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130"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142" w:hanging="650"/>
      </w:pPr>
      <w:rPr>
        <w:rFonts w:ascii="Times New Roman" w:eastAsia="Times New Roman" w:hAnsi="Times New Roman" w:cs="Times New Roman" w:hint="default"/>
        <w:b/>
        <w:bCs/>
        <w:spacing w:val="-3"/>
        <w:w w:val="100"/>
        <w:sz w:val="28"/>
        <w:szCs w:val="28"/>
        <w:lang w:val="ru-RU" w:eastAsia="en-US" w:bidi="ar-SA"/>
      </w:rPr>
    </w:lvl>
    <w:lvl w:ilvl="3">
      <w:numFmt w:val="bullet"/>
      <w:lvlText w:val="•"/>
      <w:lvlJc w:val="left"/>
      <w:pPr>
        <w:ind w:left="1140" w:hanging="650"/>
      </w:pPr>
      <w:rPr>
        <w:rFonts w:hint="default"/>
        <w:lang w:val="ru-RU" w:eastAsia="en-US" w:bidi="ar-SA"/>
      </w:rPr>
    </w:lvl>
    <w:lvl w:ilvl="4">
      <w:numFmt w:val="bullet"/>
      <w:lvlText w:val="•"/>
      <w:lvlJc w:val="left"/>
      <w:pPr>
        <w:ind w:left="2383" w:hanging="650"/>
      </w:pPr>
      <w:rPr>
        <w:rFonts w:hint="default"/>
        <w:lang w:val="ru-RU" w:eastAsia="en-US" w:bidi="ar-SA"/>
      </w:rPr>
    </w:lvl>
    <w:lvl w:ilvl="5">
      <w:numFmt w:val="bullet"/>
      <w:lvlText w:val="•"/>
      <w:lvlJc w:val="left"/>
      <w:pPr>
        <w:ind w:left="3627" w:hanging="650"/>
      </w:pPr>
      <w:rPr>
        <w:rFonts w:hint="default"/>
        <w:lang w:val="ru-RU" w:eastAsia="en-US" w:bidi="ar-SA"/>
      </w:rPr>
    </w:lvl>
    <w:lvl w:ilvl="6">
      <w:numFmt w:val="bullet"/>
      <w:lvlText w:val="•"/>
      <w:lvlJc w:val="left"/>
      <w:pPr>
        <w:ind w:left="4871" w:hanging="650"/>
      </w:pPr>
      <w:rPr>
        <w:rFonts w:hint="default"/>
        <w:lang w:val="ru-RU" w:eastAsia="en-US" w:bidi="ar-SA"/>
      </w:rPr>
    </w:lvl>
    <w:lvl w:ilvl="7">
      <w:numFmt w:val="bullet"/>
      <w:lvlText w:val="•"/>
      <w:lvlJc w:val="left"/>
      <w:pPr>
        <w:ind w:left="6115" w:hanging="650"/>
      </w:pPr>
      <w:rPr>
        <w:rFonts w:hint="default"/>
        <w:lang w:val="ru-RU" w:eastAsia="en-US" w:bidi="ar-SA"/>
      </w:rPr>
    </w:lvl>
    <w:lvl w:ilvl="8">
      <w:numFmt w:val="bullet"/>
      <w:lvlText w:val="•"/>
      <w:lvlJc w:val="left"/>
      <w:pPr>
        <w:ind w:left="7358" w:hanging="650"/>
      </w:pPr>
      <w:rPr>
        <w:rFonts w:hint="default"/>
        <w:lang w:val="ru-RU" w:eastAsia="en-US" w:bidi="ar-SA"/>
      </w:rPr>
    </w:lvl>
  </w:abstractNum>
  <w:abstractNum w:abstractNumId="4" w15:restartNumberingAfterBreak="0">
    <w:nsid w:val="0B5F6105"/>
    <w:multiLevelType w:val="hybridMultilevel"/>
    <w:tmpl w:val="3072FDA4"/>
    <w:lvl w:ilvl="0" w:tplc="C9FC8094">
      <w:start w:val="1"/>
      <w:numFmt w:val="decimal"/>
      <w:lvlRestart w:val="0"/>
      <w:pStyle w:val="MDPI71FootNotes"/>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1B7E70"/>
    <w:multiLevelType w:val="hybridMultilevel"/>
    <w:tmpl w:val="E1482620"/>
    <w:lvl w:ilvl="0" w:tplc="E012A57C">
      <w:start w:val="125"/>
      <w:numFmt w:val="decimal"/>
      <w:lvlText w:val="%1"/>
      <w:lvlJc w:val="left"/>
      <w:pPr>
        <w:ind w:left="142" w:hanging="874"/>
      </w:pPr>
      <w:rPr>
        <w:rFonts w:ascii="Times New Roman" w:eastAsia="Times New Roman" w:hAnsi="Times New Roman" w:cs="Times New Roman" w:hint="default"/>
        <w:spacing w:val="-2"/>
        <w:w w:val="100"/>
        <w:sz w:val="28"/>
        <w:szCs w:val="28"/>
        <w:lang w:val="ru-RU" w:eastAsia="en-US" w:bidi="ar-SA"/>
      </w:rPr>
    </w:lvl>
    <w:lvl w:ilvl="1" w:tplc="1B6EC38C">
      <w:numFmt w:val="bullet"/>
      <w:lvlText w:val="•"/>
      <w:lvlJc w:val="left"/>
      <w:pPr>
        <w:ind w:left="1110" w:hanging="874"/>
      </w:pPr>
      <w:rPr>
        <w:rFonts w:hint="default"/>
        <w:lang w:val="ru-RU" w:eastAsia="en-US" w:bidi="ar-SA"/>
      </w:rPr>
    </w:lvl>
    <w:lvl w:ilvl="2" w:tplc="4B58CB90">
      <w:numFmt w:val="bullet"/>
      <w:lvlText w:val="•"/>
      <w:lvlJc w:val="left"/>
      <w:pPr>
        <w:ind w:left="2081" w:hanging="874"/>
      </w:pPr>
      <w:rPr>
        <w:rFonts w:hint="default"/>
        <w:lang w:val="ru-RU" w:eastAsia="en-US" w:bidi="ar-SA"/>
      </w:rPr>
    </w:lvl>
    <w:lvl w:ilvl="3" w:tplc="12861BB6">
      <w:numFmt w:val="bullet"/>
      <w:lvlText w:val="•"/>
      <w:lvlJc w:val="left"/>
      <w:pPr>
        <w:ind w:left="3051" w:hanging="874"/>
      </w:pPr>
      <w:rPr>
        <w:rFonts w:hint="default"/>
        <w:lang w:val="ru-RU" w:eastAsia="en-US" w:bidi="ar-SA"/>
      </w:rPr>
    </w:lvl>
    <w:lvl w:ilvl="4" w:tplc="62304752">
      <w:numFmt w:val="bullet"/>
      <w:lvlText w:val="•"/>
      <w:lvlJc w:val="left"/>
      <w:pPr>
        <w:ind w:left="4022" w:hanging="874"/>
      </w:pPr>
      <w:rPr>
        <w:rFonts w:hint="default"/>
        <w:lang w:val="ru-RU" w:eastAsia="en-US" w:bidi="ar-SA"/>
      </w:rPr>
    </w:lvl>
    <w:lvl w:ilvl="5" w:tplc="8D628A3E">
      <w:numFmt w:val="bullet"/>
      <w:lvlText w:val="•"/>
      <w:lvlJc w:val="left"/>
      <w:pPr>
        <w:ind w:left="4993" w:hanging="874"/>
      </w:pPr>
      <w:rPr>
        <w:rFonts w:hint="default"/>
        <w:lang w:val="ru-RU" w:eastAsia="en-US" w:bidi="ar-SA"/>
      </w:rPr>
    </w:lvl>
    <w:lvl w:ilvl="6" w:tplc="0254C0DE">
      <w:numFmt w:val="bullet"/>
      <w:lvlText w:val="•"/>
      <w:lvlJc w:val="left"/>
      <w:pPr>
        <w:ind w:left="5963" w:hanging="874"/>
      </w:pPr>
      <w:rPr>
        <w:rFonts w:hint="default"/>
        <w:lang w:val="ru-RU" w:eastAsia="en-US" w:bidi="ar-SA"/>
      </w:rPr>
    </w:lvl>
    <w:lvl w:ilvl="7" w:tplc="B63EF9D0">
      <w:numFmt w:val="bullet"/>
      <w:lvlText w:val="•"/>
      <w:lvlJc w:val="left"/>
      <w:pPr>
        <w:ind w:left="6934" w:hanging="874"/>
      </w:pPr>
      <w:rPr>
        <w:rFonts w:hint="default"/>
        <w:lang w:val="ru-RU" w:eastAsia="en-US" w:bidi="ar-SA"/>
      </w:rPr>
    </w:lvl>
    <w:lvl w:ilvl="8" w:tplc="3A44A35E">
      <w:numFmt w:val="bullet"/>
      <w:lvlText w:val="•"/>
      <w:lvlJc w:val="left"/>
      <w:pPr>
        <w:ind w:left="7905" w:hanging="874"/>
      </w:pPr>
      <w:rPr>
        <w:rFonts w:hint="default"/>
        <w:lang w:val="ru-RU" w:eastAsia="en-US" w:bidi="ar-SA"/>
      </w:rPr>
    </w:lvl>
  </w:abstractNum>
  <w:abstractNum w:abstractNumId="6" w15:restartNumberingAfterBreak="0">
    <w:nsid w:val="12556CB3"/>
    <w:multiLevelType w:val="hybridMultilevel"/>
    <w:tmpl w:val="0A5A9682"/>
    <w:lvl w:ilvl="0" w:tplc="7AD84BA2">
      <w:start w:val="1"/>
      <w:numFmt w:val="decimal"/>
      <w:lvlText w:val="%1."/>
      <w:lvlJc w:val="left"/>
      <w:pPr>
        <w:ind w:left="720" w:hanging="360"/>
      </w:pPr>
      <w:rPr>
        <w:rFonts w:hint="default"/>
        <w:b w:val="0"/>
        <w:bCs w:val="0"/>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8B468F5"/>
    <w:multiLevelType w:val="hybridMultilevel"/>
    <w:tmpl w:val="D63AFA1E"/>
    <w:lvl w:ilvl="0" w:tplc="9CD65CB4">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6C0433"/>
    <w:multiLevelType w:val="multilevel"/>
    <w:tmpl w:val="2BCEEB64"/>
    <w:lvl w:ilvl="0">
      <w:start w:val="3"/>
      <w:numFmt w:val="decimal"/>
      <w:lvlText w:val="%1"/>
      <w:lvlJc w:val="left"/>
      <w:pPr>
        <w:ind w:left="1339" w:hanging="631"/>
      </w:pPr>
      <w:rPr>
        <w:rFonts w:hint="default"/>
        <w:lang w:val="ru-RU" w:eastAsia="en-US" w:bidi="ar-SA"/>
      </w:rPr>
    </w:lvl>
    <w:lvl w:ilvl="1">
      <w:start w:val="2"/>
      <w:numFmt w:val="decimal"/>
      <w:lvlText w:val="%1.%2"/>
      <w:lvlJc w:val="left"/>
      <w:pPr>
        <w:ind w:left="1339" w:hanging="631"/>
      </w:pPr>
      <w:rPr>
        <w:rFonts w:hint="default"/>
        <w:lang w:val="ru-RU" w:eastAsia="en-US" w:bidi="ar-SA"/>
      </w:rPr>
    </w:lvl>
    <w:lvl w:ilvl="2">
      <w:start w:val="1"/>
      <w:numFmt w:val="decimal"/>
      <w:lvlText w:val="%1.%2.%3"/>
      <w:lvlJc w:val="left"/>
      <w:pPr>
        <w:ind w:left="1339" w:hanging="631"/>
      </w:pPr>
      <w:rPr>
        <w:rFonts w:ascii="Times New Roman" w:eastAsia="Times New Roman" w:hAnsi="Times New Roman" w:cs="Times New Roman" w:hint="default"/>
        <w:b/>
        <w:bCs/>
        <w:spacing w:val="-3"/>
        <w:w w:val="100"/>
        <w:sz w:val="28"/>
        <w:szCs w:val="28"/>
        <w:lang w:val="ru-RU" w:eastAsia="en-US" w:bidi="ar-SA"/>
      </w:rPr>
    </w:lvl>
    <w:lvl w:ilvl="3">
      <w:numFmt w:val="bullet"/>
      <w:lvlText w:val="•"/>
      <w:lvlJc w:val="left"/>
      <w:pPr>
        <w:ind w:left="3891" w:hanging="631"/>
      </w:pPr>
      <w:rPr>
        <w:rFonts w:hint="default"/>
        <w:lang w:val="ru-RU" w:eastAsia="en-US" w:bidi="ar-SA"/>
      </w:rPr>
    </w:lvl>
    <w:lvl w:ilvl="4">
      <w:numFmt w:val="bullet"/>
      <w:lvlText w:val="•"/>
      <w:lvlJc w:val="left"/>
      <w:pPr>
        <w:ind w:left="4742" w:hanging="631"/>
      </w:pPr>
      <w:rPr>
        <w:rFonts w:hint="default"/>
        <w:lang w:val="ru-RU" w:eastAsia="en-US" w:bidi="ar-SA"/>
      </w:rPr>
    </w:lvl>
    <w:lvl w:ilvl="5">
      <w:numFmt w:val="bullet"/>
      <w:lvlText w:val="•"/>
      <w:lvlJc w:val="left"/>
      <w:pPr>
        <w:ind w:left="5593" w:hanging="631"/>
      </w:pPr>
      <w:rPr>
        <w:rFonts w:hint="default"/>
        <w:lang w:val="ru-RU" w:eastAsia="en-US" w:bidi="ar-SA"/>
      </w:rPr>
    </w:lvl>
    <w:lvl w:ilvl="6">
      <w:numFmt w:val="bullet"/>
      <w:lvlText w:val="•"/>
      <w:lvlJc w:val="left"/>
      <w:pPr>
        <w:ind w:left="6443" w:hanging="631"/>
      </w:pPr>
      <w:rPr>
        <w:rFonts w:hint="default"/>
        <w:lang w:val="ru-RU" w:eastAsia="en-US" w:bidi="ar-SA"/>
      </w:rPr>
    </w:lvl>
    <w:lvl w:ilvl="7">
      <w:numFmt w:val="bullet"/>
      <w:lvlText w:val="•"/>
      <w:lvlJc w:val="left"/>
      <w:pPr>
        <w:ind w:left="7294" w:hanging="631"/>
      </w:pPr>
      <w:rPr>
        <w:rFonts w:hint="default"/>
        <w:lang w:val="ru-RU" w:eastAsia="en-US" w:bidi="ar-SA"/>
      </w:rPr>
    </w:lvl>
    <w:lvl w:ilvl="8">
      <w:numFmt w:val="bullet"/>
      <w:lvlText w:val="•"/>
      <w:lvlJc w:val="left"/>
      <w:pPr>
        <w:ind w:left="8145" w:hanging="631"/>
      </w:pPr>
      <w:rPr>
        <w:rFonts w:hint="default"/>
        <w:lang w:val="ru-RU" w:eastAsia="en-US" w:bidi="ar-SA"/>
      </w:rPr>
    </w:lvl>
  </w:abstractNum>
  <w:abstractNum w:abstractNumId="9" w15:restartNumberingAfterBreak="0">
    <w:nsid w:val="1995137D"/>
    <w:multiLevelType w:val="hybridMultilevel"/>
    <w:tmpl w:val="C7F6B140"/>
    <w:lvl w:ilvl="0" w:tplc="773CBBC4">
      <w:start w:val="1"/>
      <w:numFmt w:val="decimal"/>
      <w:lvlText w:val="%1."/>
      <w:lvlJc w:val="left"/>
      <w:pPr>
        <w:ind w:left="242" w:hanging="308"/>
      </w:pPr>
      <w:rPr>
        <w:rFonts w:ascii="Times New Roman" w:eastAsia="Times New Roman" w:hAnsi="Times New Roman" w:cs="Times New Roman" w:hint="default"/>
        <w:spacing w:val="0"/>
        <w:w w:val="100"/>
        <w:sz w:val="28"/>
        <w:szCs w:val="28"/>
        <w:lang w:val="ru-RU" w:eastAsia="en-US" w:bidi="ar-SA"/>
      </w:rPr>
    </w:lvl>
    <w:lvl w:ilvl="1" w:tplc="BFC8E4C0">
      <w:numFmt w:val="bullet"/>
      <w:lvlText w:val="•"/>
      <w:lvlJc w:val="left"/>
      <w:pPr>
        <w:ind w:left="1238" w:hanging="308"/>
      </w:pPr>
      <w:rPr>
        <w:rFonts w:hint="default"/>
        <w:lang w:val="ru-RU" w:eastAsia="en-US" w:bidi="ar-SA"/>
      </w:rPr>
    </w:lvl>
    <w:lvl w:ilvl="2" w:tplc="559A764A">
      <w:numFmt w:val="bullet"/>
      <w:lvlText w:val="•"/>
      <w:lvlJc w:val="left"/>
      <w:pPr>
        <w:ind w:left="2237" w:hanging="308"/>
      </w:pPr>
      <w:rPr>
        <w:rFonts w:hint="default"/>
        <w:lang w:val="ru-RU" w:eastAsia="en-US" w:bidi="ar-SA"/>
      </w:rPr>
    </w:lvl>
    <w:lvl w:ilvl="3" w:tplc="5B5E91FC">
      <w:numFmt w:val="bullet"/>
      <w:lvlText w:val="•"/>
      <w:lvlJc w:val="left"/>
      <w:pPr>
        <w:ind w:left="3235" w:hanging="308"/>
      </w:pPr>
      <w:rPr>
        <w:rFonts w:hint="default"/>
        <w:lang w:val="ru-RU" w:eastAsia="en-US" w:bidi="ar-SA"/>
      </w:rPr>
    </w:lvl>
    <w:lvl w:ilvl="4" w:tplc="0038AF84">
      <w:numFmt w:val="bullet"/>
      <w:lvlText w:val="•"/>
      <w:lvlJc w:val="left"/>
      <w:pPr>
        <w:ind w:left="4234" w:hanging="308"/>
      </w:pPr>
      <w:rPr>
        <w:rFonts w:hint="default"/>
        <w:lang w:val="ru-RU" w:eastAsia="en-US" w:bidi="ar-SA"/>
      </w:rPr>
    </w:lvl>
    <w:lvl w:ilvl="5" w:tplc="EF38CC32">
      <w:numFmt w:val="bullet"/>
      <w:lvlText w:val="•"/>
      <w:lvlJc w:val="left"/>
      <w:pPr>
        <w:ind w:left="5233" w:hanging="308"/>
      </w:pPr>
      <w:rPr>
        <w:rFonts w:hint="default"/>
        <w:lang w:val="ru-RU" w:eastAsia="en-US" w:bidi="ar-SA"/>
      </w:rPr>
    </w:lvl>
    <w:lvl w:ilvl="6" w:tplc="42A643B6">
      <w:numFmt w:val="bullet"/>
      <w:lvlText w:val="•"/>
      <w:lvlJc w:val="left"/>
      <w:pPr>
        <w:ind w:left="6231" w:hanging="308"/>
      </w:pPr>
      <w:rPr>
        <w:rFonts w:hint="default"/>
        <w:lang w:val="ru-RU" w:eastAsia="en-US" w:bidi="ar-SA"/>
      </w:rPr>
    </w:lvl>
    <w:lvl w:ilvl="7" w:tplc="2C4E1232">
      <w:numFmt w:val="bullet"/>
      <w:lvlText w:val="•"/>
      <w:lvlJc w:val="left"/>
      <w:pPr>
        <w:ind w:left="7230" w:hanging="308"/>
      </w:pPr>
      <w:rPr>
        <w:rFonts w:hint="default"/>
        <w:lang w:val="ru-RU" w:eastAsia="en-US" w:bidi="ar-SA"/>
      </w:rPr>
    </w:lvl>
    <w:lvl w:ilvl="8" w:tplc="78DE4566">
      <w:numFmt w:val="bullet"/>
      <w:lvlText w:val="•"/>
      <w:lvlJc w:val="left"/>
      <w:pPr>
        <w:ind w:left="8229" w:hanging="308"/>
      </w:pPr>
      <w:rPr>
        <w:rFonts w:hint="default"/>
        <w:lang w:val="ru-RU" w:eastAsia="en-US" w:bidi="ar-SA"/>
      </w:rPr>
    </w:lvl>
  </w:abstractNum>
  <w:abstractNum w:abstractNumId="10" w15:restartNumberingAfterBreak="0">
    <w:nsid w:val="19B747E3"/>
    <w:multiLevelType w:val="hybridMultilevel"/>
    <w:tmpl w:val="062C2712"/>
    <w:lvl w:ilvl="0" w:tplc="6ABC25CA">
      <w:start w:val="1"/>
      <w:numFmt w:val="decimal"/>
      <w:lvlText w:val="%1"/>
      <w:lvlJc w:val="left"/>
      <w:pPr>
        <w:ind w:left="142" w:hanging="874"/>
      </w:pPr>
      <w:rPr>
        <w:rFonts w:ascii="Times New Roman" w:eastAsia="Times New Roman" w:hAnsi="Times New Roman" w:cs="Times New Roman" w:hint="default"/>
        <w:w w:val="100"/>
        <w:sz w:val="28"/>
        <w:szCs w:val="28"/>
        <w:lang w:val="ru-RU" w:eastAsia="en-US" w:bidi="ar-SA"/>
      </w:rPr>
    </w:lvl>
    <w:lvl w:ilvl="1" w:tplc="196E1562">
      <w:numFmt w:val="bullet"/>
      <w:lvlText w:val="•"/>
      <w:lvlJc w:val="left"/>
      <w:pPr>
        <w:ind w:left="1110" w:hanging="874"/>
      </w:pPr>
      <w:rPr>
        <w:rFonts w:hint="default"/>
        <w:lang w:val="ru-RU" w:eastAsia="en-US" w:bidi="ar-SA"/>
      </w:rPr>
    </w:lvl>
    <w:lvl w:ilvl="2" w:tplc="C5FCCACC">
      <w:numFmt w:val="bullet"/>
      <w:lvlText w:val="•"/>
      <w:lvlJc w:val="left"/>
      <w:pPr>
        <w:ind w:left="2081" w:hanging="874"/>
      </w:pPr>
      <w:rPr>
        <w:rFonts w:hint="default"/>
        <w:lang w:val="ru-RU" w:eastAsia="en-US" w:bidi="ar-SA"/>
      </w:rPr>
    </w:lvl>
    <w:lvl w:ilvl="3" w:tplc="7598DFB4">
      <w:numFmt w:val="bullet"/>
      <w:lvlText w:val="•"/>
      <w:lvlJc w:val="left"/>
      <w:pPr>
        <w:ind w:left="3051" w:hanging="874"/>
      </w:pPr>
      <w:rPr>
        <w:rFonts w:hint="default"/>
        <w:lang w:val="ru-RU" w:eastAsia="en-US" w:bidi="ar-SA"/>
      </w:rPr>
    </w:lvl>
    <w:lvl w:ilvl="4" w:tplc="9F4CA07E">
      <w:numFmt w:val="bullet"/>
      <w:lvlText w:val="•"/>
      <w:lvlJc w:val="left"/>
      <w:pPr>
        <w:ind w:left="4022" w:hanging="874"/>
      </w:pPr>
      <w:rPr>
        <w:rFonts w:hint="default"/>
        <w:lang w:val="ru-RU" w:eastAsia="en-US" w:bidi="ar-SA"/>
      </w:rPr>
    </w:lvl>
    <w:lvl w:ilvl="5" w:tplc="869A4CEE">
      <w:numFmt w:val="bullet"/>
      <w:lvlText w:val="•"/>
      <w:lvlJc w:val="left"/>
      <w:pPr>
        <w:ind w:left="4993" w:hanging="874"/>
      </w:pPr>
      <w:rPr>
        <w:rFonts w:hint="default"/>
        <w:lang w:val="ru-RU" w:eastAsia="en-US" w:bidi="ar-SA"/>
      </w:rPr>
    </w:lvl>
    <w:lvl w:ilvl="6" w:tplc="A0E2AF74">
      <w:numFmt w:val="bullet"/>
      <w:lvlText w:val="•"/>
      <w:lvlJc w:val="left"/>
      <w:pPr>
        <w:ind w:left="5963" w:hanging="874"/>
      </w:pPr>
      <w:rPr>
        <w:rFonts w:hint="default"/>
        <w:lang w:val="ru-RU" w:eastAsia="en-US" w:bidi="ar-SA"/>
      </w:rPr>
    </w:lvl>
    <w:lvl w:ilvl="7" w:tplc="7CCAD260">
      <w:numFmt w:val="bullet"/>
      <w:lvlText w:val="•"/>
      <w:lvlJc w:val="left"/>
      <w:pPr>
        <w:ind w:left="6934" w:hanging="874"/>
      </w:pPr>
      <w:rPr>
        <w:rFonts w:hint="default"/>
        <w:lang w:val="ru-RU" w:eastAsia="en-US" w:bidi="ar-SA"/>
      </w:rPr>
    </w:lvl>
    <w:lvl w:ilvl="8" w:tplc="387080EC">
      <w:numFmt w:val="bullet"/>
      <w:lvlText w:val="•"/>
      <w:lvlJc w:val="left"/>
      <w:pPr>
        <w:ind w:left="7905" w:hanging="874"/>
      </w:pPr>
      <w:rPr>
        <w:rFonts w:hint="default"/>
        <w:lang w:val="ru-RU" w:eastAsia="en-US" w:bidi="ar-SA"/>
      </w:rPr>
    </w:lvl>
  </w:abstractNum>
  <w:abstractNum w:abstractNumId="11" w15:restartNumberingAfterBreak="0">
    <w:nsid w:val="1AC369B8"/>
    <w:multiLevelType w:val="hybridMultilevel"/>
    <w:tmpl w:val="9EF48E30"/>
    <w:lvl w:ilvl="0" w:tplc="50BCC8D2">
      <w:start w:val="1"/>
      <w:numFmt w:val="decimal"/>
      <w:lvlText w:val="%1."/>
      <w:lvlJc w:val="left"/>
      <w:pPr>
        <w:ind w:left="39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AF26B60"/>
    <w:multiLevelType w:val="hybridMultilevel"/>
    <w:tmpl w:val="0596C140"/>
    <w:lvl w:ilvl="0" w:tplc="2E0E395A">
      <w:numFmt w:val="bullet"/>
      <w:lvlText w:val="-"/>
      <w:lvlJc w:val="left"/>
      <w:pPr>
        <w:ind w:left="142" w:hanging="303"/>
      </w:pPr>
      <w:rPr>
        <w:rFonts w:ascii="Times New Roman" w:eastAsia="Times New Roman" w:hAnsi="Times New Roman" w:cs="Times New Roman" w:hint="default"/>
        <w:w w:val="100"/>
        <w:sz w:val="28"/>
        <w:szCs w:val="28"/>
        <w:lang w:val="ru-RU" w:eastAsia="en-US" w:bidi="ar-SA"/>
      </w:rPr>
    </w:lvl>
    <w:lvl w:ilvl="1" w:tplc="9BDE30FC">
      <w:numFmt w:val="bullet"/>
      <w:lvlText w:val="•"/>
      <w:lvlJc w:val="left"/>
      <w:pPr>
        <w:ind w:left="1110" w:hanging="303"/>
      </w:pPr>
      <w:rPr>
        <w:rFonts w:hint="default"/>
        <w:lang w:val="ru-RU" w:eastAsia="en-US" w:bidi="ar-SA"/>
      </w:rPr>
    </w:lvl>
    <w:lvl w:ilvl="2" w:tplc="B8CAD278">
      <w:numFmt w:val="bullet"/>
      <w:lvlText w:val="•"/>
      <w:lvlJc w:val="left"/>
      <w:pPr>
        <w:ind w:left="2081" w:hanging="303"/>
      </w:pPr>
      <w:rPr>
        <w:rFonts w:hint="default"/>
        <w:lang w:val="ru-RU" w:eastAsia="en-US" w:bidi="ar-SA"/>
      </w:rPr>
    </w:lvl>
    <w:lvl w:ilvl="3" w:tplc="FC166FA6">
      <w:numFmt w:val="bullet"/>
      <w:lvlText w:val="•"/>
      <w:lvlJc w:val="left"/>
      <w:pPr>
        <w:ind w:left="3051" w:hanging="303"/>
      </w:pPr>
      <w:rPr>
        <w:rFonts w:hint="default"/>
        <w:lang w:val="ru-RU" w:eastAsia="en-US" w:bidi="ar-SA"/>
      </w:rPr>
    </w:lvl>
    <w:lvl w:ilvl="4" w:tplc="D5AA748E">
      <w:numFmt w:val="bullet"/>
      <w:lvlText w:val="•"/>
      <w:lvlJc w:val="left"/>
      <w:pPr>
        <w:ind w:left="4022" w:hanging="303"/>
      </w:pPr>
      <w:rPr>
        <w:rFonts w:hint="default"/>
        <w:lang w:val="ru-RU" w:eastAsia="en-US" w:bidi="ar-SA"/>
      </w:rPr>
    </w:lvl>
    <w:lvl w:ilvl="5" w:tplc="DB7474EE">
      <w:numFmt w:val="bullet"/>
      <w:lvlText w:val="•"/>
      <w:lvlJc w:val="left"/>
      <w:pPr>
        <w:ind w:left="4993" w:hanging="303"/>
      </w:pPr>
      <w:rPr>
        <w:rFonts w:hint="default"/>
        <w:lang w:val="ru-RU" w:eastAsia="en-US" w:bidi="ar-SA"/>
      </w:rPr>
    </w:lvl>
    <w:lvl w:ilvl="6" w:tplc="46382C0A">
      <w:numFmt w:val="bullet"/>
      <w:lvlText w:val="•"/>
      <w:lvlJc w:val="left"/>
      <w:pPr>
        <w:ind w:left="5963" w:hanging="303"/>
      </w:pPr>
      <w:rPr>
        <w:rFonts w:hint="default"/>
        <w:lang w:val="ru-RU" w:eastAsia="en-US" w:bidi="ar-SA"/>
      </w:rPr>
    </w:lvl>
    <w:lvl w:ilvl="7" w:tplc="02189F7C">
      <w:numFmt w:val="bullet"/>
      <w:lvlText w:val="•"/>
      <w:lvlJc w:val="left"/>
      <w:pPr>
        <w:ind w:left="6934" w:hanging="303"/>
      </w:pPr>
      <w:rPr>
        <w:rFonts w:hint="default"/>
        <w:lang w:val="ru-RU" w:eastAsia="en-US" w:bidi="ar-SA"/>
      </w:rPr>
    </w:lvl>
    <w:lvl w:ilvl="8" w:tplc="C8D88D80">
      <w:numFmt w:val="bullet"/>
      <w:lvlText w:val="•"/>
      <w:lvlJc w:val="left"/>
      <w:pPr>
        <w:ind w:left="7905" w:hanging="303"/>
      </w:pPr>
      <w:rPr>
        <w:rFonts w:hint="default"/>
        <w:lang w:val="ru-RU" w:eastAsia="en-US" w:bidi="ar-SA"/>
      </w:rPr>
    </w:lvl>
  </w:abstractNum>
  <w:abstractNum w:abstractNumId="13" w15:restartNumberingAfterBreak="0">
    <w:nsid w:val="1B3B6A0E"/>
    <w:multiLevelType w:val="hybridMultilevel"/>
    <w:tmpl w:val="C8867722"/>
    <w:lvl w:ilvl="0" w:tplc="5CA0F130">
      <w:start w:val="1"/>
      <w:numFmt w:val="decimal"/>
      <w:lvlText w:val="%1."/>
      <w:lvlJc w:val="left"/>
      <w:pPr>
        <w:ind w:left="720" w:hanging="360"/>
      </w:pPr>
      <w:rPr>
        <w:rFonts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1E0C6F5D"/>
    <w:multiLevelType w:val="hybridMultilevel"/>
    <w:tmpl w:val="78CE18B8"/>
    <w:lvl w:ilvl="0" w:tplc="87682860">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5" w15:restartNumberingAfterBreak="0">
    <w:nsid w:val="2B9113A6"/>
    <w:multiLevelType w:val="hybridMultilevel"/>
    <w:tmpl w:val="1ADCC23A"/>
    <w:lvl w:ilvl="0" w:tplc="E1204AE0">
      <w:start w:val="1"/>
      <w:numFmt w:val="decimal"/>
      <w:lvlText w:val="%1."/>
      <w:lvlJc w:val="left"/>
      <w:pPr>
        <w:ind w:left="142" w:hanging="278"/>
      </w:pPr>
      <w:rPr>
        <w:rFonts w:ascii="Times New Roman" w:eastAsia="Times New Roman" w:hAnsi="Times New Roman" w:cs="Times New Roman" w:hint="default"/>
        <w:w w:val="100"/>
        <w:sz w:val="28"/>
        <w:szCs w:val="28"/>
        <w:lang w:val="ru-RU" w:eastAsia="en-US" w:bidi="ar-SA"/>
      </w:rPr>
    </w:lvl>
    <w:lvl w:ilvl="1" w:tplc="08223E6A">
      <w:numFmt w:val="bullet"/>
      <w:lvlText w:val="•"/>
      <w:lvlJc w:val="left"/>
      <w:pPr>
        <w:ind w:left="1110" w:hanging="278"/>
      </w:pPr>
      <w:rPr>
        <w:rFonts w:hint="default"/>
        <w:lang w:val="ru-RU" w:eastAsia="en-US" w:bidi="ar-SA"/>
      </w:rPr>
    </w:lvl>
    <w:lvl w:ilvl="2" w:tplc="ED323B06">
      <w:numFmt w:val="bullet"/>
      <w:lvlText w:val="•"/>
      <w:lvlJc w:val="left"/>
      <w:pPr>
        <w:ind w:left="2081" w:hanging="278"/>
      </w:pPr>
      <w:rPr>
        <w:rFonts w:hint="default"/>
        <w:lang w:val="ru-RU" w:eastAsia="en-US" w:bidi="ar-SA"/>
      </w:rPr>
    </w:lvl>
    <w:lvl w:ilvl="3" w:tplc="CD028234">
      <w:numFmt w:val="bullet"/>
      <w:lvlText w:val="•"/>
      <w:lvlJc w:val="left"/>
      <w:pPr>
        <w:ind w:left="3051" w:hanging="278"/>
      </w:pPr>
      <w:rPr>
        <w:rFonts w:hint="default"/>
        <w:lang w:val="ru-RU" w:eastAsia="en-US" w:bidi="ar-SA"/>
      </w:rPr>
    </w:lvl>
    <w:lvl w:ilvl="4" w:tplc="77B4A43A">
      <w:numFmt w:val="bullet"/>
      <w:lvlText w:val="•"/>
      <w:lvlJc w:val="left"/>
      <w:pPr>
        <w:ind w:left="4022" w:hanging="278"/>
      </w:pPr>
      <w:rPr>
        <w:rFonts w:hint="default"/>
        <w:lang w:val="ru-RU" w:eastAsia="en-US" w:bidi="ar-SA"/>
      </w:rPr>
    </w:lvl>
    <w:lvl w:ilvl="5" w:tplc="E312D62C">
      <w:numFmt w:val="bullet"/>
      <w:lvlText w:val="•"/>
      <w:lvlJc w:val="left"/>
      <w:pPr>
        <w:ind w:left="4993" w:hanging="278"/>
      </w:pPr>
      <w:rPr>
        <w:rFonts w:hint="default"/>
        <w:lang w:val="ru-RU" w:eastAsia="en-US" w:bidi="ar-SA"/>
      </w:rPr>
    </w:lvl>
    <w:lvl w:ilvl="6" w:tplc="FA24DD50">
      <w:numFmt w:val="bullet"/>
      <w:lvlText w:val="•"/>
      <w:lvlJc w:val="left"/>
      <w:pPr>
        <w:ind w:left="5963" w:hanging="278"/>
      </w:pPr>
      <w:rPr>
        <w:rFonts w:hint="default"/>
        <w:lang w:val="ru-RU" w:eastAsia="en-US" w:bidi="ar-SA"/>
      </w:rPr>
    </w:lvl>
    <w:lvl w:ilvl="7" w:tplc="C876E7F2">
      <w:numFmt w:val="bullet"/>
      <w:lvlText w:val="•"/>
      <w:lvlJc w:val="left"/>
      <w:pPr>
        <w:ind w:left="6934" w:hanging="278"/>
      </w:pPr>
      <w:rPr>
        <w:rFonts w:hint="default"/>
        <w:lang w:val="ru-RU" w:eastAsia="en-US" w:bidi="ar-SA"/>
      </w:rPr>
    </w:lvl>
    <w:lvl w:ilvl="8" w:tplc="D7CC481C">
      <w:numFmt w:val="bullet"/>
      <w:lvlText w:val="•"/>
      <w:lvlJc w:val="left"/>
      <w:pPr>
        <w:ind w:left="7905" w:hanging="278"/>
      </w:pPr>
      <w:rPr>
        <w:rFonts w:hint="default"/>
        <w:lang w:val="ru-RU" w:eastAsia="en-US" w:bidi="ar-SA"/>
      </w:rPr>
    </w:lvl>
  </w:abstractNum>
  <w:abstractNum w:abstractNumId="16" w15:restartNumberingAfterBreak="0">
    <w:nsid w:val="39651B09"/>
    <w:multiLevelType w:val="hybridMultilevel"/>
    <w:tmpl w:val="A788AA8C"/>
    <w:lvl w:ilvl="0" w:tplc="2000000B">
      <w:start w:val="1"/>
      <w:numFmt w:val="bullet"/>
      <w:lvlText w:val=""/>
      <w:lvlJc w:val="left"/>
      <w:pPr>
        <w:ind w:left="1381" w:hanging="360"/>
      </w:pPr>
      <w:rPr>
        <w:rFonts w:ascii="Wingdings" w:hAnsi="Wingdings" w:hint="default"/>
      </w:rPr>
    </w:lvl>
    <w:lvl w:ilvl="1" w:tplc="20000003" w:tentative="1">
      <w:start w:val="1"/>
      <w:numFmt w:val="bullet"/>
      <w:lvlText w:val="o"/>
      <w:lvlJc w:val="left"/>
      <w:pPr>
        <w:ind w:left="2101" w:hanging="360"/>
      </w:pPr>
      <w:rPr>
        <w:rFonts w:ascii="Courier New" w:hAnsi="Courier New" w:cs="Courier New" w:hint="default"/>
      </w:rPr>
    </w:lvl>
    <w:lvl w:ilvl="2" w:tplc="20000005" w:tentative="1">
      <w:start w:val="1"/>
      <w:numFmt w:val="bullet"/>
      <w:lvlText w:val=""/>
      <w:lvlJc w:val="left"/>
      <w:pPr>
        <w:ind w:left="2821" w:hanging="360"/>
      </w:pPr>
      <w:rPr>
        <w:rFonts w:ascii="Wingdings" w:hAnsi="Wingdings" w:hint="default"/>
      </w:rPr>
    </w:lvl>
    <w:lvl w:ilvl="3" w:tplc="20000001" w:tentative="1">
      <w:start w:val="1"/>
      <w:numFmt w:val="bullet"/>
      <w:lvlText w:val=""/>
      <w:lvlJc w:val="left"/>
      <w:pPr>
        <w:ind w:left="3541" w:hanging="360"/>
      </w:pPr>
      <w:rPr>
        <w:rFonts w:ascii="Symbol" w:hAnsi="Symbol" w:hint="default"/>
      </w:rPr>
    </w:lvl>
    <w:lvl w:ilvl="4" w:tplc="20000003" w:tentative="1">
      <w:start w:val="1"/>
      <w:numFmt w:val="bullet"/>
      <w:lvlText w:val="o"/>
      <w:lvlJc w:val="left"/>
      <w:pPr>
        <w:ind w:left="4261" w:hanging="360"/>
      </w:pPr>
      <w:rPr>
        <w:rFonts w:ascii="Courier New" w:hAnsi="Courier New" w:cs="Courier New" w:hint="default"/>
      </w:rPr>
    </w:lvl>
    <w:lvl w:ilvl="5" w:tplc="20000005" w:tentative="1">
      <w:start w:val="1"/>
      <w:numFmt w:val="bullet"/>
      <w:lvlText w:val=""/>
      <w:lvlJc w:val="left"/>
      <w:pPr>
        <w:ind w:left="4981" w:hanging="360"/>
      </w:pPr>
      <w:rPr>
        <w:rFonts w:ascii="Wingdings" w:hAnsi="Wingdings" w:hint="default"/>
      </w:rPr>
    </w:lvl>
    <w:lvl w:ilvl="6" w:tplc="20000001" w:tentative="1">
      <w:start w:val="1"/>
      <w:numFmt w:val="bullet"/>
      <w:lvlText w:val=""/>
      <w:lvlJc w:val="left"/>
      <w:pPr>
        <w:ind w:left="5701" w:hanging="360"/>
      </w:pPr>
      <w:rPr>
        <w:rFonts w:ascii="Symbol" w:hAnsi="Symbol" w:hint="default"/>
      </w:rPr>
    </w:lvl>
    <w:lvl w:ilvl="7" w:tplc="20000003" w:tentative="1">
      <w:start w:val="1"/>
      <w:numFmt w:val="bullet"/>
      <w:lvlText w:val="o"/>
      <w:lvlJc w:val="left"/>
      <w:pPr>
        <w:ind w:left="6421" w:hanging="360"/>
      </w:pPr>
      <w:rPr>
        <w:rFonts w:ascii="Courier New" w:hAnsi="Courier New" w:cs="Courier New" w:hint="default"/>
      </w:rPr>
    </w:lvl>
    <w:lvl w:ilvl="8" w:tplc="20000005" w:tentative="1">
      <w:start w:val="1"/>
      <w:numFmt w:val="bullet"/>
      <w:lvlText w:val=""/>
      <w:lvlJc w:val="left"/>
      <w:pPr>
        <w:ind w:left="7141" w:hanging="360"/>
      </w:pPr>
      <w:rPr>
        <w:rFonts w:ascii="Wingdings" w:hAnsi="Wingdings" w:hint="default"/>
      </w:rPr>
    </w:lvl>
  </w:abstractNum>
  <w:abstractNum w:abstractNumId="17" w15:restartNumberingAfterBreak="0">
    <w:nsid w:val="3AD71B0B"/>
    <w:multiLevelType w:val="multilevel"/>
    <w:tmpl w:val="13AAAF48"/>
    <w:lvl w:ilvl="0">
      <w:start w:val="1"/>
      <w:numFmt w:val="decimal"/>
      <w:lvlText w:val="%1"/>
      <w:lvlJc w:val="left"/>
      <w:pPr>
        <w:ind w:left="353"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821" w:hanging="680"/>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821" w:hanging="680"/>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2825" w:hanging="680"/>
      </w:pPr>
      <w:rPr>
        <w:rFonts w:hint="default"/>
        <w:lang w:val="ru-RU" w:eastAsia="en-US" w:bidi="ar-SA"/>
      </w:rPr>
    </w:lvl>
    <w:lvl w:ilvl="4">
      <w:numFmt w:val="bullet"/>
      <w:lvlText w:val="•"/>
      <w:lvlJc w:val="left"/>
      <w:pPr>
        <w:ind w:left="3828" w:hanging="680"/>
      </w:pPr>
      <w:rPr>
        <w:rFonts w:hint="default"/>
        <w:lang w:val="ru-RU" w:eastAsia="en-US" w:bidi="ar-SA"/>
      </w:rPr>
    </w:lvl>
    <w:lvl w:ilvl="5">
      <w:numFmt w:val="bullet"/>
      <w:lvlText w:val="•"/>
      <w:lvlJc w:val="left"/>
      <w:pPr>
        <w:ind w:left="4831" w:hanging="680"/>
      </w:pPr>
      <w:rPr>
        <w:rFonts w:hint="default"/>
        <w:lang w:val="ru-RU" w:eastAsia="en-US" w:bidi="ar-SA"/>
      </w:rPr>
    </w:lvl>
    <w:lvl w:ilvl="6">
      <w:numFmt w:val="bullet"/>
      <w:lvlText w:val="•"/>
      <w:lvlJc w:val="left"/>
      <w:pPr>
        <w:ind w:left="5834" w:hanging="680"/>
      </w:pPr>
      <w:rPr>
        <w:rFonts w:hint="default"/>
        <w:lang w:val="ru-RU" w:eastAsia="en-US" w:bidi="ar-SA"/>
      </w:rPr>
    </w:lvl>
    <w:lvl w:ilvl="7">
      <w:numFmt w:val="bullet"/>
      <w:lvlText w:val="•"/>
      <w:lvlJc w:val="left"/>
      <w:pPr>
        <w:ind w:left="6837" w:hanging="680"/>
      </w:pPr>
      <w:rPr>
        <w:rFonts w:hint="default"/>
        <w:lang w:val="ru-RU" w:eastAsia="en-US" w:bidi="ar-SA"/>
      </w:rPr>
    </w:lvl>
    <w:lvl w:ilvl="8">
      <w:numFmt w:val="bullet"/>
      <w:lvlText w:val="•"/>
      <w:lvlJc w:val="left"/>
      <w:pPr>
        <w:ind w:left="7840" w:hanging="680"/>
      </w:pPr>
      <w:rPr>
        <w:rFonts w:hint="default"/>
        <w:lang w:val="ru-RU" w:eastAsia="en-US" w:bidi="ar-SA"/>
      </w:rPr>
    </w:lvl>
  </w:abstractNum>
  <w:abstractNum w:abstractNumId="18" w15:restartNumberingAfterBreak="0">
    <w:nsid w:val="49E80E56"/>
    <w:multiLevelType w:val="hybridMultilevel"/>
    <w:tmpl w:val="530C787A"/>
    <w:lvl w:ilvl="0" w:tplc="5CA0F130">
      <w:start w:val="1"/>
      <w:numFmt w:val="decimal"/>
      <w:lvlText w:val="%1."/>
      <w:lvlJc w:val="left"/>
      <w:pPr>
        <w:ind w:left="720" w:hanging="360"/>
      </w:pPr>
      <w:rPr>
        <w:rFonts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52EA344C"/>
    <w:multiLevelType w:val="multilevel"/>
    <w:tmpl w:val="E3FA77CA"/>
    <w:lvl w:ilvl="0">
      <w:start w:val="1"/>
      <w:numFmt w:val="decimal"/>
      <w:lvlText w:val="%1"/>
      <w:lvlJc w:val="left"/>
      <w:pPr>
        <w:ind w:left="242" w:hanging="900"/>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416" w:hanging="423"/>
      </w:pPr>
      <w:rPr>
        <w:rFonts w:ascii="Times New Roman" w:eastAsia="Times New Roman" w:hAnsi="Times New Roman" w:cs="Times New Roman" w:hint="default"/>
        <w:b w:val="0"/>
        <w:bCs w:val="0"/>
        <w:w w:val="100"/>
        <w:sz w:val="28"/>
        <w:szCs w:val="28"/>
        <w:lang w:val="ru-RU" w:eastAsia="en-US" w:bidi="ar-SA"/>
      </w:rPr>
    </w:lvl>
    <w:lvl w:ilvl="2">
      <w:numFmt w:val="bullet"/>
      <w:lvlText w:val="•"/>
      <w:lvlJc w:val="left"/>
      <w:pPr>
        <w:ind w:left="3660" w:hanging="423"/>
      </w:pPr>
      <w:rPr>
        <w:rFonts w:hint="default"/>
        <w:lang w:val="ru-RU" w:eastAsia="en-US" w:bidi="ar-SA"/>
      </w:rPr>
    </w:lvl>
    <w:lvl w:ilvl="3">
      <w:numFmt w:val="bullet"/>
      <w:lvlText w:val="•"/>
      <w:lvlJc w:val="left"/>
      <w:pPr>
        <w:ind w:left="4960" w:hanging="423"/>
      </w:pPr>
      <w:rPr>
        <w:rFonts w:hint="default"/>
        <w:lang w:val="ru-RU" w:eastAsia="en-US" w:bidi="ar-SA"/>
      </w:rPr>
    </w:lvl>
    <w:lvl w:ilvl="4">
      <w:numFmt w:val="bullet"/>
      <w:lvlText w:val="•"/>
      <w:lvlJc w:val="left"/>
      <w:pPr>
        <w:ind w:left="5129" w:hanging="423"/>
      </w:pPr>
      <w:rPr>
        <w:rFonts w:hint="default"/>
        <w:lang w:val="ru-RU" w:eastAsia="en-US" w:bidi="ar-SA"/>
      </w:rPr>
    </w:lvl>
    <w:lvl w:ilvl="5">
      <w:numFmt w:val="bullet"/>
      <w:lvlText w:val="•"/>
      <w:lvlJc w:val="left"/>
      <w:pPr>
        <w:ind w:left="5299" w:hanging="423"/>
      </w:pPr>
      <w:rPr>
        <w:rFonts w:hint="default"/>
        <w:lang w:val="ru-RU" w:eastAsia="en-US" w:bidi="ar-SA"/>
      </w:rPr>
    </w:lvl>
    <w:lvl w:ilvl="6">
      <w:numFmt w:val="bullet"/>
      <w:lvlText w:val="•"/>
      <w:lvlJc w:val="left"/>
      <w:pPr>
        <w:ind w:left="5469" w:hanging="423"/>
      </w:pPr>
      <w:rPr>
        <w:rFonts w:hint="default"/>
        <w:lang w:val="ru-RU" w:eastAsia="en-US" w:bidi="ar-SA"/>
      </w:rPr>
    </w:lvl>
    <w:lvl w:ilvl="7">
      <w:numFmt w:val="bullet"/>
      <w:lvlText w:val="•"/>
      <w:lvlJc w:val="left"/>
      <w:pPr>
        <w:ind w:left="5639" w:hanging="423"/>
      </w:pPr>
      <w:rPr>
        <w:rFonts w:hint="default"/>
        <w:lang w:val="ru-RU" w:eastAsia="en-US" w:bidi="ar-SA"/>
      </w:rPr>
    </w:lvl>
    <w:lvl w:ilvl="8">
      <w:numFmt w:val="bullet"/>
      <w:lvlText w:val="•"/>
      <w:lvlJc w:val="left"/>
      <w:pPr>
        <w:ind w:left="5809" w:hanging="423"/>
      </w:pPr>
      <w:rPr>
        <w:rFonts w:hint="default"/>
        <w:lang w:val="ru-RU" w:eastAsia="en-US" w:bidi="ar-SA"/>
      </w:rPr>
    </w:lvl>
  </w:abstractNum>
  <w:abstractNum w:abstractNumId="20" w15:restartNumberingAfterBreak="0">
    <w:nsid w:val="54075B53"/>
    <w:multiLevelType w:val="hybridMultilevel"/>
    <w:tmpl w:val="8572DFCE"/>
    <w:lvl w:ilvl="0" w:tplc="B2BE9CDE">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1" w15:restartNumberingAfterBreak="0">
    <w:nsid w:val="548A79AC"/>
    <w:multiLevelType w:val="hybridMultilevel"/>
    <w:tmpl w:val="419446C8"/>
    <w:lvl w:ilvl="0" w:tplc="FA66A390">
      <w:numFmt w:val="bullet"/>
      <w:lvlText w:val="•"/>
      <w:lvlJc w:val="left"/>
      <w:pPr>
        <w:ind w:left="142" w:hanging="187"/>
      </w:pPr>
      <w:rPr>
        <w:rFonts w:ascii="Times New Roman" w:eastAsia="Times New Roman" w:hAnsi="Times New Roman" w:cs="Times New Roman" w:hint="default"/>
        <w:w w:val="100"/>
        <w:sz w:val="28"/>
        <w:szCs w:val="28"/>
        <w:lang w:val="ru-RU" w:eastAsia="en-US" w:bidi="ar-SA"/>
      </w:rPr>
    </w:lvl>
    <w:lvl w:ilvl="1" w:tplc="561E4BEA">
      <w:numFmt w:val="bullet"/>
      <w:lvlText w:val="•"/>
      <w:lvlJc w:val="left"/>
      <w:pPr>
        <w:ind w:left="1110" w:hanging="187"/>
      </w:pPr>
      <w:rPr>
        <w:rFonts w:hint="default"/>
        <w:lang w:val="ru-RU" w:eastAsia="en-US" w:bidi="ar-SA"/>
      </w:rPr>
    </w:lvl>
    <w:lvl w:ilvl="2" w:tplc="DC22AD84">
      <w:numFmt w:val="bullet"/>
      <w:lvlText w:val="•"/>
      <w:lvlJc w:val="left"/>
      <w:pPr>
        <w:ind w:left="2081" w:hanging="187"/>
      </w:pPr>
      <w:rPr>
        <w:rFonts w:hint="default"/>
        <w:lang w:val="ru-RU" w:eastAsia="en-US" w:bidi="ar-SA"/>
      </w:rPr>
    </w:lvl>
    <w:lvl w:ilvl="3" w:tplc="5108FF14">
      <w:numFmt w:val="bullet"/>
      <w:lvlText w:val="•"/>
      <w:lvlJc w:val="left"/>
      <w:pPr>
        <w:ind w:left="3051" w:hanging="187"/>
      </w:pPr>
      <w:rPr>
        <w:rFonts w:hint="default"/>
        <w:lang w:val="ru-RU" w:eastAsia="en-US" w:bidi="ar-SA"/>
      </w:rPr>
    </w:lvl>
    <w:lvl w:ilvl="4" w:tplc="5CA0D252">
      <w:numFmt w:val="bullet"/>
      <w:lvlText w:val="•"/>
      <w:lvlJc w:val="left"/>
      <w:pPr>
        <w:ind w:left="4022" w:hanging="187"/>
      </w:pPr>
      <w:rPr>
        <w:rFonts w:hint="default"/>
        <w:lang w:val="ru-RU" w:eastAsia="en-US" w:bidi="ar-SA"/>
      </w:rPr>
    </w:lvl>
    <w:lvl w:ilvl="5" w:tplc="51CA3648">
      <w:numFmt w:val="bullet"/>
      <w:lvlText w:val="•"/>
      <w:lvlJc w:val="left"/>
      <w:pPr>
        <w:ind w:left="4993" w:hanging="187"/>
      </w:pPr>
      <w:rPr>
        <w:rFonts w:hint="default"/>
        <w:lang w:val="ru-RU" w:eastAsia="en-US" w:bidi="ar-SA"/>
      </w:rPr>
    </w:lvl>
    <w:lvl w:ilvl="6" w:tplc="EEBE8BFE">
      <w:numFmt w:val="bullet"/>
      <w:lvlText w:val="•"/>
      <w:lvlJc w:val="left"/>
      <w:pPr>
        <w:ind w:left="5963" w:hanging="187"/>
      </w:pPr>
      <w:rPr>
        <w:rFonts w:hint="default"/>
        <w:lang w:val="ru-RU" w:eastAsia="en-US" w:bidi="ar-SA"/>
      </w:rPr>
    </w:lvl>
    <w:lvl w:ilvl="7" w:tplc="FC9A6AE8">
      <w:numFmt w:val="bullet"/>
      <w:lvlText w:val="•"/>
      <w:lvlJc w:val="left"/>
      <w:pPr>
        <w:ind w:left="6934" w:hanging="187"/>
      </w:pPr>
      <w:rPr>
        <w:rFonts w:hint="default"/>
        <w:lang w:val="ru-RU" w:eastAsia="en-US" w:bidi="ar-SA"/>
      </w:rPr>
    </w:lvl>
    <w:lvl w:ilvl="8" w:tplc="9F2624F6">
      <w:numFmt w:val="bullet"/>
      <w:lvlText w:val="•"/>
      <w:lvlJc w:val="left"/>
      <w:pPr>
        <w:ind w:left="7905" w:hanging="187"/>
      </w:pPr>
      <w:rPr>
        <w:rFonts w:hint="default"/>
        <w:lang w:val="ru-RU" w:eastAsia="en-US" w:bidi="ar-SA"/>
      </w:rPr>
    </w:lvl>
  </w:abstractNum>
  <w:abstractNum w:abstractNumId="22" w15:restartNumberingAfterBreak="0">
    <w:nsid w:val="57F9223F"/>
    <w:multiLevelType w:val="hybridMultilevel"/>
    <w:tmpl w:val="EB800F10"/>
    <w:lvl w:ilvl="0" w:tplc="3BE4E9D8">
      <w:start w:val="1"/>
      <w:numFmt w:val="decimal"/>
      <w:lvlText w:val="%1"/>
      <w:lvlJc w:val="left"/>
      <w:pPr>
        <w:ind w:left="1087" w:hanging="236"/>
      </w:pPr>
      <w:rPr>
        <w:rFonts w:ascii="Times New Roman" w:eastAsia="Times New Roman" w:hAnsi="Times New Roman" w:cs="Times New Roman" w:hint="default"/>
        <w:w w:val="100"/>
        <w:sz w:val="28"/>
        <w:szCs w:val="28"/>
        <w:lang w:val="ru-RU" w:eastAsia="en-US" w:bidi="ar-SA"/>
      </w:rPr>
    </w:lvl>
    <w:lvl w:ilvl="1" w:tplc="AAB469A8">
      <w:numFmt w:val="bullet"/>
      <w:lvlText w:val="•"/>
      <w:lvlJc w:val="left"/>
      <w:pPr>
        <w:ind w:left="1238" w:hanging="236"/>
      </w:pPr>
      <w:rPr>
        <w:rFonts w:hint="default"/>
        <w:lang w:val="ru-RU" w:eastAsia="en-US" w:bidi="ar-SA"/>
      </w:rPr>
    </w:lvl>
    <w:lvl w:ilvl="2" w:tplc="B0289238">
      <w:numFmt w:val="bullet"/>
      <w:lvlText w:val="•"/>
      <w:lvlJc w:val="left"/>
      <w:pPr>
        <w:ind w:left="2237" w:hanging="236"/>
      </w:pPr>
      <w:rPr>
        <w:rFonts w:hint="default"/>
        <w:lang w:val="ru-RU" w:eastAsia="en-US" w:bidi="ar-SA"/>
      </w:rPr>
    </w:lvl>
    <w:lvl w:ilvl="3" w:tplc="DDDE4CAA">
      <w:numFmt w:val="bullet"/>
      <w:lvlText w:val="•"/>
      <w:lvlJc w:val="left"/>
      <w:pPr>
        <w:ind w:left="3235" w:hanging="236"/>
      </w:pPr>
      <w:rPr>
        <w:rFonts w:hint="default"/>
        <w:lang w:val="ru-RU" w:eastAsia="en-US" w:bidi="ar-SA"/>
      </w:rPr>
    </w:lvl>
    <w:lvl w:ilvl="4" w:tplc="9FA64598">
      <w:numFmt w:val="bullet"/>
      <w:lvlText w:val="•"/>
      <w:lvlJc w:val="left"/>
      <w:pPr>
        <w:ind w:left="4234" w:hanging="236"/>
      </w:pPr>
      <w:rPr>
        <w:rFonts w:hint="default"/>
        <w:lang w:val="ru-RU" w:eastAsia="en-US" w:bidi="ar-SA"/>
      </w:rPr>
    </w:lvl>
    <w:lvl w:ilvl="5" w:tplc="64F46412">
      <w:numFmt w:val="bullet"/>
      <w:lvlText w:val="•"/>
      <w:lvlJc w:val="left"/>
      <w:pPr>
        <w:ind w:left="5233" w:hanging="236"/>
      </w:pPr>
      <w:rPr>
        <w:rFonts w:hint="default"/>
        <w:lang w:val="ru-RU" w:eastAsia="en-US" w:bidi="ar-SA"/>
      </w:rPr>
    </w:lvl>
    <w:lvl w:ilvl="6" w:tplc="5B6A8F70">
      <w:numFmt w:val="bullet"/>
      <w:lvlText w:val="•"/>
      <w:lvlJc w:val="left"/>
      <w:pPr>
        <w:ind w:left="6231" w:hanging="236"/>
      </w:pPr>
      <w:rPr>
        <w:rFonts w:hint="default"/>
        <w:lang w:val="ru-RU" w:eastAsia="en-US" w:bidi="ar-SA"/>
      </w:rPr>
    </w:lvl>
    <w:lvl w:ilvl="7" w:tplc="57F02548">
      <w:numFmt w:val="bullet"/>
      <w:lvlText w:val="•"/>
      <w:lvlJc w:val="left"/>
      <w:pPr>
        <w:ind w:left="7230" w:hanging="236"/>
      </w:pPr>
      <w:rPr>
        <w:rFonts w:hint="default"/>
        <w:lang w:val="ru-RU" w:eastAsia="en-US" w:bidi="ar-SA"/>
      </w:rPr>
    </w:lvl>
    <w:lvl w:ilvl="8" w:tplc="A1C0CF20">
      <w:numFmt w:val="bullet"/>
      <w:lvlText w:val="•"/>
      <w:lvlJc w:val="left"/>
      <w:pPr>
        <w:ind w:left="8229" w:hanging="236"/>
      </w:pPr>
      <w:rPr>
        <w:rFonts w:hint="default"/>
        <w:lang w:val="ru-RU" w:eastAsia="en-US" w:bidi="ar-SA"/>
      </w:rPr>
    </w:lvl>
  </w:abstractNum>
  <w:abstractNum w:abstractNumId="23" w15:restartNumberingAfterBreak="0">
    <w:nsid w:val="671B4B05"/>
    <w:multiLevelType w:val="hybridMultilevel"/>
    <w:tmpl w:val="54A0E458"/>
    <w:lvl w:ilvl="0" w:tplc="5CA0F130">
      <w:start w:val="1"/>
      <w:numFmt w:val="decimal"/>
      <w:lvlText w:val="%1."/>
      <w:lvlJc w:val="left"/>
      <w:pPr>
        <w:ind w:left="720" w:hanging="360"/>
      </w:pPr>
      <w:rPr>
        <w:rFonts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7412278F"/>
    <w:multiLevelType w:val="multilevel"/>
    <w:tmpl w:val="E75EBE36"/>
    <w:lvl w:ilvl="0">
      <w:start w:val="4"/>
      <w:numFmt w:val="decimal"/>
      <w:lvlText w:val="%1"/>
      <w:lvlJc w:val="left"/>
      <w:pPr>
        <w:ind w:left="142" w:hanging="415"/>
      </w:pPr>
      <w:rPr>
        <w:rFonts w:hint="default"/>
        <w:lang w:val="ru-RU" w:eastAsia="en-US" w:bidi="ar-SA"/>
      </w:rPr>
    </w:lvl>
    <w:lvl w:ilvl="1">
      <w:start w:val="1"/>
      <w:numFmt w:val="decimal"/>
      <w:lvlText w:val="%1.%2"/>
      <w:lvlJc w:val="left"/>
      <w:pPr>
        <w:ind w:left="142" w:hanging="415"/>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081" w:hanging="415"/>
      </w:pPr>
      <w:rPr>
        <w:rFonts w:hint="default"/>
        <w:lang w:val="ru-RU" w:eastAsia="en-US" w:bidi="ar-SA"/>
      </w:rPr>
    </w:lvl>
    <w:lvl w:ilvl="3">
      <w:numFmt w:val="bullet"/>
      <w:lvlText w:val="•"/>
      <w:lvlJc w:val="left"/>
      <w:pPr>
        <w:ind w:left="3051" w:hanging="415"/>
      </w:pPr>
      <w:rPr>
        <w:rFonts w:hint="default"/>
        <w:lang w:val="ru-RU" w:eastAsia="en-US" w:bidi="ar-SA"/>
      </w:rPr>
    </w:lvl>
    <w:lvl w:ilvl="4">
      <w:numFmt w:val="bullet"/>
      <w:lvlText w:val="•"/>
      <w:lvlJc w:val="left"/>
      <w:pPr>
        <w:ind w:left="4022" w:hanging="415"/>
      </w:pPr>
      <w:rPr>
        <w:rFonts w:hint="default"/>
        <w:lang w:val="ru-RU" w:eastAsia="en-US" w:bidi="ar-SA"/>
      </w:rPr>
    </w:lvl>
    <w:lvl w:ilvl="5">
      <w:numFmt w:val="bullet"/>
      <w:lvlText w:val="•"/>
      <w:lvlJc w:val="left"/>
      <w:pPr>
        <w:ind w:left="4993" w:hanging="415"/>
      </w:pPr>
      <w:rPr>
        <w:rFonts w:hint="default"/>
        <w:lang w:val="ru-RU" w:eastAsia="en-US" w:bidi="ar-SA"/>
      </w:rPr>
    </w:lvl>
    <w:lvl w:ilvl="6">
      <w:numFmt w:val="bullet"/>
      <w:lvlText w:val="•"/>
      <w:lvlJc w:val="left"/>
      <w:pPr>
        <w:ind w:left="5963" w:hanging="415"/>
      </w:pPr>
      <w:rPr>
        <w:rFonts w:hint="default"/>
        <w:lang w:val="ru-RU" w:eastAsia="en-US" w:bidi="ar-SA"/>
      </w:rPr>
    </w:lvl>
    <w:lvl w:ilvl="7">
      <w:numFmt w:val="bullet"/>
      <w:lvlText w:val="•"/>
      <w:lvlJc w:val="left"/>
      <w:pPr>
        <w:ind w:left="6934" w:hanging="415"/>
      </w:pPr>
      <w:rPr>
        <w:rFonts w:hint="default"/>
        <w:lang w:val="ru-RU" w:eastAsia="en-US" w:bidi="ar-SA"/>
      </w:rPr>
    </w:lvl>
    <w:lvl w:ilvl="8">
      <w:numFmt w:val="bullet"/>
      <w:lvlText w:val="•"/>
      <w:lvlJc w:val="left"/>
      <w:pPr>
        <w:ind w:left="7905" w:hanging="415"/>
      </w:pPr>
      <w:rPr>
        <w:rFonts w:hint="default"/>
        <w:lang w:val="ru-RU" w:eastAsia="en-US" w:bidi="ar-SA"/>
      </w:rPr>
    </w:lvl>
  </w:abstractNum>
  <w:abstractNum w:abstractNumId="25" w15:restartNumberingAfterBreak="0">
    <w:nsid w:val="78494C1D"/>
    <w:multiLevelType w:val="hybridMultilevel"/>
    <w:tmpl w:val="9E98A310"/>
    <w:lvl w:ilvl="0" w:tplc="AF2CB080">
      <w:start w:val="1"/>
      <w:numFmt w:val="decimal"/>
      <w:lvlText w:val="%1."/>
      <w:lvlJc w:val="left"/>
      <w:pPr>
        <w:ind w:left="720" w:hanging="360"/>
      </w:pPr>
      <w:rPr>
        <w:rFonts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7B6B087B"/>
    <w:multiLevelType w:val="hybridMultilevel"/>
    <w:tmpl w:val="527CCA90"/>
    <w:lvl w:ilvl="0" w:tplc="834A56B8">
      <w:start w:val="1"/>
      <w:numFmt w:val="decimal"/>
      <w:lvlText w:val="%1"/>
      <w:lvlJc w:val="left"/>
      <w:pPr>
        <w:ind w:left="1067" w:hanging="360"/>
      </w:pPr>
      <w:rPr>
        <w:rFonts w:hint="default"/>
      </w:r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27" w15:restartNumberingAfterBreak="0">
    <w:nsid w:val="7DB71E0E"/>
    <w:multiLevelType w:val="hybridMultilevel"/>
    <w:tmpl w:val="6A42E110"/>
    <w:lvl w:ilvl="0" w:tplc="B3B008FE">
      <w:start w:val="9"/>
      <w:numFmt w:val="decimal"/>
      <w:lvlText w:val="%1"/>
      <w:lvlJc w:val="left"/>
      <w:pPr>
        <w:ind w:left="142" w:hanging="874"/>
      </w:pPr>
      <w:rPr>
        <w:rFonts w:ascii="Times New Roman" w:eastAsia="Times New Roman" w:hAnsi="Times New Roman" w:cs="Times New Roman" w:hint="default"/>
        <w:w w:val="100"/>
        <w:sz w:val="28"/>
        <w:szCs w:val="28"/>
        <w:lang w:val="ru-RU" w:eastAsia="en-US" w:bidi="ar-SA"/>
      </w:rPr>
    </w:lvl>
    <w:lvl w:ilvl="1" w:tplc="48D819B6">
      <w:numFmt w:val="bullet"/>
      <w:lvlText w:val="•"/>
      <w:lvlJc w:val="left"/>
      <w:pPr>
        <w:ind w:left="1110" w:hanging="874"/>
      </w:pPr>
      <w:rPr>
        <w:rFonts w:hint="default"/>
        <w:lang w:val="ru-RU" w:eastAsia="en-US" w:bidi="ar-SA"/>
      </w:rPr>
    </w:lvl>
    <w:lvl w:ilvl="2" w:tplc="B54E062C">
      <w:numFmt w:val="bullet"/>
      <w:lvlText w:val="•"/>
      <w:lvlJc w:val="left"/>
      <w:pPr>
        <w:ind w:left="2081" w:hanging="874"/>
      </w:pPr>
      <w:rPr>
        <w:rFonts w:hint="default"/>
        <w:lang w:val="ru-RU" w:eastAsia="en-US" w:bidi="ar-SA"/>
      </w:rPr>
    </w:lvl>
    <w:lvl w:ilvl="3" w:tplc="213EBF6C">
      <w:numFmt w:val="bullet"/>
      <w:lvlText w:val="•"/>
      <w:lvlJc w:val="left"/>
      <w:pPr>
        <w:ind w:left="3051" w:hanging="874"/>
      </w:pPr>
      <w:rPr>
        <w:rFonts w:hint="default"/>
        <w:lang w:val="ru-RU" w:eastAsia="en-US" w:bidi="ar-SA"/>
      </w:rPr>
    </w:lvl>
    <w:lvl w:ilvl="4" w:tplc="3592B158">
      <w:numFmt w:val="bullet"/>
      <w:lvlText w:val="•"/>
      <w:lvlJc w:val="left"/>
      <w:pPr>
        <w:ind w:left="4022" w:hanging="874"/>
      </w:pPr>
      <w:rPr>
        <w:rFonts w:hint="default"/>
        <w:lang w:val="ru-RU" w:eastAsia="en-US" w:bidi="ar-SA"/>
      </w:rPr>
    </w:lvl>
    <w:lvl w:ilvl="5" w:tplc="122C6632">
      <w:numFmt w:val="bullet"/>
      <w:lvlText w:val="•"/>
      <w:lvlJc w:val="left"/>
      <w:pPr>
        <w:ind w:left="4993" w:hanging="874"/>
      </w:pPr>
      <w:rPr>
        <w:rFonts w:hint="default"/>
        <w:lang w:val="ru-RU" w:eastAsia="en-US" w:bidi="ar-SA"/>
      </w:rPr>
    </w:lvl>
    <w:lvl w:ilvl="6" w:tplc="0F522172">
      <w:numFmt w:val="bullet"/>
      <w:lvlText w:val="•"/>
      <w:lvlJc w:val="left"/>
      <w:pPr>
        <w:ind w:left="5963" w:hanging="874"/>
      </w:pPr>
      <w:rPr>
        <w:rFonts w:hint="default"/>
        <w:lang w:val="ru-RU" w:eastAsia="en-US" w:bidi="ar-SA"/>
      </w:rPr>
    </w:lvl>
    <w:lvl w:ilvl="7" w:tplc="9AE260A2">
      <w:numFmt w:val="bullet"/>
      <w:lvlText w:val="•"/>
      <w:lvlJc w:val="left"/>
      <w:pPr>
        <w:ind w:left="6934" w:hanging="874"/>
      </w:pPr>
      <w:rPr>
        <w:rFonts w:hint="default"/>
        <w:lang w:val="ru-RU" w:eastAsia="en-US" w:bidi="ar-SA"/>
      </w:rPr>
    </w:lvl>
    <w:lvl w:ilvl="8" w:tplc="B5EE1B92">
      <w:numFmt w:val="bullet"/>
      <w:lvlText w:val="•"/>
      <w:lvlJc w:val="left"/>
      <w:pPr>
        <w:ind w:left="7905" w:hanging="874"/>
      </w:pPr>
      <w:rPr>
        <w:rFonts w:hint="default"/>
        <w:lang w:val="ru-RU" w:eastAsia="en-US" w:bidi="ar-SA"/>
      </w:rPr>
    </w:lvl>
  </w:abstractNum>
  <w:num w:numId="1" w16cid:durableId="1619946590">
    <w:abstractNumId w:val="22"/>
  </w:num>
  <w:num w:numId="2" w16cid:durableId="1653867010">
    <w:abstractNumId w:val="9"/>
  </w:num>
  <w:num w:numId="3" w16cid:durableId="1690987458">
    <w:abstractNumId w:val="19"/>
  </w:num>
  <w:num w:numId="4" w16cid:durableId="1829663925">
    <w:abstractNumId w:val="20"/>
  </w:num>
  <w:num w:numId="5" w16cid:durableId="467282043">
    <w:abstractNumId w:val="14"/>
  </w:num>
  <w:num w:numId="6" w16cid:durableId="2107726782">
    <w:abstractNumId w:val="7"/>
  </w:num>
  <w:num w:numId="7" w16cid:durableId="29191059">
    <w:abstractNumId w:val="4"/>
  </w:num>
  <w:num w:numId="8" w16cid:durableId="1492722000">
    <w:abstractNumId w:val="11"/>
  </w:num>
  <w:num w:numId="9" w16cid:durableId="1495223623">
    <w:abstractNumId w:val="16"/>
  </w:num>
  <w:num w:numId="10" w16cid:durableId="422340787">
    <w:abstractNumId w:val="25"/>
  </w:num>
  <w:num w:numId="11" w16cid:durableId="1358038936">
    <w:abstractNumId w:val="23"/>
  </w:num>
  <w:num w:numId="12" w16cid:durableId="380829989">
    <w:abstractNumId w:val="13"/>
  </w:num>
  <w:num w:numId="13" w16cid:durableId="1923105241">
    <w:abstractNumId w:val="6"/>
  </w:num>
  <w:num w:numId="14" w16cid:durableId="1998725826">
    <w:abstractNumId w:val="18"/>
  </w:num>
  <w:num w:numId="15" w16cid:durableId="1539388579">
    <w:abstractNumId w:val="3"/>
  </w:num>
  <w:num w:numId="16" w16cid:durableId="918640056">
    <w:abstractNumId w:val="5"/>
  </w:num>
  <w:num w:numId="17" w16cid:durableId="1882208439">
    <w:abstractNumId w:val="27"/>
  </w:num>
  <w:num w:numId="18" w16cid:durableId="473378580">
    <w:abstractNumId w:val="10"/>
  </w:num>
  <w:num w:numId="19" w16cid:durableId="539056132">
    <w:abstractNumId w:val="15"/>
  </w:num>
  <w:num w:numId="20" w16cid:durableId="65686401">
    <w:abstractNumId w:val="24"/>
  </w:num>
  <w:num w:numId="21" w16cid:durableId="1960724807">
    <w:abstractNumId w:val="8"/>
  </w:num>
  <w:num w:numId="22" w16cid:durableId="1574583847">
    <w:abstractNumId w:val="1"/>
  </w:num>
  <w:num w:numId="23" w16cid:durableId="1171019541">
    <w:abstractNumId w:val="21"/>
  </w:num>
  <w:num w:numId="24" w16cid:durableId="850341475">
    <w:abstractNumId w:val="12"/>
  </w:num>
  <w:num w:numId="25" w16cid:durableId="1274249068">
    <w:abstractNumId w:val="0"/>
  </w:num>
  <w:num w:numId="26" w16cid:durableId="1004208490">
    <w:abstractNumId w:val="2"/>
  </w:num>
  <w:num w:numId="27" w16cid:durableId="1361542848">
    <w:abstractNumId w:val="17"/>
  </w:num>
  <w:num w:numId="28" w16cid:durableId="13729001">
    <w:abstractNumId w:val="2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C3921"/>
    <w:rsid w:val="000036FF"/>
    <w:rsid w:val="0001184F"/>
    <w:rsid w:val="00020633"/>
    <w:rsid w:val="00020CCA"/>
    <w:rsid w:val="00022EC4"/>
    <w:rsid w:val="000345A1"/>
    <w:rsid w:val="000346E0"/>
    <w:rsid w:val="000347F3"/>
    <w:rsid w:val="00036805"/>
    <w:rsid w:val="00045975"/>
    <w:rsid w:val="00051FD7"/>
    <w:rsid w:val="00053E6F"/>
    <w:rsid w:val="00061103"/>
    <w:rsid w:val="000635A0"/>
    <w:rsid w:val="000759DA"/>
    <w:rsid w:val="00080FD1"/>
    <w:rsid w:val="00085945"/>
    <w:rsid w:val="00086925"/>
    <w:rsid w:val="000902AF"/>
    <w:rsid w:val="00091013"/>
    <w:rsid w:val="0009363E"/>
    <w:rsid w:val="00096EF1"/>
    <w:rsid w:val="000A2497"/>
    <w:rsid w:val="000A2F5F"/>
    <w:rsid w:val="000A5F5D"/>
    <w:rsid w:val="000B017C"/>
    <w:rsid w:val="000C2BC5"/>
    <w:rsid w:val="000C4034"/>
    <w:rsid w:val="000D516D"/>
    <w:rsid w:val="000E63AB"/>
    <w:rsid w:val="00100910"/>
    <w:rsid w:val="001077DD"/>
    <w:rsid w:val="001131E1"/>
    <w:rsid w:val="001245D9"/>
    <w:rsid w:val="001263F2"/>
    <w:rsid w:val="001269AA"/>
    <w:rsid w:val="00126EBF"/>
    <w:rsid w:val="00134D6E"/>
    <w:rsid w:val="0013534C"/>
    <w:rsid w:val="001526E7"/>
    <w:rsid w:val="0015794D"/>
    <w:rsid w:val="00162479"/>
    <w:rsid w:val="001733FE"/>
    <w:rsid w:val="00174746"/>
    <w:rsid w:val="00180ACB"/>
    <w:rsid w:val="00183E6F"/>
    <w:rsid w:val="00183ED3"/>
    <w:rsid w:val="001901CB"/>
    <w:rsid w:val="001917C2"/>
    <w:rsid w:val="00196466"/>
    <w:rsid w:val="001974F2"/>
    <w:rsid w:val="00197DF5"/>
    <w:rsid w:val="001C1149"/>
    <w:rsid w:val="001C32C0"/>
    <w:rsid w:val="001C6112"/>
    <w:rsid w:val="001C67FA"/>
    <w:rsid w:val="001D50AD"/>
    <w:rsid w:val="001E216B"/>
    <w:rsid w:val="001E5FCB"/>
    <w:rsid w:val="001E607E"/>
    <w:rsid w:val="001F2C7A"/>
    <w:rsid w:val="001F32E7"/>
    <w:rsid w:val="001F3CD7"/>
    <w:rsid w:val="001F4B01"/>
    <w:rsid w:val="001F7324"/>
    <w:rsid w:val="00206E39"/>
    <w:rsid w:val="00220323"/>
    <w:rsid w:val="002242BB"/>
    <w:rsid w:val="00224DD7"/>
    <w:rsid w:val="00232FDF"/>
    <w:rsid w:val="00234059"/>
    <w:rsid w:val="00234316"/>
    <w:rsid w:val="00244749"/>
    <w:rsid w:val="002463BF"/>
    <w:rsid w:val="00250914"/>
    <w:rsid w:val="00261A0A"/>
    <w:rsid w:val="00263768"/>
    <w:rsid w:val="00265B00"/>
    <w:rsid w:val="0027069A"/>
    <w:rsid w:val="00270F93"/>
    <w:rsid w:val="002725B1"/>
    <w:rsid w:val="00282294"/>
    <w:rsid w:val="00290BAE"/>
    <w:rsid w:val="00290F53"/>
    <w:rsid w:val="00291456"/>
    <w:rsid w:val="00291C0F"/>
    <w:rsid w:val="00295398"/>
    <w:rsid w:val="002A0646"/>
    <w:rsid w:val="002A2BA6"/>
    <w:rsid w:val="002A69E6"/>
    <w:rsid w:val="002B4F17"/>
    <w:rsid w:val="002D0258"/>
    <w:rsid w:val="002D2126"/>
    <w:rsid w:val="002D6B72"/>
    <w:rsid w:val="002E1B40"/>
    <w:rsid w:val="002E5592"/>
    <w:rsid w:val="002F4057"/>
    <w:rsid w:val="002F470A"/>
    <w:rsid w:val="00300102"/>
    <w:rsid w:val="00301820"/>
    <w:rsid w:val="003024F3"/>
    <w:rsid w:val="00303705"/>
    <w:rsid w:val="00306B86"/>
    <w:rsid w:val="003143BB"/>
    <w:rsid w:val="003203BC"/>
    <w:rsid w:val="003322CD"/>
    <w:rsid w:val="00334427"/>
    <w:rsid w:val="00335724"/>
    <w:rsid w:val="003421BE"/>
    <w:rsid w:val="00345A35"/>
    <w:rsid w:val="003564DD"/>
    <w:rsid w:val="0035723C"/>
    <w:rsid w:val="003764BC"/>
    <w:rsid w:val="00382A9D"/>
    <w:rsid w:val="00384A27"/>
    <w:rsid w:val="00384C17"/>
    <w:rsid w:val="003863AC"/>
    <w:rsid w:val="00387C7A"/>
    <w:rsid w:val="003911C9"/>
    <w:rsid w:val="003A08B3"/>
    <w:rsid w:val="003A3724"/>
    <w:rsid w:val="003A5F1F"/>
    <w:rsid w:val="003B6A8F"/>
    <w:rsid w:val="003B6F0D"/>
    <w:rsid w:val="003C167A"/>
    <w:rsid w:val="003D4CAF"/>
    <w:rsid w:val="003E27C6"/>
    <w:rsid w:val="003E4B86"/>
    <w:rsid w:val="003E521B"/>
    <w:rsid w:val="003E7092"/>
    <w:rsid w:val="003F2756"/>
    <w:rsid w:val="003F43D7"/>
    <w:rsid w:val="0040428D"/>
    <w:rsid w:val="004050FC"/>
    <w:rsid w:val="0041012B"/>
    <w:rsid w:val="00410A26"/>
    <w:rsid w:val="00413748"/>
    <w:rsid w:val="00416957"/>
    <w:rsid w:val="004260C4"/>
    <w:rsid w:val="00426734"/>
    <w:rsid w:val="0042676C"/>
    <w:rsid w:val="0043747D"/>
    <w:rsid w:val="0044747F"/>
    <w:rsid w:val="00453562"/>
    <w:rsid w:val="00455F76"/>
    <w:rsid w:val="00460B02"/>
    <w:rsid w:val="00461501"/>
    <w:rsid w:val="004665EA"/>
    <w:rsid w:val="00467C38"/>
    <w:rsid w:val="00472382"/>
    <w:rsid w:val="00472D19"/>
    <w:rsid w:val="00477865"/>
    <w:rsid w:val="00484A10"/>
    <w:rsid w:val="004861E5"/>
    <w:rsid w:val="004900D2"/>
    <w:rsid w:val="004903BC"/>
    <w:rsid w:val="00492F3E"/>
    <w:rsid w:val="004940C6"/>
    <w:rsid w:val="00495515"/>
    <w:rsid w:val="004A19AB"/>
    <w:rsid w:val="004A3501"/>
    <w:rsid w:val="004A63C4"/>
    <w:rsid w:val="004B46A6"/>
    <w:rsid w:val="004B582F"/>
    <w:rsid w:val="004C650F"/>
    <w:rsid w:val="004C6D5E"/>
    <w:rsid w:val="004D5B7F"/>
    <w:rsid w:val="004D6C50"/>
    <w:rsid w:val="004D6EA8"/>
    <w:rsid w:val="004E0476"/>
    <w:rsid w:val="004E0FA3"/>
    <w:rsid w:val="004E1C74"/>
    <w:rsid w:val="004E5E93"/>
    <w:rsid w:val="004F2122"/>
    <w:rsid w:val="005050E8"/>
    <w:rsid w:val="00506C44"/>
    <w:rsid w:val="005113AD"/>
    <w:rsid w:val="00512D69"/>
    <w:rsid w:val="00513926"/>
    <w:rsid w:val="005177E8"/>
    <w:rsid w:val="00517DD5"/>
    <w:rsid w:val="00520029"/>
    <w:rsid w:val="00521006"/>
    <w:rsid w:val="005231E8"/>
    <w:rsid w:val="005234D3"/>
    <w:rsid w:val="00524564"/>
    <w:rsid w:val="005303CB"/>
    <w:rsid w:val="00531EA5"/>
    <w:rsid w:val="00534F0D"/>
    <w:rsid w:val="005361D3"/>
    <w:rsid w:val="00537735"/>
    <w:rsid w:val="00545D39"/>
    <w:rsid w:val="00547862"/>
    <w:rsid w:val="005516C5"/>
    <w:rsid w:val="0055355D"/>
    <w:rsid w:val="0055489B"/>
    <w:rsid w:val="00561446"/>
    <w:rsid w:val="005638C6"/>
    <w:rsid w:val="005648E6"/>
    <w:rsid w:val="00565159"/>
    <w:rsid w:val="00566FC4"/>
    <w:rsid w:val="0057151D"/>
    <w:rsid w:val="00581296"/>
    <w:rsid w:val="00582658"/>
    <w:rsid w:val="00596139"/>
    <w:rsid w:val="00596369"/>
    <w:rsid w:val="00597C80"/>
    <w:rsid w:val="005A1B0F"/>
    <w:rsid w:val="005A7EB3"/>
    <w:rsid w:val="005B105E"/>
    <w:rsid w:val="005B6397"/>
    <w:rsid w:val="005C3259"/>
    <w:rsid w:val="005C45D5"/>
    <w:rsid w:val="005E498D"/>
    <w:rsid w:val="005F4CDD"/>
    <w:rsid w:val="006037ED"/>
    <w:rsid w:val="00606D66"/>
    <w:rsid w:val="00612073"/>
    <w:rsid w:val="00616345"/>
    <w:rsid w:val="00616E0A"/>
    <w:rsid w:val="00616E94"/>
    <w:rsid w:val="00633C28"/>
    <w:rsid w:val="00634E13"/>
    <w:rsid w:val="00643E1A"/>
    <w:rsid w:val="006467BC"/>
    <w:rsid w:val="00646A52"/>
    <w:rsid w:val="00652635"/>
    <w:rsid w:val="0065456B"/>
    <w:rsid w:val="00667B1B"/>
    <w:rsid w:val="00667E62"/>
    <w:rsid w:val="0067447B"/>
    <w:rsid w:val="00676DC7"/>
    <w:rsid w:val="006949D4"/>
    <w:rsid w:val="0069515C"/>
    <w:rsid w:val="00696E1A"/>
    <w:rsid w:val="00697369"/>
    <w:rsid w:val="006979D3"/>
    <w:rsid w:val="006B18E7"/>
    <w:rsid w:val="006B5518"/>
    <w:rsid w:val="006B708B"/>
    <w:rsid w:val="006C0CFF"/>
    <w:rsid w:val="006C1D40"/>
    <w:rsid w:val="006C2A63"/>
    <w:rsid w:val="006C32E8"/>
    <w:rsid w:val="006C3921"/>
    <w:rsid w:val="006D3F57"/>
    <w:rsid w:val="006F586E"/>
    <w:rsid w:val="00700171"/>
    <w:rsid w:val="00701CAA"/>
    <w:rsid w:val="007062FB"/>
    <w:rsid w:val="007066D7"/>
    <w:rsid w:val="00713F1A"/>
    <w:rsid w:val="0072323C"/>
    <w:rsid w:val="007238A8"/>
    <w:rsid w:val="00725B27"/>
    <w:rsid w:val="0073090A"/>
    <w:rsid w:val="0074347D"/>
    <w:rsid w:val="007436FF"/>
    <w:rsid w:val="00750B56"/>
    <w:rsid w:val="007541B8"/>
    <w:rsid w:val="00756780"/>
    <w:rsid w:val="0075795C"/>
    <w:rsid w:val="00760EBA"/>
    <w:rsid w:val="00764D67"/>
    <w:rsid w:val="007668A0"/>
    <w:rsid w:val="00770EB4"/>
    <w:rsid w:val="00773EC9"/>
    <w:rsid w:val="007764C9"/>
    <w:rsid w:val="0078492B"/>
    <w:rsid w:val="0078734E"/>
    <w:rsid w:val="007937AD"/>
    <w:rsid w:val="00797137"/>
    <w:rsid w:val="007A2949"/>
    <w:rsid w:val="007B5AFC"/>
    <w:rsid w:val="007B62C0"/>
    <w:rsid w:val="007B6702"/>
    <w:rsid w:val="007B69D0"/>
    <w:rsid w:val="007B78BB"/>
    <w:rsid w:val="007C08DC"/>
    <w:rsid w:val="007D5C6F"/>
    <w:rsid w:val="007D7C1D"/>
    <w:rsid w:val="007E1887"/>
    <w:rsid w:val="007F11E2"/>
    <w:rsid w:val="007F4701"/>
    <w:rsid w:val="007F6469"/>
    <w:rsid w:val="007F67CD"/>
    <w:rsid w:val="00800CAE"/>
    <w:rsid w:val="00803710"/>
    <w:rsid w:val="00805508"/>
    <w:rsid w:val="008125DA"/>
    <w:rsid w:val="00816ABB"/>
    <w:rsid w:val="0082188D"/>
    <w:rsid w:val="00824EBB"/>
    <w:rsid w:val="0082576D"/>
    <w:rsid w:val="00831296"/>
    <w:rsid w:val="00832851"/>
    <w:rsid w:val="008341C8"/>
    <w:rsid w:val="00861F98"/>
    <w:rsid w:val="00874684"/>
    <w:rsid w:val="00875D40"/>
    <w:rsid w:val="00891E7D"/>
    <w:rsid w:val="008B33B8"/>
    <w:rsid w:val="008B50C8"/>
    <w:rsid w:val="008D0307"/>
    <w:rsid w:val="008D4FA3"/>
    <w:rsid w:val="008E2C31"/>
    <w:rsid w:val="008E2FFC"/>
    <w:rsid w:val="008E6B8C"/>
    <w:rsid w:val="008E6D6B"/>
    <w:rsid w:val="008F28FF"/>
    <w:rsid w:val="00901F50"/>
    <w:rsid w:val="00904066"/>
    <w:rsid w:val="0091163A"/>
    <w:rsid w:val="00912A2C"/>
    <w:rsid w:val="00914A5B"/>
    <w:rsid w:val="00925E11"/>
    <w:rsid w:val="00935CD1"/>
    <w:rsid w:val="00942E96"/>
    <w:rsid w:val="00945180"/>
    <w:rsid w:val="00954F0F"/>
    <w:rsid w:val="00961DA2"/>
    <w:rsid w:val="00964FA7"/>
    <w:rsid w:val="0096681D"/>
    <w:rsid w:val="00997293"/>
    <w:rsid w:val="00997C8E"/>
    <w:rsid w:val="009A074E"/>
    <w:rsid w:val="009B253B"/>
    <w:rsid w:val="009B28D7"/>
    <w:rsid w:val="009C42EE"/>
    <w:rsid w:val="009D2CB8"/>
    <w:rsid w:val="009E0298"/>
    <w:rsid w:val="009E4D38"/>
    <w:rsid w:val="00A04F2B"/>
    <w:rsid w:val="00A05C5B"/>
    <w:rsid w:val="00A3303C"/>
    <w:rsid w:val="00A358B7"/>
    <w:rsid w:val="00A37437"/>
    <w:rsid w:val="00A433E5"/>
    <w:rsid w:val="00A45C96"/>
    <w:rsid w:val="00A54189"/>
    <w:rsid w:val="00A60B37"/>
    <w:rsid w:val="00A70800"/>
    <w:rsid w:val="00A72627"/>
    <w:rsid w:val="00A82E4B"/>
    <w:rsid w:val="00A90176"/>
    <w:rsid w:val="00A94F82"/>
    <w:rsid w:val="00A953EE"/>
    <w:rsid w:val="00AA33BB"/>
    <w:rsid w:val="00AC465B"/>
    <w:rsid w:val="00AD531A"/>
    <w:rsid w:val="00AE000B"/>
    <w:rsid w:val="00AF3508"/>
    <w:rsid w:val="00AF5743"/>
    <w:rsid w:val="00AF644F"/>
    <w:rsid w:val="00B0350B"/>
    <w:rsid w:val="00B076C2"/>
    <w:rsid w:val="00B144D5"/>
    <w:rsid w:val="00B21743"/>
    <w:rsid w:val="00B223B1"/>
    <w:rsid w:val="00B30308"/>
    <w:rsid w:val="00B34C9B"/>
    <w:rsid w:val="00B36560"/>
    <w:rsid w:val="00B41470"/>
    <w:rsid w:val="00B42950"/>
    <w:rsid w:val="00B6594B"/>
    <w:rsid w:val="00B7152F"/>
    <w:rsid w:val="00B7369C"/>
    <w:rsid w:val="00B73C8B"/>
    <w:rsid w:val="00B74AC8"/>
    <w:rsid w:val="00B80267"/>
    <w:rsid w:val="00B802F9"/>
    <w:rsid w:val="00B85F67"/>
    <w:rsid w:val="00B87C11"/>
    <w:rsid w:val="00B90CCF"/>
    <w:rsid w:val="00B90F7C"/>
    <w:rsid w:val="00BB36B8"/>
    <w:rsid w:val="00BB76C8"/>
    <w:rsid w:val="00BC34C5"/>
    <w:rsid w:val="00BC70D5"/>
    <w:rsid w:val="00BD0A56"/>
    <w:rsid w:val="00BD2A98"/>
    <w:rsid w:val="00BD57CE"/>
    <w:rsid w:val="00BD5CB3"/>
    <w:rsid w:val="00BD5FCA"/>
    <w:rsid w:val="00BE1919"/>
    <w:rsid w:val="00BE2381"/>
    <w:rsid w:val="00BE2E54"/>
    <w:rsid w:val="00BF0015"/>
    <w:rsid w:val="00BF0433"/>
    <w:rsid w:val="00BF0C4C"/>
    <w:rsid w:val="00BF1317"/>
    <w:rsid w:val="00BF15EB"/>
    <w:rsid w:val="00BF2BAB"/>
    <w:rsid w:val="00C06FE3"/>
    <w:rsid w:val="00C10953"/>
    <w:rsid w:val="00C11659"/>
    <w:rsid w:val="00C13D20"/>
    <w:rsid w:val="00C14BFC"/>
    <w:rsid w:val="00C158B5"/>
    <w:rsid w:val="00C177FE"/>
    <w:rsid w:val="00C17BCD"/>
    <w:rsid w:val="00C2590F"/>
    <w:rsid w:val="00C32289"/>
    <w:rsid w:val="00C331C4"/>
    <w:rsid w:val="00C3343E"/>
    <w:rsid w:val="00C3364C"/>
    <w:rsid w:val="00C34196"/>
    <w:rsid w:val="00C43D58"/>
    <w:rsid w:val="00C45451"/>
    <w:rsid w:val="00C459A0"/>
    <w:rsid w:val="00C45CD3"/>
    <w:rsid w:val="00C53952"/>
    <w:rsid w:val="00C63317"/>
    <w:rsid w:val="00C70297"/>
    <w:rsid w:val="00C71B24"/>
    <w:rsid w:val="00C72120"/>
    <w:rsid w:val="00C749F2"/>
    <w:rsid w:val="00C81200"/>
    <w:rsid w:val="00C872F6"/>
    <w:rsid w:val="00C9229A"/>
    <w:rsid w:val="00C94160"/>
    <w:rsid w:val="00CA2615"/>
    <w:rsid w:val="00CA2E66"/>
    <w:rsid w:val="00CA5EE8"/>
    <w:rsid w:val="00CB0743"/>
    <w:rsid w:val="00CB199C"/>
    <w:rsid w:val="00CB268C"/>
    <w:rsid w:val="00CB3852"/>
    <w:rsid w:val="00CB5E4E"/>
    <w:rsid w:val="00CB7497"/>
    <w:rsid w:val="00CB7DD9"/>
    <w:rsid w:val="00CC296B"/>
    <w:rsid w:val="00CC2E5F"/>
    <w:rsid w:val="00CC509B"/>
    <w:rsid w:val="00CC5882"/>
    <w:rsid w:val="00CD288C"/>
    <w:rsid w:val="00CD590B"/>
    <w:rsid w:val="00CE1154"/>
    <w:rsid w:val="00CF0FAB"/>
    <w:rsid w:val="00D01199"/>
    <w:rsid w:val="00D013A3"/>
    <w:rsid w:val="00D16FEB"/>
    <w:rsid w:val="00D1729B"/>
    <w:rsid w:val="00D22977"/>
    <w:rsid w:val="00D23F51"/>
    <w:rsid w:val="00D271BE"/>
    <w:rsid w:val="00D27364"/>
    <w:rsid w:val="00D3334E"/>
    <w:rsid w:val="00D358FE"/>
    <w:rsid w:val="00D35E9A"/>
    <w:rsid w:val="00D378EF"/>
    <w:rsid w:val="00D4237A"/>
    <w:rsid w:val="00D45FCF"/>
    <w:rsid w:val="00D537CF"/>
    <w:rsid w:val="00D6265D"/>
    <w:rsid w:val="00D66132"/>
    <w:rsid w:val="00D66867"/>
    <w:rsid w:val="00D700FC"/>
    <w:rsid w:val="00D732D2"/>
    <w:rsid w:val="00D73667"/>
    <w:rsid w:val="00D81632"/>
    <w:rsid w:val="00D83385"/>
    <w:rsid w:val="00D840B5"/>
    <w:rsid w:val="00D864E7"/>
    <w:rsid w:val="00D94F35"/>
    <w:rsid w:val="00DB2C09"/>
    <w:rsid w:val="00DB4EFF"/>
    <w:rsid w:val="00DB616E"/>
    <w:rsid w:val="00DC0A2B"/>
    <w:rsid w:val="00DD1009"/>
    <w:rsid w:val="00DD12EE"/>
    <w:rsid w:val="00DD703C"/>
    <w:rsid w:val="00DE1E4A"/>
    <w:rsid w:val="00DE29FB"/>
    <w:rsid w:val="00DE2F47"/>
    <w:rsid w:val="00DE4ECB"/>
    <w:rsid w:val="00DE563B"/>
    <w:rsid w:val="00DF4B2B"/>
    <w:rsid w:val="00DF5925"/>
    <w:rsid w:val="00DF7E3C"/>
    <w:rsid w:val="00E1448E"/>
    <w:rsid w:val="00E15B86"/>
    <w:rsid w:val="00E358A8"/>
    <w:rsid w:val="00E503CB"/>
    <w:rsid w:val="00E569A8"/>
    <w:rsid w:val="00E63A67"/>
    <w:rsid w:val="00E7062F"/>
    <w:rsid w:val="00E73CBB"/>
    <w:rsid w:val="00EA29E6"/>
    <w:rsid w:val="00EA56DA"/>
    <w:rsid w:val="00EB3048"/>
    <w:rsid w:val="00EB5DF7"/>
    <w:rsid w:val="00EB6940"/>
    <w:rsid w:val="00EB6F2D"/>
    <w:rsid w:val="00EB71C6"/>
    <w:rsid w:val="00ED3536"/>
    <w:rsid w:val="00ED69EA"/>
    <w:rsid w:val="00EE174A"/>
    <w:rsid w:val="00EE18D4"/>
    <w:rsid w:val="00EE1AE3"/>
    <w:rsid w:val="00EE3AE5"/>
    <w:rsid w:val="00EE7334"/>
    <w:rsid w:val="00EE7B6F"/>
    <w:rsid w:val="00EF0995"/>
    <w:rsid w:val="00EF2C7A"/>
    <w:rsid w:val="00EF6287"/>
    <w:rsid w:val="00EF6C4F"/>
    <w:rsid w:val="00F01FF3"/>
    <w:rsid w:val="00F0482B"/>
    <w:rsid w:val="00F0550A"/>
    <w:rsid w:val="00F05DD3"/>
    <w:rsid w:val="00F0680D"/>
    <w:rsid w:val="00F1219D"/>
    <w:rsid w:val="00F14755"/>
    <w:rsid w:val="00F16063"/>
    <w:rsid w:val="00F1632F"/>
    <w:rsid w:val="00F16745"/>
    <w:rsid w:val="00F2182D"/>
    <w:rsid w:val="00F22D5E"/>
    <w:rsid w:val="00F32912"/>
    <w:rsid w:val="00F40990"/>
    <w:rsid w:val="00F46D91"/>
    <w:rsid w:val="00F5089A"/>
    <w:rsid w:val="00F55615"/>
    <w:rsid w:val="00F60A72"/>
    <w:rsid w:val="00F66ECC"/>
    <w:rsid w:val="00F706CF"/>
    <w:rsid w:val="00F70D6C"/>
    <w:rsid w:val="00F81948"/>
    <w:rsid w:val="00F82401"/>
    <w:rsid w:val="00F90264"/>
    <w:rsid w:val="00F9110A"/>
    <w:rsid w:val="00FA1C8A"/>
    <w:rsid w:val="00FA2754"/>
    <w:rsid w:val="00FB0B5E"/>
    <w:rsid w:val="00FC085F"/>
    <w:rsid w:val="00FD4F33"/>
    <w:rsid w:val="00FE2A08"/>
    <w:rsid w:val="00FF55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1B3CCA"/>
  <w15:docId w15:val="{CD059169-C358-481D-9B45-627494E06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03CB"/>
  </w:style>
  <w:style w:type="paragraph" w:styleId="1">
    <w:name w:val="heading 1"/>
    <w:basedOn w:val="a"/>
    <w:next w:val="a"/>
    <w:link w:val="10"/>
    <w:uiPriority w:val="1"/>
    <w:qFormat/>
    <w:rsid w:val="00197DF5"/>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97DF5"/>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3">
    <w:name w:val="heading 3"/>
    <w:basedOn w:val="a"/>
    <w:next w:val="a"/>
    <w:link w:val="30"/>
    <w:uiPriority w:val="9"/>
    <w:unhideWhenUsed/>
    <w:qFormat/>
    <w:rsid w:val="00197DF5"/>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4">
    <w:name w:val="heading 4"/>
    <w:basedOn w:val="a"/>
    <w:next w:val="a"/>
    <w:link w:val="40"/>
    <w:uiPriority w:val="9"/>
    <w:unhideWhenUsed/>
    <w:qFormat/>
    <w:rsid w:val="00197DF5"/>
    <w:pPr>
      <w:keepNext/>
      <w:keepLines/>
      <w:spacing w:before="40" w:after="0"/>
      <w:outlineLvl w:val="3"/>
    </w:pPr>
    <w:rPr>
      <w:rFonts w:asciiTheme="majorHAnsi" w:eastAsiaTheme="majorEastAsia" w:hAnsiTheme="majorHAnsi" w:cstheme="majorBidi"/>
      <w:sz w:val="22"/>
      <w:szCs w:val="22"/>
    </w:rPr>
  </w:style>
  <w:style w:type="paragraph" w:styleId="5">
    <w:name w:val="heading 5"/>
    <w:basedOn w:val="a"/>
    <w:next w:val="a"/>
    <w:link w:val="50"/>
    <w:uiPriority w:val="9"/>
    <w:unhideWhenUsed/>
    <w:qFormat/>
    <w:rsid w:val="00197DF5"/>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6">
    <w:name w:val="heading 6"/>
    <w:basedOn w:val="a"/>
    <w:next w:val="a"/>
    <w:link w:val="60"/>
    <w:uiPriority w:val="9"/>
    <w:semiHidden/>
    <w:unhideWhenUsed/>
    <w:qFormat/>
    <w:rsid w:val="00197DF5"/>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7">
    <w:name w:val="heading 7"/>
    <w:basedOn w:val="a"/>
    <w:next w:val="a"/>
    <w:link w:val="70"/>
    <w:uiPriority w:val="9"/>
    <w:semiHidden/>
    <w:unhideWhenUsed/>
    <w:qFormat/>
    <w:rsid w:val="00197DF5"/>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8">
    <w:name w:val="heading 8"/>
    <w:basedOn w:val="a"/>
    <w:next w:val="a"/>
    <w:link w:val="80"/>
    <w:uiPriority w:val="9"/>
    <w:semiHidden/>
    <w:unhideWhenUsed/>
    <w:qFormat/>
    <w:rsid w:val="00197DF5"/>
    <w:pPr>
      <w:keepNext/>
      <w:keepLines/>
      <w:spacing w:before="40" w:after="0"/>
      <w:outlineLvl w:val="7"/>
    </w:pPr>
    <w:rPr>
      <w:rFonts w:asciiTheme="majorHAnsi" w:eastAsiaTheme="majorEastAsia" w:hAnsiTheme="majorHAnsi" w:cstheme="majorBidi"/>
      <w:b/>
      <w:bCs/>
      <w:color w:val="44546A" w:themeColor="text2"/>
    </w:rPr>
  </w:style>
  <w:style w:type="paragraph" w:styleId="9">
    <w:name w:val="heading 9"/>
    <w:basedOn w:val="a"/>
    <w:next w:val="a"/>
    <w:link w:val="90"/>
    <w:uiPriority w:val="9"/>
    <w:semiHidden/>
    <w:unhideWhenUsed/>
    <w:qFormat/>
    <w:rsid w:val="00197DF5"/>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97DF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197DF5"/>
    <w:rPr>
      <w:rFonts w:asciiTheme="majorHAnsi" w:eastAsiaTheme="majorEastAsia" w:hAnsiTheme="majorHAnsi" w:cstheme="majorBidi"/>
      <w:color w:val="404040" w:themeColor="text1" w:themeTint="BF"/>
      <w:sz w:val="28"/>
      <w:szCs w:val="28"/>
    </w:rPr>
  </w:style>
  <w:style w:type="character" w:customStyle="1" w:styleId="30">
    <w:name w:val="Заголовок 3 Знак"/>
    <w:basedOn w:val="a0"/>
    <w:link w:val="3"/>
    <w:uiPriority w:val="9"/>
    <w:rsid w:val="00197DF5"/>
    <w:rPr>
      <w:rFonts w:asciiTheme="majorHAnsi" w:eastAsiaTheme="majorEastAsia" w:hAnsiTheme="majorHAnsi" w:cstheme="majorBidi"/>
      <w:color w:val="44546A" w:themeColor="text2"/>
      <w:sz w:val="24"/>
      <w:szCs w:val="24"/>
    </w:rPr>
  </w:style>
  <w:style w:type="character" w:customStyle="1" w:styleId="40">
    <w:name w:val="Заголовок 4 Знак"/>
    <w:basedOn w:val="a0"/>
    <w:link w:val="4"/>
    <w:uiPriority w:val="9"/>
    <w:rsid w:val="00197DF5"/>
    <w:rPr>
      <w:rFonts w:asciiTheme="majorHAnsi" w:eastAsiaTheme="majorEastAsia" w:hAnsiTheme="majorHAnsi" w:cstheme="majorBidi"/>
      <w:sz w:val="22"/>
      <w:szCs w:val="22"/>
    </w:rPr>
  </w:style>
  <w:style w:type="character" w:customStyle="1" w:styleId="50">
    <w:name w:val="Заголовок 5 Знак"/>
    <w:basedOn w:val="a0"/>
    <w:link w:val="5"/>
    <w:uiPriority w:val="9"/>
    <w:rsid w:val="00197DF5"/>
    <w:rPr>
      <w:rFonts w:asciiTheme="majorHAnsi" w:eastAsiaTheme="majorEastAsia" w:hAnsiTheme="majorHAnsi" w:cstheme="majorBidi"/>
      <w:color w:val="44546A" w:themeColor="text2"/>
      <w:sz w:val="22"/>
      <w:szCs w:val="22"/>
    </w:rPr>
  </w:style>
  <w:style w:type="character" w:customStyle="1" w:styleId="60">
    <w:name w:val="Заголовок 6 Знак"/>
    <w:basedOn w:val="a0"/>
    <w:link w:val="6"/>
    <w:uiPriority w:val="9"/>
    <w:semiHidden/>
    <w:rsid w:val="00197DF5"/>
    <w:rPr>
      <w:rFonts w:asciiTheme="majorHAnsi" w:eastAsiaTheme="majorEastAsia" w:hAnsiTheme="majorHAnsi" w:cstheme="majorBidi"/>
      <w:i/>
      <w:iCs/>
      <w:color w:val="44546A" w:themeColor="text2"/>
      <w:sz w:val="21"/>
      <w:szCs w:val="21"/>
    </w:rPr>
  </w:style>
  <w:style w:type="character" w:customStyle="1" w:styleId="70">
    <w:name w:val="Заголовок 7 Знак"/>
    <w:basedOn w:val="a0"/>
    <w:link w:val="7"/>
    <w:uiPriority w:val="9"/>
    <w:semiHidden/>
    <w:rsid w:val="00197DF5"/>
    <w:rPr>
      <w:rFonts w:asciiTheme="majorHAnsi" w:eastAsiaTheme="majorEastAsia" w:hAnsiTheme="majorHAnsi" w:cstheme="majorBidi"/>
      <w:i/>
      <w:iCs/>
      <w:color w:val="1F4E79" w:themeColor="accent1" w:themeShade="80"/>
      <w:sz w:val="21"/>
      <w:szCs w:val="21"/>
    </w:rPr>
  </w:style>
  <w:style w:type="character" w:customStyle="1" w:styleId="80">
    <w:name w:val="Заголовок 8 Знак"/>
    <w:basedOn w:val="a0"/>
    <w:link w:val="8"/>
    <w:uiPriority w:val="9"/>
    <w:semiHidden/>
    <w:rsid w:val="00197DF5"/>
    <w:rPr>
      <w:rFonts w:asciiTheme="majorHAnsi" w:eastAsiaTheme="majorEastAsia" w:hAnsiTheme="majorHAnsi" w:cstheme="majorBidi"/>
      <w:b/>
      <w:bCs/>
      <w:color w:val="44546A" w:themeColor="text2"/>
    </w:rPr>
  </w:style>
  <w:style w:type="character" w:customStyle="1" w:styleId="90">
    <w:name w:val="Заголовок 9 Знак"/>
    <w:basedOn w:val="a0"/>
    <w:link w:val="9"/>
    <w:uiPriority w:val="9"/>
    <w:semiHidden/>
    <w:rsid w:val="00197DF5"/>
    <w:rPr>
      <w:rFonts w:asciiTheme="majorHAnsi" w:eastAsiaTheme="majorEastAsia" w:hAnsiTheme="majorHAnsi" w:cstheme="majorBidi"/>
      <w:b/>
      <w:bCs/>
      <w:i/>
      <w:iCs/>
      <w:color w:val="44546A" w:themeColor="text2"/>
    </w:rPr>
  </w:style>
  <w:style w:type="table" w:customStyle="1" w:styleId="TableNormal">
    <w:name w:val="Table Normal"/>
    <w:uiPriority w:val="2"/>
    <w:semiHidden/>
    <w:unhideWhenUsed/>
    <w:qFormat/>
    <w:rsid w:val="006C3921"/>
    <w:tblPr>
      <w:tblInd w:w="0" w:type="dxa"/>
      <w:tblCellMar>
        <w:top w:w="0" w:type="dxa"/>
        <w:left w:w="0" w:type="dxa"/>
        <w:bottom w:w="0" w:type="dxa"/>
        <w:right w:w="0" w:type="dxa"/>
      </w:tblCellMar>
    </w:tblPr>
  </w:style>
  <w:style w:type="paragraph" w:styleId="a3">
    <w:name w:val="Body Text"/>
    <w:basedOn w:val="a"/>
    <w:link w:val="a4"/>
    <w:uiPriority w:val="1"/>
    <w:qFormat/>
    <w:rsid w:val="006C3921"/>
    <w:rPr>
      <w:sz w:val="28"/>
      <w:szCs w:val="28"/>
    </w:rPr>
  </w:style>
  <w:style w:type="character" w:customStyle="1" w:styleId="a4">
    <w:name w:val="Основной текст Знак"/>
    <w:basedOn w:val="a0"/>
    <w:link w:val="a3"/>
    <w:uiPriority w:val="1"/>
    <w:rsid w:val="006C3921"/>
    <w:rPr>
      <w:sz w:val="28"/>
      <w:szCs w:val="28"/>
    </w:rPr>
  </w:style>
  <w:style w:type="paragraph" w:styleId="a5">
    <w:name w:val="List Paragraph"/>
    <w:aliases w:val="References"/>
    <w:basedOn w:val="a"/>
    <w:link w:val="a6"/>
    <w:uiPriority w:val="1"/>
    <w:qFormat/>
    <w:rsid w:val="006C3921"/>
    <w:pPr>
      <w:ind w:left="720"/>
      <w:contextualSpacing/>
    </w:pPr>
  </w:style>
  <w:style w:type="paragraph" w:customStyle="1" w:styleId="TableParagraph">
    <w:name w:val="Table Paragraph"/>
    <w:basedOn w:val="a"/>
    <w:uiPriority w:val="1"/>
    <w:qFormat/>
    <w:rsid w:val="006C3921"/>
  </w:style>
  <w:style w:type="character" w:customStyle="1" w:styleId="fontstyle01">
    <w:name w:val="fontstyle01"/>
    <w:basedOn w:val="a0"/>
    <w:rsid w:val="006C3921"/>
    <w:rPr>
      <w:rFonts w:ascii="TimesNewRomanPSMT" w:hAnsi="TimesNewRomanPSMT" w:hint="default"/>
      <w:b w:val="0"/>
      <w:bCs w:val="0"/>
      <w:i w:val="0"/>
      <w:iCs w:val="0"/>
      <w:color w:val="000000"/>
      <w:sz w:val="28"/>
      <w:szCs w:val="28"/>
    </w:rPr>
  </w:style>
  <w:style w:type="character" w:customStyle="1" w:styleId="a6">
    <w:name w:val="Абзац списка Знак"/>
    <w:aliases w:val="References Знак"/>
    <w:link w:val="a5"/>
    <w:uiPriority w:val="34"/>
    <w:locked/>
    <w:rsid w:val="006C3921"/>
  </w:style>
  <w:style w:type="character" w:styleId="a7">
    <w:name w:val="Hyperlink"/>
    <w:basedOn w:val="a0"/>
    <w:uiPriority w:val="99"/>
    <w:unhideWhenUsed/>
    <w:rsid w:val="006C3921"/>
    <w:rPr>
      <w:color w:val="0563C1" w:themeColor="hyperlink"/>
      <w:u w:val="single"/>
    </w:rPr>
  </w:style>
  <w:style w:type="character" w:customStyle="1" w:styleId="italic">
    <w:name w:val="italic"/>
    <w:basedOn w:val="a0"/>
    <w:rsid w:val="006C3921"/>
  </w:style>
  <w:style w:type="character" w:customStyle="1" w:styleId="fontstyle21">
    <w:name w:val="fontstyle21"/>
    <w:basedOn w:val="a0"/>
    <w:rsid w:val="006C3921"/>
    <w:rPr>
      <w:rFonts w:ascii="PalatinoLinotype-Italic" w:hAnsi="PalatinoLinotype-Italic" w:hint="default"/>
      <w:b w:val="0"/>
      <w:bCs w:val="0"/>
      <w:i/>
      <w:iCs/>
      <w:color w:val="000000"/>
      <w:sz w:val="24"/>
      <w:szCs w:val="24"/>
    </w:rPr>
  </w:style>
  <w:style w:type="character" w:customStyle="1" w:styleId="fontstyle31">
    <w:name w:val="fontstyle31"/>
    <w:basedOn w:val="a0"/>
    <w:rsid w:val="006C3921"/>
    <w:rPr>
      <w:rFonts w:ascii="PalatinoLinotype-Bold" w:hAnsi="PalatinoLinotype-Bold" w:hint="default"/>
      <w:b/>
      <w:bCs/>
      <w:i w:val="0"/>
      <w:iCs w:val="0"/>
      <w:color w:val="000000"/>
      <w:sz w:val="24"/>
      <w:szCs w:val="24"/>
    </w:rPr>
  </w:style>
  <w:style w:type="table" w:styleId="a8">
    <w:name w:val="Table Grid"/>
    <w:basedOn w:val="a1"/>
    <w:uiPriority w:val="59"/>
    <w:unhideWhenUsed/>
    <w:qFormat/>
    <w:rsid w:val="006C3921"/>
    <w:pPr>
      <w:jc w:val="both"/>
    </w:pPr>
    <w:rPr>
      <w:rFonts w:ascii="Times New Roman" w:eastAsia="SimSun" w:hAnsi="Times New Roman" w:cs="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sid w:val="00197DF5"/>
    <w:rPr>
      <w:b/>
      <w:bCs/>
    </w:rPr>
  </w:style>
  <w:style w:type="paragraph" w:customStyle="1" w:styleId="MDPI11articletype">
    <w:name w:val="MDPI_1.1_article_type"/>
    <w:next w:val="a"/>
    <w:rsid w:val="006C3921"/>
    <w:pPr>
      <w:adjustRightInd w:val="0"/>
      <w:snapToGrid w:val="0"/>
      <w:spacing w:before="240"/>
    </w:pPr>
    <w:rPr>
      <w:rFonts w:ascii="Palatino Linotype" w:eastAsia="Times New Roman" w:hAnsi="Palatino Linotype" w:cs="Times New Roman"/>
      <w:i/>
      <w:snapToGrid w:val="0"/>
      <w:color w:val="000000"/>
      <w:kern w:val="2"/>
      <w:lang w:eastAsia="de-DE" w:bidi="en-US"/>
      <w14:ligatures w14:val="standardContextual"/>
    </w:rPr>
  </w:style>
  <w:style w:type="paragraph" w:customStyle="1" w:styleId="MDPI12title">
    <w:name w:val="MDPI_1.2_title"/>
    <w:next w:val="a"/>
    <w:rsid w:val="006C3921"/>
    <w:pPr>
      <w:adjustRightInd w:val="0"/>
      <w:snapToGrid w:val="0"/>
      <w:spacing w:after="240" w:line="240" w:lineRule="atLeast"/>
    </w:pPr>
    <w:rPr>
      <w:rFonts w:ascii="Palatino Linotype" w:eastAsia="Times New Roman" w:hAnsi="Palatino Linotype" w:cs="Times New Roman"/>
      <w:b/>
      <w:snapToGrid w:val="0"/>
      <w:color w:val="000000"/>
      <w:kern w:val="2"/>
      <w:sz w:val="36"/>
      <w:lang w:eastAsia="de-DE" w:bidi="en-US"/>
      <w14:ligatures w14:val="standardContextual"/>
    </w:rPr>
  </w:style>
  <w:style w:type="paragraph" w:customStyle="1" w:styleId="MDPI13authornames">
    <w:name w:val="MDPI_1.3_authornames"/>
    <w:next w:val="a"/>
    <w:rsid w:val="006C3921"/>
    <w:pPr>
      <w:adjustRightInd w:val="0"/>
      <w:snapToGrid w:val="0"/>
      <w:spacing w:after="360" w:line="260" w:lineRule="atLeast"/>
    </w:pPr>
    <w:rPr>
      <w:rFonts w:ascii="Palatino Linotype" w:eastAsia="Times New Roman" w:hAnsi="Palatino Linotype" w:cs="Times New Roman"/>
      <w:b/>
      <w:color w:val="000000"/>
      <w:kern w:val="2"/>
      <w:lang w:eastAsia="de-DE" w:bidi="en-US"/>
      <w14:ligatures w14:val="standardContextual"/>
    </w:rPr>
  </w:style>
  <w:style w:type="paragraph" w:customStyle="1" w:styleId="MDPI14history">
    <w:name w:val="MDPI_1.4_history"/>
    <w:basedOn w:val="a"/>
    <w:next w:val="a"/>
    <w:rsid w:val="006C3921"/>
    <w:pPr>
      <w:adjustRightInd w:val="0"/>
      <w:snapToGrid w:val="0"/>
      <w:spacing w:line="240" w:lineRule="atLeast"/>
      <w:ind w:right="113"/>
    </w:pPr>
    <w:rPr>
      <w:rFonts w:ascii="Palatino Linotype" w:hAnsi="Palatino Linotype"/>
      <w:color w:val="000000"/>
      <w:kern w:val="2"/>
      <w:sz w:val="14"/>
      <w:lang w:eastAsia="de-DE" w:bidi="en-US"/>
      <w14:ligatures w14:val="standardContextual"/>
    </w:rPr>
  </w:style>
  <w:style w:type="paragraph" w:customStyle="1" w:styleId="MDPI16affiliation">
    <w:name w:val="MDPI_1.6_affiliation"/>
    <w:rsid w:val="006C3921"/>
    <w:pPr>
      <w:adjustRightInd w:val="0"/>
      <w:snapToGrid w:val="0"/>
      <w:spacing w:line="200" w:lineRule="atLeast"/>
      <w:ind w:left="2806" w:hanging="198"/>
    </w:pPr>
    <w:rPr>
      <w:rFonts w:ascii="Palatino Linotype" w:eastAsia="Times New Roman" w:hAnsi="Palatino Linotype" w:cs="Times New Roman"/>
      <w:color w:val="000000"/>
      <w:kern w:val="2"/>
      <w:sz w:val="16"/>
      <w:szCs w:val="18"/>
      <w:lang w:eastAsia="de-DE" w:bidi="en-US"/>
      <w14:ligatures w14:val="standardContextual"/>
    </w:rPr>
  </w:style>
  <w:style w:type="paragraph" w:customStyle="1" w:styleId="MDPI17abstract">
    <w:name w:val="MDPI_1.7_abstract"/>
    <w:next w:val="a"/>
    <w:rsid w:val="006C3921"/>
    <w:pPr>
      <w:adjustRightInd w:val="0"/>
      <w:snapToGrid w:val="0"/>
      <w:spacing w:before="240" w:line="260" w:lineRule="atLeast"/>
      <w:ind w:left="2608"/>
      <w:jc w:val="both"/>
    </w:pPr>
    <w:rPr>
      <w:rFonts w:ascii="Palatino Linotype" w:eastAsia="Times New Roman" w:hAnsi="Palatino Linotype" w:cs="Times New Roman"/>
      <w:color w:val="000000"/>
      <w:kern w:val="2"/>
      <w:sz w:val="18"/>
      <w:lang w:eastAsia="de-DE" w:bidi="en-US"/>
      <w14:ligatures w14:val="standardContextual"/>
    </w:rPr>
  </w:style>
  <w:style w:type="paragraph" w:customStyle="1" w:styleId="MDPI18keywords">
    <w:name w:val="MDPI_1.8_keywords"/>
    <w:next w:val="a"/>
    <w:rsid w:val="006C3921"/>
    <w:pPr>
      <w:adjustRightInd w:val="0"/>
      <w:snapToGrid w:val="0"/>
      <w:spacing w:before="240" w:line="260" w:lineRule="atLeast"/>
      <w:ind w:left="2608"/>
      <w:jc w:val="both"/>
    </w:pPr>
    <w:rPr>
      <w:rFonts w:ascii="Palatino Linotype" w:eastAsia="Times New Roman" w:hAnsi="Palatino Linotype" w:cs="Times New Roman"/>
      <w:snapToGrid w:val="0"/>
      <w:color w:val="000000"/>
      <w:kern w:val="2"/>
      <w:sz w:val="18"/>
      <w:lang w:eastAsia="de-DE" w:bidi="en-US"/>
      <w14:ligatures w14:val="standardContextual"/>
    </w:rPr>
  </w:style>
  <w:style w:type="paragraph" w:customStyle="1" w:styleId="MDPI19line">
    <w:name w:val="MDPI_1.9_line"/>
    <w:rsid w:val="006C3921"/>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kern w:val="2"/>
      <w:lang w:eastAsia="de-DE" w:bidi="en-US"/>
      <w14:ligatures w14:val="standardContextual"/>
    </w:rPr>
  </w:style>
  <w:style w:type="table" w:customStyle="1" w:styleId="Mdeck5tablebodythreelines">
    <w:name w:val="M_deck_5_table_body_three_lines"/>
    <w:basedOn w:val="a1"/>
    <w:uiPriority w:val="99"/>
    <w:rsid w:val="006C3921"/>
    <w:pPr>
      <w:adjustRightInd w:val="0"/>
      <w:snapToGrid w:val="0"/>
      <w:spacing w:line="300" w:lineRule="exact"/>
      <w:jc w:val="center"/>
    </w:pPr>
    <w:rPr>
      <w:rFonts w:ascii="Times New Roman" w:eastAsia="SimSun" w:hAnsi="Times New Roman" w:cs="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styleId="aa">
    <w:name w:val="footer"/>
    <w:basedOn w:val="a"/>
    <w:link w:val="ab"/>
    <w:uiPriority w:val="99"/>
    <w:rsid w:val="006C3921"/>
    <w:pPr>
      <w:tabs>
        <w:tab w:val="center" w:pos="4153"/>
        <w:tab w:val="right" w:pos="8306"/>
      </w:tabs>
      <w:snapToGrid w:val="0"/>
      <w:spacing w:line="240" w:lineRule="atLeast"/>
      <w:jc w:val="both"/>
    </w:pPr>
    <w:rPr>
      <w:rFonts w:ascii="Palatino Linotype" w:eastAsia="SimSun" w:hAnsi="Palatino Linotype"/>
      <w:noProof/>
      <w:color w:val="000000"/>
      <w:szCs w:val="18"/>
      <w:lang w:eastAsia="zh-CN"/>
    </w:rPr>
  </w:style>
  <w:style w:type="character" w:customStyle="1" w:styleId="ab">
    <w:name w:val="Нижний колонтитул Знак"/>
    <w:basedOn w:val="a0"/>
    <w:link w:val="aa"/>
    <w:uiPriority w:val="99"/>
    <w:rsid w:val="006C3921"/>
    <w:rPr>
      <w:rFonts w:ascii="Palatino Linotype" w:eastAsia="SimSun" w:hAnsi="Palatino Linotype"/>
      <w:noProof/>
      <w:color w:val="000000"/>
      <w:sz w:val="20"/>
      <w:szCs w:val="18"/>
      <w:lang w:eastAsia="zh-CN"/>
    </w:rPr>
  </w:style>
  <w:style w:type="paragraph" w:styleId="ac">
    <w:name w:val="header"/>
    <w:basedOn w:val="a"/>
    <w:link w:val="ad"/>
    <w:uiPriority w:val="99"/>
    <w:rsid w:val="006C3921"/>
    <w:pPr>
      <w:pBdr>
        <w:bottom w:val="single" w:sz="6" w:space="1" w:color="auto"/>
      </w:pBdr>
      <w:tabs>
        <w:tab w:val="center" w:pos="4153"/>
        <w:tab w:val="right" w:pos="8306"/>
      </w:tabs>
      <w:snapToGrid w:val="0"/>
      <w:spacing w:line="240" w:lineRule="atLeast"/>
      <w:jc w:val="center"/>
    </w:pPr>
    <w:rPr>
      <w:rFonts w:ascii="Palatino Linotype" w:eastAsia="SimSun" w:hAnsi="Palatino Linotype"/>
      <w:noProof/>
      <w:color w:val="000000"/>
      <w:szCs w:val="18"/>
      <w:lang w:eastAsia="zh-CN"/>
    </w:rPr>
  </w:style>
  <w:style w:type="character" w:customStyle="1" w:styleId="ad">
    <w:name w:val="Верхний колонтитул Знак"/>
    <w:basedOn w:val="a0"/>
    <w:link w:val="ac"/>
    <w:uiPriority w:val="99"/>
    <w:rsid w:val="006C3921"/>
    <w:rPr>
      <w:rFonts w:ascii="Palatino Linotype" w:eastAsia="SimSun" w:hAnsi="Palatino Linotype"/>
      <w:noProof/>
      <w:color w:val="000000"/>
      <w:sz w:val="20"/>
      <w:szCs w:val="18"/>
      <w:lang w:eastAsia="zh-CN"/>
    </w:rPr>
  </w:style>
  <w:style w:type="paragraph" w:customStyle="1" w:styleId="MDPIheaderjournallogo">
    <w:name w:val="MDPI_header_journal_logo"/>
    <w:rsid w:val="006C3921"/>
    <w:pPr>
      <w:adjustRightInd w:val="0"/>
      <w:snapToGrid w:val="0"/>
      <w:spacing w:line="260" w:lineRule="atLeast"/>
      <w:jc w:val="both"/>
    </w:pPr>
    <w:rPr>
      <w:rFonts w:ascii="Palatino Linotype" w:eastAsia="Times New Roman" w:hAnsi="Palatino Linotype" w:cs="Times New Roman"/>
      <w:i/>
      <w:color w:val="000000"/>
      <w:kern w:val="2"/>
      <w:lang w:eastAsia="de-CH"/>
      <w14:ligatures w14:val="standardContextual"/>
    </w:rPr>
  </w:style>
  <w:style w:type="paragraph" w:customStyle="1" w:styleId="MDPI32textnoindent">
    <w:name w:val="MDPI_3.2_text_no_indent"/>
    <w:basedOn w:val="MDPI31text"/>
    <w:rsid w:val="006C3921"/>
    <w:pPr>
      <w:ind w:firstLine="0"/>
    </w:pPr>
  </w:style>
  <w:style w:type="paragraph" w:customStyle="1" w:styleId="MDPI31text">
    <w:name w:val="MDPI_3.1_text"/>
    <w:rsid w:val="006C3921"/>
    <w:pPr>
      <w:adjustRightInd w:val="0"/>
      <w:snapToGrid w:val="0"/>
      <w:spacing w:line="228" w:lineRule="auto"/>
      <w:ind w:left="2608" w:firstLine="425"/>
      <w:jc w:val="both"/>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33textspaceafter">
    <w:name w:val="MDPI_3.3_text_space_after"/>
    <w:rsid w:val="006C3921"/>
    <w:pPr>
      <w:adjustRightInd w:val="0"/>
      <w:snapToGrid w:val="0"/>
      <w:spacing w:after="240" w:line="228" w:lineRule="auto"/>
      <w:ind w:left="2608"/>
      <w:jc w:val="both"/>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35textbeforelist">
    <w:name w:val="MDPI_3.5_text_before_list"/>
    <w:rsid w:val="006C3921"/>
    <w:pPr>
      <w:adjustRightInd w:val="0"/>
      <w:snapToGrid w:val="0"/>
      <w:spacing w:line="228" w:lineRule="auto"/>
      <w:ind w:left="2608" w:firstLine="425"/>
      <w:jc w:val="both"/>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36textafterlist">
    <w:name w:val="MDPI_3.6_text_after_list"/>
    <w:rsid w:val="006C3921"/>
    <w:pPr>
      <w:adjustRightInd w:val="0"/>
      <w:snapToGrid w:val="0"/>
      <w:spacing w:before="120" w:line="228" w:lineRule="auto"/>
      <w:ind w:left="2608"/>
      <w:jc w:val="both"/>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37itemize">
    <w:name w:val="MDPI_3.7_itemize"/>
    <w:rsid w:val="006C3921"/>
    <w:pPr>
      <w:numPr>
        <w:numId w:val="4"/>
      </w:numPr>
      <w:adjustRightInd w:val="0"/>
      <w:snapToGrid w:val="0"/>
      <w:spacing w:line="228" w:lineRule="auto"/>
      <w:jc w:val="both"/>
    </w:pPr>
    <w:rPr>
      <w:rFonts w:ascii="Palatino Linotype" w:eastAsia="Times New Roman" w:hAnsi="Palatino Linotype" w:cs="Times New Roman"/>
      <w:color w:val="000000"/>
      <w:kern w:val="2"/>
      <w:lang w:eastAsia="de-DE" w:bidi="en-US"/>
      <w14:ligatures w14:val="standardContextual"/>
    </w:rPr>
  </w:style>
  <w:style w:type="paragraph" w:customStyle="1" w:styleId="MDPI38bullet">
    <w:name w:val="MDPI_3.8_bullet"/>
    <w:rsid w:val="006C3921"/>
    <w:pPr>
      <w:numPr>
        <w:numId w:val="5"/>
      </w:numPr>
      <w:adjustRightInd w:val="0"/>
      <w:snapToGrid w:val="0"/>
      <w:spacing w:line="228" w:lineRule="auto"/>
      <w:jc w:val="both"/>
    </w:pPr>
    <w:rPr>
      <w:rFonts w:ascii="Palatino Linotype" w:eastAsia="Times New Roman" w:hAnsi="Palatino Linotype" w:cs="Times New Roman"/>
      <w:color w:val="000000"/>
      <w:kern w:val="2"/>
      <w:lang w:eastAsia="de-DE" w:bidi="en-US"/>
      <w14:ligatures w14:val="standardContextual"/>
    </w:rPr>
  </w:style>
  <w:style w:type="paragraph" w:customStyle="1" w:styleId="MDPI39equation">
    <w:name w:val="MDPI_3.9_equation"/>
    <w:rsid w:val="006C3921"/>
    <w:pPr>
      <w:adjustRightInd w:val="0"/>
      <w:snapToGrid w:val="0"/>
      <w:spacing w:before="120" w:line="260" w:lineRule="atLeast"/>
      <w:ind w:left="709"/>
      <w:jc w:val="center"/>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3aequationnumber">
    <w:name w:val="MDPI_3.a_equation_number"/>
    <w:rsid w:val="006C3921"/>
    <w:pPr>
      <w:spacing w:before="120"/>
      <w:jc w:val="right"/>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41tablecaption">
    <w:name w:val="MDPI_4.1_table_caption"/>
    <w:rsid w:val="006C3921"/>
    <w:pPr>
      <w:adjustRightInd w:val="0"/>
      <w:snapToGrid w:val="0"/>
      <w:spacing w:before="240" w:line="228" w:lineRule="auto"/>
      <w:ind w:left="2608"/>
    </w:pPr>
    <w:rPr>
      <w:rFonts w:ascii="Palatino Linotype" w:eastAsia="Times New Roman" w:hAnsi="Palatino Linotype"/>
      <w:color w:val="000000"/>
      <w:kern w:val="2"/>
      <w:sz w:val="18"/>
      <w:lang w:eastAsia="de-DE" w:bidi="en-US"/>
      <w14:ligatures w14:val="standardContextual"/>
    </w:rPr>
  </w:style>
  <w:style w:type="paragraph" w:customStyle="1" w:styleId="MDPI42tablebody">
    <w:name w:val="MDPI_4.2_table_body"/>
    <w:rsid w:val="006C3921"/>
    <w:pPr>
      <w:adjustRightInd w:val="0"/>
      <w:snapToGrid w:val="0"/>
      <w:jc w:val="center"/>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43tablefooter">
    <w:name w:val="MDPI_4.3_table_footer"/>
    <w:next w:val="MDPI31text"/>
    <w:rsid w:val="006C3921"/>
    <w:pPr>
      <w:adjustRightInd w:val="0"/>
      <w:snapToGrid w:val="0"/>
      <w:spacing w:line="228" w:lineRule="auto"/>
      <w:ind w:left="2608"/>
      <w:jc w:val="both"/>
    </w:pPr>
    <w:rPr>
      <w:rFonts w:ascii="Palatino Linotype" w:eastAsia="Times New Roman" w:hAnsi="Palatino Linotype" w:cs="Cordia New"/>
      <w:color w:val="000000"/>
      <w:kern w:val="2"/>
      <w:sz w:val="18"/>
      <w:lang w:eastAsia="de-DE" w:bidi="en-US"/>
      <w14:ligatures w14:val="standardContextual"/>
    </w:rPr>
  </w:style>
  <w:style w:type="paragraph" w:customStyle="1" w:styleId="MDPI51figurecaption">
    <w:name w:val="MDPI_5.1_figure_caption"/>
    <w:rsid w:val="006C3921"/>
    <w:pPr>
      <w:adjustRightInd w:val="0"/>
      <w:snapToGrid w:val="0"/>
      <w:spacing w:before="120" w:after="240" w:line="228" w:lineRule="auto"/>
      <w:ind w:left="2608"/>
    </w:pPr>
    <w:rPr>
      <w:rFonts w:ascii="Palatino Linotype" w:eastAsia="Times New Roman" w:hAnsi="Palatino Linotype" w:cs="Times New Roman"/>
      <w:color w:val="000000"/>
      <w:kern w:val="2"/>
      <w:sz w:val="18"/>
      <w:lang w:eastAsia="de-DE" w:bidi="en-US"/>
      <w14:ligatures w14:val="standardContextual"/>
    </w:rPr>
  </w:style>
  <w:style w:type="paragraph" w:customStyle="1" w:styleId="MDPI52figure">
    <w:name w:val="MDPI_5.2_figure"/>
    <w:rsid w:val="006C3921"/>
    <w:pPr>
      <w:adjustRightInd w:val="0"/>
      <w:snapToGrid w:val="0"/>
      <w:spacing w:before="240"/>
      <w:jc w:val="center"/>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footerfirstpage">
    <w:name w:val="MDPI_footer_firstpage"/>
    <w:rsid w:val="006C3921"/>
    <w:pPr>
      <w:tabs>
        <w:tab w:val="right" w:pos="8845"/>
      </w:tabs>
      <w:spacing w:line="160" w:lineRule="exact"/>
    </w:pPr>
    <w:rPr>
      <w:rFonts w:ascii="Palatino Linotype" w:eastAsia="Times New Roman" w:hAnsi="Palatino Linotype" w:cs="Times New Roman"/>
      <w:color w:val="000000"/>
      <w:kern w:val="2"/>
      <w:sz w:val="16"/>
      <w:lang w:eastAsia="de-DE"/>
      <w14:ligatures w14:val="standardContextual"/>
    </w:rPr>
  </w:style>
  <w:style w:type="paragraph" w:customStyle="1" w:styleId="MDPI23heading3">
    <w:name w:val="MDPI_2.3_heading3"/>
    <w:rsid w:val="006C3921"/>
    <w:pPr>
      <w:adjustRightInd w:val="0"/>
      <w:snapToGrid w:val="0"/>
      <w:spacing w:before="60" w:after="60" w:line="228" w:lineRule="auto"/>
      <w:ind w:left="2608"/>
      <w:outlineLvl w:val="2"/>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21heading1">
    <w:name w:val="MDPI_2.1_heading1"/>
    <w:rsid w:val="006C3921"/>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kern w:val="2"/>
      <w:lang w:eastAsia="de-DE" w:bidi="en-US"/>
      <w14:ligatures w14:val="standardContextual"/>
    </w:rPr>
  </w:style>
  <w:style w:type="paragraph" w:customStyle="1" w:styleId="MDPI22heading2">
    <w:name w:val="MDPI_2.2_heading2"/>
    <w:rsid w:val="006C3921"/>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kern w:val="2"/>
      <w:lang w:eastAsia="de-DE" w:bidi="en-US"/>
      <w14:ligatures w14:val="standardContextual"/>
    </w:rPr>
  </w:style>
  <w:style w:type="paragraph" w:customStyle="1" w:styleId="MDPI71References">
    <w:name w:val="MDPI_7.1_References"/>
    <w:rsid w:val="006C3921"/>
    <w:pPr>
      <w:numPr>
        <w:numId w:val="6"/>
      </w:numPr>
      <w:adjustRightInd w:val="0"/>
      <w:snapToGrid w:val="0"/>
      <w:spacing w:line="228" w:lineRule="auto"/>
      <w:jc w:val="both"/>
    </w:pPr>
    <w:rPr>
      <w:rFonts w:ascii="Palatino Linotype" w:eastAsia="Times New Roman" w:hAnsi="Palatino Linotype" w:cs="Times New Roman"/>
      <w:color w:val="000000"/>
      <w:kern w:val="2"/>
      <w:sz w:val="18"/>
      <w:lang w:eastAsia="de-DE" w:bidi="en-US"/>
      <w14:ligatures w14:val="standardContextual"/>
    </w:rPr>
  </w:style>
  <w:style w:type="paragraph" w:styleId="ae">
    <w:name w:val="Balloon Text"/>
    <w:basedOn w:val="a"/>
    <w:link w:val="af"/>
    <w:uiPriority w:val="99"/>
    <w:rsid w:val="006C3921"/>
    <w:pPr>
      <w:spacing w:line="260" w:lineRule="atLeast"/>
      <w:jc w:val="both"/>
    </w:pPr>
    <w:rPr>
      <w:rFonts w:ascii="Palatino Linotype" w:eastAsia="SimSun" w:hAnsi="Palatino Linotype" w:cs="Tahoma"/>
      <w:noProof/>
      <w:color w:val="000000"/>
      <w:szCs w:val="18"/>
      <w:lang w:eastAsia="zh-CN"/>
    </w:rPr>
  </w:style>
  <w:style w:type="character" w:customStyle="1" w:styleId="af">
    <w:name w:val="Текст выноски Знак"/>
    <w:basedOn w:val="a0"/>
    <w:link w:val="ae"/>
    <w:uiPriority w:val="99"/>
    <w:rsid w:val="006C3921"/>
    <w:rPr>
      <w:rFonts w:ascii="Palatino Linotype" w:eastAsia="SimSun" w:hAnsi="Palatino Linotype" w:cs="Tahoma"/>
      <w:noProof/>
      <w:color w:val="000000"/>
      <w:sz w:val="20"/>
      <w:szCs w:val="18"/>
      <w:lang w:eastAsia="zh-CN"/>
    </w:rPr>
  </w:style>
  <w:style w:type="character" w:styleId="af0">
    <w:name w:val="line number"/>
    <w:uiPriority w:val="99"/>
    <w:rsid w:val="006C3921"/>
    <w:rPr>
      <w:rFonts w:ascii="Palatino Linotype" w:hAnsi="Palatino Linotype"/>
      <w:sz w:val="16"/>
    </w:rPr>
  </w:style>
  <w:style w:type="table" w:customStyle="1" w:styleId="MDPI41threelinetable">
    <w:name w:val="MDPI_4.1_three_line_table"/>
    <w:basedOn w:val="a1"/>
    <w:uiPriority w:val="99"/>
    <w:rsid w:val="006C3921"/>
    <w:pPr>
      <w:adjustRightInd w:val="0"/>
      <w:snapToGrid w:val="0"/>
      <w:jc w:val="center"/>
    </w:pPr>
    <w:rPr>
      <w:rFonts w:ascii="Palatino Linotype" w:hAnsi="Palatino Linotype" w:cs="Times New Roman"/>
      <w:color w:val="000000"/>
      <w:kern w:val="2"/>
      <w:lang w:eastAsia="zh-CN"/>
      <w14:ligatures w14:val="standardContextual"/>
    </w:rPr>
    <w:tblPr>
      <w:jc w:val="center"/>
      <w:tblBorders>
        <w:top w:val="single" w:sz="8" w:space="0" w:color="auto"/>
        <w:bottom w:val="single" w:sz="8" w:space="0" w:color="auto"/>
      </w:tblBorders>
    </w:tblPr>
    <w:trPr>
      <w:jc w:val="center"/>
    </w:trPr>
    <w:tcPr>
      <w:vAlign w:val="center"/>
    </w:tcPr>
    <w:tblStylePr w:type="firstRow">
      <w:rPr>
        <w:rFonts w:ascii="PalatinoLinotype-Italic" w:hAnsi="PalatinoLinotype-Italic"/>
        <w:b/>
        <w:i w:val="0"/>
        <w:sz w:val="20"/>
      </w:rPr>
      <w:tblPr/>
      <w:tcPr>
        <w:tcBorders>
          <w:bottom w:val="single" w:sz="4" w:space="0" w:color="auto"/>
        </w:tcBorders>
      </w:tcPr>
    </w:tblStylePr>
  </w:style>
  <w:style w:type="character" w:customStyle="1" w:styleId="11">
    <w:name w:val="Неразрешенное упоминание1"/>
    <w:uiPriority w:val="99"/>
    <w:semiHidden/>
    <w:unhideWhenUsed/>
    <w:rsid w:val="006C3921"/>
    <w:rPr>
      <w:color w:val="605E5C"/>
      <w:shd w:val="clear" w:color="auto" w:fill="E1DFDD"/>
    </w:rPr>
  </w:style>
  <w:style w:type="table" w:customStyle="1" w:styleId="41">
    <w:name w:val="Таблица простая 41"/>
    <w:basedOn w:val="a1"/>
    <w:uiPriority w:val="44"/>
    <w:rsid w:val="006C3921"/>
    <w:rPr>
      <w:rFonts w:ascii="Calibri" w:eastAsia="SimSun" w:hAnsi="Calibri" w:cs="Times New Roman"/>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rsid w:val="006C3921"/>
    <w:pPr>
      <w:adjustRightInd w:val="0"/>
      <w:snapToGrid w:val="0"/>
      <w:spacing w:before="240" w:line="228" w:lineRule="auto"/>
      <w:ind w:left="2608"/>
      <w:jc w:val="both"/>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81theorem">
    <w:name w:val="MDPI_8.1_theorem"/>
    <w:rsid w:val="006C3921"/>
    <w:pPr>
      <w:adjustRightInd w:val="0"/>
      <w:snapToGrid w:val="0"/>
      <w:spacing w:line="228" w:lineRule="auto"/>
      <w:ind w:left="2608"/>
      <w:jc w:val="both"/>
    </w:pPr>
    <w:rPr>
      <w:rFonts w:ascii="Palatino Linotype" w:eastAsia="Times New Roman" w:hAnsi="Palatino Linotype" w:cs="Times New Roman"/>
      <w:i/>
      <w:snapToGrid w:val="0"/>
      <w:color w:val="000000"/>
      <w:kern w:val="2"/>
      <w:lang w:eastAsia="de-DE" w:bidi="en-US"/>
      <w14:ligatures w14:val="standardContextual"/>
    </w:rPr>
  </w:style>
  <w:style w:type="paragraph" w:customStyle="1" w:styleId="MDPI82proof">
    <w:name w:val="MDPI_8.2_proof"/>
    <w:rsid w:val="006C3921"/>
    <w:pPr>
      <w:adjustRightInd w:val="0"/>
      <w:snapToGrid w:val="0"/>
      <w:spacing w:line="228" w:lineRule="auto"/>
      <w:ind w:left="2608"/>
      <w:jc w:val="both"/>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61Citation">
    <w:name w:val="MDPI_6.1_Citation"/>
    <w:rsid w:val="006C3921"/>
    <w:pPr>
      <w:adjustRightInd w:val="0"/>
      <w:snapToGrid w:val="0"/>
      <w:spacing w:line="240" w:lineRule="atLeast"/>
      <w:ind w:right="113"/>
    </w:pPr>
    <w:rPr>
      <w:rFonts w:ascii="Palatino Linotype" w:eastAsia="SimSun" w:hAnsi="Palatino Linotype" w:cs="Cordia New"/>
      <w:kern w:val="2"/>
      <w:sz w:val="14"/>
      <w:lang w:eastAsia="zh-CN"/>
      <w14:ligatures w14:val="standardContextual"/>
    </w:rPr>
  </w:style>
  <w:style w:type="paragraph" w:customStyle="1" w:styleId="MDPI62BackMatter">
    <w:name w:val="MDPI_6.2_BackMatter"/>
    <w:rsid w:val="006C3921"/>
    <w:pPr>
      <w:adjustRightInd w:val="0"/>
      <w:snapToGrid w:val="0"/>
      <w:spacing w:line="228" w:lineRule="auto"/>
      <w:ind w:left="2608"/>
      <w:jc w:val="both"/>
    </w:pPr>
    <w:rPr>
      <w:rFonts w:ascii="Palatino Linotype" w:eastAsia="Times New Roman" w:hAnsi="Palatino Linotype" w:cs="Times New Roman"/>
      <w:snapToGrid w:val="0"/>
      <w:color w:val="000000"/>
      <w:kern w:val="2"/>
      <w:sz w:val="18"/>
      <w:lang w:eastAsia="zh-CN" w:bidi="en-US"/>
      <w14:ligatures w14:val="standardContextual"/>
    </w:rPr>
  </w:style>
  <w:style w:type="paragraph" w:customStyle="1" w:styleId="MDPI63Notes">
    <w:name w:val="MDPI_6.3_Notes"/>
    <w:rsid w:val="006C3921"/>
    <w:pPr>
      <w:adjustRightInd w:val="0"/>
      <w:snapToGrid w:val="0"/>
      <w:spacing w:before="240" w:line="228" w:lineRule="auto"/>
      <w:jc w:val="both"/>
    </w:pPr>
    <w:rPr>
      <w:rFonts w:ascii="Palatino Linotype" w:eastAsia="SimSun" w:hAnsi="Palatino Linotype" w:cs="Times New Roman"/>
      <w:snapToGrid w:val="0"/>
      <w:color w:val="000000"/>
      <w:kern w:val="2"/>
      <w:sz w:val="18"/>
      <w:lang w:eastAsia="zh-CN" w:bidi="en-US"/>
      <w14:ligatures w14:val="standardContextual"/>
    </w:rPr>
  </w:style>
  <w:style w:type="paragraph" w:customStyle="1" w:styleId="MDPI15academiceditor">
    <w:name w:val="MDPI_1.5_academic_editor"/>
    <w:rsid w:val="006C3921"/>
    <w:pPr>
      <w:adjustRightInd w:val="0"/>
      <w:snapToGrid w:val="0"/>
      <w:spacing w:before="120" w:line="240" w:lineRule="atLeast"/>
      <w:ind w:right="113"/>
    </w:pPr>
    <w:rPr>
      <w:rFonts w:ascii="Palatino Linotype" w:eastAsia="Times New Roman" w:hAnsi="Palatino Linotype" w:cs="Times New Roman"/>
      <w:color w:val="000000"/>
      <w:kern w:val="2"/>
      <w:sz w:val="14"/>
      <w:lang w:eastAsia="de-DE" w:bidi="en-US"/>
      <w14:ligatures w14:val="standardContextual"/>
    </w:rPr>
  </w:style>
  <w:style w:type="paragraph" w:customStyle="1" w:styleId="MDPI19classification">
    <w:name w:val="MDPI_1.9_classification"/>
    <w:rsid w:val="006C3921"/>
    <w:pPr>
      <w:spacing w:before="240" w:line="260" w:lineRule="atLeast"/>
      <w:ind w:left="113"/>
      <w:jc w:val="both"/>
    </w:pPr>
    <w:rPr>
      <w:rFonts w:ascii="Palatino Linotype" w:eastAsia="Times New Roman" w:hAnsi="Palatino Linotype" w:cs="Times New Roman"/>
      <w:b/>
      <w:color w:val="000000"/>
      <w:kern w:val="2"/>
      <w:lang w:eastAsia="de-DE" w:bidi="en-US"/>
      <w14:ligatures w14:val="standardContextual"/>
    </w:rPr>
  </w:style>
  <w:style w:type="paragraph" w:customStyle="1" w:styleId="MDPI411onetablecaption">
    <w:name w:val="MDPI_4.1.1_one_table_caption"/>
    <w:rsid w:val="006C3921"/>
    <w:pPr>
      <w:adjustRightInd w:val="0"/>
      <w:snapToGrid w:val="0"/>
      <w:spacing w:before="240" w:line="260" w:lineRule="atLeast"/>
      <w:jc w:val="center"/>
    </w:pPr>
    <w:rPr>
      <w:rFonts w:ascii="Palatino Linotype" w:hAnsi="Palatino Linotype"/>
      <w:noProof/>
      <w:color w:val="000000"/>
      <w:kern w:val="2"/>
      <w:sz w:val="18"/>
      <w:lang w:eastAsia="zh-CN" w:bidi="en-US"/>
      <w14:ligatures w14:val="standardContextual"/>
    </w:rPr>
  </w:style>
  <w:style w:type="paragraph" w:customStyle="1" w:styleId="MDPI511onefigurecaption">
    <w:name w:val="MDPI_5.1.1_one_figure_caption"/>
    <w:rsid w:val="006C3921"/>
    <w:pPr>
      <w:adjustRightInd w:val="0"/>
      <w:snapToGrid w:val="0"/>
      <w:spacing w:before="240" w:line="260" w:lineRule="atLeast"/>
      <w:jc w:val="center"/>
    </w:pPr>
    <w:rPr>
      <w:rFonts w:ascii="Palatino Linotype" w:hAnsi="Palatino Linotype" w:cs="Times New Roman"/>
      <w:noProof/>
      <w:color w:val="000000"/>
      <w:kern w:val="2"/>
      <w:sz w:val="18"/>
      <w:lang w:eastAsia="zh-CN" w:bidi="en-US"/>
      <w14:ligatures w14:val="standardContextual"/>
    </w:rPr>
  </w:style>
  <w:style w:type="paragraph" w:customStyle="1" w:styleId="MDPI72Copyright">
    <w:name w:val="MDPI_7.2_Copyright"/>
    <w:rsid w:val="006C3921"/>
    <w:pPr>
      <w:adjustRightInd w:val="0"/>
      <w:snapToGrid w:val="0"/>
      <w:spacing w:before="60" w:line="240" w:lineRule="atLeast"/>
      <w:ind w:right="113"/>
      <w:jc w:val="both"/>
    </w:pPr>
    <w:rPr>
      <w:rFonts w:ascii="Palatino Linotype" w:eastAsia="Times New Roman" w:hAnsi="Palatino Linotype" w:cs="Times New Roman"/>
      <w:noProof/>
      <w:snapToGrid w:val="0"/>
      <w:color w:val="000000"/>
      <w:sz w:val="14"/>
      <w:lang w:val="en-GB" w:eastAsia="en-GB"/>
    </w:rPr>
  </w:style>
  <w:style w:type="paragraph" w:customStyle="1" w:styleId="MDPI73CopyrightImage">
    <w:name w:val="MDPI_7.3_CopyrightImage"/>
    <w:rsid w:val="006C3921"/>
    <w:pPr>
      <w:adjustRightInd w:val="0"/>
      <w:snapToGrid w:val="0"/>
      <w:spacing w:after="100" w:line="260" w:lineRule="atLeast"/>
      <w:jc w:val="right"/>
    </w:pPr>
    <w:rPr>
      <w:rFonts w:ascii="Palatino Linotype" w:eastAsia="Times New Roman" w:hAnsi="Palatino Linotype" w:cs="Times New Roman"/>
      <w:color w:val="000000"/>
      <w:kern w:val="2"/>
      <w:lang w:eastAsia="de-CH"/>
      <w14:ligatures w14:val="standardContextual"/>
    </w:rPr>
  </w:style>
  <w:style w:type="paragraph" w:customStyle="1" w:styleId="MDPIequationFram">
    <w:name w:val="MDPI_equationFram"/>
    <w:rsid w:val="006C3921"/>
    <w:pPr>
      <w:adjustRightInd w:val="0"/>
      <w:snapToGrid w:val="0"/>
      <w:spacing w:before="120"/>
      <w:jc w:val="center"/>
    </w:pPr>
    <w:rPr>
      <w:rFonts w:ascii="Palatino Linotype" w:eastAsia="Times New Roman" w:hAnsi="Palatino Linotype" w:cs="Times New Roman"/>
      <w:snapToGrid w:val="0"/>
      <w:color w:val="000000"/>
      <w:kern w:val="2"/>
      <w:lang w:eastAsia="de-DE" w:bidi="en-US"/>
      <w14:ligatures w14:val="standardContextual"/>
    </w:rPr>
  </w:style>
  <w:style w:type="paragraph" w:customStyle="1" w:styleId="MDPIfooter">
    <w:name w:val="MDPI_footer"/>
    <w:rsid w:val="006C3921"/>
    <w:pPr>
      <w:adjustRightInd w:val="0"/>
      <w:snapToGrid w:val="0"/>
      <w:spacing w:before="120" w:line="260" w:lineRule="atLeast"/>
      <w:jc w:val="center"/>
    </w:pPr>
    <w:rPr>
      <w:rFonts w:ascii="Palatino Linotype" w:eastAsia="Times New Roman" w:hAnsi="Palatino Linotype" w:cs="Times New Roman"/>
      <w:color w:val="000000"/>
      <w:kern w:val="2"/>
      <w:lang w:eastAsia="de-DE"/>
      <w14:ligatures w14:val="standardContextual"/>
    </w:rPr>
  </w:style>
  <w:style w:type="paragraph" w:customStyle="1" w:styleId="MDPIheader">
    <w:name w:val="MDPI_header"/>
    <w:rsid w:val="006C3921"/>
    <w:pPr>
      <w:adjustRightInd w:val="0"/>
      <w:snapToGrid w:val="0"/>
      <w:spacing w:after="240" w:line="260" w:lineRule="atLeast"/>
      <w:jc w:val="both"/>
    </w:pPr>
    <w:rPr>
      <w:rFonts w:ascii="Palatino Linotype" w:eastAsia="Times New Roman" w:hAnsi="Palatino Linotype" w:cs="Times New Roman"/>
      <w:iCs/>
      <w:color w:val="000000"/>
      <w:kern w:val="2"/>
      <w:sz w:val="16"/>
      <w:lang w:eastAsia="de-DE"/>
      <w14:ligatures w14:val="standardContextual"/>
    </w:rPr>
  </w:style>
  <w:style w:type="paragraph" w:customStyle="1" w:styleId="MDPIheadercitation">
    <w:name w:val="MDPI_header_citation"/>
    <w:rsid w:val="006C3921"/>
    <w:pPr>
      <w:spacing w:after="240"/>
    </w:pPr>
    <w:rPr>
      <w:rFonts w:ascii="Palatino Linotype" w:eastAsia="Times New Roman" w:hAnsi="Palatino Linotype" w:cs="Times New Roman"/>
      <w:snapToGrid w:val="0"/>
      <w:color w:val="000000"/>
      <w:kern w:val="2"/>
      <w:sz w:val="18"/>
      <w:lang w:eastAsia="de-DE" w:bidi="en-US"/>
      <w14:ligatures w14:val="standardContextual"/>
    </w:rPr>
  </w:style>
  <w:style w:type="paragraph" w:customStyle="1" w:styleId="MDPIheadermdpilogo">
    <w:name w:val="MDPI_header_mdpi_logo"/>
    <w:rsid w:val="006C3921"/>
    <w:pPr>
      <w:adjustRightInd w:val="0"/>
      <w:snapToGrid w:val="0"/>
      <w:spacing w:line="260" w:lineRule="atLeast"/>
      <w:jc w:val="right"/>
    </w:pPr>
    <w:rPr>
      <w:rFonts w:ascii="Palatino Linotype" w:eastAsia="Times New Roman" w:hAnsi="Palatino Linotype" w:cs="Times New Roman"/>
      <w:color w:val="000000"/>
      <w:kern w:val="2"/>
      <w:lang w:eastAsia="de-CH"/>
      <w14:ligatures w14:val="standardContextual"/>
    </w:rPr>
  </w:style>
  <w:style w:type="table" w:customStyle="1" w:styleId="MDPITable">
    <w:name w:val="MDPI_Table"/>
    <w:basedOn w:val="a1"/>
    <w:uiPriority w:val="99"/>
    <w:rsid w:val="006C3921"/>
    <w:rPr>
      <w:rFonts w:ascii="Palatino Linotype" w:eastAsia="SimSun" w:hAnsi="Palatino Linotype" w:cs="Times New Roman"/>
      <w:color w:val="000000" w:themeColor="text1"/>
      <w:kern w:val="2"/>
      <w:lang w:val="en-CA" w:eastAsia="zh-CN"/>
      <w14:ligatures w14:val="standardContextual"/>
    </w:rPr>
    <w:tblPr>
      <w:tblCellMar>
        <w:left w:w="0" w:type="dxa"/>
        <w:right w:w="0" w:type="dxa"/>
      </w:tblCellMar>
    </w:tblPr>
  </w:style>
  <w:style w:type="paragraph" w:customStyle="1" w:styleId="MDPItext">
    <w:name w:val="MDPI_text"/>
    <w:rsid w:val="006C3921"/>
    <w:pPr>
      <w:spacing w:line="260" w:lineRule="atLeast"/>
      <w:ind w:left="425" w:right="425" w:firstLine="284"/>
      <w:jc w:val="both"/>
    </w:pPr>
    <w:rPr>
      <w:rFonts w:ascii="Times New Roman" w:eastAsia="Times New Roman" w:hAnsi="Times New Roman" w:cs="Times New Roman"/>
      <w:noProof/>
      <w:snapToGrid w:val="0"/>
      <w:color w:val="000000"/>
      <w:kern w:val="2"/>
      <w:lang w:eastAsia="de-DE" w:bidi="en-US"/>
      <w14:ligatures w14:val="standardContextual"/>
    </w:rPr>
  </w:style>
  <w:style w:type="paragraph" w:customStyle="1" w:styleId="MDPItitle">
    <w:name w:val="MDPI_title"/>
    <w:rsid w:val="006C3921"/>
    <w:pPr>
      <w:adjustRightInd w:val="0"/>
      <w:snapToGrid w:val="0"/>
      <w:spacing w:after="240" w:line="260" w:lineRule="atLeast"/>
      <w:jc w:val="both"/>
    </w:pPr>
    <w:rPr>
      <w:rFonts w:ascii="Palatino Linotype" w:eastAsia="Times New Roman" w:hAnsi="Palatino Linotype" w:cs="Times New Roman"/>
      <w:b/>
      <w:snapToGrid w:val="0"/>
      <w:color w:val="000000"/>
      <w:kern w:val="2"/>
      <w:sz w:val="36"/>
      <w:lang w:eastAsia="de-DE" w:bidi="en-US"/>
      <w14:ligatures w14:val="standardContextual"/>
    </w:rPr>
  </w:style>
  <w:style w:type="character" w:customStyle="1" w:styleId="apple-converted-space">
    <w:name w:val="apple-converted-space"/>
    <w:rsid w:val="006C3921"/>
  </w:style>
  <w:style w:type="paragraph" w:styleId="af1">
    <w:name w:val="Bibliography"/>
    <w:basedOn w:val="a"/>
    <w:next w:val="a"/>
    <w:uiPriority w:val="37"/>
    <w:semiHidden/>
    <w:unhideWhenUsed/>
    <w:rsid w:val="006C3921"/>
    <w:pPr>
      <w:spacing w:line="260" w:lineRule="atLeast"/>
      <w:jc w:val="both"/>
    </w:pPr>
    <w:rPr>
      <w:rFonts w:ascii="Palatino Linotype" w:eastAsia="SimSun" w:hAnsi="Palatino Linotype"/>
      <w:noProof/>
      <w:color w:val="000000"/>
      <w:lang w:eastAsia="zh-CN"/>
    </w:rPr>
  </w:style>
  <w:style w:type="character" w:styleId="af2">
    <w:name w:val="annotation reference"/>
    <w:rsid w:val="006C3921"/>
    <w:rPr>
      <w:sz w:val="21"/>
      <w:szCs w:val="21"/>
    </w:rPr>
  </w:style>
  <w:style w:type="paragraph" w:styleId="af3">
    <w:name w:val="annotation text"/>
    <w:basedOn w:val="a"/>
    <w:link w:val="af4"/>
    <w:rsid w:val="006C3921"/>
    <w:pPr>
      <w:spacing w:line="260" w:lineRule="atLeast"/>
      <w:jc w:val="both"/>
    </w:pPr>
    <w:rPr>
      <w:rFonts w:ascii="Palatino Linotype" w:eastAsia="SimSun" w:hAnsi="Palatino Linotype"/>
      <w:noProof/>
      <w:color w:val="000000"/>
      <w:lang w:eastAsia="zh-CN"/>
    </w:rPr>
  </w:style>
  <w:style w:type="character" w:customStyle="1" w:styleId="af4">
    <w:name w:val="Текст примечания Знак"/>
    <w:basedOn w:val="a0"/>
    <w:link w:val="af3"/>
    <w:rsid w:val="006C3921"/>
    <w:rPr>
      <w:rFonts w:ascii="Palatino Linotype" w:eastAsia="SimSun" w:hAnsi="Palatino Linotype"/>
      <w:noProof/>
      <w:color w:val="000000"/>
      <w:sz w:val="20"/>
      <w:szCs w:val="20"/>
      <w:lang w:eastAsia="zh-CN"/>
    </w:rPr>
  </w:style>
  <w:style w:type="paragraph" w:styleId="af5">
    <w:name w:val="annotation subject"/>
    <w:basedOn w:val="af3"/>
    <w:next w:val="af3"/>
    <w:link w:val="af6"/>
    <w:rsid w:val="006C3921"/>
    <w:rPr>
      <w:b/>
      <w:bCs/>
    </w:rPr>
  </w:style>
  <w:style w:type="character" w:customStyle="1" w:styleId="af6">
    <w:name w:val="Тема примечания Знак"/>
    <w:basedOn w:val="af4"/>
    <w:link w:val="af5"/>
    <w:rsid w:val="006C3921"/>
    <w:rPr>
      <w:rFonts w:ascii="Palatino Linotype" w:eastAsia="SimSun" w:hAnsi="Palatino Linotype"/>
      <w:b/>
      <w:bCs/>
      <w:noProof/>
      <w:color w:val="000000"/>
      <w:sz w:val="20"/>
      <w:szCs w:val="20"/>
      <w:lang w:eastAsia="zh-CN"/>
    </w:rPr>
  </w:style>
  <w:style w:type="character" w:styleId="af7">
    <w:name w:val="endnote reference"/>
    <w:rsid w:val="006C3921"/>
    <w:rPr>
      <w:vertAlign w:val="superscript"/>
    </w:rPr>
  </w:style>
  <w:style w:type="paragraph" w:styleId="af8">
    <w:name w:val="endnote text"/>
    <w:basedOn w:val="a"/>
    <w:link w:val="af9"/>
    <w:semiHidden/>
    <w:unhideWhenUsed/>
    <w:rsid w:val="006C3921"/>
    <w:pPr>
      <w:jc w:val="both"/>
    </w:pPr>
    <w:rPr>
      <w:rFonts w:ascii="Palatino Linotype" w:eastAsia="SimSun" w:hAnsi="Palatino Linotype"/>
      <w:noProof/>
      <w:color w:val="000000"/>
      <w:lang w:eastAsia="zh-CN"/>
    </w:rPr>
  </w:style>
  <w:style w:type="character" w:customStyle="1" w:styleId="af9">
    <w:name w:val="Текст концевой сноски Знак"/>
    <w:basedOn w:val="a0"/>
    <w:link w:val="af8"/>
    <w:semiHidden/>
    <w:rsid w:val="006C3921"/>
    <w:rPr>
      <w:rFonts w:ascii="Palatino Linotype" w:eastAsia="SimSun" w:hAnsi="Palatino Linotype"/>
      <w:noProof/>
      <w:color w:val="000000"/>
      <w:sz w:val="20"/>
      <w:szCs w:val="20"/>
      <w:lang w:eastAsia="zh-CN"/>
    </w:rPr>
  </w:style>
  <w:style w:type="character" w:styleId="afa">
    <w:name w:val="FollowedHyperlink"/>
    <w:rsid w:val="006C3921"/>
    <w:rPr>
      <w:color w:val="954F72"/>
      <w:u w:val="single"/>
    </w:rPr>
  </w:style>
  <w:style w:type="paragraph" w:styleId="afb">
    <w:name w:val="footnote text"/>
    <w:basedOn w:val="a"/>
    <w:link w:val="afc"/>
    <w:uiPriority w:val="99"/>
    <w:unhideWhenUsed/>
    <w:rsid w:val="006C3921"/>
    <w:pPr>
      <w:jc w:val="both"/>
    </w:pPr>
    <w:rPr>
      <w:rFonts w:ascii="Palatino Linotype" w:eastAsia="SimSun" w:hAnsi="Palatino Linotype"/>
      <w:noProof/>
      <w:color w:val="000000"/>
      <w:lang w:eastAsia="zh-CN"/>
    </w:rPr>
  </w:style>
  <w:style w:type="character" w:customStyle="1" w:styleId="afc">
    <w:name w:val="Текст сноски Знак"/>
    <w:basedOn w:val="a0"/>
    <w:link w:val="afb"/>
    <w:semiHidden/>
    <w:rsid w:val="006C3921"/>
    <w:rPr>
      <w:rFonts w:ascii="Palatino Linotype" w:eastAsia="SimSun" w:hAnsi="Palatino Linotype"/>
      <w:noProof/>
      <w:color w:val="000000"/>
      <w:sz w:val="20"/>
      <w:szCs w:val="20"/>
      <w:lang w:eastAsia="zh-CN"/>
    </w:rPr>
  </w:style>
  <w:style w:type="paragraph" w:styleId="afd">
    <w:name w:val="Normal (Web)"/>
    <w:basedOn w:val="a"/>
    <w:uiPriority w:val="99"/>
    <w:rsid w:val="006C3921"/>
    <w:pPr>
      <w:spacing w:line="260" w:lineRule="atLeast"/>
      <w:jc w:val="both"/>
    </w:pPr>
    <w:rPr>
      <w:rFonts w:ascii="Palatino Linotype" w:eastAsia="SimSun" w:hAnsi="Palatino Linotype"/>
      <w:noProof/>
      <w:color w:val="000000"/>
      <w:lang w:eastAsia="zh-CN"/>
    </w:rPr>
  </w:style>
  <w:style w:type="paragraph" w:customStyle="1" w:styleId="MsoFootnoteText0">
    <w:name w:val="MsoFootnoteText"/>
    <w:basedOn w:val="afd"/>
    <w:rsid w:val="006C3921"/>
    <w:rPr>
      <w:rFonts w:ascii="Times New Roman" w:hAnsi="Times New Roman"/>
    </w:rPr>
  </w:style>
  <w:style w:type="character" w:styleId="afe">
    <w:name w:val="page number"/>
    <w:rsid w:val="006C3921"/>
  </w:style>
  <w:style w:type="character" w:styleId="aff">
    <w:name w:val="Placeholder Text"/>
    <w:uiPriority w:val="99"/>
    <w:semiHidden/>
    <w:rsid w:val="006C3921"/>
    <w:rPr>
      <w:color w:val="808080"/>
    </w:rPr>
  </w:style>
  <w:style w:type="paragraph" w:customStyle="1" w:styleId="MDPI71FootNotes">
    <w:name w:val="MDPI_7.1_FootNotes"/>
    <w:rsid w:val="006C3921"/>
    <w:pPr>
      <w:numPr>
        <w:numId w:val="7"/>
      </w:numPr>
      <w:adjustRightInd w:val="0"/>
      <w:snapToGrid w:val="0"/>
      <w:spacing w:line="228" w:lineRule="auto"/>
      <w:jc w:val="both"/>
    </w:pPr>
    <w:rPr>
      <w:rFonts w:ascii="Palatino Linotype" w:hAnsi="Palatino Linotype" w:cs="Times New Roman"/>
      <w:noProof/>
      <w:color w:val="000000"/>
      <w:kern w:val="2"/>
      <w:sz w:val="18"/>
      <w:lang w:eastAsia="zh-CN"/>
      <w14:ligatures w14:val="standardContextual"/>
    </w:rPr>
  </w:style>
  <w:style w:type="table" w:customStyle="1" w:styleId="TableNormal1">
    <w:name w:val="Table Normal1"/>
    <w:rsid w:val="006C3921"/>
    <w:rPr>
      <w:rFonts w:ascii="Calibri" w:eastAsia="Calibri" w:hAnsi="Calibri" w:cs="Calibri"/>
      <w:lang w:eastAsia="ru-RU"/>
    </w:rPr>
    <w:tblPr>
      <w:tblCellMar>
        <w:top w:w="0" w:type="dxa"/>
        <w:left w:w="0" w:type="dxa"/>
        <w:bottom w:w="0" w:type="dxa"/>
        <w:right w:w="0" w:type="dxa"/>
      </w:tblCellMar>
    </w:tblPr>
  </w:style>
  <w:style w:type="paragraph" w:styleId="aff0">
    <w:name w:val="Title"/>
    <w:basedOn w:val="a"/>
    <w:next w:val="a"/>
    <w:link w:val="aff1"/>
    <w:uiPriority w:val="1"/>
    <w:qFormat/>
    <w:rsid w:val="00197DF5"/>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aff1">
    <w:name w:val="Заголовок Знак"/>
    <w:basedOn w:val="a0"/>
    <w:link w:val="aff0"/>
    <w:uiPriority w:val="10"/>
    <w:rsid w:val="00197DF5"/>
    <w:rPr>
      <w:rFonts w:asciiTheme="majorHAnsi" w:eastAsiaTheme="majorEastAsia" w:hAnsiTheme="majorHAnsi" w:cstheme="majorBidi"/>
      <w:color w:val="5B9BD5" w:themeColor="accent1"/>
      <w:spacing w:val="-10"/>
      <w:sz w:val="56"/>
      <w:szCs w:val="56"/>
    </w:rPr>
  </w:style>
  <w:style w:type="table" w:customStyle="1" w:styleId="TableNormal2">
    <w:name w:val="Table Normal2"/>
    <w:rsid w:val="006C3921"/>
    <w:rPr>
      <w:rFonts w:ascii="Calibri" w:eastAsia="Calibri" w:hAnsi="Calibri" w:cs="Calibri"/>
      <w:lang w:eastAsia="ru-RU"/>
    </w:rPr>
    <w:tblPr>
      <w:tblCellMar>
        <w:top w:w="0" w:type="dxa"/>
        <w:left w:w="0" w:type="dxa"/>
        <w:bottom w:w="0" w:type="dxa"/>
        <w:right w:w="0" w:type="dxa"/>
      </w:tblCellMar>
    </w:tblPr>
  </w:style>
  <w:style w:type="table" w:customStyle="1" w:styleId="TableNormal3">
    <w:name w:val="Table Normal3"/>
    <w:rsid w:val="006C3921"/>
    <w:rPr>
      <w:rFonts w:ascii="Calibri" w:eastAsia="Calibri" w:hAnsi="Calibri" w:cs="Calibri"/>
      <w:lang w:eastAsia="ru-RU"/>
    </w:rPr>
    <w:tblPr>
      <w:tblCellMar>
        <w:top w:w="0" w:type="dxa"/>
        <w:left w:w="0" w:type="dxa"/>
        <w:bottom w:w="0" w:type="dxa"/>
        <w:right w:w="0" w:type="dxa"/>
      </w:tblCellMar>
    </w:tblPr>
  </w:style>
  <w:style w:type="table" w:customStyle="1" w:styleId="TableNormal4">
    <w:name w:val="Table Normal4"/>
    <w:rsid w:val="006C3921"/>
    <w:rPr>
      <w:rFonts w:ascii="Calibri" w:eastAsia="Calibri" w:hAnsi="Calibri" w:cs="Calibri"/>
      <w:lang w:eastAsia="ru-RU"/>
    </w:rPr>
    <w:tblPr>
      <w:tblCellMar>
        <w:top w:w="0" w:type="dxa"/>
        <w:left w:w="0" w:type="dxa"/>
        <w:bottom w:w="0" w:type="dxa"/>
        <w:right w:w="0" w:type="dxa"/>
      </w:tblCellMar>
    </w:tblPr>
  </w:style>
  <w:style w:type="table" w:customStyle="1" w:styleId="TableNormal5">
    <w:name w:val="Table Normal5"/>
    <w:rsid w:val="006C3921"/>
    <w:rPr>
      <w:rFonts w:ascii="Calibri" w:eastAsia="Calibri" w:hAnsi="Calibri" w:cs="Calibri"/>
      <w:lang w:eastAsia="ru-RU"/>
    </w:rPr>
    <w:tblPr>
      <w:tblCellMar>
        <w:top w:w="0" w:type="dxa"/>
        <w:left w:w="0" w:type="dxa"/>
        <w:bottom w:w="0" w:type="dxa"/>
        <w:right w:w="0" w:type="dxa"/>
      </w:tblCellMar>
    </w:tblPr>
  </w:style>
  <w:style w:type="paragraph" w:customStyle="1" w:styleId="12">
    <w:name w:val="Обычный1"/>
    <w:rsid w:val="006C3921"/>
    <w:rPr>
      <w:rFonts w:ascii="Calibri" w:eastAsia="Calibri" w:hAnsi="Calibri" w:cs="Calibri"/>
      <w:lang w:eastAsia="ru-RU"/>
    </w:rPr>
  </w:style>
  <w:style w:type="table" w:customStyle="1" w:styleId="TableNormal6">
    <w:name w:val="Table Normal6"/>
    <w:rsid w:val="006C3921"/>
    <w:rPr>
      <w:rFonts w:ascii="Calibri" w:eastAsia="Calibri" w:hAnsi="Calibri" w:cs="Calibri"/>
      <w:lang w:eastAsia="ru-RU"/>
    </w:rPr>
    <w:tblPr>
      <w:tblCellMar>
        <w:top w:w="0" w:type="dxa"/>
        <w:left w:w="0" w:type="dxa"/>
        <w:bottom w:w="0" w:type="dxa"/>
        <w:right w:w="0" w:type="dxa"/>
      </w:tblCellMar>
    </w:tblPr>
  </w:style>
  <w:style w:type="table" w:customStyle="1" w:styleId="TableNormal7">
    <w:name w:val="Table Normal7"/>
    <w:uiPriority w:val="2"/>
    <w:semiHidden/>
    <w:unhideWhenUsed/>
    <w:qFormat/>
    <w:rsid w:val="006C3921"/>
    <w:rPr>
      <w:rFonts w:ascii="Calibri" w:eastAsia="Calibri" w:hAnsi="Calibri" w:cs="Calibri"/>
      <w:lang w:eastAsia="ru-RU"/>
    </w:rPr>
    <w:tblPr>
      <w:tblInd w:w="0" w:type="dxa"/>
      <w:tblCellMar>
        <w:top w:w="0" w:type="dxa"/>
        <w:left w:w="0" w:type="dxa"/>
        <w:bottom w:w="0" w:type="dxa"/>
        <w:right w:w="0" w:type="dxa"/>
      </w:tblCellMar>
    </w:tblPr>
  </w:style>
  <w:style w:type="paragraph" w:styleId="aff2">
    <w:name w:val="Subtitle"/>
    <w:basedOn w:val="a"/>
    <w:next w:val="a"/>
    <w:link w:val="aff3"/>
    <w:uiPriority w:val="11"/>
    <w:qFormat/>
    <w:rsid w:val="00197DF5"/>
    <w:pPr>
      <w:numPr>
        <w:ilvl w:val="1"/>
      </w:numPr>
      <w:spacing w:line="240" w:lineRule="auto"/>
    </w:pPr>
    <w:rPr>
      <w:rFonts w:asciiTheme="majorHAnsi" w:eastAsiaTheme="majorEastAsia" w:hAnsiTheme="majorHAnsi" w:cstheme="majorBidi"/>
      <w:sz w:val="24"/>
      <w:szCs w:val="24"/>
    </w:rPr>
  </w:style>
  <w:style w:type="character" w:customStyle="1" w:styleId="aff3">
    <w:name w:val="Подзаголовок Знак"/>
    <w:basedOn w:val="a0"/>
    <w:link w:val="aff2"/>
    <w:uiPriority w:val="11"/>
    <w:rsid w:val="00197DF5"/>
    <w:rPr>
      <w:rFonts w:asciiTheme="majorHAnsi" w:eastAsiaTheme="majorEastAsia" w:hAnsiTheme="majorHAnsi" w:cstheme="majorBidi"/>
      <w:sz w:val="24"/>
      <w:szCs w:val="24"/>
    </w:rPr>
  </w:style>
  <w:style w:type="table" w:customStyle="1" w:styleId="21">
    <w:name w:val="2"/>
    <w:basedOn w:val="TableNormal2"/>
    <w:rsid w:val="006C3921"/>
    <w:tblPr>
      <w:tblStyleRowBandSize w:val="1"/>
      <w:tblStyleColBandSize w:val="1"/>
      <w:tblCellMar>
        <w:left w:w="108" w:type="dxa"/>
        <w:right w:w="108" w:type="dxa"/>
      </w:tblCellMar>
    </w:tblPr>
  </w:style>
  <w:style w:type="table" w:customStyle="1" w:styleId="13">
    <w:name w:val="1"/>
    <w:basedOn w:val="TableNormal2"/>
    <w:rsid w:val="006C3921"/>
    <w:tblPr>
      <w:tblStyleRowBandSize w:val="1"/>
      <w:tblStyleColBandSize w:val="1"/>
      <w:tblCellMar>
        <w:left w:w="108" w:type="dxa"/>
        <w:right w:w="108" w:type="dxa"/>
      </w:tblCellMar>
    </w:tblPr>
  </w:style>
  <w:style w:type="character" w:customStyle="1" w:styleId="italica">
    <w:name w:val="italica"/>
    <w:basedOn w:val="a0"/>
    <w:rsid w:val="006C3921"/>
  </w:style>
  <w:style w:type="character" w:customStyle="1" w:styleId="110">
    <w:name w:val="Неразрешенное упоминание11"/>
    <w:uiPriority w:val="99"/>
    <w:semiHidden/>
    <w:unhideWhenUsed/>
    <w:rsid w:val="006C3921"/>
    <w:rPr>
      <w:color w:val="605E5C"/>
      <w:shd w:val="clear" w:color="auto" w:fill="E1DFDD"/>
    </w:rPr>
  </w:style>
  <w:style w:type="character" w:customStyle="1" w:styleId="anchor-text">
    <w:name w:val="anchor-text"/>
    <w:basedOn w:val="a0"/>
    <w:rsid w:val="006C3921"/>
  </w:style>
  <w:style w:type="paragraph" w:customStyle="1" w:styleId="nova-legacy-e-listitem">
    <w:name w:val="nova-legacy-e-list__item"/>
    <w:basedOn w:val="a"/>
    <w:rsid w:val="006C3921"/>
    <w:pPr>
      <w:spacing w:before="100" w:beforeAutospacing="1" w:after="100" w:afterAutospacing="1"/>
    </w:pPr>
  </w:style>
  <w:style w:type="character" w:customStyle="1" w:styleId="accordion-tabbedtab-mobile">
    <w:name w:val="accordion-tabbed__tab-mobile"/>
    <w:basedOn w:val="a0"/>
    <w:rsid w:val="006C3921"/>
  </w:style>
  <w:style w:type="character" w:customStyle="1" w:styleId="comma-separator">
    <w:name w:val="comma-separator"/>
    <w:basedOn w:val="a0"/>
    <w:rsid w:val="006C3921"/>
  </w:style>
  <w:style w:type="character" w:customStyle="1" w:styleId="button-link-text">
    <w:name w:val="button-link-text"/>
    <w:basedOn w:val="a0"/>
    <w:rsid w:val="006C3921"/>
  </w:style>
  <w:style w:type="character" w:customStyle="1" w:styleId="react-xocs-alternative-link">
    <w:name w:val="react-xocs-alternative-link"/>
    <w:basedOn w:val="a0"/>
    <w:rsid w:val="006C3921"/>
  </w:style>
  <w:style w:type="character" w:customStyle="1" w:styleId="given-name">
    <w:name w:val="given-name"/>
    <w:basedOn w:val="a0"/>
    <w:rsid w:val="006C3921"/>
  </w:style>
  <w:style w:type="character" w:customStyle="1" w:styleId="text">
    <w:name w:val="text"/>
    <w:basedOn w:val="a0"/>
    <w:rsid w:val="006C3921"/>
  </w:style>
  <w:style w:type="character" w:customStyle="1" w:styleId="author-ref">
    <w:name w:val="author-ref"/>
    <w:basedOn w:val="a0"/>
    <w:rsid w:val="006C3921"/>
  </w:style>
  <w:style w:type="paragraph" w:styleId="aff4">
    <w:name w:val="Revision"/>
    <w:hidden/>
    <w:uiPriority w:val="99"/>
    <w:semiHidden/>
    <w:rsid w:val="006C3921"/>
    <w:rPr>
      <w:rFonts w:ascii="Palatino Linotype" w:eastAsia="SimSun" w:hAnsi="Palatino Linotype" w:cs="Times New Roman"/>
      <w:noProof/>
      <w:color w:val="000000"/>
      <w:lang w:eastAsia="zh-CN"/>
    </w:rPr>
  </w:style>
  <w:style w:type="character" w:styleId="aff5">
    <w:name w:val="Emphasis"/>
    <w:basedOn w:val="a0"/>
    <w:uiPriority w:val="20"/>
    <w:qFormat/>
    <w:rsid w:val="00197DF5"/>
    <w:rPr>
      <w:i/>
      <w:iCs/>
    </w:rPr>
  </w:style>
  <w:style w:type="paragraph" w:styleId="aff6">
    <w:name w:val="TOC Heading"/>
    <w:basedOn w:val="1"/>
    <w:next w:val="a"/>
    <w:uiPriority w:val="39"/>
    <w:unhideWhenUsed/>
    <w:qFormat/>
    <w:rsid w:val="00197DF5"/>
    <w:pPr>
      <w:outlineLvl w:val="9"/>
    </w:pPr>
  </w:style>
  <w:style w:type="paragraph" w:styleId="14">
    <w:name w:val="toc 1"/>
    <w:basedOn w:val="a"/>
    <w:next w:val="a"/>
    <w:autoRedefine/>
    <w:uiPriority w:val="39"/>
    <w:unhideWhenUsed/>
    <w:qFormat/>
    <w:rsid w:val="00935CD1"/>
    <w:pPr>
      <w:tabs>
        <w:tab w:val="right" w:leader="dot" w:pos="9632"/>
      </w:tabs>
      <w:spacing w:after="100"/>
    </w:pPr>
    <w:rPr>
      <w:rFonts w:ascii="Times New Roman" w:hAnsi="Times New Roman"/>
      <w:b/>
      <w:bCs/>
      <w:noProof/>
      <w:lang w:val="ru-RU" w:bidi="en-US"/>
    </w:rPr>
  </w:style>
  <w:style w:type="paragraph" w:styleId="22">
    <w:name w:val="toc 2"/>
    <w:basedOn w:val="a"/>
    <w:next w:val="a"/>
    <w:autoRedefine/>
    <w:uiPriority w:val="39"/>
    <w:unhideWhenUsed/>
    <w:qFormat/>
    <w:rsid w:val="00BB76C8"/>
    <w:pPr>
      <w:tabs>
        <w:tab w:val="right" w:leader="dot" w:pos="9632"/>
      </w:tabs>
      <w:spacing w:after="100"/>
    </w:pPr>
  </w:style>
  <w:style w:type="paragraph" w:styleId="aff7">
    <w:name w:val="caption"/>
    <w:basedOn w:val="a"/>
    <w:next w:val="a"/>
    <w:uiPriority w:val="35"/>
    <w:unhideWhenUsed/>
    <w:qFormat/>
    <w:rsid w:val="00197DF5"/>
    <w:pPr>
      <w:spacing w:line="240" w:lineRule="auto"/>
    </w:pPr>
    <w:rPr>
      <w:b/>
      <w:bCs/>
      <w:smallCaps/>
      <w:color w:val="595959" w:themeColor="text1" w:themeTint="A6"/>
      <w:spacing w:val="6"/>
    </w:rPr>
  </w:style>
  <w:style w:type="paragraph" w:styleId="aff8">
    <w:name w:val="No Spacing"/>
    <w:uiPriority w:val="1"/>
    <w:qFormat/>
    <w:rsid w:val="00197DF5"/>
    <w:pPr>
      <w:spacing w:after="0" w:line="240" w:lineRule="auto"/>
    </w:pPr>
  </w:style>
  <w:style w:type="paragraph" w:styleId="23">
    <w:name w:val="Quote"/>
    <w:basedOn w:val="a"/>
    <w:next w:val="a"/>
    <w:link w:val="24"/>
    <w:uiPriority w:val="29"/>
    <w:qFormat/>
    <w:rsid w:val="00197DF5"/>
    <w:pPr>
      <w:spacing w:before="160"/>
      <w:ind w:left="720" w:right="720"/>
    </w:pPr>
    <w:rPr>
      <w:i/>
      <w:iCs/>
      <w:color w:val="404040" w:themeColor="text1" w:themeTint="BF"/>
    </w:rPr>
  </w:style>
  <w:style w:type="character" w:customStyle="1" w:styleId="24">
    <w:name w:val="Цитата 2 Знак"/>
    <w:basedOn w:val="a0"/>
    <w:link w:val="23"/>
    <w:uiPriority w:val="29"/>
    <w:rsid w:val="00197DF5"/>
    <w:rPr>
      <w:i/>
      <w:iCs/>
      <w:color w:val="404040" w:themeColor="text1" w:themeTint="BF"/>
    </w:rPr>
  </w:style>
  <w:style w:type="paragraph" w:styleId="aff9">
    <w:name w:val="Intense Quote"/>
    <w:basedOn w:val="a"/>
    <w:next w:val="a"/>
    <w:link w:val="affa"/>
    <w:uiPriority w:val="30"/>
    <w:qFormat/>
    <w:rsid w:val="00197DF5"/>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affa">
    <w:name w:val="Выделенная цитата Знак"/>
    <w:basedOn w:val="a0"/>
    <w:link w:val="aff9"/>
    <w:uiPriority w:val="30"/>
    <w:rsid w:val="00197DF5"/>
    <w:rPr>
      <w:rFonts w:asciiTheme="majorHAnsi" w:eastAsiaTheme="majorEastAsia" w:hAnsiTheme="majorHAnsi" w:cstheme="majorBidi"/>
      <w:color w:val="5B9BD5" w:themeColor="accent1"/>
      <w:sz w:val="28"/>
      <w:szCs w:val="28"/>
    </w:rPr>
  </w:style>
  <w:style w:type="character" w:styleId="affb">
    <w:name w:val="Subtle Emphasis"/>
    <w:basedOn w:val="a0"/>
    <w:uiPriority w:val="19"/>
    <w:qFormat/>
    <w:rsid w:val="00197DF5"/>
    <w:rPr>
      <w:i/>
      <w:iCs/>
      <w:color w:val="404040" w:themeColor="text1" w:themeTint="BF"/>
    </w:rPr>
  </w:style>
  <w:style w:type="character" w:styleId="affc">
    <w:name w:val="Intense Emphasis"/>
    <w:basedOn w:val="a0"/>
    <w:uiPriority w:val="21"/>
    <w:qFormat/>
    <w:rsid w:val="00197DF5"/>
    <w:rPr>
      <w:b/>
      <w:bCs/>
      <w:i/>
      <w:iCs/>
    </w:rPr>
  </w:style>
  <w:style w:type="character" w:styleId="affd">
    <w:name w:val="Subtle Reference"/>
    <w:basedOn w:val="a0"/>
    <w:uiPriority w:val="31"/>
    <w:qFormat/>
    <w:rsid w:val="00197DF5"/>
    <w:rPr>
      <w:smallCaps/>
      <w:color w:val="404040" w:themeColor="text1" w:themeTint="BF"/>
      <w:u w:val="single" w:color="7F7F7F" w:themeColor="text1" w:themeTint="80"/>
    </w:rPr>
  </w:style>
  <w:style w:type="character" w:styleId="affe">
    <w:name w:val="Intense Reference"/>
    <w:basedOn w:val="a0"/>
    <w:uiPriority w:val="32"/>
    <w:qFormat/>
    <w:rsid w:val="00197DF5"/>
    <w:rPr>
      <w:b/>
      <w:bCs/>
      <w:smallCaps/>
      <w:spacing w:val="5"/>
      <w:u w:val="single"/>
    </w:rPr>
  </w:style>
  <w:style w:type="character" w:styleId="afff">
    <w:name w:val="Book Title"/>
    <w:basedOn w:val="a0"/>
    <w:uiPriority w:val="33"/>
    <w:qFormat/>
    <w:rsid w:val="00197DF5"/>
    <w:rPr>
      <w:b/>
      <w:bCs/>
      <w:smallCaps/>
    </w:rPr>
  </w:style>
  <w:style w:type="paragraph" w:styleId="31">
    <w:name w:val="toc 3"/>
    <w:basedOn w:val="a"/>
    <w:next w:val="a"/>
    <w:autoRedefine/>
    <w:uiPriority w:val="39"/>
    <w:unhideWhenUsed/>
    <w:rsid w:val="00080FD1"/>
    <w:pPr>
      <w:spacing w:after="100"/>
      <w:ind w:left="440"/>
    </w:pPr>
  </w:style>
  <w:style w:type="paragraph" w:customStyle="1" w:styleId="msonormal0">
    <w:name w:val="msonormal"/>
    <w:basedOn w:val="a"/>
    <w:rsid w:val="00D6265D"/>
    <w:pPr>
      <w:spacing w:before="100" w:beforeAutospacing="1" w:after="100" w:afterAutospacing="1" w:line="240" w:lineRule="auto"/>
    </w:pPr>
    <w:rPr>
      <w:rFonts w:ascii="Times New Roman" w:eastAsia="Times New Roman" w:hAnsi="Times New Roman" w:cs="Times New Roman"/>
      <w:lang w:val="ru-RU" w:eastAsia="ru-RU"/>
    </w:rPr>
  </w:style>
  <w:style w:type="character" w:styleId="afff0">
    <w:name w:val="footnote reference"/>
    <w:uiPriority w:val="99"/>
    <w:unhideWhenUsed/>
    <w:rsid w:val="000036FF"/>
    <w:rPr>
      <w:vertAlign w:val="superscript"/>
    </w:rPr>
  </w:style>
  <w:style w:type="character" w:customStyle="1" w:styleId="tw4winMark">
    <w:name w:val="tw4winMark"/>
    <w:rsid w:val="000036FF"/>
    <w:rPr>
      <w:rFonts w:ascii="Courier New" w:hAnsi="Courier New"/>
      <w:vanish/>
      <w:color w:val="800080"/>
      <w:vertAlign w:val="subscript"/>
    </w:rPr>
  </w:style>
  <w:style w:type="character" w:customStyle="1" w:styleId="25">
    <w:name w:val="Неразрешенное упоминание2"/>
    <w:basedOn w:val="a0"/>
    <w:uiPriority w:val="99"/>
    <w:semiHidden/>
    <w:unhideWhenUsed/>
    <w:rsid w:val="004900D2"/>
    <w:rPr>
      <w:color w:val="605E5C"/>
      <w:shd w:val="clear" w:color="auto" w:fill="E1DFDD"/>
    </w:rPr>
  </w:style>
  <w:style w:type="paragraph" w:styleId="42">
    <w:name w:val="toc 4"/>
    <w:basedOn w:val="a"/>
    <w:next w:val="a"/>
    <w:autoRedefine/>
    <w:uiPriority w:val="39"/>
    <w:unhideWhenUsed/>
    <w:rsid w:val="00197DF5"/>
    <w:pPr>
      <w:spacing w:after="100" w:line="278" w:lineRule="auto"/>
      <w:ind w:left="720"/>
    </w:pPr>
    <w:rPr>
      <w:kern w:val="2"/>
      <w:sz w:val="24"/>
      <w:szCs w:val="24"/>
      <w:lang w:val="ru-RU" w:eastAsia="ru-RU"/>
      <w14:ligatures w14:val="standardContextual"/>
    </w:rPr>
  </w:style>
  <w:style w:type="paragraph" w:styleId="51">
    <w:name w:val="toc 5"/>
    <w:basedOn w:val="a"/>
    <w:next w:val="a"/>
    <w:autoRedefine/>
    <w:uiPriority w:val="39"/>
    <w:unhideWhenUsed/>
    <w:rsid w:val="00197DF5"/>
    <w:pPr>
      <w:spacing w:after="100" w:line="278" w:lineRule="auto"/>
      <w:ind w:left="960"/>
    </w:pPr>
    <w:rPr>
      <w:kern w:val="2"/>
      <w:sz w:val="24"/>
      <w:szCs w:val="24"/>
      <w:lang w:val="ru-RU" w:eastAsia="ru-RU"/>
      <w14:ligatures w14:val="standardContextual"/>
    </w:rPr>
  </w:style>
  <w:style w:type="paragraph" w:styleId="61">
    <w:name w:val="toc 6"/>
    <w:basedOn w:val="a"/>
    <w:next w:val="a"/>
    <w:autoRedefine/>
    <w:uiPriority w:val="39"/>
    <w:unhideWhenUsed/>
    <w:rsid w:val="00197DF5"/>
    <w:pPr>
      <w:spacing w:after="100" w:line="278" w:lineRule="auto"/>
      <w:ind w:left="1200"/>
    </w:pPr>
    <w:rPr>
      <w:kern w:val="2"/>
      <w:sz w:val="24"/>
      <w:szCs w:val="24"/>
      <w:lang w:val="ru-RU" w:eastAsia="ru-RU"/>
      <w14:ligatures w14:val="standardContextual"/>
    </w:rPr>
  </w:style>
  <w:style w:type="paragraph" w:styleId="71">
    <w:name w:val="toc 7"/>
    <w:basedOn w:val="a"/>
    <w:next w:val="a"/>
    <w:autoRedefine/>
    <w:uiPriority w:val="39"/>
    <w:unhideWhenUsed/>
    <w:rsid w:val="00197DF5"/>
    <w:pPr>
      <w:spacing w:after="100" w:line="278" w:lineRule="auto"/>
      <w:ind w:left="1440"/>
    </w:pPr>
    <w:rPr>
      <w:kern w:val="2"/>
      <w:sz w:val="24"/>
      <w:szCs w:val="24"/>
      <w:lang w:val="ru-RU" w:eastAsia="ru-RU"/>
      <w14:ligatures w14:val="standardContextual"/>
    </w:rPr>
  </w:style>
  <w:style w:type="paragraph" w:styleId="81">
    <w:name w:val="toc 8"/>
    <w:basedOn w:val="a"/>
    <w:next w:val="a"/>
    <w:autoRedefine/>
    <w:uiPriority w:val="39"/>
    <w:unhideWhenUsed/>
    <w:rsid w:val="00197DF5"/>
    <w:pPr>
      <w:spacing w:after="100" w:line="278" w:lineRule="auto"/>
      <w:ind w:left="1680"/>
    </w:pPr>
    <w:rPr>
      <w:kern w:val="2"/>
      <w:sz w:val="24"/>
      <w:szCs w:val="24"/>
      <w:lang w:val="ru-RU" w:eastAsia="ru-RU"/>
      <w14:ligatures w14:val="standardContextual"/>
    </w:rPr>
  </w:style>
  <w:style w:type="paragraph" w:styleId="91">
    <w:name w:val="toc 9"/>
    <w:basedOn w:val="a"/>
    <w:next w:val="a"/>
    <w:autoRedefine/>
    <w:uiPriority w:val="39"/>
    <w:unhideWhenUsed/>
    <w:rsid w:val="00197DF5"/>
    <w:pPr>
      <w:spacing w:after="100" w:line="278" w:lineRule="auto"/>
      <w:ind w:left="1920"/>
    </w:pPr>
    <w:rPr>
      <w:kern w:val="2"/>
      <w:sz w:val="24"/>
      <w:szCs w:val="24"/>
      <w:lang w:val="ru-RU" w:eastAsia="ru-RU"/>
      <w14:ligatures w14:val="standardContextual"/>
    </w:rPr>
  </w:style>
  <w:style w:type="character" w:customStyle="1" w:styleId="my-auto">
    <w:name w:val="my-auto"/>
    <w:basedOn w:val="a0"/>
    <w:rsid w:val="00244749"/>
  </w:style>
  <w:style w:type="character" w:styleId="afff1">
    <w:name w:val="Unresolved Mention"/>
    <w:basedOn w:val="a0"/>
    <w:uiPriority w:val="99"/>
    <w:semiHidden/>
    <w:unhideWhenUsed/>
    <w:rsid w:val="00B715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405161">
      <w:bodyDiv w:val="1"/>
      <w:marLeft w:val="0"/>
      <w:marRight w:val="0"/>
      <w:marTop w:val="0"/>
      <w:marBottom w:val="0"/>
      <w:divBdr>
        <w:top w:val="none" w:sz="0" w:space="0" w:color="auto"/>
        <w:left w:val="none" w:sz="0" w:space="0" w:color="auto"/>
        <w:bottom w:val="none" w:sz="0" w:space="0" w:color="auto"/>
        <w:right w:val="none" w:sz="0" w:space="0" w:color="auto"/>
      </w:divBdr>
    </w:div>
    <w:div w:id="118956076">
      <w:bodyDiv w:val="1"/>
      <w:marLeft w:val="0"/>
      <w:marRight w:val="0"/>
      <w:marTop w:val="0"/>
      <w:marBottom w:val="0"/>
      <w:divBdr>
        <w:top w:val="none" w:sz="0" w:space="0" w:color="auto"/>
        <w:left w:val="none" w:sz="0" w:space="0" w:color="auto"/>
        <w:bottom w:val="none" w:sz="0" w:space="0" w:color="auto"/>
        <w:right w:val="none" w:sz="0" w:space="0" w:color="auto"/>
      </w:divBdr>
    </w:div>
    <w:div w:id="187334584">
      <w:bodyDiv w:val="1"/>
      <w:marLeft w:val="0"/>
      <w:marRight w:val="0"/>
      <w:marTop w:val="0"/>
      <w:marBottom w:val="0"/>
      <w:divBdr>
        <w:top w:val="none" w:sz="0" w:space="0" w:color="auto"/>
        <w:left w:val="none" w:sz="0" w:space="0" w:color="auto"/>
        <w:bottom w:val="none" w:sz="0" w:space="0" w:color="auto"/>
        <w:right w:val="none" w:sz="0" w:space="0" w:color="auto"/>
      </w:divBdr>
    </w:div>
    <w:div w:id="188417317">
      <w:bodyDiv w:val="1"/>
      <w:marLeft w:val="0"/>
      <w:marRight w:val="0"/>
      <w:marTop w:val="0"/>
      <w:marBottom w:val="0"/>
      <w:divBdr>
        <w:top w:val="none" w:sz="0" w:space="0" w:color="auto"/>
        <w:left w:val="none" w:sz="0" w:space="0" w:color="auto"/>
        <w:bottom w:val="none" w:sz="0" w:space="0" w:color="auto"/>
        <w:right w:val="none" w:sz="0" w:space="0" w:color="auto"/>
      </w:divBdr>
    </w:div>
    <w:div w:id="283267492">
      <w:bodyDiv w:val="1"/>
      <w:marLeft w:val="0"/>
      <w:marRight w:val="0"/>
      <w:marTop w:val="0"/>
      <w:marBottom w:val="0"/>
      <w:divBdr>
        <w:top w:val="none" w:sz="0" w:space="0" w:color="auto"/>
        <w:left w:val="none" w:sz="0" w:space="0" w:color="auto"/>
        <w:bottom w:val="none" w:sz="0" w:space="0" w:color="auto"/>
        <w:right w:val="none" w:sz="0" w:space="0" w:color="auto"/>
      </w:divBdr>
    </w:div>
    <w:div w:id="317732583">
      <w:bodyDiv w:val="1"/>
      <w:marLeft w:val="0"/>
      <w:marRight w:val="0"/>
      <w:marTop w:val="0"/>
      <w:marBottom w:val="0"/>
      <w:divBdr>
        <w:top w:val="none" w:sz="0" w:space="0" w:color="auto"/>
        <w:left w:val="none" w:sz="0" w:space="0" w:color="auto"/>
        <w:bottom w:val="none" w:sz="0" w:space="0" w:color="auto"/>
        <w:right w:val="none" w:sz="0" w:space="0" w:color="auto"/>
      </w:divBdr>
    </w:div>
    <w:div w:id="323631179">
      <w:bodyDiv w:val="1"/>
      <w:marLeft w:val="0"/>
      <w:marRight w:val="0"/>
      <w:marTop w:val="0"/>
      <w:marBottom w:val="0"/>
      <w:divBdr>
        <w:top w:val="none" w:sz="0" w:space="0" w:color="auto"/>
        <w:left w:val="none" w:sz="0" w:space="0" w:color="auto"/>
        <w:bottom w:val="none" w:sz="0" w:space="0" w:color="auto"/>
        <w:right w:val="none" w:sz="0" w:space="0" w:color="auto"/>
      </w:divBdr>
    </w:div>
    <w:div w:id="342316731">
      <w:bodyDiv w:val="1"/>
      <w:marLeft w:val="0"/>
      <w:marRight w:val="0"/>
      <w:marTop w:val="0"/>
      <w:marBottom w:val="0"/>
      <w:divBdr>
        <w:top w:val="none" w:sz="0" w:space="0" w:color="auto"/>
        <w:left w:val="none" w:sz="0" w:space="0" w:color="auto"/>
        <w:bottom w:val="none" w:sz="0" w:space="0" w:color="auto"/>
        <w:right w:val="none" w:sz="0" w:space="0" w:color="auto"/>
      </w:divBdr>
    </w:div>
    <w:div w:id="373043550">
      <w:bodyDiv w:val="1"/>
      <w:marLeft w:val="0"/>
      <w:marRight w:val="0"/>
      <w:marTop w:val="0"/>
      <w:marBottom w:val="0"/>
      <w:divBdr>
        <w:top w:val="none" w:sz="0" w:space="0" w:color="auto"/>
        <w:left w:val="none" w:sz="0" w:space="0" w:color="auto"/>
        <w:bottom w:val="none" w:sz="0" w:space="0" w:color="auto"/>
        <w:right w:val="none" w:sz="0" w:space="0" w:color="auto"/>
      </w:divBdr>
    </w:div>
    <w:div w:id="375542031">
      <w:bodyDiv w:val="1"/>
      <w:marLeft w:val="0"/>
      <w:marRight w:val="0"/>
      <w:marTop w:val="0"/>
      <w:marBottom w:val="0"/>
      <w:divBdr>
        <w:top w:val="none" w:sz="0" w:space="0" w:color="auto"/>
        <w:left w:val="none" w:sz="0" w:space="0" w:color="auto"/>
        <w:bottom w:val="none" w:sz="0" w:space="0" w:color="auto"/>
        <w:right w:val="none" w:sz="0" w:space="0" w:color="auto"/>
      </w:divBdr>
    </w:div>
    <w:div w:id="457452407">
      <w:bodyDiv w:val="1"/>
      <w:marLeft w:val="0"/>
      <w:marRight w:val="0"/>
      <w:marTop w:val="0"/>
      <w:marBottom w:val="0"/>
      <w:divBdr>
        <w:top w:val="none" w:sz="0" w:space="0" w:color="auto"/>
        <w:left w:val="none" w:sz="0" w:space="0" w:color="auto"/>
        <w:bottom w:val="none" w:sz="0" w:space="0" w:color="auto"/>
        <w:right w:val="none" w:sz="0" w:space="0" w:color="auto"/>
      </w:divBdr>
      <w:divsChild>
        <w:div w:id="776870511">
          <w:marLeft w:val="0"/>
          <w:marRight w:val="0"/>
          <w:marTop w:val="0"/>
          <w:marBottom w:val="0"/>
          <w:divBdr>
            <w:top w:val="none" w:sz="0" w:space="0" w:color="auto"/>
            <w:left w:val="none" w:sz="0" w:space="0" w:color="auto"/>
            <w:bottom w:val="none" w:sz="0" w:space="0" w:color="auto"/>
            <w:right w:val="none" w:sz="0" w:space="0" w:color="auto"/>
          </w:divBdr>
          <w:divsChild>
            <w:div w:id="1650791324">
              <w:marLeft w:val="0"/>
              <w:marRight w:val="0"/>
              <w:marTop w:val="0"/>
              <w:marBottom w:val="0"/>
              <w:divBdr>
                <w:top w:val="none" w:sz="0" w:space="0" w:color="auto"/>
                <w:left w:val="none" w:sz="0" w:space="0" w:color="auto"/>
                <w:bottom w:val="none" w:sz="0" w:space="0" w:color="auto"/>
                <w:right w:val="none" w:sz="0" w:space="0" w:color="auto"/>
              </w:divBdr>
            </w:div>
            <w:div w:id="660086694">
              <w:marLeft w:val="0"/>
              <w:marRight w:val="0"/>
              <w:marTop w:val="0"/>
              <w:marBottom w:val="0"/>
              <w:divBdr>
                <w:top w:val="none" w:sz="0" w:space="0" w:color="auto"/>
                <w:left w:val="none" w:sz="0" w:space="0" w:color="auto"/>
                <w:bottom w:val="none" w:sz="0" w:space="0" w:color="auto"/>
                <w:right w:val="none" w:sz="0" w:space="0" w:color="auto"/>
              </w:divBdr>
              <w:divsChild>
                <w:div w:id="2073263944">
                  <w:marLeft w:val="0"/>
                  <w:marRight w:val="0"/>
                  <w:marTop w:val="0"/>
                  <w:marBottom w:val="0"/>
                  <w:divBdr>
                    <w:top w:val="none" w:sz="0" w:space="0" w:color="auto"/>
                    <w:left w:val="none" w:sz="0" w:space="0" w:color="auto"/>
                    <w:bottom w:val="none" w:sz="0" w:space="0" w:color="auto"/>
                    <w:right w:val="none" w:sz="0" w:space="0" w:color="auto"/>
                  </w:divBdr>
                  <w:divsChild>
                    <w:div w:id="1266108995">
                      <w:marLeft w:val="0"/>
                      <w:marRight w:val="0"/>
                      <w:marTop w:val="0"/>
                      <w:marBottom w:val="0"/>
                      <w:divBdr>
                        <w:top w:val="none" w:sz="0" w:space="0" w:color="auto"/>
                        <w:left w:val="none" w:sz="0" w:space="0" w:color="auto"/>
                        <w:bottom w:val="none" w:sz="0" w:space="0" w:color="auto"/>
                        <w:right w:val="none" w:sz="0" w:space="0" w:color="auto"/>
                      </w:divBdr>
                      <w:divsChild>
                        <w:div w:id="119087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7650336">
      <w:bodyDiv w:val="1"/>
      <w:marLeft w:val="0"/>
      <w:marRight w:val="0"/>
      <w:marTop w:val="0"/>
      <w:marBottom w:val="0"/>
      <w:divBdr>
        <w:top w:val="none" w:sz="0" w:space="0" w:color="auto"/>
        <w:left w:val="none" w:sz="0" w:space="0" w:color="auto"/>
        <w:bottom w:val="none" w:sz="0" w:space="0" w:color="auto"/>
        <w:right w:val="none" w:sz="0" w:space="0" w:color="auto"/>
      </w:divBdr>
    </w:div>
    <w:div w:id="476915166">
      <w:bodyDiv w:val="1"/>
      <w:marLeft w:val="0"/>
      <w:marRight w:val="0"/>
      <w:marTop w:val="0"/>
      <w:marBottom w:val="0"/>
      <w:divBdr>
        <w:top w:val="none" w:sz="0" w:space="0" w:color="auto"/>
        <w:left w:val="none" w:sz="0" w:space="0" w:color="auto"/>
        <w:bottom w:val="none" w:sz="0" w:space="0" w:color="auto"/>
        <w:right w:val="none" w:sz="0" w:space="0" w:color="auto"/>
      </w:divBdr>
    </w:div>
    <w:div w:id="678116178">
      <w:bodyDiv w:val="1"/>
      <w:marLeft w:val="0"/>
      <w:marRight w:val="0"/>
      <w:marTop w:val="0"/>
      <w:marBottom w:val="0"/>
      <w:divBdr>
        <w:top w:val="none" w:sz="0" w:space="0" w:color="auto"/>
        <w:left w:val="none" w:sz="0" w:space="0" w:color="auto"/>
        <w:bottom w:val="none" w:sz="0" w:space="0" w:color="auto"/>
        <w:right w:val="none" w:sz="0" w:space="0" w:color="auto"/>
      </w:divBdr>
    </w:div>
    <w:div w:id="698941669">
      <w:bodyDiv w:val="1"/>
      <w:marLeft w:val="0"/>
      <w:marRight w:val="0"/>
      <w:marTop w:val="0"/>
      <w:marBottom w:val="0"/>
      <w:divBdr>
        <w:top w:val="none" w:sz="0" w:space="0" w:color="auto"/>
        <w:left w:val="none" w:sz="0" w:space="0" w:color="auto"/>
        <w:bottom w:val="none" w:sz="0" w:space="0" w:color="auto"/>
        <w:right w:val="none" w:sz="0" w:space="0" w:color="auto"/>
      </w:divBdr>
    </w:div>
    <w:div w:id="1031220610">
      <w:bodyDiv w:val="1"/>
      <w:marLeft w:val="0"/>
      <w:marRight w:val="0"/>
      <w:marTop w:val="0"/>
      <w:marBottom w:val="0"/>
      <w:divBdr>
        <w:top w:val="none" w:sz="0" w:space="0" w:color="auto"/>
        <w:left w:val="none" w:sz="0" w:space="0" w:color="auto"/>
        <w:bottom w:val="none" w:sz="0" w:space="0" w:color="auto"/>
        <w:right w:val="none" w:sz="0" w:space="0" w:color="auto"/>
      </w:divBdr>
    </w:div>
    <w:div w:id="1147092708">
      <w:bodyDiv w:val="1"/>
      <w:marLeft w:val="0"/>
      <w:marRight w:val="0"/>
      <w:marTop w:val="0"/>
      <w:marBottom w:val="0"/>
      <w:divBdr>
        <w:top w:val="none" w:sz="0" w:space="0" w:color="auto"/>
        <w:left w:val="none" w:sz="0" w:space="0" w:color="auto"/>
        <w:bottom w:val="none" w:sz="0" w:space="0" w:color="auto"/>
        <w:right w:val="none" w:sz="0" w:space="0" w:color="auto"/>
      </w:divBdr>
    </w:div>
    <w:div w:id="1218661009">
      <w:bodyDiv w:val="1"/>
      <w:marLeft w:val="0"/>
      <w:marRight w:val="0"/>
      <w:marTop w:val="0"/>
      <w:marBottom w:val="0"/>
      <w:divBdr>
        <w:top w:val="none" w:sz="0" w:space="0" w:color="auto"/>
        <w:left w:val="none" w:sz="0" w:space="0" w:color="auto"/>
        <w:bottom w:val="none" w:sz="0" w:space="0" w:color="auto"/>
        <w:right w:val="none" w:sz="0" w:space="0" w:color="auto"/>
      </w:divBdr>
    </w:div>
    <w:div w:id="1225524050">
      <w:bodyDiv w:val="1"/>
      <w:marLeft w:val="0"/>
      <w:marRight w:val="0"/>
      <w:marTop w:val="0"/>
      <w:marBottom w:val="0"/>
      <w:divBdr>
        <w:top w:val="none" w:sz="0" w:space="0" w:color="auto"/>
        <w:left w:val="none" w:sz="0" w:space="0" w:color="auto"/>
        <w:bottom w:val="none" w:sz="0" w:space="0" w:color="auto"/>
        <w:right w:val="none" w:sz="0" w:space="0" w:color="auto"/>
      </w:divBdr>
    </w:div>
    <w:div w:id="1297369694">
      <w:bodyDiv w:val="1"/>
      <w:marLeft w:val="0"/>
      <w:marRight w:val="0"/>
      <w:marTop w:val="0"/>
      <w:marBottom w:val="0"/>
      <w:divBdr>
        <w:top w:val="none" w:sz="0" w:space="0" w:color="auto"/>
        <w:left w:val="none" w:sz="0" w:space="0" w:color="auto"/>
        <w:bottom w:val="none" w:sz="0" w:space="0" w:color="auto"/>
        <w:right w:val="none" w:sz="0" w:space="0" w:color="auto"/>
      </w:divBdr>
    </w:div>
    <w:div w:id="1308441179">
      <w:bodyDiv w:val="1"/>
      <w:marLeft w:val="0"/>
      <w:marRight w:val="0"/>
      <w:marTop w:val="0"/>
      <w:marBottom w:val="0"/>
      <w:divBdr>
        <w:top w:val="none" w:sz="0" w:space="0" w:color="auto"/>
        <w:left w:val="none" w:sz="0" w:space="0" w:color="auto"/>
        <w:bottom w:val="none" w:sz="0" w:space="0" w:color="auto"/>
        <w:right w:val="none" w:sz="0" w:space="0" w:color="auto"/>
      </w:divBdr>
      <w:divsChild>
        <w:div w:id="1059091909">
          <w:marLeft w:val="0"/>
          <w:marRight w:val="0"/>
          <w:marTop w:val="0"/>
          <w:marBottom w:val="60"/>
          <w:divBdr>
            <w:top w:val="none" w:sz="0" w:space="0" w:color="auto"/>
            <w:left w:val="none" w:sz="0" w:space="0" w:color="auto"/>
            <w:bottom w:val="none" w:sz="0" w:space="0" w:color="auto"/>
            <w:right w:val="none" w:sz="0" w:space="0" w:color="auto"/>
          </w:divBdr>
          <w:divsChild>
            <w:div w:id="764350352">
              <w:marLeft w:val="0"/>
              <w:marRight w:val="300"/>
              <w:marTop w:val="0"/>
              <w:marBottom w:val="0"/>
              <w:divBdr>
                <w:top w:val="none" w:sz="0" w:space="0" w:color="auto"/>
                <w:left w:val="none" w:sz="0" w:space="0" w:color="auto"/>
                <w:bottom w:val="none" w:sz="0" w:space="0" w:color="auto"/>
                <w:right w:val="none" w:sz="0" w:space="0" w:color="auto"/>
              </w:divBdr>
              <w:divsChild>
                <w:div w:id="432866032">
                  <w:marLeft w:val="0"/>
                  <w:marRight w:val="0"/>
                  <w:marTop w:val="0"/>
                  <w:marBottom w:val="0"/>
                  <w:divBdr>
                    <w:top w:val="none" w:sz="0" w:space="0" w:color="auto"/>
                    <w:left w:val="none" w:sz="0" w:space="0" w:color="auto"/>
                    <w:bottom w:val="none" w:sz="0" w:space="0" w:color="auto"/>
                    <w:right w:val="none" w:sz="0" w:space="0" w:color="auto"/>
                  </w:divBdr>
                </w:div>
              </w:divsChild>
            </w:div>
            <w:div w:id="2105571179">
              <w:marLeft w:val="0"/>
              <w:marRight w:val="300"/>
              <w:marTop w:val="0"/>
              <w:marBottom w:val="0"/>
              <w:divBdr>
                <w:top w:val="none" w:sz="0" w:space="0" w:color="auto"/>
                <w:left w:val="none" w:sz="0" w:space="0" w:color="auto"/>
                <w:bottom w:val="none" w:sz="0" w:space="0" w:color="auto"/>
                <w:right w:val="none" w:sz="0" w:space="0" w:color="auto"/>
              </w:divBdr>
              <w:divsChild>
                <w:div w:id="595942851">
                  <w:marLeft w:val="0"/>
                  <w:marRight w:val="0"/>
                  <w:marTop w:val="0"/>
                  <w:marBottom w:val="0"/>
                  <w:divBdr>
                    <w:top w:val="none" w:sz="0" w:space="0" w:color="auto"/>
                    <w:left w:val="none" w:sz="0" w:space="0" w:color="auto"/>
                    <w:bottom w:val="none" w:sz="0" w:space="0" w:color="auto"/>
                    <w:right w:val="none" w:sz="0" w:space="0" w:color="auto"/>
                  </w:divBdr>
                </w:div>
                <w:div w:id="658926342">
                  <w:marLeft w:val="0"/>
                  <w:marRight w:val="0"/>
                  <w:marTop w:val="0"/>
                  <w:marBottom w:val="0"/>
                  <w:divBdr>
                    <w:top w:val="none" w:sz="0" w:space="0" w:color="auto"/>
                    <w:left w:val="none" w:sz="0" w:space="0" w:color="auto"/>
                    <w:bottom w:val="none" w:sz="0" w:space="0" w:color="auto"/>
                    <w:right w:val="none" w:sz="0" w:space="0" w:color="auto"/>
                  </w:divBdr>
                </w:div>
              </w:divsChild>
            </w:div>
            <w:div w:id="981231425">
              <w:marLeft w:val="0"/>
              <w:marRight w:val="300"/>
              <w:marTop w:val="0"/>
              <w:marBottom w:val="0"/>
              <w:divBdr>
                <w:top w:val="none" w:sz="0" w:space="0" w:color="auto"/>
                <w:left w:val="none" w:sz="0" w:space="0" w:color="auto"/>
                <w:bottom w:val="none" w:sz="0" w:space="0" w:color="auto"/>
                <w:right w:val="none" w:sz="0" w:space="0" w:color="auto"/>
              </w:divBdr>
              <w:divsChild>
                <w:div w:id="1596740837">
                  <w:marLeft w:val="0"/>
                  <w:marRight w:val="0"/>
                  <w:marTop w:val="0"/>
                  <w:marBottom w:val="0"/>
                  <w:divBdr>
                    <w:top w:val="none" w:sz="0" w:space="0" w:color="auto"/>
                    <w:left w:val="none" w:sz="0" w:space="0" w:color="auto"/>
                    <w:bottom w:val="none" w:sz="0" w:space="0" w:color="auto"/>
                    <w:right w:val="none" w:sz="0" w:space="0" w:color="auto"/>
                  </w:divBdr>
                </w:div>
                <w:div w:id="172930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89476">
          <w:marLeft w:val="0"/>
          <w:marRight w:val="0"/>
          <w:marTop w:val="0"/>
          <w:marBottom w:val="150"/>
          <w:divBdr>
            <w:top w:val="none" w:sz="0" w:space="0" w:color="auto"/>
            <w:left w:val="none" w:sz="0" w:space="0" w:color="auto"/>
            <w:bottom w:val="none" w:sz="0" w:space="0" w:color="auto"/>
            <w:right w:val="none" w:sz="0" w:space="0" w:color="auto"/>
          </w:divBdr>
          <w:divsChild>
            <w:div w:id="111779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294310">
      <w:bodyDiv w:val="1"/>
      <w:marLeft w:val="0"/>
      <w:marRight w:val="0"/>
      <w:marTop w:val="0"/>
      <w:marBottom w:val="0"/>
      <w:divBdr>
        <w:top w:val="none" w:sz="0" w:space="0" w:color="auto"/>
        <w:left w:val="none" w:sz="0" w:space="0" w:color="auto"/>
        <w:bottom w:val="none" w:sz="0" w:space="0" w:color="auto"/>
        <w:right w:val="none" w:sz="0" w:space="0" w:color="auto"/>
      </w:divBdr>
    </w:div>
    <w:div w:id="1584877137">
      <w:bodyDiv w:val="1"/>
      <w:marLeft w:val="0"/>
      <w:marRight w:val="0"/>
      <w:marTop w:val="0"/>
      <w:marBottom w:val="0"/>
      <w:divBdr>
        <w:top w:val="none" w:sz="0" w:space="0" w:color="auto"/>
        <w:left w:val="none" w:sz="0" w:space="0" w:color="auto"/>
        <w:bottom w:val="none" w:sz="0" w:space="0" w:color="auto"/>
        <w:right w:val="none" w:sz="0" w:space="0" w:color="auto"/>
      </w:divBdr>
    </w:div>
    <w:div w:id="1594630126">
      <w:bodyDiv w:val="1"/>
      <w:marLeft w:val="0"/>
      <w:marRight w:val="0"/>
      <w:marTop w:val="0"/>
      <w:marBottom w:val="0"/>
      <w:divBdr>
        <w:top w:val="none" w:sz="0" w:space="0" w:color="auto"/>
        <w:left w:val="none" w:sz="0" w:space="0" w:color="auto"/>
        <w:bottom w:val="none" w:sz="0" w:space="0" w:color="auto"/>
        <w:right w:val="none" w:sz="0" w:space="0" w:color="auto"/>
      </w:divBdr>
    </w:div>
    <w:div w:id="1864591838">
      <w:bodyDiv w:val="1"/>
      <w:marLeft w:val="0"/>
      <w:marRight w:val="0"/>
      <w:marTop w:val="0"/>
      <w:marBottom w:val="0"/>
      <w:divBdr>
        <w:top w:val="none" w:sz="0" w:space="0" w:color="auto"/>
        <w:left w:val="none" w:sz="0" w:space="0" w:color="auto"/>
        <w:bottom w:val="none" w:sz="0" w:space="0" w:color="auto"/>
        <w:right w:val="none" w:sz="0" w:space="0" w:color="auto"/>
      </w:divBdr>
    </w:div>
    <w:div w:id="2001348057">
      <w:bodyDiv w:val="1"/>
      <w:marLeft w:val="0"/>
      <w:marRight w:val="0"/>
      <w:marTop w:val="0"/>
      <w:marBottom w:val="0"/>
      <w:divBdr>
        <w:top w:val="none" w:sz="0" w:space="0" w:color="auto"/>
        <w:left w:val="none" w:sz="0" w:space="0" w:color="auto"/>
        <w:bottom w:val="none" w:sz="0" w:space="0" w:color="auto"/>
        <w:right w:val="none" w:sz="0" w:space="0" w:color="auto"/>
      </w:divBdr>
      <w:divsChild>
        <w:div w:id="1265115675">
          <w:marLeft w:val="0"/>
          <w:marRight w:val="0"/>
          <w:marTop w:val="0"/>
          <w:marBottom w:val="0"/>
          <w:divBdr>
            <w:top w:val="none" w:sz="0" w:space="0" w:color="auto"/>
            <w:left w:val="none" w:sz="0" w:space="0" w:color="auto"/>
            <w:bottom w:val="none" w:sz="0" w:space="0" w:color="auto"/>
            <w:right w:val="none" w:sz="0" w:space="0" w:color="auto"/>
          </w:divBdr>
        </w:div>
      </w:divsChild>
    </w:div>
    <w:div w:id="2006546880">
      <w:bodyDiv w:val="1"/>
      <w:marLeft w:val="0"/>
      <w:marRight w:val="0"/>
      <w:marTop w:val="0"/>
      <w:marBottom w:val="0"/>
      <w:divBdr>
        <w:top w:val="none" w:sz="0" w:space="0" w:color="auto"/>
        <w:left w:val="none" w:sz="0" w:space="0" w:color="auto"/>
        <w:bottom w:val="none" w:sz="0" w:space="0" w:color="auto"/>
        <w:right w:val="none" w:sz="0" w:space="0" w:color="auto"/>
      </w:divBdr>
      <w:divsChild>
        <w:div w:id="1591423519">
          <w:marLeft w:val="0"/>
          <w:marRight w:val="0"/>
          <w:marTop w:val="0"/>
          <w:marBottom w:val="0"/>
          <w:divBdr>
            <w:top w:val="none" w:sz="0" w:space="0" w:color="auto"/>
            <w:left w:val="none" w:sz="0" w:space="0" w:color="auto"/>
            <w:bottom w:val="none" w:sz="0" w:space="0" w:color="auto"/>
            <w:right w:val="none" w:sz="0" w:space="0" w:color="auto"/>
          </w:divBdr>
          <w:divsChild>
            <w:div w:id="649944066">
              <w:marLeft w:val="0"/>
              <w:marRight w:val="0"/>
              <w:marTop w:val="0"/>
              <w:marBottom w:val="0"/>
              <w:divBdr>
                <w:top w:val="none" w:sz="0" w:space="0" w:color="auto"/>
                <w:left w:val="none" w:sz="0" w:space="0" w:color="auto"/>
                <w:bottom w:val="none" w:sz="0" w:space="0" w:color="auto"/>
                <w:right w:val="none" w:sz="0" w:space="0" w:color="auto"/>
              </w:divBdr>
            </w:div>
            <w:div w:id="1816952540">
              <w:marLeft w:val="0"/>
              <w:marRight w:val="0"/>
              <w:marTop w:val="0"/>
              <w:marBottom w:val="0"/>
              <w:divBdr>
                <w:top w:val="none" w:sz="0" w:space="0" w:color="auto"/>
                <w:left w:val="none" w:sz="0" w:space="0" w:color="auto"/>
                <w:bottom w:val="none" w:sz="0" w:space="0" w:color="auto"/>
                <w:right w:val="none" w:sz="0" w:space="0" w:color="auto"/>
              </w:divBdr>
              <w:divsChild>
                <w:div w:id="61026844">
                  <w:marLeft w:val="0"/>
                  <w:marRight w:val="0"/>
                  <w:marTop w:val="0"/>
                  <w:marBottom w:val="0"/>
                  <w:divBdr>
                    <w:top w:val="none" w:sz="0" w:space="0" w:color="auto"/>
                    <w:left w:val="none" w:sz="0" w:space="0" w:color="auto"/>
                    <w:bottom w:val="none" w:sz="0" w:space="0" w:color="auto"/>
                    <w:right w:val="none" w:sz="0" w:space="0" w:color="auto"/>
                  </w:divBdr>
                  <w:divsChild>
                    <w:div w:id="959342649">
                      <w:marLeft w:val="0"/>
                      <w:marRight w:val="0"/>
                      <w:marTop w:val="0"/>
                      <w:marBottom w:val="0"/>
                      <w:divBdr>
                        <w:top w:val="none" w:sz="0" w:space="0" w:color="auto"/>
                        <w:left w:val="none" w:sz="0" w:space="0" w:color="auto"/>
                        <w:bottom w:val="none" w:sz="0" w:space="0" w:color="auto"/>
                        <w:right w:val="none" w:sz="0" w:space="0" w:color="auto"/>
                      </w:divBdr>
                      <w:divsChild>
                        <w:div w:id="156710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751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chart" Target="charts/chart5.xml"/><Relationship Id="rId47" Type="http://schemas.openxmlformats.org/officeDocument/2006/relationships/chart" Target="charts/chart7.xml"/><Relationship Id="rId63" Type="http://schemas.openxmlformats.org/officeDocument/2006/relationships/image" Target="media/image41.png"/><Relationship Id="rId68" Type="http://schemas.openxmlformats.org/officeDocument/2006/relationships/chart" Target="charts/chart13.xml"/><Relationship Id="rId84" Type="http://schemas.openxmlformats.org/officeDocument/2006/relationships/image" Target="media/image54.emf"/><Relationship Id="rId89" Type="http://schemas.openxmlformats.org/officeDocument/2006/relationships/hyperlink" Target="https://www.plasticfreejuly.org/blog/plastic-is-a-health-hazard/" TargetMode="External"/><Relationship Id="rId112" Type="http://schemas.openxmlformats.org/officeDocument/2006/relationships/image" Target="media/image58.jpg"/><Relationship Id="rId16" Type="http://schemas.openxmlformats.org/officeDocument/2006/relationships/image" Target="media/image4.png"/><Relationship Id="rId107" Type="http://schemas.openxmlformats.org/officeDocument/2006/relationships/hyperlink" Target="https://adilet.zan.kz/rus/docs/P1200000168" TargetMode="External"/><Relationship Id="rId11" Type="http://schemas.openxmlformats.org/officeDocument/2006/relationships/chart" Target="charts/chart1.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1.jpeg"/><Relationship Id="rId58" Type="http://schemas.openxmlformats.org/officeDocument/2006/relationships/image" Target="media/image36.tiff"/><Relationship Id="rId74" Type="http://schemas.openxmlformats.org/officeDocument/2006/relationships/chart" Target="charts/chart18.xml"/><Relationship Id="rId79" Type="http://schemas.openxmlformats.org/officeDocument/2006/relationships/image" Target="media/image49.png"/><Relationship Id="rId102" Type="http://schemas.openxmlformats.org/officeDocument/2006/relationships/hyperlink" Target="https://www.european-bioplastics.org/global-bioplastics-production-defies-challenges-by-showing-significant-increase/" TargetMode="External"/><Relationship Id="rId5" Type="http://schemas.openxmlformats.org/officeDocument/2006/relationships/webSettings" Target="webSettings.xml"/><Relationship Id="rId90" Type="http://schemas.openxmlformats.org/officeDocument/2006/relationships/hyperlink" Target="https://www.consumerreports.org/toxic-chemicals-substances/most-plastic-products-contain-potentially-toxic-chemicals/" TargetMode="External"/><Relationship Id="rId95" Type="http://schemas.openxmlformats.org/officeDocument/2006/relationships/hyperlink" Target="https://www.epa.gov/facts-and-figures-about-materials-waste-and-recycling/plastics-material-specific-data" TargetMode="Externa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28.jpg"/><Relationship Id="rId48" Type="http://schemas.openxmlformats.org/officeDocument/2006/relationships/chart" Target="charts/chart8.xml"/><Relationship Id="rId64" Type="http://schemas.openxmlformats.org/officeDocument/2006/relationships/image" Target="media/image42.png"/><Relationship Id="rId69" Type="http://schemas.openxmlformats.org/officeDocument/2006/relationships/image" Target="media/image45.jpeg"/><Relationship Id="rId113" Type="http://schemas.openxmlformats.org/officeDocument/2006/relationships/fontTable" Target="fontTable.xml"/><Relationship Id="rId80" Type="http://schemas.openxmlformats.org/officeDocument/2006/relationships/image" Target="media/image50.jpeg"/><Relationship Id="rId85" Type="http://schemas.openxmlformats.org/officeDocument/2006/relationships/image" Target="media/image55.emf"/><Relationship Id="rId12" Type="http://schemas.openxmlformats.org/officeDocument/2006/relationships/chart" Target="charts/chart2.xml"/><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37.png"/><Relationship Id="rId103" Type="http://schemas.openxmlformats.org/officeDocument/2006/relationships/hyperlink" Target="https://plasticseurope.org/wp-content/uploads/2022/10/PE-PLASTICS-THE-FACTS_V7-Tue_19-10-1.pdf" TargetMode="External"/><Relationship Id="rId108" Type="http://schemas.openxmlformats.org/officeDocument/2006/relationships/hyperlink" Target="https://cdb.kz/sistema/page/stavki-platy-za-emissii-v-okruzhayushchuyu-sredu/" TargetMode="External"/><Relationship Id="rId54" Type="http://schemas.openxmlformats.org/officeDocument/2006/relationships/image" Target="media/image32.jpg"/><Relationship Id="rId70" Type="http://schemas.openxmlformats.org/officeDocument/2006/relationships/chart" Target="charts/chart14.xml"/><Relationship Id="rId75" Type="http://schemas.openxmlformats.org/officeDocument/2006/relationships/chart" Target="charts/chart19.xml"/><Relationship Id="rId91" Type="http://schemas.openxmlformats.org/officeDocument/2006/relationships/hyperlink" Target="https://www.inform.kz/ru/125-mln-tonn-tverdyh-bytovyh-othodov-nakopilos-v-kazahstane_a3800662" TargetMode="External"/><Relationship Id="rId96" Type="http://schemas.openxmlformats.org/officeDocument/2006/relationships/hyperlink" Target="https://www.statista.com/topics/5141/plastic-waste-in-europ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chart" Target="charts/chart9.xml"/><Relationship Id="rId57" Type="http://schemas.openxmlformats.org/officeDocument/2006/relationships/image" Target="media/image35.jpeg"/><Relationship Id="rId106" Type="http://schemas.openxmlformats.org/officeDocument/2006/relationships/hyperlink" Target="https://adilet.zan.kz/rus/docs/V2100023553" TargetMode="External"/><Relationship Id="rId114" Type="http://schemas.openxmlformats.org/officeDocument/2006/relationships/theme" Target="theme/theme1.xml"/><Relationship Id="rId10" Type="http://schemas.openxmlformats.org/officeDocument/2006/relationships/hyperlink" Target="https://www.ncste.kz/assets/files/02._GOST_7.1-2003.pdf" TargetMode="External"/><Relationship Id="rId31" Type="http://schemas.openxmlformats.org/officeDocument/2006/relationships/image" Target="media/image18.jpeg"/><Relationship Id="rId44" Type="http://schemas.openxmlformats.org/officeDocument/2006/relationships/image" Target="media/image29.jpg"/><Relationship Id="rId52" Type="http://schemas.openxmlformats.org/officeDocument/2006/relationships/image" Target="media/image30.jpg"/><Relationship Id="rId60" Type="http://schemas.openxmlformats.org/officeDocument/2006/relationships/image" Target="media/image38.png"/><Relationship Id="rId65" Type="http://schemas.openxmlformats.org/officeDocument/2006/relationships/image" Target="media/image43.tiff"/><Relationship Id="rId73" Type="http://schemas.openxmlformats.org/officeDocument/2006/relationships/chart" Target="charts/chart17.xml"/><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hyperlink" Target="http://www.unep.org/ru/Projects_Programmes/10YFP/index.asp" TargetMode="External"/><Relationship Id="rId94" Type="http://schemas.openxmlformats.org/officeDocument/2006/relationships/hyperlink" Target="https://pracooking.livejournal.com/45402.html" TargetMode="External"/><Relationship Id="rId99" Type="http://schemas.openxmlformats.org/officeDocument/2006/relationships/hyperlink" Target="https://www.european-bioplastics.org/global-bioplastics-production-defies-challenges-by-showing-significant-increase/" TargetMode="External"/><Relationship Id="rId101" Type="http://schemas.openxmlformats.org/officeDocument/2006/relationships/hyperlink" Target="https://doi.org/10.5772/intechopen.81727"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jpg"/><Relationship Id="rId18" Type="http://schemas.openxmlformats.org/officeDocument/2006/relationships/image" Target="media/image6.png"/><Relationship Id="rId39" Type="http://schemas.openxmlformats.org/officeDocument/2006/relationships/image" Target="media/image26.jpeg"/><Relationship Id="rId109" Type="http://schemas.openxmlformats.org/officeDocument/2006/relationships/hyperlink" Target="https://online.zakon.kz/Document/?doc_id=30944231" TargetMode="External"/><Relationship Id="rId34" Type="http://schemas.openxmlformats.org/officeDocument/2006/relationships/image" Target="media/image21.png"/><Relationship Id="rId50" Type="http://schemas.openxmlformats.org/officeDocument/2006/relationships/chart" Target="charts/chart10.xml"/><Relationship Id="rId55" Type="http://schemas.openxmlformats.org/officeDocument/2006/relationships/image" Target="media/image33.png"/><Relationship Id="rId76" Type="http://schemas.openxmlformats.org/officeDocument/2006/relationships/image" Target="media/image46.jpeg"/><Relationship Id="rId97" Type="http://schemas.openxmlformats.org/officeDocument/2006/relationships/hyperlink" Target="https://impact.economist.com/ocean/ocean-health/plastics-and-circularity-closing-the-plastic-loop" TargetMode="External"/><Relationship Id="rId104" Type="http://schemas.openxmlformats.org/officeDocument/2006/relationships/hyperlink" Target="https://www.european-bioplastics.org/bioplastics-market-development-update-2023-2/" TargetMode="External"/><Relationship Id="rId7" Type="http://schemas.openxmlformats.org/officeDocument/2006/relationships/endnotes" Target="endnotes.xml"/><Relationship Id="rId71" Type="http://schemas.openxmlformats.org/officeDocument/2006/relationships/chart" Target="charts/chart15.xml"/><Relationship Id="rId92" Type="http://schemas.openxmlformats.org/officeDocument/2006/relationships/hyperlink" Target="https://www.statista.com/statistics/282732/global-production-of-plastics-since-1950/"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footer" Target="footer2.xml"/><Relationship Id="rId66" Type="http://schemas.openxmlformats.org/officeDocument/2006/relationships/image" Target="media/image44.tif"/><Relationship Id="rId87" Type="http://schemas.openxmlformats.org/officeDocument/2006/relationships/hyperlink" Target="https://openknowledge.worldbank.org/handle/10986/30317" TargetMode="External"/><Relationship Id="rId110" Type="http://schemas.openxmlformats.org/officeDocument/2006/relationships/image" Target="media/image56.jpg"/><Relationship Id="rId61" Type="http://schemas.openxmlformats.org/officeDocument/2006/relationships/image" Target="media/image39.png"/><Relationship Id="rId82" Type="http://schemas.openxmlformats.org/officeDocument/2006/relationships/image" Target="media/image52.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34.jpeg"/><Relationship Id="rId77" Type="http://schemas.openxmlformats.org/officeDocument/2006/relationships/image" Target="media/image47.jpeg"/><Relationship Id="rId100" Type="http://schemas.openxmlformats.org/officeDocument/2006/relationships/hyperlink" Target="https://plasticseurope.org/wp-content/uploads/2022/10/PE-PLASTICS-THE-FACTS_V7-Tue_19-10-1.pdf" TargetMode="External"/><Relationship Id="rId105" Type="http://schemas.openxmlformats.org/officeDocument/2006/relationships/hyperlink" Target="https://adilet.zan.kz/rus/docs/K2100000400" TargetMode="External"/><Relationship Id="rId8" Type="http://schemas.openxmlformats.org/officeDocument/2006/relationships/hyperlink" Target="https://www.ncste.kz/assets/files/gost-7-32-2017-posl.-var..-05-10-2023-10-19-29.pdf" TargetMode="External"/><Relationship Id="rId51" Type="http://schemas.openxmlformats.org/officeDocument/2006/relationships/chart" Target="charts/chart11.xml"/><Relationship Id="rId72" Type="http://schemas.openxmlformats.org/officeDocument/2006/relationships/chart" Target="charts/chart16.xml"/><Relationship Id="rId93" Type="http://schemas.openxmlformats.org/officeDocument/2006/relationships/hyperlink" Target="https://www.gov.mb.ca/agriculture/markets-and-statistics/trade-statistics/pubs/starch-world-market.pdf" TargetMode="External"/><Relationship Id="rId98" Type="http://schemas.openxmlformats.org/officeDocument/2006/relationships/hyperlink" Target="https://www.switch-asia.eu/site/assets/files/3610/guidance_kazakhstan_ce_plastics_en-1.pdf"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chart" Target="charts/chart6.xml"/><Relationship Id="rId67" Type="http://schemas.openxmlformats.org/officeDocument/2006/relationships/chart" Target="charts/chart12.xml"/><Relationship Id="rId20" Type="http://schemas.openxmlformats.org/officeDocument/2006/relationships/chart" Target="charts/chart3.xml"/><Relationship Id="rId41" Type="http://schemas.openxmlformats.org/officeDocument/2006/relationships/chart" Target="charts/chart4.xml"/><Relationship Id="rId62" Type="http://schemas.openxmlformats.org/officeDocument/2006/relationships/image" Target="media/image40.png"/><Relationship Id="rId83" Type="http://schemas.openxmlformats.org/officeDocument/2006/relationships/image" Target="media/image53.emf"/><Relationship Id="rId88" Type="http://schemas.openxmlformats.org/officeDocument/2006/relationships/hyperlink" Target="https://www.greenpeace.org.au/article/protect-the-ocean-30x30-campaign-recap/" TargetMode="External"/><Relationship Id="rId111" Type="http://schemas.openxmlformats.org/officeDocument/2006/relationships/image" Target="media/image57.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1040;&#1089;&#1099;&#1083;&#1079;&#1072;&#1090;\Article\&#1044;&#1080;&#1089;&#1089;&#1077;&#1088;&#1090;&#1072;&#1094;&#1080;&#1103;\&#1082;&#1088;&#1072;&#1093;&#1084;&#1072;&#1083;%20%20&#1089;&#1090;&#1072;&#1090;&#1080;&#1090;&#1089;&#1080;&#1082;&#107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dmin\Desktop\&#1040;&#1089;&#1099;&#1083;&#1079;&#1072;&#1090;\Article\&#1090;&#1072;&#1073;&#1083;&#1080;&#1094;&#1072;%205-8.xlsx" TargetMode="External"/><Relationship Id="rId2" Type="http://schemas.microsoft.com/office/2011/relationships/chartColorStyle" Target="colors1.xml"/><Relationship Id="rId1" Type="http://schemas.microsoft.com/office/2011/relationships/chartStyle" Target="style1.xm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20&#1074;&#1090;&#1086;&#1088;&#1072;&#1103;%20&#1095;&#1072;&#1089;&#1090;&#11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1040;&#1089;&#1099;&#1083;&#1079;&#1072;&#1090;\Article\&#1044;&#1080;&#1089;&#1089;&#1077;&#1088;&#1090;&#1072;&#1094;&#1080;&#1103;\&#1082;&#1088;&#1072;&#1093;&#1084;&#1072;&#1083;%20%20&#1089;&#1090;&#1072;&#1090;&#1080;&#1090;&#1089;&#1080;&#1082;&#1072;.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Desktop\&#1040;&#1089;&#1099;&#1083;&#1079;&#1072;&#1090;\Article\&#1090;&#1072;&#1073;&#1083;&#1080;&#1094;&#1072;%205-8.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admin\Desktop\&#1040;&#1089;&#1099;&#1083;&#1079;&#1072;&#1090;\Article\&#1090;&#1072;&#1073;&#1083;&#1080;&#1094;&#1072;%205-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2078703703703704"/>
          <c:w val="0.93888888888888888"/>
          <c:h val="0.52215113735783025"/>
        </c:manualLayout>
      </c:layout>
      <c:pie3DChart>
        <c:varyColors val="1"/>
        <c:ser>
          <c:idx val="0"/>
          <c:order val="0"/>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7BAF-4E60-ABCB-8C0EDD04FB24}"/>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7BAF-4E60-ABCB-8C0EDD04FB24}"/>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7BAF-4E60-ABCB-8C0EDD04FB24}"/>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7BAF-4E60-ABCB-8C0EDD04FB24}"/>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9-7BAF-4E60-ABCB-8C0EDD04FB24}"/>
              </c:ext>
            </c:extLst>
          </c:dPt>
          <c:dPt>
            <c:idx val="5"/>
            <c:bubble3D val="0"/>
            <c:spPr>
              <a:gradFill>
                <a:gsLst>
                  <a:gs pos="100000">
                    <a:schemeClr val="accent6">
                      <a:lumMod val="60000"/>
                      <a:lumOff val="40000"/>
                    </a:schemeClr>
                  </a:gs>
                  <a:gs pos="0">
                    <a:schemeClr val="accent6"/>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B-7BAF-4E60-ABCB-8C0EDD04FB24}"/>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D-7BAF-4E60-ABCB-8C0EDD04FB24}"/>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F-7BAF-4E60-ABCB-8C0EDD04FB24}"/>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1-7BAF-4E60-ABCB-8C0EDD04FB24}"/>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3-7BAF-4E60-ABCB-8C0EDD04FB24}"/>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5-7BAF-4E60-ABCB-8C0EDD04FB24}"/>
              </c:ext>
            </c:extLst>
          </c:dPt>
          <c:dLbls>
            <c:dLbl>
              <c:idx val="2"/>
              <c:layout>
                <c:manualLayout>
                  <c:x val="0.15376827870229673"/>
                  <c:y val="4.1666666666666581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BAF-4E60-ABCB-8C0EDD04FB24}"/>
                </c:ext>
              </c:extLst>
            </c:dLbl>
            <c:dLbl>
              <c:idx val="3"/>
              <c:layout>
                <c:manualLayout>
                  <c:x val="9.5921009114153147E-2"/>
                  <c:y val="0.12037037037037028"/>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BAF-4E60-ABCB-8C0EDD04FB24}"/>
                </c:ext>
              </c:extLst>
            </c:dLbl>
            <c:dLbl>
              <c:idx val="4"/>
              <c:layout>
                <c:manualLayout>
                  <c:x val="0.12948907680193417"/>
                  <c:y val="0.18518518518518501"/>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BAF-4E60-ABCB-8C0EDD04FB24}"/>
                </c:ext>
              </c:extLst>
            </c:dLbl>
            <c:dLbl>
              <c:idx val="5"/>
              <c:layout>
                <c:manualLayout>
                  <c:x val="2.6976891000402956E-3"/>
                  <c:y val="0.2361111111111111"/>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BAF-4E60-ABCB-8C0EDD04FB24}"/>
                </c:ext>
              </c:extLst>
            </c:dLbl>
            <c:dLbl>
              <c:idx val="6"/>
              <c:layout>
                <c:manualLayout>
                  <c:x val="-7.5535294801128278E-2"/>
                  <c:y val="0.18518518518518509"/>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BAF-4E60-ABCB-8C0EDD04FB24}"/>
                </c:ext>
              </c:extLst>
            </c:dLbl>
            <c:dLbl>
              <c:idx val="7"/>
              <c:layout>
                <c:manualLayout>
                  <c:x val="-4.3163025600644729E-2"/>
                  <c:y val="0.1064814814814814"/>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BAF-4E60-ABCB-8C0EDD04FB24}"/>
                </c:ext>
              </c:extLst>
            </c:dLbl>
            <c:dLbl>
              <c:idx val="9"/>
              <c:layout>
                <c:manualLayout>
                  <c:x val="-5.93491602008865E-2"/>
                  <c:y val="-9.7222222222222224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7BAF-4E60-ABCB-8C0EDD04FB2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1"/>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Лист1!$A$3:$A$13</c:f>
              <c:strCache>
                <c:ptCount val="11"/>
                <c:pt idx="0">
                  <c:v>Китай</c:v>
                </c:pt>
                <c:pt idx="1">
                  <c:v>США</c:v>
                </c:pt>
                <c:pt idx="2">
                  <c:v>Германия</c:v>
                </c:pt>
                <c:pt idx="3">
                  <c:v>Индонезия</c:v>
                </c:pt>
                <c:pt idx="4">
                  <c:v>Франция</c:v>
                </c:pt>
                <c:pt idx="5">
                  <c:v>Малайзия</c:v>
                </c:pt>
                <c:pt idx="6">
                  <c:v>Тайвань</c:v>
                </c:pt>
                <c:pt idx="7">
                  <c:v>Нидерланды</c:v>
                </c:pt>
                <c:pt idx="8">
                  <c:v>Великобритания</c:v>
                </c:pt>
                <c:pt idx="9">
                  <c:v>Мексика</c:v>
                </c:pt>
                <c:pt idx="10">
                  <c:v>другие</c:v>
                </c:pt>
              </c:strCache>
            </c:strRef>
          </c:cat>
          <c:val>
            <c:numRef>
              <c:f>Лист1!$B$3:$B$13</c:f>
              <c:numCache>
                <c:formatCode>General</c:formatCode>
                <c:ptCount val="11"/>
                <c:pt idx="0">
                  <c:v>32</c:v>
                </c:pt>
                <c:pt idx="1">
                  <c:v>8</c:v>
                </c:pt>
                <c:pt idx="2">
                  <c:v>5</c:v>
                </c:pt>
                <c:pt idx="3">
                  <c:v>4</c:v>
                </c:pt>
                <c:pt idx="4">
                  <c:v>4</c:v>
                </c:pt>
                <c:pt idx="5">
                  <c:v>4</c:v>
                </c:pt>
                <c:pt idx="6">
                  <c:v>3</c:v>
                </c:pt>
                <c:pt idx="7">
                  <c:v>3</c:v>
                </c:pt>
                <c:pt idx="8">
                  <c:v>3</c:v>
                </c:pt>
                <c:pt idx="9">
                  <c:v>2</c:v>
                </c:pt>
                <c:pt idx="10">
                  <c:v>32</c:v>
                </c:pt>
              </c:numCache>
            </c:numRef>
          </c:val>
          <c:extLst>
            <c:ext xmlns:c16="http://schemas.microsoft.com/office/drawing/2014/chart" uri="{C3380CC4-5D6E-409C-BE32-E72D297353CC}">
              <c16:uniqueId val="{00000016-7BAF-4E60-ABCB-8C0EDD04FB2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rot="0" vert="horz"/>
          <a:lstStyle/>
          <a:p>
            <a:pPr>
              <a:defRPr/>
            </a:pPr>
            <a:r>
              <a:rPr lang="en-US" sz="1400"/>
              <a:t>Mn </a:t>
            </a:r>
            <a:r>
              <a:rPr lang="ru-RU" sz="1400"/>
              <a:t>ПЭГМА</a:t>
            </a:r>
            <a:r>
              <a:rPr lang="en-US" sz="1400"/>
              <a:t> 500</a:t>
            </a:r>
          </a:p>
        </c:rich>
      </c:tx>
      <c:overlay val="0"/>
    </c:title>
    <c:autoTitleDeleted val="0"/>
    <c:plotArea>
      <c:layout>
        <c:manualLayout>
          <c:layoutTarget val="inner"/>
          <c:xMode val="edge"/>
          <c:yMode val="edge"/>
          <c:x val="0.13482446673861201"/>
          <c:y val="3.1985819593046499E-2"/>
          <c:w val="0.67444604280234199"/>
          <c:h val="0.79118424568186463"/>
        </c:manualLayout>
      </c:layout>
      <c:lineChart>
        <c:grouping val="standard"/>
        <c:varyColors val="0"/>
        <c:ser>
          <c:idx val="1"/>
          <c:order val="0"/>
          <c:tx>
            <c:strRef>
              <c:f>'solubility ALC  500'!$C$19</c:f>
              <c:strCache>
                <c:ptCount val="1"/>
                <c:pt idx="0">
                  <c:v>М1</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500'!$C$20:$C$23</c:f>
              <c:numCache>
                <c:formatCode>General</c:formatCode>
                <c:ptCount val="4"/>
                <c:pt idx="0">
                  <c:v>121</c:v>
                </c:pt>
                <c:pt idx="1">
                  <c:v>115</c:v>
                </c:pt>
                <c:pt idx="2">
                  <c:v>111</c:v>
                </c:pt>
                <c:pt idx="3">
                  <c:v>70</c:v>
                </c:pt>
              </c:numCache>
            </c:numRef>
          </c:val>
          <c:smooth val="0"/>
          <c:extLst>
            <c:ext xmlns:c16="http://schemas.microsoft.com/office/drawing/2014/chart" uri="{C3380CC4-5D6E-409C-BE32-E72D297353CC}">
              <c16:uniqueId val="{00000000-1348-4952-8C06-CF5E9A8CBDDA}"/>
            </c:ext>
          </c:extLst>
        </c:ser>
        <c:ser>
          <c:idx val="2"/>
          <c:order val="1"/>
          <c:tx>
            <c:strRef>
              <c:f>'solubility ALC  500'!$D$19</c:f>
              <c:strCache>
                <c:ptCount val="1"/>
                <c:pt idx="0">
                  <c:v>М2</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500'!$D$20:$D$23</c:f>
              <c:numCache>
                <c:formatCode>General</c:formatCode>
                <c:ptCount val="4"/>
                <c:pt idx="0">
                  <c:v>118</c:v>
                </c:pt>
                <c:pt idx="1">
                  <c:v>114</c:v>
                </c:pt>
                <c:pt idx="2">
                  <c:v>110</c:v>
                </c:pt>
                <c:pt idx="3">
                  <c:v>66</c:v>
                </c:pt>
              </c:numCache>
            </c:numRef>
          </c:val>
          <c:smooth val="0"/>
          <c:extLst>
            <c:ext xmlns:c16="http://schemas.microsoft.com/office/drawing/2014/chart" uri="{C3380CC4-5D6E-409C-BE32-E72D297353CC}">
              <c16:uniqueId val="{00000001-1348-4952-8C06-CF5E9A8CBDDA}"/>
            </c:ext>
          </c:extLst>
        </c:ser>
        <c:ser>
          <c:idx val="3"/>
          <c:order val="2"/>
          <c:tx>
            <c:strRef>
              <c:f>'solubility ALC  500'!$E$19</c:f>
              <c:strCache>
                <c:ptCount val="1"/>
                <c:pt idx="0">
                  <c:v>М3</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500'!$E$20:$E$23</c:f>
              <c:numCache>
                <c:formatCode>General</c:formatCode>
                <c:ptCount val="4"/>
                <c:pt idx="0">
                  <c:v>115</c:v>
                </c:pt>
                <c:pt idx="1">
                  <c:v>112</c:v>
                </c:pt>
                <c:pt idx="2">
                  <c:v>106</c:v>
                </c:pt>
                <c:pt idx="3">
                  <c:v>61</c:v>
                </c:pt>
              </c:numCache>
            </c:numRef>
          </c:val>
          <c:smooth val="0"/>
          <c:extLst>
            <c:ext xmlns:c16="http://schemas.microsoft.com/office/drawing/2014/chart" uri="{C3380CC4-5D6E-409C-BE32-E72D297353CC}">
              <c16:uniqueId val="{00000002-1348-4952-8C06-CF5E9A8CBDDA}"/>
            </c:ext>
          </c:extLst>
        </c:ser>
        <c:ser>
          <c:idx val="4"/>
          <c:order val="3"/>
          <c:tx>
            <c:strRef>
              <c:f>'solubility ALC  500'!$F$19</c:f>
              <c:strCache>
                <c:ptCount val="1"/>
                <c:pt idx="0">
                  <c:v>М4</c:v>
                </c:pt>
              </c:strCache>
            </c:strRef>
          </c:tx>
          <c:marker>
            <c:symbol val="none"/>
          </c:marker>
          <c:cat>
            <c:numRef>
              <c:f>'solubility ALC  500'!$B$20:$B$23</c:f>
              <c:numCache>
                <c:formatCode>General</c:formatCode>
                <c:ptCount val="4"/>
                <c:pt idx="0">
                  <c:v>20</c:v>
                </c:pt>
                <c:pt idx="1">
                  <c:v>30</c:v>
                </c:pt>
                <c:pt idx="2">
                  <c:v>36</c:v>
                </c:pt>
                <c:pt idx="3">
                  <c:v>42</c:v>
                </c:pt>
              </c:numCache>
            </c:numRef>
          </c:cat>
          <c:val>
            <c:numRef>
              <c:f>'solubility ALC  500'!$F$20:$F$23</c:f>
              <c:numCache>
                <c:formatCode>General</c:formatCode>
                <c:ptCount val="4"/>
                <c:pt idx="0">
                  <c:v>111</c:v>
                </c:pt>
                <c:pt idx="1">
                  <c:v>106</c:v>
                </c:pt>
                <c:pt idx="2">
                  <c:v>100</c:v>
                </c:pt>
                <c:pt idx="3">
                  <c:v>55</c:v>
                </c:pt>
              </c:numCache>
            </c:numRef>
          </c:val>
          <c:smooth val="0"/>
          <c:extLst>
            <c:ext xmlns:c16="http://schemas.microsoft.com/office/drawing/2014/chart" uri="{C3380CC4-5D6E-409C-BE32-E72D297353CC}">
              <c16:uniqueId val="{00000003-1348-4952-8C06-CF5E9A8CBDDA}"/>
            </c:ext>
          </c:extLst>
        </c:ser>
        <c:ser>
          <c:idx val="5"/>
          <c:order val="4"/>
          <c:tx>
            <c:strRef>
              <c:f>'solubility ALC  500'!$G$19</c:f>
              <c:strCache>
                <c:ptCount val="1"/>
                <c:pt idx="0">
                  <c:v>М5</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500'!$G$20:$G$23</c:f>
              <c:numCache>
                <c:formatCode>General</c:formatCode>
                <c:ptCount val="4"/>
                <c:pt idx="0">
                  <c:v>104</c:v>
                </c:pt>
                <c:pt idx="1">
                  <c:v>102</c:v>
                </c:pt>
                <c:pt idx="2">
                  <c:v>97</c:v>
                </c:pt>
                <c:pt idx="3">
                  <c:v>48</c:v>
                </c:pt>
              </c:numCache>
            </c:numRef>
          </c:val>
          <c:smooth val="0"/>
          <c:extLst>
            <c:ext xmlns:c16="http://schemas.microsoft.com/office/drawing/2014/chart" uri="{C3380CC4-5D6E-409C-BE32-E72D297353CC}">
              <c16:uniqueId val="{00000004-1348-4952-8C06-CF5E9A8CBDDA}"/>
            </c:ext>
          </c:extLst>
        </c:ser>
        <c:ser>
          <c:idx val="6"/>
          <c:order val="5"/>
          <c:tx>
            <c:strRef>
              <c:f>'solubility ALC  500'!$H$19</c:f>
              <c:strCache>
                <c:ptCount val="1"/>
                <c:pt idx="0">
                  <c:v>М6</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500'!$H$20:$H$23</c:f>
              <c:numCache>
                <c:formatCode>General</c:formatCode>
                <c:ptCount val="4"/>
                <c:pt idx="0">
                  <c:v>119</c:v>
                </c:pt>
                <c:pt idx="1">
                  <c:v>106</c:v>
                </c:pt>
                <c:pt idx="2">
                  <c:v>97</c:v>
                </c:pt>
                <c:pt idx="3">
                  <c:v>51</c:v>
                </c:pt>
              </c:numCache>
            </c:numRef>
          </c:val>
          <c:smooth val="0"/>
          <c:extLst>
            <c:ext xmlns:c16="http://schemas.microsoft.com/office/drawing/2014/chart" uri="{C3380CC4-5D6E-409C-BE32-E72D297353CC}">
              <c16:uniqueId val="{00000005-1348-4952-8C06-CF5E9A8CBDDA}"/>
            </c:ext>
          </c:extLst>
        </c:ser>
        <c:ser>
          <c:idx val="7"/>
          <c:order val="6"/>
          <c:tx>
            <c:strRef>
              <c:f>'solubility ALC  500'!$I$19</c:f>
              <c:strCache>
                <c:ptCount val="1"/>
                <c:pt idx="0">
                  <c:v>М7</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500'!$I$20:$I$23</c:f>
              <c:numCache>
                <c:formatCode>General</c:formatCode>
                <c:ptCount val="4"/>
                <c:pt idx="0">
                  <c:v>109</c:v>
                </c:pt>
                <c:pt idx="1">
                  <c:v>100</c:v>
                </c:pt>
                <c:pt idx="2">
                  <c:v>93</c:v>
                </c:pt>
                <c:pt idx="3">
                  <c:v>44</c:v>
                </c:pt>
              </c:numCache>
            </c:numRef>
          </c:val>
          <c:smooth val="0"/>
          <c:extLst>
            <c:ext xmlns:c16="http://schemas.microsoft.com/office/drawing/2014/chart" uri="{C3380CC4-5D6E-409C-BE32-E72D297353CC}">
              <c16:uniqueId val="{00000006-1348-4952-8C06-CF5E9A8CBDDA}"/>
            </c:ext>
          </c:extLst>
        </c:ser>
        <c:ser>
          <c:idx val="8"/>
          <c:order val="7"/>
          <c:tx>
            <c:strRef>
              <c:f>'solubility ALC  500'!$J$19</c:f>
              <c:strCache>
                <c:ptCount val="1"/>
                <c:pt idx="0">
                  <c:v>М8</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500'!$J$20:$J$23</c:f>
              <c:numCache>
                <c:formatCode>General</c:formatCode>
                <c:ptCount val="4"/>
                <c:pt idx="0">
                  <c:v>100</c:v>
                </c:pt>
                <c:pt idx="1">
                  <c:v>97</c:v>
                </c:pt>
                <c:pt idx="2">
                  <c:v>85</c:v>
                </c:pt>
                <c:pt idx="3">
                  <c:v>37</c:v>
                </c:pt>
              </c:numCache>
            </c:numRef>
          </c:val>
          <c:smooth val="0"/>
          <c:extLst>
            <c:ext xmlns:c16="http://schemas.microsoft.com/office/drawing/2014/chart" uri="{C3380CC4-5D6E-409C-BE32-E72D297353CC}">
              <c16:uniqueId val="{00000007-1348-4952-8C06-CF5E9A8CBDDA}"/>
            </c:ext>
          </c:extLst>
        </c:ser>
        <c:dLbls>
          <c:showLegendKey val="0"/>
          <c:showVal val="0"/>
          <c:showCatName val="0"/>
          <c:showSerName val="0"/>
          <c:showPercent val="0"/>
          <c:showBubbleSize val="0"/>
        </c:dLbls>
        <c:smooth val="0"/>
        <c:axId val="495170048"/>
        <c:axId val="219622208"/>
      </c:lineChart>
      <c:catAx>
        <c:axId val="495170048"/>
        <c:scaling>
          <c:orientation val="minMax"/>
        </c:scaling>
        <c:delete val="0"/>
        <c:axPos val="b"/>
        <c:title>
          <c:tx>
            <c:rich>
              <a:bodyPr rot="0" vert="horz"/>
              <a:lstStyle/>
              <a:p>
                <a:pPr>
                  <a:defRPr/>
                </a:pPr>
                <a:r>
                  <a:rPr lang="ru-RU"/>
                  <a:t>температура</a:t>
                </a:r>
                <a:r>
                  <a:rPr lang="en-US"/>
                  <a:t>, ° </a:t>
                </a:r>
                <a:r>
                  <a:rPr lang="ru-RU"/>
                  <a:t>С </a:t>
                </a:r>
              </a:p>
            </c:rich>
          </c:tx>
          <c:layout>
            <c:manualLayout>
              <c:xMode val="edge"/>
              <c:yMode val="edge"/>
              <c:x val="0.42157722829600514"/>
              <c:y val="0.80261841485623586"/>
            </c:manualLayout>
          </c:layout>
          <c:overlay val="0"/>
        </c:title>
        <c:numFmt formatCode="General" sourceLinked="1"/>
        <c:majorTickMark val="none"/>
        <c:minorTickMark val="none"/>
        <c:tickLblPos val="nextTo"/>
        <c:txPr>
          <a:bodyPr rot="-60000000" vert="horz"/>
          <a:lstStyle/>
          <a:p>
            <a:pPr>
              <a:defRPr/>
            </a:pPr>
            <a:endParaRPr lang="ru-RU"/>
          </a:p>
        </c:txPr>
        <c:crossAx val="219622208"/>
        <c:crosses val="autoZero"/>
        <c:auto val="1"/>
        <c:lblAlgn val="ctr"/>
        <c:lblOffset val="100"/>
        <c:noMultiLvlLbl val="0"/>
      </c:catAx>
      <c:valAx>
        <c:axId val="219622208"/>
        <c:scaling>
          <c:orientation val="minMax"/>
          <c:min val="30"/>
        </c:scaling>
        <c:delete val="0"/>
        <c:axPos val="l"/>
        <c:title>
          <c:tx>
            <c:rich>
              <a:bodyPr rot="-5400000" vert="horz"/>
              <a:lstStyle/>
              <a:p>
                <a:pPr>
                  <a:defRPr/>
                </a:pPr>
                <a:r>
                  <a:rPr lang="ru-RU"/>
                  <a:t>время, мин</a:t>
                </a:r>
              </a:p>
            </c:rich>
          </c:tx>
          <c:overlay val="0"/>
        </c:title>
        <c:numFmt formatCode="General" sourceLinked="1"/>
        <c:majorTickMark val="none"/>
        <c:minorTickMark val="none"/>
        <c:tickLblPos val="nextTo"/>
        <c:txPr>
          <a:bodyPr rot="-60000000" vert="horz"/>
          <a:lstStyle/>
          <a:p>
            <a:pPr>
              <a:defRPr/>
            </a:pPr>
            <a:endParaRPr lang="ru-RU"/>
          </a:p>
        </c:txPr>
        <c:crossAx val="495170048"/>
        <c:crosses val="autoZero"/>
        <c:crossBetween val="between"/>
      </c:valAx>
      <c:spPr>
        <a:gradFill>
          <a:gsLst>
            <a:gs pos="0">
              <a:schemeClr val="bg1">
                <a:lumMod val="65000"/>
              </a:schemeClr>
            </a:gs>
            <a:gs pos="39000">
              <a:schemeClr val="lt1"/>
            </a:gs>
            <a:gs pos="100000">
              <a:schemeClr val="lt1">
                <a:lumMod val="75000"/>
              </a:schemeClr>
            </a:gs>
          </a:gsLst>
          <a:path path="circle">
            <a:fillToRect l="50000" t="-80000" r="50000" b="180000"/>
          </a:path>
        </a:gradFill>
      </c:spPr>
    </c:plotArea>
    <c:legend>
      <c:legendPos val="b"/>
      <c:layout>
        <c:manualLayout>
          <c:xMode val="edge"/>
          <c:yMode val="edge"/>
          <c:x val="0.82056102362204719"/>
          <c:y val="8.3722279016205797E-2"/>
          <c:w val="0.17943897637795275"/>
          <c:h val="0.91627768085875494"/>
        </c:manualLayout>
      </c:layout>
      <c:overlay val="0"/>
      <c:txPr>
        <a:bodyPr rot="0" vert="horz"/>
        <a:lstStyle/>
        <a:p>
          <a:pPr>
            <a:defRPr sz="900" b="1"/>
          </a:pPr>
          <a:endParaRPr lang="ru-RU"/>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t>Mw PEGMA 950</a:t>
            </a:r>
            <a:endParaRPr lang="ru-RU"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6.0277771849181289E-2"/>
          <c:y val="2.3204561407010434E-2"/>
          <c:w val="0.79133792155073812"/>
          <c:h val="0.82701532678785528"/>
        </c:manualLayout>
      </c:layout>
      <c:lineChart>
        <c:grouping val="standard"/>
        <c:varyColors val="0"/>
        <c:ser>
          <c:idx val="1"/>
          <c:order val="0"/>
          <c:tx>
            <c:strRef>
              <c:f>'solubility ALC 950'!$C$19</c:f>
              <c:strCache>
                <c:ptCount val="1"/>
                <c:pt idx="0">
                  <c:v>М1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950'!$C$20:$C$23</c:f>
              <c:numCache>
                <c:formatCode>General</c:formatCode>
                <c:ptCount val="4"/>
                <c:pt idx="0">
                  <c:v>130</c:v>
                </c:pt>
                <c:pt idx="1">
                  <c:v>129</c:v>
                </c:pt>
                <c:pt idx="2">
                  <c:v>123</c:v>
                </c:pt>
                <c:pt idx="3">
                  <c:v>101</c:v>
                </c:pt>
              </c:numCache>
            </c:numRef>
          </c:val>
          <c:smooth val="0"/>
          <c:extLst>
            <c:ext xmlns:c16="http://schemas.microsoft.com/office/drawing/2014/chart" uri="{C3380CC4-5D6E-409C-BE32-E72D297353CC}">
              <c16:uniqueId val="{00000000-53A2-4D47-8A24-F06342F50146}"/>
            </c:ext>
          </c:extLst>
        </c:ser>
        <c:ser>
          <c:idx val="2"/>
          <c:order val="1"/>
          <c:tx>
            <c:strRef>
              <c:f>'solubility ALC 950'!$D$19</c:f>
              <c:strCache>
                <c:ptCount val="1"/>
                <c:pt idx="0">
                  <c:v>М2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950'!$D$20:$D$23</c:f>
              <c:numCache>
                <c:formatCode>General</c:formatCode>
                <c:ptCount val="4"/>
                <c:pt idx="0">
                  <c:v>127</c:v>
                </c:pt>
                <c:pt idx="1">
                  <c:v>121</c:v>
                </c:pt>
                <c:pt idx="2">
                  <c:v>107</c:v>
                </c:pt>
                <c:pt idx="3">
                  <c:v>96</c:v>
                </c:pt>
              </c:numCache>
            </c:numRef>
          </c:val>
          <c:smooth val="0"/>
          <c:extLst>
            <c:ext xmlns:c16="http://schemas.microsoft.com/office/drawing/2014/chart" uri="{C3380CC4-5D6E-409C-BE32-E72D297353CC}">
              <c16:uniqueId val="{00000001-53A2-4D47-8A24-F06342F50146}"/>
            </c:ext>
          </c:extLst>
        </c:ser>
        <c:ser>
          <c:idx val="3"/>
          <c:order val="2"/>
          <c:tx>
            <c:strRef>
              <c:f>'solubility ALC 950'!$E$19</c:f>
              <c:strCache>
                <c:ptCount val="1"/>
                <c:pt idx="0">
                  <c:v>М3</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950'!$E$20:$E$23</c:f>
              <c:numCache>
                <c:formatCode>General</c:formatCode>
                <c:ptCount val="4"/>
                <c:pt idx="0">
                  <c:v>122</c:v>
                </c:pt>
                <c:pt idx="1">
                  <c:v>119</c:v>
                </c:pt>
                <c:pt idx="2">
                  <c:v>101</c:v>
                </c:pt>
                <c:pt idx="3">
                  <c:v>94</c:v>
                </c:pt>
              </c:numCache>
            </c:numRef>
          </c:val>
          <c:smooth val="0"/>
          <c:extLst>
            <c:ext xmlns:c16="http://schemas.microsoft.com/office/drawing/2014/chart" uri="{C3380CC4-5D6E-409C-BE32-E72D297353CC}">
              <c16:uniqueId val="{00000002-53A2-4D47-8A24-F06342F50146}"/>
            </c:ext>
          </c:extLst>
        </c:ser>
        <c:ser>
          <c:idx val="4"/>
          <c:order val="3"/>
          <c:tx>
            <c:strRef>
              <c:f>'solubility ALC 950'!$F$19</c:f>
              <c:strCache>
                <c:ptCount val="1"/>
                <c:pt idx="0">
                  <c:v>М4</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950'!$F$20:$F$23</c:f>
              <c:numCache>
                <c:formatCode>General</c:formatCode>
                <c:ptCount val="4"/>
                <c:pt idx="0">
                  <c:v>120</c:v>
                </c:pt>
                <c:pt idx="1">
                  <c:v>116</c:v>
                </c:pt>
                <c:pt idx="2">
                  <c:v>99</c:v>
                </c:pt>
                <c:pt idx="3">
                  <c:v>92</c:v>
                </c:pt>
              </c:numCache>
            </c:numRef>
          </c:val>
          <c:smooth val="0"/>
          <c:extLst>
            <c:ext xmlns:c16="http://schemas.microsoft.com/office/drawing/2014/chart" uri="{C3380CC4-5D6E-409C-BE32-E72D297353CC}">
              <c16:uniqueId val="{00000003-53A2-4D47-8A24-F06342F50146}"/>
            </c:ext>
          </c:extLst>
        </c:ser>
        <c:ser>
          <c:idx val="5"/>
          <c:order val="4"/>
          <c:tx>
            <c:strRef>
              <c:f>'solubility ALC 950'!$G$19</c:f>
              <c:strCache>
                <c:ptCount val="1"/>
                <c:pt idx="0">
                  <c:v>М5</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950'!$G$20:$G$23</c:f>
              <c:numCache>
                <c:formatCode>General</c:formatCode>
                <c:ptCount val="4"/>
                <c:pt idx="0">
                  <c:v>112</c:v>
                </c:pt>
                <c:pt idx="1">
                  <c:v>111</c:v>
                </c:pt>
                <c:pt idx="2">
                  <c:v>96</c:v>
                </c:pt>
                <c:pt idx="3">
                  <c:v>89</c:v>
                </c:pt>
              </c:numCache>
            </c:numRef>
          </c:val>
          <c:smooth val="0"/>
          <c:extLst>
            <c:ext xmlns:c16="http://schemas.microsoft.com/office/drawing/2014/chart" uri="{C3380CC4-5D6E-409C-BE32-E72D297353CC}">
              <c16:uniqueId val="{00000004-53A2-4D47-8A24-F06342F50146}"/>
            </c:ext>
          </c:extLst>
        </c:ser>
        <c:ser>
          <c:idx val="6"/>
          <c:order val="5"/>
          <c:tx>
            <c:strRef>
              <c:f>'solubility ALC 950'!$H$19</c:f>
              <c:strCache>
                <c:ptCount val="1"/>
                <c:pt idx="0">
                  <c:v>М6</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ALC 950'!$B$20:$B$23</c:f>
              <c:numCache>
                <c:formatCode>General</c:formatCode>
                <c:ptCount val="4"/>
                <c:pt idx="0">
                  <c:v>20</c:v>
                </c:pt>
                <c:pt idx="1">
                  <c:v>30</c:v>
                </c:pt>
                <c:pt idx="2">
                  <c:v>36</c:v>
                </c:pt>
                <c:pt idx="3">
                  <c:v>42</c:v>
                </c:pt>
              </c:numCache>
            </c:numRef>
          </c:cat>
          <c:val>
            <c:numRef>
              <c:f>'solubility ALC 950'!#REF!</c:f>
              <c:numCache>
                <c:formatCode>General</c:formatCode>
                <c:ptCount val="1"/>
                <c:pt idx="0">
                  <c:v>1</c:v>
                </c:pt>
              </c:numCache>
            </c:numRef>
          </c:val>
          <c:smooth val="0"/>
          <c:extLst>
            <c:ext xmlns:c16="http://schemas.microsoft.com/office/drawing/2014/chart" uri="{C3380CC4-5D6E-409C-BE32-E72D297353CC}">
              <c16:uniqueId val="{00000005-53A2-4D47-8A24-F06342F50146}"/>
            </c:ext>
          </c:extLst>
        </c:ser>
        <c:ser>
          <c:idx val="7"/>
          <c:order val="6"/>
          <c:tx>
            <c:strRef>
              <c:f>'solubility ALC 950'!$I$19</c:f>
              <c:strCache>
                <c:ptCount val="1"/>
                <c:pt idx="0">
                  <c:v>М7</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950'!$I$20:$I$23</c:f>
              <c:numCache>
                <c:formatCode>General</c:formatCode>
                <c:ptCount val="4"/>
                <c:pt idx="0">
                  <c:v>110</c:v>
                </c:pt>
                <c:pt idx="1">
                  <c:v>109</c:v>
                </c:pt>
                <c:pt idx="2">
                  <c:v>102</c:v>
                </c:pt>
                <c:pt idx="3">
                  <c:v>96</c:v>
                </c:pt>
              </c:numCache>
            </c:numRef>
          </c:val>
          <c:smooth val="0"/>
          <c:extLst>
            <c:ext xmlns:c16="http://schemas.microsoft.com/office/drawing/2014/chart" uri="{C3380CC4-5D6E-409C-BE32-E72D297353CC}">
              <c16:uniqueId val="{00000006-53A2-4D47-8A24-F06342F50146}"/>
            </c:ext>
          </c:extLst>
        </c:ser>
        <c:ser>
          <c:idx val="8"/>
          <c:order val="7"/>
          <c:tx>
            <c:strRef>
              <c:f>'solubility ALC 950'!$J$19</c:f>
              <c:strCache>
                <c:ptCount val="1"/>
                <c:pt idx="0">
                  <c:v>М8</c:v>
                </c:pt>
              </c:strCache>
            </c:strRef>
          </c:tx>
          <c:spPr>
            <a:ln w="31750" cap="rnd">
              <a:solidFill>
                <a:schemeClr val="accent3">
                  <a:lumMod val="60000"/>
                </a:schemeClr>
              </a:solidFill>
              <a:round/>
            </a:ln>
            <a:effectLst/>
          </c:spPr>
          <c:marker>
            <c:symbol val="circle"/>
            <c:size val="17"/>
            <c:spPr>
              <a:solidFill>
                <a:schemeClr val="accent3">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950'!$B$20:$B$23</c:f>
              <c:numCache>
                <c:formatCode>General</c:formatCode>
                <c:ptCount val="4"/>
                <c:pt idx="0">
                  <c:v>20</c:v>
                </c:pt>
                <c:pt idx="1">
                  <c:v>30</c:v>
                </c:pt>
                <c:pt idx="2">
                  <c:v>36</c:v>
                </c:pt>
                <c:pt idx="3">
                  <c:v>42</c:v>
                </c:pt>
              </c:numCache>
            </c:numRef>
          </c:cat>
          <c:val>
            <c:numRef>
              <c:f>'solubility ALC 950'!$J$20:$J$23</c:f>
              <c:numCache>
                <c:formatCode>General</c:formatCode>
                <c:ptCount val="4"/>
                <c:pt idx="0">
                  <c:v>107</c:v>
                </c:pt>
                <c:pt idx="1">
                  <c:v>105</c:v>
                </c:pt>
                <c:pt idx="2">
                  <c:v>92</c:v>
                </c:pt>
                <c:pt idx="3">
                  <c:v>86</c:v>
                </c:pt>
              </c:numCache>
            </c:numRef>
          </c:val>
          <c:smooth val="0"/>
          <c:extLst>
            <c:ext xmlns:c16="http://schemas.microsoft.com/office/drawing/2014/chart" uri="{C3380CC4-5D6E-409C-BE32-E72D297353CC}">
              <c16:uniqueId val="{00000007-53A2-4D47-8A24-F06342F50146}"/>
            </c:ext>
          </c:extLst>
        </c:ser>
        <c:dLbls>
          <c:dLblPos val="ctr"/>
          <c:showLegendKey val="0"/>
          <c:showVal val="1"/>
          <c:showCatName val="0"/>
          <c:showSerName val="0"/>
          <c:showPercent val="0"/>
          <c:showBubbleSize val="0"/>
        </c:dLbls>
        <c:marker val="1"/>
        <c:smooth val="0"/>
        <c:axId val="495171584"/>
        <c:axId val="219623936"/>
      </c:lineChart>
      <c:catAx>
        <c:axId val="49517158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sz="800"/>
                  <a:t>температура</a:t>
                </a:r>
                <a:r>
                  <a:rPr lang="en-US" sz="800"/>
                  <a:t>, ° </a:t>
                </a:r>
                <a:r>
                  <a:rPr lang="ru-RU" sz="800"/>
                  <a:t>С </a:t>
                </a:r>
              </a:p>
            </c:rich>
          </c:tx>
          <c:layout>
            <c:manualLayout>
              <c:xMode val="edge"/>
              <c:yMode val="edge"/>
              <c:x val="0.35354491168953228"/>
              <c:y val="0.8602054372833025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19623936"/>
        <c:crosses val="autoZero"/>
        <c:auto val="1"/>
        <c:lblAlgn val="ctr"/>
        <c:lblOffset val="100"/>
        <c:noMultiLvlLbl val="0"/>
      </c:catAx>
      <c:valAx>
        <c:axId val="219623936"/>
        <c:scaling>
          <c:orientation val="minMax"/>
          <c:min val="80"/>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время, мин</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crossAx val="495171584"/>
        <c:crosses val="autoZero"/>
        <c:crossBetween val="between"/>
      </c:valAx>
      <c:spPr>
        <a:noFill/>
        <a:ln>
          <a:noFill/>
        </a:ln>
        <a:effectLst/>
      </c:spPr>
    </c:plotArea>
    <c:legend>
      <c:legendPos val="b"/>
      <c:layout>
        <c:manualLayout>
          <c:xMode val="edge"/>
          <c:yMode val="edge"/>
          <c:x val="0.85349333516716519"/>
          <c:y val="4.6295324195586698E-2"/>
          <c:w val="0.14650666483283475"/>
          <c:h val="0.904321959755030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32546479706739"/>
          <c:y val="3.8064960629921263E-2"/>
          <c:w val="0.83483452470459096"/>
          <c:h val="0.78070298334645394"/>
        </c:manualLayout>
      </c:layout>
      <c:barChart>
        <c:barDir val="col"/>
        <c:grouping val="clustered"/>
        <c:varyColors val="0"/>
        <c:ser>
          <c:idx val="0"/>
          <c:order val="0"/>
          <c:tx>
            <c:strRef>
              <c:f>'tensile-elongation'!$C$30</c:f>
              <c:strCache>
                <c:ptCount val="1"/>
                <c:pt idx="0">
                  <c:v>Mw PEGMA 300</c:v>
                </c:pt>
              </c:strCache>
            </c:strRef>
          </c:tx>
          <c:spPr>
            <a:pattFill prst="pct90">
              <a:fgClr>
                <a:srgbClr val="0070C0"/>
              </a:fgClr>
              <a:bgClr>
                <a:schemeClr val="bg1"/>
              </a:bgClr>
            </a:pattFill>
            <a:ln>
              <a:noFill/>
            </a:ln>
            <a:effectLst/>
          </c:spPr>
          <c:invertIfNegative val="0"/>
          <c:cat>
            <c:strRef>
              <c:f>'tensile-elongation'!$B$31:$B$38</c:f>
              <c:strCache>
                <c:ptCount val="8"/>
                <c:pt idx="0">
                  <c:v>M1</c:v>
                </c:pt>
                <c:pt idx="1">
                  <c:v>M2</c:v>
                </c:pt>
                <c:pt idx="2">
                  <c:v>M3</c:v>
                </c:pt>
                <c:pt idx="3">
                  <c:v>M4</c:v>
                </c:pt>
                <c:pt idx="4">
                  <c:v>M5</c:v>
                </c:pt>
                <c:pt idx="5">
                  <c:v>M6</c:v>
                </c:pt>
                <c:pt idx="6">
                  <c:v>M7</c:v>
                </c:pt>
                <c:pt idx="7">
                  <c:v>M8</c:v>
                </c:pt>
              </c:strCache>
            </c:strRef>
          </c:cat>
          <c:val>
            <c:numRef>
              <c:f>'tensile-elongation'!$C$31:$C$38</c:f>
              <c:numCache>
                <c:formatCode>0.00</c:formatCode>
                <c:ptCount val="8"/>
                <c:pt idx="0">
                  <c:v>21.5</c:v>
                </c:pt>
                <c:pt idx="1">
                  <c:v>23.5</c:v>
                </c:pt>
                <c:pt idx="2">
                  <c:v>25</c:v>
                </c:pt>
                <c:pt idx="3">
                  <c:v>27</c:v>
                </c:pt>
                <c:pt idx="4">
                  <c:v>28.5</c:v>
                </c:pt>
                <c:pt idx="5">
                  <c:v>19</c:v>
                </c:pt>
                <c:pt idx="6">
                  <c:v>22.5</c:v>
                </c:pt>
                <c:pt idx="7">
                  <c:v>27</c:v>
                </c:pt>
              </c:numCache>
            </c:numRef>
          </c:val>
          <c:extLst>
            <c:ext xmlns:c16="http://schemas.microsoft.com/office/drawing/2014/chart" uri="{C3380CC4-5D6E-409C-BE32-E72D297353CC}">
              <c16:uniqueId val="{00000000-1E6F-473F-8A2F-611381CAB811}"/>
            </c:ext>
          </c:extLst>
        </c:ser>
        <c:ser>
          <c:idx val="1"/>
          <c:order val="1"/>
          <c:tx>
            <c:strRef>
              <c:f>'tensile-elongation'!$D$30</c:f>
              <c:strCache>
                <c:ptCount val="1"/>
                <c:pt idx="0">
                  <c:v>Mw PEGMA 500</c:v>
                </c:pt>
              </c:strCache>
            </c:strRef>
          </c:tx>
          <c:spPr>
            <a:solidFill>
              <a:schemeClr val="accent2"/>
            </a:solidFill>
            <a:ln>
              <a:noFill/>
            </a:ln>
            <a:effectLst/>
          </c:spPr>
          <c:invertIfNegative val="0"/>
          <c:cat>
            <c:strRef>
              <c:f>'tensile-elongation'!$B$31:$B$38</c:f>
              <c:strCache>
                <c:ptCount val="8"/>
                <c:pt idx="0">
                  <c:v>M1</c:v>
                </c:pt>
                <c:pt idx="1">
                  <c:v>M2</c:v>
                </c:pt>
                <c:pt idx="2">
                  <c:v>M3</c:v>
                </c:pt>
                <c:pt idx="3">
                  <c:v>M4</c:v>
                </c:pt>
                <c:pt idx="4">
                  <c:v>M5</c:v>
                </c:pt>
                <c:pt idx="5">
                  <c:v>M6</c:v>
                </c:pt>
                <c:pt idx="6">
                  <c:v>M7</c:v>
                </c:pt>
                <c:pt idx="7">
                  <c:v>M8</c:v>
                </c:pt>
              </c:strCache>
            </c:strRef>
          </c:cat>
          <c:val>
            <c:numRef>
              <c:f>'tensile-elongation'!$D$31:$D$38</c:f>
              <c:numCache>
                <c:formatCode>General</c:formatCode>
                <c:ptCount val="8"/>
                <c:pt idx="0">
                  <c:v>27.9</c:v>
                </c:pt>
                <c:pt idx="1">
                  <c:v>28.7</c:v>
                </c:pt>
                <c:pt idx="2">
                  <c:v>30.3</c:v>
                </c:pt>
                <c:pt idx="3">
                  <c:v>35.9</c:v>
                </c:pt>
                <c:pt idx="4">
                  <c:v>33.5</c:v>
                </c:pt>
                <c:pt idx="5">
                  <c:v>25.2</c:v>
                </c:pt>
                <c:pt idx="6">
                  <c:v>31.2</c:v>
                </c:pt>
                <c:pt idx="7">
                  <c:v>36.700000000000003</c:v>
                </c:pt>
              </c:numCache>
            </c:numRef>
          </c:val>
          <c:extLst>
            <c:ext xmlns:c16="http://schemas.microsoft.com/office/drawing/2014/chart" uri="{C3380CC4-5D6E-409C-BE32-E72D297353CC}">
              <c16:uniqueId val="{00000001-1E6F-473F-8A2F-611381CAB811}"/>
            </c:ext>
          </c:extLst>
        </c:ser>
        <c:ser>
          <c:idx val="2"/>
          <c:order val="2"/>
          <c:tx>
            <c:strRef>
              <c:f>'tensile-elongation'!$E$30</c:f>
              <c:strCache>
                <c:ptCount val="1"/>
                <c:pt idx="0">
                  <c:v>Mw PEGMA 950</c:v>
                </c:pt>
              </c:strCache>
            </c:strRef>
          </c:tx>
          <c:spPr>
            <a:solidFill>
              <a:schemeClr val="accent3"/>
            </a:solidFill>
            <a:ln>
              <a:noFill/>
            </a:ln>
            <a:effectLst/>
          </c:spPr>
          <c:invertIfNegative val="0"/>
          <c:cat>
            <c:strRef>
              <c:f>'tensile-elongation'!$B$31:$B$38</c:f>
              <c:strCache>
                <c:ptCount val="8"/>
                <c:pt idx="0">
                  <c:v>M1</c:v>
                </c:pt>
                <c:pt idx="1">
                  <c:v>M2</c:v>
                </c:pt>
                <c:pt idx="2">
                  <c:v>M3</c:v>
                </c:pt>
                <c:pt idx="3">
                  <c:v>M4</c:v>
                </c:pt>
                <c:pt idx="4">
                  <c:v>M5</c:v>
                </c:pt>
                <c:pt idx="5">
                  <c:v>M6</c:v>
                </c:pt>
                <c:pt idx="6">
                  <c:v>M7</c:v>
                </c:pt>
                <c:pt idx="7">
                  <c:v>M8</c:v>
                </c:pt>
              </c:strCache>
            </c:strRef>
          </c:cat>
          <c:val>
            <c:numRef>
              <c:f>'tensile-elongation'!$E$31:$E$38</c:f>
              <c:numCache>
                <c:formatCode>General</c:formatCode>
                <c:ptCount val="8"/>
                <c:pt idx="0">
                  <c:v>37.200000000000003</c:v>
                </c:pt>
                <c:pt idx="1">
                  <c:v>38.799999999999997</c:v>
                </c:pt>
                <c:pt idx="2">
                  <c:v>39.299999999999997</c:v>
                </c:pt>
                <c:pt idx="3">
                  <c:v>39.9</c:v>
                </c:pt>
                <c:pt idx="4">
                  <c:v>37.799999999999997</c:v>
                </c:pt>
                <c:pt idx="5">
                  <c:v>35.5</c:v>
                </c:pt>
                <c:pt idx="6">
                  <c:v>40.6</c:v>
                </c:pt>
                <c:pt idx="7">
                  <c:v>47.8</c:v>
                </c:pt>
              </c:numCache>
            </c:numRef>
          </c:val>
          <c:extLst>
            <c:ext xmlns:c16="http://schemas.microsoft.com/office/drawing/2014/chart" uri="{C3380CC4-5D6E-409C-BE32-E72D297353CC}">
              <c16:uniqueId val="{00000002-1E6F-473F-8A2F-611381CAB811}"/>
            </c:ext>
          </c:extLst>
        </c:ser>
        <c:dLbls>
          <c:showLegendKey val="0"/>
          <c:showVal val="0"/>
          <c:showCatName val="0"/>
          <c:showSerName val="0"/>
          <c:showPercent val="0"/>
          <c:showBubbleSize val="0"/>
        </c:dLbls>
        <c:gapWidth val="219"/>
        <c:overlap val="-27"/>
        <c:axId val="219436544"/>
        <c:axId val="219626816"/>
      </c:barChart>
      <c:catAx>
        <c:axId val="21943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626816"/>
        <c:crosses val="autoZero"/>
        <c:auto val="1"/>
        <c:lblAlgn val="ctr"/>
        <c:lblOffset val="100"/>
        <c:noMultiLvlLbl val="0"/>
      </c:catAx>
      <c:valAx>
        <c:axId val="2196268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436544"/>
        <c:crosses val="autoZero"/>
        <c:crossBetween val="between"/>
      </c:valAx>
      <c:spPr>
        <a:noFill/>
        <a:ln>
          <a:noFill/>
        </a:ln>
        <a:effectLst/>
      </c:spPr>
    </c:plotArea>
    <c:legend>
      <c:legendPos val="b"/>
      <c:layout>
        <c:manualLayout>
          <c:xMode val="edge"/>
          <c:yMode val="edge"/>
          <c:x val="8.2554014056141628E-2"/>
          <c:y val="0.91113409552619484"/>
          <c:w val="0.91572281534983557"/>
          <c:h val="6.079626573917992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95124630573294"/>
          <c:y val="0.13181392578110082"/>
          <c:w val="0.86829627844674229"/>
          <c:h val="0.68943384986672984"/>
        </c:manualLayout>
      </c:layout>
      <c:barChart>
        <c:barDir val="col"/>
        <c:grouping val="clustered"/>
        <c:varyColors val="0"/>
        <c:ser>
          <c:idx val="0"/>
          <c:order val="0"/>
          <c:tx>
            <c:v>Mw 300</c:v>
          </c:tx>
          <c:spPr>
            <a:pattFill prst="pct90">
              <a:fgClr>
                <a:srgbClr val="0070C0"/>
              </a:fgClr>
              <a:bgClr>
                <a:schemeClr val="bg1"/>
              </a:bgClr>
            </a:pattFill>
            <a:ln>
              <a:noFill/>
            </a:ln>
            <a:effectLst/>
          </c:spPr>
          <c:invertIfNegative val="0"/>
          <c:cat>
            <c:strRef>
              <c:f>'tensile-elongation'!$D$7:$D$14</c:f>
              <c:strCache>
                <c:ptCount val="8"/>
                <c:pt idx="0">
                  <c:v>M1</c:v>
                </c:pt>
                <c:pt idx="1">
                  <c:v>M2</c:v>
                </c:pt>
                <c:pt idx="2">
                  <c:v>M3</c:v>
                </c:pt>
                <c:pt idx="3">
                  <c:v>M4</c:v>
                </c:pt>
                <c:pt idx="4">
                  <c:v>M5</c:v>
                </c:pt>
                <c:pt idx="5">
                  <c:v>M6</c:v>
                </c:pt>
                <c:pt idx="6">
                  <c:v>M7</c:v>
                </c:pt>
                <c:pt idx="7">
                  <c:v>M8</c:v>
                </c:pt>
              </c:strCache>
            </c:strRef>
          </c:cat>
          <c:val>
            <c:numRef>
              <c:f>'tensile-elongation'!$E$7:$E$14</c:f>
              <c:numCache>
                <c:formatCode>General</c:formatCode>
                <c:ptCount val="8"/>
                <c:pt idx="0">
                  <c:v>148</c:v>
                </c:pt>
                <c:pt idx="1">
                  <c:v>145</c:v>
                </c:pt>
                <c:pt idx="2">
                  <c:v>142</c:v>
                </c:pt>
                <c:pt idx="3">
                  <c:v>138</c:v>
                </c:pt>
                <c:pt idx="4">
                  <c:v>139</c:v>
                </c:pt>
                <c:pt idx="5">
                  <c:v>140.5</c:v>
                </c:pt>
                <c:pt idx="6">
                  <c:v>135.5</c:v>
                </c:pt>
                <c:pt idx="7">
                  <c:v>134</c:v>
                </c:pt>
              </c:numCache>
            </c:numRef>
          </c:val>
          <c:extLst>
            <c:ext xmlns:c16="http://schemas.microsoft.com/office/drawing/2014/chart" uri="{C3380CC4-5D6E-409C-BE32-E72D297353CC}">
              <c16:uniqueId val="{00000000-4E66-4384-BA84-7AC60E32C716}"/>
            </c:ext>
          </c:extLst>
        </c:ser>
        <c:ser>
          <c:idx val="1"/>
          <c:order val="1"/>
          <c:tx>
            <c:v>Mw 500</c:v>
          </c:tx>
          <c:spPr>
            <a:solidFill>
              <a:schemeClr val="accent2"/>
            </a:solidFill>
            <a:ln>
              <a:noFill/>
            </a:ln>
            <a:effectLst/>
          </c:spPr>
          <c:invertIfNegative val="0"/>
          <c:cat>
            <c:strRef>
              <c:f>'tensile-elongation'!$D$7:$D$14</c:f>
              <c:strCache>
                <c:ptCount val="8"/>
                <c:pt idx="0">
                  <c:v>M1</c:v>
                </c:pt>
                <c:pt idx="1">
                  <c:v>M2</c:v>
                </c:pt>
                <c:pt idx="2">
                  <c:v>M3</c:v>
                </c:pt>
                <c:pt idx="3">
                  <c:v>M4</c:v>
                </c:pt>
                <c:pt idx="4">
                  <c:v>M5</c:v>
                </c:pt>
                <c:pt idx="5">
                  <c:v>M6</c:v>
                </c:pt>
                <c:pt idx="6">
                  <c:v>M7</c:v>
                </c:pt>
                <c:pt idx="7">
                  <c:v>M8</c:v>
                </c:pt>
              </c:strCache>
            </c:strRef>
          </c:cat>
          <c:val>
            <c:numRef>
              <c:f>'tensile-elongation'!$F$7:$F$14</c:f>
              <c:numCache>
                <c:formatCode>General</c:formatCode>
                <c:ptCount val="8"/>
                <c:pt idx="0">
                  <c:v>144</c:v>
                </c:pt>
                <c:pt idx="1">
                  <c:v>141</c:v>
                </c:pt>
                <c:pt idx="2">
                  <c:v>139</c:v>
                </c:pt>
                <c:pt idx="3">
                  <c:v>133.6</c:v>
                </c:pt>
                <c:pt idx="4">
                  <c:v>133.30000000000001</c:v>
                </c:pt>
                <c:pt idx="5">
                  <c:v>135</c:v>
                </c:pt>
                <c:pt idx="6">
                  <c:v>130.80000000000001</c:v>
                </c:pt>
                <c:pt idx="7">
                  <c:v>132.6</c:v>
                </c:pt>
              </c:numCache>
            </c:numRef>
          </c:val>
          <c:extLst>
            <c:ext xmlns:c16="http://schemas.microsoft.com/office/drawing/2014/chart" uri="{C3380CC4-5D6E-409C-BE32-E72D297353CC}">
              <c16:uniqueId val="{00000001-4E66-4384-BA84-7AC60E32C716}"/>
            </c:ext>
          </c:extLst>
        </c:ser>
        <c:ser>
          <c:idx val="2"/>
          <c:order val="2"/>
          <c:tx>
            <c:v>Mw 950</c:v>
          </c:tx>
          <c:spPr>
            <a:solidFill>
              <a:schemeClr val="bg1">
                <a:lumMod val="65000"/>
              </a:schemeClr>
            </a:solidFill>
            <a:ln>
              <a:noFill/>
            </a:ln>
            <a:effectLst/>
          </c:spPr>
          <c:invertIfNegative val="0"/>
          <c:cat>
            <c:strRef>
              <c:f>'tensile-elongation'!$D$7:$D$14</c:f>
              <c:strCache>
                <c:ptCount val="8"/>
                <c:pt idx="0">
                  <c:v>M1</c:v>
                </c:pt>
                <c:pt idx="1">
                  <c:v>M2</c:v>
                </c:pt>
                <c:pt idx="2">
                  <c:v>M3</c:v>
                </c:pt>
                <c:pt idx="3">
                  <c:v>M4</c:v>
                </c:pt>
                <c:pt idx="4">
                  <c:v>M5</c:v>
                </c:pt>
                <c:pt idx="5">
                  <c:v>M6</c:v>
                </c:pt>
                <c:pt idx="6">
                  <c:v>M7</c:v>
                </c:pt>
                <c:pt idx="7">
                  <c:v>M8</c:v>
                </c:pt>
              </c:strCache>
            </c:strRef>
          </c:cat>
          <c:val>
            <c:numRef>
              <c:f>'tensile-elongation'!$G$7:$G$14</c:f>
              <c:numCache>
                <c:formatCode>General</c:formatCode>
                <c:ptCount val="8"/>
                <c:pt idx="0">
                  <c:v>131</c:v>
                </c:pt>
                <c:pt idx="1">
                  <c:v>139.30000000000001</c:v>
                </c:pt>
                <c:pt idx="2">
                  <c:v>135.69999999999999</c:v>
                </c:pt>
                <c:pt idx="3">
                  <c:v>129.69999999999999</c:v>
                </c:pt>
                <c:pt idx="4">
                  <c:v>130.80000000000001</c:v>
                </c:pt>
                <c:pt idx="5">
                  <c:v>131.9</c:v>
                </c:pt>
                <c:pt idx="6">
                  <c:v>128.9</c:v>
                </c:pt>
                <c:pt idx="7">
                  <c:v>127</c:v>
                </c:pt>
              </c:numCache>
            </c:numRef>
          </c:val>
          <c:extLst>
            <c:ext xmlns:c16="http://schemas.microsoft.com/office/drawing/2014/chart" uri="{C3380CC4-5D6E-409C-BE32-E72D297353CC}">
              <c16:uniqueId val="{00000002-4E66-4384-BA84-7AC60E32C716}"/>
            </c:ext>
          </c:extLst>
        </c:ser>
        <c:dLbls>
          <c:showLegendKey val="0"/>
          <c:showVal val="0"/>
          <c:showCatName val="0"/>
          <c:showSerName val="0"/>
          <c:showPercent val="0"/>
          <c:showBubbleSize val="0"/>
        </c:dLbls>
        <c:gapWidth val="219"/>
        <c:overlap val="-27"/>
        <c:axId val="219437056"/>
        <c:axId val="219506368"/>
      </c:barChart>
      <c:catAx>
        <c:axId val="21943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506368"/>
        <c:crosses val="autoZero"/>
        <c:auto val="1"/>
        <c:lblAlgn val="ctr"/>
        <c:lblOffset val="100"/>
        <c:noMultiLvlLbl val="0"/>
      </c:catAx>
      <c:valAx>
        <c:axId val="219506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437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en-US" sz="1400" dirty="0" err="1"/>
              <a:t>Mn</a:t>
            </a:r>
            <a:r>
              <a:rPr lang="en-US" sz="1400" baseline="0" dirty="0"/>
              <a:t> </a:t>
            </a:r>
            <a:r>
              <a:rPr lang="ru-RU" sz="1400" baseline="0" dirty="0"/>
              <a:t>ПЭГМА</a:t>
            </a:r>
            <a:r>
              <a:rPr lang="en-US" sz="1400" dirty="0"/>
              <a:t> 300</a:t>
            </a:r>
            <a:endParaRPr lang="ru-RU" sz="1400" dirty="0"/>
          </a:p>
        </c:rich>
      </c:tx>
      <c:layout>
        <c:manualLayout>
          <c:xMode val="edge"/>
          <c:yMode val="edge"/>
          <c:x val="0.32318742228648911"/>
          <c:y val="0"/>
        </c:manualLayout>
      </c:layout>
      <c:overlay val="0"/>
      <c:spPr>
        <a:noFill/>
        <a:ln>
          <a:noFill/>
        </a:ln>
        <a:effectLst/>
      </c:spPr>
    </c:title>
    <c:autoTitleDeleted val="0"/>
    <c:plotArea>
      <c:layout>
        <c:manualLayout>
          <c:layoutTarget val="inner"/>
          <c:xMode val="edge"/>
          <c:yMode val="edge"/>
          <c:x val="4.1645105337378634E-2"/>
          <c:y val="5.9941923011591132E-2"/>
          <c:w val="0.79445130509765416"/>
          <c:h val="0.77628112548107653"/>
        </c:manualLayout>
      </c:layout>
      <c:lineChart>
        <c:grouping val="standard"/>
        <c:varyColors val="0"/>
        <c:ser>
          <c:idx val="0"/>
          <c:order val="0"/>
          <c:tx>
            <c:strRef>
              <c:f>'solubility 300'!$C$19</c:f>
              <c:strCache>
                <c:ptCount val="1"/>
                <c:pt idx="0">
                  <c:v>М1</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300'!$B$20:$B$23</c:f>
              <c:numCache>
                <c:formatCode>General</c:formatCode>
                <c:ptCount val="4"/>
                <c:pt idx="0">
                  <c:v>20</c:v>
                </c:pt>
                <c:pt idx="1">
                  <c:v>30</c:v>
                </c:pt>
                <c:pt idx="2">
                  <c:v>36</c:v>
                </c:pt>
                <c:pt idx="3">
                  <c:v>42</c:v>
                </c:pt>
              </c:numCache>
            </c:numRef>
          </c:cat>
          <c:val>
            <c:numRef>
              <c:f>'solubility 300'!$C$20:$C$23</c:f>
              <c:numCache>
                <c:formatCode>General</c:formatCode>
                <c:ptCount val="4"/>
                <c:pt idx="0">
                  <c:v>38</c:v>
                </c:pt>
                <c:pt idx="1">
                  <c:v>38</c:v>
                </c:pt>
                <c:pt idx="2">
                  <c:v>33</c:v>
                </c:pt>
                <c:pt idx="3">
                  <c:v>13</c:v>
                </c:pt>
              </c:numCache>
            </c:numRef>
          </c:val>
          <c:smooth val="0"/>
          <c:extLst>
            <c:ext xmlns:c16="http://schemas.microsoft.com/office/drawing/2014/chart" uri="{C3380CC4-5D6E-409C-BE32-E72D297353CC}">
              <c16:uniqueId val="{00000000-7D18-4CAE-AA1B-F8255544DBCE}"/>
            </c:ext>
          </c:extLst>
        </c:ser>
        <c:ser>
          <c:idx val="1"/>
          <c:order val="1"/>
          <c:tx>
            <c:strRef>
              <c:f>'solubility 300'!$D$19</c:f>
              <c:strCache>
                <c:ptCount val="1"/>
                <c:pt idx="0">
                  <c:v>М2</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300'!$B$20:$B$23</c:f>
              <c:numCache>
                <c:formatCode>General</c:formatCode>
                <c:ptCount val="4"/>
                <c:pt idx="0">
                  <c:v>20</c:v>
                </c:pt>
                <c:pt idx="1">
                  <c:v>30</c:v>
                </c:pt>
                <c:pt idx="2">
                  <c:v>36</c:v>
                </c:pt>
                <c:pt idx="3">
                  <c:v>42</c:v>
                </c:pt>
              </c:numCache>
            </c:numRef>
          </c:cat>
          <c:val>
            <c:numRef>
              <c:f>'solubility 300'!$D$20:$D$23</c:f>
              <c:numCache>
                <c:formatCode>General</c:formatCode>
                <c:ptCount val="4"/>
                <c:pt idx="0">
                  <c:v>35</c:v>
                </c:pt>
                <c:pt idx="1">
                  <c:v>31</c:v>
                </c:pt>
                <c:pt idx="2">
                  <c:v>28</c:v>
                </c:pt>
                <c:pt idx="3">
                  <c:v>11</c:v>
                </c:pt>
              </c:numCache>
            </c:numRef>
          </c:val>
          <c:smooth val="0"/>
          <c:extLst>
            <c:ext xmlns:c16="http://schemas.microsoft.com/office/drawing/2014/chart" uri="{C3380CC4-5D6E-409C-BE32-E72D297353CC}">
              <c16:uniqueId val="{00000001-7D18-4CAE-AA1B-F8255544DBCE}"/>
            </c:ext>
          </c:extLst>
        </c:ser>
        <c:ser>
          <c:idx val="2"/>
          <c:order val="2"/>
          <c:tx>
            <c:strRef>
              <c:f>'solubility 300'!$E$19</c:f>
              <c:strCache>
                <c:ptCount val="1"/>
                <c:pt idx="0">
                  <c:v>М3</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300'!$E$20:$E$23</c:f>
              <c:numCache>
                <c:formatCode>General</c:formatCode>
                <c:ptCount val="4"/>
                <c:pt idx="0">
                  <c:v>32</c:v>
                </c:pt>
                <c:pt idx="1">
                  <c:v>29</c:v>
                </c:pt>
                <c:pt idx="2">
                  <c:v>26</c:v>
                </c:pt>
                <c:pt idx="3">
                  <c:v>9</c:v>
                </c:pt>
              </c:numCache>
            </c:numRef>
          </c:val>
          <c:smooth val="0"/>
          <c:extLst>
            <c:ext xmlns:c16="http://schemas.microsoft.com/office/drawing/2014/chart" uri="{C3380CC4-5D6E-409C-BE32-E72D297353CC}">
              <c16:uniqueId val="{00000002-7D18-4CAE-AA1B-F8255544DBCE}"/>
            </c:ext>
          </c:extLst>
        </c:ser>
        <c:ser>
          <c:idx val="3"/>
          <c:order val="3"/>
          <c:tx>
            <c:strRef>
              <c:f>'solubility 300'!$F$19</c:f>
              <c:strCache>
                <c:ptCount val="1"/>
                <c:pt idx="0">
                  <c:v>М4</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300'!$F$20:$F$23</c:f>
              <c:numCache>
                <c:formatCode>General</c:formatCode>
                <c:ptCount val="4"/>
                <c:pt idx="0">
                  <c:v>31</c:v>
                </c:pt>
                <c:pt idx="1">
                  <c:v>28</c:v>
                </c:pt>
                <c:pt idx="2">
                  <c:v>25</c:v>
                </c:pt>
                <c:pt idx="3">
                  <c:v>8</c:v>
                </c:pt>
              </c:numCache>
            </c:numRef>
          </c:val>
          <c:smooth val="0"/>
          <c:extLst>
            <c:ext xmlns:c16="http://schemas.microsoft.com/office/drawing/2014/chart" uri="{C3380CC4-5D6E-409C-BE32-E72D297353CC}">
              <c16:uniqueId val="{00000003-7D18-4CAE-AA1B-F8255544DBCE}"/>
            </c:ext>
          </c:extLst>
        </c:ser>
        <c:ser>
          <c:idx val="4"/>
          <c:order val="4"/>
          <c:tx>
            <c:strRef>
              <c:f>'solubility 300'!$G$19</c:f>
              <c:strCache>
                <c:ptCount val="1"/>
                <c:pt idx="0">
                  <c:v>М5</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300'!$G$20:$G$23</c:f>
              <c:numCache>
                <c:formatCode>General</c:formatCode>
                <c:ptCount val="4"/>
                <c:pt idx="0">
                  <c:v>32</c:v>
                </c:pt>
                <c:pt idx="1">
                  <c:v>30</c:v>
                </c:pt>
                <c:pt idx="2">
                  <c:v>23</c:v>
                </c:pt>
                <c:pt idx="3">
                  <c:v>10</c:v>
                </c:pt>
              </c:numCache>
            </c:numRef>
          </c:val>
          <c:smooth val="0"/>
          <c:extLst>
            <c:ext xmlns:c16="http://schemas.microsoft.com/office/drawing/2014/chart" uri="{C3380CC4-5D6E-409C-BE32-E72D297353CC}">
              <c16:uniqueId val="{00000004-7D18-4CAE-AA1B-F8255544DBCE}"/>
            </c:ext>
          </c:extLst>
        </c:ser>
        <c:ser>
          <c:idx val="5"/>
          <c:order val="5"/>
          <c:tx>
            <c:strRef>
              <c:f>'solubility 300'!$H$19</c:f>
              <c:strCache>
                <c:ptCount val="1"/>
                <c:pt idx="0">
                  <c:v>М6</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300'!$J$20:$J$23</c:f>
              <c:numCache>
                <c:formatCode>General</c:formatCode>
                <c:ptCount val="4"/>
                <c:pt idx="0">
                  <c:v>33</c:v>
                </c:pt>
                <c:pt idx="1">
                  <c:v>24</c:v>
                </c:pt>
                <c:pt idx="2">
                  <c:v>18</c:v>
                </c:pt>
                <c:pt idx="3">
                  <c:v>14</c:v>
                </c:pt>
              </c:numCache>
            </c:numRef>
          </c:val>
          <c:smooth val="0"/>
          <c:extLst>
            <c:ext xmlns:c16="http://schemas.microsoft.com/office/drawing/2014/chart" uri="{C3380CC4-5D6E-409C-BE32-E72D297353CC}">
              <c16:uniqueId val="{00000006-7D18-4CAE-AA1B-F8255544DBCE}"/>
            </c:ext>
          </c:extLst>
        </c:ser>
        <c:ser>
          <c:idx val="6"/>
          <c:order val="6"/>
          <c:tx>
            <c:strRef>
              <c:f>'solubility 300'!$I$19</c:f>
              <c:strCache>
                <c:ptCount val="1"/>
                <c:pt idx="0">
                  <c:v>М7</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300'!$I$20:$I$23</c:f>
              <c:numCache>
                <c:formatCode>General</c:formatCode>
                <c:ptCount val="4"/>
                <c:pt idx="0">
                  <c:v>32</c:v>
                </c:pt>
                <c:pt idx="1">
                  <c:v>29</c:v>
                </c:pt>
                <c:pt idx="2">
                  <c:v>25</c:v>
                </c:pt>
                <c:pt idx="3">
                  <c:v>13</c:v>
                </c:pt>
              </c:numCache>
            </c:numRef>
          </c:val>
          <c:smooth val="0"/>
          <c:extLst>
            <c:ext xmlns:c16="http://schemas.microsoft.com/office/drawing/2014/chart" uri="{C3380CC4-5D6E-409C-BE32-E72D297353CC}">
              <c16:uniqueId val="{00000007-7D18-4CAE-AA1B-F8255544DBCE}"/>
            </c:ext>
          </c:extLst>
        </c:ser>
        <c:ser>
          <c:idx val="7"/>
          <c:order val="7"/>
          <c:tx>
            <c:strRef>
              <c:f>'solubility 300'!$J$19</c:f>
              <c:strCache>
                <c:ptCount val="1"/>
                <c:pt idx="0">
                  <c:v>М8</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300'!$H$20:$H$23</c:f>
              <c:numCache>
                <c:formatCode>General</c:formatCode>
                <c:ptCount val="4"/>
                <c:pt idx="0">
                  <c:v>31</c:v>
                </c:pt>
                <c:pt idx="1">
                  <c:v>29</c:v>
                </c:pt>
                <c:pt idx="2">
                  <c:v>24</c:v>
                </c:pt>
                <c:pt idx="3">
                  <c:v>11</c:v>
                </c:pt>
              </c:numCache>
            </c:numRef>
          </c:val>
          <c:smooth val="0"/>
          <c:extLst>
            <c:ext xmlns:c16="http://schemas.microsoft.com/office/drawing/2014/chart" uri="{C3380CC4-5D6E-409C-BE32-E72D297353CC}">
              <c16:uniqueId val="{00000008-7D18-4CAE-AA1B-F8255544DBCE}"/>
            </c:ext>
          </c:extLst>
        </c:ser>
        <c:dLbls>
          <c:dLblPos val="ctr"/>
          <c:showLegendKey val="0"/>
          <c:showVal val="1"/>
          <c:showCatName val="0"/>
          <c:showSerName val="0"/>
          <c:showPercent val="0"/>
          <c:showBubbleSize val="0"/>
        </c:dLbls>
        <c:marker val="1"/>
        <c:smooth val="0"/>
        <c:axId val="219467264"/>
        <c:axId val="219508096"/>
      </c:lineChart>
      <c:catAx>
        <c:axId val="219467264"/>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sz="700" b="0" dirty="0"/>
                  <a:t>температура</a:t>
                </a:r>
                <a:r>
                  <a:rPr lang="en-US" sz="700" b="0" dirty="0"/>
                  <a:t>, </a:t>
                </a:r>
                <a:r>
                  <a:rPr lang="ru-RU" sz="700" b="0" dirty="0"/>
                  <a:t>° С</a:t>
                </a:r>
                <a:r>
                  <a:rPr lang="en-US" sz="700" b="0" dirty="0"/>
                  <a:t> </a:t>
                </a:r>
              </a:p>
            </c:rich>
          </c:tx>
          <c:layout>
            <c:manualLayout>
              <c:xMode val="edge"/>
              <c:yMode val="edge"/>
              <c:x val="0.36423346362280262"/>
              <c:y val="0.85832537772156714"/>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ru-RU"/>
          </a:p>
        </c:txPr>
        <c:crossAx val="219508096"/>
        <c:crosses val="autoZero"/>
        <c:auto val="1"/>
        <c:lblAlgn val="ctr"/>
        <c:lblOffset val="100"/>
        <c:noMultiLvlLbl val="0"/>
      </c:catAx>
      <c:valAx>
        <c:axId val="2195080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Время, мин</a:t>
                </a:r>
                <a:endParaRPr lang="en-US" dirty="0"/>
              </a:p>
            </c:rich>
          </c:tx>
          <c:overlay val="0"/>
          <c:spPr>
            <a:noFill/>
            <a:ln>
              <a:noFill/>
            </a:ln>
            <a:effectLst/>
          </c:spPr>
        </c:title>
        <c:numFmt formatCode="General" sourceLinked="1"/>
        <c:majorTickMark val="none"/>
        <c:minorTickMark val="none"/>
        <c:tickLblPos val="nextTo"/>
        <c:crossAx val="219467264"/>
        <c:crosses val="autoZero"/>
        <c:crossBetween val="midCat"/>
      </c:valAx>
      <c:spPr>
        <a:noFill/>
        <a:ln>
          <a:noFill/>
        </a:ln>
        <a:effectLst/>
      </c:spPr>
    </c:plotArea>
    <c:legend>
      <c:legendPos val="b"/>
      <c:layout>
        <c:manualLayout>
          <c:xMode val="edge"/>
          <c:yMode val="edge"/>
          <c:x val="0.84889820434947538"/>
          <c:y val="0.10246495563338701"/>
          <c:w val="0.14683616962335055"/>
          <c:h val="0.819462747413632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ru-RU" sz="1400" dirty="0"/>
              <a:t>М</a:t>
            </a:r>
            <a:r>
              <a:rPr lang="en-US" sz="1400" dirty="0"/>
              <a:t>n</a:t>
            </a:r>
            <a:r>
              <a:rPr lang="ru-RU" sz="1400" dirty="0"/>
              <a:t> ПЭГМ</a:t>
            </a:r>
            <a:r>
              <a:rPr lang="en-US" sz="1400" dirty="0"/>
              <a:t>A</a:t>
            </a:r>
            <a:r>
              <a:rPr lang="ru-RU" sz="1400" dirty="0"/>
              <a:t> 500</a:t>
            </a:r>
          </a:p>
        </c:rich>
      </c:tx>
      <c:overlay val="0"/>
      <c:spPr>
        <a:noFill/>
        <a:ln>
          <a:noFill/>
        </a:ln>
        <a:effectLst/>
      </c:spPr>
    </c:title>
    <c:autoTitleDeleted val="0"/>
    <c:plotArea>
      <c:layout>
        <c:manualLayout>
          <c:layoutTarget val="inner"/>
          <c:xMode val="edge"/>
          <c:yMode val="edge"/>
          <c:x val="4.1832175236092652E-2"/>
          <c:y val="2.1600073773395956E-2"/>
          <c:w val="0.81368869351929174"/>
          <c:h val="0.83375917582494696"/>
        </c:manualLayout>
      </c:layout>
      <c:lineChart>
        <c:grouping val="standard"/>
        <c:varyColors val="0"/>
        <c:ser>
          <c:idx val="1"/>
          <c:order val="0"/>
          <c:tx>
            <c:strRef>
              <c:f>'solubility 500'!$C$19</c:f>
              <c:strCache>
                <c:ptCount val="1"/>
                <c:pt idx="0">
                  <c:v>М1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500'!$C$20:$C$23</c:f>
              <c:numCache>
                <c:formatCode>General</c:formatCode>
                <c:ptCount val="4"/>
                <c:pt idx="0">
                  <c:v>43</c:v>
                </c:pt>
                <c:pt idx="1">
                  <c:v>42</c:v>
                </c:pt>
                <c:pt idx="2">
                  <c:v>37</c:v>
                </c:pt>
                <c:pt idx="3">
                  <c:v>17</c:v>
                </c:pt>
              </c:numCache>
            </c:numRef>
          </c:val>
          <c:smooth val="0"/>
          <c:extLst>
            <c:ext xmlns:c16="http://schemas.microsoft.com/office/drawing/2014/chart" uri="{C3380CC4-5D6E-409C-BE32-E72D297353CC}">
              <c16:uniqueId val="{00000000-43C5-4B82-BF1E-64DEE5026E2A}"/>
            </c:ext>
          </c:extLst>
        </c:ser>
        <c:ser>
          <c:idx val="2"/>
          <c:order val="1"/>
          <c:tx>
            <c:strRef>
              <c:f>'solubility 500'!$D$19</c:f>
              <c:strCache>
                <c:ptCount val="1"/>
                <c:pt idx="0">
                  <c:v>М2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500'!$D$20:$D$23</c:f>
              <c:numCache>
                <c:formatCode>General</c:formatCode>
                <c:ptCount val="4"/>
                <c:pt idx="0">
                  <c:v>38</c:v>
                </c:pt>
                <c:pt idx="1">
                  <c:v>36</c:v>
                </c:pt>
                <c:pt idx="2">
                  <c:v>31</c:v>
                </c:pt>
                <c:pt idx="3">
                  <c:v>14</c:v>
                </c:pt>
              </c:numCache>
            </c:numRef>
          </c:val>
          <c:smooth val="0"/>
          <c:extLst>
            <c:ext xmlns:c16="http://schemas.microsoft.com/office/drawing/2014/chart" uri="{C3380CC4-5D6E-409C-BE32-E72D297353CC}">
              <c16:uniqueId val="{00000001-43C5-4B82-BF1E-64DEE5026E2A}"/>
            </c:ext>
          </c:extLst>
        </c:ser>
        <c:ser>
          <c:idx val="3"/>
          <c:order val="2"/>
          <c:tx>
            <c:strRef>
              <c:f>'solubility 500'!$E$19</c:f>
              <c:strCache>
                <c:ptCount val="1"/>
                <c:pt idx="0">
                  <c:v>М3</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500'!$E$20:$E$23</c:f>
              <c:numCache>
                <c:formatCode>General</c:formatCode>
                <c:ptCount val="4"/>
                <c:pt idx="0">
                  <c:v>33</c:v>
                </c:pt>
                <c:pt idx="1">
                  <c:v>31</c:v>
                </c:pt>
                <c:pt idx="2">
                  <c:v>27</c:v>
                </c:pt>
                <c:pt idx="3">
                  <c:v>11</c:v>
                </c:pt>
              </c:numCache>
            </c:numRef>
          </c:val>
          <c:smooth val="0"/>
          <c:extLst>
            <c:ext xmlns:c16="http://schemas.microsoft.com/office/drawing/2014/chart" uri="{C3380CC4-5D6E-409C-BE32-E72D297353CC}">
              <c16:uniqueId val="{00000002-43C5-4B82-BF1E-64DEE5026E2A}"/>
            </c:ext>
          </c:extLst>
        </c:ser>
        <c:ser>
          <c:idx val="4"/>
          <c:order val="3"/>
          <c:tx>
            <c:strRef>
              <c:f>'solubility 500'!$F$19</c:f>
              <c:strCache>
                <c:ptCount val="1"/>
                <c:pt idx="0">
                  <c:v>М4</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500'!$F$20:$F$23</c:f>
              <c:numCache>
                <c:formatCode>General</c:formatCode>
                <c:ptCount val="4"/>
                <c:pt idx="0">
                  <c:v>32</c:v>
                </c:pt>
                <c:pt idx="1">
                  <c:v>29</c:v>
                </c:pt>
                <c:pt idx="2">
                  <c:v>26</c:v>
                </c:pt>
                <c:pt idx="3">
                  <c:v>12</c:v>
                </c:pt>
              </c:numCache>
            </c:numRef>
          </c:val>
          <c:smooth val="0"/>
          <c:extLst>
            <c:ext xmlns:c16="http://schemas.microsoft.com/office/drawing/2014/chart" uri="{C3380CC4-5D6E-409C-BE32-E72D297353CC}">
              <c16:uniqueId val="{00000003-43C5-4B82-BF1E-64DEE5026E2A}"/>
            </c:ext>
          </c:extLst>
        </c:ser>
        <c:ser>
          <c:idx val="5"/>
          <c:order val="4"/>
          <c:tx>
            <c:strRef>
              <c:f>'solubility 500'!$G$19</c:f>
              <c:strCache>
                <c:ptCount val="1"/>
                <c:pt idx="0">
                  <c:v>М5</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500'!$G$20:$G$23</c:f>
              <c:numCache>
                <c:formatCode>General</c:formatCode>
                <c:ptCount val="4"/>
                <c:pt idx="0">
                  <c:v>33</c:v>
                </c:pt>
                <c:pt idx="1">
                  <c:v>32</c:v>
                </c:pt>
                <c:pt idx="2">
                  <c:v>24</c:v>
                </c:pt>
                <c:pt idx="3">
                  <c:v>14</c:v>
                </c:pt>
              </c:numCache>
            </c:numRef>
          </c:val>
          <c:smooth val="0"/>
          <c:extLst>
            <c:ext xmlns:c16="http://schemas.microsoft.com/office/drawing/2014/chart" uri="{C3380CC4-5D6E-409C-BE32-E72D297353CC}">
              <c16:uniqueId val="{00000004-43C5-4B82-BF1E-64DEE5026E2A}"/>
            </c:ext>
          </c:extLst>
        </c:ser>
        <c:ser>
          <c:idx val="6"/>
          <c:order val="5"/>
          <c:tx>
            <c:strRef>
              <c:f>'solubility 500'!$H$19</c:f>
              <c:strCache>
                <c:ptCount val="1"/>
                <c:pt idx="0">
                  <c:v>М6</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500'!$H$20:$H$23</c:f>
              <c:numCache>
                <c:formatCode>General</c:formatCode>
                <c:ptCount val="4"/>
                <c:pt idx="0">
                  <c:v>34</c:v>
                </c:pt>
                <c:pt idx="1">
                  <c:v>30</c:v>
                </c:pt>
                <c:pt idx="2">
                  <c:v>22</c:v>
                </c:pt>
                <c:pt idx="3">
                  <c:v>15</c:v>
                </c:pt>
              </c:numCache>
            </c:numRef>
          </c:val>
          <c:smooth val="0"/>
          <c:extLst>
            <c:ext xmlns:c16="http://schemas.microsoft.com/office/drawing/2014/chart" uri="{C3380CC4-5D6E-409C-BE32-E72D297353CC}">
              <c16:uniqueId val="{00000005-43C5-4B82-BF1E-64DEE5026E2A}"/>
            </c:ext>
          </c:extLst>
        </c:ser>
        <c:ser>
          <c:idx val="7"/>
          <c:order val="6"/>
          <c:tx>
            <c:strRef>
              <c:f>'solubility 500'!$I$19</c:f>
              <c:strCache>
                <c:ptCount val="1"/>
                <c:pt idx="0">
                  <c:v>М7</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500'!$I$20:$I$23</c:f>
              <c:numCache>
                <c:formatCode>General</c:formatCode>
                <c:ptCount val="4"/>
                <c:pt idx="0">
                  <c:v>35</c:v>
                </c:pt>
                <c:pt idx="1">
                  <c:v>33</c:v>
                </c:pt>
                <c:pt idx="2">
                  <c:v>29</c:v>
                </c:pt>
                <c:pt idx="3">
                  <c:v>21</c:v>
                </c:pt>
              </c:numCache>
            </c:numRef>
          </c:val>
          <c:smooth val="0"/>
          <c:extLst>
            <c:ext xmlns:c16="http://schemas.microsoft.com/office/drawing/2014/chart" uri="{C3380CC4-5D6E-409C-BE32-E72D297353CC}">
              <c16:uniqueId val="{00000006-43C5-4B82-BF1E-64DEE5026E2A}"/>
            </c:ext>
          </c:extLst>
        </c:ser>
        <c:ser>
          <c:idx val="8"/>
          <c:order val="7"/>
          <c:tx>
            <c:strRef>
              <c:f>'solubility 500'!$J$19</c:f>
              <c:strCache>
                <c:ptCount val="1"/>
                <c:pt idx="0">
                  <c:v>М8</c:v>
                </c:pt>
              </c:strCache>
            </c:strRef>
          </c:tx>
          <c:spPr>
            <a:ln w="31750" cap="rnd">
              <a:solidFill>
                <a:schemeClr val="accent3">
                  <a:lumMod val="60000"/>
                </a:schemeClr>
              </a:solidFill>
              <a:round/>
            </a:ln>
            <a:effectLst/>
          </c:spPr>
          <c:marker>
            <c:symbol val="circle"/>
            <c:size val="17"/>
            <c:spPr>
              <a:solidFill>
                <a:schemeClr val="accent3">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500'!$J$20:$J$23</c:f>
              <c:numCache>
                <c:formatCode>General</c:formatCode>
                <c:ptCount val="4"/>
                <c:pt idx="0">
                  <c:v>35</c:v>
                </c:pt>
                <c:pt idx="1">
                  <c:v>34</c:v>
                </c:pt>
                <c:pt idx="2">
                  <c:v>32</c:v>
                </c:pt>
                <c:pt idx="3">
                  <c:v>24</c:v>
                </c:pt>
              </c:numCache>
            </c:numRef>
          </c:val>
          <c:smooth val="0"/>
          <c:extLst>
            <c:ext xmlns:c16="http://schemas.microsoft.com/office/drawing/2014/chart" uri="{C3380CC4-5D6E-409C-BE32-E72D297353CC}">
              <c16:uniqueId val="{00000007-43C5-4B82-BF1E-64DEE5026E2A}"/>
            </c:ext>
          </c:extLst>
        </c:ser>
        <c:dLbls>
          <c:dLblPos val="ctr"/>
          <c:showLegendKey val="0"/>
          <c:showVal val="1"/>
          <c:showCatName val="0"/>
          <c:showSerName val="0"/>
          <c:showPercent val="0"/>
          <c:showBubbleSize val="0"/>
        </c:dLbls>
        <c:marker val="1"/>
        <c:smooth val="0"/>
        <c:axId val="495171072"/>
        <c:axId val="219509824"/>
      </c:lineChart>
      <c:catAx>
        <c:axId val="495171072"/>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sz="700" dirty="0"/>
                  <a:t>температура, ° С </a:t>
                </a:r>
              </a:p>
            </c:rich>
          </c:tx>
          <c:layout>
            <c:manualLayout>
              <c:xMode val="edge"/>
              <c:yMode val="edge"/>
              <c:x val="0.36402049743782028"/>
              <c:y val="0.88304181228683309"/>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ru-RU"/>
          </a:p>
        </c:txPr>
        <c:crossAx val="219509824"/>
        <c:crosses val="autoZero"/>
        <c:auto val="1"/>
        <c:lblAlgn val="ctr"/>
        <c:lblOffset val="100"/>
        <c:noMultiLvlLbl val="0"/>
      </c:catAx>
      <c:valAx>
        <c:axId val="219509824"/>
        <c:scaling>
          <c:orientation val="minMax"/>
          <c:max val="50"/>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Время, мин</a:t>
                </a:r>
              </a:p>
            </c:rich>
          </c:tx>
          <c:layout>
            <c:manualLayout>
              <c:xMode val="edge"/>
              <c:yMode val="edge"/>
              <c:x val="0"/>
              <c:y val="0.45525920293782202"/>
            </c:manualLayout>
          </c:layout>
          <c:overlay val="0"/>
          <c:spPr>
            <a:noFill/>
            <a:ln>
              <a:noFill/>
            </a:ln>
            <a:effectLst/>
          </c:spPr>
        </c:title>
        <c:numFmt formatCode="General" sourceLinked="1"/>
        <c:majorTickMark val="none"/>
        <c:minorTickMark val="none"/>
        <c:tickLblPos val="nextTo"/>
        <c:crossAx val="495171072"/>
        <c:crosses val="autoZero"/>
        <c:crossBetween val="midCat"/>
      </c:valAx>
      <c:spPr>
        <a:noFill/>
        <a:ln>
          <a:noFill/>
        </a:ln>
        <a:effectLst/>
      </c:spPr>
    </c:plotArea>
    <c:legend>
      <c:legendPos val="b"/>
      <c:layout>
        <c:manualLayout>
          <c:xMode val="edge"/>
          <c:yMode val="edge"/>
          <c:x val="0.847613587000976"/>
          <c:y val="4.9047068244505727E-2"/>
          <c:w val="0.14859309860314437"/>
          <c:h val="0.8687715665418308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ru-RU" sz="1400" dirty="0"/>
              <a:t>М</a:t>
            </a:r>
            <a:r>
              <a:rPr lang="en-US" sz="1400" dirty="0"/>
              <a:t>n</a:t>
            </a:r>
            <a:r>
              <a:rPr lang="ru-RU" sz="1400" dirty="0"/>
              <a:t> ПЭГМ</a:t>
            </a:r>
            <a:r>
              <a:rPr lang="en-US" sz="1400" dirty="0"/>
              <a:t>A</a:t>
            </a:r>
            <a:r>
              <a:rPr lang="ru-RU" sz="1400" dirty="0"/>
              <a:t>=</a:t>
            </a:r>
            <a:r>
              <a:rPr lang="en-US" sz="1400" dirty="0"/>
              <a:t>95</a:t>
            </a:r>
            <a:r>
              <a:rPr lang="ru-RU" sz="1400" dirty="0"/>
              <a:t>0</a:t>
            </a:r>
          </a:p>
        </c:rich>
      </c:tx>
      <c:layout>
        <c:manualLayout>
          <c:xMode val="edge"/>
          <c:yMode val="edge"/>
          <c:x val="0.33524481436980547"/>
          <c:y val="2.4578766074980718E-2"/>
        </c:manualLayout>
      </c:layout>
      <c:overlay val="0"/>
      <c:spPr>
        <a:noFill/>
        <a:ln>
          <a:noFill/>
        </a:ln>
        <a:effectLst/>
      </c:spPr>
    </c:title>
    <c:autoTitleDeleted val="0"/>
    <c:plotArea>
      <c:layout>
        <c:manualLayout>
          <c:layoutTarget val="inner"/>
          <c:xMode val="edge"/>
          <c:yMode val="edge"/>
          <c:x val="4.4351601331921897E-2"/>
          <c:y val="3.926243742045249E-2"/>
          <c:w val="0.77587875544683127"/>
          <c:h val="0.79170603674540685"/>
        </c:manualLayout>
      </c:layout>
      <c:lineChart>
        <c:grouping val="standard"/>
        <c:varyColors val="0"/>
        <c:ser>
          <c:idx val="1"/>
          <c:order val="0"/>
          <c:tx>
            <c:strRef>
              <c:f>'solubility 950'!$C$19</c:f>
              <c:strCache>
                <c:ptCount val="1"/>
                <c:pt idx="0">
                  <c:v>М1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950'!$C$20:$C$23</c:f>
              <c:numCache>
                <c:formatCode>General</c:formatCode>
                <c:ptCount val="4"/>
                <c:pt idx="0">
                  <c:v>49</c:v>
                </c:pt>
                <c:pt idx="1">
                  <c:v>47</c:v>
                </c:pt>
                <c:pt idx="2">
                  <c:v>44</c:v>
                </c:pt>
                <c:pt idx="3">
                  <c:v>21</c:v>
                </c:pt>
              </c:numCache>
            </c:numRef>
          </c:val>
          <c:smooth val="0"/>
          <c:extLst>
            <c:ext xmlns:c16="http://schemas.microsoft.com/office/drawing/2014/chart" uri="{C3380CC4-5D6E-409C-BE32-E72D297353CC}">
              <c16:uniqueId val="{00000000-12B5-4047-AFF1-D0214EFC1A4F}"/>
            </c:ext>
          </c:extLst>
        </c:ser>
        <c:ser>
          <c:idx val="2"/>
          <c:order val="1"/>
          <c:tx>
            <c:strRef>
              <c:f>'solubility 950'!$D$19</c:f>
              <c:strCache>
                <c:ptCount val="1"/>
                <c:pt idx="0">
                  <c:v>М2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950'!$D$20:$D$23</c:f>
              <c:numCache>
                <c:formatCode>General</c:formatCode>
                <c:ptCount val="4"/>
                <c:pt idx="0">
                  <c:v>41</c:v>
                </c:pt>
                <c:pt idx="1">
                  <c:v>39</c:v>
                </c:pt>
                <c:pt idx="2">
                  <c:v>33</c:v>
                </c:pt>
                <c:pt idx="3">
                  <c:v>19</c:v>
                </c:pt>
              </c:numCache>
            </c:numRef>
          </c:val>
          <c:smooth val="0"/>
          <c:extLst>
            <c:ext xmlns:c16="http://schemas.microsoft.com/office/drawing/2014/chart" uri="{C3380CC4-5D6E-409C-BE32-E72D297353CC}">
              <c16:uniqueId val="{00000001-12B5-4047-AFF1-D0214EFC1A4F}"/>
            </c:ext>
          </c:extLst>
        </c:ser>
        <c:ser>
          <c:idx val="3"/>
          <c:order val="2"/>
          <c:tx>
            <c:strRef>
              <c:f>'solubility 950'!$E$19</c:f>
              <c:strCache>
                <c:ptCount val="1"/>
                <c:pt idx="0">
                  <c:v>М3</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950'!$E$20:$E$23</c:f>
              <c:numCache>
                <c:formatCode>General</c:formatCode>
                <c:ptCount val="4"/>
                <c:pt idx="0">
                  <c:v>38</c:v>
                </c:pt>
                <c:pt idx="1">
                  <c:v>33</c:v>
                </c:pt>
                <c:pt idx="2">
                  <c:v>29</c:v>
                </c:pt>
                <c:pt idx="3">
                  <c:v>18</c:v>
                </c:pt>
              </c:numCache>
            </c:numRef>
          </c:val>
          <c:smooth val="0"/>
          <c:extLst>
            <c:ext xmlns:c16="http://schemas.microsoft.com/office/drawing/2014/chart" uri="{C3380CC4-5D6E-409C-BE32-E72D297353CC}">
              <c16:uniqueId val="{00000002-12B5-4047-AFF1-D0214EFC1A4F}"/>
            </c:ext>
          </c:extLst>
        </c:ser>
        <c:ser>
          <c:idx val="4"/>
          <c:order val="3"/>
          <c:tx>
            <c:strRef>
              <c:f>'solubility 950'!$F$19</c:f>
              <c:strCache>
                <c:ptCount val="1"/>
                <c:pt idx="0">
                  <c:v>М4</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950'!$F$20:$F$23</c:f>
              <c:numCache>
                <c:formatCode>General</c:formatCode>
                <c:ptCount val="4"/>
                <c:pt idx="0">
                  <c:v>36</c:v>
                </c:pt>
                <c:pt idx="1">
                  <c:v>32</c:v>
                </c:pt>
                <c:pt idx="2">
                  <c:v>23</c:v>
                </c:pt>
                <c:pt idx="3">
                  <c:v>18</c:v>
                </c:pt>
              </c:numCache>
            </c:numRef>
          </c:val>
          <c:smooth val="0"/>
          <c:extLst>
            <c:ext xmlns:c16="http://schemas.microsoft.com/office/drawing/2014/chart" uri="{C3380CC4-5D6E-409C-BE32-E72D297353CC}">
              <c16:uniqueId val="{00000003-12B5-4047-AFF1-D0214EFC1A4F}"/>
            </c:ext>
          </c:extLst>
        </c:ser>
        <c:ser>
          <c:idx val="5"/>
          <c:order val="4"/>
          <c:tx>
            <c:strRef>
              <c:f>'solubility 950'!$G$19</c:f>
              <c:strCache>
                <c:ptCount val="1"/>
                <c:pt idx="0">
                  <c:v>М5</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950'!$G$20:$G$23</c:f>
              <c:numCache>
                <c:formatCode>General</c:formatCode>
                <c:ptCount val="4"/>
                <c:pt idx="0">
                  <c:v>35</c:v>
                </c:pt>
                <c:pt idx="1">
                  <c:v>33</c:v>
                </c:pt>
                <c:pt idx="2">
                  <c:v>26</c:v>
                </c:pt>
                <c:pt idx="3">
                  <c:v>19</c:v>
                </c:pt>
              </c:numCache>
            </c:numRef>
          </c:val>
          <c:smooth val="0"/>
          <c:extLst>
            <c:ext xmlns:c16="http://schemas.microsoft.com/office/drawing/2014/chart" uri="{C3380CC4-5D6E-409C-BE32-E72D297353CC}">
              <c16:uniqueId val="{00000004-12B5-4047-AFF1-D0214EFC1A4F}"/>
            </c:ext>
          </c:extLst>
        </c:ser>
        <c:ser>
          <c:idx val="6"/>
          <c:order val="5"/>
          <c:tx>
            <c:strRef>
              <c:f>'solubility 950'!$H$19</c:f>
              <c:strCache>
                <c:ptCount val="1"/>
                <c:pt idx="0">
                  <c:v>М6</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950'!$H$20:$H$23</c:f>
              <c:numCache>
                <c:formatCode>General</c:formatCode>
                <c:ptCount val="4"/>
                <c:pt idx="0">
                  <c:v>37</c:v>
                </c:pt>
                <c:pt idx="1">
                  <c:v>32</c:v>
                </c:pt>
                <c:pt idx="2">
                  <c:v>24</c:v>
                </c:pt>
                <c:pt idx="3">
                  <c:v>21</c:v>
                </c:pt>
              </c:numCache>
            </c:numRef>
          </c:val>
          <c:smooth val="0"/>
          <c:extLst>
            <c:ext xmlns:c16="http://schemas.microsoft.com/office/drawing/2014/chart" uri="{C3380CC4-5D6E-409C-BE32-E72D297353CC}">
              <c16:uniqueId val="{00000005-12B5-4047-AFF1-D0214EFC1A4F}"/>
            </c:ext>
          </c:extLst>
        </c:ser>
        <c:ser>
          <c:idx val="7"/>
          <c:order val="6"/>
          <c:tx>
            <c:strRef>
              <c:f>'solubility 950'!$I$19</c:f>
              <c:strCache>
                <c:ptCount val="1"/>
                <c:pt idx="0">
                  <c:v>М7</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950'!$I$20:$I$23</c:f>
              <c:numCache>
                <c:formatCode>General</c:formatCode>
                <c:ptCount val="4"/>
                <c:pt idx="0">
                  <c:v>44</c:v>
                </c:pt>
                <c:pt idx="1">
                  <c:v>43</c:v>
                </c:pt>
                <c:pt idx="2">
                  <c:v>37</c:v>
                </c:pt>
                <c:pt idx="3">
                  <c:v>23</c:v>
                </c:pt>
              </c:numCache>
            </c:numRef>
          </c:val>
          <c:smooth val="0"/>
          <c:extLst>
            <c:ext xmlns:c16="http://schemas.microsoft.com/office/drawing/2014/chart" uri="{C3380CC4-5D6E-409C-BE32-E72D297353CC}">
              <c16:uniqueId val="{00000006-12B5-4047-AFF1-D0214EFC1A4F}"/>
            </c:ext>
          </c:extLst>
        </c:ser>
        <c:ser>
          <c:idx val="8"/>
          <c:order val="7"/>
          <c:tx>
            <c:strRef>
              <c:f>'solubility 950'!$J$19</c:f>
              <c:strCache>
                <c:ptCount val="1"/>
                <c:pt idx="0">
                  <c:v>М8</c:v>
                </c:pt>
              </c:strCache>
            </c:strRef>
          </c:tx>
          <c:spPr>
            <a:ln w="31750" cap="rnd">
              <a:solidFill>
                <a:schemeClr val="accent3">
                  <a:lumMod val="60000"/>
                </a:schemeClr>
              </a:solidFill>
              <a:round/>
            </a:ln>
            <a:effectLst/>
          </c:spPr>
          <c:marker>
            <c:symbol val="circle"/>
            <c:size val="17"/>
            <c:spPr>
              <a:solidFill>
                <a:schemeClr val="accent3">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950'!$J$20:$J$23</c:f>
              <c:numCache>
                <c:formatCode>General</c:formatCode>
                <c:ptCount val="4"/>
                <c:pt idx="0">
                  <c:v>48</c:v>
                </c:pt>
                <c:pt idx="1">
                  <c:v>46</c:v>
                </c:pt>
                <c:pt idx="2">
                  <c:v>39</c:v>
                </c:pt>
                <c:pt idx="3">
                  <c:v>25</c:v>
                </c:pt>
              </c:numCache>
            </c:numRef>
          </c:val>
          <c:smooth val="0"/>
          <c:extLst>
            <c:ext xmlns:c16="http://schemas.microsoft.com/office/drawing/2014/chart" uri="{C3380CC4-5D6E-409C-BE32-E72D297353CC}">
              <c16:uniqueId val="{00000007-12B5-4047-AFF1-D0214EFC1A4F}"/>
            </c:ext>
          </c:extLst>
        </c:ser>
        <c:dLbls>
          <c:dLblPos val="ctr"/>
          <c:showLegendKey val="0"/>
          <c:showVal val="1"/>
          <c:showCatName val="0"/>
          <c:showSerName val="0"/>
          <c:showPercent val="0"/>
          <c:showBubbleSize val="0"/>
        </c:dLbls>
        <c:marker val="1"/>
        <c:smooth val="0"/>
        <c:axId val="221885440"/>
        <c:axId val="219511552"/>
      </c:lineChart>
      <c:catAx>
        <c:axId val="221885440"/>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sz="700" b="0" dirty="0"/>
                  <a:t>температура, ° С </a:t>
                </a:r>
              </a:p>
            </c:rich>
          </c:tx>
          <c:layout>
            <c:manualLayout>
              <c:xMode val="edge"/>
              <c:yMode val="edge"/>
              <c:x val="0.33090997120505566"/>
              <c:y val="0.89675130180919893"/>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ru-RU"/>
          </a:p>
        </c:txPr>
        <c:crossAx val="219511552"/>
        <c:crosses val="autoZero"/>
        <c:auto val="1"/>
        <c:lblAlgn val="ctr"/>
        <c:lblOffset val="100"/>
        <c:noMultiLvlLbl val="0"/>
      </c:catAx>
      <c:valAx>
        <c:axId val="219511552"/>
        <c:scaling>
          <c:orientation val="minMax"/>
          <c:max val="50"/>
          <c:min val="10"/>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Время, мин</a:t>
                </a:r>
              </a:p>
            </c:rich>
          </c:tx>
          <c:layout>
            <c:manualLayout>
              <c:xMode val="edge"/>
              <c:yMode val="edge"/>
              <c:x val="6.7236696200517832E-3"/>
              <c:y val="0.40382880405594795"/>
            </c:manualLayout>
          </c:layout>
          <c:overlay val="0"/>
          <c:spPr>
            <a:noFill/>
            <a:ln>
              <a:noFill/>
            </a:ln>
            <a:effectLst/>
          </c:spPr>
        </c:title>
        <c:numFmt formatCode="General" sourceLinked="1"/>
        <c:majorTickMark val="none"/>
        <c:minorTickMark val="none"/>
        <c:tickLblPos val="nextTo"/>
        <c:crossAx val="221885440"/>
        <c:crosses val="autoZero"/>
        <c:crossBetween val="midCat"/>
      </c:valAx>
      <c:spPr>
        <a:noFill/>
        <a:ln>
          <a:noFill/>
        </a:ln>
        <a:effectLst/>
      </c:spPr>
    </c:plotArea>
    <c:legend>
      <c:legendPos val="b"/>
      <c:layout>
        <c:manualLayout>
          <c:xMode val="edge"/>
          <c:yMode val="edge"/>
          <c:x val="0.82408074333079473"/>
          <c:y val="8.4736424989444378E-2"/>
          <c:w val="0.17212594227332564"/>
          <c:h val="0.8742989648855877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rot="0" vert="horz"/>
          <a:lstStyle/>
          <a:p>
            <a:pPr>
              <a:defRPr/>
            </a:pPr>
            <a:r>
              <a:rPr lang="en-US" sz="1400"/>
              <a:t>Mn </a:t>
            </a:r>
            <a:r>
              <a:rPr lang="ru-RU" sz="1400"/>
              <a:t>ПЭГМА </a:t>
            </a:r>
            <a:r>
              <a:rPr lang="en-US" sz="1400"/>
              <a:t>300</a:t>
            </a:r>
          </a:p>
        </c:rich>
      </c:tx>
      <c:overlay val="0"/>
    </c:title>
    <c:autoTitleDeleted val="0"/>
    <c:plotArea>
      <c:layout>
        <c:manualLayout>
          <c:layoutTarget val="inner"/>
          <c:xMode val="edge"/>
          <c:yMode val="edge"/>
          <c:x val="6.5361958661417321E-2"/>
          <c:y val="2.9153501512947825E-2"/>
          <c:w val="0.82082268883056286"/>
          <c:h val="0.86117742447799117"/>
        </c:manualLayout>
      </c:layout>
      <c:lineChart>
        <c:grouping val="standard"/>
        <c:varyColors val="0"/>
        <c:ser>
          <c:idx val="1"/>
          <c:order val="0"/>
          <c:tx>
            <c:strRef>
              <c:f>'solubility ALC 300'!$C$19</c:f>
              <c:strCache>
                <c:ptCount val="1"/>
                <c:pt idx="0">
                  <c:v>М1</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300'!$C$20:$C$23</c:f>
              <c:numCache>
                <c:formatCode>General</c:formatCode>
                <c:ptCount val="4"/>
                <c:pt idx="0">
                  <c:v>65</c:v>
                </c:pt>
                <c:pt idx="1">
                  <c:v>59</c:v>
                </c:pt>
                <c:pt idx="2">
                  <c:v>43</c:v>
                </c:pt>
                <c:pt idx="3">
                  <c:v>30</c:v>
                </c:pt>
              </c:numCache>
            </c:numRef>
          </c:val>
          <c:smooth val="0"/>
          <c:extLst>
            <c:ext xmlns:c16="http://schemas.microsoft.com/office/drawing/2014/chart" uri="{C3380CC4-5D6E-409C-BE32-E72D297353CC}">
              <c16:uniqueId val="{00000000-D187-4A77-9ECA-4B2228040B20}"/>
            </c:ext>
          </c:extLst>
        </c:ser>
        <c:ser>
          <c:idx val="2"/>
          <c:order val="1"/>
          <c:tx>
            <c:strRef>
              <c:f>'solubility ALC 300'!$D$19</c:f>
              <c:strCache>
                <c:ptCount val="1"/>
                <c:pt idx="0">
                  <c:v>М2</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300'!$D$20:$D$23</c:f>
              <c:numCache>
                <c:formatCode>General</c:formatCode>
                <c:ptCount val="4"/>
                <c:pt idx="0">
                  <c:v>63</c:v>
                </c:pt>
                <c:pt idx="1">
                  <c:v>58</c:v>
                </c:pt>
                <c:pt idx="2">
                  <c:v>42</c:v>
                </c:pt>
                <c:pt idx="3">
                  <c:v>29</c:v>
                </c:pt>
              </c:numCache>
            </c:numRef>
          </c:val>
          <c:smooth val="0"/>
          <c:extLst>
            <c:ext xmlns:c16="http://schemas.microsoft.com/office/drawing/2014/chart" uri="{C3380CC4-5D6E-409C-BE32-E72D297353CC}">
              <c16:uniqueId val="{00000001-D187-4A77-9ECA-4B2228040B20}"/>
            </c:ext>
          </c:extLst>
        </c:ser>
        <c:ser>
          <c:idx val="3"/>
          <c:order val="2"/>
          <c:tx>
            <c:strRef>
              <c:f>'solubility ALC 300'!$E$19</c:f>
              <c:strCache>
                <c:ptCount val="1"/>
                <c:pt idx="0">
                  <c:v>М3</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300'!$E$20:$E$23</c:f>
              <c:numCache>
                <c:formatCode>General</c:formatCode>
                <c:ptCount val="4"/>
                <c:pt idx="0">
                  <c:v>59</c:v>
                </c:pt>
                <c:pt idx="1">
                  <c:v>56</c:v>
                </c:pt>
                <c:pt idx="2">
                  <c:v>39</c:v>
                </c:pt>
                <c:pt idx="3">
                  <c:v>26</c:v>
                </c:pt>
              </c:numCache>
            </c:numRef>
          </c:val>
          <c:smooth val="0"/>
          <c:extLst>
            <c:ext xmlns:c16="http://schemas.microsoft.com/office/drawing/2014/chart" uri="{C3380CC4-5D6E-409C-BE32-E72D297353CC}">
              <c16:uniqueId val="{00000002-D187-4A77-9ECA-4B2228040B20}"/>
            </c:ext>
          </c:extLst>
        </c:ser>
        <c:ser>
          <c:idx val="4"/>
          <c:order val="3"/>
          <c:tx>
            <c:strRef>
              <c:f>'solubility ALC 300'!$F$19</c:f>
              <c:strCache>
                <c:ptCount val="1"/>
                <c:pt idx="0">
                  <c:v>М4</c:v>
                </c:pt>
              </c:strCache>
            </c:strRef>
          </c:tx>
          <c:cat>
            <c:numRef>
              <c:f>'solubility ALC 300'!$B$20:$B$23</c:f>
              <c:numCache>
                <c:formatCode>General</c:formatCode>
                <c:ptCount val="4"/>
                <c:pt idx="0">
                  <c:v>20</c:v>
                </c:pt>
                <c:pt idx="1">
                  <c:v>30</c:v>
                </c:pt>
                <c:pt idx="2">
                  <c:v>36</c:v>
                </c:pt>
                <c:pt idx="3">
                  <c:v>42</c:v>
                </c:pt>
              </c:numCache>
            </c:numRef>
          </c:cat>
          <c:val>
            <c:numRef>
              <c:f>'solubility ALC 300'!$F$20:$F$23</c:f>
              <c:numCache>
                <c:formatCode>General</c:formatCode>
                <c:ptCount val="4"/>
                <c:pt idx="0">
                  <c:v>56</c:v>
                </c:pt>
                <c:pt idx="1">
                  <c:v>52</c:v>
                </c:pt>
                <c:pt idx="2">
                  <c:v>35</c:v>
                </c:pt>
                <c:pt idx="3">
                  <c:v>23</c:v>
                </c:pt>
              </c:numCache>
            </c:numRef>
          </c:val>
          <c:smooth val="0"/>
          <c:extLst>
            <c:ext xmlns:c16="http://schemas.microsoft.com/office/drawing/2014/chart" uri="{C3380CC4-5D6E-409C-BE32-E72D297353CC}">
              <c16:uniqueId val="{00000003-D187-4A77-9ECA-4B2228040B20}"/>
            </c:ext>
          </c:extLst>
        </c:ser>
        <c:ser>
          <c:idx val="5"/>
          <c:order val="4"/>
          <c:tx>
            <c:strRef>
              <c:f>'solubility ALC 300'!$G$19</c:f>
              <c:strCache>
                <c:ptCount val="1"/>
                <c:pt idx="0">
                  <c:v>М5</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300'!$G$20:$G$23</c:f>
              <c:numCache>
                <c:formatCode>General</c:formatCode>
                <c:ptCount val="4"/>
                <c:pt idx="0">
                  <c:v>54</c:v>
                </c:pt>
                <c:pt idx="1">
                  <c:v>50</c:v>
                </c:pt>
                <c:pt idx="2">
                  <c:v>33</c:v>
                </c:pt>
                <c:pt idx="3">
                  <c:v>21</c:v>
                </c:pt>
              </c:numCache>
            </c:numRef>
          </c:val>
          <c:smooth val="0"/>
          <c:extLst>
            <c:ext xmlns:c16="http://schemas.microsoft.com/office/drawing/2014/chart" uri="{C3380CC4-5D6E-409C-BE32-E72D297353CC}">
              <c16:uniqueId val="{00000004-D187-4A77-9ECA-4B2228040B20}"/>
            </c:ext>
          </c:extLst>
        </c:ser>
        <c:ser>
          <c:idx val="6"/>
          <c:order val="5"/>
          <c:tx>
            <c:strRef>
              <c:f>'solubility ALC 300'!$H$19</c:f>
              <c:strCache>
                <c:ptCount val="1"/>
                <c:pt idx="0">
                  <c:v>М6</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300'!$H$20:$H$23</c:f>
              <c:numCache>
                <c:formatCode>General</c:formatCode>
                <c:ptCount val="4"/>
                <c:pt idx="0">
                  <c:v>50</c:v>
                </c:pt>
                <c:pt idx="1">
                  <c:v>43</c:v>
                </c:pt>
                <c:pt idx="2">
                  <c:v>25</c:v>
                </c:pt>
                <c:pt idx="3">
                  <c:v>19</c:v>
                </c:pt>
              </c:numCache>
            </c:numRef>
          </c:val>
          <c:smooth val="0"/>
          <c:extLst>
            <c:ext xmlns:c16="http://schemas.microsoft.com/office/drawing/2014/chart" uri="{C3380CC4-5D6E-409C-BE32-E72D297353CC}">
              <c16:uniqueId val="{00000005-D187-4A77-9ECA-4B2228040B20}"/>
            </c:ext>
          </c:extLst>
        </c:ser>
        <c:ser>
          <c:idx val="7"/>
          <c:order val="6"/>
          <c:tx>
            <c:strRef>
              <c:f>'solubility ALC 300'!$I$19</c:f>
              <c:strCache>
                <c:ptCount val="1"/>
                <c:pt idx="0">
                  <c:v>М7</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300'!$I$20:$I$23</c:f>
              <c:numCache>
                <c:formatCode>General</c:formatCode>
                <c:ptCount val="4"/>
                <c:pt idx="0">
                  <c:v>61</c:v>
                </c:pt>
                <c:pt idx="1">
                  <c:v>52</c:v>
                </c:pt>
                <c:pt idx="2">
                  <c:v>31</c:v>
                </c:pt>
                <c:pt idx="3">
                  <c:v>26</c:v>
                </c:pt>
              </c:numCache>
            </c:numRef>
          </c:val>
          <c:smooth val="0"/>
          <c:extLst>
            <c:ext xmlns:c16="http://schemas.microsoft.com/office/drawing/2014/chart" uri="{C3380CC4-5D6E-409C-BE32-E72D297353CC}">
              <c16:uniqueId val="{00000006-D187-4A77-9ECA-4B2228040B20}"/>
            </c:ext>
          </c:extLst>
        </c:ser>
        <c:ser>
          <c:idx val="8"/>
          <c:order val="7"/>
          <c:tx>
            <c:strRef>
              <c:f>'solubility ALC 300'!$J$19</c:f>
              <c:strCache>
                <c:ptCount val="1"/>
                <c:pt idx="0">
                  <c:v>М8</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300'!$J$20:$J$23</c:f>
              <c:numCache>
                <c:formatCode>General</c:formatCode>
                <c:ptCount val="4"/>
                <c:pt idx="0">
                  <c:v>69</c:v>
                </c:pt>
                <c:pt idx="1">
                  <c:v>60</c:v>
                </c:pt>
                <c:pt idx="2">
                  <c:v>41</c:v>
                </c:pt>
                <c:pt idx="3">
                  <c:v>33</c:v>
                </c:pt>
              </c:numCache>
            </c:numRef>
          </c:val>
          <c:smooth val="0"/>
          <c:extLst>
            <c:ext xmlns:c16="http://schemas.microsoft.com/office/drawing/2014/chart" uri="{C3380CC4-5D6E-409C-BE32-E72D297353CC}">
              <c16:uniqueId val="{00000007-D187-4A77-9ECA-4B2228040B20}"/>
            </c:ext>
          </c:extLst>
        </c:ser>
        <c:dLbls>
          <c:showLegendKey val="0"/>
          <c:showVal val="0"/>
          <c:showCatName val="0"/>
          <c:showSerName val="0"/>
          <c:showPercent val="0"/>
          <c:showBubbleSize val="0"/>
        </c:dLbls>
        <c:marker val="1"/>
        <c:smooth val="0"/>
        <c:axId val="221886976"/>
        <c:axId val="222577792"/>
      </c:lineChart>
      <c:catAx>
        <c:axId val="221886976"/>
        <c:scaling>
          <c:orientation val="minMax"/>
        </c:scaling>
        <c:delete val="0"/>
        <c:axPos val="b"/>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a:t>температура,</a:t>
                </a:r>
                <a:r>
                  <a:rPr lang="en-US"/>
                  <a:t> ° </a:t>
                </a:r>
                <a:r>
                  <a:rPr lang="ru-RU"/>
                  <a:t>С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US"/>
              </a:p>
            </c:rich>
          </c:tx>
          <c:layout>
            <c:manualLayout>
              <c:xMode val="edge"/>
              <c:yMode val="edge"/>
              <c:x val="0.41354035433070868"/>
              <c:y val="0.81228455121453769"/>
            </c:manualLayout>
          </c:layout>
          <c:overlay val="0"/>
        </c:title>
        <c:numFmt formatCode="General" sourceLinked="1"/>
        <c:majorTickMark val="none"/>
        <c:minorTickMark val="none"/>
        <c:tickLblPos val="nextTo"/>
        <c:txPr>
          <a:bodyPr rot="-60000000" vert="horz"/>
          <a:lstStyle/>
          <a:p>
            <a:pPr>
              <a:defRPr/>
            </a:pPr>
            <a:endParaRPr lang="ru-RU"/>
          </a:p>
        </c:txPr>
        <c:crossAx val="222577792"/>
        <c:crosses val="autoZero"/>
        <c:auto val="1"/>
        <c:lblAlgn val="ctr"/>
        <c:lblOffset val="100"/>
        <c:noMultiLvlLbl val="0"/>
      </c:catAx>
      <c:valAx>
        <c:axId val="222577792"/>
        <c:scaling>
          <c:orientation val="minMax"/>
          <c:min val="10"/>
        </c:scaling>
        <c:delete val="0"/>
        <c:axPos val="l"/>
        <c:title>
          <c:tx>
            <c:rich>
              <a:bodyPr rot="-5400000" vert="horz"/>
              <a:lstStyle/>
              <a:p>
                <a:pPr>
                  <a:defRPr/>
                </a:pPr>
                <a:r>
                  <a:rPr lang="ru-RU"/>
                  <a:t>время, мин</a:t>
                </a:r>
                <a:endParaRPr lang="en-US"/>
              </a:p>
            </c:rich>
          </c:tx>
          <c:layout>
            <c:manualLayout>
              <c:xMode val="edge"/>
              <c:yMode val="edge"/>
              <c:x val="6.25E-2"/>
              <c:y val="0.31325417523446514"/>
            </c:manualLayout>
          </c:layout>
          <c:overlay val="0"/>
        </c:title>
        <c:numFmt formatCode="General" sourceLinked="1"/>
        <c:majorTickMark val="none"/>
        <c:minorTickMark val="none"/>
        <c:tickLblPos val="nextTo"/>
        <c:txPr>
          <a:bodyPr rot="-60000000" vert="horz"/>
          <a:lstStyle/>
          <a:p>
            <a:pPr>
              <a:defRPr/>
            </a:pPr>
            <a:endParaRPr lang="ru-RU"/>
          </a:p>
        </c:txPr>
        <c:crossAx val="221886976"/>
        <c:crosses val="autoZero"/>
        <c:crossBetween val="between"/>
      </c:valAx>
      <c:spPr>
        <a:gradFill>
          <a:gsLst>
            <a:gs pos="0">
              <a:schemeClr val="bg1">
                <a:lumMod val="65000"/>
              </a:schemeClr>
            </a:gs>
            <a:gs pos="39000">
              <a:schemeClr val="lt1"/>
            </a:gs>
            <a:gs pos="100000">
              <a:schemeClr val="lt1">
                <a:lumMod val="75000"/>
              </a:schemeClr>
            </a:gs>
          </a:gsLst>
          <a:path path="circle">
            <a:fillToRect l="50000" t="-80000" r="50000" b="180000"/>
          </a:path>
        </a:gradFill>
      </c:spPr>
    </c:plotArea>
    <c:legend>
      <c:legendPos val="b"/>
      <c:layout>
        <c:manualLayout>
          <c:xMode val="edge"/>
          <c:yMode val="edge"/>
          <c:x val="0.86111111111111116"/>
          <c:y val="6.658491055182128E-2"/>
          <c:w val="0.1361111111111111"/>
          <c:h val="0.90374738041465752"/>
        </c:manualLayout>
      </c:layout>
      <c:overlay val="0"/>
      <c:txPr>
        <a:bodyPr rot="0" vert="horz"/>
        <a:lstStyle/>
        <a:p>
          <a:pPr>
            <a:defRPr/>
          </a:pPr>
          <a:endParaRPr lang="ru-RU"/>
        </a:p>
      </c:txPr>
    </c:legend>
    <c:plotVisOnly val="1"/>
    <c:dispBlanksAs val="gap"/>
    <c:showDLblsOverMax val="0"/>
  </c:chart>
  <c:spPr>
    <a:gradFill>
      <a:gsLst>
        <a:gs pos="0">
          <a:schemeClr val="bg1">
            <a:lumMod val="65000"/>
          </a:schemeClr>
        </a:gs>
        <a:gs pos="39000">
          <a:schemeClr val="lt1"/>
        </a:gs>
        <a:gs pos="100000">
          <a:schemeClr val="lt1">
            <a:lumMod val="75000"/>
          </a:schemeClr>
        </a:gs>
      </a:gsLst>
      <a:path path="circle">
        <a:fillToRect l="50000" t="-80000" r="50000" b="180000"/>
      </a:path>
    </a:gradFill>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rot="0" vert="horz"/>
          <a:lstStyle/>
          <a:p>
            <a:pPr>
              <a:defRPr/>
            </a:pPr>
            <a:r>
              <a:rPr lang="en-US" sz="1400"/>
              <a:t>Mn </a:t>
            </a:r>
            <a:r>
              <a:rPr lang="ru-RU" sz="1400"/>
              <a:t>ПЭГМА</a:t>
            </a:r>
            <a:r>
              <a:rPr lang="en-US" sz="1400"/>
              <a:t> 500</a:t>
            </a:r>
          </a:p>
        </c:rich>
      </c:tx>
      <c:overlay val="0"/>
    </c:title>
    <c:autoTitleDeleted val="0"/>
    <c:plotArea>
      <c:layout>
        <c:manualLayout>
          <c:layoutTarget val="inner"/>
          <c:xMode val="edge"/>
          <c:yMode val="edge"/>
          <c:x val="6.6758707184723293E-2"/>
          <c:y val="2.6922877845891865E-2"/>
          <c:w val="0.82219647373235516"/>
          <c:h val="0.88461395500069995"/>
        </c:manualLayout>
      </c:layout>
      <c:lineChart>
        <c:grouping val="standard"/>
        <c:varyColors val="0"/>
        <c:ser>
          <c:idx val="1"/>
          <c:order val="0"/>
          <c:tx>
            <c:strRef>
              <c:f>'solubility ALC  500'!$C$19</c:f>
              <c:strCache>
                <c:ptCount val="1"/>
                <c:pt idx="0">
                  <c:v>М1</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500'!$C$20:$C$23</c:f>
              <c:numCache>
                <c:formatCode>General</c:formatCode>
                <c:ptCount val="4"/>
                <c:pt idx="0">
                  <c:v>123</c:v>
                </c:pt>
                <c:pt idx="1">
                  <c:v>118</c:v>
                </c:pt>
                <c:pt idx="2">
                  <c:v>114</c:v>
                </c:pt>
                <c:pt idx="3">
                  <c:v>74</c:v>
                </c:pt>
              </c:numCache>
            </c:numRef>
          </c:val>
          <c:smooth val="0"/>
          <c:extLst>
            <c:ext xmlns:c16="http://schemas.microsoft.com/office/drawing/2014/chart" uri="{C3380CC4-5D6E-409C-BE32-E72D297353CC}">
              <c16:uniqueId val="{00000000-8CD7-452B-93E8-B59888307503}"/>
            </c:ext>
          </c:extLst>
        </c:ser>
        <c:ser>
          <c:idx val="2"/>
          <c:order val="1"/>
          <c:tx>
            <c:strRef>
              <c:f>'solubility ALC  500'!$D$19</c:f>
              <c:strCache>
                <c:ptCount val="1"/>
                <c:pt idx="0">
                  <c:v>М2</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500'!$D$20:$D$23</c:f>
              <c:numCache>
                <c:formatCode>General</c:formatCode>
                <c:ptCount val="4"/>
                <c:pt idx="0">
                  <c:v>121</c:v>
                </c:pt>
                <c:pt idx="1">
                  <c:v>117</c:v>
                </c:pt>
                <c:pt idx="2">
                  <c:v>113</c:v>
                </c:pt>
                <c:pt idx="3">
                  <c:v>69</c:v>
                </c:pt>
              </c:numCache>
            </c:numRef>
          </c:val>
          <c:smooth val="0"/>
          <c:extLst>
            <c:ext xmlns:c16="http://schemas.microsoft.com/office/drawing/2014/chart" uri="{C3380CC4-5D6E-409C-BE32-E72D297353CC}">
              <c16:uniqueId val="{00000001-8CD7-452B-93E8-B59888307503}"/>
            </c:ext>
          </c:extLst>
        </c:ser>
        <c:ser>
          <c:idx val="3"/>
          <c:order val="2"/>
          <c:tx>
            <c:strRef>
              <c:f>'solubility ALC  500'!$E$19</c:f>
              <c:strCache>
                <c:ptCount val="1"/>
                <c:pt idx="0">
                  <c:v>М3</c:v>
                </c:pt>
              </c:strCache>
            </c:strRef>
          </c:tx>
          <c:dLbls>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AA-4FFA-827A-1049C7E9B39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500'!$E$20:$E$23</c:f>
              <c:numCache>
                <c:formatCode>General</c:formatCode>
                <c:ptCount val="4"/>
                <c:pt idx="0">
                  <c:v>117</c:v>
                </c:pt>
                <c:pt idx="1">
                  <c:v>114</c:v>
                </c:pt>
                <c:pt idx="2">
                  <c:v>108</c:v>
                </c:pt>
                <c:pt idx="3">
                  <c:v>63</c:v>
                </c:pt>
              </c:numCache>
            </c:numRef>
          </c:val>
          <c:smooth val="0"/>
          <c:extLst>
            <c:ext xmlns:c16="http://schemas.microsoft.com/office/drawing/2014/chart" uri="{C3380CC4-5D6E-409C-BE32-E72D297353CC}">
              <c16:uniqueId val="{00000002-8CD7-452B-93E8-B59888307503}"/>
            </c:ext>
          </c:extLst>
        </c:ser>
        <c:ser>
          <c:idx val="4"/>
          <c:order val="3"/>
          <c:tx>
            <c:strRef>
              <c:f>'solubility ALC  500'!$F$19</c:f>
              <c:strCache>
                <c:ptCount val="1"/>
                <c:pt idx="0">
                  <c:v>М4</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500'!$F$20:$F$23</c:f>
              <c:numCache>
                <c:formatCode>General</c:formatCode>
                <c:ptCount val="4"/>
                <c:pt idx="0">
                  <c:v>115</c:v>
                </c:pt>
                <c:pt idx="1">
                  <c:v>109</c:v>
                </c:pt>
                <c:pt idx="2">
                  <c:v>103</c:v>
                </c:pt>
                <c:pt idx="3">
                  <c:v>58</c:v>
                </c:pt>
              </c:numCache>
            </c:numRef>
          </c:val>
          <c:smooth val="0"/>
          <c:extLst>
            <c:ext xmlns:c16="http://schemas.microsoft.com/office/drawing/2014/chart" uri="{C3380CC4-5D6E-409C-BE32-E72D297353CC}">
              <c16:uniqueId val="{00000003-8CD7-452B-93E8-B59888307503}"/>
            </c:ext>
          </c:extLst>
        </c:ser>
        <c:ser>
          <c:idx val="5"/>
          <c:order val="4"/>
          <c:tx>
            <c:strRef>
              <c:f>'solubility ALC  500'!$G$19</c:f>
              <c:strCache>
                <c:ptCount val="1"/>
                <c:pt idx="0">
                  <c:v>М5</c:v>
                </c:pt>
              </c:strCache>
            </c:strRef>
          </c:tx>
          <c:cat>
            <c:numRef>
              <c:f>'solubility ALC  500'!$B$20:$B$23</c:f>
              <c:numCache>
                <c:formatCode>General</c:formatCode>
                <c:ptCount val="4"/>
                <c:pt idx="0">
                  <c:v>20</c:v>
                </c:pt>
                <c:pt idx="1">
                  <c:v>30</c:v>
                </c:pt>
                <c:pt idx="2">
                  <c:v>36</c:v>
                </c:pt>
                <c:pt idx="3">
                  <c:v>42</c:v>
                </c:pt>
              </c:numCache>
            </c:numRef>
          </c:cat>
          <c:val>
            <c:numRef>
              <c:f>'solubility ALC  500'!$G$20:$G$23</c:f>
              <c:numCache>
                <c:formatCode>General</c:formatCode>
                <c:ptCount val="4"/>
                <c:pt idx="0">
                  <c:v>107</c:v>
                </c:pt>
                <c:pt idx="1">
                  <c:v>105</c:v>
                </c:pt>
                <c:pt idx="2">
                  <c:v>100</c:v>
                </c:pt>
                <c:pt idx="3">
                  <c:v>51</c:v>
                </c:pt>
              </c:numCache>
            </c:numRef>
          </c:val>
          <c:smooth val="0"/>
          <c:extLst>
            <c:ext xmlns:c16="http://schemas.microsoft.com/office/drawing/2014/chart" uri="{C3380CC4-5D6E-409C-BE32-E72D297353CC}">
              <c16:uniqueId val="{00000004-8CD7-452B-93E8-B59888307503}"/>
            </c:ext>
          </c:extLst>
        </c:ser>
        <c:ser>
          <c:idx val="6"/>
          <c:order val="5"/>
          <c:tx>
            <c:strRef>
              <c:f>'solubility ALC  500'!$H$19</c:f>
              <c:strCache>
                <c:ptCount val="1"/>
                <c:pt idx="0">
                  <c:v>М6</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500'!$H$20:$H$23</c:f>
              <c:numCache>
                <c:formatCode>General</c:formatCode>
                <c:ptCount val="4"/>
                <c:pt idx="0">
                  <c:v>103</c:v>
                </c:pt>
                <c:pt idx="1">
                  <c:v>99</c:v>
                </c:pt>
                <c:pt idx="2">
                  <c:v>88</c:v>
                </c:pt>
                <c:pt idx="3">
                  <c:v>39</c:v>
                </c:pt>
              </c:numCache>
            </c:numRef>
          </c:val>
          <c:smooth val="0"/>
          <c:extLst>
            <c:ext xmlns:c16="http://schemas.microsoft.com/office/drawing/2014/chart" uri="{C3380CC4-5D6E-409C-BE32-E72D297353CC}">
              <c16:uniqueId val="{00000005-8CD7-452B-93E8-B59888307503}"/>
            </c:ext>
          </c:extLst>
        </c:ser>
        <c:ser>
          <c:idx val="7"/>
          <c:order val="6"/>
          <c:tx>
            <c:strRef>
              <c:f>'solubility ALC  500'!$I$19</c:f>
              <c:strCache>
                <c:ptCount val="1"/>
                <c:pt idx="0">
                  <c:v>М7</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500'!$I$20:$I$23</c:f>
              <c:numCache>
                <c:formatCode>General</c:formatCode>
                <c:ptCount val="4"/>
                <c:pt idx="0">
                  <c:v>111</c:v>
                </c:pt>
                <c:pt idx="1">
                  <c:v>102</c:v>
                </c:pt>
                <c:pt idx="2">
                  <c:v>95</c:v>
                </c:pt>
                <c:pt idx="3">
                  <c:v>46</c:v>
                </c:pt>
              </c:numCache>
            </c:numRef>
          </c:val>
          <c:smooth val="0"/>
          <c:extLst>
            <c:ext xmlns:c16="http://schemas.microsoft.com/office/drawing/2014/chart" uri="{C3380CC4-5D6E-409C-BE32-E72D297353CC}">
              <c16:uniqueId val="{00000006-8CD7-452B-93E8-B59888307503}"/>
            </c:ext>
          </c:extLst>
        </c:ser>
        <c:ser>
          <c:idx val="8"/>
          <c:order val="7"/>
          <c:tx>
            <c:strRef>
              <c:f>'solubility ALC  500'!$J$19</c:f>
              <c:strCache>
                <c:ptCount val="1"/>
                <c:pt idx="0">
                  <c:v>М8</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500'!$B$20:$B$23</c:f>
              <c:numCache>
                <c:formatCode>General</c:formatCode>
                <c:ptCount val="4"/>
                <c:pt idx="0">
                  <c:v>20</c:v>
                </c:pt>
                <c:pt idx="1">
                  <c:v>30</c:v>
                </c:pt>
                <c:pt idx="2">
                  <c:v>36</c:v>
                </c:pt>
                <c:pt idx="3">
                  <c:v>42</c:v>
                </c:pt>
              </c:numCache>
            </c:numRef>
          </c:cat>
          <c:val>
            <c:numRef>
              <c:f>'solubility ALC  500'!$J$20:$J$23</c:f>
              <c:numCache>
                <c:formatCode>General</c:formatCode>
                <c:ptCount val="4"/>
                <c:pt idx="0">
                  <c:v>121</c:v>
                </c:pt>
                <c:pt idx="1">
                  <c:v>108</c:v>
                </c:pt>
                <c:pt idx="2">
                  <c:v>99</c:v>
                </c:pt>
                <c:pt idx="3">
                  <c:v>53</c:v>
                </c:pt>
              </c:numCache>
            </c:numRef>
          </c:val>
          <c:smooth val="0"/>
          <c:extLst>
            <c:ext xmlns:c16="http://schemas.microsoft.com/office/drawing/2014/chart" uri="{C3380CC4-5D6E-409C-BE32-E72D297353CC}">
              <c16:uniqueId val="{00000007-8CD7-452B-93E8-B59888307503}"/>
            </c:ext>
          </c:extLst>
        </c:ser>
        <c:dLbls>
          <c:showLegendKey val="0"/>
          <c:showVal val="0"/>
          <c:showCatName val="0"/>
          <c:showSerName val="0"/>
          <c:showPercent val="0"/>
          <c:showBubbleSize val="0"/>
        </c:dLbls>
        <c:marker val="1"/>
        <c:smooth val="0"/>
        <c:axId val="221824000"/>
        <c:axId val="222579520"/>
      </c:lineChart>
      <c:catAx>
        <c:axId val="221824000"/>
        <c:scaling>
          <c:orientation val="minMax"/>
        </c:scaling>
        <c:delete val="0"/>
        <c:axPos val="b"/>
        <c:title>
          <c:tx>
            <c:rich>
              <a:bodyPr rot="0" vert="horz"/>
              <a:lstStyle/>
              <a:p>
                <a:pPr>
                  <a:defRPr/>
                </a:pPr>
                <a:r>
                  <a:rPr lang="ru-RU"/>
                  <a:t>температура, ° С </a:t>
                </a:r>
              </a:p>
              <a:p>
                <a:pPr>
                  <a:defRPr/>
                </a:pPr>
                <a:endParaRPr lang="ru-RU"/>
              </a:p>
            </c:rich>
          </c:tx>
          <c:layout>
            <c:manualLayout>
              <c:xMode val="edge"/>
              <c:yMode val="edge"/>
              <c:x val="0.42867413057742781"/>
              <c:y val="0.79742361787834104"/>
            </c:manualLayout>
          </c:layout>
          <c:overlay val="0"/>
        </c:title>
        <c:numFmt formatCode="General" sourceLinked="1"/>
        <c:majorTickMark val="none"/>
        <c:minorTickMark val="none"/>
        <c:tickLblPos val="nextTo"/>
        <c:txPr>
          <a:bodyPr rot="-60000000" vert="horz"/>
          <a:lstStyle/>
          <a:p>
            <a:pPr>
              <a:defRPr/>
            </a:pPr>
            <a:endParaRPr lang="ru-RU"/>
          </a:p>
        </c:txPr>
        <c:crossAx val="222579520"/>
        <c:crosses val="autoZero"/>
        <c:auto val="1"/>
        <c:lblAlgn val="ctr"/>
        <c:lblOffset val="100"/>
        <c:noMultiLvlLbl val="0"/>
      </c:catAx>
      <c:valAx>
        <c:axId val="222579520"/>
        <c:scaling>
          <c:orientation val="minMax"/>
          <c:min val="30"/>
        </c:scaling>
        <c:delete val="0"/>
        <c:axPos val="l"/>
        <c:title>
          <c:tx>
            <c:rich>
              <a:bodyPr rot="-5400000" vert="horz"/>
              <a:lstStyle/>
              <a:p>
                <a:pPr>
                  <a:defRPr/>
                </a:pPr>
                <a:r>
                  <a:rPr lang="ru-RU"/>
                  <a:t>время, мин</a:t>
                </a:r>
              </a:p>
            </c:rich>
          </c:tx>
          <c:layout>
            <c:manualLayout>
              <c:xMode val="edge"/>
              <c:yMode val="edge"/>
              <c:x val="6.4212320109438017E-2"/>
              <c:y val="0.41420213340205542"/>
            </c:manualLayout>
          </c:layout>
          <c:overlay val="0"/>
        </c:title>
        <c:numFmt formatCode="General" sourceLinked="1"/>
        <c:majorTickMark val="none"/>
        <c:minorTickMark val="none"/>
        <c:tickLblPos val="nextTo"/>
        <c:txPr>
          <a:bodyPr rot="-60000000" vert="horz"/>
          <a:lstStyle/>
          <a:p>
            <a:pPr>
              <a:defRPr/>
            </a:pPr>
            <a:endParaRPr lang="ru-RU"/>
          </a:p>
        </c:txPr>
        <c:crossAx val="221824000"/>
        <c:crosses val="autoZero"/>
        <c:crossBetween val="between"/>
      </c:valAx>
      <c:spPr>
        <a:noFill/>
        <a:ln w="25400">
          <a:noFill/>
        </a:ln>
      </c:spPr>
    </c:plotArea>
    <c:legend>
      <c:legendPos val="b"/>
      <c:layout>
        <c:manualLayout>
          <c:xMode val="edge"/>
          <c:yMode val="edge"/>
          <c:x val="0.84976489167667602"/>
          <c:y val="0"/>
          <c:w val="0.14924284888117798"/>
          <c:h val="0.97781032014960978"/>
        </c:manualLayout>
      </c:layout>
      <c:overlay val="0"/>
      <c:txPr>
        <a:bodyPr rot="0" vert="horz"/>
        <a:lstStyle/>
        <a:p>
          <a:pPr>
            <a:defRPr/>
          </a:pPr>
          <a:endParaRPr lang="ru-RU"/>
        </a:p>
      </c:txPr>
    </c:legend>
    <c:plotVisOnly val="1"/>
    <c:dispBlanksAs val="gap"/>
    <c:showDLblsOverMax val="0"/>
  </c:chart>
  <c:spPr>
    <a:gradFill>
      <a:gsLst>
        <a:gs pos="0">
          <a:schemeClr val="bg1">
            <a:lumMod val="65000"/>
          </a:schemeClr>
        </a:gs>
        <a:gs pos="39000">
          <a:schemeClr val="lt1"/>
        </a:gs>
        <a:gs pos="100000">
          <a:schemeClr val="lt1">
            <a:lumMod val="75000"/>
          </a:schemeClr>
        </a:gs>
      </a:gsLst>
      <a:path path="circle">
        <a:fillToRect l="50000" t="-80000" r="50000" b="180000"/>
      </a:path>
    </a:gradFill>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r>
              <a:rPr lang="en-US" sz="1400" b="1" i="0" baseline="0">
                <a:effectLst/>
              </a:rPr>
              <a:t>Mn </a:t>
            </a:r>
            <a:r>
              <a:rPr lang="ru-RU" sz="1400" b="1" i="0" baseline="0">
                <a:effectLst/>
              </a:rPr>
              <a:t>ПЭГМА </a:t>
            </a:r>
            <a:r>
              <a:rPr lang="en-US" sz="1400" b="1" i="0" baseline="0">
                <a:effectLst/>
              </a:rPr>
              <a:t>950</a:t>
            </a:r>
            <a:endParaRPr lang="ru-RU" sz="1400" b="1">
              <a:effectLst/>
            </a:endParaRPr>
          </a:p>
        </c:rich>
      </c:tx>
      <c:overlay val="0"/>
      <c:spPr>
        <a:noFill/>
        <a:ln>
          <a:noFill/>
        </a:ln>
        <a:effectLst/>
      </c:spPr>
    </c:title>
    <c:autoTitleDeleted val="0"/>
    <c:plotArea>
      <c:layout>
        <c:manualLayout>
          <c:layoutTarget val="inner"/>
          <c:xMode val="edge"/>
          <c:yMode val="edge"/>
          <c:x val="6.2283011486361291E-2"/>
          <c:y val="3.7453703703703718E-2"/>
          <c:w val="0.93771704585345939"/>
          <c:h val="0.87829505686789155"/>
        </c:manualLayout>
      </c:layout>
      <c:lineChart>
        <c:grouping val="standard"/>
        <c:varyColors val="0"/>
        <c:ser>
          <c:idx val="1"/>
          <c:order val="0"/>
          <c:tx>
            <c:strRef>
              <c:f>'solubility ALC 950'!$C$19</c:f>
              <c:strCache>
                <c:ptCount val="1"/>
                <c:pt idx="0">
                  <c:v>М1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'solubility ALC 950'!$B$20:$B$23</c:f>
              <c:numCache>
                <c:formatCode>General</c:formatCode>
                <c:ptCount val="4"/>
                <c:pt idx="0">
                  <c:v>20</c:v>
                </c:pt>
                <c:pt idx="1">
                  <c:v>30</c:v>
                </c:pt>
                <c:pt idx="2">
                  <c:v>36</c:v>
                </c:pt>
                <c:pt idx="3">
                  <c:v>42</c:v>
                </c:pt>
              </c:numCache>
            </c:numRef>
          </c:cat>
          <c:val>
            <c:numRef>
              <c:f>'solubility ALC 950'!$C$20:$C$23</c:f>
              <c:numCache>
                <c:formatCode>General</c:formatCode>
                <c:ptCount val="4"/>
                <c:pt idx="0">
                  <c:v>132</c:v>
                </c:pt>
                <c:pt idx="1">
                  <c:v>131</c:v>
                </c:pt>
                <c:pt idx="2">
                  <c:v>125</c:v>
                </c:pt>
                <c:pt idx="3">
                  <c:v>104</c:v>
                </c:pt>
              </c:numCache>
            </c:numRef>
          </c:val>
          <c:smooth val="0"/>
          <c:extLst>
            <c:ext xmlns:c16="http://schemas.microsoft.com/office/drawing/2014/chart" uri="{C3380CC4-5D6E-409C-BE32-E72D297353CC}">
              <c16:uniqueId val="{00000000-F198-42D0-A7F6-08466E789C5D}"/>
            </c:ext>
          </c:extLst>
        </c:ser>
        <c:ser>
          <c:idx val="2"/>
          <c:order val="1"/>
          <c:tx>
            <c:strRef>
              <c:f>'solubility ALC 950'!$D$19</c:f>
              <c:strCache>
                <c:ptCount val="1"/>
                <c:pt idx="0">
                  <c:v>М2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'solubility ALC 950'!$B$20:$B$23</c:f>
              <c:numCache>
                <c:formatCode>General</c:formatCode>
                <c:ptCount val="4"/>
                <c:pt idx="0">
                  <c:v>20</c:v>
                </c:pt>
                <c:pt idx="1">
                  <c:v>30</c:v>
                </c:pt>
                <c:pt idx="2">
                  <c:v>36</c:v>
                </c:pt>
                <c:pt idx="3">
                  <c:v>42</c:v>
                </c:pt>
              </c:numCache>
            </c:numRef>
          </c:cat>
          <c:val>
            <c:numRef>
              <c:f>'solubility ALC 950'!$D$20:$D$23</c:f>
              <c:numCache>
                <c:formatCode>General</c:formatCode>
                <c:ptCount val="4"/>
                <c:pt idx="0">
                  <c:v>129</c:v>
                </c:pt>
                <c:pt idx="1">
                  <c:v>123</c:v>
                </c:pt>
                <c:pt idx="2">
                  <c:v>109</c:v>
                </c:pt>
                <c:pt idx="3">
                  <c:v>96</c:v>
                </c:pt>
              </c:numCache>
            </c:numRef>
          </c:val>
          <c:smooth val="0"/>
          <c:extLst>
            <c:ext xmlns:c16="http://schemas.microsoft.com/office/drawing/2014/chart" uri="{C3380CC4-5D6E-409C-BE32-E72D297353CC}">
              <c16:uniqueId val="{00000001-F198-42D0-A7F6-08466E789C5D}"/>
            </c:ext>
          </c:extLst>
        </c:ser>
        <c:ser>
          <c:idx val="3"/>
          <c:order val="2"/>
          <c:tx>
            <c:strRef>
              <c:f>'solubility ALC 950'!$E$19</c:f>
              <c:strCache>
                <c:ptCount val="1"/>
                <c:pt idx="0">
                  <c:v>М3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'solubility ALC 950'!$B$20:$B$23</c:f>
              <c:numCache>
                <c:formatCode>General</c:formatCode>
                <c:ptCount val="4"/>
                <c:pt idx="0">
                  <c:v>20</c:v>
                </c:pt>
                <c:pt idx="1">
                  <c:v>30</c:v>
                </c:pt>
                <c:pt idx="2">
                  <c:v>36</c:v>
                </c:pt>
                <c:pt idx="3">
                  <c:v>42</c:v>
                </c:pt>
              </c:numCache>
            </c:numRef>
          </c:cat>
          <c:val>
            <c:numRef>
              <c:f>'solubility ALC 950'!$E$20:$E$23</c:f>
              <c:numCache>
                <c:formatCode>General</c:formatCode>
                <c:ptCount val="4"/>
                <c:pt idx="0">
                  <c:v>125</c:v>
                </c:pt>
                <c:pt idx="1">
                  <c:v>122</c:v>
                </c:pt>
                <c:pt idx="2">
                  <c:v>103</c:v>
                </c:pt>
                <c:pt idx="3">
                  <c:v>96</c:v>
                </c:pt>
              </c:numCache>
            </c:numRef>
          </c:val>
          <c:smooth val="0"/>
          <c:extLst>
            <c:ext xmlns:c16="http://schemas.microsoft.com/office/drawing/2014/chart" uri="{C3380CC4-5D6E-409C-BE32-E72D297353CC}">
              <c16:uniqueId val="{00000002-F198-42D0-A7F6-08466E789C5D}"/>
            </c:ext>
          </c:extLst>
        </c:ser>
        <c:ser>
          <c:idx val="4"/>
          <c:order val="3"/>
          <c:tx>
            <c:strRef>
              <c:f>'solubility ALC 950'!$F$19</c:f>
              <c:strCache>
                <c:ptCount val="1"/>
                <c:pt idx="0">
                  <c:v>М4</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'solubility ALC 950'!$B$20:$B$23</c:f>
              <c:numCache>
                <c:formatCode>General</c:formatCode>
                <c:ptCount val="4"/>
                <c:pt idx="0">
                  <c:v>20</c:v>
                </c:pt>
                <c:pt idx="1">
                  <c:v>30</c:v>
                </c:pt>
                <c:pt idx="2">
                  <c:v>36</c:v>
                </c:pt>
                <c:pt idx="3">
                  <c:v>42</c:v>
                </c:pt>
              </c:numCache>
            </c:numRef>
          </c:cat>
          <c:val>
            <c:numRef>
              <c:f>'solubility ALC 950'!$F$20:$F$23</c:f>
              <c:numCache>
                <c:formatCode>General</c:formatCode>
                <c:ptCount val="4"/>
                <c:pt idx="0">
                  <c:v>123</c:v>
                </c:pt>
                <c:pt idx="1">
                  <c:v>119</c:v>
                </c:pt>
                <c:pt idx="2">
                  <c:v>102</c:v>
                </c:pt>
                <c:pt idx="3">
                  <c:v>95</c:v>
                </c:pt>
              </c:numCache>
            </c:numRef>
          </c:val>
          <c:smooth val="0"/>
          <c:extLst>
            <c:ext xmlns:c16="http://schemas.microsoft.com/office/drawing/2014/chart" uri="{C3380CC4-5D6E-409C-BE32-E72D297353CC}">
              <c16:uniqueId val="{00000003-F198-42D0-A7F6-08466E789C5D}"/>
            </c:ext>
          </c:extLst>
        </c:ser>
        <c:ser>
          <c:idx val="5"/>
          <c:order val="4"/>
          <c:tx>
            <c:strRef>
              <c:f>'solubility ALC 950'!$G$19</c:f>
              <c:strCache>
                <c:ptCount val="1"/>
                <c:pt idx="0">
                  <c:v>М5</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'solubility ALC 950'!$B$20:$B$23</c:f>
              <c:numCache>
                <c:formatCode>General</c:formatCode>
                <c:ptCount val="4"/>
                <c:pt idx="0">
                  <c:v>20</c:v>
                </c:pt>
                <c:pt idx="1">
                  <c:v>30</c:v>
                </c:pt>
                <c:pt idx="2">
                  <c:v>36</c:v>
                </c:pt>
                <c:pt idx="3">
                  <c:v>42</c:v>
                </c:pt>
              </c:numCache>
            </c:numRef>
          </c:cat>
          <c:val>
            <c:numRef>
              <c:f>'solubility ALC 950'!$G$20:$G$23</c:f>
              <c:numCache>
                <c:formatCode>General</c:formatCode>
                <c:ptCount val="4"/>
                <c:pt idx="0">
                  <c:v>114</c:v>
                </c:pt>
                <c:pt idx="1">
                  <c:v>113</c:v>
                </c:pt>
                <c:pt idx="2">
                  <c:v>99</c:v>
                </c:pt>
                <c:pt idx="3">
                  <c:v>91</c:v>
                </c:pt>
              </c:numCache>
            </c:numRef>
          </c:val>
          <c:smooth val="0"/>
          <c:extLst>
            <c:ext xmlns:c16="http://schemas.microsoft.com/office/drawing/2014/chart" uri="{C3380CC4-5D6E-409C-BE32-E72D297353CC}">
              <c16:uniqueId val="{00000004-F198-42D0-A7F6-08466E789C5D}"/>
            </c:ext>
          </c:extLst>
        </c:ser>
        <c:ser>
          <c:idx val="6"/>
          <c:order val="5"/>
          <c:tx>
            <c:strRef>
              <c:f>'solubility ALC 950'!$H$19</c:f>
              <c:strCache>
                <c:ptCount val="1"/>
                <c:pt idx="0">
                  <c:v>М6</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'solubility ALC 950'!$B$20:$B$23</c:f>
              <c:numCache>
                <c:formatCode>General</c:formatCode>
                <c:ptCount val="4"/>
                <c:pt idx="0">
                  <c:v>20</c:v>
                </c:pt>
                <c:pt idx="1">
                  <c:v>30</c:v>
                </c:pt>
                <c:pt idx="2">
                  <c:v>36</c:v>
                </c:pt>
                <c:pt idx="3">
                  <c:v>42</c:v>
                </c:pt>
              </c:numCache>
            </c:numRef>
          </c:cat>
          <c:val>
            <c:numRef>
              <c:f>'solubility ALC 950'!#REF!</c:f>
              <c:numCache>
                <c:formatCode>General</c:formatCode>
                <c:ptCount val="1"/>
                <c:pt idx="0">
                  <c:v>1</c:v>
                </c:pt>
              </c:numCache>
            </c:numRef>
          </c:val>
          <c:smooth val="0"/>
          <c:extLst>
            <c:ext xmlns:c16="http://schemas.microsoft.com/office/drawing/2014/chart" uri="{C3380CC4-5D6E-409C-BE32-E72D297353CC}">
              <c16:uniqueId val="{00000005-F198-42D0-A7F6-08466E789C5D}"/>
            </c:ext>
          </c:extLst>
        </c:ser>
        <c:ser>
          <c:idx val="7"/>
          <c:order val="6"/>
          <c:tx>
            <c:strRef>
              <c:f>'solubility ALC 950'!$I$19</c:f>
              <c:strCache>
                <c:ptCount val="1"/>
                <c:pt idx="0">
                  <c:v>М7</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'solubility ALC 950'!$B$20:$B$23</c:f>
              <c:numCache>
                <c:formatCode>General</c:formatCode>
                <c:ptCount val="4"/>
                <c:pt idx="0">
                  <c:v>20</c:v>
                </c:pt>
                <c:pt idx="1">
                  <c:v>30</c:v>
                </c:pt>
                <c:pt idx="2">
                  <c:v>36</c:v>
                </c:pt>
                <c:pt idx="3">
                  <c:v>42</c:v>
                </c:pt>
              </c:numCache>
            </c:numRef>
          </c:cat>
          <c:val>
            <c:numRef>
              <c:f>'solubility ALC 950'!$I$20:$I$23</c:f>
              <c:numCache>
                <c:formatCode>General</c:formatCode>
                <c:ptCount val="4"/>
                <c:pt idx="0">
                  <c:v>112</c:v>
                </c:pt>
                <c:pt idx="1">
                  <c:v>111</c:v>
                </c:pt>
                <c:pt idx="2">
                  <c:v>104</c:v>
                </c:pt>
                <c:pt idx="3">
                  <c:v>98</c:v>
                </c:pt>
              </c:numCache>
            </c:numRef>
          </c:val>
          <c:smooth val="0"/>
          <c:extLst>
            <c:ext xmlns:c16="http://schemas.microsoft.com/office/drawing/2014/chart" uri="{C3380CC4-5D6E-409C-BE32-E72D297353CC}">
              <c16:uniqueId val="{00000006-F198-42D0-A7F6-08466E789C5D}"/>
            </c:ext>
          </c:extLst>
        </c:ser>
        <c:ser>
          <c:idx val="8"/>
          <c:order val="7"/>
          <c:tx>
            <c:strRef>
              <c:f>'solubility ALC 950'!$J$19</c:f>
              <c:strCache>
                <c:ptCount val="1"/>
                <c:pt idx="0">
                  <c:v>М8</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'solubility ALC 950'!$B$20:$B$23</c:f>
              <c:numCache>
                <c:formatCode>General</c:formatCode>
                <c:ptCount val="4"/>
                <c:pt idx="0">
                  <c:v>20</c:v>
                </c:pt>
                <c:pt idx="1">
                  <c:v>30</c:v>
                </c:pt>
                <c:pt idx="2">
                  <c:v>36</c:v>
                </c:pt>
                <c:pt idx="3">
                  <c:v>42</c:v>
                </c:pt>
              </c:numCache>
            </c:numRef>
          </c:cat>
          <c:val>
            <c:numRef>
              <c:f>'solubility ALC 950'!$J$20:$J$23</c:f>
              <c:numCache>
                <c:formatCode>General</c:formatCode>
                <c:ptCount val="4"/>
                <c:pt idx="0">
                  <c:v>127</c:v>
                </c:pt>
                <c:pt idx="1">
                  <c:v>121</c:v>
                </c:pt>
                <c:pt idx="2">
                  <c:v>110</c:v>
                </c:pt>
                <c:pt idx="3">
                  <c:v>105</c:v>
                </c:pt>
              </c:numCache>
            </c:numRef>
          </c:val>
          <c:smooth val="0"/>
          <c:extLst>
            <c:ext xmlns:c16="http://schemas.microsoft.com/office/drawing/2014/chart" uri="{C3380CC4-5D6E-409C-BE32-E72D297353CC}">
              <c16:uniqueId val="{00000007-F198-42D0-A7F6-08466E789C5D}"/>
            </c:ext>
          </c:extLst>
        </c:ser>
        <c:dLbls>
          <c:showLegendKey val="0"/>
          <c:showVal val="0"/>
          <c:showCatName val="0"/>
          <c:showSerName val="0"/>
          <c:showPercent val="0"/>
          <c:showBubbleSize val="0"/>
        </c:dLbls>
        <c:marker val="1"/>
        <c:smooth val="0"/>
        <c:axId val="221825536"/>
        <c:axId val="222580672"/>
      </c:lineChart>
      <c:catAx>
        <c:axId val="221825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a:t>
                </a:r>
                <a:r>
                  <a:rPr lang="en-US"/>
                  <a:t>, ° </a:t>
                </a:r>
                <a:r>
                  <a:rPr lang="ru-RU"/>
                  <a:t>С </a:t>
                </a:r>
              </a:p>
            </c:rich>
          </c:tx>
          <c:layout>
            <c:manualLayout>
              <c:xMode val="edge"/>
              <c:yMode val="edge"/>
              <c:x val="0.43054001884622811"/>
              <c:y val="0.855532225138524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2580672"/>
        <c:crosses val="autoZero"/>
        <c:auto val="1"/>
        <c:lblAlgn val="ctr"/>
        <c:lblOffset val="100"/>
        <c:noMultiLvlLbl val="0"/>
      </c:catAx>
      <c:valAx>
        <c:axId val="222580672"/>
        <c:scaling>
          <c:orientation val="minMax"/>
          <c:min val="8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baseline="0">
                    <a:effectLst/>
                  </a:rPr>
                  <a:t>время, мин</a:t>
                </a:r>
                <a:endParaRPr lang="ru-RU" sz="400">
                  <a:effectLst/>
                </a:endParaRPr>
              </a:p>
            </c:rich>
          </c:tx>
          <c:layout>
            <c:manualLayout>
              <c:xMode val="edge"/>
              <c:yMode val="edge"/>
              <c:x val="2.1176474021197735E-2"/>
              <c:y val="0.2871099445902595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1825536"/>
        <c:crosses val="autoZero"/>
        <c:crossBetween val="between"/>
      </c:valAx>
      <c:spPr>
        <a:noFill/>
        <a:ln>
          <a:noFill/>
        </a:ln>
        <a:effectLst/>
      </c:spPr>
    </c:plotArea>
    <c:legend>
      <c:legendPos val="b"/>
      <c:layout>
        <c:manualLayout>
          <c:xMode val="edge"/>
          <c:yMode val="edge"/>
          <c:x val="0.86770549368589145"/>
          <c:y val="4.9128025663458724E-2"/>
          <c:w val="0.13191922008880363"/>
          <c:h val="0.888077427821522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gradFill>
      <a:gsLst>
        <a:gs pos="0">
          <a:schemeClr val="bg1">
            <a:lumMod val="65000"/>
          </a:schemeClr>
        </a:gs>
        <a:gs pos="39000">
          <a:schemeClr val="lt1"/>
        </a:gs>
        <a:gs pos="100000">
          <a:schemeClr val="lt1">
            <a:lumMod val="75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AAB0-4877-A401-EB8963016CA6}"/>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AAB0-4877-A401-EB8963016CA6}"/>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AAB0-4877-A401-EB8963016CA6}"/>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7-AAB0-4877-A401-EB8963016CA6}"/>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9-AAB0-4877-A401-EB8963016CA6}"/>
              </c:ext>
            </c:extLst>
          </c:dPt>
          <c:dPt>
            <c:idx val="5"/>
            <c:bubble3D val="0"/>
            <c:spPr>
              <a:gradFill>
                <a:gsLst>
                  <a:gs pos="100000">
                    <a:schemeClr val="accent6">
                      <a:lumMod val="60000"/>
                      <a:lumOff val="40000"/>
                    </a:schemeClr>
                  </a:gs>
                  <a:gs pos="0">
                    <a:schemeClr val="accent6"/>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B-AAB0-4877-A401-EB8963016CA6}"/>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D-AAB0-4877-A401-EB8963016CA6}"/>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F-AAB0-4877-A401-EB8963016CA6}"/>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1-AAB0-4877-A401-EB8963016CA6}"/>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3-AAB0-4877-A401-EB8963016CA6}"/>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15-AAB0-4877-A401-EB8963016CA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Лист2!$A$3:$A$13</c:f>
              <c:strCache>
                <c:ptCount val="11"/>
                <c:pt idx="0">
                  <c:v>Китай</c:v>
                </c:pt>
                <c:pt idx="1">
                  <c:v>Германия</c:v>
                </c:pt>
                <c:pt idx="2">
                  <c:v>Япония</c:v>
                </c:pt>
                <c:pt idx="3">
                  <c:v>США</c:v>
                </c:pt>
                <c:pt idx="4">
                  <c:v>Индонесия</c:v>
                </c:pt>
                <c:pt idx="5">
                  <c:v>Франция</c:v>
                </c:pt>
                <c:pt idx="6">
                  <c:v>Великобритания</c:v>
                </c:pt>
                <c:pt idx="7">
                  <c:v>Нидерланды</c:v>
                </c:pt>
                <c:pt idx="8">
                  <c:v>Канада</c:v>
                </c:pt>
                <c:pt idx="9">
                  <c:v>Корея</c:v>
                </c:pt>
                <c:pt idx="10">
                  <c:v>другие</c:v>
                </c:pt>
              </c:strCache>
            </c:strRef>
          </c:cat>
          <c:val>
            <c:numRef>
              <c:f>Лист2!$B$3:$B$13</c:f>
              <c:numCache>
                <c:formatCode>General</c:formatCode>
                <c:ptCount val="11"/>
                <c:pt idx="0">
                  <c:v>11</c:v>
                </c:pt>
                <c:pt idx="1">
                  <c:v>9</c:v>
                </c:pt>
                <c:pt idx="2">
                  <c:v>8</c:v>
                </c:pt>
                <c:pt idx="3">
                  <c:v>7</c:v>
                </c:pt>
                <c:pt idx="4">
                  <c:v>4</c:v>
                </c:pt>
                <c:pt idx="5">
                  <c:v>4</c:v>
                </c:pt>
                <c:pt idx="6">
                  <c:v>4</c:v>
                </c:pt>
                <c:pt idx="7">
                  <c:v>4</c:v>
                </c:pt>
                <c:pt idx="8">
                  <c:v>3</c:v>
                </c:pt>
                <c:pt idx="9">
                  <c:v>3</c:v>
                </c:pt>
                <c:pt idx="10">
                  <c:v>43</c:v>
                </c:pt>
              </c:numCache>
            </c:numRef>
          </c:val>
          <c:extLst>
            <c:ext xmlns:c16="http://schemas.microsoft.com/office/drawing/2014/chart" uri="{C3380CC4-5D6E-409C-BE32-E72D297353CC}">
              <c16:uniqueId val="{00000016-AAB0-4877-A401-EB8963016CA6}"/>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21823617713075"/>
          <c:y val="3.8698328935795952E-2"/>
          <c:w val="0.83349394758491013"/>
          <c:h val="0.87309274994979191"/>
        </c:manualLayout>
      </c:layout>
      <c:barChart>
        <c:barDir val="col"/>
        <c:grouping val="clustered"/>
        <c:varyColors val="0"/>
        <c:ser>
          <c:idx val="0"/>
          <c:order val="0"/>
          <c:tx>
            <c:strRef>
              <c:f>Лист1!$B$1</c:f>
              <c:strCache>
                <c:ptCount val="1"/>
                <c:pt idx="0">
                  <c:v>Твердый пластик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7707.2</c:v>
                </c:pt>
              </c:numCache>
            </c:numRef>
          </c:val>
          <c:extLst>
            <c:ext xmlns:c16="http://schemas.microsoft.com/office/drawing/2014/chart" uri="{C3380CC4-5D6E-409C-BE32-E72D297353CC}">
              <c16:uniqueId val="{00000000-A629-4FE6-858B-0F10FE72C608}"/>
            </c:ext>
          </c:extLst>
        </c:ser>
        <c:ser>
          <c:idx val="1"/>
          <c:order val="1"/>
          <c:tx>
            <c:strRef>
              <c:f>Лист1!$C$1</c:f>
              <c:strCache>
                <c:ptCount val="1"/>
                <c:pt idx="0">
                  <c:v>Мягкий пластик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49314.6</c:v>
                </c:pt>
              </c:numCache>
            </c:numRef>
          </c:val>
          <c:extLst>
            <c:ext xmlns:c16="http://schemas.microsoft.com/office/drawing/2014/chart" uri="{C3380CC4-5D6E-409C-BE32-E72D297353CC}">
              <c16:uniqueId val="{00000001-A629-4FE6-858B-0F10FE72C608}"/>
            </c:ext>
          </c:extLst>
        </c:ser>
        <c:ser>
          <c:idx val="2"/>
          <c:order val="2"/>
          <c:tx>
            <c:strRef>
              <c:f>Лист1!$D$1</c:f>
              <c:strCache>
                <c:ptCount val="1"/>
                <c:pt idx="0">
                  <c:v>ПЭНД</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General</c:formatCode>
                <c:ptCount val="1"/>
                <c:pt idx="0">
                  <c:v>359.6</c:v>
                </c:pt>
              </c:numCache>
            </c:numRef>
          </c:val>
          <c:extLst>
            <c:ext xmlns:c16="http://schemas.microsoft.com/office/drawing/2014/chart" uri="{C3380CC4-5D6E-409C-BE32-E72D297353CC}">
              <c16:uniqueId val="{00000002-A629-4FE6-858B-0F10FE72C608}"/>
            </c:ext>
          </c:extLst>
        </c:ser>
        <c:ser>
          <c:idx val="3"/>
          <c:order val="3"/>
          <c:tx>
            <c:strRef>
              <c:f>Лист1!$E$1</c:f>
              <c:strCache>
                <c:ptCount val="1"/>
                <c:pt idx="0">
                  <c:v>ПЭВД</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Лист1!$E$2</c:f>
              <c:numCache>
                <c:formatCode>General</c:formatCode>
                <c:ptCount val="1"/>
                <c:pt idx="0">
                  <c:v>447</c:v>
                </c:pt>
              </c:numCache>
            </c:numRef>
          </c:val>
          <c:extLst>
            <c:ext xmlns:c16="http://schemas.microsoft.com/office/drawing/2014/chart" uri="{C3380CC4-5D6E-409C-BE32-E72D297353CC}">
              <c16:uniqueId val="{00000003-A629-4FE6-858B-0F10FE72C608}"/>
            </c:ext>
          </c:extLst>
        </c:ser>
        <c:ser>
          <c:idx val="4"/>
          <c:order val="4"/>
          <c:tx>
            <c:strRef>
              <c:f>Лист1!$F$1</c:f>
              <c:strCache>
                <c:ptCount val="1"/>
                <c:pt idx="0">
                  <c:v>Другие</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Лист1!$F$2</c:f>
              <c:numCache>
                <c:formatCode>General</c:formatCode>
                <c:ptCount val="1"/>
                <c:pt idx="0">
                  <c:v>11011</c:v>
                </c:pt>
              </c:numCache>
            </c:numRef>
          </c:val>
          <c:extLst>
            <c:ext xmlns:c16="http://schemas.microsoft.com/office/drawing/2014/chart" uri="{C3380CC4-5D6E-409C-BE32-E72D297353CC}">
              <c16:uniqueId val="{00000004-A629-4FE6-858B-0F10FE72C608}"/>
            </c:ext>
          </c:extLst>
        </c:ser>
        <c:dLbls>
          <c:dLblPos val="outEnd"/>
          <c:showLegendKey val="0"/>
          <c:showVal val="1"/>
          <c:showCatName val="0"/>
          <c:showSerName val="0"/>
          <c:showPercent val="0"/>
          <c:showBubbleSize val="0"/>
        </c:dLbls>
        <c:gapWidth val="219"/>
        <c:overlap val="-27"/>
        <c:axId val="221926400"/>
        <c:axId val="169924800"/>
      </c:barChart>
      <c:catAx>
        <c:axId val="221926400"/>
        <c:scaling>
          <c:orientation val="minMax"/>
        </c:scaling>
        <c:delete val="1"/>
        <c:axPos val="b"/>
        <c:numFmt formatCode="General" sourceLinked="1"/>
        <c:majorTickMark val="none"/>
        <c:minorTickMark val="none"/>
        <c:tickLblPos val="nextTo"/>
        <c:crossAx val="169924800"/>
        <c:crosses val="autoZero"/>
        <c:auto val="1"/>
        <c:lblAlgn val="ctr"/>
        <c:lblOffset val="100"/>
        <c:noMultiLvlLbl val="0"/>
      </c:catAx>
      <c:valAx>
        <c:axId val="169924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1926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540000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900" b="0" i="0" u="none" strike="noStrike" baseline="0">
                <a:effectLst/>
              </a:rPr>
              <a:t>прочности на разрыв, МПа </a:t>
            </a:r>
            <a:endParaRPr lang="en-US" sz="900">
              <a:latin typeface="Arial" panose="020B0604020202020204" pitchFamily="34" charset="0"/>
              <a:cs typeface="Arial" panose="020B0604020202020204" pitchFamily="34" charset="0"/>
            </a:endParaRPr>
          </a:p>
        </c:rich>
      </c:tx>
      <c:layout>
        <c:manualLayout>
          <c:xMode val="edge"/>
          <c:yMode val="edge"/>
          <c:x val="3.5849503076195E-2"/>
          <c:y val="0.19937694704049844"/>
        </c:manualLayout>
      </c:layout>
      <c:overlay val="0"/>
      <c:spPr>
        <a:noFill/>
        <a:ln>
          <a:noFill/>
        </a:ln>
        <a:effectLst/>
      </c:spPr>
    </c:title>
    <c:autoTitleDeleted val="0"/>
    <c:plotArea>
      <c:layout>
        <c:manualLayout>
          <c:layoutTarget val="inner"/>
          <c:xMode val="edge"/>
          <c:yMode val="edge"/>
          <c:x val="0.13093746622893154"/>
          <c:y val="3.8712357217030112E-2"/>
          <c:w val="0.84303319160353418"/>
          <c:h val="0.81145011079222573"/>
        </c:manualLayout>
      </c:layout>
      <c:barChart>
        <c:barDir val="col"/>
        <c:grouping val="clustered"/>
        <c:varyColors val="0"/>
        <c:ser>
          <c:idx val="0"/>
          <c:order val="0"/>
          <c:tx>
            <c:strRef>
              <c:f>'tensile-elongation'!$C$30</c:f>
              <c:strCache>
                <c:ptCount val="1"/>
                <c:pt idx="0">
                  <c:v>Mw PEGMA 300</c:v>
                </c:pt>
              </c:strCache>
            </c:strRef>
          </c:tx>
          <c:spPr>
            <a:pattFill prst="pct90">
              <a:fgClr>
                <a:srgbClr val="0070C0"/>
              </a:fgClr>
              <a:bgClr>
                <a:schemeClr val="bg1"/>
              </a:bgClr>
            </a:pattFill>
            <a:ln>
              <a:noFill/>
            </a:ln>
            <a:effectLst/>
          </c:spPr>
          <c:invertIfNegative val="0"/>
          <c:cat>
            <c:strRef>
              <c:f>'tensile-elongation'!$B$31:$B$38</c:f>
              <c:strCache>
                <c:ptCount val="8"/>
                <c:pt idx="0">
                  <c:v>M1</c:v>
                </c:pt>
                <c:pt idx="1">
                  <c:v>M2</c:v>
                </c:pt>
                <c:pt idx="2">
                  <c:v>M3</c:v>
                </c:pt>
                <c:pt idx="3">
                  <c:v>M4</c:v>
                </c:pt>
                <c:pt idx="4">
                  <c:v>M5</c:v>
                </c:pt>
                <c:pt idx="5">
                  <c:v>M6</c:v>
                </c:pt>
                <c:pt idx="6">
                  <c:v>M7</c:v>
                </c:pt>
                <c:pt idx="7">
                  <c:v>M8</c:v>
                </c:pt>
              </c:strCache>
            </c:strRef>
          </c:cat>
          <c:val>
            <c:numRef>
              <c:f>'tensile-elongation'!$C$31:$C$38</c:f>
              <c:numCache>
                <c:formatCode>0.00</c:formatCode>
                <c:ptCount val="8"/>
                <c:pt idx="0">
                  <c:v>17</c:v>
                </c:pt>
                <c:pt idx="1">
                  <c:v>18</c:v>
                </c:pt>
                <c:pt idx="2">
                  <c:v>20</c:v>
                </c:pt>
                <c:pt idx="3">
                  <c:v>23</c:v>
                </c:pt>
                <c:pt idx="4">
                  <c:v>19</c:v>
                </c:pt>
                <c:pt idx="5">
                  <c:v>18</c:v>
                </c:pt>
                <c:pt idx="6">
                  <c:v>25</c:v>
                </c:pt>
                <c:pt idx="7">
                  <c:v>28</c:v>
                </c:pt>
              </c:numCache>
            </c:numRef>
          </c:val>
          <c:extLst>
            <c:ext xmlns:c16="http://schemas.microsoft.com/office/drawing/2014/chart" uri="{C3380CC4-5D6E-409C-BE32-E72D297353CC}">
              <c16:uniqueId val="{00000000-9A89-4333-B2E2-F8CEE3ABF565}"/>
            </c:ext>
          </c:extLst>
        </c:ser>
        <c:ser>
          <c:idx val="1"/>
          <c:order val="1"/>
          <c:tx>
            <c:strRef>
              <c:f>'tensile-elongation'!$D$30</c:f>
              <c:strCache>
                <c:ptCount val="1"/>
                <c:pt idx="0">
                  <c:v>Mw PEGMA 500</c:v>
                </c:pt>
              </c:strCache>
            </c:strRef>
          </c:tx>
          <c:spPr>
            <a:solidFill>
              <a:schemeClr val="accent2"/>
            </a:solidFill>
            <a:ln>
              <a:noFill/>
            </a:ln>
            <a:effectLst/>
          </c:spPr>
          <c:invertIfNegative val="0"/>
          <c:cat>
            <c:strRef>
              <c:f>'tensile-elongation'!$B$31:$B$38</c:f>
              <c:strCache>
                <c:ptCount val="8"/>
                <c:pt idx="0">
                  <c:v>M1</c:v>
                </c:pt>
                <c:pt idx="1">
                  <c:v>M2</c:v>
                </c:pt>
                <c:pt idx="2">
                  <c:v>M3</c:v>
                </c:pt>
                <c:pt idx="3">
                  <c:v>M4</c:v>
                </c:pt>
                <c:pt idx="4">
                  <c:v>M5</c:v>
                </c:pt>
                <c:pt idx="5">
                  <c:v>M6</c:v>
                </c:pt>
                <c:pt idx="6">
                  <c:v>M7</c:v>
                </c:pt>
                <c:pt idx="7">
                  <c:v>M8</c:v>
                </c:pt>
              </c:strCache>
            </c:strRef>
          </c:cat>
          <c:val>
            <c:numRef>
              <c:f>'tensile-elongation'!$D$31:$D$38</c:f>
              <c:numCache>
                <c:formatCode>General</c:formatCode>
                <c:ptCount val="8"/>
                <c:pt idx="0">
                  <c:v>24</c:v>
                </c:pt>
                <c:pt idx="1">
                  <c:v>26</c:v>
                </c:pt>
                <c:pt idx="2">
                  <c:v>29</c:v>
                </c:pt>
                <c:pt idx="3">
                  <c:v>34</c:v>
                </c:pt>
                <c:pt idx="4">
                  <c:v>28</c:v>
                </c:pt>
                <c:pt idx="5">
                  <c:v>25</c:v>
                </c:pt>
                <c:pt idx="6">
                  <c:v>30</c:v>
                </c:pt>
                <c:pt idx="7">
                  <c:v>36</c:v>
                </c:pt>
              </c:numCache>
            </c:numRef>
          </c:val>
          <c:extLst>
            <c:ext xmlns:c16="http://schemas.microsoft.com/office/drawing/2014/chart" uri="{C3380CC4-5D6E-409C-BE32-E72D297353CC}">
              <c16:uniqueId val="{00000001-9A89-4333-B2E2-F8CEE3ABF565}"/>
            </c:ext>
          </c:extLst>
        </c:ser>
        <c:ser>
          <c:idx val="2"/>
          <c:order val="2"/>
          <c:tx>
            <c:strRef>
              <c:f>'tensile-elongation'!$E$30</c:f>
              <c:strCache>
                <c:ptCount val="1"/>
                <c:pt idx="0">
                  <c:v>Mw PEGMA 950</c:v>
                </c:pt>
              </c:strCache>
            </c:strRef>
          </c:tx>
          <c:spPr>
            <a:solidFill>
              <a:schemeClr val="accent3"/>
            </a:solidFill>
            <a:ln>
              <a:noFill/>
            </a:ln>
            <a:effectLst/>
          </c:spPr>
          <c:invertIfNegative val="0"/>
          <c:cat>
            <c:strRef>
              <c:f>'tensile-elongation'!$B$31:$B$38</c:f>
              <c:strCache>
                <c:ptCount val="8"/>
                <c:pt idx="0">
                  <c:v>M1</c:v>
                </c:pt>
                <c:pt idx="1">
                  <c:v>M2</c:v>
                </c:pt>
                <c:pt idx="2">
                  <c:v>M3</c:v>
                </c:pt>
                <c:pt idx="3">
                  <c:v>M4</c:v>
                </c:pt>
                <c:pt idx="4">
                  <c:v>M5</c:v>
                </c:pt>
                <c:pt idx="5">
                  <c:v>M6</c:v>
                </c:pt>
                <c:pt idx="6">
                  <c:v>M7</c:v>
                </c:pt>
                <c:pt idx="7">
                  <c:v>M8</c:v>
                </c:pt>
              </c:strCache>
            </c:strRef>
          </c:cat>
          <c:val>
            <c:numRef>
              <c:f>'tensile-elongation'!$E$31:$E$38</c:f>
              <c:numCache>
                <c:formatCode>General</c:formatCode>
                <c:ptCount val="8"/>
                <c:pt idx="0">
                  <c:v>34</c:v>
                </c:pt>
                <c:pt idx="1">
                  <c:v>35</c:v>
                </c:pt>
                <c:pt idx="2">
                  <c:v>37</c:v>
                </c:pt>
                <c:pt idx="3">
                  <c:v>39</c:v>
                </c:pt>
                <c:pt idx="4">
                  <c:v>38</c:v>
                </c:pt>
                <c:pt idx="5">
                  <c:v>35</c:v>
                </c:pt>
                <c:pt idx="6">
                  <c:v>40</c:v>
                </c:pt>
                <c:pt idx="7">
                  <c:v>46</c:v>
                </c:pt>
              </c:numCache>
            </c:numRef>
          </c:val>
          <c:extLst>
            <c:ext xmlns:c16="http://schemas.microsoft.com/office/drawing/2014/chart" uri="{C3380CC4-5D6E-409C-BE32-E72D297353CC}">
              <c16:uniqueId val="{00000002-9A89-4333-B2E2-F8CEE3ABF565}"/>
            </c:ext>
          </c:extLst>
        </c:ser>
        <c:dLbls>
          <c:showLegendKey val="0"/>
          <c:showVal val="0"/>
          <c:showCatName val="0"/>
          <c:showSerName val="0"/>
          <c:showPercent val="0"/>
          <c:showBubbleSize val="0"/>
        </c:dLbls>
        <c:gapWidth val="219"/>
        <c:overlap val="-27"/>
        <c:axId val="495179264"/>
        <c:axId val="170033728"/>
      </c:barChart>
      <c:catAx>
        <c:axId val="49517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033728"/>
        <c:crosses val="autoZero"/>
        <c:auto val="1"/>
        <c:lblAlgn val="ctr"/>
        <c:lblOffset val="100"/>
        <c:noMultiLvlLbl val="0"/>
      </c:catAx>
      <c:valAx>
        <c:axId val="1700337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5179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540000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b="0" i="0" u="none" strike="noStrike" baseline="0">
                <a:effectLst/>
              </a:rPr>
              <a:t>удлинения при разрыве</a:t>
            </a:r>
            <a:r>
              <a:rPr lang="en-US" sz="1000"/>
              <a:t>,</a:t>
            </a:r>
            <a:r>
              <a:rPr lang="en-US" sz="1000" baseline="0"/>
              <a:t> %</a:t>
            </a:r>
            <a:endParaRPr lang="ru-RU" sz="1000"/>
          </a:p>
        </c:rich>
      </c:tx>
      <c:layout>
        <c:manualLayout>
          <c:xMode val="edge"/>
          <c:yMode val="edge"/>
          <c:x val="2.2821498664018346E-2"/>
          <c:y val="0.24111124570967091"/>
        </c:manualLayout>
      </c:layout>
      <c:overlay val="0"/>
      <c:spPr>
        <a:noFill/>
        <a:ln>
          <a:noFill/>
        </a:ln>
        <a:effectLst/>
      </c:spPr>
    </c:title>
    <c:autoTitleDeleted val="0"/>
    <c:plotArea>
      <c:layout>
        <c:manualLayout>
          <c:layoutTarget val="inner"/>
          <c:xMode val="edge"/>
          <c:yMode val="edge"/>
          <c:x val="0.15742734860845098"/>
          <c:y val="9.0297435897435913E-2"/>
          <c:w val="0.81614622496512257"/>
          <c:h val="0.72068354532606516"/>
        </c:manualLayout>
      </c:layout>
      <c:barChart>
        <c:barDir val="col"/>
        <c:grouping val="clustered"/>
        <c:varyColors val="0"/>
        <c:ser>
          <c:idx val="0"/>
          <c:order val="0"/>
          <c:tx>
            <c:v>Mw 300</c:v>
          </c:tx>
          <c:spPr>
            <a:solidFill>
              <a:schemeClr val="accent2">
                <a:lumMod val="40000"/>
                <a:lumOff val="60000"/>
              </a:schemeClr>
            </a:solidFill>
            <a:ln>
              <a:noFill/>
            </a:ln>
            <a:effectLst/>
          </c:spPr>
          <c:invertIfNegative val="0"/>
          <c:cat>
            <c:strRef>
              <c:f>'tensile-elongation'!$D$7:$D$14</c:f>
              <c:strCache>
                <c:ptCount val="8"/>
                <c:pt idx="0">
                  <c:v>M1</c:v>
                </c:pt>
                <c:pt idx="1">
                  <c:v>M2</c:v>
                </c:pt>
                <c:pt idx="2">
                  <c:v>M3</c:v>
                </c:pt>
                <c:pt idx="3">
                  <c:v>M4</c:v>
                </c:pt>
                <c:pt idx="4">
                  <c:v>M5</c:v>
                </c:pt>
                <c:pt idx="5">
                  <c:v>M6</c:v>
                </c:pt>
                <c:pt idx="6">
                  <c:v>M7</c:v>
                </c:pt>
                <c:pt idx="7">
                  <c:v>M8</c:v>
                </c:pt>
              </c:strCache>
            </c:strRef>
          </c:cat>
          <c:val>
            <c:numRef>
              <c:f>'tensile-elongation'!$E$7:$E$14</c:f>
              <c:numCache>
                <c:formatCode>General</c:formatCode>
                <c:ptCount val="8"/>
                <c:pt idx="0">
                  <c:v>150</c:v>
                </c:pt>
                <c:pt idx="1">
                  <c:v>141</c:v>
                </c:pt>
                <c:pt idx="2">
                  <c:v>132</c:v>
                </c:pt>
                <c:pt idx="3">
                  <c:v>128</c:v>
                </c:pt>
                <c:pt idx="4">
                  <c:v>145</c:v>
                </c:pt>
                <c:pt idx="5">
                  <c:v>139</c:v>
                </c:pt>
                <c:pt idx="6">
                  <c:v>120</c:v>
                </c:pt>
                <c:pt idx="7">
                  <c:v>106</c:v>
                </c:pt>
              </c:numCache>
            </c:numRef>
          </c:val>
          <c:extLst>
            <c:ext xmlns:c16="http://schemas.microsoft.com/office/drawing/2014/chart" uri="{C3380CC4-5D6E-409C-BE32-E72D297353CC}">
              <c16:uniqueId val="{00000000-38EF-4AD1-B87F-D63E90FD7A3D}"/>
            </c:ext>
          </c:extLst>
        </c:ser>
        <c:ser>
          <c:idx val="1"/>
          <c:order val="1"/>
          <c:tx>
            <c:v>Mw 500</c:v>
          </c:tx>
          <c:spPr>
            <a:solidFill>
              <a:schemeClr val="accent1">
                <a:lumMod val="60000"/>
                <a:lumOff val="40000"/>
              </a:schemeClr>
            </a:solidFill>
            <a:ln>
              <a:noFill/>
            </a:ln>
            <a:effectLst/>
          </c:spPr>
          <c:invertIfNegative val="0"/>
          <c:cat>
            <c:strRef>
              <c:f>'tensile-elongation'!$D$7:$D$14</c:f>
              <c:strCache>
                <c:ptCount val="8"/>
                <c:pt idx="0">
                  <c:v>M1</c:v>
                </c:pt>
                <c:pt idx="1">
                  <c:v>M2</c:v>
                </c:pt>
                <c:pt idx="2">
                  <c:v>M3</c:v>
                </c:pt>
                <c:pt idx="3">
                  <c:v>M4</c:v>
                </c:pt>
                <c:pt idx="4">
                  <c:v>M5</c:v>
                </c:pt>
                <c:pt idx="5">
                  <c:v>M6</c:v>
                </c:pt>
                <c:pt idx="6">
                  <c:v>M7</c:v>
                </c:pt>
                <c:pt idx="7">
                  <c:v>M8</c:v>
                </c:pt>
              </c:strCache>
            </c:strRef>
          </c:cat>
          <c:val>
            <c:numRef>
              <c:f>'tensile-elongation'!$F$7:$F$14</c:f>
              <c:numCache>
                <c:formatCode>General</c:formatCode>
                <c:ptCount val="8"/>
                <c:pt idx="0">
                  <c:v>145</c:v>
                </c:pt>
                <c:pt idx="1">
                  <c:v>138</c:v>
                </c:pt>
                <c:pt idx="2">
                  <c:v>127</c:v>
                </c:pt>
                <c:pt idx="3">
                  <c:v>118</c:v>
                </c:pt>
                <c:pt idx="4">
                  <c:v>115</c:v>
                </c:pt>
                <c:pt idx="5">
                  <c:v>105</c:v>
                </c:pt>
                <c:pt idx="6">
                  <c:v>93</c:v>
                </c:pt>
                <c:pt idx="7">
                  <c:v>81</c:v>
                </c:pt>
              </c:numCache>
            </c:numRef>
          </c:val>
          <c:extLst>
            <c:ext xmlns:c16="http://schemas.microsoft.com/office/drawing/2014/chart" uri="{C3380CC4-5D6E-409C-BE32-E72D297353CC}">
              <c16:uniqueId val="{00000001-38EF-4AD1-B87F-D63E90FD7A3D}"/>
            </c:ext>
          </c:extLst>
        </c:ser>
        <c:ser>
          <c:idx val="2"/>
          <c:order val="2"/>
          <c:tx>
            <c:v>Mw 950</c:v>
          </c:tx>
          <c:spPr>
            <a:solidFill>
              <a:srgbClr val="00B050"/>
            </a:solidFill>
            <a:ln>
              <a:noFill/>
            </a:ln>
            <a:effectLst/>
          </c:spPr>
          <c:invertIfNegative val="0"/>
          <c:cat>
            <c:strRef>
              <c:f>'tensile-elongation'!$D$7:$D$14</c:f>
              <c:strCache>
                <c:ptCount val="8"/>
                <c:pt idx="0">
                  <c:v>M1</c:v>
                </c:pt>
                <c:pt idx="1">
                  <c:v>M2</c:v>
                </c:pt>
                <c:pt idx="2">
                  <c:v>M3</c:v>
                </c:pt>
                <c:pt idx="3">
                  <c:v>M4</c:v>
                </c:pt>
                <c:pt idx="4">
                  <c:v>M5</c:v>
                </c:pt>
                <c:pt idx="5">
                  <c:v>M6</c:v>
                </c:pt>
                <c:pt idx="6">
                  <c:v>M7</c:v>
                </c:pt>
                <c:pt idx="7">
                  <c:v>M8</c:v>
                </c:pt>
              </c:strCache>
            </c:strRef>
          </c:cat>
          <c:val>
            <c:numRef>
              <c:f>'tensile-elongation'!$G$7:$G$14</c:f>
              <c:numCache>
                <c:formatCode>General</c:formatCode>
                <c:ptCount val="8"/>
                <c:pt idx="0">
                  <c:v>134</c:v>
                </c:pt>
                <c:pt idx="1">
                  <c:v>129</c:v>
                </c:pt>
                <c:pt idx="2">
                  <c:v>121</c:v>
                </c:pt>
                <c:pt idx="3">
                  <c:v>110</c:v>
                </c:pt>
                <c:pt idx="4">
                  <c:v>111</c:v>
                </c:pt>
                <c:pt idx="5">
                  <c:v>102</c:v>
                </c:pt>
                <c:pt idx="6">
                  <c:v>79</c:v>
                </c:pt>
                <c:pt idx="7">
                  <c:v>67</c:v>
                </c:pt>
              </c:numCache>
            </c:numRef>
          </c:val>
          <c:extLst>
            <c:ext xmlns:c16="http://schemas.microsoft.com/office/drawing/2014/chart" uri="{C3380CC4-5D6E-409C-BE32-E72D297353CC}">
              <c16:uniqueId val="{00000002-38EF-4AD1-B87F-D63E90FD7A3D}"/>
            </c:ext>
          </c:extLst>
        </c:ser>
        <c:dLbls>
          <c:showLegendKey val="0"/>
          <c:showVal val="0"/>
          <c:showCatName val="0"/>
          <c:showSerName val="0"/>
          <c:showPercent val="0"/>
          <c:showBubbleSize val="0"/>
        </c:dLbls>
        <c:gapWidth val="219"/>
        <c:overlap val="-27"/>
        <c:axId val="495172096"/>
        <c:axId val="170035456"/>
      </c:barChart>
      <c:catAx>
        <c:axId val="49517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035456"/>
        <c:crosses val="autoZero"/>
        <c:auto val="1"/>
        <c:lblAlgn val="ctr"/>
        <c:lblOffset val="100"/>
        <c:noMultiLvlLbl val="0"/>
      </c:catAx>
      <c:valAx>
        <c:axId val="17003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5172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en-US" sz="1600" dirty="0" err="1"/>
              <a:t>Mn</a:t>
            </a:r>
            <a:r>
              <a:rPr lang="en-US" sz="1600" baseline="0" dirty="0"/>
              <a:t> </a:t>
            </a:r>
            <a:r>
              <a:rPr lang="ru-RU" sz="1600" baseline="0" dirty="0"/>
              <a:t>ПЭГМА=</a:t>
            </a:r>
            <a:r>
              <a:rPr lang="en-US" sz="1600" dirty="0"/>
              <a:t> 300</a:t>
            </a:r>
            <a:endParaRPr lang="ru-RU" sz="1600" dirty="0"/>
          </a:p>
        </c:rich>
      </c:tx>
      <c:overlay val="0"/>
      <c:spPr>
        <a:noFill/>
        <a:ln>
          <a:noFill/>
        </a:ln>
        <a:effectLst/>
      </c:spPr>
    </c:title>
    <c:autoTitleDeleted val="0"/>
    <c:plotArea>
      <c:layout>
        <c:manualLayout>
          <c:layoutTarget val="inner"/>
          <c:xMode val="edge"/>
          <c:yMode val="edge"/>
          <c:x val="1.6124499589066522E-2"/>
          <c:y val="2.6966999122117429E-2"/>
          <c:w val="0.91160449640764618"/>
          <c:h val="0.79823454903957902"/>
        </c:manualLayout>
      </c:layout>
      <c:lineChart>
        <c:grouping val="standard"/>
        <c:varyColors val="0"/>
        <c:ser>
          <c:idx val="0"/>
          <c:order val="0"/>
          <c:tx>
            <c:strRef>
              <c:f>'solubility 300'!$C$19</c:f>
              <c:strCache>
                <c:ptCount val="1"/>
                <c:pt idx="0">
                  <c:v>М1</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300'!$B$20:$B$23</c:f>
              <c:numCache>
                <c:formatCode>General</c:formatCode>
                <c:ptCount val="4"/>
                <c:pt idx="0">
                  <c:v>20</c:v>
                </c:pt>
                <c:pt idx="1">
                  <c:v>30</c:v>
                </c:pt>
                <c:pt idx="2">
                  <c:v>36</c:v>
                </c:pt>
                <c:pt idx="3">
                  <c:v>42</c:v>
                </c:pt>
              </c:numCache>
            </c:numRef>
          </c:cat>
          <c:val>
            <c:numRef>
              <c:f>'solubility 300'!$C$20:$C$23</c:f>
              <c:numCache>
                <c:formatCode>General</c:formatCode>
                <c:ptCount val="4"/>
                <c:pt idx="0">
                  <c:v>36</c:v>
                </c:pt>
                <c:pt idx="1">
                  <c:v>35</c:v>
                </c:pt>
                <c:pt idx="2">
                  <c:v>31</c:v>
                </c:pt>
                <c:pt idx="3">
                  <c:v>11</c:v>
                </c:pt>
              </c:numCache>
            </c:numRef>
          </c:val>
          <c:smooth val="0"/>
          <c:extLst>
            <c:ext xmlns:c16="http://schemas.microsoft.com/office/drawing/2014/chart" uri="{C3380CC4-5D6E-409C-BE32-E72D297353CC}">
              <c16:uniqueId val="{00000000-D415-4AA9-8D35-D78A309DE913}"/>
            </c:ext>
          </c:extLst>
        </c:ser>
        <c:ser>
          <c:idx val="1"/>
          <c:order val="1"/>
          <c:tx>
            <c:strRef>
              <c:f>'solubility 300'!$D$19</c:f>
              <c:strCache>
                <c:ptCount val="1"/>
                <c:pt idx="0">
                  <c:v>М2</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300'!$B$20:$B$23</c:f>
              <c:numCache>
                <c:formatCode>General</c:formatCode>
                <c:ptCount val="4"/>
                <c:pt idx="0">
                  <c:v>20</c:v>
                </c:pt>
                <c:pt idx="1">
                  <c:v>30</c:v>
                </c:pt>
                <c:pt idx="2">
                  <c:v>36</c:v>
                </c:pt>
                <c:pt idx="3">
                  <c:v>42</c:v>
                </c:pt>
              </c:numCache>
            </c:numRef>
          </c:cat>
          <c:val>
            <c:numRef>
              <c:f>'solubility 300'!$D$20:$D$23</c:f>
              <c:numCache>
                <c:formatCode>General</c:formatCode>
                <c:ptCount val="4"/>
                <c:pt idx="0">
                  <c:v>32</c:v>
                </c:pt>
                <c:pt idx="1">
                  <c:v>29</c:v>
                </c:pt>
                <c:pt idx="2">
                  <c:v>26</c:v>
                </c:pt>
                <c:pt idx="3">
                  <c:v>9</c:v>
                </c:pt>
              </c:numCache>
            </c:numRef>
          </c:val>
          <c:smooth val="0"/>
          <c:extLst>
            <c:ext xmlns:c16="http://schemas.microsoft.com/office/drawing/2014/chart" uri="{C3380CC4-5D6E-409C-BE32-E72D297353CC}">
              <c16:uniqueId val="{00000001-D415-4AA9-8D35-D78A309DE913}"/>
            </c:ext>
          </c:extLst>
        </c:ser>
        <c:ser>
          <c:idx val="2"/>
          <c:order val="2"/>
          <c:tx>
            <c:strRef>
              <c:f>'solubility 300'!$E$19</c:f>
              <c:strCache>
                <c:ptCount val="1"/>
                <c:pt idx="0">
                  <c:v>М3</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300'!$E$20:$E$23</c:f>
              <c:numCache>
                <c:formatCode>General</c:formatCode>
                <c:ptCount val="4"/>
                <c:pt idx="0">
                  <c:v>29</c:v>
                </c:pt>
                <c:pt idx="1">
                  <c:v>26</c:v>
                </c:pt>
                <c:pt idx="2">
                  <c:v>24</c:v>
                </c:pt>
                <c:pt idx="3">
                  <c:v>7</c:v>
                </c:pt>
              </c:numCache>
            </c:numRef>
          </c:val>
          <c:smooth val="0"/>
          <c:extLst>
            <c:ext xmlns:c16="http://schemas.microsoft.com/office/drawing/2014/chart" uri="{C3380CC4-5D6E-409C-BE32-E72D297353CC}">
              <c16:uniqueId val="{00000002-D415-4AA9-8D35-D78A309DE913}"/>
            </c:ext>
          </c:extLst>
        </c:ser>
        <c:ser>
          <c:idx val="3"/>
          <c:order val="3"/>
          <c:tx>
            <c:strRef>
              <c:f>'solubility 300'!$F$19</c:f>
              <c:strCache>
                <c:ptCount val="1"/>
                <c:pt idx="0">
                  <c:v>М4</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300'!$F$20:$F$23</c:f>
              <c:numCache>
                <c:formatCode>General</c:formatCode>
                <c:ptCount val="4"/>
                <c:pt idx="0">
                  <c:v>28</c:v>
                </c:pt>
                <c:pt idx="1">
                  <c:v>25</c:v>
                </c:pt>
                <c:pt idx="2">
                  <c:v>23</c:v>
                </c:pt>
                <c:pt idx="3">
                  <c:v>6</c:v>
                </c:pt>
              </c:numCache>
            </c:numRef>
          </c:val>
          <c:smooth val="0"/>
          <c:extLst>
            <c:ext xmlns:c16="http://schemas.microsoft.com/office/drawing/2014/chart" uri="{C3380CC4-5D6E-409C-BE32-E72D297353CC}">
              <c16:uniqueId val="{00000003-D415-4AA9-8D35-D78A309DE913}"/>
            </c:ext>
          </c:extLst>
        </c:ser>
        <c:ser>
          <c:idx val="4"/>
          <c:order val="4"/>
          <c:tx>
            <c:strRef>
              <c:f>'solubility 300'!$G$19</c:f>
              <c:strCache>
                <c:ptCount val="1"/>
                <c:pt idx="0">
                  <c:v>М5</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300'!$G$20:$G$23</c:f>
              <c:numCache>
                <c:formatCode>General</c:formatCode>
                <c:ptCount val="4"/>
                <c:pt idx="0">
                  <c:v>29</c:v>
                </c:pt>
                <c:pt idx="1">
                  <c:v>26</c:v>
                </c:pt>
                <c:pt idx="2">
                  <c:v>21</c:v>
                </c:pt>
                <c:pt idx="3">
                  <c:v>8</c:v>
                </c:pt>
              </c:numCache>
            </c:numRef>
          </c:val>
          <c:smooth val="0"/>
          <c:extLst>
            <c:ext xmlns:c16="http://schemas.microsoft.com/office/drawing/2014/chart" uri="{C3380CC4-5D6E-409C-BE32-E72D297353CC}">
              <c16:uniqueId val="{00000004-D415-4AA9-8D35-D78A309DE913}"/>
            </c:ext>
          </c:extLst>
        </c:ser>
        <c:ser>
          <c:idx val="5"/>
          <c:order val="5"/>
          <c:tx>
            <c:strRef>
              <c:f>'solubility 300'!$H$19</c:f>
              <c:strCache>
                <c:ptCount val="1"/>
                <c:pt idx="0">
                  <c:v>М6</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300'!$J$20:$J$23</c:f>
              <c:numCache>
                <c:formatCode>General</c:formatCode>
                <c:ptCount val="4"/>
                <c:pt idx="0">
                  <c:v>27</c:v>
                </c:pt>
                <c:pt idx="1">
                  <c:v>25</c:v>
                </c:pt>
                <c:pt idx="2">
                  <c:v>21</c:v>
                </c:pt>
                <c:pt idx="3">
                  <c:v>9</c:v>
                </c:pt>
              </c:numCache>
            </c:numRef>
          </c:val>
          <c:smooth val="0"/>
          <c:extLst>
            <c:ext xmlns:c16="http://schemas.microsoft.com/office/drawing/2014/chart" uri="{C3380CC4-5D6E-409C-BE32-E72D297353CC}">
              <c16:uniqueId val="{00000005-D415-4AA9-8D35-D78A309DE913}"/>
            </c:ext>
          </c:extLst>
        </c:ser>
        <c:ser>
          <c:idx val="6"/>
          <c:order val="6"/>
          <c:tx>
            <c:strRef>
              <c:f>'solubility 300'!$I$19</c:f>
              <c:strCache>
                <c:ptCount val="1"/>
                <c:pt idx="0">
                  <c:v>М7</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300'!$I$20:$I$23</c:f>
              <c:numCache>
                <c:formatCode>General</c:formatCode>
                <c:ptCount val="4"/>
                <c:pt idx="0">
                  <c:v>28</c:v>
                </c:pt>
                <c:pt idx="1">
                  <c:v>26</c:v>
                </c:pt>
                <c:pt idx="2">
                  <c:v>22</c:v>
                </c:pt>
                <c:pt idx="3">
                  <c:v>10</c:v>
                </c:pt>
              </c:numCache>
            </c:numRef>
          </c:val>
          <c:smooth val="0"/>
          <c:extLst>
            <c:ext xmlns:c16="http://schemas.microsoft.com/office/drawing/2014/chart" uri="{C3380CC4-5D6E-409C-BE32-E72D297353CC}">
              <c16:uniqueId val="{00000006-D415-4AA9-8D35-D78A309DE913}"/>
            </c:ext>
          </c:extLst>
        </c:ser>
        <c:ser>
          <c:idx val="7"/>
          <c:order val="7"/>
          <c:tx>
            <c:strRef>
              <c:f>'solubility 300'!$J$19</c:f>
              <c:strCache>
                <c:ptCount val="1"/>
                <c:pt idx="0">
                  <c:v>М8</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'solubility 300'!$H$20:$H$23</c:f>
              <c:numCache>
                <c:formatCode>General</c:formatCode>
                <c:ptCount val="4"/>
                <c:pt idx="0">
                  <c:v>29</c:v>
                </c:pt>
                <c:pt idx="1">
                  <c:v>20</c:v>
                </c:pt>
                <c:pt idx="2">
                  <c:v>16</c:v>
                </c:pt>
                <c:pt idx="3">
                  <c:v>11</c:v>
                </c:pt>
              </c:numCache>
            </c:numRef>
          </c:val>
          <c:smooth val="0"/>
          <c:extLst>
            <c:ext xmlns:c16="http://schemas.microsoft.com/office/drawing/2014/chart" uri="{C3380CC4-5D6E-409C-BE32-E72D297353CC}">
              <c16:uniqueId val="{00000007-D415-4AA9-8D35-D78A309DE913}"/>
            </c:ext>
          </c:extLst>
        </c:ser>
        <c:dLbls>
          <c:dLblPos val="ctr"/>
          <c:showLegendKey val="0"/>
          <c:showVal val="1"/>
          <c:showCatName val="0"/>
          <c:showSerName val="0"/>
          <c:showPercent val="0"/>
          <c:showBubbleSize val="0"/>
        </c:dLbls>
        <c:marker val="1"/>
        <c:smooth val="0"/>
        <c:axId val="495180800"/>
        <c:axId val="170037184"/>
      </c:lineChart>
      <c:catAx>
        <c:axId val="495180800"/>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температура, ° С </a:t>
                </a:r>
              </a:p>
            </c:rich>
          </c:tx>
          <c:layout>
            <c:manualLayout>
              <c:xMode val="edge"/>
              <c:yMode val="edge"/>
              <c:x val="0.32503123948117102"/>
              <c:y val="0.81342454475140202"/>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ru-RU"/>
          </a:p>
        </c:txPr>
        <c:crossAx val="170037184"/>
        <c:crosses val="autoZero"/>
        <c:auto val="1"/>
        <c:lblAlgn val="ctr"/>
        <c:lblOffset val="100"/>
        <c:noMultiLvlLbl val="0"/>
      </c:catAx>
      <c:valAx>
        <c:axId val="170037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Время, мин</a:t>
                </a:r>
              </a:p>
            </c:rich>
          </c:tx>
          <c:overlay val="0"/>
          <c:spPr>
            <a:noFill/>
            <a:ln>
              <a:noFill/>
            </a:ln>
            <a:effectLst/>
          </c:spPr>
        </c:title>
        <c:numFmt formatCode="General" sourceLinked="1"/>
        <c:majorTickMark val="none"/>
        <c:minorTickMark val="none"/>
        <c:tickLblPos val="nextTo"/>
        <c:crossAx val="495180800"/>
        <c:crosses val="autoZero"/>
        <c:crossBetween val="between"/>
      </c:valAx>
      <c:spPr>
        <a:noFill/>
        <a:ln>
          <a:noFill/>
        </a:ln>
        <a:effectLst/>
      </c:spPr>
    </c:plotArea>
    <c:legend>
      <c:legendPos val="b"/>
      <c:layout>
        <c:manualLayout>
          <c:xMode val="edge"/>
          <c:yMode val="edge"/>
          <c:x val="0.8494057197837751"/>
          <c:y val="5.6949531209154289E-2"/>
          <c:w val="0.15030301912486416"/>
          <c:h val="0.9173808349570555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en-US" sz="1600" dirty="0" err="1"/>
              <a:t>Mn</a:t>
            </a:r>
            <a:r>
              <a:rPr lang="en-US" sz="1600" dirty="0"/>
              <a:t> </a:t>
            </a:r>
            <a:r>
              <a:rPr lang="ru-RU" sz="1600" dirty="0"/>
              <a:t>ПЭГМА=500</a:t>
            </a:r>
          </a:p>
        </c:rich>
      </c:tx>
      <c:overlay val="0"/>
      <c:spPr>
        <a:noFill/>
        <a:ln>
          <a:noFill/>
        </a:ln>
        <a:effectLst/>
      </c:spPr>
    </c:title>
    <c:autoTitleDeleted val="0"/>
    <c:plotArea>
      <c:layout>
        <c:manualLayout>
          <c:layoutTarget val="inner"/>
          <c:xMode val="edge"/>
          <c:yMode val="edge"/>
          <c:x val="0"/>
          <c:y val="3.024966435036618E-2"/>
          <c:w val="0.80225737000266273"/>
          <c:h val="0.79577440624799956"/>
        </c:manualLayout>
      </c:layout>
      <c:lineChart>
        <c:grouping val="standard"/>
        <c:varyColors val="0"/>
        <c:ser>
          <c:idx val="1"/>
          <c:order val="0"/>
          <c:tx>
            <c:strRef>
              <c:f>'solubility 500'!$C$19</c:f>
              <c:strCache>
                <c:ptCount val="1"/>
                <c:pt idx="0">
                  <c:v>М1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500'!$C$20:$C$23</c:f>
              <c:numCache>
                <c:formatCode>General</c:formatCode>
                <c:ptCount val="4"/>
                <c:pt idx="0">
                  <c:v>41</c:v>
                </c:pt>
                <c:pt idx="1">
                  <c:v>39</c:v>
                </c:pt>
                <c:pt idx="2">
                  <c:v>35</c:v>
                </c:pt>
                <c:pt idx="3">
                  <c:v>15</c:v>
                </c:pt>
              </c:numCache>
            </c:numRef>
          </c:val>
          <c:smooth val="0"/>
          <c:extLst>
            <c:ext xmlns:c16="http://schemas.microsoft.com/office/drawing/2014/chart" uri="{C3380CC4-5D6E-409C-BE32-E72D297353CC}">
              <c16:uniqueId val="{00000000-8EB6-45BD-B7FB-FA643EC8B36B}"/>
            </c:ext>
          </c:extLst>
        </c:ser>
        <c:ser>
          <c:idx val="2"/>
          <c:order val="1"/>
          <c:tx>
            <c:strRef>
              <c:f>'solubility 500'!$D$19</c:f>
              <c:strCache>
                <c:ptCount val="1"/>
                <c:pt idx="0">
                  <c:v>М2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500'!$D$20:$D$23</c:f>
              <c:numCache>
                <c:formatCode>General</c:formatCode>
                <c:ptCount val="4"/>
                <c:pt idx="0">
                  <c:v>37</c:v>
                </c:pt>
                <c:pt idx="1">
                  <c:v>34</c:v>
                </c:pt>
                <c:pt idx="2">
                  <c:v>29</c:v>
                </c:pt>
                <c:pt idx="3">
                  <c:v>12</c:v>
                </c:pt>
              </c:numCache>
            </c:numRef>
          </c:val>
          <c:smooth val="0"/>
          <c:extLst>
            <c:ext xmlns:c16="http://schemas.microsoft.com/office/drawing/2014/chart" uri="{C3380CC4-5D6E-409C-BE32-E72D297353CC}">
              <c16:uniqueId val="{00000001-8EB6-45BD-B7FB-FA643EC8B36B}"/>
            </c:ext>
          </c:extLst>
        </c:ser>
        <c:ser>
          <c:idx val="3"/>
          <c:order val="2"/>
          <c:tx>
            <c:strRef>
              <c:f>'solubility 500'!$E$19</c:f>
              <c:strCache>
                <c:ptCount val="1"/>
                <c:pt idx="0">
                  <c:v>М3</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500'!$E$20:$E$23</c:f>
              <c:numCache>
                <c:formatCode>General</c:formatCode>
                <c:ptCount val="4"/>
                <c:pt idx="0">
                  <c:v>30</c:v>
                </c:pt>
                <c:pt idx="1">
                  <c:v>27</c:v>
                </c:pt>
                <c:pt idx="2">
                  <c:v>24</c:v>
                </c:pt>
                <c:pt idx="3">
                  <c:v>10</c:v>
                </c:pt>
              </c:numCache>
            </c:numRef>
          </c:val>
          <c:smooth val="0"/>
          <c:extLst>
            <c:ext xmlns:c16="http://schemas.microsoft.com/office/drawing/2014/chart" uri="{C3380CC4-5D6E-409C-BE32-E72D297353CC}">
              <c16:uniqueId val="{00000002-8EB6-45BD-B7FB-FA643EC8B36B}"/>
            </c:ext>
          </c:extLst>
        </c:ser>
        <c:ser>
          <c:idx val="4"/>
          <c:order val="3"/>
          <c:tx>
            <c:strRef>
              <c:f>'solubility 500'!$F$19</c:f>
              <c:strCache>
                <c:ptCount val="1"/>
                <c:pt idx="0">
                  <c:v>М4</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500'!$F$20:$F$23</c:f>
              <c:numCache>
                <c:formatCode>General</c:formatCode>
                <c:ptCount val="4"/>
                <c:pt idx="0">
                  <c:v>29</c:v>
                </c:pt>
                <c:pt idx="1">
                  <c:v>26</c:v>
                </c:pt>
                <c:pt idx="2">
                  <c:v>24</c:v>
                </c:pt>
                <c:pt idx="3">
                  <c:v>9</c:v>
                </c:pt>
              </c:numCache>
            </c:numRef>
          </c:val>
          <c:smooth val="0"/>
          <c:extLst>
            <c:ext xmlns:c16="http://schemas.microsoft.com/office/drawing/2014/chart" uri="{C3380CC4-5D6E-409C-BE32-E72D297353CC}">
              <c16:uniqueId val="{00000003-8EB6-45BD-B7FB-FA643EC8B36B}"/>
            </c:ext>
          </c:extLst>
        </c:ser>
        <c:ser>
          <c:idx val="5"/>
          <c:order val="4"/>
          <c:tx>
            <c:strRef>
              <c:f>'solubility 500'!$G$19</c:f>
              <c:strCache>
                <c:ptCount val="1"/>
                <c:pt idx="0">
                  <c:v>М5</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500'!$G$20:$G$23</c:f>
              <c:numCache>
                <c:formatCode>General</c:formatCode>
                <c:ptCount val="4"/>
                <c:pt idx="0">
                  <c:v>30</c:v>
                </c:pt>
                <c:pt idx="1">
                  <c:v>28</c:v>
                </c:pt>
                <c:pt idx="2">
                  <c:v>21</c:v>
                </c:pt>
                <c:pt idx="3">
                  <c:v>12</c:v>
                </c:pt>
              </c:numCache>
            </c:numRef>
          </c:val>
          <c:smooth val="0"/>
          <c:extLst>
            <c:ext xmlns:c16="http://schemas.microsoft.com/office/drawing/2014/chart" uri="{C3380CC4-5D6E-409C-BE32-E72D297353CC}">
              <c16:uniqueId val="{00000004-8EB6-45BD-B7FB-FA643EC8B36B}"/>
            </c:ext>
          </c:extLst>
        </c:ser>
        <c:ser>
          <c:idx val="6"/>
          <c:order val="5"/>
          <c:tx>
            <c:strRef>
              <c:f>'solubility 500'!$H$19</c:f>
              <c:strCache>
                <c:ptCount val="1"/>
                <c:pt idx="0">
                  <c:v>М6</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500'!$H$20:$H$23</c:f>
              <c:numCache>
                <c:formatCode>General</c:formatCode>
                <c:ptCount val="4"/>
                <c:pt idx="0">
                  <c:v>33</c:v>
                </c:pt>
                <c:pt idx="1">
                  <c:v>31</c:v>
                </c:pt>
                <c:pt idx="2">
                  <c:v>30</c:v>
                </c:pt>
                <c:pt idx="3">
                  <c:v>21</c:v>
                </c:pt>
              </c:numCache>
            </c:numRef>
          </c:val>
          <c:smooth val="0"/>
          <c:extLst>
            <c:ext xmlns:c16="http://schemas.microsoft.com/office/drawing/2014/chart" uri="{C3380CC4-5D6E-409C-BE32-E72D297353CC}">
              <c16:uniqueId val="{00000005-8EB6-45BD-B7FB-FA643EC8B36B}"/>
            </c:ext>
          </c:extLst>
        </c:ser>
        <c:ser>
          <c:idx val="7"/>
          <c:order val="6"/>
          <c:tx>
            <c:strRef>
              <c:f>'solubility 500'!$I$19</c:f>
              <c:strCache>
                <c:ptCount val="1"/>
                <c:pt idx="0">
                  <c:v>М7</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500'!$I$20:$I$23</c:f>
              <c:numCache>
                <c:formatCode>General</c:formatCode>
                <c:ptCount val="4"/>
                <c:pt idx="0">
                  <c:v>31</c:v>
                </c:pt>
                <c:pt idx="1">
                  <c:v>30</c:v>
                </c:pt>
                <c:pt idx="2">
                  <c:v>27</c:v>
                </c:pt>
                <c:pt idx="3">
                  <c:v>19</c:v>
                </c:pt>
              </c:numCache>
            </c:numRef>
          </c:val>
          <c:smooth val="0"/>
          <c:extLst>
            <c:ext xmlns:c16="http://schemas.microsoft.com/office/drawing/2014/chart" uri="{C3380CC4-5D6E-409C-BE32-E72D297353CC}">
              <c16:uniqueId val="{00000006-8EB6-45BD-B7FB-FA643EC8B36B}"/>
            </c:ext>
          </c:extLst>
        </c:ser>
        <c:ser>
          <c:idx val="8"/>
          <c:order val="7"/>
          <c:tx>
            <c:strRef>
              <c:f>'solubility 500'!$J$19</c:f>
              <c:strCache>
                <c:ptCount val="1"/>
                <c:pt idx="0">
                  <c:v>М8</c:v>
                </c:pt>
              </c:strCache>
            </c:strRef>
          </c:tx>
          <c:spPr>
            <a:ln w="31750" cap="rnd">
              <a:solidFill>
                <a:schemeClr val="accent3">
                  <a:lumMod val="60000"/>
                </a:schemeClr>
              </a:solidFill>
              <a:round/>
            </a:ln>
            <a:effectLst/>
          </c:spPr>
          <c:marker>
            <c:symbol val="circle"/>
            <c:size val="17"/>
            <c:spPr>
              <a:solidFill>
                <a:schemeClr val="accent3">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500'!$B$20:$B$23</c:f>
              <c:numCache>
                <c:formatCode>General</c:formatCode>
                <c:ptCount val="4"/>
                <c:pt idx="0">
                  <c:v>20</c:v>
                </c:pt>
                <c:pt idx="1">
                  <c:v>30</c:v>
                </c:pt>
                <c:pt idx="2">
                  <c:v>36</c:v>
                </c:pt>
                <c:pt idx="3">
                  <c:v>42</c:v>
                </c:pt>
              </c:numCache>
            </c:numRef>
          </c:cat>
          <c:val>
            <c:numRef>
              <c:f>'solubility 500'!$J$20:$J$23</c:f>
              <c:numCache>
                <c:formatCode>General</c:formatCode>
                <c:ptCount val="4"/>
                <c:pt idx="0">
                  <c:v>31</c:v>
                </c:pt>
                <c:pt idx="1">
                  <c:v>27</c:v>
                </c:pt>
                <c:pt idx="2">
                  <c:v>19</c:v>
                </c:pt>
                <c:pt idx="3">
                  <c:v>12</c:v>
                </c:pt>
              </c:numCache>
            </c:numRef>
          </c:val>
          <c:smooth val="0"/>
          <c:extLst>
            <c:ext xmlns:c16="http://schemas.microsoft.com/office/drawing/2014/chart" uri="{C3380CC4-5D6E-409C-BE32-E72D297353CC}">
              <c16:uniqueId val="{00000007-8EB6-45BD-B7FB-FA643EC8B36B}"/>
            </c:ext>
          </c:extLst>
        </c:ser>
        <c:dLbls>
          <c:dLblPos val="ctr"/>
          <c:showLegendKey val="0"/>
          <c:showVal val="1"/>
          <c:showCatName val="0"/>
          <c:showSerName val="0"/>
          <c:showPercent val="0"/>
          <c:showBubbleSize val="0"/>
        </c:dLbls>
        <c:marker val="1"/>
        <c:smooth val="0"/>
        <c:axId val="170435584"/>
        <c:axId val="170038912"/>
      </c:lineChart>
      <c:catAx>
        <c:axId val="170435584"/>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температура, ° С </a:t>
                </a:r>
              </a:p>
            </c:rich>
          </c:tx>
          <c:layout>
            <c:manualLayout>
              <c:xMode val="edge"/>
              <c:yMode val="edge"/>
              <c:x val="0.28462771060071279"/>
              <c:y val="0.79702992533667072"/>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ru-RU"/>
          </a:p>
        </c:txPr>
        <c:crossAx val="170038912"/>
        <c:crosses val="autoZero"/>
        <c:auto val="1"/>
        <c:lblAlgn val="ctr"/>
        <c:lblOffset val="100"/>
        <c:noMultiLvlLbl val="0"/>
      </c:catAx>
      <c:valAx>
        <c:axId val="170038912"/>
        <c:scaling>
          <c:orientation val="minMax"/>
          <c:max val="50"/>
          <c:min val="5"/>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Время, мин</a:t>
                </a:r>
              </a:p>
            </c:rich>
          </c:tx>
          <c:overlay val="0"/>
          <c:spPr>
            <a:noFill/>
            <a:ln>
              <a:noFill/>
            </a:ln>
            <a:effectLst/>
          </c:spPr>
        </c:title>
        <c:numFmt formatCode="General" sourceLinked="1"/>
        <c:majorTickMark val="none"/>
        <c:minorTickMark val="none"/>
        <c:tickLblPos val="nextTo"/>
        <c:crossAx val="170435584"/>
        <c:crosses val="autoZero"/>
        <c:crossBetween val="between"/>
      </c:valAx>
      <c:spPr>
        <a:noFill/>
        <a:ln>
          <a:noFill/>
        </a:ln>
        <a:effectLst/>
      </c:spPr>
    </c:plotArea>
    <c:legend>
      <c:legendPos val="b"/>
      <c:layout>
        <c:manualLayout>
          <c:xMode val="edge"/>
          <c:yMode val="edge"/>
          <c:x val="0.84642746388172718"/>
          <c:y val="4.8823816830537388E-2"/>
          <c:w val="0.15357267298109475"/>
          <c:h val="0.9032750713630558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en-US" sz="1600" dirty="0" err="1"/>
              <a:t>Mn</a:t>
            </a:r>
            <a:r>
              <a:rPr lang="en-US" sz="1600" dirty="0"/>
              <a:t> </a:t>
            </a:r>
            <a:r>
              <a:rPr lang="ru-RU" sz="1600" dirty="0"/>
              <a:t>ПЭГМА=</a:t>
            </a:r>
            <a:r>
              <a:rPr lang="en-US" sz="1600" dirty="0"/>
              <a:t>95</a:t>
            </a:r>
            <a:r>
              <a:rPr lang="ru-RU" sz="1600" dirty="0"/>
              <a:t>0</a:t>
            </a:r>
          </a:p>
        </c:rich>
      </c:tx>
      <c:layout>
        <c:manualLayout>
          <c:xMode val="edge"/>
          <c:yMode val="edge"/>
          <c:x val="0.27800627141207718"/>
          <c:y val="2.112807975034928E-2"/>
        </c:manualLayout>
      </c:layout>
      <c:overlay val="0"/>
      <c:spPr>
        <a:noFill/>
        <a:ln>
          <a:noFill/>
        </a:ln>
        <a:effectLst/>
      </c:spPr>
    </c:title>
    <c:autoTitleDeleted val="0"/>
    <c:plotArea>
      <c:layout>
        <c:manualLayout>
          <c:layoutTarget val="inner"/>
          <c:xMode val="edge"/>
          <c:yMode val="edge"/>
          <c:x val="7.0095963961462997E-3"/>
          <c:y val="3.4501987869487695E-2"/>
          <c:w val="0.88415797340400926"/>
          <c:h val="0.79189076049038176"/>
        </c:manualLayout>
      </c:layout>
      <c:lineChart>
        <c:grouping val="standard"/>
        <c:varyColors val="0"/>
        <c:ser>
          <c:idx val="1"/>
          <c:order val="0"/>
          <c:tx>
            <c:strRef>
              <c:f>'solubility 950'!$C$19</c:f>
              <c:strCache>
                <c:ptCount val="1"/>
                <c:pt idx="0">
                  <c:v>М1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950'!$C$20:$C$23</c:f>
              <c:numCache>
                <c:formatCode>General</c:formatCode>
                <c:ptCount val="4"/>
                <c:pt idx="0">
                  <c:v>47</c:v>
                </c:pt>
                <c:pt idx="1">
                  <c:v>45</c:v>
                </c:pt>
                <c:pt idx="2">
                  <c:v>41</c:v>
                </c:pt>
                <c:pt idx="3">
                  <c:v>18</c:v>
                </c:pt>
              </c:numCache>
            </c:numRef>
          </c:val>
          <c:smooth val="0"/>
          <c:extLst>
            <c:ext xmlns:c16="http://schemas.microsoft.com/office/drawing/2014/chart" uri="{C3380CC4-5D6E-409C-BE32-E72D297353CC}">
              <c16:uniqueId val="{00000000-C54E-4659-8359-CC893A8471C5}"/>
            </c:ext>
          </c:extLst>
        </c:ser>
        <c:ser>
          <c:idx val="2"/>
          <c:order val="1"/>
          <c:tx>
            <c:strRef>
              <c:f>'solubility 950'!$D$19</c:f>
              <c:strCache>
                <c:ptCount val="1"/>
                <c:pt idx="0">
                  <c:v>М2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950'!$D$20:$D$23</c:f>
              <c:numCache>
                <c:formatCode>General</c:formatCode>
                <c:ptCount val="4"/>
                <c:pt idx="0">
                  <c:v>39</c:v>
                </c:pt>
                <c:pt idx="1">
                  <c:v>36</c:v>
                </c:pt>
                <c:pt idx="2">
                  <c:v>31</c:v>
                </c:pt>
                <c:pt idx="3">
                  <c:v>17</c:v>
                </c:pt>
              </c:numCache>
            </c:numRef>
          </c:val>
          <c:smooth val="0"/>
          <c:extLst>
            <c:ext xmlns:c16="http://schemas.microsoft.com/office/drawing/2014/chart" uri="{C3380CC4-5D6E-409C-BE32-E72D297353CC}">
              <c16:uniqueId val="{00000001-C54E-4659-8359-CC893A8471C5}"/>
            </c:ext>
          </c:extLst>
        </c:ser>
        <c:ser>
          <c:idx val="3"/>
          <c:order val="2"/>
          <c:tx>
            <c:strRef>
              <c:f>'solubility 950'!$E$19</c:f>
              <c:strCache>
                <c:ptCount val="1"/>
                <c:pt idx="0">
                  <c:v>М3</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950'!$E$20:$E$23</c:f>
              <c:numCache>
                <c:formatCode>General</c:formatCode>
                <c:ptCount val="4"/>
                <c:pt idx="0">
                  <c:v>35</c:v>
                </c:pt>
                <c:pt idx="1">
                  <c:v>31</c:v>
                </c:pt>
                <c:pt idx="2">
                  <c:v>28</c:v>
                </c:pt>
                <c:pt idx="3">
                  <c:v>16</c:v>
                </c:pt>
              </c:numCache>
            </c:numRef>
          </c:val>
          <c:smooth val="0"/>
          <c:extLst>
            <c:ext xmlns:c16="http://schemas.microsoft.com/office/drawing/2014/chart" uri="{C3380CC4-5D6E-409C-BE32-E72D297353CC}">
              <c16:uniqueId val="{00000002-C54E-4659-8359-CC893A8471C5}"/>
            </c:ext>
          </c:extLst>
        </c:ser>
        <c:ser>
          <c:idx val="4"/>
          <c:order val="3"/>
          <c:tx>
            <c:strRef>
              <c:f>'solubility 950'!$F$19</c:f>
              <c:strCache>
                <c:ptCount val="1"/>
                <c:pt idx="0">
                  <c:v>М4</c:v>
                </c:pt>
              </c:strCache>
            </c:strRef>
          </c:tx>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950'!$F$20:$F$23</c:f>
              <c:numCache>
                <c:formatCode>General</c:formatCode>
                <c:ptCount val="4"/>
                <c:pt idx="0">
                  <c:v>33</c:v>
                </c:pt>
                <c:pt idx="1">
                  <c:v>29</c:v>
                </c:pt>
                <c:pt idx="2">
                  <c:v>22</c:v>
                </c:pt>
                <c:pt idx="3">
                  <c:v>15</c:v>
                </c:pt>
              </c:numCache>
            </c:numRef>
          </c:val>
          <c:smooth val="0"/>
          <c:extLst>
            <c:ext xmlns:c16="http://schemas.microsoft.com/office/drawing/2014/chart" uri="{C3380CC4-5D6E-409C-BE32-E72D297353CC}">
              <c16:uniqueId val="{00000003-C54E-4659-8359-CC893A8471C5}"/>
            </c:ext>
          </c:extLst>
        </c:ser>
        <c:ser>
          <c:idx val="5"/>
          <c:order val="4"/>
          <c:tx>
            <c:strRef>
              <c:f>'solubility 950'!$G$19</c:f>
              <c:strCache>
                <c:ptCount val="1"/>
                <c:pt idx="0">
                  <c:v>М5</c:v>
                </c:pt>
              </c:strCache>
            </c:strRef>
          </c:tx>
          <c:spPr>
            <a:ln w="31750" cap="rnd">
              <a:solidFill>
                <a:schemeClr val="accent6"/>
              </a:solidFill>
              <a:round/>
            </a:ln>
            <a:effectLst/>
          </c:spPr>
          <c:marker>
            <c:symbol val="circle"/>
            <c:size val="17"/>
            <c:spPr>
              <a:solidFill>
                <a:schemeClr val="accent6"/>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950'!$G$20:$G$23</c:f>
              <c:numCache>
                <c:formatCode>General</c:formatCode>
                <c:ptCount val="4"/>
                <c:pt idx="0">
                  <c:v>32</c:v>
                </c:pt>
                <c:pt idx="1">
                  <c:v>29</c:v>
                </c:pt>
                <c:pt idx="2">
                  <c:v>23</c:v>
                </c:pt>
                <c:pt idx="3">
                  <c:v>17</c:v>
                </c:pt>
              </c:numCache>
            </c:numRef>
          </c:val>
          <c:smooth val="0"/>
          <c:extLst>
            <c:ext xmlns:c16="http://schemas.microsoft.com/office/drawing/2014/chart" uri="{C3380CC4-5D6E-409C-BE32-E72D297353CC}">
              <c16:uniqueId val="{00000004-C54E-4659-8359-CC893A8471C5}"/>
            </c:ext>
          </c:extLst>
        </c:ser>
        <c:ser>
          <c:idx val="6"/>
          <c:order val="5"/>
          <c:tx>
            <c:strRef>
              <c:f>'solubility 950'!$H$19</c:f>
              <c:strCache>
                <c:ptCount val="1"/>
                <c:pt idx="0">
                  <c:v>М6</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950'!$H$20:$H$23</c:f>
              <c:numCache>
                <c:formatCode>General</c:formatCode>
                <c:ptCount val="4"/>
                <c:pt idx="0">
                  <c:v>45</c:v>
                </c:pt>
                <c:pt idx="1">
                  <c:v>43</c:v>
                </c:pt>
                <c:pt idx="2">
                  <c:v>38</c:v>
                </c:pt>
                <c:pt idx="3">
                  <c:v>23</c:v>
                </c:pt>
              </c:numCache>
            </c:numRef>
          </c:val>
          <c:smooth val="0"/>
          <c:extLst>
            <c:ext xmlns:c16="http://schemas.microsoft.com/office/drawing/2014/chart" uri="{C3380CC4-5D6E-409C-BE32-E72D297353CC}">
              <c16:uniqueId val="{00000005-C54E-4659-8359-CC893A8471C5}"/>
            </c:ext>
          </c:extLst>
        </c:ser>
        <c:ser>
          <c:idx val="7"/>
          <c:order val="6"/>
          <c:tx>
            <c:strRef>
              <c:f>'solubility 950'!$I$19</c:f>
              <c:strCache>
                <c:ptCount val="1"/>
                <c:pt idx="0">
                  <c:v>М7</c:v>
                </c:pt>
              </c:strCache>
            </c:strRef>
          </c:tx>
          <c:spPr>
            <a:ln w="31750" cap="rnd">
              <a:solidFill>
                <a:schemeClr val="accent2">
                  <a:lumMod val="60000"/>
                </a:schemeClr>
              </a:solidFill>
              <a:round/>
            </a:ln>
            <a:effectLst/>
          </c:spPr>
          <c:marker>
            <c:symbol val="circle"/>
            <c:size val="17"/>
            <c:spPr>
              <a:solidFill>
                <a:schemeClr val="accent2">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950'!$I$20:$I$23</c:f>
              <c:numCache>
                <c:formatCode>General</c:formatCode>
                <c:ptCount val="4"/>
                <c:pt idx="0">
                  <c:v>42</c:v>
                </c:pt>
                <c:pt idx="1">
                  <c:v>40</c:v>
                </c:pt>
                <c:pt idx="2">
                  <c:v>35</c:v>
                </c:pt>
                <c:pt idx="3">
                  <c:v>20</c:v>
                </c:pt>
              </c:numCache>
            </c:numRef>
          </c:val>
          <c:smooth val="0"/>
          <c:extLst>
            <c:ext xmlns:c16="http://schemas.microsoft.com/office/drawing/2014/chart" uri="{C3380CC4-5D6E-409C-BE32-E72D297353CC}">
              <c16:uniqueId val="{00000006-C54E-4659-8359-CC893A8471C5}"/>
            </c:ext>
          </c:extLst>
        </c:ser>
        <c:ser>
          <c:idx val="8"/>
          <c:order val="7"/>
          <c:tx>
            <c:strRef>
              <c:f>'solubility 950'!$J$19</c:f>
              <c:strCache>
                <c:ptCount val="1"/>
                <c:pt idx="0">
                  <c:v>М8</c:v>
                </c:pt>
              </c:strCache>
            </c:strRef>
          </c:tx>
          <c:spPr>
            <a:ln w="31750" cap="rnd">
              <a:solidFill>
                <a:schemeClr val="accent3">
                  <a:lumMod val="60000"/>
                </a:schemeClr>
              </a:solidFill>
              <a:round/>
            </a:ln>
            <a:effectLst/>
          </c:spPr>
          <c:marker>
            <c:symbol val="circle"/>
            <c:size val="17"/>
            <c:spPr>
              <a:solidFill>
                <a:schemeClr val="accent3">
                  <a:lumMod val="60000"/>
                </a:schemeClr>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'solubility 950'!$B$20:$B$23</c:f>
              <c:numCache>
                <c:formatCode>General</c:formatCode>
                <c:ptCount val="4"/>
                <c:pt idx="0">
                  <c:v>20</c:v>
                </c:pt>
                <c:pt idx="1">
                  <c:v>30</c:v>
                </c:pt>
                <c:pt idx="2">
                  <c:v>36</c:v>
                </c:pt>
                <c:pt idx="3">
                  <c:v>42</c:v>
                </c:pt>
              </c:numCache>
            </c:numRef>
          </c:cat>
          <c:val>
            <c:numRef>
              <c:f>'solubility 950'!$J$20:$J$23</c:f>
              <c:numCache>
                <c:formatCode>General</c:formatCode>
                <c:ptCount val="4"/>
                <c:pt idx="0">
                  <c:v>34</c:v>
                </c:pt>
                <c:pt idx="1">
                  <c:v>29</c:v>
                </c:pt>
                <c:pt idx="2">
                  <c:v>21</c:v>
                </c:pt>
                <c:pt idx="3">
                  <c:v>18</c:v>
                </c:pt>
              </c:numCache>
            </c:numRef>
          </c:val>
          <c:smooth val="0"/>
          <c:extLst>
            <c:ext xmlns:c16="http://schemas.microsoft.com/office/drawing/2014/chart" uri="{C3380CC4-5D6E-409C-BE32-E72D297353CC}">
              <c16:uniqueId val="{00000007-C54E-4659-8359-CC893A8471C5}"/>
            </c:ext>
          </c:extLst>
        </c:ser>
        <c:dLbls>
          <c:dLblPos val="ctr"/>
          <c:showLegendKey val="0"/>
          <c:showVal val="1"/>
          <c:showCatName val="0"/>
          <c:showSerName val="0"/>
          <c:showPercent val="0"/>
          <c:showBubbleSize val="0"/>
        </c:dLbls>
        <c:marker val="1"/>
        <c:smooth val="0"/>
        <c:axId val="495178240"/>
        <c:axId val="170040640"/>
      </c:lineChart>
      <c:catAx>
        <c:axId val="495178240"/>
        <c:scaling>
          <c:orientation val="minMax"/>
        </c:scaling>
        <c:delete val="0"/>
        <c:axPos val="b"/>
        <c:title>
          <c:tx>
            <c:rich>
              <a:bodyPr rot="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температура</a:t>
                </a:r>
                <a:r>
                  <a:rPr lang="en-US" dirty="0"/>
                  <a:t>, </a:t>
                </a:r>
                <a:r>
                  <a:rPr lang="ru-RU" dirty="0"/>
                  <a:t>° С </a:t>
                </a:r>
              </a:p>
            </c:rich>
          </c:tx>
          <c:layout>
            <c:manualLayout>
              <c:xMode val="edge"/>
              <c:yMode val="edge"/>
              <c:x val="0.30799194937443614"/>
              <c:y val="0.79459280866710436"/>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ru-RU"/>
          </a:p>
        </c:txPr>
        <c:crossAx val="170040640"/>
        <c:crosses val="autoZero"/>
        <c:auto val="1"/>
        <c:lblAlgn val="ctr"/>
        <c:lblOffset val="100"/>
        <c:noMultiLvlLbl val="0"/>
      </c:catAx>
      <c:valAx>
        <c:axId val="170040640"/>
        <c:scaling>
          <c:orientation val="minMax"/>
          <c:max val="50"/>
          <c:min val="10"/>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197" b="1" i="0" u="none" strike="noStrike" kern="1200" baseline="0">
                    <a:solidFill>
                      <a:schemeClr val="dk1">
                        <a:lumMod val="75000"/>
                        <a:lumOff val="25000"/>
                      </a:schemeClr>
                    </a:solidFill>
                    <a:latin typeface="+mn-lt"/>
                    <a:ea typeface="+mn-ea"/>
                    <a:cs typeface="+mn-cs"/>
                  </a:defRPr>
                </a:pPr>
                <a:r>
                  <a:rPr lang="ru-RU" dirty="0"/>
                  <a:t>Время, мин</a:t>
                </a:r>
              </a:p>
            </c:rich>
          </c:tx>
          <c:overlay val="0"/>
          <c:spPr>
            <a:noFill/>
            <a:ln>
              <a:noFill/>
            </a:ln>
            <a:effectLst/>
          </c:spPr>
        </c:title>
        <c:numFmt formatCode="General" sourceLinked="1"/>
        <c:majorTickMark val="none"/>
        <c:minorTickMark val="none"/>
        <c:tickLblPos val="nextTo"/>
        <c:crossAx val="495178240"/>
        <c:crosses val="autoZero"/>
        <c:crossBetween val="between"/>
      </c:valAx>
      <c:spPr>
        <a:noFill/>
        <a:ln>
          <a:noFill/>
        </a:ln>
        <a:effectLst/>
      </c:spPr>
    </c:plotArea>
    <c:legend>
      <c:legendPos val="b"/>
      <c:layout>
        <c:manualLayout>
          <c:xMode val="edge"/>
          <c:yMode val="edge"/>
          <c:x val="0.86025401111692967"/>
          <c:y val="8.5458923519345836E-2"/>
          <c:w val="0.13974596150687776"/>
          <c:h val="0.9145410764806541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7.8134188765132187E-2"/>
          <c:y val="2.8150494727810862E-2"/>
          <c:w val="0.74627859169721245"/>
          <c:h val="0.90201000408357923"/>
        </c:manualLayout>
      </c:layout>
      <c:lineChart>
        <c:grouping val="standard"/>
        <c:varyColors val="0"/>
        <c:ser>
          <c:idx val="1"/>
          <c:order val="0"/>
          <c:tx>
            <c:strRef>
              <c:f>'solubility ALC 300'!$C$19</c:f>
              <c:strCache>
                <c:ptCount val="1"/>
                <c:pt idx="0">
                  <c:v>М1</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300'!$C$20:$C$23</c:f>
              <c:numCache>
                <c:formatCode>General</c:formatCode>
                <c:ptCount val="4"/>
                <c:pt idx="0">
                  <c:v>63</c:v>
                </c:pt>
                <c:pt idx="1">
                  <c:v>57</c:v>
                </c:pt>
                <c:pt idx="2">
                  <c:v>41</c:v>
                </c:pt>
                <c:pt idx="3">
                  <c:v>28</c:v>
                </c:pt>
              </c:numCache>
            </c:numRef>
          </c:val>
          <c:smooth val="0"/>
          <c:extLst>
            <c:ext xmlns:c16="http://schemas.microsoft.com/office/drawing/2014/chart" uri="{C3380CC4-5D6E-409C-BE32-E72D297353CC}">
              <c16:uniqueId val="{00000000-0EF7-417D-9C64-B460B43E5D17}"/>
            </c:ext>
          </c:extLst>
        </c:ser>
        <c:ser>
          <c:idx val="2"/>
          <c:order val="1"/>
          <c:tx>
            <c:strRef>
              <c:f>'solubility ALC 300'!$D$19</c:f>
              <c:strCache>
                <c:ptCount val="1"/>
                <c:pt idx="0">
                  <c:v>М2</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300'!$D$20:$D$23</c:f>
              <c:numCache>
                <c:formatCode>General</c:formatCode>
                <c:ptCount val="4"/>
                <c:pt idx="0">
                  <c:v>60</c:v>
                </c:pt>
                <c:pt idx="1">
                  <c:v>55</c:v>
                </c:pt>
                <c:pt idx="2">
                  <c:v>39</c:v>
                </c:pt>
                <c:pt idx="3">
                  <c:v>26</c:v>
                </c:pt>
              </c:numCache>
            </c:numRef>
          </c:val>
          <c:smooth val="0"/>
          <c:extLst>
            <c:ext xmlns:c16="http://schemas.microsoft.com/office/drawing/2014/chart" uri="{C3380CC4-5D6E-409C-BE32-E72D297353CC}">
              <c16:uniqueId val="{00000001-0EF7-417D-9C64-B460B43E5D17}"/>
            </c:ext>
          </c:extLst>
        </c:ser>
        <c:ser>
          <c:idx val="3"/>
          <c:order val="2"/>
          <c:tx>
            <c:strRef>
              <c:f>'solubility ALC 300'!$E$19</c:f>
              <c:strCache>
                <c:ptCount val="1"/>
                <c:pt idx="0">
                  <c:v>М3</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300'!$E$20:$E$23</c:f>
              <c:numCache>
                <c:formatCode>General</c:formatCode>
                <c:ptCount val="4"/>
                <c:pt idx="0">
                  <c:v>57</c:v>
                </c:pt>
                <c:pt idx="1">
                  <c:v>53</c:v>
                </c:pt>
                <c:pt idx="2">
                  <c:v>37</c:v>
                </c:pt>
                <c:pt idx="3">
                  <c:v>24</c:v>
                </c:pt>
              </c:numCache>
            </c:numRef>
          </c:val>
          <c:smooth val="0"/>
          <c:extLst>
            <c:ext xmlns:c16="http://schemas.microsoft.com/office/drawing/2014/chart" uri="{C3380CC4-5D6E-409C-BE32-E72D297353CC}">
              <c16:uniqueId val="{00000002-0EF7-417D-9C64-B460B43E5D17}"/>
            </c:ext>
          </c:extLst>
        </c:ser>
        <c:ser>
          <c:idx val="4"/>
          <c:order val="3"/>
          <c:tx>
            <c:strRef>
              <c:f>'solubility ALC 300'!$F$19</c:f>
              <c:strCache>
                <c:ptCount val="1"/>
                <c:pt idx="0">
                  <c:v>М4</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300'!$F$20:$F$23</c:f>
              <c:numCache>
                <c:formatCode>General</c:formatCode>
                <c:ptCount val="4"/>
                <c:pt idx="0">
                  <c:v>54</c:v>
                </c:pt>
                <c:pt idx="1">
                  <c:v>50</c:v>
                </c:pt>
                <c:pt idx="2">
                  <c:v>33</c:v>
                </c:pt>
                <c:pt idx="3">
                  <c:v>21</c:v>
                </c:pt>
              </c:numCache>
            </c:numRef>
          </c:val>
          <c:smooth val="0"/>
          <c:extLst>
            <c:ext xmlns:c16="http://schemas.microsoft.com/office/drawing/2014/chart" uri="{C3380CC4-5D6E-409C-BE32-E72D297353CC}">
              <c16:uniqueId val="{00000003-0EF7-417D-9C64-B460B43E5D17}"/>
            </c:ext>
          </c:extLst>
        </c:ser>
        <c:ser>
          <c:idx val="5"/>
          <c:order val="4"/>
          <c:tx>
            <c:strRef>
              <c:f>'solubility ALC 300'!$G$19</c:f>
              <c:strCache>
                <c:ptCount val="1"/>
                <c:pt idx="0">
                  <c:v>М5</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300'!$G$20:$G$23</c:f>
              <c:numCache>
                <c:formatCode>General</c:formatCode>
                <c:ptCount val="4"/>
                <c:pt idx="0">
                  <c:v>51</c:v>
                </c:pt>
                <c:pt idx="1">
                  <c:v>47</c:v>
                </c:pt>
                <c:pt idx="2">
                  <c:v>30</c:v>
                </c:pt>
                <c:pt idx="3">
                  <c:v>18</c:v>
                </c:pt>
              </c:numCache>
            </c:numRef>
          </c:val>
          <c:smooth val="0"/>
          <c:extLst>
            <c:ext xmlns:c16="http://schemas.microsoft.com/office/drawing/2014/chart" uri="{C3380CC4-5D6E-409C-BE32-E72D297353CC}">
              <c16:uniqueId val="{00000004-0EF7-417D-9C64-B460B43E5D17}"/>
            </c:ext>
          </c:extLst>
        </c:ser>
        <c:ser>
          <c:idx val="6"/>
          <c:order val="5"/>
          <c:tx>
            <c:strRef>
              <c:f>'solubility ALC 300'!$H$19</c:f>
              <c:strCache>
                <c:ptCount val="1"/>
                <c:pt idx="0">
                  <c:v>М6</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300'!$H$20:$H$23</c:f>
              <c:numCache>
                <c:formatCode>General</c:formatCode>
                <c:ptCount val="4"/>
                <c:pt idx="0">
                  <c:v>67</c:v>
                </c:pt>
                <c:pt idx="1">
                  <c:v>58</c:v>
                </c:pt>
                <c:pt idx="2">
                  <c:v>39</c:v>
                </c:pt>
                <c:pt idx="3">
                  <c:v>31</c:v>
                </c:pt>
              </c:numCache>
            </c:numRef>
          </c:val>
          <c:smooth val="0"/>
          <c:extLst>
            <c:ext xmlns:c16="http://schemas.microsoft.com/office/drawing/2014/chart" uri="{C3380CC4-5D6E-409C-BE32-E72D297353CC}">
              <c16:uniqueId val="{00000005-0EF7-417D-9C64-B460B43E5D17}"/>
            </c:ext>
          </c:extLst>
        </c:ser>
        <c:ser>
          <c:idx val="7"/>
          <c:order val="6"/>
          <c:tx>
            <c:strRef>
              <c:f>'solubility ALC 300'!$I$19</c:f>
              <c:strCache>
                <c:ptCount val="1"/>
                <c:pt idx="0">
                  <c:v>М7</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300'!$I$20:$I$23</c:f>
              <c:numCache>
                <c:formatCode>General</c:formatCode>
                <c:ptCount val="4"/>
                <c:pt idx="0">
                  <c:v>58</c:v>
                </c:pt>
                <c:pt idx="1">
                  <c:v>49</c:v>
                </c:pt>
                <c:pt idx="2">
                  <c:v>29</c:v>
                </c:pt>
                <c:pt idx="3">
                  <c:v>24</c:v>
                </c:pt>
              </c:numCache>
            </c:numRef>
          </c:val>
          <c:smooth val="0"/>
          <c:extLst>
            <c:ext xmlns:c16="http://schemas.microsoft.com/office/drawing/2014/chart" uri="{C3380CC4-5D6E-409C-BE32-E72D297353CC}">
              <c16:uniqueId val="{00000006-0EF7-417D-9C64-B460B43E5D17}"/>
            </c:ext>
          </c:extLst>
        </c:ser>
        <c:ser>
          <c:idx val="8"/>
          <c:order val="7"/>
          <c:tx>
            <c:strRef>
              <c:f>'solubility ALC 300'!$J$19</c:f>
              <c:strCache>
                <c:ptCount val="1"/>
                <c:pt idx="0">
                  <c:v>М8</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'solubility ALC 300'!$B$20:$B$23</c:f>
              <c:numCache>
                <c:formatCode>General</c:formatCode>
                <c:ptCount val="4"/>
                <c:pt idx="0">
                  <c:v>20</c:v>
                </c:pt>
                <c:pt idx="1">
                  <c:v>30</c:v>
                </c:pt>
                <c:pt idx="2">
                  <c:v>36</c:v>
                </c:pt>
                <c:pt idx="3">
                  <c:v>42</c:v>
                </c:pt>
              </c:numCache>
            </c:numRef>
          </c:cat>
          <c:val>
            <c:numRef>
              <c:f>'solubility ALC 300'!$J$20:$J$23</c:f>
              <c:numCache>
                <c:formatCode>General</c:formatCode>
                <c:ptCount val="4"/>
                <c:pt idx="0">
                  <c:v>48</c:v>
                </c:pt>
                <c:pt idx="1">
                  <c:v>41</c:v>
                </c:pt>
                <c:pt idx="2">
                  <c:v>23</c:v>
                </c:pt>
                <c:pt idx="3">
                  <c:v>16</c:v>
                </c:pt>
              </c:numCache>
            </c:numRef>
          </c:val>
          <c:smooth val="0"/>
          <c:extLst>
            <c:ext xmlns:c16="http://schemas.microsoft.com/office/drawing/2014/chart" uri="{C3380CC4-5D6E-409C-BE32-E72D297353CC}">
              <c16:uniqueId val="{00000007-0EF7-417D-9C64-B460B43E5D17}"/>
            </c:ext>
          </c:extLst>
        </c:ser>
        <c:dLbls>
          <c:showLegendKey val="0"/>
          <c:showVal val="0"/>
          <c:showCatName val="0"/>
          <c:showSerName val="0"/>
          <c:showPercent val="0"/>
          <c:showBubbleSize val="0"/>
        </c:dLbls>
        <c:smooth val="0"/>
        <c:axId val="495180288"/>
        <c:axId val="219620480"/>
      </c:lineChart>
      <c:catAx>
        <c:axId val="495180288"/>
        <c:scaling>
          <c:orientation val="minMax"/>
        </c:scaling>
        <c:delete val="0"/>
        <c:axPos val="b"/>
        <c:title>
          <c:tx>
            <c:rich>
              <a:bodyPr rot="0" vert="horz"/>
              <a:lstStyle/>
              <a:p>
                <a:pPr>
                  <a:defRPr/>
                </a:pPr>
                <a:r>
                  <a:rPr lang="ru-RU"/>
                  <a:t>температура</a:t>
                </a:r>
                <a:r>
                  <a:rPr lang="en-US"/>
                  <a:t>, ° </a:t>
                </a:r>
                <a:r>
                  <a:rPr lang="ru-RU"/>
                  <a:t>С</a:t>
                </a:r>
              </a:p>
            </c:rich>
          </c:tx>
          <c:layout>
            <c:manualLayout>
              <c:xMode val="edge"/>
              <c:yMode val="edge"/>
              <c:x val="0.42330988118073365"/>
              <c:y val="0.86517460741136176"/>
            </c:manualLayout>
          </c:layout>
          <c:overlay val="0"/>
        </c:title>
        <c:numFmt formatCode="General" sourceLinked="1"/>
        <c:majorTickMark val="none"/>
        <c:minorTickMark val="none"/>
        <c:tickLblPos val="nextTo"/>
        <c:txPr>
          <a:bodyPr rot="-60000000" vert="horz"/>
          <a:lstStyle/>
          <a:p>
            <a:pPr>
              <a:defRPr/>
            </a:pPr>
            <a:endParaRPr lang="ru-RU"/>
          </a:p>
        </c:txPr>
        <c:crossAx val="219620480"/>
        <c:crosses val="autoZero"/>
        <c:auto val="1"/>
        <c:lblAlgn val="ctr"/>
        <c:lblOffset val="100"/>
        <c:noMultiLvlLbl val="0"/>
      </c:catAx>
      <c:valAx>
        <c:axId val="219620480"/>
        <c:scaling>
          <c:orientation val="minMax"/>
          <c:min val="10"/>
        </c:scaling>
        <c:delete val="0"/>
        <c:axPos val="l"/>
        <c:title>
          <c:tx>
            <c:rich>
              <a:bodyPr rot="-5400000" vert="horz"/>
              <a:lstStyle/>
              <a:p>
                <a:pPr>
                  <a:defRPr/>
                </a:pPr>
                <a:r>
                  <a:rPr lang="ru-RU"/>
                  <a:t>время, мин</a:t>
                </a:r>
                <a:endParaRPr lang="en-US"/>
              </a:p>
            </c:rich>
          </c:tx>
          <c:overlay val="0"/>
        </c:title>
        <c:numFmt formatCode="General" sourceLinked="1"/>
        <c:majorTickMark val="none"/>
        <c:minorTickMark val="none"/>
        <c:tickLblPos val="nextTo"/>
        <c:txPr>
          <a:bodyPr rot="-60000000" vert="horz"/>
          <a:lstStyle/>
          <a:p>
            <a:pPr>
              <a:defRPr/>
            </a:pPr>
            <a:endParaRPr lang="ru-RU"/>
          </a:p>
        </c:txPr>
        <c:crossAx val="495180288"/>
        <c:crosses val="autoZero"/>
        <c:crossBetween val="between"/>
      </c:valAx>
      <c:spPr>
        <a:gradFill>
          <a:gsLst>
            <a:gs pos="0">
              <a:schemeClr val="bg1">
                <a:lumMod val="65000"/>
              </a:schemeClr>
            </a:gs>
            <a:gs pos="39000">
              <a:schemeClr val="lt1"/>
            </a:gs>
            <a:gs pos="100000">
              <a:schemeClr val="lt1">
                <a:lumMod val="75000"/>
              </a:schemeClr>
            </a:gs>
          </a:gsLst>
          <a:path path="circle">
            <a:fillToRect l="50000" t="-80000" r="50000" b="180000"/>
          </a:path>
        </a:gradFill>
      </c:spPr>
    </c:plotArea>
    <c:legend>
      <c:legendPos val="b"/>
      <c:layout>
        <c:manualLayout>
          <c:xMode val="edge"/>
          <c:yMode val="edge"/>
          <c:x val="0.83331131555983706"/>
          <c:y val="2.4478987118762029E-2"/>
          <c:w val="0.16668868444016297"/>
          <c:h val="0.95466009538776309"/>
        </c:manualLayout>
      </c:layout>
      <c:overlay val="0"/>
      <c:txPr>
        <a:bodyPr rot="0" vert="horz"/>
        <a:lstStyle/>
        <a:p>
          <a:pPr>
            <a:defRPr sz="900" b="1"/>
          </a:pPr>
          <a:endParaRPr lang="ru-RU"/>
        </a:p>
      </c:txPr>
    </c:legend>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0.04922</cdr:x>
      <cdr:y>0.15303</cdr:y>
    </cdr:from>
    <cdr:to>
      <cdr:x>0.0778</cdr:x>
      <cdr:y>0.75198</cdr:y>
    </cdr:to>
    <cdr:sp macro="" textlink="">
      <cdr:nvSpPr>
        <cdr:cNvPr id="2" name="Надпись 1"/>
        <cdr:cNvSpPr txBox="1"/>
      </cdr:nvSpPr>
      <cdr:spPr>
        <a:xfrm xmlns:a="http://schemas.openxmlformats.org/drawingml/2006/main">
          <a:off x="295275" y="552450"/>
          <a:ext cx="171450" cy="2162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0.02699</cdr:x>
      <cdr:y>0.20053</cdr:y>
    </cdr:from>
    <cdr:to>
      <cdr:x>0.07463</cdr:x>
      <cdr:y>0.79947</cdr:y>
    </cdr:to>
    <cdr:sp macro="" textlink="">
      <cdr:nvSpPr>
        <cdr:cNvPr id="3" name="Надпись 2"/>
        <cdr:cNvSpPr txBox="1"/>
      </cdr:nvSpPr>
      <cdr:spPr>
        <a:xfrm xmlns:a="http://schemas.openxmlformats.org/drawingml/2006/main">
          <a:off x="161925" y="723900"/>
          <a:ext cx="285750" cy="2162175"/>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pPr algn="ctr"/>
          <a:r>
            <a:rPr lang="ru-RU" sz="800">
              <a:solidFill>
                <a:schemeClr val="bg1">
                  <a:lumMod val="65000"/>
                </a:schemeClr>
              </a:solidFill>
              <a:effectLst/>
              <a:latin typeface="+mn-lt"/>
              <a:ea typeface="+mn-ea"/>
              <a:cs typeface="+mn-cs"/>
            </a:rPr>
            <a:t>Объем пластикового отхода, млн.тонн</a:t>
          </a:r>
          <a:endParaRPr lang="x-none" sz="800">
            <a:solidFill>
              <a:schemeClr val="bg1">
                <a:lumMod val="65000"/>
              </a:schemeClr>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0.45002</cdr:x>
      <cdr:y>0.04871</cdr:y>
    </cdr:from>
    <cdr:to>
      <cdr:x>0.71157</cdr:x>
      <cdr:y>0.19486</cdr:y>
    </cdr:to>
    <cdr:sp macro="" textlink="">
      <cdr:nvSpPr>
        <cdr:cNvPr id="2" name="Поле 1"/>
        <cdr:cNvSpPr txBox="1"/>
      </cdr:nvSpPr>
      <cdr:spPr>
        <a:xfrm xmlns:a="http://schemas.openxmlformats.org/drawingml/2006/main">
          <a:off x="2641600" y="191911"/>
          <a:ext cx="1535289" cy="5757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a:pPr>
          <a:r>
            <a:rPr lang="en-US" sz="1400" b="1" dirty="0" err="1"/>
            <a:t>Mn</a:t>
          </a:r>
          <a:r>
            <a:rPr lang="en-US" sz="1400" b="1" baseline="0" dirty="0"/>
            <a:t> </a:t>
          </a:r>
          <a:r>
            <a:rPr lang="ru-RU" sz="1400" b="1" baseline="0" dirty="0"/>
            <a:t>ПЭГМА</a:t>
          </a:r>
          <a:r>
            <a:rPr lang="en-US" sz="1400" b="1" dirty="0"/>
            <a:t> 300</a:t>
          </a:r>
          <a:endParaRPr lang="ru-RU" sz="1400" b="1" dirty="0"/>
        </a:p>
      </cdr:txBody>
    </cdr:sp>
  </cdr:relSizeAnchor>
</c:userShapes>
</file>

<file path=word/drawings/drawing3.xml><?xml version="1.0" encoding="utf-8"?>
<c:userShapes xmlns:c="http://schemas.openxmlformats.org/drawingml/2006/chart">
  <cdr:relSizeAnchor xmlns:cdr="http://schemas.openxmlformats.org/drawingml/2006/chartDrawing">
    <cdr:from>
      <cdr:x>2.19179E-7</cdr:x>
      <cdr:y>0.02663</cdr:y>
    </cdr:from>
    <cdr:to>
      <cdr:x>0.07423</cdr:x>
      <cdr:y>0.87446</cdr:y>
    </cdr:to>
    <cdr:sp macro="" textlink="">
      <cdr:nvSpPr>
        <cdr:cNvPr id="2" name="Поле 1"/>
        <cdr:cNvSpPr txBox="1"/>
      </cdr:nvSpPr>
      <cdr:spPr>
        <a:xfrm xmlns:a="http://schemas.openxmlformats.org/drawingml/2006/main">
          <a:off x="1" y="67734"/>
          <a:ext cx="338666" cy="2156178"/>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a:pPr>
          <a:r>
            <a:rPr lang="ru-RU" sz="1100" b="0" i="0" u="none" strike="noStrike" baseline="0">
              <a:effectLst/>
            </a:rPr>
            <a:t>прочности на разрыв, МПа </a:t>
          </a:r>
          <a:endParaRPr lang="en-US" sz="1100">
            <a:latin typeface="Arial" panose="020B0604020202020204" pitchFamily="34" charset="0"/>
            <a:cs typeface="Arial" panose="020B0604020202020204" pitchFamily="34" charset="0"/>
          </a:endParaRPr>
        </a:p>
        <a:p xmlns:a="http://schemas.openxmlformats.org/drawingml/2006/main">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1.77183E-7</cdr:x>
      <cdr:y>0.17571</cdr:y>
    </cdr:from>
    <cdr:to>
      <cdr:x>0.06001</cdr:x>
      <cdr:y>0.75108</cdr:y>
    </cdr:to>
    <cdr:sp macro="" textlink="">
      <cdr:nvSpPr>
        <cdr:cNvPr id="2" name="Поле 1"/>
        <cdr:cNvSpPr txBox="1"/>
      </cdr:nvSpPr>
      <cdr:spPr>
        <a:xfrm xmlns:a="http://schemas.openxmlformats.org/drawingml/2006/main">
          <a:off x="1" y="575175"/>
          <a:ext cx="338666" cy="1883418"/>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a:pPr>
          <a:r>
            <a:rPr lang="ru-RU" sz="1100" b="0" i="0" u="none" strike="noStrike" baseline="0">
              <a:effectLst/>
            </a:rPr>
            <a:t>удлинения при разрыве</a:t>
          </a:r>
          <a:r>
            <a:rPr lang="en-US" sz="1100"/>
            <a:t>,</a:t>
          </a:r>
          <a:r>
            <a:rPr lang="en-US" sz="1100" baseline="0"/>
            <a:t> %</a:t>
          </a:r>
          <a:endParaRPr lang="ru-RU" sz="1100"/>
        </a:p>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6A5F72-615F-4F02-80C5-C89688E65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1124</TotalTime>
  <Pages>116</Pages>
  <Words>29886</Words>
  <Characters>170354</Characters>
  <Application>Microsoft Office Word</Application>
  <DocSecurity>0</DocSecurity>
  <Lines>1419</Lines>
  <Paragraphs>399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199841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Asylzat Iskalieva</cp:lastModifiedBy>
  <cp:revision>99</cp:revision>
  <cp:lastPrinted>2024-04-13T18:31:00Z</cp:lastPrinted>
  <dcterms:created xsi:type="dcterms:W3CDTF">2024-04-10T10:08:00Z</dcterms:created>
  <dcterms:modified xsi:type="dcterms:W3CDTF">2024-06-17T08:05:00Z</dcterms:modified>
</cp:coreProperties>
</file>